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E3" w:rsidRPr="00FB5576" w:rsidRDefault="00CA69E3" w:rsidP="00E419FC">
      <w:pPr>
        <w:pStyle w:val="PodnaslovKT"/>
      </w:pPr>
    </w:p>
    <w:p w:rsidR="00CA69E3" w:rsidRPr="00FB5576" w:rsidRDefault="00CA69E3" w:rsidP="00270235">
      <w:pPr>
        <w:jc w:val="center"/>
        <w:rPr>
          <w:b/>
          <w:bCs/>
          <w:color w:val="auto"/>
          <w:sz w:val="20"/>
          <w:szCs w:val="20"/>
        </w:rPr>
      </w:pPr>
      <w:r w:rsidRPr="00FB5576">
        <w:rPr>
          <w:b/>
          <w:bCs/>
          <w:color w:val="auto"/>
          <w:sz w:val="20"/>
          <w:szCs w:val="20"/>
        </w:rPr>
        <w:t>Odsjek za vizualn</w:t>
      </w:r>
      <w:r w:rsidR="00077149">
        <w:rPr>
          <w:b/>
          <w:bCs/>
          <w:color w:val="auto"/>
          <w:sz w:val="20"/>
          <w:szCs w:val="20"/>
        </w:rPr>
        <w:t>u</w:t>
      </w:r>
      <w:r w:rsidRPr="00FB5576">
        <w:rPr>
          <w:b/>
          <w:bCs/>
          <w:color w:val="auto"/>
          <w:sz w:val="20"/>
          <w:szCs w:val="20"/>
        </w:rPr>
        <w:t xml:space="preserve"> i medijsk</w:t>
      </w:r>
      <w:r w:rsidR="00077149">
        <w:rPr>
          <w:b/>
          <w:bCs/>
          <w:color w:val="auto"/>
          <w:sz w:val="20"/>
          <w:szCs w:val="20"/>
        </w:rPr>
        <w:t>u</w:t>
      </w:r>
      <w:r>
        <w:rPr>
          <w:b/>
          <w:bCs/>
          <w:color w:val="auto"/>
          <w:sz w:val="20"/>
          <w:szCs w:val="20"/>
        </w:rPr>
        <w:t xml:space="preserve"> umjetnosti – </w:t>
      </w:r>
      <w:r w:rsidRPr="00C302DC">
        <w:rPr>
          <w:b/>
          <w:bCs/>
          <w:color w:val="auto"/>
          <w:sz w:val="22"/>
          <w:szCs w:val="22"/>
          <w:u w:val="single"/>
        </w:rPr>
        <w:t>Diplomski studij vizualna umjetnost,</w:t>
      </w:r>
      <w:r w:rsidRPr="00FB5576">
        <w:rPr>
          <w:b/>
          <w:bCs/>
          <w:color w:val="auto"/>
          <w:sz w:val="20"/>
          <w:szCs w:val="20"/>
        </w:rPr>
        <w:t xml:space="preserve"> 1. godina studija, zimski, I.</w:t>
      </w:r>
      <w:r>
        <w:rPr>
          <w:b/>
          <w:bCs/>
          <w:color w:val="auto"/>
          <w:sz w:val="20"/>
          <w:szCs w:val="20"/>
        </w:rPr>
        <w:t xml:space="preserve"> semestar akademske godine 202</w:t>
      </w:r>
      <w:r w:rsidR="0018188A">
        <w:rPr>
          <w:b/>
          <w:bCs/>
          <w:color w:val="auto"/>
          <w:sz w:val="20"/>
          <w:szCs w:val="20"/>
        </w:rPr>
        <w:t>4</w:t>
      </w:r>
      <w:r w:rsidR="00432BC4">
        <w:rPr>
          <w:b/>
          <w:bCs/>
          <w:color w:val="auto"/>
          <w:sz w:val="20"/>
          <w:szCs w:val="20"/>
        </w:rPr>
        <w:t>.</w:t>
      </w:r>
      <w:r>
        <w:rPr>
          <w:b/>
          <w:bCs/>
          <w:color w:val="auto"/>
          <w:sz w:val="20"/>
          <w:szCs w:val="20"/>
        </w:rPr>
        <w:t>/2</w:t>
      </w:r>
      <w:r w:rsidR="0018188A">
        <w:rPr>
          <w:b/>
          <w:bCs/>
          <w:color w:val="auto"/>
          <w:sz w:val="20"/>
          <w:szCs w:val="20"/>
        </w:rPr>
        <w:t>5</w:t>
      </w:r>
      <w:r w:rsidRPr="00FB5576">
        <w:rPr>
          <w:b/>
          <w:bCs/>
          <w:color w:val="auto"/>
          <w:sz w:val="20"/>
          <w:szCs w:val="20"/>
        </w:rPr>
        <w:t>.</w:t>
      </w:r>
    </w:p>
    <w:p w:rsidR="00CA69E3" w:rsidRPr="00FB5576" w:rsidRDefault="00CA69E3" w:rsidP="00270235">
      <w:pPr>
        <w:jc w:val="center"/>
        <w:rPr>
          <w:b/>
          <w:bCs/>
          <w:color w:val="auto"/>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9"/>
        <w:gridCol w:w="1119"/>
        <w:gridCol w:w="2778"/>
        <w:gridCol w:w="1191"/>
        <w:gridCol w:w="729"/>
        <w:gridCol w:w="4070"/>
        <w:gridCol w:w="857"/>
        <w:gridCol w:w="663"/>
        <w:gridCol w:w="663"/>
        <w:gridCol w:w="695"/>
        <w:gridCol w:w="10"/>
        <w:gridCol w:w="653"/>
        <w:gridCol w:w="663"/>
        <w:gridCol w:w="699"/>
      </w:tblGrid>
      <w:tr w:rsidR="00CA69E3" w:rsidRPr="00FB5576" w:rsidTr="006F1333">
        <w:trPr>
          <w:trHeight w:val="256"/>
        </w:trPr>
        <w:tc>
          <w:tcPr>
            <w:tcW w:w="69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Nastavnik</w:t>
            </w:r>
          </w:p>
          <w:p w:rsidR="00CA69E3" w:rsidRPr="00FB5576" w:rsidRDefault="00CA69E3" w:rsidP="00270235">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Grupe</w:t>
            </w:r>
          </w:p>
        </w:tc>
      </w:tr>
      <w:tr w:rsidR="00CA69E3" w:rsidRPr="00FB5576" w:rsidTr="006F1333">
        <w:trPr>
          <w:trHeight w:val="930"/>
        </w:trPr>
        <w:tc>
          <w:tcPr>
            <w:tcW w:w="699" w:type="dxa"/>
            <w:vMerge/>
            <w:tcBorders>
              <w:top w:val="single" w:sz="18" w:space="0" w:color="00000A"/>
            </w:tcBorders>
            <w:tcMar>
              <w:left w:w="98" w:type="dxa"/>
            </w:tcMar>
          </w:tcPr>
          <w:p w:rsidR="00CA69E3" w:rsidRPr="00FB5576" w:rsidRDefault="00CA69E3" w:rsidP="00270235">
            <w:pPr>
              <w:rPr>
                <w:color w:val="auto"/>
                <w:sz w:val="20"/>
                <w:szCs w:val="20"/>
              </w:rPr>
            </w:pPr>
          </w:p>
        </w:tc>
        <w:tc>
          <w:tcPr>
            <w:tcW w:w="1119" w:type="dxa"/>
            <w:vMerge/>
            <w:tcBorders>
              <w:top w:val="single" w:sz="4" w:space="0" w:color="00000A"/>
            </w:tcBorders>
            <w:tcMar>
              <w:left w:w="98" w:type="dxa"/>
            </w:tcMar>
          </w:tcPr>
          <w:p w:rsidR="00CA69E3" w:rsidRPr="00FB5576" w:rsidRDefault="00CA69E3" w:rsidP="00270235">
            <w:pPr>
              <w:rPr>
                <w:color w:val="auto"/>
                <w:sz w:val="20"/>
                <w:szCs w:val="20"/>
              </w:rPr>
            </w:pPr>
          </w:p>
        </w:tc>
        <w:tc>
          <w:tcPr>
            <w:tcW w:w="2778" w:type="dxa"/>
            <w:vMerge/>
            <w:tcBorders>
              <w:top w:val="single" w:sz="4" w:space="0" w:color="00000A"/>
            </w:tcBorders>
            <w:tcMar>
              <w:left w:w="98" w:type="dxa"/>
            </w:tcMar>
          </w:tcPr>
          <w:p w:rsidR="00CA69E3" w:rsidRPr="00FB5576" w:rsidRDefault="00CA69E3" w:rsidP="00270235">
            <w:pPr>
              <w:rPr>
                <w:color w:val="auto"/>
                <w:sz w:val="20"/>
                <w:szCs w:val="20"/>
              </w:rPr>
            </w:pPr>
          </w:p>
        </w:tc>
        <w:tc>
          <w:tcPr>
            <w:tcW w:w="1191" w:type="dxa"/>
            <w:vMerge/>
            <w:tcBorders>
              <w:top w:val="single" w:sz="4" w:space="0" w:color="00000A"/>
            </w:tcBorders>
            <w:tcMar>
              <w:left w:w="98" w:type="dxa"/>
            </w:tcMar>
          </w:tcPr>
          <w:p w:rsidR="00CA69E3" w:rsidRPr="00FB5576" w:rsidRDefault="00CA69E3" w:rsidP="00270235">
            <w:pPr>
              <w:rPr>
                <w:color w:val="auto"/>
                <w:sz w:val="20"/>
                <w:szCs w:val="20"/>
              </w:rPr>
            </w:pPr>
          </w:p>
        </w:tc>
        <w:tc>
          <w:tcPr>
            <w:tcW w:w="729" w:type="dxa"/>
            <w:vMerge/>
            <w:tcBorders>
              <w:top w:val="single" w:sz="4" w:space="0" w:color="00000A"/>
            </w:tcBorders>
            <w:tcMar>
              <w:left w:w="98" w:type="dxa"/>
            </w:tcMar>
          </w:tcPr>
          <w:p w:rsidR="00CA69E3" w:rsidRPr="00FB5576" w:rsidRDefault="00CA69E3" w:rsidP="00270235">
            <w:pPr>
              <w:rPr>
                <w:color w:val="auto"/>
                <w:sz w:val="20"/>
                <w:szCs w:val="20"/>
              </w:rPr>
            </w:pPr>
          </w:p>
        </w:tc>
        <w:tc>
          <w:tcPr>
            <w:tcW w:w="4927" w:type="dxa"/>
            <w:gridSpan w:val="2"/>
            <w:vMerge/>
            <w:tcMar>
              <w:left w:w="98" w:type="dxa"/>
            </w:tcMar>
          </w:tcPr>
          <w:p w:rsidR="00CA69E3" w:rsidRPr="00FB5576" w:rsidRDefault="00CA69E3" w:rsidP="00270235">
            <w:pPr>
              <w:jc w:val="center"/>
              <w:rPr>
                <w:color w:val="auto"/>
                <w:sz w:val="20"/>
                <w:szCs w:val="20"/>
              </w:rPr>
            </w:pP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S</w:t>
            </w:r>
          </w:p>
        </w:tc>
        <w:tc>
          <w:tcPr>
            <w:tcW w:w="695" w:type="dxa"/>
            <w:tcBorders>
              <w:top w:val="single" w:sz="4" w:space="0" w:color="00000A"/>
            </w:tcBorders>
            <w:tcMar>
              <w:left w:w="98" w:type="dxa"/>
            </w:tcMar>
          </w:tcPr>
          <w:p w:rsidR="00CA69E3" w:rsidRPr="00FB5576" w:rsidRDefault="00CA69E3"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S</w:t>
            </w:r>
          </w:p>
        </w:tc>
        <w:tc>
          <w:tcPr>
            <w:tcW w:w="699" w:type="dxa"/>
            <w:tcBorders>
              <w:top w:val="single" w:sz="4" w:space="0" w:color="00000A"/>
            </w:tcBorders>
            <w:tcMar>
              <w:left w:w="98" w:type="dxa"/>
            </w:tcMar>
          </w:tcPr>
          <w:p w:rsidR="00CA69E3" w:rsidRPr="00FB5576" w:rsidRDefault="00CA69E3"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CA69E3" w:rsidRPr="00FB5576" w:rsidTr="006F1333">
        <w:trPr>
          <w:trHeight w:val="312"/>
        </w:trPr>
        <w:tc>
          <w:tcPr>
            <w:tcW w:w="15489" w:type="dxa"/>
            <w:gridSpan w:val="14"/>
            <w:tcBorders>
              <w:bottom w:val="single" w:sz="4" w:space="0" w:color="00000A"/>
            </w:tcBorders>
          </w:tcPr>
          <w:p w:rsidR="00CA69E3" w:rsidRPr="00FB5576" w:rsidRDefault="00CA69E3" w:rsidP="00270235">
            <w:pPr>
              <w:rPr>
                <w:color w:val="auto"/>
                <w:sz w:val="20"/>
                <w:szCs w:val="20"/>
              </w:rPr>
            </w:pPr>
            <w:r w:rsidRPr="00FB5576">
              <w:rPr>
                <w:b/>
                <w:bCs/>
                <w:color w:val="auto"/>
                <w:sz w:val="20"/>
                <w:szCs w:val="20"/>
              </w:rPr>
              <w:t>OBAVEZNI OPĆI / svi moduli</w:t>
            </w:r>
          </w:p>
        </w:tc>
      </w:tr>
      <w:tr w:rsidR="00CA69E3" w:rsidRPr="00F17EEA" w:rsidTr="00C22CCF">
        <w:trPr>
          <w:trHeight w:val="233"/>
        </w:trPr>
        <w:tc>
          <w:tcPr>
            <w:tcW w:w="699" w:type="dxa"/>
            <w:vMerge w:val="restart"/>
            <w:tcBorders>
              <w:top w:val="single" w:sz="4" w:space="0" w:color="00000A"/>
            </w:tcBorders>
            <w:tcMar>
              <w:left w:w="98" w:type="dxa"/>
            </w:tcMar>
            <w:vAlign w:val="center"/>
          </w:tcPr>
          <w:p w:rsidR="00CA69E3" w:rsidRPr="009D7590" w:rsidRDefault="00CA69E3" w:rsidP="00270235">
            <w:pPr>
              <w:rPr>
                <w:color w:val="auto"/>
                <w:sz w:val="20"/>
                <w:szCs w:val="20"/>
              </w:rPr>
            </w:pPr>
            <w:r w:rsidRPr="009D7590">
              <w:rPr>
                <w:color w:val="auto"/>
                <w:sz w:val="20"/>
                <w:szCs w:val="20"/>
              </w:rPr>
              <w:t>1.</w:t>
            </w:r>
          </w:p>
        </w:tc>
        <w:tc>
          <w:tcPr>
            <w:tcW w:w="1119" w:type="dxa"/>
            <w:vMerge w:val="restart"/>
            <w:tcBorders>
              <w:top w:val="single" w:sz="4" w:space="0" w:color="00000A"/>
            </w:tcBorders>
            <w:tcMar>
              <w:left w:w="98" w:type="dxa"/>
            </w:tcMar>
            <w:vAlign w:val="center"/>
          </w:tcPr>
          <w:p w:rsidR="00CA69E3" w:rsidRPr="009D7590" w:rsidRDefault="00CA69E3" w:rsidP="00270235">
            <w:pPr>
              <w:jc w:val="center"/>
              <w:rPr>
                <w:color w:val="auto"/>
                <w:sz w:val="20"/>
                <w:szCs w:val="20"/>
              </w:rPr>
            </w:pPr>
            <w:r w:rsidRPr="009D7590">
              <w:rPr>
                <w:sz w:val="20"/>
              </w:rPr>
              <w:t>VSTI-106</w:t>
            </w:r>
          </w:p>
        </w:tc>
        <w:tc>
          <w:tcPr>
            <w:tcW w:w="2778" w:type="dxa"/>
            <w:vMerge w:val="restart"/>
            <w:tcBorders>
              <w:top w:val="single" w:sz="4" w:space="0" w:color="00000A"/>
            </w:tcBorders>
            <w:tcMar>
              <w:left w:w="98" w:type="dxa"/>
            </w:tcMar>
            <w:vAlign w:val="center"/>
          </w:tcPr>
          <w:p w:rsidR="00B2233E" w:rsidRPr="009D7590" w:rsidRDefault="00CA69E3" w:rsidP="00270235">
            <w:pPr>
              <w:rPr>
                <w:sz w:val="20"/>
              </w:rPr>
            </w:pPr>
            <w:r w:rsidRPr="009D7590">
              <w:rPr>
                <w:sz w:val="20"/>
              </w:rPr>
              <w:t>Pojmovi u  suvremenoj umjetnosti</w:t>
            </w:r>
            <w:r w:rsidR="00821220" w:rsidRPr="009D7590">
              <w:rPr>
                <w:sz w:val="20"/>
              </w:rPr>
              <w:t xml:space="preserve"> </w:t>
            </w:r>
          </w:p>
          <w:p w:rsidR="00CA69E3" w:rsidRPr="009D7590" w:rsidRDefault="00CA69E3" w:rsidP="00270235">
            <w:pPr>
              <w:rPr>
                <w:color w:val="FF0000"/>
                <w:sz w:val="20"/>
                <w:szCs w:val="20"/>
              </w:rPr>
            </w:pPr>
          </w:p>
        </w:tc>
        <w:tc>
          <w:tcPr>
            <w:tcW w:w="1191" w:type="dxa"/>
            <w:vMerge w:val="restart"/>
            <w:tcBorders>
              <w:top w:val="single" w:sz="4" w:space="0" w:color="00000A"/>
            </w:tcBorders>
            <w:tcMar>
              <w:left w:w="98" w:type="dxa"/>
            </w:tcMar>
            <w:vAlign w:val="center"/>
          </w:tcPr>
          <w:p w:rsidR="00CA69E3" w:rsidRPr="009D7590" w:rsidRDefault="00CA69E3" w:rsidP="00270235">
            <w:pPr>
              <w:jc w:val="center"/>
              <w:rPr>
                <w:color w:val="auto"/>
                <w:sz w:val="20"/>
                <w:szCs w:val="20"/>
              </w:rPr>
            </w:pPr>
            <w:r w:rsidRPr="009D7590">
              <w:rPr>
                <w:color w:val="auto"/>
                <w:sz w:val="20"/>
                <w:szCs w:val="20"/>
              </w:rPr>
              <w:t>O</w:t>
            </w:r>
          </w:p>
        </w:tc>
        <w:tc>
          <w:tcPr>
            <w:tcW w:w="729" w:type="dxa"/>
            <w:vMerge w:val="restart"/>
            <w:tcBorders>
              <w:top w:val="single" w:sz="4" w:space="0" w:color="00000A"/>
            </w:tcBorders>
            <w:tcMar>
              <w:left w:w="98" w:type="dxa"/>
            </w:tcMar>
            <w:vAlign w:val="center"/>
          </w:tcPr>
          <w:p w:rsidR="00CA69E3" w:rsidRPr="009D7590" w:rsidRDefault="00CA69E3" w:rsidP="00270235">
            <w:pPr>
              <w:jc w:val="center"/>
              <w:rPr>
                <w:color w:val="auto"/>
                <w:sz w:val="20"/>
                <w:szCs w:val="20"/>
              </w:rPr>
            </w:pPr>
            <w:r w:rsidRPr="009D7590">
              <w:rPr>
                <w:color w:val="auto"/>
                <w:sz w:val="20"/>
                <w:szCs w:val="20"/>
              </w:rPr>
              <w:t>3</w:t>
            </w:r>
          </w:p>
        </w:tc>
        <w:tc>
          <w:tcPr>
            <w:tcW w:w="4070" w:type="dxa"/>
            <w:tcBorders>
              <w:top w:val="single" w:sz="4" w:space="0" w:color="00000A"/>
              <w:bottom w:val="dashed" w:sz="4" w:space="0" w:color="auto"/>
            </w:tcBorders>
            <w:tcMar>
              <w:left w:w="98" w:type="dxa"/>
            </w:tcMar>
            <w:vAlign w:val="center"/>
          </w:tcPr>
          <w:p w:rsidR="00CA69E3" w:rsidRPr="009D7590" w:rsidRDefault="00934132"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sidRPr="009D7590">
              <w:rPr>
                <w:rFonts w:ascii="Times New Roman" w:hAnsi="Times New Roman" w:cs="Times New Roman"/>
                <w:b/>
                <w:bCs/>
                <w:color w:val="auto"/>
                <w:sz w:val="20"/>
                <w:szCs w:val="20"/>
                <w:lang w:val="hr-HR"/>
              </w:rPr>
              <w:t>P</w:t>
            </w:r>
            <w:r w:rsidR="00CA69E3" w:rsidRPr="009D7590">
              <w:rPr>
                <w:rFonts w:ascii="Times New Roman" w:hAnsi="Times New Roman" w:cs="Times New Roman"/>
                <w:b/>
                <w:bCs/>
                <w:color w:val="auto"/>
                <w:sz w:val="20"/>
                <w:szCs w:val="20"/>
                <w:lang w:val="hr-HR"/>
              </w:rPr>
              <w:t>rof.dr.sc. Krešimir Purgar</w:t>
            </w:r>
          </w:p>
          <w:p w:rsidR="00CA69E3" w:rsidRPr="009D7590"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p>
        </w:tc>
        <w:tc>
          <w:tcPr>
            <w:tcW w:w="857" w:type="dxa"/>
            <w:tcBorders>
              <w:top w:val="single" w:sz="4" w:space="0" w:color="00000A"/>
            </w:tcBorders>
          </w:tcPr>
          <w:p w:rsidR="00CA69E3" w:rsidRPr="009D7590" w:rsidRDefault="00CA69E3" w:rsidP="00270235">
            <w:pPr>
              <w:jc w:val="center"/>
              <w:rPr>
                <w:b/>
                <w:color w:val="auto"/>
                <w:sz w:val="20"/>
                <w:szCs w:val="20"/>
              </w:rPr>
            </w:pPr>
            <w:r w:rsidRPr="009D7590">
              <w:rPr>
                <w:b/>
                <w:color w:val="auto"/>
                <w:sz w:val="20"/>
                <w:szCs w:val="20"/>
              </w:rPr>
              <w:t>KP165</w:t>
            </w:r>
          </w:p>
          <w:p w:rsidR="00CA69E3" w:rsidRPr="009D7590" w:rsidRDefault="00CA69E3" w:rsidP="00270235">
            <w:pPr>
              <w:jc w:val="center"/>
              <w:rPr>
                <w:b/>
                <w:color w:val="auto"/>
                <w:sz w:val="20"/>
                <w:szCs w:val="20"/>
              </w:rPr>
            </w:pPr>
          </w:p>
        </w:tc>
        <w:tc>
          <w:tcPr>
            <w:tcW w:w="663" w:type="dxa"/>
            <w:tcBorders>
              <w:top w:val="single" w:sz="4" w:space="0" w:color="00000A"/>
            </w:tcBorders>
            <w:tcMar>
              <w:left w:w="98" w:type="dxa"/>
            </w:tcMar>
            <w:vAlign w:val="center"/>
          </w:tcPr>
          <w:p w:rsidR="00CA69E3" w:rsidRPr="009D7590" w:rsidRDefault="00CA69E3" w:rsidP="00270235">
            <w:pPr>
              <w:jc w:val="center"/>
              <w:rPr>
                <w:b/>
                <w:color w:val="auto"/>
                <w:sz w:val="20"/>
                <w:szCs w:val="20"/>
              </w:rPr>
            </w:pPr>
            <w:r w:rsidRPr="009D7590">
              <w:rPr>
                <w:b/>
                <w:color w:val="auto"/>
                <w:sz w:val="20"/>
                <w:szCs w:val="20"/>
              </w:rPr>
              <w:t>2</w:t>
            </w:r>
          </w:p>
        </w:tc>
        <w:tc>
          <w:tcPr>
            <w:tcW w:w="663" w:type="dxa"/>
            <w:tcBorders>
              <w:top w:val="single" w:sz="4" w:space="0" w:color="00000A"/>
            </w:tcBorders>
            <w:tcMar>
              <w:left w:w="98" w:type="dxa"/>
            </w:tcMar>
            <w:vAlign w:val="center"/>
          </w:tcPr>
          <w:p w:rsidR="00CA69E3" w:rsidRPr="009D7590" w:rsidRDefault="00D6533A" w:rsidP="00270235">
            <w:pPr>
              <w:jc w:val="center"/>
              <w:rPr>
                <w:b/>
                <w:color w:val="auto"/>
                <w:sz w:val="20"/>
                <w:szCs w:val="20"/>
              </w:rPr>
            </w:pPr>
            <w:r w:rsidRPr="009D7590">
              <w:rPr>
                <w:b/>
                <w:bCs/>
                <w:color w:val="auto"/>
                <w:sz w:val="20"/>
                <w:szCs w:val="20"/>
              </w:rPr>
              <w:t>1</w:t>
            </w:r>
          </w:p>
        </w:tc>
        <w:tc>
          <w:tcPr>
            <w:tcW w:w="695" w:type="dxa"/>
            <w:tcBorders>
              <w:top w:val="single" w:sz="4" w:space="0" w:color="00000A"/>
            </w:tcBorders>
            <w:tcMar>
              <w:left w:w="98" w:type="dxa"/>
            </w:tcMar>
            <w:vAlign w:val="center"/>
          </w:tcPr>
          <w:p w:rsidR="00CA69E3" w:rsidRPr="009D7590" w:rsidRDefault="00CA69E3" w:rsidP="00270235">
            <w:pPr>
              <w:jc w:val="center"/>
              <w:rPr>
                <w:b/>
                <w:color w:val="auto"/>
                <w:sz w:val="20"/>
                <w:szCs w:val="20"/>
              </w:rPr>
            </w:pPr>
          </w:p>
        </w:tc>
        <w:tc>
          <w:tcPr>
            <w:tcW w:w="663" w:type="dxa"/>
            <w:gridSpan w:val="2"/>
            <w:tcBorders>
              <w:top w:val="single" w:sz="4" w:space="0" w:color="00000A"/>
            </w:tcBorders>
            <w:tcMar>
              <w:left w:w="98" w:type="dxa"/>
            </w:tcMar>
            <w:vAlign w:val="center"/>
          </w:tcPr>
          <w:p w:rsidR="00CA69E3" w:rsidRPr="009D7590" w:rsidRDefault="00CA69E3" w:rsidP="00270235">
            <w:pPr>
              <w:jc w:val="center"/>
              <w:rPr>
                <w:b/>
                <w:color w:val="auto"/>
                <w:sz w:val="20"/>
                <w:szCs w:val="20"/>
              </w:rPr>
            </w:pPr>
            <w:r w:rsidRPr="009D7590">
              <w:rPr>
                <w:b/>
                <w:color w:val="auto"/>
                <w:sz w:val="20"/>
                <w:szCs w:val="20"/>
              </w:rPr>
              <w:t>1</w:t>
            </w:r>
          </w:p>
        </w:tc>
        <w:tc>
          <w:tcPr>
            <w:tcW w:w="663" w:type="dxa"/>
            <w:tcBorders>
              <w:top w:val="single" w:sz="4" w:space="0" w:color="00000A"/>
            </w:tcBorders>
            <w:tcMar>
              <w:left w:w="98" w:type="dxa"/>
            </w:tcMar>
            <w:vAlign w:val="center"/>
          </w:tcPr>
          <w:p w:rsidR="00CA69E3" w:rsidRPr="009D7590" w:rsidRDefault="00D6533A" w:rsidP="00270235">
            <w:pPr>
              <w:jc w:val="center"/>
              <w:rPr>
                <w:b/>
                <w:color w:val="auto"/>
                <w:sz w:val="20"/>
                <w:szCs w:val="20"/>
              </w:rPr>
            </w:pPr>
            <w:r w:rsidRPr="009D7590">
              <w:rPr>
                <w:b/>
                <w:bCs/>
                <w:color w:val="auto"/>
                <w:sz w:val="20"/>
                <w:szCs w:val="20"/>
              </w:rPr>
              <w:t>1</w:t>
            </w:r>
          </w:p>
        </w:tc>
        <w:tc>
          <w:tcPr>
            <w:tcW w:w="699" w:type="dxa"/>
            <w:tcBorders>
              <w:top w:val="single" w:sz="4" w:space="0" w:color="00000A"/>
            </w:tcBorders>
            <w:tcMar>
              <w:left w:w="98" w:type="dxa"/>
            </w:tcMar>
            <w:vAlign w:val="center"/>
          </w:tcPr>
          <w:p w:rsidR="00CA69E3" w:rsidRPr="00821220" w:rsidRDefault="00CA69E3" w:rsidP="00270235">
            <w:pPr>
              <w:jc w:val="center"/>
              <w:rPr>
                <w:b/>
                <w:color w:val="auto"/>
                <w:sz w:val="20"/>
                <w:szCs w:val="20"/>
                <w:highlight w:val="yellow"/>
              </w:rPr>
            </w:pPr>
          </w:p>
        </w:tc>
      </w:tr>
      <w:tr w:rsidR="00CA69E3" w:rsidRPr="00F17EEA" w:rsidTr="00C22CCF">
        <w:trPr>
          <w:trHeight w:val="232"/>
        </w:trPr>
        <w:tc>
          <w:tcPr>
            <w:tcW w:w="699" w:type="dxa"/>
            <w:vMerge/>
            <w:tcMar>
              <w:left w:w="98" w:type="dxa"/>
            </w:tcMar>
            <w:vAlign w:val="center"/>
          </w:tcPr>
          <w:p w:rsidR="00CA69E3" w:rsidRPr="00F17EEA" w:rsidRDefault="00CA69E3" w:rsidP="00270235">
            <w:pPr>
              <w:rPr>
                <w:color w:val="auto"/>
                <w:sz w:val="20"/>
                <w:szCs w:val="20"/>
              </w:rPr>
            </w:pPr>
          </w:p>
        </w:tc>
        <w:tc>
          <w:tcPr>
            <w:tcW w:w="1119" w:type="dxa"/>
            <w:vMerge/>
            <w:tcMar>
              <w:left w:w="98" w:type="dxa"/>
            </w:tcMar>
            <w:vAlign w:val="center"/>
          </w:tcPr>
          <w:p w:rsidR="00CA69E3" w:rsidRPr="00C302DC" w:rsidRDefault="00CA69E3" w:rsidP="00270235">
            <w:pPr>
              <w:jc w:val="center"/>
              <w:rPr>
                <w:sz w:val="20"/>
              </w:rPr>
            </w:pPr>
          </w:p>
        </w:tc>
        <w:tc>
          <w:tcPr>
            <w:tcW w:w="2778" w:type="dxa"/>
            <w:vMerge/>
            <w:tcMar>
              <w:left w:w="98" w:type="dxa"/>
            </w:tcMar>
            <w:vAlign w:val="center"/>
          </w:tcPr>
          <w:p w:rsidR="00CA69E3" w:rsidRDefault="00CA69E3" w:rsidP="00270235">
            <w:pPr>
              <w:rPr>
                <w:sz w:val="20"/>
              </w:rPr>
            </w:pPr>
          </w:p>
        </w:tc>
        <w:tc>
          <w:tcPr>
            <w:tcW w:w="1191" w:type="dxa"/>
            <w:vMerge/>
            <w:tcMar>
              <w:left w:w="98" w:type="dxa"/>
            </w:tcMar>
            <w:vAlign w:val="center"/>
          </w:tcPr>
          <w:p w:rsidR="00CA69E3" w:rsidRPr="00F17EEA" w:rsidRDefault="00CA69E3" w:rsidP="00270235">
            <w:pPr>
              <w:jc w:val="center"/>
              <w:rPr>
                <w:color w:val="auto"/>
                <w:sz w:val="20"/>
                <w:szCs w:val="20"/>
              </w:rPr>
            </w:pPr>
          </w:p>
        </w:tc>
        <w:tc>
          <w:tcPr>
            <w:tcW w:w="729" w:type="dxa"/>
            <w:vMerge/>
            <w:tcMar>
              <w:left w:w="98" w:type="dxa"/>
            </w:tcMar>
            <w:vAlign w:val="center"/>
          </w:tcPr>
          <w:p w:rsidR="00CA69E3" w:rsidRDefault="00CA69E3" w:rsidP="00270235">
            <w:pPr>
              <w:jc w:val="center"/>
              <w:rPr>
                <w:color w:val="auto"/>
                <w:sz w:val="20"/>
                <w:szCs w:val="20"/>
              </w:rPr>
            </w:pPr>
          </w:p>
        </w:tc>
        <w:tc>
          <w:tcPr>
            <w:tcW w:w="4070" w:type="dxa"/>
            <w:tcBorders>
              <w:top w:val="single" w:sz="4" w:space="0" w:color="00000A"/>
              <w:bottom w:val="dashed" w:sz="4" w:space="0" w:color="auto"/>
            </w:tcBorders>
            <w:tcMar>
              <w:left w:w="98" w:type="dxa"/>
            </w:tcMar>
            <w:vAlign w:val="center"/>
          </w:tcPr>
          <w:p w:rsidR="00CA69E3" w:rsidRPr="00C22CCF"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color w:val="auto"/>
                <w:sz w:val="20"/>
                <w:szCs w:val="20"/>
                <w:lang w:val="hr-HR"/>
              </w:rPr>
            </w:pPr>
          </w:p>
        </w:tc>
        <w:tc>
          <w:tcPr>
            <w:tcW w:w="857" w:type="dxa"/>
            <w:tcBorders>
              <w:bottom w:val="dashed" w:sz="4" w:space="0" w:color="auto"/>
            </w:tcBorders>
          </w:tcPr>
          <w:p w:rsidR="00CA69E3" w:rsidRPr="00C22CCF" w:rsidRDefault="00CA69E3" w:rsidP="00270235">
            <w:pPr>
              <w:jc w:val="center"/>
              <w:rPr>
                <w:bCs/>
                <w:color w:val="auto"/>
                <w:sz w:val="20"/>
                <w:szCs w:val="20"/>
              </w:rPr>
            </w:pPr>
          </w:p>
        </w:tc>
        <w:tc>
          <w:tcPr>
            <w:tcW w:w="663" w:type="dxa"/>
            <w:tcBorders>
              <w:bottom w:val="dashed" w:sz="4" w:space="0" w:color="auto"/>
            </w:tcBorders>
            <w:tcMar>
              <w:left w:w="98" w:type="dxa"/>
            </w:tcMar>
            <w:vAlign w:val="center"/>
          </w:tcPr>
          <w:p w:rsidR="00CA69E3" w:rsidRPr="00F17EEA" w:rsidRDefault="00CA69E3" w:rsidP="00270235">
            <w:pPr>
              <w:jc w:val="center"/>
              <w:rPr>
                <w:b/>
                <w:color w:val="auto"/>
                <w:sz w:val="20"/>
                <w:szCs w:val="20"/>
              </w:rPr>
            </w:pPr>
          </w:p>
        </w:tc>
        <w:tc>
          <w:tcPr>
            <w:tcW w:w="663" w:type="dxa"/>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95" w:type="dxa"/>
            <w:tcMar>
              <w:left w:w="98" w:type="dxa"/>
            </w:tcMar>
            <w:vAlign w:val="center"/>
          </w:tcPr>
          <w:p w:rsidR="00CA69E3" w:rsidRPr="00C22CCF" w:rsidRDefault="00CA69E3" w:rsidP="00270235">
            <w:pPr>
              <w:jc w:val="center"/>
              <w:rPr>
                <w:bCs/>
                <w:color w:val="auto"/>
                <w:sz w:val="20"/>
                <w:szCs w:val="20"/>
              </w:rPr>
            </w:pPr>
          </w:p>
        </w:tc>
        <w:tc>
          <w:tcPr>
            <w:tcW w:w="663" w:type="dxa"/>
            <w:gridSpan w:val="2"/>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63" w:type="dxa"/>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99" w:type="dxa"/>
            <w:tcMar>
              <w:left w:w="98" w:type="dxa"/>
            </w:tcMar>
            <w:vAlign w:val="center"/>
          </w:tcPr>
          <w:p w:rsidR="00CA69E3" w:rsidRPr="00F17EEA" w:rsidRDefault="00CA69E3" w:rsidP="00270235">
            <w:pPr>
              <w:jc w:val="center"/>
              <w:rPr>
                <w:b/>
                <w:color w:val="auto"/>
                <w:sz w:val="20"/>
                <w:szCs w:val="20"/>
              </w:rPr>
            </w:pPr>
          </w:p>
        </w:tc>
      </w:tr>
      <w:tr w:rsidR="00CA69E3" w:rsidRPr="00F17EEA" w:rsidTr="00E92BBF">
        <w:trPr>
          <w:trHeight w:val="224"/>
        </w:trPr>
        <w:tc>
          <w:tcPr>
            <w:tcW w:w="699" w:type="dxa"/>
            <w:tcBorders>
              <w:top w:val="single" w:sz="4" w:space="0" w:color="00000A"/>
              <w:bottom w:val="single" w:sz="4" w:space="0" w:color="00000A"/>
            </w:tcBorders>
            <w:tcMar>
              <w:left w:w="98" w:type="dxa"/>
            </w:tcMar>
            <w:vAlign w:val="center"/>
          </w:tcPr>
          <w:p w:rsidR="00CA69E3" w:rsidRPr="00F17EEA" w:rsidRDefault="00CA69E3" w:rsidP="00270235">
            <w:pPr>
              <w:rPr>
                <w:color w:val="auto"/>
                <w:sz w:val="20"/>
                <w:szCs w:val="20"/>
              </w:rPr>
            </w:pPr>
            <w:r>
              <w:rPr>
                <w:color w:val="auto"/>
                <w:sz w:val="20"/>
                <w:szCs w:val="20"/>
              </w:rPr>
              <w:t>2</w:t>
            </w:r>
            <w:r w:rsidRPr="00F17EEA">
              <w:rPr>
                <w:color w:val="auto"/>
                <w:sz w:val="20"/>
                <w:szCs w:val="20"/>
              </w:rPr>
              <w:t>.</w:t>
            </w:r>
          </w:p>
        </w:tc>
        <w:tc>
          <w:tcPr>
            <w:tcW w:w="1119"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CA69E3" w:rsidRPr="00F17EEA" w:rsidRDefault="00CA69E3" w:rsidP="00270235">
            <w:pPr>
              <w:rPr>
                <w:color w:val="auto"/>
                <w:sz w:val="20"/>
                <w:szCs w:val="20"/>
              </w:rPr>
            </w:pPr>
            <w:r w:rsidRPr="00F17EEA">
              <w:rPr>
                <w:color w:val="auto"/>
                <w:sz w:val="20"/>
                <w:szCs w:val="20"/>
              </w:rPr>
              <w:t>Umjetnost danas  I</w:t>
            </w:r>
          </w:p>
        </w:tc>
        <w:tc>
          <w:tcPr>
            <w:tcW w:w="1191"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2</w:t>
            </w:r>
          </w:p>
        </w:tc>
        <w:tc>
          <w:tcPr>
            <w:tcW w:w="4070" w:type="dxa"/>
            <w:tcBorders>
              <w:top w:val="single" w:sz="4" w:space="0" w:color="auto"/>
              <w:bottom w:val="single" w:sz="4" w:space="0" w:color="00000A"/>
            </w:tcBorders>
            <w:tcMar>
              <w:left w:w="98" w:type="dxa"/>
            </w:tcMar>
            <w:vAlign w:val="center"/>
          </w:tcPr>
          <w:p w:rsidR="00CA69E3" w:rsidRPr="00F17EEA" w:rsidRDefault="00CA69E3" w:rsidP="00270235">
            <w:pPr>
              <w:rPr>
                <w:bCs/>
                <w:color w:val="auto"/>
                <w:sz w:val="20"/>
                <w:szCs w:val="20"/>
              </w:rPr>
            </w:pPr>
            <w:r w:rsidRPr="00F17EEA">
              <w:rPr>
                <w:bCs/>
                <w:color w:val="auto"/>
                <w:sz w:val="20"/>
                <w:szCs w:val="20"/>
              </w:rPr>
              <w:t>Karmela Puljiz, pred.</w:t>
            </w:r>
          </w:p>
        </w:tc>
        <w:tc>
          <w:tcPr>
            <w:tcW w:w="857" w:type="dxa"/>
            <w:tcBorders>
              <w:top w:val="single" w:sz="4" w:space="0" w:color="auto"/>
              <w:bottom w:val="single" w:sz="4" w:space="0" w:color="00000A"/>
            </w:tcBorders>
          </w:tcPr>
          <w:p w:rsidR="00CA69E3" w:rsidRPr="00F17EEA" w:rsidRDefault="00CA69E3" w:rsidP="00270235">
            <w:pPr>
              <w:jc w:val="center"/>
              <w:rPr>
                <w:color w:val="auto"/>
                <w:sz w:val="20"/>
                <w:szCs w:val="20"/>
              </w:rPr>
            </w:pPr>
            <w:r w:rsidRPr="00F17EEA">
              <w:rPr>
                <w:color w:val="auto"/>
                <w:sz w:val="20"/>
                <w:szCs w:val="20"/>
              </w:rPr>
              <w:t>KP133</w:t>
            </w:r>
          </w:p>
        </w:tc>
        <w:tc>
          <w:tcPr>
            <w:tcW w:w="663"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2</w:t>
            </w:r>
          </w:p>
        </w:tc>
        <w:tc>
          <w:tcPr>
            <w:tcW w:w="663" w:type="dxa"/>
            <w:tcBorders>
              <w:top w:val="single" w:sz="4" w:space="0" w:color="auto"/>
              <w:bottom w:val="single" w:sz="4" w:space="0" w:color="00000A"/>
            </w:tcBorders>
            <w:tcMar>
              <w:left w:w="98" w:type="dxa"/>
            </w:tcMar>
            <w:vAlign w:val="center"/>
          </w:tcPr>
          <w:p w:rsidR="00CA69E3" w:rsidRPr="00F17EEA" w:rsidRDefault="00A45CB6" w:rsidP="00270235">
            <w:pPr>
              <w:jc w:val="center"/>
              <w:rPr>
                <w:color w:val="auto"/>
                <w:sz w:val="20"/>
                <w:szCs w:val="20"/>
              </w:rPr>
            </w:pPr>
            <w:r>
              <w:rPr>
                <w:color w:val="auto"/>
                <w:sz w:val="20"/>
                <w:szCs w:val="20"/>
              </w:rPr>
              <w:t>1</w:t>
            </w:r>
          </w:p>
        </w:tc>
        <w:tc>
          <w:tcPr>
            <w:tcW w:w="695"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CA69E3" w:rsidRPr="00F17EEA" w:rsidRDefault="00A45CB6" w:rsidP="00270235">
            <w:pPr>
              <w:jc w:val="center"/>
              <w:rPr>
                <w:color w:val="auto"/>
                <w:sz w:val="20"/>
                <w:szCs w:val="20"/>
              </w:rPr>
            </w:pPr>
            <w:r>
              <w:rPr>
                <w:color w:val="auto"/>
                <w:sz w:val="20"/>
                <w:szCs w:val="20"/>
              </w:rPr>
              <w:t>1</w:t>
            </w:r>
          </w:p>
        </w:tc>
        <w:tc>
          <w:tcPr>
            <w:tcW w:w="699"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r>
      <w:tr w:rsidR="00CA69E3" w:rsidRPr="00FB5576" w:rsidTr="006F1333">
        <w:trPr>
          <w:trHeight w:val="224"/>
        </w:trPr>
        <w:tc>
          <w:tcPr>
            <w:tcW w:w="15489" w:type="dxa"/>
            <w:gridSpan w:val="14"/>
            <w:tcBorders>
              <w:top w:val="single" w:sz="4" w:space="0" w:color="00000A"/>
              <w:bottom w:val="single" w:sz="4" w:space="0" w:color="00000A"/>
            </w:tcBorders>
          </w:tcPr>
          <w:p w:rsidR="00CA69E3" w:rsidRPr="00FB5576" w:rsidRDefault="004C7467" w:rsidP="00F009B3">
            <w:pPr>
              <w:rPr>
                <w:color w:val="auto"/>
                <w:sz w:val="20"/>
                <w:szCs w:val="20"/>
              </w:rPr>
            </w:pPr>
            <w:r>
              <w:rPr>
                <w:b/>
                <w:bCs/>
                <w:color w:val="auto"/>
                <w:sz w:val="20"/>
                <w:szCs w:val="20"/>
              </w:rPr>
              <w:t>5</w:t>
            </w:r>
            <w:r w:rsidR="00CA69E3">
              <w:rPr>
                <w:b/>
                <w:bCs/>
                <w:color w:val="auto"/>
                <w:sz w:val="20"/>
                <w:szCs w:val="20"/>
              </w:rPr>
              <w:t xml:space="preserve"> </w:t>
            </w:r>
            <w:r w:rsidR="00CA69E3" w:rsidRPr="00965649">
              <w:rPr>
                <w:b/>
                <w:bCs/>
                <w:color w:val="auto"/>
                <w:sz w:val="20"/>
                <w:szCs w:val="20"/>
              </w:rPr>
              <w:t>ECTS</w:t>
            </w:r>
          </w:p>
        </w:tc>
      </w:tr>
    </w:tbl>
    <w:p w:rsidR="00CA69E3" w:rsidRDefault="00CA69E3" w:rsidP="00270235">
      <w:pPr>
        <w:rPr>
          <w:color w:val="auto"/>
          <w:sz w:val="16"/>
          <w:szCs w:val="16"/>
        </w:rPr>
      </w:pPr>
    </w:p>
    <w:p w:rsidR="00432BC4" w:rsidRPr="00FB5576" w:rsidRDefault="00432BC4" w:rsidP="00270235">
      <w:pPr>
        <w:rPr>
          <w:color w:val="auto"/>
          <w:sz w:val="16"/>
          <w:szCs w:val="16"/>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CA69E3" w:rsidRPr="00FB5576" w:rsidTr="006F1333">
        <w:trPr>
          <w:trHeight w:val="242"/>
        </w:trPr>
        <w:tc>
          <w:tcPr>
            <w:tcW w:w="15489" w:type="dxa"/>
            <w:gridSpan w:val="13"/>
          </w:tcPr>
          <w:p w:rsidR="00CA69E3" w:rsidRPr="00FB5576" w:rsidRDefault="00CA69E3" w:rsidP="00270235">
            <w:pPr>
              <w:rPr>
                <w:b/>
                <w:bCs/>
                <w:color w:val="auto"/>
                <w:sz w:val="20"/>
                <w:szCs w:val="20"/>
              </w:rPr>
            </w:pPr>
            <w:r w:rsidRPr="00FB5576">
              <w:rPr>
                <w:b/>
                <w:bCs/>
                <w:color w:val="auto"/>
                <w:sz w:val="20"/>
                <w:szCs w:val="20"/>
              </w:rPr>
              <w:t>OBAVEZNI  STRUČNI / modul SLIKARSTVO</w:t>
            </w:r>
          </w:p>
        </w:tc>
      </w:tr>
      <w:tr w:rsidR="00CA69E3" w:rsidRPr="00F17EEA" w:rsidTr="000271DD">
        <w:trPr>
          <w:trHeight w:val="350"/>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3</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VUMAS-01</w:t>
            </w:r>
          </w:p>
        </w:tc>
        <w:tc>
          <w:tcPr>
            <w:tcW w:w="2834" w:type="dxa"/>
            <w:vMerge w:val="restart"/>
            <w:tcMar>
              <w:left w:w="98" w:type="dxa"/>
            </w:tcMar>
            <w:vAlign w:val="center"/>
          </w:tcPr>
          <w:p w:rsidR="00CA69E3" w:rsidRPr="00F15619" w:rsidRDefault="00CA69E3" w:rsidP="00C302DC">
            <w:pPr>
              <w:pStyle w:val="Body"/>
              <w:rPr>
                <w:rFonts w:ascii="Times New Roman" w:hAnsi="Times New Roman" w:cs="Times New Roman"/>
                <w:b/>
                <w:sz w:val="20"/>
              </w:rPr>
            </w:pPr>
            <w:r w:rsidRPr="00F15619">
              <w:rPr>
                <w:rFonts w:ascii="Times New Roman" w:hAnsi="Times New Roman" w:cs="Times New Roman"/>
                <w:b/>
                <w:sz w:val="20"/>
              </w:rPr>
              <w:t xml:space="preserve">Majstorska radionica: </w:t>
            </w:r>
          </w:p>
          <w:p w:rsidR="00CA69E3" w:rsidRPr="00A33D32" w:rsidRDefault="00CA69E3" w:rsidP="00270235">
            <w:pPr>
              <w:rPr>
                <w:color w:val="auto"/>
                <w:sz w:val="20"/>
                <w:szCs w:val="20"/>
              </w:rPr>
            </w:pPr>
            <w:r w:rsidRPr="00A33D32">
              <w:rPr>
                <w:color w:val="auto"/>
                <w:sz w:val="20"/>
                <w:szCs w:val="20"/>
              </w:rPr>
              <w:t xml:space="preserve">Slikarstvo I </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F01356" w:rsidP="00270235">
            <w:pPr>
              <w:rPr>
                <w:b/>
                <w:bCs/>
                <w:color w:val="auto"/>
                <w:sz w:val="20"/>
                <w:szCs w:val="20"/>
              </w:rPr>
            </w:pPr>
            <w:r>
              <w:rPr>
                <w:b/>
                <w:bCs/>
                <w:color w:val="auto"/>
                <w:sz w:val="20"/>
                <w:szCs w:val="20"/>
              </w:rPr>
              <w:t>Doc.art. Miran Blažek</w:t>
            </w:r>
          </w:p>
        </w:tc>
        <w:tc>
          <w:tcPr>
            <w:tcW w:w="947" w:type="dxa"/>
            <w:tcBorders>
              <w:bottom w:val="dashed" w:sz="4" w:space="0" w:color="auto"/>
            </w:tcBorders>
          </w:tcPr>
          <w:p w:rsidR="00CA69E3" w:rsidRPr="00F01356" w:rsidRDefault="00F01356" w:rsidP="00270235">
            <w:pPr>
              <w:jc w:val="center"/>
              <w:rPr>
                <w:b/>
                <w:color w:val="auto"/>
                <w:sz w:val="20"/>
                <w:szCs w:val="20"/>
              </w:rPr>
            </w:pPr>
            <w:r w:rsidRPr="00F01356">
              <w:rPr>
                <w:b/>
                <w:color w:val="auto"/>
                <w:sz w:val="20"/>
                <w:szCs w:val="20"/>
              </w:rPr>
              <w:t>MB495</w:t>
            </w:r>
          </w:p>
        </w:tc>
        <w:tc>
          <w:tcPr>
            <w:tcW w:w="67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6" w:type="dxa"/>
            <w:tcBorders>
              <w:bottom w:val="dashed" w:sz="4" w:space="0" w:color="auto"/>
            </w:tcBorders>
            <w:tcMar>
              <w:left w:w="98" w:type="dxa"/>
            </w:tcMar>
            <w:vAlign w:val="center"/>
          </w:tcPr>
          <w:p w:rsidR="00CA69E3" w:rsidRPr="00F01356" w:rsidRDefault="00CA69E3" w:rsidP="00270235">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1" w:type="dxa"/>
            <w:tcBorders>
              <w:bottom w:val="dashed" w:sz="4" w:space="0" w:color="auto"/>
            </w:tcBorders>
            <w:tcMar>
              <w:left w:w="98" w:type="dxa"/>
            </w:tcMar>
            <w:vAlign w:val="center"/>
          </w:tcPr>
          <w:p w:rsidR="00CA69E3" w:rsidRPr="00F01356" w:rsidRDefault="00CA69E3" w:rsidP="00270235">
            <w:pPr>
              <w:jc w:val="center"/>
              <w:rPr>
                <w:b/>
                <w:color w:val="auto"/>
                <w:sz w:val="20"/>
                <w:szCs w:val="20"/>
              </w:rPr>
            </w:pPr>
          </w:p>
        </w:tc>
      </w:tr>
      <w:tr w:rsidR="00CA69E3" w:rsidRPr="00F17EEA" w:rsidTr="000271DD">
        <w:trPr>
          <w:trHeight w:val="215"/>
        </w:trPr>
        <w:tc>
          <w:tcPr>
            <w:tcW w:w="547" w:type="dxa"/>
            <w:vMerge/>
            <w:tcMar>
              <w:left w:w="98" w:type="dxa"/>
            </w:tcMar>
            <w:vAlign w:val="center"/>
          </w:tcPr>
          <w:p w:rsidR="00CA69E3" w:rsidRPr="00A33D32" w:rsidRDefault="00CA69E3" w:rsidP="00270235">
            <w:pPr>
              <w:rPr>
                <w:color w:val="auto"/>
                <w:sz w:val="20"/>
                <w:szCs w:val="20"/>
              </w:rPr>
            </w:pPr>
          </w:p>
        </w:tc>
        <w:tc>
          <w:tcPr>
            <w:tcW w:w="1260" w:type="dxa"/>
            <w:vMerge/>
            <w:tcMar>
              <w:left w:w="98" w:type="dxa"/>
            </w:tcMar>
            <w:vAlign w:val="center"/>
          </w:tcPr>
          <w:p w:rsidR="00CA69E3" w:rsidRPr="00A33D32" w:rsidRDefault="00CA69E3" w:rsidP="00270235">
            <w:pPr>
              <w:jc w:val="center"/>
              <w:rPr>
                <w:color w:val="auto"/>
                <w:sz w:val="20"/>
                <w:szCs w:val="20"/>
              </w:rPr>
            </w:pPr>
          </w:p>
        </w:tc>
        <w:tc>
          <w:tcPr>
            <w:tcW w:w="2834" w:type="dxa"/>
            <w:vMerge/>
            <w:tcMar>
              <w:left w:w="98" w:type="dxa"/>
            </w:tcMar>
            <w:vAlign w:val="center"/>
          </w:tcPr>
          <w:p w:rsidR="00CA69E3" w:rsidRPr="00A33D32" w:rsidRDefault="00CA69E3" w:rsidP="00270235">
            <w:pPr>
              <w:rPr>
                <w:color w:val="auto"/>
                <w:sz w:val="20"/>
                <w:szCs w:val="20"/>
              </w:rPr>
            </w:pPr>
          </w:p>
        </w:tc>
        <w:tc>
          <w:tcPr>
            <w:tcW w:w="1144" w:type="dxa"/>
            <w:vMerge/>
            <w:tcMar>
              <w:left w:w="98" w:type="dxa"/>
            </w:tcMar>
            <w:vAlign w:val="center"/>
          </w:tcPr>
          <w:p w:rsidR="00CA69E3" w:rsidRPr="00A33D32" w:rsidRDefault="00CA69E3" w:rsidP="00270235">
            <w:pPr>
              <w:jc w:val="center"/>
              <w:rPr>
                <w:color w:val="auto"/>
                <w:sz w:val="20"/>
                <w:szCs w:val="20"/>
              </w:rPr>
            </w:pPr>
          </w:p>
        </w:tc>
        <w:tc>
          <w:tcPr>
            <w:tcW w:w="586" w:type="dxa"/>
            <w:vMerge/>
            <w:tcMar>
              <w:left w:w="98" w:type="dxa"/>
            </w:tcMar>
            <w:vAlign w:val="center"/>
          </w:tcPr>
          <w:p w:rsidR="00CA69E3" w:rsidRPr="00A33D32"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080FAC" w:rsidRDefault="00080FAC" w:rsidP="00270235">
            <w:pPr>
              <w:rPr>
                <w:bCs/>
                <w:i/>
                <w:color w:val="auto"/>
                <w:sz w:val="20"/>
                <w:szCs w:val="20"/>
              </w:rPr>
            </w:pPr>
            <w:r w:rsidRPr="00080FAC">
              <w:rPr>
                <w:bCs/>
                <w:i/>
                <w:color w:val="auto"/>
                <w:sz w:val="20"/>
                <w:szCs w:val="20"/>
              </w:rPr>
              <w:t>Nikola Pjevačevi</w:t>
            </w:r>
            <w:r>
              <w:rPr>
                <w:bCs/>
                <w:i/>
                <w:color w:val="auto"/>
                <w:sz w:val="20"/>
                <w:szCs w:val="20"/>
              </w:rPr>
              <w:t>ć</w:t>
            </w:r>
            <w:r w:rsidRPr="00080FAC">
              <w:rPr>
                <w:bCs/>
                <w:i/>
                <w:color w:val="auto"/>
                <w:sz w:val="20"/>
                <w:szCs w:val="20"/>
              </w:rPr>
              <w:t>,ass</w:t>
            </w:r>
          </w:p>
        </w:tc>
        <w:tc>
          <w:tcPr>
            <w:tcW w:w="947" w:type="dxa"/>
            <w:tcBorders>
              <w:top w:val="dashed" w:sz="4" w:space="0" w:color="auto"/>
            </w:tcBorders>
          </w:tcPr>
          <w:p w:rsidR="00CA69E3" w:rsidRPr="00A33D32" w:rsidRDefault="00CA69E3" w:rsidP="00270235">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080FAC" w:rsidRDefault="00080FAC" w:rsidP="00270235">
            <w:pPr>
              <w:jc w:val="center"/>
              <w:rPr>
                <w:i/>
                <w:color w:val="auto"/>
                <w:sz w:val="20"/>
                <w:szCs w:val="20"/>
              </w:rPr>
            </w:pPr>
            <w:r w:rsidRPr="00080FAC">
              <w:rPr>
                <w:i/>
                <w:color w:val="auto"/>
                <w:sz w:val="20"/>
                <w:szCs w:val="20"/>
              </w:rPr>
              <w:t>2PK</w:t>
            </w:r>
          </w:p>
        </w:tc>
        <w:tc>
          <w:tcPr>
            <w:tcW w:w="685" w:type="dxa"/>
            <w:tcBorders>
              <w:top w:val="dashed" w:sz="4" w:space="0" w:color="auto"/>
            </w:tcBorders>
            <w:tcMar>
              <w:left w:w="98" w:type="dxa"/>
            </w:tcMar>
            <w:vAlign w:val="center"/>
          </w:tcPr>
          <w:p w:rsidR="00CA69E3" w:rsidRPr="00080FAC" w:rsidRDefault="00CA69E3" w:rsidP="00270235">
            <w:pPr>
              <w:jc w:val="center"/>
              <w:rPr>
                <w:i/>
                <w:color w:val="auto"/>
                <w:sz w:val="20"/>
                <w:szCs w:val="20"/>
              </w:rPr>
            </w:pPr>
          </w:p>
        </w:tc>
        <w:tc>
          <w:tcPr>
            <w:tcW w:w="675" w:type="dxa"/>
            <w:tcBorders>
              <w:top w:val="dashed" w:sz="4" w:space="0" w:color="auto"/>
            </w:tcBorders>
            <w:tcMar>
              <w:left w:w="98" w:type="dxa"/>
            </w:tcMar>
            <w:vAlign w:val="center"/>
          </w:tcPr>
          <w:p w:rsidR="00CA69E3" w:rsidRPr="00080FAC" w:rsidRDefault="00CA69E3" w:rsidP="00270235">
            <w:pPr>
              <w:jc w:val="center"/>
              <w:rPr>
                <w:i/>
                <w:color w:val="auto"/>
                <w:sz w:val="20"/>
                <w:szCs w:val="20"/>
              </w:rPr>
            </w:pPr>
          </w:p>
        </w:tc>
        <w:tc>
          <w:tcPr>
            <w:tcW w:w="691" w:type="dxa"/>
            <w:tcBorders>
              <w:top w:val="dashed" w:sz="4" w:space="0" w:color="auto"/>
            </w:tcBorders>
            <w:tcMar>
              <w:left w:w="98" w:type="dxa"/>
            </w:tcMar>
            <w:vAlign w:val="center"/>
          </w:tcPr>
          <w:p w:rsidR="00CA69E3" w:rsidRPr="00080FAC" w:rsidRDefault="00080FAC" w:rsidP="00270235">
            <w:pPr>
              <w:jc w:val="center"/>
              <w:rPr>
                <w:i/>
                <w:color w:val="auto"/>
                <w:sz w:val="20"/>
                <w:szCs w:val="20"/>
              </w:rPr>
            </w:pPr>
            <w:r w:rsidRPr="00080FAC">
              <w:rPr>
                <w:i/>
                <w:color w:val="auto"/>
                <w:sz w:val="20"/>
                <w:szCs w:val="20"/>
              </w:rPr>
              <w:t>1/4</w:t>
            </w:r>
          </w:p>
        </w:tc>
      </w:tr>
      <w:tr w:rsidR="00CA69E3" w:rsidRPr="00F17EEA" w:rsidTr="000271DD">
        <w:trPr>
          <w:trHeight w:val="180"/>
        </w:trPr>
        <w:tc>
          <w:tcPr>
            <w:tcW w:w="547" w:type="dxa"/>
            <w:vMerge w:val="restart"/>
            <w:tcMar>
              <w:left w:w="98" w:type="dxa"/>
            </w:tcMar>
            <w:vAlign w:val="center"/>
          </w:tcPr>
          <w:p w:rsidR="00CA69E3" w:rsidRPr="00A33D32" w:rsidRDefault="00CA69E3" w:rsidP="00714365">
            <w:pPr>
              <w:rPr>
                <w:color w:val="auto"/>
                <w:sz w:val="20"/>
                <w:szCs w:val="20"/>
              </w:rPr>
            </w:pPr>
            <w:r w:rsidRPr="00A33D32">
              <w:rPr>
                <w:color w:val="auto"/>
                <w:sz w:val="20"/>
                <w:szCs w:val="20"/>
              </w:rPr>
              <w:t>4</w:t>
            </w:r>
          </w:p>
        </w:tc>
        <w:tc>
          <w:tcPr>
            <w:tcW w:w="1260" w:type="dxa"/>
            <w:vMerge w:val="restart"/>
            <w:tcMar>
              <w:left w:w="98" w:type="dxa"/>
            </w:tcMar>
            <w:vAlign w:val="center"/>
          </w:tcPr>
          <w:p w:rsidR="00CA69E3" w:rsidRPr="00A33D32" w:rsidRDefault="00CA69E3" w:rsidP="00714365">
            <w:pPr>
              <w:jc w:val="center"/>
              <w:rPr>
                <w:color w:val="auto"/>
                <w:sz w:val="20"/>
                <w:szCs w:val="20"/>
              </w:rPr>
            </w:pPr>
            <w:r w:rsidRPr="00A33D32">
              <w:rPr>
                <w:sz w:val="20"/>
              </w:rPr>
              <w:t>VUMAS-11</w:t>
            </w:r>
          </w:p>
        </w:tc>
        <w:tc>
          <w:tcPr>
            <w:tcW w:w="2834" w:type="dxa"/>
            <w:vMerge w:val="restart"/>
            <w:tcMar>
              <w:left w:w="98" w:type="dxa"/>
            </w:tcMar>
            <w:vAlign w:val="center"/>
          </w:tcPr>
          <w:p w:rsidR="00CA69E3" w:rsidRPr="00A33D32" w:rsidRDefault="00CA69E3" w:rsidP="00714365">
            <w:pPr>
              <w:rPr>
                <w:color w:val="auto"/>
                <w:sz w:val="20"/>
                <w:szCs w:val="20"/>
              </w:rPr>
            </w:pPr>
            <w:r w:rsidRPr="00A33D32">
              <w:rPr>
                <w:sz w:val="20"/>
              </w:rPr>
              <w:t>Suvremeni crtež I</w:t>
            </w:r>
          </w:p>
        </w:tc>
        <w:tc>
          <w:tcPr>
            <w:tcW w:w="1144" w:type="dxa"/>
            <w:vMerge w:val="restart"/>
            <w:tcMar>
              <w:left w:w="98" w:type="dxa"/>
            </w:tcMar>
            <w:vAlign w:val="center"/>
          </w:tcPr>
          <w:p w:rsidR="00CA69E3" w:rsidRPr="00A33D32" w:rsidRDefault="00CA69E3" w:rsidP="0071436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714365">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3804A3" w:rsidP="00714365">
            <w:pPr>
              <w:rPr>
                <w:b/>
                <w:bCs/>
                <w:color w:val="auto"/>
                <w:sz w:val="20"/>
                <w:szCs w:val="20"/>
              </w:rPr>
            </w:pPr>
            <w:r>
              <w:rPr>
                <w:b/>
                <w:bCs/>
                <w:color w:val="auto"/>
                <w:sz w:val="20"/>
                <w:szCs w:val="20"/>
              </w:rPr>
              <w:t>P</w:t>
            </w:r>
            <w:r w:rsidR="00CA69E3" w:rsidRPr="00A33D32">
              <w:rPr>
                <w:b/>
                <w:bCs/>
                <w:color w:val="auto"/>
                <w:sz w:val="20"/>
                <w:szCs w:val="20"/>
              </w:rPr>
              <w:t>rof.art. Domagoj Sušac</w:t>
            </w:r>
          </w:p>
        </w:tc>
        <w:tc>
          <w:tcPr>
            <w:tcW w:w="947" w:type="dxa"/>
            <w:tcBorders>
              <w:bottom w:val="dashed" w:sz="4" w:space="0" w:color="auto"/>
            </w:tcBorders>
          </w:tcPr>
          <w:p w:rsidR="00CA69E3" w:rsidRPr="00A33D32" w:rsidRDefault="00CA69E3" w:rsidP="00714365">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r>
      <w:tr w:rsidR="00CA69E3" w:rsidRPr="00F17EEA" w:rsidTr="000271DD">
        <w:trPr>
          <w:trHeight w:val="180"/>
        </w:trPr>
        <w:tc>
          <w:tcPr>
            <w:tcW w:w="547" w:type="dxa"/>
            <w:vMerge/>
            <w:tcMar>
              <w:left w:w="98" w:type="dxa"/>
            </w:tcMar>
            <w:vAlign w:val="center"/>
          </w:tcPr>
          <w:p w:rsidR="00CA69E3" w:rsidRPr="00A33D32" w:rsidRDefault="00CA69E3" w:rsidP="00714365">
            <w:pPr>
              <w:rPr>
                <w:color w:val="auto"/>
                <w:sz w:val="20"/>
                <w:szCs w:val="20"/>
              </w:rPr>
            </w:pPr>
          </w:p>
        </w:tc>
        <w:tc>
          <w:tcPr>
            <w:tcW w:w="1260" w:type="dxa"/>
            <w:vMerge/>
            <w:tcMar>
              <w:left w:w="98" w:type="dxa"/>
            </w:tcMar>
            <w:vAlign w:val="center"/>
          </w:tcPr>
          <w:p w:rsidR="00CA69E3" w:rsidRPr="00A33D32" w:rsidRDefault="00CA69E3" w:rsidP="00714365">
            <w:pPr>
              <w:jc w:val="center"/>
              <w:rPr>
                <w:color w:val="auto"/>
                <w:sz w:val="20"/>
                <w:szCs w:val="20"/>
              </w:rPr>
            </w:pPr>
          </w:p>
        </w:tc>
        <w:tc>
          <w:tcPr>
            <w:tcW w:w="2834" w:type="dxa"/>
            <w:vMerge/>
            <w:tcMar>
              <w:left w:w="98" w:type="dxa"/>
            </w:tcMar>
            <w:vAlign w:val="center"/>
          </w:tcPr>
          <w:p w:rsidR="00CA69E3" w:rsidRPr="00A33D32" w:rsidRDefault="00CA69E3" w:rsidP="00714365">
            <w:pPr>
              <w:rPr>
                <w:color w:val="auto"/>
                <w:sz w:val="20"/>
                <w:szCs w:val="20"/>
              </w:rPr>
            </w:pPr>
          </w:p>
        </w:tc>
        <w:tc>
          <w:tcPr>
            <w:tcW w:w="1144" w:type="dxa"/>
            <w:vMerge/>
            <w:tcMar>
              <w:left w:w="98" w:type="dxa"/>
            </w:tcMar>
            <w:vAlign w:val="center"/>
          </w:tcPr>
          <w:p w:rsidR="00CA69E3" w:rsidRPr="00A33D32" w:rsidRDefault="00CA69E3" w:rsidP="00714365">
            <w:pPr>
              <w:jc w:val="center"/>
              <w:rPr>
                <w:color w:val="auto"/>
                <w:sz w:val="20"/>
                <w:szCs w:val="20"/>
              </w:rPr>
            </w:pPr>
          </w:p>
        </w:tc>
        <w:tc>
          <w:tcPr>
            <w:tcW w:w="586" w:type="dxa"/>
            <w:vMerge/>
            <w:tcMar>
              <w:left w:w="98" w:type="dxa"/>
            </w:tcMar>
            <w:vAlign w:val="center"/>
          </w:tcPr>
          <w:p w:rsidR="00CA69E3" w:rsidRPr="00A33D32" w:rsidRDefault="00CA69E3" w:rsidP="0071436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714365">
            <w:pPr>
              <w:rPr>
                <w:bCs/>
                <w:color w:val="auto"/>
                <w:sz w:val="20"/>
                <w:szCs w:val="20"/>
              </w:rPr>
            </w:pPr>
          </w:p>
        </w:tc>
        <w:tc>
          <w:tcPr>
            <w:tcW w:w="947" w:type="dxa"/>
            <w:tcBorders>
              <w:top w:val="dashed" w:sz="4" w:space="0" w:color="auto"/>
            </w:tcBorders>
          </w:tcPr>
          <w:p w:rsidR="00CA69E3" w:rsidRPr="00A33D32" w:rsidRDefault="00CA69E3" w:rsidP="00714365">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8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r>
      <w:tr w:rsidR="00CA69E3" w:rsidRPr="00F17EEA" w:rsidTr="009A5E09">
        <w:trPr>
          <w:trHeight w:val="246"/>
        </w:trPr>
        <w:tc>
          <w:tcPr>
            <w:tcW w:w="547" w:type="dxa"/>
            <w:vMerge w:val="restart"/>
            <w:tcMar>
              <w:left w:w="98" w:type="dxa"/>
            </w:tcMar>
            <w:vAlign w:val="center"/>
          </w:tcPr>
          <w:p w:rsidR="00CA69E3" w:rsidRPr="00A33D32" w:rsidRDefault="00CA69E3" w:rsidP="00965649">
            <w:pPr>
              <w:rPr>
                <w:color w:val="auto"/>
                <w:sz w:val="20"/>
                <w:szCs w:val="20"/>
              </w:rPr>
            </w:pPr>
            <w:r w:rsidRPr="00A33D32">
              <w:rPr>
                <w:color w:val="auto"/>
                <w:sz w:val="20"/>
                <w:szCs w:val="20"/>
              </w:rPr>
              <w:t>5.</w:t>
            </w:r>
          </w:p>
        </w:tc>
        <w:tc>
          <w:tcPr>
            <w:tcW w:w="1260" w:type="dxa"/>
            <w:vMerge w:val="restart"/>
            <w:tcMar>
              <w:left w:w="98" w:type="dxa"/>
            </w:tcMar>
            <w:vAlign w:val="center"/>
          </w:tcPr>
          <w:p w:rsidR="00CA69E3" w:rsidRPr="00A33D32" w:rsidRDefault="00CA69E3" w:rsidP="00965649">
            <w:pPr>
              <w:jc w:val="center"/>
              <w:rPr>
                <w:color w:val="auto"/>
                <w:sz w:val="20"/>
                <w:szCs w:val="20"/>
              </w:rPr>
            </w:pPr>
            <w:r w:rsidRPr="00A33D32">
              <w:rPr>
                <w:sz w:val="20"/>
                <w:szCs w:val="20"/>
              </w:rPr>
              <w:t>VUMA -201</w:t>
            </w:r>
          </w:p>
        </w:tc>
        <w:tc>
          <w:tcPr>
            <w:tcW w:w="2834" w:type="dxa"/>
            <w:vMerge w:val="restart"/>
            <w:tcMar>
              <w:left w:w="98" w:type="dxa"/>
            </w:tcMar>
            <w:vAlign w:val="center"/>
          </w:tcPr>
          <w:p w:rsidR="00CA69E3" w:rsidRPr="00A33D32" w:rsidRDefault="00CA69E3" w:rsidP="00965649">
            <w:pPr>
              <w:rPr>
                <w:color w:val="auto"/>
                <w:sz w:val="20"/>
                <w:szCs w:val="20"/>
              </w:rPr>
            </w:pPr>
            <w:r w:rsidRPr="00A33D32">
              <w:rPr>
                <w:color w:val="auto"/>
                <w:sz w:val="20"/>
                <w:szCs w:val="20"/>
              </w:rPr>
              <w:t>Multimedija i intermedija I</w:t>
            </w:r>
          </w:p>
        </w:tc>
        <w:tc>
          <w:tcPr>
            <w:tcW w:w="1144" w:type="dxa"/>
            <w:vMerge w:val="restart"/>
            <w:tcMar>
              <w:left w:w="98" w:type="dxa"/>
            </w:tcMar>
            <w:vAlign w:val="center"/>
          </w:tcPr>
          <w:p w:rsidR="00CA69E3" w:rsidRPr="00A33D32" w:rsidRDefault="00CA69E3" w:rsidP="00965649">
            <w:pPr>
              <w:jc w:val="center"/>
              <w:rPr>
                <w:color w:val="auto"/>
                <w:sz w:val="20"/>
                <w:szCs w:val="20"/>
              </w:rPr>
            </w:pPr>
            <w:r>
              <w:rPr>
                <w:color w:val="auto"/>
                <w:sz w:val="20"/>
                <w:szCs w:val="20"/>
              </w:rPr>
              <w:t>I</w:t>
            </w:r>
          </w:p>
        </w:tc>
        <w:tc>
          <w:tcPr>
            <w:tcW w:w="586" w:type="dxa"/>
            <w:vMerge w:val="restart"/>
            <w:tcMar>
              <w:left w:w="98" w:type="dxa"/>
            </w:tcMar>
            <w:vAlign w:val="center"/>
          </w:tcPr>
          <w:p w:rsidR="00CA69E3" w:rsidRPr="00A33D32" w:rsidRDefault="00CA69E3" w:rsidP="00965649">
            <w:pPr>
              <w:jc w:val="center"/>
              <w:rPr>
                <w:color w:val="auto"/>
                <w:sz w:val="20"/>
                <w:szCs w:val="20"/>
              </w:rPr>
            </w:pPr>
            <w:r w:rsidRPr="00A33D32">
              <w:rPr>
                <w:color w:val="auto"/>
                <w:sz w:val="20"/>
                <w:szCs w:val="20"/>
              </w:rPr>
              <w:t>3</w:t>
            </w:r>
          </w:p>
        </w:tc>
        <w:tc>
          <w:tcPr>
            <w:tcW w:w="4073" w:type="dxa"/>
            <w:tcBorders>
              <w:bottom w:val="dashed" w:sz="4" w:space="0" w:color="auto"/>
            </w:tcBorders>
            <w:tcMar>
              <w:left w:w="98" w:type="dxa"/>
            </w:tcMar>
            <w:vAlign w:val="center"/>
          </w:tcPr>
          <w:p w:rsidR="00CA69E3" w:rsidRPr="00A33D32" w:rsidRDefault="00C74393" w:rsidP="00965649">
            <w:pPr>
              <w:rPr>
                <w:b/>
                <w:bCs/>
                <w:color w:val="auto"/>
                <w:sz w:val="20"/>
                <w:szCs w:val="20"/>
              </w:rPr>
            </w:pPr>
            <w:r w:rsidRPr="009A5E09">
              <w:rPr>
                <w:color w:val="auto"/>
                <w:sz w:val="20"/>
                <w:szCs w:val="20"/>
              </w:rPr>
              <w:t>Ana Petrović,</w:t>
            </w:r>
            <w:r>
              <w:rPr>
                <w:color w:val="auto"/>
                <w:sz w:val="20"/>
                <w:szCs w:val="20"/>
              </w:rPr>
              <w:t>v.</w:t>
            </w:r>
            <w:r w:rsidRPr="009A5E09">
              <w:rPr>
                <w:color w:val="auto"/>
                <w:sz w:val="20"/>
                <w:szCs w:val="20"/>
              </w:rPr>
              <w:t>ass</w:t>
            </w:r>
          </w:p>
        </w:tc>
        <w:tc>
          <w:tcPr>
            <w:tcW w:w="947" w:type="dxa"/>
          </w:tcPr>
          <w:p w:rsidR="00CA69E3" w:rsidRPr="00A33D32" w:rsidRDefault="00C74393" w:rsidP="00965649">
            <w:pPr>
              <w:rPr>
                <w:b/>
                <w:color w:val="auto"/>
                <w:sz w:val="20"/>
                <w:szCs w:val="20"/>
              </w:rPr>
            </w:pPr>
            <w:r w:rsidRPr="00432BC4">
              <w:rPr>
                <w:color w:val="auto"/>
                <w:sz w:val="20"/>
                <w:szCs w:val="20"/>
              </w:rPr>
              <w:t>AP253</w:t>
            </w:r>
          </w:p>
        </w:tc>
        <w:tc>
          <w:tcPr>
            <w:tcW w:w="676" w:type="dxa"/>
            <w:tcMar>
              <w:left w:w="98" w:type="dxa"/>
            </w:tcMar>
            <w:vAlign w:val="center"/>
          </w:tcPr>
          <w:p w:rsidR="00CA69E3" w:rsidRPr="00F5785E" w:rsidRDefault="003A6A71" w:rsidP="00965649">
            <w:pPr>
              <w:jc w:val="center"/>
              <w:rPr>
                <w:bCs/>
                <w:color w:val="auto"/>
                <w:sz w:val="20"/>
                <w:szCs w:val="20"/>
              </w:rPr>
            </w:pPr>
            <w:r w:rsidRPr="00F5785E">
              <w:rPr>
                <w:bCs/>
                <w:color w:val="auto"/>
                <w:sz w:val="20"/>
                <w:szCs w:val="20"/>
              </w:rPr>
              <w:t>2</w:t>
            </w:r>
          </w:p>
        </w:tc>
        <w:tc>
          <w:tcPr>
            <w:tcW w:w="675" w:type="dxa"/>
            <w:tcMar>
              <w:left w:w="98" w:type="dxa"/>
            </w:tcMar>
            <w:vAlign w:val="center"/>
          </w:tcPr>
          <w:p w:rsidR="00CA69E3" w:rsidRPr="00F5785E" w:rsidRDefault="00CA69E3" w:rsidP="00965649">
            <w:pPr>
              <w:jc w:val="center"/>
              <w:rPr>
                <w:color w:val="auto"/>
                <w:sz w:val="20"/>
                <w:szCs w:val="20"/>
              </w:rPr>
            </w:pPr>
          </w:p>
        </w:tc>
        <w:tc>
          <w:tcPr>
            <w:tcW w:w="696" w:type="dxa"/>
            <w:tcMar>
              <w:left w:w="98" w:type="dxa"/>
            </w:tcMar>
            <w:vAlign w:val="center"/>
          </w:tcPr>
          <w:p w:rsidR="00CA69E3" w:rsidRPr="00F5785E" w:rsidRDefault="00C74393" w:rsidP="00965649">
            <w:pPr>
              <w:jc w:val="center"/>
              <w:rPr>
                <w:color w:val="auto"/>
                <w:sz w:val="20"/>
                <w:szCs w:val="20"/>
              </w:rPr>
            </w:pPr>
            <w:r w:rsidRPr="00F5785E">
              <w:rPr>
                <w:color w:val="auto"/>
                <w:sz w:val="20"/>
                <w:szCs w:val="20"/>
              </w:rPr>
              <w:t>2PK</w:t>
            </w:r>
          </w:p>
        </w:tc>
        <w:tc>
          <w:tcPr>
            <w:tcW w:w="685" w:type="dxa"/>
            <w:tcMar>
              <w:left w:w="98" w:type="dxa"/>
            </w:tcMar>
            <w:vAlign w:val="center"/>
          </w:tcPr>
          <w:p w:rsidR="00CA69E3" w:rsidRPr="00F5785E" w:rsidRDefault="00F5785E" w:rsidP="00965649">
            <w:pPr>
              <w:jc w:val="center"/>
              <w:rPr>
                <w:color w:val="auto"/>
                <w:sz w:val="20"/>
                <w:szCs w:val="20"/>
              </w:rPr>
            </w:pPr>
            <w:r>
              <w:rPr>
                <w:color w:val="auto"/>
                <w:sz w:val="20"/>
                <w:szCs w:val="20"/>
              </w:rPr>
              <w:t>1</w:t>
            </w:r>
          </w:p>
        </w:tc>
        <w:tc>
          <w:tcPr>
            <w:tcW w:w="675" w:type="dxa"/>
            <w:tcMar>
              <w:left w:w="98" w:type="dxa"/>
            </w:tcMar>
            <w:vAlign w:val="center"/>
          </w:tcPr>
          <w:p w:rsidR="00CA69E3" w:rsidRPr="00F5785E" w:rsidRDefault="00CA69E3" w:rsidP="00965649">
            <w:pPr>
              <w:jc w:val="center"/>
              <w:rPr>
                <w:color w:val="auto"/>
                <w:sz w:val="20"/>
                <w:szCs w:val="20"/>
              </w:rPr>
            </w:pPr>
          </w:p>
        </w:tc>
        <w:tc>
          <w:tcPr>
            <w:tcW w:w="691" w:type="dxa"/>
            <w:tcMar>
              <w:left w:w="98" w:type="dxa"/>
            </w:tcMar>
            <w:vAlign w:val="center"/>
          </w:tcPr>
          <w:p w:rsidR="00CA69E3" w:rsidRPr="00F5785E" w:rsidRDefault="00C74393" w:rsidP="00965649">
            <w:pPr>
              <w:jc w:val="center"/>
              <w:rPr>
                <w:color w:val="auto"/>
                <w:sz w:val="20"/>
                <w:szCs w:val="20"/>
              </w:rPr>
            </w:pPr>
            <w:r w:rsidRPr="00F5785E">
              <w:rPr>
                <w:color w:val="auto"/>
                <w:sz w:val="20"/>
                <w:szCs w:val="20"/>
              </w:rPr>
              <w:t>1</w:t>
            </w:r>
          </w:p>
        </w:tc>
      </w:tr>
      <w:tr w:rsidR="00CA69E3" w:rsidRPr="00F17EEA" w:rsidTr="009A5E09">
        <w:trPr>
          <w:trHeight w:val="232"/>
        </w:trPr>
        <w:tc>
          <w:tcPr>
            <w:tcW w:w="547" w:type="dxa"/>
            <w:vMerge/>
            <w:tcMar>
              <w:left w:w="98" w:type="dxa"/>
            </w:tcMar>
            <w:vAlign w:val="center"/>
          </w:tcPr>
          <w:p w:rsidR="00CA69E3" w:rsidRPr="00A33D32" w:rsidRDefault="00CA69E3" w:rsidP="00965649">
            <w:pPr>
              <w:rPr>
                <w:color w:val="auto"/>
                <w:sz w:val="20"/>
                <w:szCs w:val="20"/>
              </w:rPr>
            </w:pPr>
          </w:p>
        </w:tc>
        <w:tc>
          <w:tcPr>
            <w:tcW w:w="1260" w:type="dxa"/>
            <w:vMerge/>
            <w:tcMar>
              <w:left w:w="98" w:type="dxa"/>
            </w:tcMar>
            <w:vAlign w:val="center"/>
          </w:tcPr>
          <w:p w:rsidR="00CA69E3" w:rsidRPr="00A33D32" w:rsidRDefault="00CA69E3" w:rsidP="00965649">
            <w:pPr>
              <w:jc w:val="center"/>
              <w:rPr>
                <w:sz w:val="20"/>
                <w:szCs w:val="20"/>
              </w:rPr>
            </w:pPr>
          </w:p>
        </w:tc>
        <w:tc>
          <w:tcPr>
            <w:tcW w:w="2834" w:type="dxa"/>
            <w:vMerge/>
            <w:tcMar>
              <w:left w:w="98" w:type="dxa"/>
            </w:tcMar>
            <w:vAlign w:val="center"/>
          </w:tcPr>
          <w:p w:rsidR="00CA69E3" w:rsidRPr="00A33D32" w:rsidRDefault="00CA69E3" w:rsidP="00965649">
            <w:pPr>
              <w:rPr>
                <w:color w:val="auto"/>
                <w:sz w:val="20"/>
                <w:szCs w:val="20"/>
              </w:rPr>
            </w:pPr>
          </w:p>
        </w:tc>
        <w:tc>
          <w:tcPr>
            <w:tcW w:w="1144" w:type="dxa"/>
            <w:vMerge/>
            <w:tcMar>
              <w:left w:w="98" w:type="dxa"/>
            </w:tcMar>
            <w:vAlign w:val="center"/>
          </w:tcPr>
          <w:p w:rsidR="00CA69E3" w:rsidRPr="00A33D32" w:rsidRDefault="00CA69E3" w:rsidP="00965649">
            <w:pPr>
              <w:jc w:val="center"/>
              <w:rPr>
                <w:color w:val="auto"/>
                <w:sz w:val="20"/>
                <w:szCs w:val="20"/>
              </w:rPr>
            </w:pPr>
          </w:p>
        </w:tc>
        <w:tc>
          <w:tcPr>
            <w:tcW w:w="586" w:type="dxa"/>
            <w:vMerge/>
            <w:tcMar>
              <w:left w:w="98" w:type="dxa"/>
            </w:tcMar>
            <w:vAlign w:val="center"/>
          </w:tcPr>
          <w:p w:rsidR="00CA69E3" w:rsidRPr="00A33D32" w:rsidRDefault="00CA69E3" w:rsidP="00965649">
            <w:pPr>
              <w:jc w:val="center"/>
              <w:rPr>
                <w:color w:val="auto"/>
                <w:sz w:val="20"/>
                <w:szCs w:val="20"/>
              </w:rPr>
            </w:pPr>
          </w:p>
        </w:tc>
        <w:tc>
          <w:tcPr>
            <w:tcW w:w="4073" w:type="dxa"/>
            <w:tcBorders>
              <w:bottom w:val="dashed" w:sz="4" w:space="0" w:color="auto"/>
            </w:tcBorders>
            <w:tcMar>
              <w:left w:w="98" w:type="dxa"/>
            </w:tcMar>
            <w:vAlign w:val="center"/>
          </w:tcPr>
          <w:p w:rsidR="00CA69E3" w:rsidRPr="009A5E09" w:rsidRDefault="00CA69E3" w:rsidP="00965649">
            <w:pPr>
              <w:rPr>
                <w:color w:val="auto"/>
                <w:sz w:val="20"/>
                <w:szCs w:val="20"/>
              </w:rPr>
            </w:pPr>
          </w:p>
        </w:tc>
        <w:tc>
          <w:tcPr>
            <w:tcW w:w="947" w:type="dxa"/>
            <w:tcBorders>
              <w:bottom w:val="dashed" w:sz="4" w:space="0" w:color="auto"/>
            </w:tcBorders>
          </w:tcPr>
          <w:p w:rsidR="00CA69E3" w:rsidRPr="00432BC4" w:rsidRDefault="00CA69E3" w:rsidP="00965649">
            <w:pPr>
              <w:rPr>
                <w:color w:val="auto"/>
                <w:sz w:val="20"/>
                <w:szCs w:val="20"/>
              </w:rPr>
            </w:pPr>
          </w:p>
        </w:tc>
        <w:tc>
          <w:tcPr>
            <w:tcW w:w="676" w:type="dxa"/>
            <w:tcMar>
              <w:left w:w="98" w:type="dxa"/>
            </w:tcMar>
            <w:vAlign w:val="center"/>
          </w:tcPr>
          <w:p w:rsidR="00CA69E3" w:rsidRPr="00A33D32" w:rsidRDefault="00CA69E3" w:rsidP="00965649">
            <w:pPr>
              <w:jc w:val="center"/>
              <w:rPr>
                <w:color w:val="auto"/>
                <w:sz w:val="20"/>
                <w:szCs w:val="20"/>
              </w:rPr>
            </w:pPr>
          </w:p>
        </w:tc>
        <w:tc>
          <w:tcPr>
            <w:tcW w:w="675" w:type="dxa"/>
            <w:tcMar>
              <w:left w:w="98" w:type="dxa"/>
            </w:tcMar>
            <w:vAlign w:val="center"/>
          </w:tcPr>
          <w:p w:rsidR="00CA69E3" w:rsidRPr="00A33D32" w:rsidRDefault="00CA69E3" w:rsidP="00965649">
            <w:pPr>
              <w:jc w:val="center"/>
              <w:rPr>
                <w:color w:val="auto"/>
                <w:sz w:val="20"/>
                <w:szCs w:val="20"/>
              </w:rPr>
            </w:pPr>
          </w:p>
        </w:tc>
        <w:tc>
          <w:tcPr>
            <w:tcW w:w="696" w:type="dxa"/>
            <w:tcMar>
              <w:left w:w="98" w:type="dxa"/>
            </w:tcMar>
            <w:vAlign w:val="center"/>
          </w:tcPr>
          <w:p w:rsidR="00CA69E3" w:rsidRPr="00A33D32" w:rsidRDefault="00CA69E3" w:rsidP="00965649">
            <w:pPr>
              <w:jc w:val="center"/>
              <w:rPr>
                <w:color w:val="auto"/>
                <w:sz w:val="20"/>
                <w:szCs w:val="20"/>
              </w:rPr>
            </w:pPr>
          </w:p>
        </w:tc>
        <w:tc>
          <w:tcPr>
            <w:tcW w:w="685" w:type="dxa"/>
            <w:tcMar>
              <w:left w:w="98" w:type="dxa"/>
            </w:tcMar>
            <w:vAlign w:val="center"/>
          </w:tcPr>
          <w:p w:rsidR="00CA69E3" w:rsidRPr="00A33D32" w:rsidRDefault="00CA69E3" w:rsidP="00965649">
            <w:pPr>
              <w:jc w:val="center"/>
              <w:rPr>
                <w:color w:val="auto"/>
                <w:sz w:val="20"/>
                <w:szCs w:val="20"/>
              </w:rPr>
            </w:pPr>
          </w:p>
        </w:tc>
        <w:tc>
          <w:tcPr>
            <w:tcW w:w="675" w:type="dxa"/>
            <w:tcMar>
              <w:left w:w="98" w:type="dxa"/>
            </w:tcMar>
            <w:vAlign w:val="center"/>
          </w:tcPr>
          <w:p w:rsidR="00CA69E3" w:rsidRPr="00A33D32" w:rsidRDefault="00CA69E3" w:rsidP="00965649">
            <w:pPr>
              <w:jc w:val="center"/>
              <w:rPr>
                <w:color w:val="auto"/>
                <w:sz w:val="20"/>
                <w:szCs w:val="20"/>
              </w:rPr>
            </w:pPr>
          </w:p>
        </w:tc>
        <w:tc>
          <w:tcPr>
            <w:tcW w:w="691" w:type="dxa"/>
            <w:tcMar>
              <w:left w:w="98" w:type="dxa"/>
            </w:tcMar>
            <w:vAlign w:val="center"/>
          </w:tcPr>
          <w:p w:rsidR="00CA69E3" w:rsidRPr="00A33D32" w:rsidRDefault="00CA69E3" w:rsidP="00965649">
            <w:pPr>
              <w:jc w:val="center"/>
              <w:rPr>
                <w:color w:val="auto"/>
                <w:sz w:val="20"/>
                <w:szCs w:val="20"/>
              </w:rPr>
            </w:pPr>
          </w:p>
        </w:tc>
      </w:tr>
      <w:tr w:rsidR="00CA69E3" w:rsidRPr="00F17EEA" w:rsidTr="00A33D32">
        <w:trPr>
          <w:trHeight w:val="372"/>
        </w:trPr>
        <w:tc>
          <w:tcPr>
            <w:tcW w:w="15489" w:type="dxa"/>
            <w:gridSpan w:val="13"/>
          </w:tcPr>
          <w:p w:rsidR="00CA69E3" w:rsidRPr="00A33D32" w:rsidRDefault="00CA69E3" w:rsidP="00965649">
            <w:pPr>
              <w:rPr>
                <w:b/>
                <w:bCs/>
                <w:color w:val="auto"/>
                <w:sz w:val="20"/>
                <w:szCs w:val="20"/>
              </w:rPr>
            </w:pPr>
            <w:r w:rsidRPr="00A33D32">
              <w:rPr>
                <w:b/>
                <w:bCs/>
                <w:color w:val="auto"/>
                <w:sz w:val="20"/>
                <w:szCs w:val="20"/>
              </w:rPr>
              <w:t>15 ECTS</w:t>
            </w:r>
          </w:p>
        </w:tc>
      </w:tr>
      <w:tr w:rsidR="00CA69E3" w:rsidRPr="00F17EEA" w:rsidTr="006F1333">
        <w:trPr>
          <w:trHeight w:val="260"/>
        </w:trPr>
        <w:tc>
          <w:tcPr>
            <w:tcW w:w="15489" w:type="dxa"/>
            <w:gridSpan w:val="13"/>
          </w:tcPr>
          <w:p w:rsidR="00CA69E3" w:rsidRPr="00A33D32" w:rsidRDefault="00CA69E3" w:rsidP="00A33D32">
            <w:pPr>
              <w:rPr>
                <w:color w:val="auto"/>
                <w:sz w:val="20"/>
                <w:szCs w:val="20"/>
              </w:rPr>
            </w:pPr>
            <w:r w:rsidRPr="00A33D32">
              <w:rPr>
                <w:b/>
                <w:bCs/>
                <w:color w:val="auto"/>
                <w:sz w:val="16"/>
                <w:szCs w:val="16"/>
              </w:rPr>
              <w:t>OBAVEZNI OPĆI + OBAVEZNI STRUČNI PREDMETI MODULA</w:t>
            </w:r>
            <w:r w:rsidRPr="00A33D32">
              <w:rPr>
                <w:color w:val="auto"/>
                <w:sz w:val="20"/>
                <w:szCs w:val="20"/>
              </w:rPr>
              <w:t xml:space="preserve"> </w:t>
            </w:r>
            <w:r w:rsidRPr="00A33D32">
              <w:rPr>
                <w:b/>
                <w:bCs/>
                <w:color w:val="auto"/>
                <w:sz w:val="20"/>
                <w:szCs w:val="20"/>
              </w:rPr>
              <w:t>2</w:t>
            </w:r>
            <w:r w:rsidR="004C7467">
              <w:rPr>
                <w:b/>
                <w:bCs/>
                <w:color w:val="auto"/>
                <w:sz w:val="20"/>
                <w:szCs w:val="20"/>
              </w:rPr>
              <w:t>0</w:t>
            </w:r>
          </w:p>
        </w:tc>
      </w:tr>
      <w:tr w:rsidR="00CA69E3" w:rsidRPr="00F17EEA" w:rsidTr="006F1333">
        <w:trPr>
          <w:trHeight w:val="314"/>
        </w:trPr>
        <w:tc>
          <w:tcPr>
            <w:tcW w:w="15489" w:type="dxa"/>
            <w:gridSpan w:val="13"/>
          </w:tcPr>
          <w:p w:rsidR="00CA69E3" w:rsidRPr="00A33D32" w:rsidRDefault="00CA69E3" w:rsidP="00270235">
            <w:pPr>
              <w:rPr>
                <w:b/>
                <w:bCs/>
                <w:color w:val="auto"/>
                <w:sz w:val="20"/>
                <w:szCs w:val="20"/>
              </w:rPr>
            </w:pPr>
          </w:p>
          <w:p w:rsidR="00CA69E3" w:rsidRPr="00A33D32" w:rsidRDefault="00CA69E3" w:rsidP="00270235">
            <w:pPr>
              <w:rPr>
                <w:b/>
                <w:bCs/>
                <w:color w:val="auto"/>
                <w:sz w:val="20"/>
                <w:szCs w:val="20"/>
              </w:rPr>
            </w:pPr>
            <w:r w:rsidRPr="00A33D32">
              <w:rPr>
                <w:b/>
                <w:bCs/>
                <w:color w:val="auto"/>
                <w:sz w:val="20"/>
                <w:szCs w:val="20"/>
              </w:rPr>
              <w:t>OBAVEZNI STRUČNI / modul KIPARSTVO</w:t>
            </w:r>
          </w:p>
        </w:tc>
      </w:tr>
      <w:tr w:rsidR="00CA69E3" w:rsidRPr="00F17EEA" w:rsidTr="004444ED">
        <w:trPr>
          <w:trHeight w:val="470"/>
        </w:trPr>
        <w:tc>
          <w:tcPr>
            <w:tcW w:w="547" w:type="dxa"/>
            <w:tcMar>
              <w:left w:w="98" w:type="dxa"/>
            </w:tcMar>
            <w:vAlign w:val="center"/>
          </w:tcPr>
          <w:p w:rsidR="00CA69E3" w:rsidRPr="00A33D32" w:rsidRDefault="00CA69E3" w:rsidP="005D5847">
            <w:pPr>
              <w:rPr>
                <w:color w:val="auto"/>
                <w:sz w:val="20"/>
                <w:szCs w:val="20"/>
              </w:rPr>
            </w:pPr>
            <w:r w:rsidRPr="00A33D32">
              <w:rPr>
                <w:color w:val="auto"/>
                <w:sz w:val="20"/>
                <w:szCs w:val="20"/>
              </w:rPr>
              <w:t>9.</w:t>
            </w:r>
          </w:p>
        </w:tc>
        <w:tc>
          <w:tcPr>
            <w:tcW w:w="1260" w:type="dxa"/>
            <w:tcMar>
              <w:left w:w="98" w:type="dxa"/>
            </w:tcMar>
            <w:vAlign w:val="center"/>
          </w:tcPr>
          <w:p w:rsidR="00CA69E3" w:rsidRPr="00A33D32" w:rsidRDefault="00CA69E3" w:rsidP="005D5847">
            <w:pPr>
              <w:jc w:val="center"/>
              <w:rPr>
                <w:color w:val="auto"/>
                <w:sz w:val="20"/>
                <w:szCs w:val="20"/>
              </w:rPr>
            </w:pPr>
            <w:r w:rsidRPr="00A33D32">
              <w:rPr>
                <w:sz w:val="20"/>
              </w:rPr>
              <w:t>VUMAK-01</w:t>
            </w:r>
          </w:p>
        </w:tc>
        <w:tc>
          <w:tcPr>
            <w:tcW w:w="2834" w:type="dxa"/>
            <w:tcMar>
              <w:left w:w="98" w:type="dxa"/>
            </w:tcMar>
            <w:vAlign w:val="center"/>
          </w:tcPr>
          <w:p w:rsidR="00CA69E3" w:rsidRPr="00F15619" w:rsidRDefault="00CA69E3" w:rsidP="00466030">
            <w:pPr>
              <w:rPr>
                <w:b/>
                <w:sz w:val="20"/>
              </w:rPr>
            </w:pPr>
            <w:r w:rsidRPr="00F15619">
              <w:rPr>
                <w:b/>
                <w:sz w:val="20"/>
              </w:rPr>
              <w:t>Majstorska radionica:</w:t>
            </w:r>
          </w:p>
          <w:p w:rsidR="00CA69E3" w:rsidRPr="00A33D32" w:rsidRDefault="00CA69E3" w:rsidP="00466030">
            <w:pPr>
              <w:rPr>
                <w:color w:val="auto"/>
                <w:sz w:val="20"/>
                <w:szCs w:val="20"/>
              </w:rPr>
            </w:pPr>
            <w:r w:rsidRPr="00A33D32">
              <w:rPr>
                <w:sz w:val="20"/>
              </w:rPr>
              <w:t xml:space="preserve"> </w:t>
            </w:r>
            <w:r w:rsidRPr="00A33D32">
              <w:rPr>
                <w:color w:val="auto"/>
                <w:sz w:val="20"/>
                <w:szCs w:val="20"/>
              </w:rPr>
              <w:t xml:space="preserve">Kiparstvo I </w:t>
            </w:r>
          </w:p>
        </w:tc>
        <w:tc>
          <w:tcPr>
            <w:tcW w:w="1144"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O</w:t>
            </w:r>
          </w:p>
        </w:tc>
        <w:tc>
          <w:tcPr>
            <w:tcW w:w="586"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8</w:t>
            </w:r>
          </w:p>
        </w:tc>
        <w:tc>
          <w:tcPr>
            <w:tcW w:w="4073" w:type="dxa"/>
            <w:tcMar>
              <w:left w:w="98" w:type="dxa"/>
            </w:tcMar>
            <w:vAlign w:val="center"/>
          </w:tcPr>
          <w:p w:rsidR="00CA69E3" w:rsidRPr="00A33D32" w:rsidRDefault="00934132" w:rsidP="005D5847">
            <w:pPr>
              <w:rPr>
                <w:b/>
                <w:bCs/>
                <w:color w:val="auto"/>
                <w:sz w:val="20"/>
                <w:szCs w:val="20"/>
              </w:rPr>
            </w:pPr>
            <w:r>
              <w:rPr>
                <w:b/>
                <w:bCs/>
                <w:color w:val="auto"/>
                <w:sz w:val="20"/>
                <w:szCs w:val="20"/>
              </w:rPr>
              <w:t>P</w:t>
            </w:r>
            <w:r w:rsidR="00CA69E3" w:rsidRPr="00A33D32">
              <w:rPr>
                <w:b/>
                <w:bCs/>
                <w:color w:val="auto"/>
                <w:sz w:val="20"/>
                <w:szCs w:val="20"/>
              </w:rPr>
              <w:t>rof.dr.art. Tihomir Matijević</w:t>
            </w:r>
          </w:p>
        </w:tc>
        <w:tc>
          <w:tcPr>
            <w:tcW w:w="947" w:type="dxa"/>
          </w:tcPr>
          <w:p w:rsidR="00CA69E3" w:rsidRPr="0035472F" w:rsidRDefault="00CA69E3" w:rsidP="005D5847">
            <w:pPr>
              <w:jc w:val="center"/>
              <w:rPr>
                <w:b/>
                <w:color w:val="auto"/>
                <w:sz w:val="20"/>
                <w:szCs w:val="20"/>
                <w:highlight w:val="red"/>
              </w:rPr>
            </w:pPr>
            <w:r w:rsidRPr="00A33D32">
              <w:rPr>
                <w:b/>
                <w:color w:val="auto"/>
                <w:sz w:val="20"/>
                <w:szCs w:val="20"/>
              </w:rPr>
              <w:t>TM</w:t>
            </w:r>
            <w:r w:rsidRPr="00C22CCF">
              <w:rPr>
                <w:b/>
                <w:color w:val="auto"/>
                <w:sz w:val="20"/>
                <w:szCs w:val="20"/>
              </w:rPr>
              <w:t>151</w:t>
            </w:r>
          </w:p>
        </w:tc>
        <w:tc>
          <w:tcPr>
            <w:tcW w:w="67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6</w:t>
            </w:r>
          </w:p>
        </w:tc>
        <w:tc>
          <w:tcPr>
            <w:tcW w:w="675" w:type="dxa"/>
            <w:tcMar>
              <w:left w:w="98" w:type="dxa"/>
            </w:tcMar>
            <w:vAlign w:val="center"/>
          </w:tcPr>
          <w:p w:rsidR="00CA69E3" w:rsidRPr="00A33D32" w:rsidRDefault="00CA69E3" w:rsidP="005D5847">
            <w:pPr>
              <w:jc w:val="center"/>
              <w:rPr>
                <w:b/>
                <w:color w:val="auto"/>
                <w:sz w:val="20"/>
                <w:szCs w:val="20"/>
              </w:rPr>
            </w:pPr>
          </w:p>
        </w:tc>
        <w:tc>
          <w:tcPr>
            <w:tcW w:w="69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2PK</w:t>
            </w:r>
          </w:p>
        </w:tc>
        <w:tc>
          <w:tcPr>
            <w:tcW w:w="685"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1/4</w:t>
            </w:r>
          </w:p>
        </w:tc>
        <w:tc>
          <w:tcPr>
            <w:tcW w:w="675" w:type="dxa"/>
            <w:tcMar>
              <w:left w:w="98" w:type="dxa"/>
            </w:tcMar>
            <w:vAlign w:val="center"/>
          </w:tcPr>
          <w:p w:rsidR="00CA69E3" w:rsidRPr="00A33D32" w:rsidRDefault="00CA69E3" w:rsidP="005D5847">
            <w:pPr>
              <w:jc w:val="center"/>
              <w:rPr>
                <w:b/>
                <w:color w:val="auto"/>
                <w:sz w:val="20"/>
                <w:szCs w:val="20"/>
              </w:rPr>
            </w:pPr>
          </w:p>
        </w:tc>
        <w:tc>
          <w:tcPr>
            <w:tcW w:w="691" w:type="dxa"/>
            <w:tcMar>
              <w:left w:w="98" w:type="dxa"/>
            </w:tcMar>
            <w:vAlign w:val="center"/>
          </w:tcPr>
          <w:p w:rsidR="00CA69E3" w:rsidRPr="00A33D32" w:rsidRDefault="00934132" w:rsidP="005D5847">
            <w:pPr>
              <w:jc w:val="center"/>
              <w:rPr>
                <w:b/>
                <w:color w:val="auto"/>
              </w:rPr>
            </w:pPr>
            <w:r>
              <w:rPr>
                <w:b/>
                <w:color w:val="auto"/>
                <w:sz w:val="20"/>
                <w:szCs w:val="20"/>
              </w:rPr>
              <w:t>1/4</w:t>
            </w:r>
          </w:p>
        </w:tc>
      </w:tr>
      <w:tr w:rsidR="000D33E8" w:rsidRPr="000D33E8" w:rsidTr="000D33E8">
        <w:trPr>
          <w:trHeight w:val="240"/>
        </w:trPr>
        <w:tc>
          <w:tcPr>
            <w:tcW w:w="547" w:type="dxa"/>
            <w:vMerge w:val="restart"/>
            <w:tcMar>
              <w:left w:w="98" w:type="dxa"/>
            </w:tcMar>
            <w:vAlign w:val="center"/>
          </w:tcPr>
          <w:p w:rsidR="000D33E8" w:rsidRPr="00297125" w:rsidRDefault="000D33E8" w:rsidP="005D5847">
            <w:pPr>
              <w:rPr>
                <w:color w:val="auto"/>
                <w:sz w:val="20"/>
                <w:szCs w:val="20"/>
              </w:rPr>
            </w:pPr>
            <w:r w:rsidRPr="00297125">
              <w:rPr>
                <w:color w:val="auto"/>
                <w:sz w:val="20"/>
                <w:szCs w:val="20"/>
              </w:rPr>
              <w:t>10.</w:t>
            </w:r>
          </w:p>
        </w:tc>
        <w:tc>
          <w:tcPr>
            <w:tcW w:w="1260" w:type="dxa"/>
            <w:vMerge w:val="restart"/>
            <w:tcMar>
              <w:left w:w="98" w:type="dxa"/>
            </w:tcMar>
            <w:vAlign w:val="center"/>
          </w:tcPr>
          <w:p w:rsidR="000D33E8" w:rsidRPr="0035472F" w:rsidRDefault="000D33E8" w:rsidP="005D5847">
            <w:pPr>
              <w:jc w:val="center"/>
              <w:rPr>
                <w:color w:val="auto"/>
                <w:sz w:val="20"/>
                <w:szCs w:val="20"/>
              </w:rPr>
            </w:pPr>
            <w:r w:rsidRPr="0035472F">
              <w:rPr>
                <w:sz w:val="20"/>
              </w:rPr>
              <w:t>VUMAK-11</w:t>
            </w:r>
          </w:p>
        </w:tc>
        <w:tc>
          <w:tcPr>
            <w:tcW w:w="2834" w:type="dxa"/>
            <w:vMerge w:val="restart"/>
            <w:tcMar>
              <w:left w:w="98" w:type="dxa"/>
            </w:tcMar>
            <w:vAlign w:val="center"/>
          </w:tcPr>
          <w:p w:rsidR="000D33E8" w:rsidRPr="00A33D32" w:rsidRDefault="000D33E8" w:rsidP="005D5847">
            <w:pPr>
              <w:rPr>
                <w:color w:val="auto"/>
                <w:sz w:val="20"/>
                <w:szCs w:val="20"/>
              </w:rPr>
            </w:pPr>
            <w:r w:rsidRPr="00A33D32">
              <w:rPr>
                <w:color w:val="auto"/>
                <w:sz w:val="20"/>
                <w:szCs w:val="20"/>
              </w:rPr>
              <w:t xml:space="preserve">Kiparske tehnologije </w:t>
            </w:r>
            <w:r>
              <w:rPr>
                <w:color w:val="auto"/>
                <w:sz w:val="20"/>
                <w:szCs w:val="20"/>
              </w:rPr>
              <w:t>I</w:t>
            </w:r>
          </w:p>
        </w:tc>
        <w:tc>
          <w:tcPr>
            <w:tcW w:w="1144" w:type="dxa"/>
            <w:vMerge w:val="restart"/>
            <w:tcMar>
              <w:left w:w="98" w:type="dxa"/>
            </w:tcMar>
            <w:vAlign w:val="center"/>
          </w:tcPr>
          <w:p w:rsidR="000D33E8" w:rsidRPr="00A33D32" w:rsidRDefault="000D33E8" w:rsidP="005D5847">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0D33E8" w:rsidRPr="00A33D32" w:rsidRDefault="000D33E8" w:rsidP="005D5847">
            <w:pPr>
              <w:jc w:val="center"/>
              <w:rPr>
                <w:color w:val="auto"/>
                <w:sz w:val="20"/>
                <w:szCs w:val="20"/>
              </w:rPr>
            </w:pPr>
            <w:r w:rsidRPr="00A33D32">
              <w:rPr>
                <w:color w:val="auto"/>
                <w:sz w:val="20"/>
                <w:szCs w:val="20"/>
              </w:rPr>
              <w:t>4</w:t>
            </w:r>
          </w:p>
        </w:tc>
        <w:tc>
          <w:tcPr>
            <w:tcW w:w="4073" w:type="dxa"/>
            <w:tcMar>
              <w:left w:w="98" w:type="dxa"/>
            </w:tcMar>
            <w:vAlign w:val="center"/>
          </w:tcPr>
          <w:p w:rsidR="000D33E8" w:rsidRPr="00E55B96" w:rsidRDefault="00E55B96" w:rsidP="005D5847">
            <w:pPr>
              <w:rPr>
                <w:b/>
                <w:bCs/>
                <w:color w:val="auto"/>
                <w:sz w:val="20"/>
                <w:szCs w:val="20"/>
              </w:rPr>
            </w:pPr>
            <w:r w:rsidRPr="00E55B96">
              <w:rPr>
                <w:bCs/>
                <w:color w:val="auto"/>
                <w:sz w:val="20"/>
                <w:szCs w:val="20"/>
              </w:rPr>
              <w:t>Josipa Stojanović,</w:t>
            </w:r>
            <w:r>
              <w:rPr>
                <w:bCs/>
                <w:color w:val="auto"/>
                <w:sz w:val="20"/>
                <w:szCs w:val="20"/>
              </w:rPr>
              <w:t>umj.surad.</w:t>
            </w:r>
          </w:p>
        </w:tc>
        <w:tc>
          <w:tcPr>
            <w:tcW w:w="947" w:type="dxa"/>
          </w:tcPr>
          <w:p w:rsidR="000D33E8" w:rsidRPr="00E55B96" w:rsidRDefault="00E55B96" w:rsidP="005D5847">
            <w:pPr>
              <w:jc w:val="center"/>
              <w:rPr>
                <w:b/>
                <w:color w:val="auto"/>
                <w:sz w:val="20"/>
                <w:szCs w:val="20"/>
                <w:highlight w:val="red"/>
              </w:rPr>
            </w:pPr>
            <w:r w:rsidRPr="00E55B96">
              <w:rPr>
                <w:color w:val="auto"/>
                <w:sz w:val="20"/>
                <w:szCs w:val="20"/>
              </w:rPr>
              <w:t>JS184</w:t>
            </w:r>
          </w:p>
        </w:tc>
        <w:tc>
          <w:tcPr>
            <w:tcW w:w="676" w:type="dxa"/>
            <w:tcMar>
              <w:left w:w="98" w:type="dxa"/>
            </w:tcMar>
            <w:vAlign w:val="center"/>
          </w:tcPr>
          <w:p w:rsidR="000D33E8" w:rsidRPr="00E55B96" w:rsidRDefault="000D33E8" w:rsidP="005D5847">
            <w:pPr>
              <w:jc w:val="center"/>
              <w:rPr>
                <w:color w:val="auto"/>
                <w:sz w:val="20"/>
                <w:szCs w:val="20"/>
              </w:rPr>
            </w:pPr>
            <w:r w:rsidRPr="00E55B96">
              <w:rPr>
                <w:color w:val="auto"/>
                <w:sz w:val="20"/>
                <w:szCs w:val="20"/>
              </w:rPr>
              <w:t>3</w:t>
            </w:r>
          </w:p>
        </w:tc>
        <w:tc>
          <w:tcPr>
            <w:tcW w:w="675" w:type="dxa"/>
            <w:tcMar>
              <w:left w:w="98" w:type="dxa"/>
            </w:tcMar>
            <w:vAlign w:val="center"/>
          </w:tcPr>
          <w:p w:rsidR="000D33E8" w:rsidRPr="00E55B96" w:rsidRDefault="000D33E8" w:rsidP="005D5847">
            <w:pPr>
              <w:jc w:val="center"/>
              <w:rPr>
                <w:color w:val="auto"/>
                <w:sz w:val="20"/>
                <w:szCs w:val="20"/>
              </w:rPr>
            </w:pPr>
          </w:p>
        </w:tc>
        <w:tc>
          <w:tcPr>
            <w:tcW w:w="696" w:type="dxa"/>
            <w:tcMar>
              <w:left w:w="98" w:type="dxa"/>
            </w:tcMar>
            <w:vAlign w:val="center"/>
          </w:tcPr>
          <w:p w:rsidR="000D33E8" w:rsidRPr="00E55B96" w:rsidRDefault="000D33E8" w:rsidP="005D5847">
            <w:pPr>
              <w:jc w:val="center"/>
              <w:rPr>
                <w:color w:val="auto"/>
                <w:sz w:val="20"/>
                <w:szCs w:val="20"/>
              </w:rPr>
            </w:pPr>
          </w:p>
        </w:tc>
        <w:tc>
          <w:tcPr>
            <w:tcW w:w="685" w:type="dxa"/>
            <w:tcMar>
              <w:left w:w="98" w:type="dxa"/>
            </w:tcMar>
            <w:vAlign w:val="center"/>
          </w:tcPr>
          <w:p w:rsidR="000D33E8" w:rsidRPr="00E55B96" w:rsidRDefault="000D33E8" w:rsidP="005D5847">
            <w:pPr>
              <w:jc w:val="center"/>
              <w:rPr>
                <w:color w:val="auto"/>
                <w:sz w:val="20"/>
                <w:szCs w:val="20"/>
              </w:rPr>
            </w:pPr>
            <w:r w:rsidRPr="00E55B96">
              <w:rPr>
                <w:color w:val="auto"/>
                <w:sz w:val="20"/>
                <w:szCs w:val="20"/>
              </w:rPr>
              <w:t>1</w:t>
            </w:r>
          </w:p>
        </w:tc>
        <w:tc>
          <w:tcPr>
            <w:tcW w:w="675" w:type="dxa"/>
            <w:tcMar>
              <w:left w:w="98" w:type="dxa"/>
            </w:tcMar>
            <w:vAlign w:val="center"/>
          </w:tcPr>
          <w:p w:rsidR="000D33E8" w:rsidRPr="00B8772E" w:rsidRDefault="000D33E8" w:rsidP="005D5847">
            <w:pPr>
              <w:jc w:val="center"/>
              <w:rPr>
                <w:b/>
                <w:color w:val="auto"/>
                <w:sz w:val="20"/>
                <w:szCs w:val="20"/>
              </w:rPr>
            </w:pPr>
          </w:p>
        </w:tc>
        <w:tc>
          <w:tcPr>
            <w:tcW w:w="691" w:type="dxa"/>
            <w:tcMar>
              <w:left w:w="98" w:type="dxa"/>
            </w:tcMar>
            <w:vAlign w:val="center"/>
          </w:tcPr>
          <w:p w:rsidR="000D33E8" w:rsidRPr="00B8772E" w:rsidRDefault="000D33E8" w:rsidP="005D5847">
            <w:pPr>
              <w:jc w:val="center"/>
              <w:rPr>
                <w:b/>
                <w:color w:val="auto"/>
                <w:sz w:val="20"/>
                <w:szCs w:val="20"/>
              </w:rPr>
            </w:pPr>
          </w:p>
        </w:tc>
      </w:tr>
      <w:tr w:rsidR="000D33E8" w:rsidRPr="000D33E8" w:rsidTr="004444ED">
        <w:trPr>
          <w:trHeight w:val="240"/>
        </w:trPr>
        <w:tc>
          <w:tcPr>
            <w:tcW w:w="547" w:type="dxa"/>
            <w:vMerge/>
            <w:tcMar>
              <w:left w:w="98" w:type="dxa"/>
            </w:tcMar>
            <w:vAlign w:val="center"/>
          </w:tcPr>
          <w:p w:rsidR="000D33E8" w:rsidRPr="00297125" w:rsidRDefault="000D33E8" w:rsidP="005D5847">
            <w:pPr>
              <w:rPr>
                <w:color w:val="auto"/>
                <w:sz w:val="20"/>
                <w:szCs w:val="20"/>
              </w:rPr>
            </w:pPr>
          </w:p>
        </w:tc>
        <w:tc>
          <w:tcPr>
            <w:tcW w:w="1260" w:type="dxa"/>
            <w:vMerge/>
            <w:tcMar>
              <w:left w:w="98" w:type="dxa"/>
            </w:tcMar>
            <w:vAlign w:val="center"/>
          </w:tcPr>
          <w:p w:rsidR="000D33E8" w:rsidRPr="0035472F" w:rsidRDefault="000D33E8" w:rsidP="005D5847">
            <w:pPr>
              <w:jc w:val="center"/>
              <w:rPr>
                <w:sz w:val="20"/>
              </w:rPr>
            </w:pPr>
          </w:p>
        </w:tc>
        <w:tc>
          <w:tcPr>
            <w:tcW w:w="2834" w:type="dxa"/>
            <w:vMerge/>
            <w:tcMar>
              <w:left w:w="98" w:type="dxa"/>
            </w:tcMar>
            <w:vAlign w:val="center"/>
          </w:tcPr>
          <w:p w:rsidR="000D33E8" w:rsidRPr="00A33D32" w:rsidRDefault="000D33E8" w:rsidP="005D5847">
            <w:pPr>
              <w:rPr>
                <w:color w:val="auto"/>
                <w:sz w:val="20"/>
                <w:szCs w:val="20"/>
              </w:rPr>
            </w:pPr>
          </w:p>
        </w:tc>
        <w:tc>
          <w:tcPr>
            <w:tcW w:w="1144" w:type="dxa"/>
            <w:vMerge/>
            <w:tcMar>
              <w:left w:w="98" w:type="dxa"/>
            </w:tcMar>
            <w:vAlign w:val="center"/>
          </w:tcPr>
          <w:p w:rsidR="000D33E8" w:rsidRPr="00A33D32" w:rsidRDefault="000D33E8" w:rsidP="005D5847">
            <w:pPr>
              <w:jc w:val="center"/>
              <w:rPr>
                <w:color w:val="auto"/>
                <w:sz w:val="20"/>
                <w:szCs w:val="20"/>
              </w:rPr>
            </w:pPr>
          </w:p>
        </w:tc>
        <w:tc>
          <w:tcPr>
            <w:tcW w:w="586" w:type="dxa"/>
            <w:vMerge/>
            <w:tcMar>
              <w:left w:w="98" w:type="dxa"/>
            </w:tcMar>
            <w:vAlign w:val="center"/>
          </w:tcPr>
          <w:p w:rsidR="000D33E8" w:rsidRPr="00A33D32" w:rsidRDefault="000D33E8" w:rsidP="005D5847">
            <w:pPr>
              <w:jc w:val="center"/>
              <w:rPr>
                <w:color w:val="auto"/>
                <w:sz w:val="20"/>
                <w:szCs w:val="20"/>
              </w:rPr>
            </w:pPr>
          </w:p>
        </w:tc>
        <w:tc>
          <w:tcPr>
            <w:tcW w:w="4073" w:type="dxa"/>
            <w:tcMar>
              <w:left w:w="98" w:type="dxa"/>
            </w:tcMar>
            <w:vAlign w:val="center"/>
          </w:tcPr>
          <w:p w:rsidR="000D33E8" w:rsidRPr="000D33E8" w:rsidRDefault="00E55B96" w:rsidP="005D5847">
            <w:pPr>
              <w:rPr>
                <w:bCs/>
                <w:i/>
                <w:color w:val="auto"/>
                <w:sz w:val="20"/>
                <w:szCs w:val="20"/>
              </w:rPr>
            </w:pPr>
            <w:r>
              <w:rPr>
                <w:bCs/>
                <w:i/>
                <w:color w:val="auto"/>
                <w:sz w:val="20"/>
                <w:szCs w:val="20"/>
              </w:rPr>
              <w:t>Dr.art. Vlatka Škoro</w:t>
            </w:r>
            <w:r w:rsidR="009D7590">
              <w:rPr>
                <w:bCs/>
                <w:i/>
                <w:color w:val="auto"/>
                <w:sz w:val="20"/>
                <w:szCs w:val="20"/>
              </w:rPr>
              <w:t>, umj.surad</w:t>
            </w:r>
          </w:p>
        </w:tc>
        <w:tc>
          <w:tcPr>
            <w:tcW w:w="947" w:type="dxa"/>
          </w:tcPr>
          <w:p w:rsidR="000D33E8" w:rsidRPr="000D33E8" w:rsidRDefault="00E55B96" w:rsidP="005D5847">
            <w:pPr>
              <w:jc w:val="center"/>
              <w:rPr>
                <w:i/>
                <w:color w:val="auto"/>
                <w:sz w:val="20"/>
                <w:szCs w:val="20"/>
              </w:rPr>
            </w:pPr>
            <w:r>
              <w:rPr>
                <w:i/>
                <w:color w:val="auto"/>
                <w:sz w:val="20"/>
                <w:szCs w:val="20"/>
              </w:rPr>
              <w:t>VŠ</w:t>
            </w:r>
          </w:p>
        </w:tc>
        <w:tc>
          <w:tcPr>
            <w:tcW w:w="676" w:type="dxa"/>
            <w:tcMar>
              <w:left w:w="98" w:type="dxa"/>
            </w:tcMar>
            <w:vAlign w:val="center"/>
          </w:tcPr>
          <w:p w:rsidR="000D33E8" w:rsidRPr="000D33E8" w:rsidRDefault="000D33E8" w:rsidP="005D5847">
            <w:pPr>
              <w:jc w:val="center"/>
              <w:rPr>
                <w:i/>
                <w:color w:val="auto"/>
                <w:sz w:val="20"/>
                <w:szCs w:val="20"/>
              </w:rPr>
            </w:pPr>
          </w:p>
        </w:tc>
        <w:tc>
          <w:tcPr>
            <w:tcW w:w="675" w:type="dxa"/>
            <w:tcMar>
              <w:left w:w="98" w:type="dxa"/>
            </w:tcMar>
            <w:vAlign w:val="center"/>
          </w:tcPr>
          <w:p w:rsidR="000D33E8" w:rsidRPr="000D33E8" w:rsidRDefault="000D33E8" w:rsidP="005D5847">
            <w:pPr>
              <w:jc w:val="center"/>
              <w:rPr>
                <w:i/>
                <w:color w:val="auto"/>
                <w:sz w:val="20"/>
                <w:szCs w:val="20"/>
              </w:rPr>
            </w:pPr>
          </w:p>
        </w:tc>
        <w:tc>
          <w:tcPr>
            <w:tcW w:w="696" w:type="dxa"/>
            <w:tcMar>
              <w:left w:w="98" w:type="dxa"/>
            </w:tcMar>
            <w:vAlign w:val="center"/>
          </w:tcPr>
          <w:p w:rsidR="000D33E8" w:rsidRPr="000D33E8" w:rsidRDefault="000D33E8" w:rsidP="005D5847">
            <w:pPr>
              <w:jc w:val="center"/>
              <w:rPr>
                <w:i/>
                <w:color w:val="auto"/>
                <w:sz w:val="20"/>
                <w:szCs w:val="20"/>
              </w:rPr>
            </w:pPr>
            <w:r w:rsidRPr="000D33E8">
              <w:rPr>
                <w:i/>
                <w:color w:val="auto"/>
                <w:sz w:val="20"/>
                <w:szCs w:val="20"/>
              </w:rPr>
              <w:t>1PK</w:t>
            </w:r>
          </w:p>
        </w:tc>
        <w:tc>
          <w:tcPr>
            <w:tcW w:w="685" w:type="dxa"/>
            <w:tcMar>
              <w:left w:w="98" w:type="dxa"/>
            </w:tcMar>
            <w:vAlign w:val="center"/>
          </w:tcPr>
          <w:p w:rsidR="000D33E8" w:rsidRPr="000D33E8" w:rsidRDefault="000D33E8" w:rsidP="005D5847">
            <w:pPr>
              <w:jc w:val="center"/>
              <w:rPr>
                <w:i/>
                <w:color w:val="auto"/>
                <w:sz w:val="20"/>
                <w:szCs w:val="20"/>
              </w:rPr>
            </w:pPr>
          </w:p>
        </w:tc>
        <w:tc>
          <w:tcPr>
            <w:tcW w:w="675" w:type="dxa"/>
            <w:tcMar>
              <w:left w:w="98" w:type="dxa"/>
            </w:tcMar>
            <w:vAlign w:val="center"/>
          </w:tcPr>
          <w:p w:rsidR="000D33E8" w:rsidRPr="000D33E8" w:rsidRDefault="000D33E8" w:rsidP="005D5847">
            <w:pPr>
              <w:jc w:val="center"/>
              <w:rPr>
                <w:i/>
                <w:color w:val="auto"/>
                <w:sz w:val="20"/>
                <w:szCs w:val="20"/>
              </w:rPr>
            </w:pPr>
          </w:p>
        </w:tc>
        <w:tc>
          <w:tcPr>
            <w:tcW w:w="691" w:type="dxa"/>
            <w:tcMar>
              <w:left w:w="98" w:type="dxa"/>
            </w:tcMar>
            <w:vAlign w:val="center"/>
          </w:tcPr>
          <w:p w:rsidR="000D33E8" w:rsidRPr="000D33E8" w:rsidRDefault="000D33E8" w:rsidP="005D5847">
            <w:pPr>
              <w:jc w:val="center"/>
              <w:rPr>
                <w:i/>
                <w:color w:val="auto"/>
                <w:sz w:val="20"/>
                <w:szCs w:val="20"/>
              </w:rPr>
            </w:pPr>
            <w:r w:rsidRPr="000D33E8">
              <w:rPr>
                <w:i/>
                <w:color w:val="auto"/>
                <w:sz w:val="20"/>
                <w:szCs w:val="20"/>
              </w:rPr>
              <w:t>1</w:t>
            </w:r>
          </w:p>
        </w:tc>
      </w:tr>
      <w:tr w:rsidR="00C74393" w:rsidRPr="00F17EEA" w:rsidTr="00432BC4">
        <w:trPr>
          <w:trHeight w:val="240"/>
        </w:trPr>
        <w:tc>
          <w:tcPr>
            <w:tcW w:w="547" w:type="dxa"/>
            <w:vMerge w:val="restart"/>
            <w:tcMar>
              <w:left w:w="98" w:type="dxa"/>
            </w:tcMar>
            <w:vAlign w:val="center"/>
          </w:tcPr>
          <w:p w:rsidR="00C74393" w:rsidRPr="00297125" w:rsidRDefault="00C74393" w:rsidP="00C74393">
            <w:pPr>
              <w:rPr>
                <w:color w:val="auto"/>
                <w:sz w:val="20"/>
                <w:szCs w:val="20"/>
              </w:rPr>
            </w:pPr>
            <w:r>
              <w:rPr>
                <w:color w:val="auto"/>
                <w:sz w:val="20"/>
                <w:szCs w:val="20"/>
              </w:rPr>
              <w:t>11.</w:t>
            </w:r>
          </w:p>
        </w:tc>
        <w:tc>
          <w:tcPr>
            <w:tcW w:w="1260" w:type="dxa"/>
            <w:vMerge w:val="restart"/>
            <w:tcMar>
              <w:left w:w="98" w:type="dxa"/>
            </w:tcMar>
            <w:vAlign w:val="center"/>
          </w:tcPr>
          <w:p w:rsidR="00C74393" w:rsidRPr="0035472F" w:rsidRDefault="00C74393" w:rsidP="00C74393">
            <w:pPr>
              <w:jc w:val="center"/>
              <w:rPr>
                <w:color w:val="auto"/>
                <w:sz w:val="20"/>
                <w:szCs w:val="20"/>
              </w:rPr>
            </w:pPr>
            <w:r w:rsidRPr="0035472F">
              <w:rPr>
                <w:sz w:val="20"/>
                <w:szCs w:val="20"/>
              </w:rPr>
              <w:t>VUMA -201</w:t>
            </w:r>
          </w:p>
        </w:tc>
        <w:tc>
          <w:tcPr>
            <w:tcW w:w="2834" w:type="dxa"/>
            <w:vMerge w:val="restart"/>
            <w:tcMar>
              <w:left w:w="98" w:type="dxa"/>
            </w:tcMar>
            <w:vAlign w:val="center"/>
          </w:tcPr>
          <w:p w:rsidR="00C74393" w:rsidRPr="0035472F" w:rsidRDefault="00C74393" w:rsidP="00C74393">
            <w:pPr>
              <w:rPr>
                <w:color w:val="auto"/>
                <w:sz w:val="20"/>
                <w:szCs w:val="20"/>
              </w:rPr>
            </w:pPr>
            <w:r w:rsidRPr="0035472F">
              <w:rPr>
                <w:color w:val="auto"/>
                <w:sz w:val="20"/>
                <w:szCs w:val="20"/>
              </w:rPr>
              <w:t>Multimedija i intermedija I</w:t>
            </w:r>
          </w:p>
        </w:tc>
        <w:tc>
          <w:tcPr>
            <w:tcW w:w="1144" w:type="dxa"/>
            <w:vMerge w:val="restart"/>
            <w:tcMar>
              <w:left w:w="98" w:type="dxa"/>
            </w:tcMar>
            <w:vAlign w:val="center"/>
          </w:tcPr>
          <w:p w:rsidR="00C74393" w:rsidRPr="0035472F" w:rsidRDefault="00C74393" w:rsidP="00C74393">
            <w:pPr>
              <w:jc w:val="center"/>
              <w:rPr>
                <w:color w:val="auto"/>
                <w:sz w:val="20"/>
                <w:szCs w:val="20"/>
              </w:rPr>
            </w:pPr>
            <w:r>
              <w:rPr>
                <w:color w:val="auto"/>
                <w:sz w:val="20"/>
                <w:szCs w:val="20"/>
              </w:rPr>
              <w:t>I</w:t>
            </w:r>
          </w:p>
        </w:tc>
        <w:tc>
          <w:tcPr>
            <w:tcW w:w="586" w:type="dxa"/>
            <w:vMerge w:val="restart"/>
            <w:tcMar>
              <w:left w:w="98" w:type="dxa"/>
            </w:tcMar>
            <w:vAlign w:val="center"/>
          </w:tcPr>
          <w:p w:rsidR="00C74393" w:rsidRPr="0035472F" w:rsidRDefault="00C74393" w:rsidP="00C74393">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74393" w:rsidRPr="00432BC4" w:rsidRDefault="00C74393" w:rsidP="00C74393">
            <w:pPr>
              <w:rPr>
                <w:bCs/>
                <w:color w:val="auto"/>
                <w:sz w:val="20"/>
                <w:szCs w:val="20"/>
              </w:rPr>
            </w:pPr>
            <w:r w:rsidRPr="00432BC4">
              <w:rPr>
                <w:bCs/>
                <w:color w:val="auto"/>
                <w:sz w:val="20"/>
                <w:szCs w:val="20"/>
              </w:rPr>
              <w:t>Ana Petrović,</w:t>
            </w:r>
            <w:r>
              <w:rPr>
                <w:bCs/>
                <w:color w:val="auto"/>
                <w:sz w:val="20"/>
                <w:szCs w:val="20"/>
              </w:rPr>
              <w:t>v.</w:t>
            </w:r>
            <w:r w:rsidRPr="00432BC4">
              <w:rPr>
                <w:bCs/>
                <w:color w:val="auto"/>
                <w:sz w:val="20"/>
                <w:szCs w:val="20"/>
              </w:rPr>
              <w:t>ass</w:t>
            </w:r>
          </w:p>
        </w:tc>
        <w:tc>
          <w:tcPr>
            <w:tcW w:w="947" w:type="dxa"/>
          </w:tcPr>
          <w:p w:rsidR="00C74393" w:rsidRPr="0035472F" w:rsidRDefault="00C74393" w:rsidP="00C74393">
            <w:pPr>
              <w:rPr>
                <w:b/>
                <w:color w:val="auto"/>
                <w:sz w:val="20"/>
                <w:szCs w:val="20"/>
              </w:rPr>
            </w:pPr>
            <w:r w:rsidRPr="00432BC4">
              <w:rPr>
                <w:color w:val="auto"/>
                <w:sz w:val="20"/>
                <w:szCs w:val="20"/>
              </w:rPr>
              <w:t>AP253</w:t>
            </w:r>
          </w:p>
        </w:tc>
        <w:tc>
          <w:tcPr>
            <w:tcW w:w="676" w:type="dxa"/>
            <w:tcMar>
              <w:left w:w="98" w:type="dxa"/>
            </w:tcMar>
            <w:vAlign w:val="center"/>
          </w:tcPr>
          <w:p w:rsidR="00C74393" w:rsidRPr="00A33D32" w:rsidRDefault="00C74393" w:rsidP="00C74393">
            <w:pPr>
              <w:jc w:val="center"/>
              <w:rPr>
                <w:color w:val="auto"/>
                <w:sz w:val="20"/>
                <w:szCs w:val="20"/>
              </w:rPr>
            </w:pPr>
          </w:p>
        </w:tc>
        <w:tc>
          <w:tcPr>
            <w:tcW w:w="675" w:type="dxa"/>
            <w:tcMar>
              <w:left w:w="98" w:type="dxa"/>
            </w:tcMar>
            <w:vAlign w:val="center"/>
          </w:tcPr>
          <w:p w:rsidR="00C74393" w:rsidRPr="00A33D32" w:rsidRDefault="00C74393" w:rsidP="00C74393">
            <w:pPr>
              <w:jc w:val="center"/>
              <w:rPr>
                <w:color w:val="auto"/>
                <w:sz w:val="20"/>
                <w:szCs w:val="20"/>
              </w:rPr>
            </w:pPr>
          </w:p>
        </w:tc>
        <w:tc>
          <w:tcPr>
            <w:tcW w:w="696" w:type="dxa"/>
            <w:tcMar>
              <w:left w:w="98" w:type="dxa"/>
            </w:tcMar>
            <w:vAlign w:val="center"/>
          </w:tcPr>
          <w:p w:rsidR="00C74393" w:rsidRPr="00A33D32" w:rsidRDefault="00C74393" w:rsidP="00C74393">
            <w:pPr>
              <w:jc w:val="center"/>
              <w:rPr>
                <w:color w:val="auto"/>
                <w:sz w:val="20"/>
                <w:szCs w:val="20"/>
              </w:rPr>
            </w:pPr>
            <w:r w:rsidRPr="00A33D32">
              <w:rPr>
                <w:color w:val="auto"/>
                <w:sz w:val="20"/>
                <w:szCs w:val="20"/>
              </w:rPr>
              <w:t>2PK</w:t>
            </w:r>
          </w:p>
        </w:tc>
        <w:tc>
          <w:tcPr>
            <w:tcW w:w="685" w:type="dxa"/>
            <w:tcMar>
              <w:left w:w="98" w:type="dxa"/>
            </w:tcMar>
            <w:vAlign w:val="center"/>
          </w:tcPr>
          <w:p w:rsidR="00C74393" w:rsidRPr="00A33D32" w:rsidRDefault="00C74393" w:rsidP="00C74393">
            <w:pPr>
              <w:jc w:val="center"/>
              <w:rPr>
                <w:color w:val="auto"/>
                <w:sz w:val="20"/>
                <w:szCs w:val="20"/>
              </w:rPr>
            </w:pPr>
          </w:p>
        </w:tc>
        <w:tc>
          <w:tcPr>
            <w:tcW w:w="675" w:type="dxa"/>
            <w:tcMar>
              <w:left w:w="98" w:type="dxa"/>
            </w:tcMar>
            <w:vAlign w:val="center"/>
          </w:tcPr>
          <w:p w:rsidR="00C74393" w:rsidRPr="00A33D32" w:rsidRDefault="00C74393" w:rsidP="00C74393">
            <w:pPr>
              <w:jc w:val="center"/>
              <w:rPr>
                <w:color w:val="auto"/>
                <w:sz w:val="20"/>
                <w:szCs w:val="20"/>
              </w:rPr>
            </w:pPr>
          </w:p>
        </w:tc>
        <w:tc>
          <w:tcPr>
            <w:tcW w:w="691" w:type="dxa"/>
            <w:tcMar>
              <w:left w:w="98" w:type="dxa"/>
            </w:tcMar>
            <w:vAlign w:val="center"/>
          </w:tcPr>
          <w:p w:rsidR="00C74393" w:rsidRPr="00A33D32" w:rsidRDefault="00C74393" w:rsidP="00C74393">
            <w:pPr>
              <w:jc w:val="center"/>
              <w:rPr>
                <w:color w:val="auto"/>
                <w:sz w:val="20"/>
                <w:szCs w:val="20"/>
              </w:rPr>
            </w:pPr>
            <w:r w:rsidRPr="00A33D32">
              <w:rPr>
                <w:color w:val="auto"/>
                <w:sz w:val="20"/>
                <w:szCs w:val="20"/>
              </w:rPr>
              <w:t>1</w:t>
            </w:r>
          </w:p>
        </w:tc>
      </w:tr>
      <w:tr w:rsidR="00C74393" w:rsidRPr="00F17EEA" w:rsidTr="00F15619">
        <w:trPr>
          <w:trHeight w:val="240"/>
        </w:trPr>
        <w:tc>
          <w:tcPr>
            <w:tcW w:w="547" w:type="dxa"/>
            <w:vMerge/>
            <w:tcMar>
              <w:left w:w="98" w:type="dxa"/>
            </w:tcMar>
            <w:vAlign w:val="center"/>
          </w:tcPr>
          <w:p w:rsidR="00C74393" w:rsidRDefault="00C74393" w:rsidP="00C74393">
            <w:pPr>
              <w:rPr>
                <w:color w:val="auto"/>
                <w:sz w:val="20"/>
                <w:szCs w:val="20"/>
              </w:rPr>
            </w:pPr>
          </w:p>
        </w:tc>
        <w:tc>
          <w:tcPr>
            <w:tcW w:w="1260" w:type="dxa"/>
            <w:vMerge/>
            <w:tcMar>
              <w:left w:w="98" w:type="dxa"/>
            </w:tcMar>
            <w:vAlign w:val="center"/>
          </w:tcPr>
          <w:p w:rsidR="00C74393" w:rsidRPr="0035472F" w:rsidRDefault="00C74393" w:rsidP="00C74393">
            <w:pPr>
              <w:jc w:val="center"/>
              <w:rPr>
                <w:sz w:val="20"/>
                <w:szCs w:val="20"/>
              </w:rPr>
            </w:pPr>
          </w:p>
        </w:tc>
        <w:tc>
          <w:tcPr>
            <w:tcW w:w="2834" w:type="dxa"/>
            <w:vMerge/>
            <w:tcMar>
              <w:left w:w="98" w:type="dxa"/>
            </w:tcMar>
            <w:vAlign w:val="center"/>
          </w:tcPr>
          <w:p w:rsidR="00C74393" w:rsidRPr="0035472F" w:rsidRDefault="00C74393" w:rsidP="00C74393">
            <w:pPr>
              <w:rPr>
                <w:color w:val="auto"/>
                <w:sz w:val="20"/>
                <w:szCs w:val="20"/>
              </w:rPr>
            </w:pPr>
          </w:p>
        </w:tc>
        <w:tc>
          <w:tcPr>
            <w:tcW w:w="1144" w:type="dxa"/>
            <w:vMerge/>
            <w:tcMar>
              <w:left w:w="98" w:type="dxa"/>
            </w:tcMar>
            <w:vAlign w:val="center"/>
          </w:tcPr>
          <w:p w:rsidR="00C74393" w:rsidRDefault="00C74393" w:rsidP="00C74393">
            <w:pPr>
              <w:jc w:val="center"/>
              <w:rPr>
                <w:color w:val="auto"/>
                <w:sz w:val="20"/>
                <w:szCs w:val="20"/>
              </w:rPr>
            </w:pPr>
          </w:p>
        </w:tc>
        <w:tc>
          <w:tcPr>
            <w:tcW w:w="586" w:type="dxa"/>
            <w:vMerge/>
            <w:tcMar>
              <w:left w:w="98" w:type="dxa"/>
            </w:tcMar>
            <w:vAlign w:val="center"/>
          </w:tcPr>
          <w:p w:rsidR="00C74393" w:rsidRPr="0035472F" w:rsidRDefault="00C74393" w:rsidP="00C74393">
            <w:pPr>
              <w:jc w:val="center"/>
              <w:rPr>
                <w:color w:val="auto"/>
                <w:sz w:val="20"/>
                <w:szCs w:val="20"/>
              </w:rPr>
            </w:pPr>
          </w:p>
        </w:tc>
        <w:tc>
          <w:tcPr>
            <w:tcW w:w="4073" w:type="dxa"/>
            <w:tcBorders>
              <w:bottom w:val="dashed" w:sz="4" w:space="0" w:color="auto"/>
            </w:tcBorders>
            <w:tcMar>
              <w:left w:w="98" w:type="dxa"/>
            </w:tcMar>
            <w:vAlign w:val="center"/>
          </w:tcPr>
          <w:p w:rsidR="00C74393" w:rsidRPr="00432BC4" w:rsidRDefault="00C74393" w:rsidP="00C74393">
            <w:pPr>
              <w:rPr>
                <w:bCs/>
                <w:color w:val="auto"/>
                <w:sz w:val="20"/>
                <w:szCs w:val="20"/>
              </w:rPr>
            </w:pPr>
          </w:p>
        </w:tc>
        <w:tc>
          <w:tcPr>
            <w:tcW w:w="947" w:type="dxa"/>
            <w:tcBorders>
              <w:bottom w:val="dashed" w:sz="4" w:space="0" w:color="auto"/>
            </w:tcBorders>
          </w:tcPr>
          <w:p w:rsidR="00C74393" w:rsidRPr="00432BC4" w:rsidRDefault="00C74393" w:rsidP="00C74393">
            <w:pPr>
              <w:rPr>
                <w:color w:val="auto"/>
                <w:sz w:val="20"/>
                <w:szCs w:val="20"/>
              </w:rPr>
            </w:pPr>
          </w:p>
        </w:tc>
        <w:tc>
          <w:tcPr>
            <w:tcW w:w="676" w:type="dxa"/>
            <w:tcMar>
              <w:left w:w="98" w:type="dxa"/>
            </w:tcMar>
            <w:vAlign w:val="center"/>
          </w:tcPr>
          <w:p w:rsidR="00C74393" w:rsidRPr="00A33D32" w:rsidRDefault="00C74393" w:rsidP="00C74393">
            <w:pPr>
              <w:jc w:val="center"/>
              <w:rPr>
                <w:color w:val="auto"/>
                <w:sz w:val="20"/>
                <w:szCs w:val="20"/>
              </w:rPr>
            </w:pPr>
          </w:p>
        </w:tc>
        <w:tc>
          <w:tcPr>
            <w:tcW w:w="675" w:type="dxa"/>
            <w:tcMar>
              <w:left w:w="98" w:type="dxa"/>
            </w:tcMar>
            <w:vAlign w:val="center"/>
          </w:tcPr>
          <w:p w:rsidR="00C74393" w:rsidRPr="00A33D32" w:rsidRDefault="00C74393" w:rsidP="00C74393">
            <w:pPr>
              <w:jc w:val="center"/>
              <w:rPr>
                <w:color w:val="auto"/>
                <w:sz w:val="20"/>
                <w:szCs w:val="20"/>
              </w:rPr>
            </w:pPr>
          </w:p>
        </w:tc>
        <w:tc>
          <w:tcPr>
            <w:tcW w:w="696" w:type="dxa"/>
            <w:tcMar>
              <w:left w:w="98" w:type="dxa"/>
            </w:tcMar>
            <w:vAlign w:val="center"/>
          </w:tcPr>
          <w:p w:rsidR="00C74393" w:rsidRPr="00A33D32" w:rsidRDefault="00C74393" w:rsidP="00C74393">
            <w:pPr>
              <w:jc w:val="center"/>
              <w:rPr>
                <w:color w:val="auto"/>
                <w:sz w:val="20"/>
                <w:szCs w:val="20"/>
              </w:rPr>
            </w:pPr>
          </w:p>
        </w:tc>
        <w:tc>
          <w:tcPr>
            <w:tcW w:w="685" w:type="dxa"/>
            <w:tcMar>
              <w:left w:w="98" w:type="dxa"/>
            </w:tcMar>
            <w:vAlign w:val="center"/>
          </w:tcPr>
          <w:p w:rsidR="00C74393" w:rsidRPr="00A33D32" w:rsidRDefault="00C74393" w:rsidP="00C74393">
            <w:pPr>
              <w:jc w:val="center"/>
              <w:rPr>
                <w:color w:val="auto"/>
                <w:sz w:val="20"/>
                <w:szCs w:val="20"/>
              </w:rPr>
            </w:pPr>
          </w:p>
        </w:tc>
        <w:tc>
          <w:tcPr>
            <w:tcW w:w="675" w:type="dxa"/>
            <w:tcMar>
              <w:left w:w="98" w:type="dxa"/>
            </w:tcMar>
            <w:vAlign w:val="center"/>
          </w:tcPr>
          <w:p w:rsidR="00C74393" w:rsidRPr="00A33D32" w:rsidRDefault="00C74393" w:rsidP="00C74393">
            <w:pPr>
              <w:jc w:val="center"/>
              <w:rPr>
                <w:color w:val="auto"/>
                <w:sz w:val="20"/>
                <w:szCs w:val="20"/>
              </w:rPr>
            </w:pPr>
          </w:p>
        </w:tc>
        <w:tc>
          <w:tcPr>
            <w:tcW w:w="691" w:type="dxa"/>
            <w:tcMar>
              <w:left w:w="98" w:type="dxa"/>
            </w:tcMar>
            <w:vAlign w:val="center"/>
          </w:tcPr>
          <w:p w:rsidR="00C74393" w:rsidRPr="00A33D32" w:rsidRDefault="00C74393" w:rsidP="00C74393">
            <w:pPr>
              <w:jc w:val="center"/>
              <w:rPr>
                <w:color w:val="auto"/>
                <w:sz w:val="20"/>
                <w:szCs w:val="20"/>
              </w:rPr>
            </w:pPr>
          </w:p>
        </w:tc>
      </w:tr>
      <w:tr w:rsidR="00C74393" w:rsidRPr="00F17EEA" w:rsidTr="006F1333">
        <w:trPr>
          <w:trHeight w:val="296"/>
        </w:trPr>
        <w:tc>
          <w:tcPr>
            <w:tcW w:w="15489" w:type="dxa"/>
            <w:gridSpan w:val="13"/>
          </w:tcPr>
          <w:p w:rsidR="00C74393" w:rsidRPr="0035472F" w:rsidRDefault="00C74393" w:rsidP="00C74393">
            <w:pPr>
              <w:rPr>
                <w:color w:val="auto"/>
                <w:sz w:val="20"/>
                <w:szCs w:val="20"/>
              </w:rPr>
            </w:pPr>
            <w:r w:rsidRPr="0035472F">
              <w:rPr>
                <w:b/>
                <w:bCs/>
                <w:color w:val="auto"/>
                <w:sz w:val="16"/>
                <w:szCs w:val="16"/>
              </w:rPr>
              <w:t>OBAVEZNI OPĆI + OBAVEZNI STRUČNI PREDMETI MODULA</w:t>
            </w:r>
            <w:r w:rsidRPr="0035472F">
              <w:rPr>
                <w:color w:val="auto"/>
                <w:sz w:val="20"/>
                <w:szCs w:val="20"/>
              </w:rPr>
              <w:t xml:space="preserve"> </w:t>
            </w:r>
            <w:r w:rsidRPr="0035472F">
              <w:rPr>
                <w:b/>
                <w:bCs/>
                <w:color w:val="auto"/>
                <w:sz w:val="20"/>
                <w:szCs w:val="20"/>
              </w:rPr>
              <w:t>2</w:t>
            </w:r>
            <w:r>
              <w:rPr>
                <w:b/>
                <w:bCs/>
                <w:color w:val="auto"/>
                <w:sz w:val="20"/>
                <w:szCs w:val="20"/>
              </w:rPr>
              <w:t>0</w:t>
            </w:r>
          </w:p>
        </w:tc>
      </w:tr>
      <w:tr w:rsidR="00C74393" w:rsidRPr="00F17EEA" w:rsidTr="006F1333">
        <w:trPr>
          <w:trHeight w:val="323"/>
        </w:trPr>
        <w:tc>
          <w:tcPr>
            <w:tcW w:w="15489" w:type="dxa"/>
            <w:gridSpan w:val="13"/>
          </w:tcPr>
          <w:p w:rsidR="00C74393" w:rsidRPr="0035472F" w:rsidRDefault="00C74393" w:rsidP="00C74393">
            <w:pPr>
              <w:rPr>
                <w:b/>
                <w:bCs/>
                <w:color w:val="auto"/>
                <w:sz w:val="20"/>
                <w:szCs w:val="20"/>
              </w:rPr>
            </w:pPr>
          </w:p>
          <w:p w:rsidR="00C74393" w:rsidRPr="0035472F" w:rsidRDefault="00C74393" w:rsidP="00C74393">
            <w:pPr>
              <w:rPr>
                <w:color w:val="auto"/>
                <w:sz w:val="20"/>
                <w:szCs w:val="20"/>
              </w:rPr>
            </w:pPr>
            <w:r w:rsidRPr="0035472F">
              <w:rPr>
                <w:b/>
                <w:bCs/>
                <w:color w:val="auto"/>
                <w:sz w:val="20"/>
                <w:szCs w:val="20"/>
              </w:rPr>
              <w:t>OBAVEZNI STRUČNI / modul GRAFIK</w:t>
            </w:r>
            <w:r>
              <w:rPr>
                <w:b/>
                <w:bCs/>
                <w:color w:val="auto"/>
                <w:sz w:val="20"/>
                <w:szCs w:val="20"/>
              </w:rPr>
              <w:t>A</w:t>
            </w:r>
          </w:p>
        </w:tc>
      </w:tr>
      <w:tr w:rsidR="00C74393" w:rsidRPr="00F17EEA" w:rsidTr="000271DD">
        <w:trPr>
          <w:trHeight w:val="138"/>
        </w:trPr>
        <w:tc>
          <w:tcPr>
            <w:tcW w:w="547" w:type="dxa"/>
            <w:vMerge w:val="restart"/>
            <w:tcMar>
              <w:left w:w="98" w:type="dxa"/>
            </w:tcMar>
            <w:vAlign w:val="center"/>
          </w:tcPr>
          <w:p w:rsidR="00C74393" w:rsidRPr="00A33D32" w:rsidRDefault="00C74393" w:rsidP="00C74393">
            <w:pPr>
              <w:rPr>
                <w:color w:val="auto"/>
                <w:sz w:val="20"/>
                <w:szCs w:val="20"/>
              </w:rPr>
            </w:pPr>
            <w:r w:rsidRPr="00A33D32">
              <w:rPr>
                <w:color w:val="auto"/>
                <w:sz w:val="20"/>
                <w:szCs w:val="20"/>
              </w:rPr>
              <w:t>1</w:t>
            </w:r>
            <w:r>
              <w:rPr>
                <w:color w:val="auto"/>
                <w:sz w:val="20"/>
                <w:szCs w:val="20"/>
              </w:rPr>
              <w:t>2</w:t>
            </w:r>
            <w:r w:rsidRPr="00A33D32">
              <w:rPr>
                <w:color w:val="auto"/>
                <w:sz w:val="20"/>
                <w:szCs w:val="20"/>
              </w:rPr>
              <w:t>.</w:t>
            </w:r>
          </w:p>
        </w:tc>
        <w:tc>
          <w:tcPr>
            <w:tcW w:w="1260" w:type="dxa"/>
            <w:vMerge w:val="restart"/>
            <w:tcMar>
              <w:left w:w="98" w:type="dxa"/>
            </w:tcMar>
            <w:vAlign w:val="center"/>
          </w:tcPr>
          <w:p w:rsidR="00C74393" w:rsidRPr="00A33D32" w:rsidRDefault="00C74393" w:rsidP="00C74393">
            <w:pPr>
              <w:jc w:val="center"/>
              <w:rPr>
                <w:color w:val="auto"/>
                <w:sz w:val="20"/>
                <w:szCs w:val="20"/>
              </w:rPr>
            </w:pPr>
            <w:r w:rsidRPr="00A33D32">
              <w:rPr>
                <w:sz w:val="20"/>
              </w:rPr>
              <w:t>VUMAG-01</w:t>
            </w:r>
          </w:p>
        </w:tc>
        <w:tc>
          <w:tcPr>
            <w:tcW w:w="2834" w:type="dxa"/>
            <w:vMerge w:val="restart"/>
            <w:tcMar>
              <w:left w:w="98" w:type="dxa"/>
            </w:tcMar>
            <w:vAlign w:val="center"/>
          </w:tcPr>
          <w:p w:rsidR="00C74393" w:rsidRPr="00F15619" w:rsidRDefault="00C74393" w:rsidP="00C74393">
            <w:pPr>
              <w:rPr>
                <w:b/>
                <w:sz w:val="20"/>
              </w:rPr>
            </w:pPr>
            <w:r w:rsidRPr="00F15619">
              <w:rPr>
                <w:b/>
                <w:sz w:val="20"/>
              </w:rPr>
              <w:t xml:space="preserve">Majstorska radionica: </w:t>
            </w:r>
          </w:p>
          <w:p w:rsidR="00C74393" w:rsidRPr="00A33D32" w:rsidRDefault="00C74393" w:rsidP="00C74393">
            <w:pPr>
              <w:rPr>
                <w:color w:val="auto"/>
                <w:sz w:val="20"/>
                <w:szCs w:val="20"/>
              </w:rPr>
            </w:pPr>
            <w:r w:rsidRPr="00A33D32">
              <w:rPr>
                <w:color w:val="auto"/>
                <w:sz w:val="20"/>
                <w:szCs w:val="20"/>
              </w:rPr>
              <w:t xml:space="preserve">Grafika I </w:t>
            </w:r>
          </w:p>
        </w:tc>
        <w:tc>
          <w:tcPr>
            <w:tcW w:w="1144" w:type="dxa"/>
            <w:vMerge w:val="restart"/>
            <w:tcMar>
              <w:left w:w="98" w:type="dxa"/>
            </w:tcMar>
            <w:vAlign w:val="center"/>
          </w:tcPr>
          <w:p w:rsidR="00C74393" w:rsidRPr="00A33D32" w:rsidRDefault="00C74393" w:rsidP="00C7439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74393" w:rsidRPr="00A33D32" w:rsidRDefault="00C74393" w:rsidP="00C74393">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74393" w:rsidRPr="00A33D32" w:rsidRDefault="00C74393" w:rsidP="00C74393">
            <w:pPr>
              <w:rPr>
                <w:b/>
                <w:bCs/>
                <w:color w:val="auto"/>
                <w:sz w:val="20"/>
                <w:szCs w:val="20"/>
              </w:rPr>
            </w:pPr>
            <w:r w:rsidRPr="00B8772E">
              <w:rPr>
                <w:b/>
                <w:bCs/>
                <w:color w:val="auto"/>
                <w:sz w:val="20"/>
                <w:szCs w:val="20"/>
              </w:rPr>
              <w:t>Prof.art.Mario Čaušić</w:t>
            </w:r>
          </w:p>
        </w:tc>
        <w:tc>
          <w:tcPr>
            <w:tcW w:w="947" w:type="dxa"/>
            <w:tcBorders>
              <w:bottom w:val="dashed" w:sz="4" w:space="0" w:color="auto"/>
            </w:tcBorders>
          </w:tcPr>
          <w:p w:rsidR="00C74393" w:rsidRPr="00A33D32" w:rsidRDefault="00C74393" w:rsidP="00C74393">
            <w:pPr>
              <w:jc w:val="center"/>
              <w:rPr>
                <w:b/>
                <w:color w:val="auto"/>
                <w:sz w:val="20"/>
                <w:szCs w:val="20"/>
              </w:rPr>
            </w:pPr>
            <w:r w:rsidRPr="00A33D32">
              <w:rPr>
                <w:b/>
                <w:color w:val="auto"/>
                <w:sz w:val="20"/>
                <w:szCs w:val="20"/>
              </w:rPr>
              <w:t>M</w:t>
            </w:r>
            <w:r>
              <w:rPr>
                <w:b/>
                <w:color w:val="auto"/>
                <w:sz w:val="20"/>
                <w:szCs w:val="20"/>
              </w:rPr>
              <w:t>Č143</w:t>
            </w:r>
          </w:p>
        </w:tc>
        <w:tc>
          <w:tcPr>
            <w:tcW w:w="676" w:type="dxa"/>
            <w:tcBorders>
              <w:bottom w:val="dashed" w:sz="4" w:space="0" w:color="auto"/>
            </w:tcBorders>
            <w:tcMar>
              <w:left w:w="98" w:type="dxa"/>
            </w:tcMar>
            <w:vAlign w:val="center"/>
          </w:tcPr>
          <w:p w:rsidR="00C74393" w:rsidRPr="00A33D32" w:rsidRDefault="00C74393" w:rsidP="00C74393">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74393" w:rsidRPr="00A33D32" w:rsidRDefault="00C74393" w:rsidP="00C74393">
            <w:pPr>
              <w:jc w:val="center"/>
              <w:rPr>
                <w:b/>
                <w:color w:val="auto"/>
                <w:sz w:val="20"/>
                <w:szCs w:val="20"/>
              </w:rPr>
            </w:pPr>
          </w:p>
        </w:tc>
        <w:tc>
          <w:tcPr>
            <w:tcW w:w="696" w:type="dxa"/>
            <w:tcBorders>
              <w:bottom w:val="dashed" w:sz="4" w:space="0" w:color="auto"/>
            </w:tcBorders>
            <w:tcMar>
              <w:left w:w="98" w:type="dxa"/>
            </w:tcMar>
            <w:vAlign w:val="center"/>
          </w:tcPr>
          <w:p w:rsidR="00C74393" w:rsidRPr="00934132" w:rsidRDefault="00C74393" w:rsidP="00C74393">
            <w:pPr>
              <w:jc w:val="center"/>
              <w:rPr>
                <w:b/>
                <w:color w:val="auto"/>
                <w:sz w:val="20"/>
                <w:szCs w:val="20"/>
              </w:rPr>
            </w:pPr>
            <w:r w:rsidRPr="00934132">
              <w:rPr>
                <w:b/>
                <w:color w:val="auto"/>
                <w:sz w:val="20"/>
                <w:szCs w:val="20"/>
              </w:rPr>
              <w:t>2PK</w:t>
            </w:r>
          </w:p>
        </w:tc>
        <w:tc>
          <w:tcPr>
            <w:tcW w:w="685" w:type="dxa"/>
            <w:tcBorders>
              <w:bottom w:val="dashed" w:sz="4" w:space="0" w:color="auto"/>
            </w:tcBorders>
            <w:tcMar>
              <w:left w:w="98" w:type="dxa"/>
            </w:tcMar>
            <w:vAlign w:val="center"/>
          </w:tcPr>
          <w:p w:rsidR="00C74393" w:rsidRPr="00934132" w:rsidRDefault="00C74393" w:rsidP="00C74393">
            <w:pPr>
              <w:jc w:val="center"/>
              <w:rPr>
                <w:b/>
                <w:color w:val="auto"/>
                <w:sz w:val="20"/>
                <w:szCs w:val="20"/>
              </w:rPr>
            </w:pPr>
            <w:r w:rsidRPr="00934132">
              <w:rPr>
                <w:b/>
                <w:color w:val="auto"/>
                <w:sz w:val="20"/>
                <w:szCs w:val="20"/>
              </w:rPr>
              <w:t>1/2</w:t>
            </w:r>
          </w:p>
        </w:tc>
        <w:tc>
          <w:tcPr>
            <w:tcW w:w="675" w:type="dxa"/>
            <w:tcBorders>
              <w:bottom w:val="dashed" w:sz="4" w:space="0" w:color="auto"/>
            </w:tcBorders>
            <w:tcMar>
              <w:left w:w="98" w:type="dxa"/>
            </w:tcMar>
            <w:vAlign w:val="center"/>
          </w:tcPr>
          <w:p w:rsidR="00C74393" w:rsidRPr="00934132" w:rsidRDefault="00C74393" w:rsidP="00C74393">
            <w:pPr>
              <w:jc w:val="center"/>
              <w:rPr>
                <w:b/>
                <w:color w:val="auto"/>
                <w:sz w:val="20"/>
                <w:szCs w:val="20"/>
              </w:rPr>
            </w:pPr>
          </w:p>
        </w:tc>
        <w:tc>
          <w:tcPr>
            <w:tcW w:w="691" w:type="dxa"/>
            <w:tcBorders>
              <w:bottom w:val="dashed" w:sz="4" w:space="0" w:color="auto"/>
            </w:tcBorders>
            <w:tcMar>
              <w:left w:w="98" w:type="dxa"/>
            </w:tcMar>
            <w:vAlign w:val="center"/>
          </w:tcPr>
          <w:p w:rsidR="00C74393" w:rsidRPr="00934132" w:rsidRDefault="00C74393" w:rsidP="00C74393">
            <w:pPr>
              <w:jc w:val="center"/>
              <w:rPr>
                <w:b/>
                <w:color w:val="auto"/>
                <w:sz w:val="20"/>
                <w:szCs w:val="20"/>
              </w:rPr>
            </w:pPr>
            <w:r>
              <w:rPr>
                <w:b/>
                <w:color w:val="auto"/>
                <w:sz w:val="20"/>
                <w:szCs w:val="20"/>
              </w:rPr>
              <w:t>1/2</w:t>
            </w:r>
          </w:p>
        </w:tc>
      </w:tr>
      <w:tr w:rsidR="00C74393" w:rsidRPr="00F17EEA" w:rsidTr="000271DD">
        <w:trPr>
          <w:trHeight w:val="138"/>
        </w:trPr>
        <w:tc>
          <w:tcPr>
            <w:tcW w:w="547" w:type="dxa"/>
            <w:vMerge/>
            <w:tcMar>
              <w:left w:w="98" w:type="dxa"/>
            </w:tcMar>
            <w:vAlign w:val="center"/>
          </w:tcPr>
          <w:p w:rsidR="00C74393" w:rsidRPr="00A33D32" w:rsidRDefault="00C74393" w:rsidP="00C74393">
            <w:pPr>
              <w:rPr>
                <w:color w:val="auto"/>
                <w:sz w:val="20"/>
                <w:szCs w:val="20"/>
              </w:rPr>
            </w:pPr>
          </w:p>
        </w:tc>
        <w:tc>
          <w:tcPr>
            <w:tcW w:w="1260" w:type="dxa"/>
            <w:vMerge/>
            <w:tcMar>
              <w:left w:w="98" w:type="dxa"/>
            </w:tcMar>
            <w:vAlign w:val="center"/>
          </w:tcPr>
          <w:p w:rsidR="00C74393" w:rsidRPr="00A33D32" w:rsidRDefault="00C74393" w:rsidP="00C74393">
            <w:pPr>
              <w:jc w:val="center"/>
              <w:rPr>
                <w:color w:val="auto"/>
                <w:sz w:val="20"/>
                <w:szCs w:val="20"/>
              </w:rPr>
            </w:pPr>
          </w:p>
        </w:tc>
        <w:tc>
          <w:tcPr>
            <w:tcW w:w="2834" w:type="dxa"/>
            <w:vMerge/>
            <w:tcMar>
              <w:left w:w="98" w:type="dxa"/>
            </w:tcMar>
            <w:vAlign w:val="center"/>
          </w:tcPr>
          <w:p w:rsidR="00C74393" w:rsidRPr="00A33D32" w:rsidRDefault="00C74393" w:rsidP="00C74393">
            <w:pPr>
              <w:rPr>
                <w:color w:val="auto"/>
                <w:sz w:val="20"/>
                <w:szCs w:val="20"/>
              </w:rPr>
            </w:pPr>
          </w:p>
        </w:tc>
        <w:tc>
          <w:tcPr>
            <w:tcW w:w="1144" w:type="dxa"/>
            <w:vMerge/>
            <w:tcMar>
              <w:left w:w="98" w:type="dxa"/>
            </w:tcMar>
            <w:vAlign w:val="center"/>
          </w:tcPr>
          <w:p w:rsidR="00C74393" w:rsidRPr="00A33D32" w:rsidRDefault="00C74393" w:rsidP="00C74393">
            <w:pPr>
              <w:jc w:val="center"/>
              <w:rPr>
                <w:color w:val="auto"/>
                <w:sz w:val="20"/>
                <w:szCs w:val="20"/>
              </w:rPr>
            </w:pPr>
          </w:p>
        </w:tc>
        <w:tc>
          <w:tcPr>
            <w:tcW w:w="586" w:type="dxa"/>
            <w:vMerge/>
            <w:tcMar>
              <w:left w:w="98" w:type="dxa"/>
            </w:tcMar>
            <w:vAlign w:val="center"/>
          </w:tcPr>
          <w:p w:rsidR="00C74393" w:rsidRPr="00A33D32" w:rsidRDefault="00C74393" w:rsidP="00C74393">
            <w:pPr>
              <w:jc w:val="center"/>
              <w:rPr>
                <w:color w:val="auto"/>
                <w:sz w:val="20"/>
                <w:szCs w:val="20"/>
              </w:rPr>
            </w:pPr>
          </w:p>
        </w:tc>
        <w:tc>
          <w:tcPr>
            <w:tcW w:w="4073" w:type="dxa"/>
            <w:tcBorders>
              <w:top w:val="dashed" w:sz="4" w:space="0" w:color="auto"/>
            </w:tcBorders>
            <w:tcMar>
              <w:left w:w="98" w:type="dxa"/>
            </w:tcMar>
            <w:vAlign w:val="center"/>
          </w:tcPr>
          <w:p w:rsidR="00C74393" w:rsidRPr="00A33D32" w:rsidRDefault="00C74393" w:rsidP="00C74393">
            <w:pPr>
              <w:rPr>
                <w:bCs/>
                <w:color w:val="auto"/>
                <w:sz w:val="20"/>
                <w:szCs w:val="20"/>
              </w:rPr>
            </w:pPr>
          </w:p>
        </w:tc>
        <w:tc>
          <w:tcPr>
            <w:tcW w:w="947" w:type="dxa"/>
            <w:tcBorders>
              <w:top w:val="dashed" w:sz="4" w:space="0" w:color="auto"/>
            </w:tcBorders>
          </w:tcPr>
          <w:p w:rsidR="00C74393" w:rsidRPr="00A33D32" w:rsidRDefault="00C74393" w:rsidP="00C74393">
            <w:pPr>
              <w:jc w:val="center"/>
              <w:rPr>
                <w:color w:val="auto"/>
                <w:sz w:val="20"/>
                <w:szCs w:val="20"/>
              </w:rPr>
            </w:pPr>
          </w:p>
        </w:tc>
        <w:tc>
          <w:tcPr>
            <w:tcW w:w="676" w:type="dxa"/>
            <w:tcBorders>
              <w:top w:val="dashed" w:sz="4" w:space="0" w:color="auto"/>
            </w:tcBorders>
            <w:tcMar>
              <w:left w:w="98" w:type="dxa"/>
            </w:tcMar>
            <w:vAlign w:val="center"/>
          </w:tcPr>
          <w:p w:rsidR="00C74393" w:rsidRPr="00A33D32" w:rsidRDefault="00C74393" w:rsidP="00C74393">
            <w:pPr>
              <w:jc w:val="center"/>
              <w:rPr>
                <w:color w:val="auto"/>
                <w:sz w:val="20"/>
                <w:szCs w:val="20"/>
              </w:rPr>
            </w:pPr>
          </w:p>
        </w:tc>
        <w:tc>
          <w:tcPr>
            <w:tcW w:w="675" w:type="dxa"/>
            <w:tcBorders>
              <w:top w:val="dashed" w:sz="4" w:space="0" w:color="auto"/>
            </w:tcBorders>
            <w:tcMar>
              <w:left w:w="98" w:type="dxa"/>
            </w:tcMar>
            <w:vAlign w:val="center"/>
          </w:tcPr>
          <w:p w:rsidR="00C74393" w:rsidRPr="00A33D32" w:rsidRDefault="00C74393" w:rsidP="00C74393">
            <w:pPr>
              <w:jc w:val="center"/>
              <w:rPr>
                <w:color w:val="auto"/>
                <w:sz w:val="20"/>
                <w:szCs w:val="20"/>
              </w:rPr>
            </w:pPr>
          </w:p>
        </w:tc>
        <w:tc>
          <w:tcPr>
            <w:tcW w:w="696" w:type="dxa"/>
            <w:tcBorders>
              <w:top w:val="dashed" w:sz="4" w:space="0" w:color="auto"/>
            </w:tcBorders>
            <w:tcMar>
              <w:left w:w="98" w:type="dxa"/>
            </w:tcMar>
            <w:vAlign w:val="center"/>
          </w:tcPr>
          <w:p w:rsidR="00C74393" w:rsidRPr="00A33D32" w:rsidRDefault="00C74393" w:rsidP="00C74393">
            <w:pPr>
              <w:jc w:val="center"/>
              <w:rPr>
                <w:color w:val="auto"/>
                <w:sz w:val="20"/>
                <w:szCs w:val="20"/>
              </w:rPr>
            </w:pPr>
          </w:p>
        </w:tc>
        <w:tc>
          <w:tcPr>
            <w:tcW w:w="685" w:type="dxa"/>
            <w:tcBorders>
              <w:top w:val="dashed" w:sz="4" w:space="0" w:color="auto"/>
            </w:tcBorders>
            <w:tcMar>
              <w:left w:w="98" w:type="dxa"/>
            </w:tcMar>
            <w:vAlign w:val="center"/>
          </w:tcPr>
          <w:p w:rsidR="00C74393" w:rsidRPr="00A33D32" w:rsidRDefault="00C74393" w:rsidP="00C74393">
            <w:pPr>
              <w:jc w:val="center"/>
              <w:rPr>
                <w:color w:val="auto"/>
                <w:sz w:val="20"/>
                <w:szCs w:val="20"/>
              </w:rPr>
            </w:pPr>
          </w:p>
        </w:tc>
        <w:tc>
          <w:tcPr>
            <w:tcW w:w="675" w:type="dxa"/>
            <w:tcBorders>
              <w:top w:val="dashed" w:sz="4" w:space="0" w:color="auto"/>
            </w:tcBorders>
            <w:tcMar>
              <w:left w:w="98" w:type="dxa"/>
            </w:tcMar>
            <w:vAlign w:val="center"/>
          </w:tcPr>
          <w:p w:rsidR="00C74393" w:rsidRPr="00A33D32" w:rsidRDefault="00C74393" w:rsidP="00C74393">
            <w:pPr>
              <w:jc w:val="center"/>
              <w:rPr>
                <w:color w:val="auto"/>
                <w:sz w:val="20"/>
                <w:szCs w:val="20"/>
              </w:rPr>
            </w:pPr>
          </w:p>
        </w:tc>
        <w:tc>
          <w:tcPr>
            <w:tcW w:w="691" w:type="dxa"/>
            <w:tcBorders>
              <w:top w:val="dashed" w:sz="4" w:space="0" w:color="auto"/>
            </w:tcBorders>
            <w:tcMar>
              <w:left w:w="98" w:type="dxa"/>
            </w:tcMar>
            <w:vAlign w:val="center"/>
          </w:tcPr>
          <w:p w:rsidR="00C74393" w:rsidRPr="00A33D32" w:rsidRDefault="00C74393" w:rsidP="00C74393">
            <w:pPr>
              <w:jc w:val="center"/>
              <w:rPr>
                <w:color w:val="auto"/>
                <w:sz w:val="20"/>
                <w:szCs w:val="20"/>
              </w:rPr>
            </w:pPr>
          </w:p>
        </w:tc>
      </w:tr>
      <w:tr w:rsidR="00C74393" w:rsidRPr="00F17EEA" w:rsidTr="000271DD">
        <w:trPr>
          <w:trHeight w:val="234"/>
        </w:trPr>
        <w:tc>
          <w:tcPr>
            <w:tcW w:w="547" w:type="dxa"/>
            <w:vMerge w:val="restart"/>
            <w:tcMar>
              <w:left w:w="98" w:type="dxa"/>
            </w:tcMar>
            <w:vAlign w:val="center"/>
          </w:tcPr>
          <w:p w:rsidR="00C74393" w:rsidRPr="00A33D32" w:rsidRDefault="00C74393" w:rsidP="00C74393">
            <w:pPr>
              <w:rPr>
                <w:color w:val="auto"/>
                <w:sz w:val="20"/>
                <w:szCs w:val="20"/>
              </w:rPr>
            </w:pPr>
            <w:r w:rsidRPr="00A33D32">
              <w:rPr>
                <w:color w:val="auto"/>
                <w:sz w:val="20"/>
                <w:szCs w:val="20"/>
              </w:rPr>
              <w:t>13.</w:t>
            </w:r>
          </w:p>
        </w:tc>
        <w:tc>
          <w:tcPr>
            <w:tcW w:w="1260" w:type="dxa"/>
            <w:vMerge w:val="restart"/>
            <w:tcMar>
              <w:left w:w="98" w:type="dxa"/>
            </w:tcMar>
            <w:vAlign w:val="center"/>
          </w:tcPr>
          <w:p w:rsidR="00C74393" w:rsidRPr="00A33D32" w:rsidRDefault="00F5785E" w:rsidP="00C74393">
            <w:pPr>
              <w:jc w:val="center"/>
              <w:rPr>
                <w:color w:val="auto"/>
                <w:sz w:val="20"/>
                <w:szCs w:val="20"/>
              </w:rPr>
            </w:pPr>
            <w:r>
              <w:rPr>
                <w:color w:val="auto"/>
                <w:sz w:val="20"/>
                <w:szCs w:val="20"/>
              </w:rPr>
              <w:t>LKMA- 311</w:t>
            </w:r>
          </w:p>
        </w:tc>
        <w:tc>
          <w:tcPr>
            <w:tcW w:w="2834" w:type="dxa"/>
            <w:vMerge w:val="restart"/>
            <w:tcMar>
              <w:left w:w="98" w:type="dxa"/>
            </w:tcMar>
            <w:vAlign w:val="center"/>
          </w:tcPr>
          <w:p w:rsidR="00C74393" w:rsidRPr="005749EA" w:rsidRDefault="00C74393" w:rsidP="00C74393">
            <w:pPr>
              <w:rPr>
                <w:color w:val="auto"/>
                <w:sz w:val="20"/>
                <w:szCs w:val="20"/>
              </w:rPr>
            </w:pPr>
            <w:r w:rsidRPr="005749EA">
              <w:rPr>
                <w:color w:val="auto"/>
                <w:sz w:val="20"/>
                <w:szCs w:val="20"/>
              </w:rPr>
              <w:t>Grafičke tehnike I</w:t>
            </w:r>
          </w:p>
        </w:tc>
        <w:tc>
          <w:tcPr>
            <w:tcW w:w="1144" w:type="dxa"/>
            <w:vMerge w:val="restart"/>
            <w:tcMar>
              <w:left w:w="98" w:type="dxa"/>
            </w:tcMar>
            <w:vAlign w:val="center"/>
          </w:tcPr>
          <w:p w:rsidR="00C74393" w:rsidRPr="005749EA" w:rsidRDefault="00C74393" w:rsidP="00C74393">
            <w:pPr>
              <w:jc w:val="center"/>
              <w:rPr>
                <w:color w:val="auto"/>
                <w:sz w:val="20"/>
                <w:szCs w:val="20"/>
              </w:rPr>
            </w:pPr>
            <w:r w:rsidRPr="005749EA">
              <w:rPr>
                <w:color w:val="auto"/>
                <w:sz w:val="20"/>
                <w:szCs w:val="20"/>
              </w:rPr>
              <w:t>O</w:t>
            </w:r>
          </w:p>
        </w:tc>
        <w:tc>
          <w:tcPr>
            <w:tcW w:w="586" w:type="dxa"/>
            <w:vMerge w:val="restart"/>
            <w:tcMar>
              <w:left w:w="98" w:type="dxa"/>
            </w:tcMar>
            <w:vAlign w:val="center"/>
          </w:tcPr>
          <w:p w:rsidR="00C74393" w:rsidRPr="005749EA" w:rsidRDefault="00C74393" w:rsidP="00C74393">
            <w:pPr>
              <w:jc w:val="center"/>
              <w:rPr>
                <w:color w:val="auto"/>
                <w:sz w:val="20"/>
                <w:szCs w:val="20"/>
              </w:rPr>
            </w:pPr>
            <w:r w:rsidRPr="005749EA">
              <w:rPr>
                <w:color w:val="auto"/>
                <w:sz w:val="20"/>
                <w:szCs w:val="20"/>
              </w:rPr>
              <w:t>4</w:t>
            </w:r>
          </w:p>
        </w:tc>
        <w:tc>
          <w:tcPr>
            <w:tcW w:w="4073" w:type="dxa"/>
            <w:tcBorders>
              <w:bottom w:val="dashed" w:sz="4" w:space="0" w:color="auto"/>
            </w:tcBorders>
            <w:tcMar>
              <w:left w:w="98" w:type="dxa"/>
            </w:tcMar>
            <w:vAlign w:val="center"/>
          </w:tcPr>
          <w:p w:rsidR="00C74393" w:rsidRPr="005749EA" w:rsidRDefault="00C74393" w:rsidP="00C74393">
            <w:pPr>
              <w:pStyle w:val="Body"/>
              <w:tabs>
                <w:tab w:val="left" w:pos="567"/>
                <w:tab w:val="left" w:pos="1134"/>
                <w:tab w:val="left" w:pos="1701"/>
                <w:tab w:val="left" w:pos="2268"/>
                <w:tab w:val="left" w:pos="2835"/>
              </w:tabs>
              <w:rPr>
                <w:rFonts w:ascii="Times New Roman" w:hAnsi="Times New Roman" w:cs="Times New Roman"/>
                <w:b/>
                <w:bCs/>
                <w:color w:val="auto"/>
                <w:sz w:val="20"/>
                <w:szCs w:val="20"/>
                <w:lang w:val="hr-HR"/>
              </w:rPr>
            </w:pPr>
            <w:r w:rsidRPr="005749EA">
              <w:rPr>
                <w:rFonts w:ascii="Times New Roman" w:hAnsi="Times New Roman" w:cs="Times New Roman"/>
                <w:b/>
                <w:bCs/>
                <w:color w:val="auto"/>
                <w:sz w:val="20"/>
                <w:szCs w:val="20"/>
              </w:rPr>
              <w:t>Prof.art.Mario Čaušić</w:t>
            </w:r>
          </w:p>
        </w:tc>
        <w:tc>
          <w:tcPr>
            <w:tcW w:w="947" w:type="dxa"/>
            <w:tcBorders>
              <w:bottom w:val="dashed" w:sz="4" w:space="0" w:color="auto"/>
            </w:tcBorders>
          </w:tcPr>
          <w:p w:rsidR="00C74393" w:rsidRPr="005749EA" w:rsidRDefault="00C74393" w:rsidP="00C74393">
            <w:pPr>
              <w:jc w:val="center"/>
              <w:rPr>
                <w:b/>
                <w:color w:val="auto"/>
                <w:sz w:val="20"/>
                <w:szCs w:val="20"/>
              </w:rPr>
            </w:pPr>
            <w:r w:rsidRPr="005749EA">
              <w:rPr>
                <w:b/>
                <w:color w:val="auto"/>
                <w:sz w:val="20"/>
                <w:szCs w:val="20"/>
              </w:rPr>
              <w:t>MČ143</w:t>
            </w:r>
          </w:p>
        </w:tc>
        <w:tc>
          <w:tcPr>
            <w:tcW w:w="676" w:type="dxa"/>
            <w:tcBorders>
              <w:bottom w:val="dashed" w:sz="4" w:space="0" w:color="auto"/>
            </w:tcBorders>
            <w:tcMar>
              <w:left w:w="98" w:type="dxa"/>
            </w:tcMar>
            <w:vAlign w:val="center"/>
          </w:tcPr>
          <w:p w:rsidR="00C74393" w:rsidRPr="005749EA" w:rsidRDefault="00591558" w:rsidP="00C74393">
            <w:pPr>
              <w:jc w:val="center"/>
              <w:rPr>
                <w:b/>
                <w:color w:val="auto"/>
                <w:sz w:val="20"/>
                <w:szCs w:val="20"/>
              </w:rPr>
            </w:pPr>
            <w:r>
              <w:rPr>
                <w:b/>
                <w:color w:val="auto"/>
                <w:sz w:val="20"/>
                <w:szCs w:val="20"/>
              </w:rPr>
              <w:t>2</w:t>
            </w:r>
          </w:p>
        </w:tc>
        <w:tc>
          <w:tcPr>
            <w:tcW w:w="675" w:type="dxa"/>
            <w:tcBorders>
              <w:bottom w:val="dashed" w:sz="4" w:space="0" w:color="auto"/>
            </w:tcBorders>
            <w:tcMar>
              <w:left w:w="98" w:type="dxa"/>
            </w:tcMar>
            <w:vAlign w:val="center"/>
          </w:tcPr>
          <w:p w:rsidR="00C74393" w:rsidRPr="005749EA" w:rsidRDefault="00C74393" w:rsidP="00C74393">
            <w:pPr>
              <w:jc w:val="center"/>
              <w:rPr>
                <w:b/>
                <w:color w:val="auto"/>
                <w:sz w:val="20"/>
                <w:szCs w:val="20"/>
              </w:rPr>
            </w:pPr>
          </w:p>
        </w:tc>
        <w:tc>
          <w:tcPr>
            <w:tcW w:w="696" w:type="dxa"/>
            <w:tcBorders>
              <w:bottom w:val="dashed" w:sz="4" w:space="0" w:color="auto"/>
            </w:tcBorders>
            <w:tcMar>
              <w:left w:w="98" w:type="dxa"/>
            </w:tcMar>
            <w:vAlign w:val="center"/>
          </w:tcPr>
          <w:p w:rsidR="00C74393" w:rsidRPr="005749EA" w:rsidRDefault="00591558" w:rsidP="00C74393">
            <w:pPr>
              <w:jc w:val="center"/>
              <w:rPr>
                <w:b/>
                <w:color w:val="auto"/>
                <w:sz w:val="20"/>
                <w:szCs w:val="20"/>
              </w:rPr>
            </w:pPr>
            <w:r>
              <w:rPr>
                <w:b/>
                <w:color w:val="auto"/>
                <w:sz w:val="20"/>
                <w:szCs w:val="20"/>
              </w:rPr>
              <w:t>2</w:t>
            </w:r>
            <w:r w:rsidR="00C74393" w:rsidRPr="005749EA">
              <w:rPr>
                <w:b/>
                <w:color w:val="auto"/>
                <w:sz w:val="20"/>
                <w:szCs w:val="20"/>
              </w:rPr>
              <w:t>PK</w:t>
            </w:r>
          </w:p>
        </w:tc>
        <w:tc>
          <w:tcPr>
            <w:tcW w:w="685" w:type="dxa"/>
            <w:tcBorders>
              <w:bottom w:val="dashed" w:sz="4" w:space="0" w:color="auto"/>
            </w:tcBorders>
            <w:tcMar>
              <w:left w:w="98" w:type="dxa"/>
            </w:tcMar>
            <w:vAlign w:val="center"/>
          </w:tcPr>
          <w:p w:rsidR="00C74393" w:rsidRPr="005749EA" w:rsidRDefault="00C74393" w:rsidP="00C74393">
            <w:pPr>
              <w:jc w:val="center"/>
              <w:rPr>
                <w:b/>
                <w:color w:val="auto"/>
                <w:sz w:val="20"/>
                <w:szCs w:val="20"/>
              </w:rPr>
            </w:pPr>
            <w:r w:rsidRPr="005749EA">
              <w:rPr>
                <w:b/>
                <w:color w:val="auto"/>
                <w:sz w:val="20"/>
                <w:szCs w:val="20"/>
              </w:rPr>
              <w:t>1</w:t>
            </w:r>
          </w:p>
        </w:tc>
        <w:tc>
          <w:tcPr>
            <w:tcW w:w="675" w:type="dxa"/>
            <w:tcBorders>
              <w:bottom w:val="dashed" w:sz="4" w:space="0" w:color="auto"/>
            </w:tcBorders>
            <w:tcMar>
              <w:left w:w="98" w:type="dxa"/>
            </w:tcMar>
            <w:vAlign w:val="center"/>
          </w:tcPr>
          <w:p w:rsidR="00C74393" w:rsidRPr="005749EA" w:rsidRDefault="00C74393" w:rsidP="00C74393">
            <w:pPr>
              <w:jc w:val="center"/>
              <w:rPr>
                <w:b/>
                <w:color w:val="auto"/>
                <w:sz w:val="20"/>
                <w:szCs w:val="20"/>
              </w:rPr>
            </w:pPr>
          </w:p>
        </w:tc>
        <w:tc>
          <w:tcPr>
            <w:tcW w:w="691" w:type="dxa"/>
            <w:tcBorders>
              <w:bottom w:val="dashed" w:sz="4" w:space="0" w:color="auto"/>
            </w:tcBorders>
            <w:tcMar>
              <w:left w:w="98" w:type="dxa"/>
            </w:tcMar>
            <w:vAlign w:val="center"/>
          </w:tcPr>
          <w:p w:rsidR="00C74393" w:rsidRPr="005749EA" w:rsidRDefault="00C74393" w:rsidP="00C74393">
            <w:pPr>
              <w:jc w:val="center"/>
              <w:rPr>
                <w:b/>
                <w:color w:val="auto"/>
                <w:sz w:val="20"/>
                <w:szCs w:val="20"/>
              </w:rPr>
            </w:pPr>
            <w:r w:rsidRPr="005749EA">
              <w:rPr>
                <w:b/>
                <w:color w:val="auto"/>
                <w:sz w:val="20"/>
                <w:szCs w:val="20"/>
              </w:rPr>
              <w:t>1</w:t>
            </w:r>
          </w:p>
        </w:tc>
      </w:tr>
      <w:tr w:rsidR="00C74393" w:rsidRPr="00F17EEA" w:rsidTr="000271DD">
        <w:trPr>
          <w:trHeight w:val="234"/>
        </w:trPr>
        <w:tc>
          <w:tcPr>
            <w:tcW w:w="547" w:type="dxa"/>
            <w:vMerge/>
            <w:tcMar>
              <w:left w:w="98" w:type="dxa"/>
            </w:tcMar>
            <w:vAlign w:val="center"/>
          </w:tcPr>
          <w:p w:rsidR="00C74393" w:rsidRPr="00FB5576" w:rsidRDefault="00C74393" w:rsidP="00C74393">
            <w:pPr>
              <w:rPr>
                <w:color w:val="auto"/>
                <w:sz w:val="20"/>
                <w:szCs w:val="20"/>
              </w:rPr>
            </w:pPr>
          </w:p>
        </w:tc>
        <w:tc>
          <w:tcPr>
            <w:tcW w:w="1260" w:type="dxa"/>
            <w:vMerge/>
            <w:tcMar>
              <w:left w:w="98" w:type="dxa"/>
            </w:tcMar>
            <w:vAlign w:val="center"/>
          </w:tcPr>
          <w:p w:rsidR="00C74393" w:rsidRPr="0035472F" w:rsidRDefault="00C74393" w:rsidP="00C74393">
            <w:pPr>
              <w:jc w:val="center"/>
              <w:rPr>
                <w:color w:val="auto"/>
                <w:sz w:val="20"/>
                <w:szCs w:val="20"/>
              </w:rPr>
            </w:pPr>
          </w:p>
        </w:tc>
        <w:tc>
          <w:tcPr>
            <w:tcW w:w="2834" w:type="dxa"/>
            <w:vMerge/>
            <w:tcMar>
              <w:left w:w="98" w:type="dxa"/>
            </w:tcMar>
          </w:tcPr>
          <w:p w:rsidR="00C74393" w:rsidRPr="005749EA" w:rsidRDefault="00C74393" w:rsidP="00C74393">
            <w:pPr>
              <w:rPr>
                <w:color w:val="auto"/>
                <w:sz w:val="20"/>
                <w:szCs w:val="20"/>
              </w:rPr>
            </w:pPr>
          </w:p>
        </w:tc>
        <w:tc>
          <w:tcPr>
            <w:tcW w:w="1144" w:type="dxa"/>
            <w:vMerge/>
            <w:tcMar>
              <w:left w:w="98" w:type="dxa"/>
            </w:tcMar>
          </w:tcPr>
          <w:p w:rsidR="00C74393" w:rsidRPr="005749EA" w:rsidRDefault="00C74393" w:rsidP="00C74393">
            <w:pPr>
              <w:jc w:val="center"/>
              <w:rPr>
                <w:color w:val="auto"/>
                <w:sz w:val="20"/>
                <w:szCs w:val="20"/>
              </w:rPr>
            </w:pPr>
          </w:p>
        </w:tc>
        <w:tc>
          <w:tcPr>
            <w:tcW w:w="586" w:type="dxa"/>
            <w:vMerge/>
            <w:tcMar>
              <w:left w:w="98" w:type="dxa"/>
            </w:tcMar>
          </w:tcPr>
          <w:p w:rsidR="00C74393" w:rsidRPr="005749EA" w:rsidRDefault="00C74393" w:rsidP="00C74393">
            <w:pPr>
              <w:jc w:val="center"/>
              <w:rPr>
                <w:color w:val="auto"/>
                <w:sz w:val="20"/>
                <w:szCs w:val="20"/>
              </w:rPr>
            </w:pPr>
          </w:p>
        </w:tc>
        <w:tc>
          <w:tcPr>
            <w:tcW w:w="4073" w:type="dxa"/>
            <w:tcBorders>
              <w:top w:val="dashed" w:sz="4" w:space="0" w:color="auto"/>
            </w:tcBorders>
            <w:tcMar>
              <w:left w:w="98" w:type="dxa"/>
            </w:tcMar>
            <w:vAlign w:val="center"/>
          </w:tcPr>
          <w:p w:rsidR="00C74393" w:rsidRPr="005749EA" w:rsidRDefault="00C74393" w:rsidP="00C74393">
            <w:pPr>
              <w:rPr>
                <w:bCs/>
                <w:color w:val="auto"/>
                <w:sz w:val="20"/>
                <w:szCs w:val="20"/>
              </w:rPr>
            </w:pPr>
          </w:p>
        </w:tc>
        <w:tc>
          <w:tcPr>
            <w:tcW w:w="947" w:type="dxa"/>
            <w:tcBorders>
              <w:top w:val="dashed" w:sz="4" w:space="0" w:color="auto"/>
            </w:tcBorders>
          </w:tcPr>
          <w:p w:rsidR="00C74393" w:rsidRPr="005749EA" w:rsidRDefault="00C74393" w:rsidP="00C74393">
            <w:pPr>
              <w:jc w:val="center"/>
              <w:rPr>
                <w:color w:val="auto"/>
                <w:sz w:val="20"/>
                <w:szCs w:val="20"/>
              </w:rPr>
            </w:pPr>
          </w:p>
        </w:tc>
        <w:tc>
          <w:tcPr>
            <w:tcW w:w="676" w:type="dxa"/>
            <w:tcBorders>
              <w:top w:val="dashed" w:sz="4" w:space="0" w:color="auto"/>
            </w:tcBorders>
            <w:tcMar>
              <w:left w:w="98" w:type="dxa"/>
            </w:tcMar>
            <w:vAlign w:val="center"/>
          </w:tcPr>
          <w:p w:rsidR="00C74393" w:rsidRPr="005749EA" w:rsidRDefault="00C74393" w:rsidP="00C74393">
            <w:pPr>
              <w:jc w:val="center"/>
              <w:rPr>
                <w:color w:val="auto"/>
                <w:sz w:val="20"/>
                <w:szCs w:val="20"/>
              </w:rPr>
            </w:pPr>
          </w:p>
        </w:tc>
        <w:tc>
          <w:tcPr>
            <w:tcW w:w="675" w:type="dxa"/>
            <w:tcBorders>
              <w:top w:val="dashed" w:sz="4" w:space="0" w:color="auto"/>
            </w:tcBorders>
            <w:tcMar>
              <w:left w:w="98" w:type="dxa"/>
            </w:tcMar>
            <w:vAlign w:val="center"/>
          </w:tcPr>
          <w:p w:rsidR="00C74393" w:rsidRPr="005749EA" w:rsidRDefault="00C74393" w:rsidP="00C74393">
            <w:pPr>
              <w:jc w:val="center"/>
              <w:rPr>
                <w:color w:val="auto"/>
                <w:sz w:val="20"/>
                <w:szCs w:val="20"/>
              </w:rPr>
            </w:pPr>
          </w:p>
        </w:tc>
        <w:tc>
          <w:tcPr>
            <w:tcW w:w="696" w:type="dxa"/>
            <w:tcBorders>
              <w:top w:val="dashed" w:sz="4" w:space="0" w:color="auto"/>
            </w:tcBorders>
            <w:tcMar>
              <w:left w:w="98" w:type="dxa"/>
            </w:tcMar>
            <w:vAlign w:val="center"/>
          </w:tcPr>
          <w:p w:rsidR="00C74393" w:rsidRPr="005749EA" w:rsidRDefault="00C74393" w:rsidP="00C74393">
            <w:pPr>
              <w:jc w:val="center"/>
              <w:rPr>
                <w:color w:val="auto"/>
                <w:sz w:val="20"/>
                <w:szCs w:val="20"/>
              </w:rPr>
            </w:pPr>
          </w:p>
        </w:tc>
        <w:tc>
          <w:tcPr>
            <w:tcW w:w="685" w:type="dxa"/>
            <w:tcBorders>
              <w:top w:val="dashed" w:sz="4" w:space="0" w:color="auto"/>
            </w:tcBorders>
            <w:tcMar>
              <w:left w:w="98" w:type="dxa"/>
            </w:tcMar>
            <w:vAlign w:val="center"/>
          </w:tcPr>
          <w:p w:rsidR="00C74393" w:rsidRPr="005749EA" w:rsidRDefault="00C74393" w:rsidP="00C74393">
            <w:pPr>
              <w:jc w:val="center"/>
              <w:rPr>
                <w:color w:val="auto"/>
                <w:sz w:val="20"/>
                <w:szCs w:val="20"/>
                <w:highlight w:val="yellow"/>
              </w:rPr>
            </w:pPr>
          </w:p>
        </w:tc>
        <w:tc>
          <w:tcPr>
            <w:tcW w:w="675" w:type="dxa"/>
            <w:tcBorders>
              <w:top w:val="dashed" w:sz="4" w:space="0" w:color="auto"/>
            </w:tcBorders>
            <w:tcMar>
              <w:left w:w="98" w:type="dxa"/>
            </w:tcMar>
            <w:vAlign w:val="center"/>
          </w:tcPr>
          <w:p w:rsidR="00C74393" w:rsidRPr="005749EA" w:rsidRDefault="00C74393" w:rsidP="00C74393">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C74393" w:rsidRPr="005749EA" w:rsidRDefault="00C74393" w:rsidP="00C74393">
            <w:pPr>
              <w:rPr>
                <w:color w:val="auto"/>
                <w:sz w:val="20"/>
                <w:szCs w:val="20"/>
                <w:highlight w:val="yellow"/>
              </w:rPr>
            </w:pPr>
            <w:r w:rsidRPr="005749EA">
              <w:rPr>
                <w:color w:val="auto"/>
                <w:sz w:val="20"/>
                <w:szCs w:val="20"/>
              </w:rPr>
              <w:t xml:space="preserve">  </w:t>
            </w:r>
          </w:p>
        </w:tc>
      </w:tr>
      <w:tr w:rsidR="00C74393" w:rsidRPr="00F17EEA" w:rsidTr="00432BC4">
        <w:trPr>
          <w:trHeight w:val="228"/>
        </w:trPr>
        <w:tc>
          <w:tcPr>
            <w:tcW w:w="547" w:type="dxa"/>
            <w:vMerge w:val="restart"/>
            <w:tcMar>
              <w:left w:w="98" w:type="dxa"/>
            </w:tcMar>
            <w:vAlign w:val="center"/>
          </w:tcPr>
          <w:p w:rsidR="00C74393" w:rsidRPr="00FB5576" w:rsidRDefault="00C74393" w:rsidP="00C74393">
            <w:pPr>
              <w:rPr>
                <w:color w:val="auto"/>
                <w:sz w:val="20"/>
                <w:szCs w:val="20"/>
              </w:rPr>
            </w:pPr>
            <w:r>
              <w:rPr>
                <w:color w:val="auto"/>
                <w:sz w:val="20"/>
                <w:szCs w:val="20"/>
              </w:rPr>
              <w:t>14.</w:t>
            </w:r>
          </w:p>
        </w:tc>
        <w:tc>
          <w:tcPr>
            <w:tcW w:w="1260" w:type="dxa"/>
            <w:vMerge w:val="restart"/>
            <w:tcMar>
              <w:left w:w="98" w:type="dxa"/>
            </w:tcMar>
            <w:vAlign w:val="center"/>
          </w:tcPr>
          <w:p w:rsidR="00C74393" w:rsidRPr="0035472F" w:rsidRDefault="00C74393" w:rsidP="00C74393">
            <w:pPr>
              <w:jc w:val="center"/>
              <w:rPr>
                <w:color w:val="auto"/>
                <w:sz w:val="20"/>
                <w:szCs w:val="20"/>
              </w:rPr>
            </w:pPr>
            <w:r w:rsidRPr="0035472F">
              <w:rPr>
                <w:sz w:val="20"/>
                <w:szCs w:val="20"/>
              </w:rPr>
              <w:t>VUMA -201</w:t>
            </w:r>
          </w:p>
        </w:tc>
        <w:tc>
          <w:tcPr>
            <w:tcW w:w="2834" w:type="dxa"/>
            <w:vMerge w:val="restart"/>
            <w:tcMar>
              <w:left w:w="98" w:type="dxa"/>
            </w:tcMar>
            <w:vAlign w:val="center"/>
          </w:tcPr>
          <w:p w:rsidR="00C74393" w:rsidRPr="0035472F" w:rsidRDefault="00C74393" w:rsidP="00C74393">
            <w:pPr>
              <w:rPr>
                <w:color w:val="auto"/>
                <w:sz w:val="20"/>
                <w:szCs w:val="20"/>
              </w:rPr>
            </w:pPr>
            <w:r w:rsidRPr="0035472F">
              <w:rPr>
                <w:color w:val="auto"/>
                <w:sz w:val="20"/>
                <w:szCs w:val="20"/>
              </w:rPr>
              <w:t>Multimedija i intermedija I</w:t>
            </w:r>
          </w:p>
        </w:tc>
        <w:tc>
          <w:tcPr>
            <w:tcW w:w="1144" w:type="dxa"/>
            <w:vMerge w:val="restart"/>
            <w:tcMar>
              <w:left w:w="98" w:type="dxa"/>
            </w:tcMar>
            <w:vAlign w:val="center"/>
          </w:tcPr>
          <w:p w:rsidR="00C74393" w:rsidRPr="0035472F" w:rsidRDefault="00C74393" w:rsidP="00C74393">
            <w:pPr>
              <w:jc w:val="center"/>
              <w:rPr>
                <w:color w:val="auto"/>
                <w:sz w:val="20"/>
                <w:szCs w:val="20"/>
              </w:rPr>
            </w:pPr>
            <w:r>
              <w:rPr>
                <w:color w:val="auto"/>
                <w:sz w:val="20"/>
                <w:szCs w:val="20"/>
              </w:rPr>
              <w:t>I</w:t>
            </w:r>
          </w:p>
        </w:tc>
        <w:tc>
          <w:tcPr>
            <w:tcW w:w="586" w:type="dxa"/>
            <w:vMerge w:val="restart"/>
            <w:tcMar>
              <w:left w:w="98" w:type="dxa"/>
            </w:tcMar>
            <w:vAlign w:val="center"/>
          </w:tcPr>
          <w:p w:rsidR="00C74393" w:rsidRPr="0035472F" w:rsidRDefault="00C74393" w:rsidP="00C74393">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74393" w:rsidRPr="0035472F" w:rsidRDefault="00C74393" w:rsidP="00C74393">
            <w:pPr>
              <w:rPr>
                <w:b/>
                <w:bCs/>
                <w:color w:val="auto"/>
                <w:sz w:val="20"/>
                <w:szCs w:val="20"/>
              </w:rPr>
            </w:pPr>
            <w:r w:rsidRPr="00B8772E">
              <w:rPr>
                <w:bCs/>
                <w:color w:val="auto"/>
                <w:sz w:val="20"/>
                <w:szCs w:val="20"/>
              </w:rPr>
              <w:t>Ana Petrović,</w:t>
            </w:r>
            <w:r>
              <w:rPr>
                <w:bCs/>
                <w:color w:val="auto"/>
                <w:sz w:val="20"/>
                <w:szCs w:val="20"/>
              </w:rPr>
              <w:t xml:space="preserve"> v.</w:t>
            </w:r>
            <w:r w:rsidRPr="00B8772E">
              <w:rPr>
                <w:bCs/>
                <w:color w:val="auto"/>
                <w:sz w:val="20"/>
                <w:szCs w:val="20"/>
              </w:rPr>
              <w:t>ass.</w:t>
            </w:r>
          </w:p>
        </w:tc>
        <w:tc>
          <w:tcPr>
            <w:tcW w:w="947" w:type="dxa"/>
          </w:tcPr>
          <w:p w:rsidR="00C74393" w:rsidRPr="0035472F" w:rsidRDefault="00C74393" w:rsidP="00C74393">
            <w:pPr>
              <w:rPr>
                <w:b/>
                <w:color w:val="auto"/>
                <w:sz w:val="20"/>
                <w:szCs w:val="20"/>
              </w:rPr>
            </w:pPr>
            <w:r w:rsidRPr="00B8772E">
              <w:rPr>
                <w:color w:val="auto"/>
                <w:sz w:val="20"/>
                <w:szCs w:val="20"/>
              </w:rPr>
              <w:t>AP253</w:t>
            </w:r>
          </w:p>
        </w:tc>
        <w:tc>
          <w:tcPr>
            <w:tcW w:w="676" w:type="dxa"/>
            <w:tcMar>
              <w:left w:w="98" w:type="dxa"/>
            </w:tcMar>
            <w:vAlign w:val="center"/>
          </w:tcPr>
          <w:p w:rsidR="00C74393" w:rsidRPr="00F5785E" w:rsidRDefault="00F5785E" w:rsidP="00C74393">
            <w:pPr>
              <w:jc w:val="center"/>
              <w:rPr>
                <w:color w:val="auto"/>
                <w:sz w:val="20"/>
                <w:szCs w:val="20"/>
              </w:rPr>
            </w:pPr>
            <w:r w:rsidRPr="00F5785E">
              <w:rPr>
                <w:color w:val="auto"/>
                <w:sz w:val="20"/>
                <w:szCs w:val="20"/>
              </w:rPr>
              <w:t>2</w:t>
            </w:r>
          </w:p>
        </w:tc>
        <w:tc>
          <w:tcPr>
            <w:tcW w:w="675" w:type="dxa"/>
            <w:tcMar>
              <w:left w:w="98" w:type="dxa"/>
            </w:tcMar>
            <w:vAlign w:val="center"/>
          </w:tcPr>
          <w:p w:rsidR="00C74393" w:rsidRPr="00F5785E" w:rsidRDefault="00C74393" w:rsidP="00C74393">
            <w:pPr>
              <w:jc w:val="center"/>
              <w:rPr>
                <w:color w:val="auto"/>
                <w:sz w:val="20"/>
                <w:szCs w:val="20"/>
              </w:rPr>
            </w:pPr>
          </w:p>
        </w:tc>
        <w:tc>
          <w:tcPr>
            <w:tcW w:w="696" w:type="dxa"/>
            <w:tcMar>
              <w:left w:w="98" w:type="dxa"/>
            </w:tcMar>
            <w:vAlign w:val="center"/>
          </w:tcPr>
          <w:p w:rsidR="00C74393" w:rsidRPr="00F5785E" w:rsidRDefault="00C74393" w:rsidP="00C74393">
            <w:pPr>
              <w:jc w:val="center"/>
              <w:rPr>
                <w:color w:val="auto"/>
                <w:sz w:val="20"/>
                <w:szCs w:val="20"/>
              </w:rPr>
            </w:pPr>
            <w:r w:rsidRPr="00F5785E">
              <w:rPr>
                <w:color w:val="auto"/>
                <w:sz w:val="20"/>
                <w:szCs w:val="20"/>
              </w:rPr>
              <w:t>2PK</w:t>
            </w:r>
          </w:p>
        </w:tc>
        <w:tc>
          <w:tcPr>
            <w:tcW w:w="685" w:type="dxa"/>
            <w:tcMar>
              <w:left w:w="98" w:type="dxa"/>
            </w:tcMar>
            <w:vAlign w:val="center"/>
          </w:tcPr>
          <w:p w:rsidR="00C74393" w:rsidRPr="00F5785E" w:rsidRDefault="00F5785E" w:rsidP="00C74393">
            <w:pPr>
              <w:jc w:val="center"/>
              <w:rPr>
                <w:color w:val="auto"/>
                <w:sz w:val="20"/>
                <w:szCs w:val="20"/>
              </w:rPr>
            </w:pPr>
            <w:r w:rsidRPr="00F5785E">
              <w:rPr>
                <w:color w:val="auto"/>
                <w:sz w:val="20"/>
                <w:szCs w:val="20"/>
              </w:rPr>
              <w:t>1</w:t>
            </w:r>
          </w:p>
        </w:tc>
        <w:tc>
          <w:tcPr>
            <w:tcW w:w="675" w:type="dxa"/>
            <w:tcMar>
              <w:left w:w="98" w:type="dxa"/>
            </w:tcMar>
            <w:vAlign w:val="center"/>
          </w:tcPr>
          <w:p w:rsidR="00C74393" w:rsidRPr="00F5785E" w:rsidRDefault="00C74393" w:rsidP="00C74393">
            <w:pPr>
              <w:jc w:val="center"/>
              <w:rPr>
                <w:color w:val="auto"/>
                <w:sz w:val="20"/>
                <w:szCs w:val="20"/>
              </w:rPr>
            </w:pPr>
          </w:p>
        </w:tc>
        <w:tc>
          <w:tcPr>
            <w:tcW w:w="691" w:type="dxa"/>
            <w:tcMar>
              <w:left w:w="98" w:type="dxa"/>
            </w:tcMar>
            <w:vAlign w:val="center"/>
          </w:tcPr>
          <w:p w:rsidR="00C74393" w:rsidRPr="00F5785E" w:rsidRDefault="00C74393" w:rsidP="00C74393">
            <w:pPr>
              <w:jc w:val="center"/>
              <w:rPr>
                <w:color w:val="auto"/>
                <w:sz w:val="20"/>
                <w:szCs w:val="20"/>
              </w:rPr>
            </w:pPr>
            <w:r w:rsidRPr="00F5785E">
              <w:rPr>
                <w:color w:val="auto"/>
                <w:sz w:val="20"/>
                <w:szCs w:val="20"/>
              </w:rPr>
              <w:t>1</w:t>
            </w:r>
          </w:p>
        </w:tc>
      </w:tr>
      <w:tr w:rsidR="00C74393" w:rsidRPr="00F17EEA" w:rsidTr="00F15619">
        <w:trPr>
          <w:trHeight w:val="228"/>
        </w:trPr>
        <w:tc>
          <w:tcPr>
            <w:tcW w:w="547" w:type="dxa"/>
            <w:vMerge/>
            <w:tcMar>
              <w:left w:w="98" w:type="dxa"/>
            </w:tcMar>
            <w:vAlign w:val="center"/>
          </w:tcPr>
          <w:p w:rsidR="00C74393" w:rsidRDefault="00C74393" w:rsidP="00C74393">
            <w:pPr>
              <w:rPr>
                <w:color w:val="auto"/>
                <w:sz w:val="20"/>
                <w:szCs w:val="20"/>
              </w:rPr>
            </w:pPr>
          </w:p>
        </w:tc>
        <w:tc>
          <w:tcPr>
            <w:tcW w:w="1260" w:type="dxa"/>
            <w:vMerge/>
            <w:tcMar>
              <w:left w:w="98" w:type="dxa"/>
            </w:tcMar>
            <w:vAlign w:val="center"/>
          </w:tcPr>
          <w:p w:rsidR="00C74393" w:rsidRPr="0035472F" w:rsidRDefault="00C74393" w:rsidP="00C74393">
            <w:pPr>
              <w:jc w:val="center"/>
              <w:rPr>
                <w:sz w:val="20"/>
                <w:szCs w:val="20"/>
              </w:rPr>
            </w:pPr>
          </w:p>
        </w:tc>
        <w:tc>
          <w:tcPr>
            <w:tcW w:w="2834" w:type="dxa"/>
            <w:vMerge/>
            <w:tcMar>
              <w:left w:w="98" w:type="dxa"/>
            </w:tcMar>
            <w:vAlign w:val="center"/>
          </w:tcPr>
          <w:p w:rsidR="00C74393" w:rsidRPr="0035472F" w:rsidRDefault="00C74393" w:rsidP="00C74393">
            <w:pPr>
              <w:rPr>
                <w:color w:val="auto"/>
                <w:sz w:val="20"/>
                <w:szCs w:val="20"/>
              </w:rPr>
            </w:pPr>
          </w:p>
        </w:tc>
        <w:tc>
          <w:tcPr>
            <w:tcW w:w="1144" w:type="dxa"/>
            <w:vMerge/>
            <w:tcMar>
              <w:left w:w="98" w:type="dxa"/>
            </w:tcMar>
            <w:vAlign w:val="center"/>
          </w:tcPr>
          <w:p w:rsidR="00C74393" w:rsidRDefault="00C74393" w:rsidP="00C74393">
            <w:pPr>
              <w:jc w:val="center"/>
              <w:rPr>
                <w:color w:val="auto"/>
                <w:sz w:val="20"/>
                <w:szCs w:val="20"/>
              </w:rPr>
            </w:pPr>
          </w:p>
        </w:tc>
        <w:tc>
          <w:tcPr>
            <w:tcW w:w="586" w:type="dxa"/>
            <w:vMerge/>
            <w:tcMar>
              <w:left w:w="98" w:type="dxa"/>
            </w:tcMar>
            <w:vAlign w:val="center"/>
          </w:tcPr>
          <w:p w:rsidR="00C74393" w:rsidRPr="0035472F" w:rsidRDefault="00C74393" w:rsidP="00C74393">
            <w:pPr>
              <w:jc w:val="center"/>
              <w:rPr>
                <w:color w:val="auto"/>
                <w:sz w:val="20"/>
                <w:szCs w:val="20"/>
              </w:rPr>
            </w:pPr>
          </w:p>
        </w:tc>
        <w:tc>
          <w:tcPr>
            <w:tcW w:w="4073" w:type="dxa"/>
            <w:tcBorders>
              <w:bottom w:val="dashed" w:sz="4" w:space="0" w:color="auto"/>
            </w:tcBorders>
            <w:tcMar>
              <w:left w:w="98" w:type="dxa"/>
            </w:tcMar>
            <w:vAlign w:val="center"/>
          </w:tcPr>
          <w:p w:rsidR="00C74393" w:rsidRPr="00B8772E" w:rsidRDefault="00C74393" w:rsidP="00C74393">
            <w:pPr>
              <w:rPr>
                <w:bCs/>
                <w:color w:val="auto"/>
                <w:sz w:val="20"/>
                <w:szCs w:val="20"/>
              </w:rPr>
            </w:pPr>
          </w:p>
        </w:tc>
        <w:tc>
          <w:tcPr>
            <w:tcW w:w="947" w:type="dxa"/>
            <w:tcBorders>
              <w:bottom w:val="dashed" w:sz="4" w:space="0" w:color="auto"/>
            </w:tcBorders>
          </w:tcPr>
          <w:p w:rsidR="00C74393" w:rsidRPr="00B8772E" w:rsidRDefault="00C74393" w:rsidP="00C74393">
            <w:pPr>
              <w:rPr>
                <w:color w:val="auto"/>
                <w:sz w:val="20"/>
                <w:szCs w:val="20"/>
              </w:rPr>
            </w:pPr>
          </w:p>
        </w:tc>
        <w:tc>
          <w:tcPr>
            <w:tcW w:w="676" w:type="dxa"/>
            <w:tcMar>
              <w:left w:w="98" w:type="dxa"/>
            </w:tcMar>
            <w:vAlign w:val="center"/>
          </w:tcPr>
          <w:p w:rsidR="00C74393" w:rsidRPr="0035472F" w:rsidRDefault="00C74393" w:rsidP="00C74393">
            <w:pPr>
              <w:jc w:val="center"/>
              <w:rPr>
                <w:color w:val="auto"/>
                <w:sz w:val="20"/>
                <w:szCs w:val="20"/>
              </w:rPr>
            </w:pPr>
          </w:p>
        </w:tc>
        <w:tc>
          <w:tcPr>
            <w:tcW w:w="675" w:type="dxa"/>
            <w:tcMar>
              <w:left w:w="98" w:type="dxa"/>
            </w:tcMar>
            <w:vAlign w:val="center"/>
          </w:tcPr>
          <w:p w:rsidR="00C74393" w:rsidRPr="0035472F" w:rsidRDefault="00C74393" w:rsidP="00C74393">
            <w:pPr>
              <w:jc w:val="center"/>
              <w:rPr>
                <w:color w:val="auto"/>
                <w:sz w:val="20"/>
                <w:szCs w:val="20"/>
              </w:rPr>
            </w:pPr>
          </w:p>
        </w:tc>
        <w:tc>
          <w:tcPr>
            <w:tcW w:w="696" w:type="dxa"/>
            <w:tcMar>
              <w:left w:w="98" w:type="dxa"/>
            </w:tcMar>
            <w:vAlign w:val="center"/>
          </w:tcPr>
          <w:p w:rsidR="00C74393" w:rsidRPr="0035472F" w:rsidRDefault="00C74393" w:rsidP="00C74393">
            <w:pPr>
              <w:jc w:val="center"/>
              <w:rPr>
                <w:color w:val="auto"/>
                <w:sz w:val="20"/>
                <w:szCs w:val="20"/>
              </w:rPr>
            </w:pPr>
          </w:p>
        </w:tc>
        <w:tc>
          <w:tcPr>
            <w:tcW w:w="685" w:type="dxa"/>
            <w:tcMar>
              <w:left w:w="98" w:type="dxa"/>
            </w:tcMar>
            <w:vAlign w:val="center"/>
          </w:tcPr>
          <w:p w:rsidR="00C74393" w:rsidRPr="0035472F" w:rsidRDefault="00C74393" w:rsidP="00C74393">
            <w:pPr>
              <w:jc w:val="center"/>
              <w:rPr>
                <w:color w:val="auto"/>
                <w:sz w:val="20"/>
                <w:szCs w:val="20"/>
              </w:rPr>
            </w:pPr>
          </w:p>
        </w:tc>
        <w:tc>
          <w:tcPr>
            <w:tcW w:w="675" w:type="dxa"/>
            <w:tcMar>
              <w:left w:w="98" w:type="dxa"/>
            </w:tcMar>
            <w:vAlign w:val="center"/>
          </w:tcPr>
          <w:p w:rsidR="00C74393" w:rsidRPr="0035472F" w:rsidRDefault="00C74393" w:rsidP="00C74393">
            <w:pPr>
              <w:jc w:val="center"/>
              <w:rPr>
                <w:color w:val="auto"/>
                <w:sz w:val="20"/>
                <w:szCs w:val="20"/>
              </w:rPr>
            </w:pPr>
          </w:p>
        </w:tc>
        <w:tc>
          <w:tcPr>
            <w:tcW w:w="691" w:type="dxa"/>
            <w:tcMar>
              <w:left w:w="98" w:type="dxa"/>
            </w:tcMar>
            <w:vAlign w:val="center"/>
          </w:tcPr>
          <w:p w:rsidR="00C74393" w:rsidRPr="0035472F" w:rsidRDefault="00C74393" w:rsidP="00C74393">
            <w:pPr>
              <w:jc w:val="center"/>
              <w:rPr>
                <w:color w:val="auto"/>
                <w:sz w:val="20"/>
                <w:szCs w:val="20"/>
              </w:rPr>
            </w:pPr>
          </w:p>
        </w:tc>
      </w:tr>
      <w:tr w:rsidR="00C74393" w:rsidRPr="00F17EEA" w:rsidTr="00F61106">
        <w:trPr>
          <w:trHeight w:val="260"/>
        </w:trPr>
        <w:tc>
          <w:tcPr>
            <w:tcW w:w="15489" w:type="dxa"/>
            <w:gridSpan w:val="13"/>
            <w:tcMar>
              <w:left w:w="98" w:type="dxa"/>
            </w:tcMar>
          </w:tcPr>
          <w:p w:rsidR="00C74393" w:rsidRPr="007E2ECE" w:rsidRDefault="00C74393" w:rsidP="00C74393">
            <w:pPr>
              <w:rPr>
                <w:color w:val="auto"/>
                <w:sz w:val="20"/>
                <w:szCs w:val="20"/>
              </w:rPr>
            </w:pPr>
            <w:r w:rsidRPr="007E2ECE">
              <w:rPr>
                <w:b/>
                <w:bCs/>
                <w:color w:val="auto"/>
                <w:sz w:val="16"/>
                <w:szCs w:val="16"/>
              </w:rPr>
              <w:t>OBAVEZNI OPĆI + OBAVEZNI</w:t>
            </w:r>
            <w:r w:rsidR="00551285">
              <w:rPr>
                <w:b/>
                <w:bCs/>
                <w:color w:val="auto"/>
                <w:sz w:val="16"/>
                <w:szCs w:val="16"/>
              </w:rPr>
              <w:t xml:space="preserve"> </w:t>
            </w:r>
            <w:r w:rsidRPr="007E2ECE">
              <w:rPr>
                <w:b/>
                <w:bCs/>
                <w:color w:val="auto"/>
                <w:sz w:val="16"/>
                <w:szCs w:val="16"/>
              </w:rPr>
              <w:t xml:space="preserve"> STRUČNI PREDMETI MODULA</w:t>
            </w:r>
            <w:r>
              <w:rPr>
                <w:b/>
                <w:bCs/>
                <w:color w:val="auto"/>
                <w:sz w:val="16"/>
                <w:szCs w:val="16"/>
              </w:rPr>
              <w:t xml:space="preserve"> </w:t>
            </w:r>
            <w:r>
              <w:rPr>
                <w:b/>
                <w:bCs/>
                <w:color w:val="auto"/>
                <w:sz w:val="20"/>
                <w:szCs w:val="20"/>
              </w:rPr>
              <w:t>20</w:t>
            </w:r>
          </w:p>
        </w:tc>
      </w:tr>
    </w:tbl>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tbl>
      <w:tblPr>
        <w:tblW w:w="15739" w:type="dxa"/>
        <w:tblInd w:w="-135"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739"/>
      </w:tblGrid>
      <w:tr w:rsidR="00CA69E3" w:rsidRPr="00432BC4" w:rsidTr="00F251F5">
        <w:trPr>
          <w:trHeight w:val="483"/>
        </w:trPr>
        <w:tc>
          <w:tcPr>
            <w:tcW w:w="15739" w:type="dxa"/>
            <w:tcBorders>
              <w:top w:val="single" w:sz="12" w:space="0" w:color="00000A"/>
            </w:tcBorders>
          </w:tcPr>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CA69E3" w:rsidRPr="00432BC4" w:rsidTr="00B15970">
              <w:trPr>
                <w:trHeight w:val="483"/>
              </w:trPr>
              <w:tc>
                <w:tcPr>
                  <w:tcW w:w="15730" w:type="dxa"/>
                  <w:gridSpan w:val="13"/>
                  <w:tcBorders>
                    <w:top w:val="single" w:sz="12" w:space="0" w:color="00000A"/>
                    <w:left w:val="single" w:sz="4" w:space="0" w:color="00000A"/>
                    <w:bottom w:val="single" w:sz="4" w:space="0" w:color="00000A"/>
                    <w:right w:val="single" w:sz="4" w:space="0" w:color="00000A"/>
                  </w:tcBorders>
                </w:tcPr>
                <w:p w:rsidR="00CA69E3" w:rsidRPr="00432BC4" w:rsidRDefault="00CA69E3" w:rsidP="00093F34">
                  <w:pPr>
                    <w:rPr>
                      <w:color w:val="4F81BD"/>
                    </w:rPr>
                  </w:pPr>
                  <w:r w:rsidRPr="00432BC4">
                    <w:rPr>
                      <w:b/>
                      <w:color w:val="auto"/>
                      <w:sz w:val="20"/>
                    </w:rPr>
                    <w:t>IZBORNI PREDMETI / svi moduli</w:t>
                  </w:r>
                </w:p>
              </w:tc>
            </w:tr>
            <w:tr w:rsidR="00CA69E3" w:rsidRPr="00432BC4" w:rsidTr="00B15970">
              <w:trPr>
                <w:trHeight w:val="46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rPr>
                      <w:color w:val="auto"/>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jc w:val="center"/>
                    <w:rPr>
                      <w:color w:val="auto"/>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rPr>
                      <w:color w:val="auto"/>
                      <w:sz w:val="20"/>
                      <w:szCs w:val="20"/>
                    </w:rPr>
                  </w:pPr>
                  <w:r w:rsidRPr="00432BC4">
                    <w:rPr>
                      <w:color w:val="auto"/>
                      <w:sz w:val="20"/>
                    </w:rPr>
                    <w:t>IZBORNI OPĆI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auto"/>
                  </w:tcBorders>
                  <w:tcMar>
                    <w:left w:w="98" w:type="dxa"/>
                  </w:tcMar>
                  <w:vAlign w:val="center"/>
                </w:tcPr>
                <w:p w:rsidR="00CA69E3" w:rsidRPr="00432BC4" w:rsidRDefault="00CA69E3" w:rsidP="00093F34">
                  <w:pPr>
                    <w:jc w:val="center"/>
                    <w:rPr>
                      <w:color w:val="auto"/>
                      <w:sz w:val="20"/>
                      <w:szCs w:val="20"/>
                    </w:rPr>
                  </w:pPr>
                  <w:r w:rsidRPr="00432BC4">
                    <w:rPr>
                      <w:color w:val="auto"/>
                      <w:sz w:val="20"/>
                      <w:szCs w:val="20"/>
                    </w:rPr>
                    <w:t>ECTS</w:t>
                  </w:r>
                </w:p>
              </w:tc>
              <w:tc>
                <w:tcPr>
                  <w:tcW w:w="4102" w:type="dxa"/>
                  <w:tcBorders>
                    <w:top w:val="single" w:sz="4" w:space="0" w:color="auto"/>
                    <w:left w:val="single" w:sz="4" w:space="0" w:color="auto"/>
                    <w:bottom w:val="single" w:sz="4" w:space="0" w:color="00000A"/>
                    <w:right w:val="single" w:sz="4" w:space="0" w:color="auto"/>
                  </w:tcBorders>
                  <w:tcMar>
                    <w:left w:w="98" w:type="dxa"/>
                  </w:tcMar>
                  <w:vAlign w:val="center"/>
                </w:tcPr>
                <w:p w:rsidR="00CA69E3" w:rsidRPr="00432BC4" w:rsidRDefault="00CA69E3" w:rsidP="00093F34">
                  <w:pPr>
                    <w:pStyle w:val="Body"/>
                    <w:tabs>
                      <w:tab w:val="left" w:pos="567"/>
                      <w:tab w:val="left" w:pos="1134"/>
                      <w:tab w:val="left" w:pos="1701"/>
                      <w:tab w:val="left" w:pos="2268"/>
                      <w:tab w:val="left" w:pos="2835"/>
                    </w:tabs>
                    <w:rPr>
                      <w:rFonts w:ascii="Times New Roman" w:hAnsi="Times New Roman" w:cs="Times New Roman"/>
                      <w:b/>
                      <w:color w:val="auto"/>
                      <w:sz w:val="20"/>
                      <w:lang w:val="hr-HR"/>
                    </w:rPr>
                  </w:pPr>
                  <w:r w:rsidRPr="00432BC4">
                    <w:rPr>
                      <w:rFonts w:ascii="Times New Roman" w:hAnsi="Times New Roman" w:cs="Times New Roman"/>
                      <w:sz w:val="20"/>
                      <w:szCs w:val="20"/>
                    </w:rPr>
                    <w:t>NASTAVNIK</w:t>
                  </w:r>
                </w:p>
              </w:tc>
              <w:tc>
                <w:tcPr>
                  <w:tcW w:w="862"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61"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51"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92"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79"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53"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924"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r>
            <w:tr w:rsidR="00CA69E3" w:rsidRPr="00432BC4" w:rsidTr="00B15970">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AE49C8" w:rsidP="00093F34">
                  <w:pPr>
                    <w:rPr>
                      <w:color w:val="auto"/>
                      <w:sz w:val="20"/>
                      <w:szCs w:val="20"/>
                    </w:rPr>
                  </w:pPr>
                  <w:r w:rsidRPr="00432BC4">
                    <w:rPr>
                      <w:color w:val="auto"/>
                      <w:sz w:val="20"/>
                      <w:szCs w:val="20"/>
                    </w:rPr>
                    <w:t>1.</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Cs/>
                      <w:color w:val="auto"/>
                      <w:sz w:val="20"/>
                      <w:szCs w:val="20"/>
                      <w:highlight w:val="green"/>
                    </w:rPr>
                  </w:pPr>
                  <w:r w:rsidRPr="00432BC4">
                    <w:rPr>
                      <w:bCs/>
                      <w:color w:val="auto"/>
                      <w:sz w:val="20"/>
                      <w:szCs w:val="20"/>
                    </w:rPr>
                    <w:t>MAKO -001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rPr>
                      <w:bCs/>
                      <w:color w:val="auto"/>
                      <w:sz w:val="20"/>
                      <w:szCs w:val="20"/>
                    </w:rPr>
                  </w:pPr>
                  <w:r w:rsidRPr="00432BC4">
                    <w:rPr>
                      <w:bCs/>
                      <w:color w:val="auto"/>
                      <w:sz w:val="20"/>
                      <w:szCs w:val="20"/>
                    </w:rPr>
                    <w:t>Metode i prakse umjetničkog istraživanja 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Cs/>
                      <w:color w:val="auto"/>
                      <w:sz w:val="20"/>
                      <w:szCs w:val="20"/>
                    </w:rPr>
                  </w:pPr>
                  <w:r w:rsidRPr="00432BC4">
                    <w:rPr>
                      <w:bCs/>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Cs/>
                      <w:color w:val="auto"/>
                      <w:sz w:val="20"/>
                      <w:szCs w:val="20"/>
                    </w:rPr>
                  </w:pPr>
                  <w:r w:rsidRPr="00432BC4">
                    <w:rPr>
                      <w:bCs/>
                      <w:color w:val="auto"/>
                      <w:sz w:val="20"/>
                      <w:szCs w:val="20"/>
                    </w:rPr>
                    <w:t>3</w:t>
                  </w:r>
                </w:p>
              </w:tc>
              <w:tc>
                <w:tcPr>
                  <w:tcW w:w="410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00185" w:rsidP="006820D9">
                  <w:pPr>
                    <w:rPr>
                      <w:b/>
                      <w:bCs/>
                      <w:color w:val="auto"/>
                      <w:sz w:val="20"/>
                      <w:szCs w:val="20"/>
                    </w:rPr>
                  </w:pPr>
                  <w:r w:rsidRPr="00432BC4">
                    <w:rPr>
                      <w:b/>
                      <w:bCs/>
                      <w:color w:val="auto"/>
                      <w:sz w:val="20"/>
                      <w:szCs w:val="20"/>
                    </w:rPr>
                    <w:t>Prof.dr.sc. Leo Rafolt</w:t>
                  </w:r>
                </w:p>
              </w:tc>
              <w:tc>
                <w:tcPr>
                  <w:tcW w:w="862" w:type="dxa"/>
                  <w:tcBorders>
                    <w:top w:val="single" w:sz="4" w:space="0" w:color="auto"/>
                    <w:left w:val="single" w:sz="4" w:space="0" w:color="00000A"/>
                    <w:bottom w:val="single" w:sz="4" w:space="0" w:color="00000A"/>
                    <w:right w:val="single" w:sz="4" w:space="0" w:color="00000A"/>
                  </w:tcBorders>
                </w:tcPr>
                <w:p w:rsidR="00CA69E3" w:rsidRPr="00432BC4" w:rsidRDefault="00C00185" w:rsidP="00C273D5">
                  <w:pPr>
                    <w:jc w:val="center"/>
                    <w:rPr>
                      <w:b/>
                      <w:bCs/>
                      <w:color w:val="auto"/>
                      <w:sz w:val="20"/>
                      <w:szCs w:val="20"/>
                    </w:rPr>
                  </w:pPr>
                  <w:r w:rsidRPr="00432BC4">
                    <w:rPr>
                      <w:b/>
                      <w:bCs/>
                      <w:color w:val="auto"/>
                      <w:sz w:val="20"/>
                      <w:szCs w:val="20"/>
                    </w:rPr>
                    <w:t>LR</w:t>
                  </w:r>
                </w:p>
              </w:tc>
              <w:tc>
                <w:tcPr>
                  <w:tcW w:w="66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
                      <w:bCs/>
                      <w:color w:val="auto"/>
                      <w:sz w:val="20"/>
                      <w:szCs w:val="20"/>
                    </w:rPr>
                  </w:pPr>
                  <w:r w:rsidRPr="00432BC4">
                    <w:rPr>
                      <w:b/>
                      <w:bCs/>
                      <w:color w:val="auto"/>
                      <w:sz w:val="20"/>
                      <w:szCs w:val="20"/>
                    </w:rPr>
                    <w:t>1</w:t>
                  </w:r>
                </w:p>
              </w:tc>
              <w:tc>
                <w:tcPr>
                  <w:tcW w:w="65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273D5">
                  <w:pPr>
                    <w:jc w:val="center"/>
                    <w:rPr>
                      <w:b/>
                      <w:bCs/>
                      <w:color w:val="auto"/>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00185" w:rsidP="00093F34">
                  <w:pPr>
                    <w:jc w:val="center"/>
                    <w:rPr>
                      <w:b/>
                      <w:color w:val="auto"/>
                      <w:sz w:val="20"/>
                      <w:szCs w:val="20"/>
                    </w:rPr>
                  </w:pPr>
                  <w:r w:rsidRPr="00432BC4">
                    <w:rPr>
                      <w:b/>
                      <w:color w:val="auto"/>
                      <w:sz w:val="20"/>
                      <w:szCs w:val="20"/>
                    </w:rPr>
                    <w:t>2</w:t>
                  </w:r>
                </w:p>
              </w:tc>
              <w:tc>
                <w:tcPr>
                  <w:tcW w:w="679"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AE49C8" w:rsidP="00093F34">
                  <w:pPr>
                    <w:jc w:val="center"/>
                    <w:rPr>
                      <w:b/>
                      <w:color w:val="auto"/>
                      <w:sz w:val="20"/>
                      <w:szCs w:val="20"/>
                    </w:rPr>
                  </w:pPr>
                  <w:r w:rsidRPr="00432BC4">
                    <w:rPr>
                      <w:b/>
                      <w:color w:val="auto"/>
                      <w:sz w:val="20"/>
                      <w:szCs w:val="20"/>
                    </w:rPr>
                    <w:t>1</w:t>
                  </w:r>
                </w:p>
              </w:tc>
              <w:tc>
                <w:tcPr>
                  <w:tcW w:w="653"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jc w:val="center"/>
                    <w:rPr>
                      <w:b/>
                      <w:color w:val="auto"/>
                      <w:sz w:val="20"/>
                      <w:szCs w:val="20"/>
                    </w:rPr>
                  </w:pPr>
                </w:p>
              </w:tc>
              <w:tc>
                <w:tcPr>
                  <w:tcW w:w="924"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AE49C8" w:rsidP="00093F34">
                  <w:pPr>
                    <w:jc w:val="center"/>
                    <w:rPr>
                      <w:b/>
                      <w:color w:val="auto"/>
                      <w:sz w:val="20"/>
                      <w:szCs w:val="20"/>
                    </w:rPr>
                  </w:pPr>
                  <w:r w:rsidRPr="00432BC4">
                    <w:rPr>
                      <w:b/>
                      <w:color w:val="auto"/>
                      <w:sz w:val="20"/>
                      <w:szCs w:val="20"/>
                    </w:rPr>
                    <w:t>1</w:t>
                  </w:r>
                </w:p>
              </w:tc>
            </w:tr>
            <w:tr w:rsidR="00CA69E3" w:rsidRPr="00432BC4" w:rsidTr="00B15970">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highlight w:val="green"/>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highlight w:val="green"/>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Cs/>
                      <w:color w:val="auto"/>
                      <w:sz w:val="20"/>
                      <w:szCs w:val="20"/>
                      <w:highlight w:val="green"/>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highlight w:val="green"/>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highlight w:val="green"/>
                    </w:rPr>
                  </w:pPr>
                </w:p>
              </w:tc>
              <w:tc>
                <w:tcPr>
                  <w:tcW w:w="410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Cs/>
                      <w:color w:val="auto"/>
                      <w:sz w:val="20"/>
                      <w:szCs w:val="20"/>
                    </w:rPr>
                  </w:pPr>
                </w:p>
              </w:tc>
              <w:tc>
                <w:tcPr>
                  <w:tcW w:w="862" w:type="dxa"/>
                  <w:tcBorders>
                    <w:top w:val="single" w:sz="4" w:space="0" w:color="auto"/>
                    <w:left w:val="single" w:sz="4" w:space="0" w:color="00000A"/>
                    <w:bottom w:val="single" w:sz="4" w:space="0" w:color="00000A"/>
                    <w:right w:val="single" w:sz="4" w:space="0" w:color="00000A"/>
                  </w:tcBorders>
                </w:tcPr>
                <w:p w:rsidR="00CA69E3" w:rsidRPr="00432BC4" w:rsidRDefault="00CA69E3" w:rsidP="00C837F5">
                  <w:pPr>
                    <w:jc w:val="center"/>
                    <w:rPr>
                      <w:bCs/>
                      <w:color w:val="auto"/>
                      <w:sz w:val="20"/>
                      <w:szCs w:val="20"/>
                    </w:rPr>
                  </w:pPr>
                </w:p>
              </w:tc>
              <w:tc>
                <w:tcPr>
                  <w:tcW w:w="66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5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highlight w:val="green"/>
                    </w:rPr>
                  </w:pPr>
                </w:p>
              </w:tc>
              <w:tc>
                <w:tcPr>
                  <w:tcW w:w="679"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highlight w:val="green"/>
                    </w:rPr>
                  </w:pPr>
                </w:p>
              </w:tc>
              <w:tc>
                <w:tcPr>
                  <w:tcW w:w="653"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highlight w:val="green"/>
                    </w:rPr>
                  </w:pPr>
                </w:p>
              </w:tc>
              <w:tc>
                <w:tcPr>
                  <w:tcW w:w="924"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highlight w:val="green"/>
                    </w:rPr>
                  </w:pPr>
                </w:p>
              </w:tc>
            </w:tr>
            <w:tr w:rsidR="00CA69E3" w:rsidRPr="00432BC4" w:rsidTr="00B15970">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lang w:eastAsia="hr-HR"/>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color w:val="auto"/>
                      <w:sz w:val="20"/>
                      <w:lang w:eastAsia="hr-HR"/>
                    </w:rPr>
                  </w:pPr>
                </w:p>
              </w:tc>
              <w:tc>
                <w:tcPr>
                  <w:tcW w:w="862"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FF0000"/>
                      <w:sz w:val="20"/>
                      <w:szCs w:val="20"/>
                      <w:highlight w:val="red"/>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B15970">
              <w:trPr>
                <w:trHeight w:val="590"/>
              </w:trPr>
              <w:tc>
                <w:tcPr>
                  <w:tcW w:w="77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highlight w:val="cyan"/>
                    </w:rPr>
                  </w:pPr>
                </w:p>
              </w:tc>
              <w:tc>
                <w:tcPr>
                  <w:tcW w:w="135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highlight w:val="cyan"/>
                    </w:rPr>
                  </w:pPr>
                </w:p>
              </w:tc>
              <w:tc>
                <w:tcPr>
                  <w:tcW w:w="2586"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highlight w:val="cyan"/>
                      <w:lang w:eastAsia="hr-HR"/>
                    </w:rPr>
                  </w:pPr>
                  <w:r w:rsidRPr="00432BC4">
                    <w:rPr>
                      <w:color w:val="auto"/>
                      <w:sz w:val="20"/>
                    </w:rPr>
                    <w:t>IZBORNI STRUČNI</w:t>
                  </w:r>
                </w:p>
              </w:tc>
              <w:tc>
                <w:tcPr>
                  <w:tcW w:w="110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highlight w:val="cyan"/>
                    </w:rPr>
                  </w:pPr>
                  <w:r w:rsidRPr="00432BC4">
                    <w:rPr>
                      <w:color w:val="auto"/>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highlight w:val="cyan"/>
                    </w:rPr>
                  </w:pPr>
                  <w:r w:rsidRPr="00432BC4">
                    <w:rPr>
                      <w:color w:val="auto"/>
                      <w:sz w:val="20"/>
                      <w:szCs w:val="20"/>
                    </w:rPr>
                    <w:t>ECTS</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color w:val="auto"/>
                      <w:sz w:val="20"/>
                      <w:szCs w:val="20"/>
                      <w:highlight w:val="cyan"/>
                    </w:rPr>
                  </w:pPr>
                  <w:r w:rsidRPr="00432BC4">
                    <w:rPr>
                      <w:sz w:val="20"/>
                      <w:szCs w:val="20"/>
                    </w:rPr>
                    <w:t>NASTAVNIK</w:t>
                  </w:r>
                </w:p>
              </w:tc>
              <w:tc>
                <w:tcPr>
                  <w:tcW w:w="5122" w:type="dxa"/>
                  <w:gridSpan w:val="7"/>
                  <w:tcBorders>
                    <w:top w:val="single" w:sz="8"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highlight w:val="cyan"/>
                    </w:rPr>
                  </w:pPr>
                </w:p>
              </w:tc>
            </w:tr>
            <w:tr w:rsidR="00CA69E3" w:rsidRPr="00432BC4" w:rsidTr="00B15970">
              <w:trPr>
                <w:trHeight w:val="135"/>
              </w:trPr>
              <w:tc>
                <w:tcPr>
                  <w:tcW w:w="77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1.</w:t>
                  </w:r>
                </w:p>
              </w:tc>
              <w:tc>
                <w:tcPr>
                  <w:tcW w:w="135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sz w:val="20"/>
                      <w:szCs w:val="20"/>
                    </w:rPr>
                    <w:t>SI-01</w:t>
                  </w:r>
                </w:p>
              </w:tc>
              <w:tc>
                <w:tcPr>
                  <w:tcW w:w="2586"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lang w:eastAsia="hr-HR"/>
                    </w:rPr>
                  </w:pPr>
                  <w:r w:rsidRPr="00432BC4">
                    <w:rPr>
                      <w:sz w:val="20"/>
                      <w:szCs w:val="20"/>
                    </w:rPr>
                    <w:t>Slikarstvo izborni modul I</w:t>
                  </w:r>
                </w:p>
              </w:tc>
              <w:tc>
                <w:tcPr>
                  <w:tcW w:w="110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5</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F01356" w:rsidP="00C837F5">
                  <w:pPr>
                    <w:rPr>
                      <w:b/>
                      <w:color w:val="auto"/>
                      <w:sz w:val="20"/>
                      <w:lang w:eastAsia="hr-HR"/>
                    </w:rPr>
                  </w:pPr>
                  <w:r w:rsidRPr="00432BC4">
                    <w:rPr>
                      <w:b/>
                      <w:bCs/>
                      <w:color w:val="auto"/>
                      <w:sz w:val="20"/>
                      <w:szCs w:val="20"/>
                    </w:rPr>
                    <w:t>Doc.art. Miran Blažek</w:t>
                  </w:r>
                </w:p>
              </w:tc>
              <w:tc>
                <w:tcPr>
                  <w:tcW w:w="862" w:type="dxa"/>
                  <w:tcBorders>
                    <w:top w:val="single" w:sz="8" w:space="0" w:color="00000A"/>
                    <w:left w:val="single" w:sz="4" w:space="0" w:color="00000A"/>
                    <w:bottom w:val="single" w:sz="4" w:space="0" w:color="00000A"/>
                    <w:right w:val="single" w:sz="4" w:space="0" w:color="00000A"/>
                  </w:tcBorders>
                </w:tcPr>
                <w:p w:rsidR="00CA69E3" w:rsidRPr="001D6DA8" w:rsidRDefault="00F01356" w:rsidP="00C837F5">
                  <w:pPr>
                    <w:jc w:val="center"/>
                    <w:rPr>
                      <w:b/>
                      <w:color w:val="auto"/>
                      <w:sz w:val="20"/>
                      <w:szCs w:val="20"/>
                    </w:rPr>
                  </w:pPr>
                  <w:r w:rsidRPr="001D6DA8">
                    <w:rPr>
                      <w:b/>
                      <w:color w:val="auto"/>
                      <w:sz w:val="20"/>
                      <w:szCs w:val="20"/>
                    </w:rPr>
                    <w:t>MB495</w:t>
                  </w:r>
                </w:p>
              </w:tc>
              <w:tc>
                <w:tcPr>
                  <w:tcW w:w="66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4</w:t>
                  </w:r>
                </w:p>
              </w:tc>
              <w:tc>
                <w:tcPr>
                  <w:tcW w:w="65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79"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443178" w:rsidP="00C837F5">
                  <w:pPr>
                    <w:jc w:val="center"/>
                    <w:rPr>
                      <w:b/>
                      <w:color w:val="auto"/>
                      <w:sz w:val="20"/>
                      <w:szCs w:val="20"/>
                    </w:rPr>
                  </w:pPr>
                  <w:r w:rsidRPr="00432BC4">
                    <w:rPr>
                      <w:b/>
                      <w:color w:val="auto"/>
                      <w:sz w:val="20"/>
                      <w:szCs w:val="20"/>
                    </w:rPr>
                    <w:t>1</w:t>
                  </w:r>
                </w:p>
              </w:tc>
              <w:tc>
                <w:tcPr>
                  <w:tcW w:w="65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B15970">
              <w:trPr>
                <w:trHeight w:val="135"/>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080FAC" w:rsidP="00C837F5">
                  <w:pPr>
                    <w:rPr>
                      <w:b/>
                      <w:color w:val="auto"/>
                      <w:sz w:val="20"/>
                      <w:lang w:eastAsia="hr-HR"/>
                    </w:rPr>
                  </w:pPr>
                  <w:r w:rsidRPr="00080FAC">
                    <w:rPr>
                      <w:bCs/>
                      <w:i/>
                      <w:color w:val="auto"/>
                      <w:sz w:val="20"/>
                      <w:szCs w:val="20"/>
                    </w:rPr>
                    <w:t>Nikola Pjevačevi</w:t>
                  </w:r>
                  <w:r>
                    <w:rPr>
                      <w:bCs/>
                      <w:i/>
                      <w:color w:val="auto"/>
                      <w:sz w:val="20"/>
                      <w:szCs w:val="20"/>
                    </w:rPr>
                    <w:t>ć</w:t>
                  </w:r>
                  <w:r w:rsidRPr="00080FAC">
                    <w:rPr>
                      <w:bCs/>
                      <w:i/>
                      <w:color w:val="auto"/>
                      <w:sz w:val="20"/>
                      <w:szCs w:val="20"/>
                    </w:rPr>
                    <w:t>,ass</w:t>
                  </w:r>
                </w:p>
              </w:tc>
              <w:tc>
                <w:tcPr>
                  <w:tcW w:w="862"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080FAC" w:rsidRDefault="00080FAC" w:rsidP="00C837F5">
                  <w:pPr>
                    <w:jc w:val="center"/>
                    <w:rPr>
                      <w:bCs/>
                      <w:i/>
                      <w:iCs/>
                      <w:color w:val="auto"/>
                      <w:sz w:val="20"/>
                      <w:szCs w:val="20"/>
                    </w:rPr>
                  </w:pPr>
                  <w:r w:rsidRPr="00080FAC">
                    <w:rPr>
                      <w:bCs/>
                      <w:i/>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080FAC" w:rsidRDefault="00CA69E3" w:rsidP="00C837F5">
                  <w:pPr>
                    <w:jc w:val="center"/>
                    <w:rPr>
                      <w:i/>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080FAC" w:rsidRDefault="00CA69E3" w:rsidP="00C837F5">
                  <w:pPr>
                    <w:jc w:val="center"/>
                    <w:rPr>
                      <w:i/>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080FAC" w:rsidRDefault="00080FAC" w:rsidP="00C837F5">
                  <w:pPr>
                    <w:jc w:val="center"/>
                    <w:rPr>
                      <w:i/>
                      <w:color w:val="auto"/>
                      <w:sz w:val="20"/>
                      <w:szCs w:val="20"/>
                    </w:rPr>
                  </w:pPr>
                  <w:r w:rsidRPr="00080FAC">
                    <w:rPr>
                      <w:i/>
                      <w:color w:val="auto"/>
                      <w:sz w:val="20"/>
                      <w:szCs w:val="20"/>
                    </w:rPr>
                    <w:t>1</w:t>
                  </w:r>
                </w:p>
              </w:tc>
            </w:tr>
            <w:tr w:rsidR="00CA69E3" w:rsidRPr="00432BC4" w:rsidTr="00B15970">
              <w:trPr>
                <w:trHeight w:val="259"/>
              </w:trPr>
              <w:tc>
                <w:tcPr>
                  <w:tcW w:w="77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2</w:t>
                  </w:r>
                  <w:r w:rsidR="00CA69E3" w:rsidRPr="00432BC4">
                    <w:rPr>
                      <w:color w:val="auto"/>
                      <w:sz w:val="20"/>
                      <w:szCs w:val="20"/>
                    </w:rPr>
                    <w:t>.</w:t>
                  </w:r>
                </w:p>
              </w:tc>
              <w:tc>
                <w:tcPr>
                  <w:tcW w:w="135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sz w:val="20"/>
                      <w:szCs w:val="20"/>
                    </w:rPr>
                    <w:t>GI-01</w:t>
                  </w:r>
                </w:p>
              </w:tc>
              <w:tc>
                <w:tcPr>
                  <w:tcW w:w="2586"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lang w:eastAsia="hr-HR"/>
                    </w:rPr>
                  </w:pPr>
                  <w:r w:rsidRPr="00432BC4">
                    <w:rPr>
                      <w:sz w:val="20"/>
                      <w:szCs w:val="20"/>
                    </w:rPr>
                    <w:t>Grafika izborni modul I</w:t>
                  </w:r>
                </w:p>
              </w:tc>
              <w:tc>
                <w:tcPr>
                  <w:tcW w:w="110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5</w:t>
                  </w:r>
                </w:p>
              </w:tc>
              <w:tc>
                <w:tcPr>
                  <w:tcW w:w="410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634CD6" w:rsidP="00C837F5">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sidRPr="00B8772E">
                    <w:rPr>
                      <w:rFonts w:ascii="Times New Roman" w:hAnsi="Times New Roman" w:cs="Times New Roman"/>
                      <w:b/>
                      <w:bCs/>
                      <w:color w:val="auto"/>
                      <w:sz w:val="20"/>
                      <w:szCs w:val="20"/>
                    </w:rPr>
                    <w:t>Prof.art.Mario Čaušić</w:t>
                  </w:r>
                </w:p>
              </w:tc>
              <w:tc>
                <w:tcPr>
                  <w:tcW w:w="862" w:type="dxa"/>
                  <w:tcBorders>
                    <w:top w:val="single" w:sz="8" w:space="0" w:color="00000A"/>
                    <w:left w:val="single" w:sz="4" w:space="0" w:color="00000A"/>
                    <w:bottom w:val="dashed" w:sz="4" w:space="0" w:color="auto"/>
                    <w:right w:val="single" w:sz="4" w:space="0" w:color="00000A"/>
                  </w:tcBorders>
                </w:tcPr>
                <w:p w:rsidR="00CA69E3" w:rsidRPr="00432BC4" w:rsidRDefault="00CA69E3" w:rsidP="00C837F5">
                  <w:pPr>
                    <w:jc w:val="center"/>
                    <w:rPr>
                      <w:b/>
                      <w:color w:val="auto"/>
                      <w:sz w:val="20"/>
                      <w:szCs w:val="20"/>
                    </w:rPr>
                  </w:pPr>
                  <w:r w:rsidRPr="00432BC4">
                    <w:rPr>
                      <w:b/>
                      <w:color w:val="auto"/>
                      <w:sz w:val="20"/>
                      <w:szCs w:val="20"/>
                    </w:rPr>
                    <w:t>M</w:t>
                  </w:r>
                  <w:r w:rsidR="00634CD6">
                    <w:rPr>
                      <w:b/>
                      <w:color w:val="auto"/>
                      <w:sz w:val="20"/>
                      <w:szCs w:val="20"/>
                    </w:rPr>
                    <w:t>Č143</w:t>
                  </w:r>
                </w:p>
              </w:tc>
              <w:tc>
                <w:tcPr>
                  <w:tcW w:w="661"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4</w:t>
                  </w:r>
                </w:p>
              </w:tc>
              <w:tc>
                <w:tcPr>
                  <w:tcW w:w="651"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79"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6244AB" w:rsidP="00C837F5">
                  <w:pPr>
                    <w:jc w:val="center"/>
                    <w:rPr>
                      <w:b/>
                      <w:color w:val="auto"/>
                      <w:sz w:val="20"/>
                      <w:szCs w:val="20"/>
                    </w:rPr>
                  </w:pPr>
                  <w:r w:rsidRPr="00432BC4">
                    <w:rPr>
                      <w:b/>
                      <w:color w:val="auto"/>
                      <w:sz w:val="20"/>
                      <w:szCs w:val="20"/>
                    </w:rPr>
                    <w:t>1</w:t>
                  </w:r>
                </w:p>
              </w:tc>
              <w:tc>
                <w:tcPr>
                  <w:tcW w:w="653"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B15970">
              <w:trPr>
                <w:trHeight w:val="116"/>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Cs/>
                      <w:color w:val="auto"/>
                      <w:sz w:val="20"/>
                      <w:szCs w:val="20"/>
                      <w:shd w:val="clear" w:color="auto" w:fill="FFFFFF"/>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10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862" w:type="dxa"/>
                  <w:tcBorders>
                    <w:top w:val="dashed" w:sz="4" w:space="0" w:color="auto"/>
                    <w:left w:val="single" w:sz="4" w:space="0" w:color="00000A"/>
                    <w:bottom w:val="single" w:sz="8" w:space="0" w:color="00000A"/>
                    <w:right w:val="single" w:sz="4" w:space="0" w:color="00000A"/>
                  </w:tcBorders>
                </w:tcPr>
                <w:p w:rsidR="00CA69E3" w:rsidRPr="00432BC4" w:rsidRDefault="00CA69E3" w:rsidP="00C837F5">
                  <w:pPr>
                    <w:jc w:val="center"/>
                    <w:rPr>
                      <w:color w:val="auto"/>
                      <w:sz w:val="20"/>
                      <w:szCs w:val="20"/>
                    </w:rPr>
                  </w:pPr>
                </w:p>
              </w:tc>
              <w:tc>
                <w:tcPr>
                  <w:tcW w:w="661"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51"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79"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53"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924"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r>
            <w:tr w:rsidR="00CA69E3" w:rsidRPr="00432BC4" w:rsidTr="00B15970">
              <w:trPr>
                <w:trHeight w:val="49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3</w:t>
                  </w:r>
                  <w:r w:rsidR="00CA69E3" w:rsidRPr="00432BC4">
                    <w:rPr>
                      <w:color w:val="auto"/>
                      <w:sz w:val="20"/>
                      <w:szCs w:val="20"/>
                    </w:rPr>
                    <w:t>.</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sz w:val="20"/>
                      <w:szCs w:val="20"/>
                    </w:rPr>
                    <w:t>KI-01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Kiparstvo izborni modul I</w:t>
                  </w:r>
                </w:p>
                <w:p w:rsidR="00CA69E3" w:rsidRPr="00432BC4" w:rsidRDefault="00CA69E3" w:rsidP="00C837F5">
                  <w:pPr>
                    <w:rPr>
                      <w:color w:val="auto"/>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5</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934132" w:rsidP="00C837F5">
                  <w:pPr>
                    <w:rPr>
                      <w:b/>
                      <w:color w:val="auto"/>
                      <w:sz w:val="20"/>
                      <w:lang w:eastAsia="hr-HR"/>
                    </w:rPr>
                  </w:pPr>
                  <w:r>
                    <w:rPr>
                      <w:b/>
                      <w:color w:val="auto"/>
                      <w:sz w:val="20"/>
                      <w:szCs w:val="22"/>
                      <w:lang w:eastAsia="hr-HR"/>
                    </w:rPr>
                    <w:t>P</w:t>
                  </w:r>
                  <w:r w:rsidR="00CA69E3" w:rsidRPr="00432BC4">
                    <w:rPr>
                      <w:b/>
                      <w:color w:val="auto"/>
                      <w:sz w:val="20"/>
                      <w:szCs w:val="22"/>
                      <w:lang w:eastAsia="hr-HR"/>
                    </w:rPr>
                    <w:t>rof.dr.art. Tihomir Matijević</w:t>
                  </w:r>
                </w:p>
              </w:tc>
              <w:tc>
                <w:tcPr>
                  <w:tcW w:w="862"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rPr>
                  </w:pPr>
                  <w:r w:rsidRPr="00432BC4">
                    <w:rPr>
                      <w:b/>
                      <w:color w:val="auto"/>
                      <w:sz w:val="20"/>
                      <w:szCs w:val="20"/>
                    </w:rPr>
                    <w:t>TM151</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4</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r w:rsidRPr="00432BC4">
                    <w:rPr>
                      <w:bCs/>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r>
            <w:tr w:rsidR="00CA69E3" w:rsidRPr="00432BC4" w:rsidTr="002431DC">
              <w:trPr>
                <w:trHeight w:val="50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4F81BD"/>
                      <w:sz w:val="20"/>
                      <w:szCs w:val="20"/>
                    </w:rPr>
                  </w:pPr>
                  <w:r w:rsidRPr="00432BC4">
                    <w:rPr>
                      <w:color w:val="auto"/>
                      <w:sz w:val="20"/>
                      <w:szCs w:val="20"/>
                    </w:rPr>
                    <w:t>4</w:t>
                  </w:r>
                  <w:r w:rsidR="00CA69E3" w:rsidRPr="00432BC4">
                    <w:rPr>
                      <w:color w:val="4F81BD"/>
                      <w:sz w:val="20"/>
                      <w:szCs w:val="20"/>
                    </w:rPr>
                    <w:t>.</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color w:val="auto"/>
                      <w:sz w:val="20"/>
                      <w:szCs w:val="20"/>
                    </w:rPr>
                  </w:pPr>
                  <w:r>
                    <w:rPr>
                      <w:color w:val="auto"/>
                      <w:sz w:val="20"/>
                      <w:szCs w:val="20"/>
                    </w:rPr>
                    <w:t>IMA541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rPr>
                      <w:bCs/>
                      <w:color w:val="auto"/>
                      <w:sz w:val="20"/>
                      <w:szCs w:val="20"/>
                      <w:shd w:val="clear" w:color="auto" w:fill="FFFFFF"/>
                    </w:rPr>
                  </w:pPr>
                  <w:r>
                    <w:rPr>
                      <w:bCs/>
                      <w:color w:val="auto"/>
                      <w:sz w:val="20"/>
                      <w:szCs w:val="20"/>
                      <w:shd w:val="clear" w:color="auto" w:fill="FFFFFF"/>
                    </w:rPr>
                    <w:t>Sitotisak 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color w:val="auto"/>
                      <w:sz w:val="20"/>
                      <w:szCs w:val="20"/>
                    </w:rPr>
                  </w:pPr>
                  <w:r>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color w:val="auto"/>
                      <w:sz w:val="20"/>
                      <w:szCs w:val="20"/>
                    </w:rPr>
                  </w:pPr>
                  <w:r>
                    <w:rPr>
                      <w:color w:val="auto"/>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060DD4" w:rsidRDefault="00060DD4" w:rsidP="00C837F5">
                  <w:pPr>
                    <w:rPr>
                      <w:bCs/>
                      <w:color w:val="auto"/>
                      <w:sz w:val="20"/>
                    </w:rPr>
                  </w:pPr>
                  <w:r w:rsidRPr="00060DD4">
                    <w:rPr>
                      <w:bCs/>
                      <w:color w:val="auto"/>
                      <w:sz w:val="20"/>
                    </w:rPr>
                    <w:t>Krunoslav Dundović, umj.surad.</w:t>
                  </w:r>
                </w:p>
              </w:tc>
              <w:tc>
                <w:tcPr>
                  <w:tcW w:w="862" w:type="dxa"/>
                  <w:tcBorders>
                    <w:top w:val="single" w:sz="4" w:space="0" w:color="00000A"/>
                    <w:left w:val="single" w:sz="4" w:space="0" w:color="00000A"/>
                    <w:bottom w:val="single" w:sz="4" w:space="0" w:color="00000A"/>
                    <w:right w:val="single" w:sz="4" w:space="0" w:color="00000A"/>
                  </w:tcBorders>
                </w:tcPr>
                <w:p w:rsidR="00CA69E3" w:rsidRPr="00060DD4" w:rsidRDefault="00060DD4" w:rsidP="00C837F5">
                  <w:pPr>
                    <w:jc w:val="center"/>
                    <w:rPr>
                      <w:color w:val="auto"/>
                      <w:sz w:val="20"/>
                      <w:szCs w:val="20"/>
                    </w:rPr>
                  </w:pPr>
                  <w:r w:rsidRPr="00060DD4">
                    <w:rPr>
                      <w:color w:val="auto"/>
                      <w:sz w:val="20"/>
                      <w:szCs w:val="20"/>
                    </w:rPr>
                    <w:t>KD147</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bCs/>
                      <w:color w:val="auto"/>
                      <w:sz w:val="20"/>
                      <w:szCs w:val="20"/>
                    </w:rPr>
                  </w:pPr>
                  <w:r>
                    <w:rPr>
                      <w:bCs/>
                      <w:color w:val="auto"/>
                      <w:sz w:val="20"/>
                      <w:szCs w:val="20"/>
                    </w:rPr>
                    <w:t>1</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bCs/>
                      <w:color w:val="auto"/>
                      <w:sz w:val="20"/>
                      <w:szCs w:val="20"/>
                    </w:rPr>
                  </w:pPr>
                  <w:r>
                    <w:rPr>
                      <w:bCs/>
                      <w:color w:val="auto"/>
                      <w:sz w:val="20"/>
                      <w:szCs w:val="20"/>
                    </w:rPr>
                    <w:t>2</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bCs/>
                      <w:color w:val="auto"/>
                      <w:sz w:val="20"/>
                      <w:szCs w:val="20"/>
                    </w:rPr>
                  </w:pPr>
                  <w:r>
                    <w:rPr>
                      <w:bCs/>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060DD4" w:rsidP="00C837F5">
                  <w:pPr>
                    <w:jc w:val="center"/>
                    <w:rPr>
                      <w:bCs/>
                      <w:color w:val="auto"/>
                      <w:sz w:val="20"/>
                      <w:szCs w:val="20"/>
                    </w:rPr>
                  </w:pPr>
                  <w:r>
                    <w:rPr>
                      <w:bCs/>
                      <w:color w:val="auto"/>
                      <w:sz w:val="20"/>
                      <w:szCs w:val="20"/>
                    </w:rPr>
                    <w:t>1</w:t>
                  </w:r>
                </w:p>
              </w:tc>
            </w:tr>
            <w:tr w:rsidR="00CA69E3" w:rsidRPr="00432BC4" w:rsidTr="008925E5">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5</w:t>
                  </w:r>
                  <w:r w:rsidR="00CA69E3" w:rsidRPr="00432BC4">
                    <w:rPr>
                      <w:color w:val="auto"/>
                      <w:sz w:val="20"/>
                      <w:szCs w:val="20"/>
                    </w:rPr>
                    <w:t>.</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rPr>
                      <w:b/>
                      <w:bCs/>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CA69E3" w:rsidRPr="00B8772E" w:rsidRDefault="00CA69E3" w:rsidP="00C837F5">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b/>
                      <w:bCs/>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b/>
                      <w:color w:val="auto"/>
                      <w:sz w:val="20"/>
                      <w:szCs w:val="20"/>
                    </w:rPr>
                  </w:pPr>
                </w:p>
              </w:tc>
            </w:tr>
            <w:tr w:rsidR="00CA69E3" w:rsidRPr="00432BC4" w:rsidTr="008925E5">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bCs/>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9A5E09">
              <w:trPr>
                <w:trHeight w:val="12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6</w:t>
                  </w:r>
                  <w:r w:rsidR="00CA69E3" w:rsidRPr="00432BC4">
                    <w:rPr>
                      <w:color w:val="auto"/>
                      <w:sz w:val="20"/>
                      <w:szCs w:val="20"/>
                    </w:rPr>
                    <w:t>.</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LKMA-211</w:t>
                  </w:r>
                </w:p>
                <w:p w:rsidR="00CA69E3" w:rsidRPr="00432BC4" w:rsidRDefault="00CA69E3" w:rsidP="00C837F5">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Fotografija I</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B8772E" w:rsidP="00C837F5">
                  <w:pPr>
                    <w:rPr>
                      <w:b/>
                      <w:bCs/>
                      <w:sz w:val="20"/>
                      <w:szCs w:val="20"/>
                    </w:rPr>
                  </w:pPr>
                  <w:r>
                    <w:rPr>
                      <w:b/>
                      <w:bCs/>
                      <w:color w:val="auto"/>
                      <w:sz w:val="20"/>
                      <w:szCs w:val="20"/>
                    </w:rPr>
                    <w:t>Prof.art. Vladimir Frelih</w:t>
                  </w:r>
                </w:p>
              </w:tc>
              <w:tc>
                <w:tcPr>
                  <w:tcW w:w="862" w:type="dxa"/>
                  <w:tcBorders>
                    <w:top w:val="single" w:sz="4" w:space="0" w:color="00000A"/>
                    <w:left w:val="single" w:sz="4" w:space="0" w:color="00000A"/>
                    <w:bottom w:val="single" w:sz="4" w:space="0" w:color="00000A"/>
                    <w:right w:val="single" w:sz="4" w:space="0" w:color="00000A"/>
                  </w:tcBorders>
                </w:tcPr>
                <w:p w:rsidR="00CA69E3" w:rsidRPr="00432BC4" w:rsidRDefault="00B8772E" w:rsidP="00C837F5">
                  <w:pPr>
                    <w:jc w:val="center"/>
                    <w:rPr>
                      <w:b/>
                      <w:color w:val="auto"/>
                      <w:sz w:val="20"/>
                      <w:szCs w:val="20"/>
                    </w:rPr>
                  </w:pPr>
                  <w:r>
                    <w:rPr>
                      <w:b/>
                      <w:color w:val="auto"/>
                      <w:sz w:val="20"/>
                      <w:szCs w:val="20"/>
                    </w:rPr>
                    <w:t>VF</w:t>
                  </w:r>
                  <w:r w:rsidR="001D6DA8">
                    <w:rPr>
                      <w:b/>
                      <w:color w:val="auto"/>
                      <w:sz w:val="20"/>
                      <w:szCs w:val="20"/>
                    </w:rPr>
                    <w:t>116</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3</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9A5E09">
              <w:trPr>
                <w:trHeight w:val="12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B8772E" w:rsidP="00C837F5">
                  <w:pPr>
                    <w:rPr>
                      <w:sz w:val="20"/>
                      <w:szCs w:val="20"/>
                    </w:rPr>
                  </w:pPr>
                  <w:r>
                    <w:rPr>
                      <w:color w:val="auto"/>
                      <w:sz w:val="20"/>
                      <w:szCs w:val="20"/>
                    </w:rPr>
                    <w:t>Ana Petrović</w:t>
                  </w:r>
                  <w:r w:rsidR="00261295">
                    <w:rPr>
                      <w:color w:val="auto"/>
                      <w:sz w:val="20"/>
                      <w:szCs w:val="20"/>
                    </w:rPr>
                    <w:t>,</w:t>
                  </w:r>
                  <w:r>
                    <w:rPr>
                      <w:color w:val="auto"/>
                      <w:sz w:val="20"/>
                      <w:szCs w:val="20"/>
                    </w:rPr>
                    <w:t>v.</w:t>
                  </w:r>
                  <w:r w:rsidR="00261295">
                    <w:rPr>
                      <w:color w:val="auto"/>
                      <w:sz w:val="20"/>
                      <w:szCs w:val="20"/>
                    </w:rPr>
                    <w:t>ass.</w:t>
                  </w:r>
                </w:p>
              </w:tc>
              <w:tc>
                <w:tcPr>
                  <w:tcW w:w="862" w:type="dxa"/>
                  <w:tcBorders>
                    <w:top w:val="single" w:sz="4" w:space="0" w:color="00000A"/>
                    <w:left w:val="single" w:sz="4" w:space="0" w:color="00000A"/>
                    <w:bottom w:val="single" w:sz="4" w:space="0" w:color="00000A"/>
                    <w:right w:val="single" w:sz="4" w:space="0" w:color="00000A"/>
                  </w:tcBorders>
                </w:tcPr>
                <w:p w:rsidR="00CA69E3" w:rsidRPr="00432BC4" w:rsidRDefault="00B8772E" w:rsidP="00C837F5">
                  <w:pPr>
                    <w:jc w:val="center"/>
                    <w:rPr>
                      <w:bCs/>
                      <w:color w:val="auto"/>
                      <w:sz w:val="20"/>
                      <w:szCs w:val="20"/>
                    </w:rPr>
                  </w:pPr>
                  <w:r>
                    <w:rPr>
                      <w:bCs/>
                      <w:color w:val="auto"/>
                      <w:sz w:val="20"/>
                      <w:szCs w:val="20"/>
                    </w:rPr>
                    <w:t>AP253</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r w:rsidRPr="00432BC4">
                    <w:rPr>
                      <w:bCs/>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8772E" w:rsidRDefault="00CA69E3" w:rsidP="00C837F5">
                  <w:pPr>
                    <w:jc w:val="center"/>
                    <w:rPr>
                      <w:color w:val="auto"/>
                      <w:sz w:val="20"/>
                      <w:szCs w:val="20"/>
                    </w:rPr>
                  </w:pPr>
                  <w:r w:rsidRPr="00B8772E">
                    <w:rPr>
                      <w:color w:val="auto"/>
                      <w:sz w:val="20"/>
                      <w:szCs w:val="20"/>
                    </w:rPr>
                    <w:t>1</w:t>
                  </w:r>
                </w:p>
              </w:tc>
            </w:tr>
            <w:tr w:rsidR="0086518A" w:rsidRPr="00432BC4" w:rsidTr="00B31817">
              <w:trPr>
                <w:trHeight w:val="120"/>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r w:rsidRPr="00432BC4">
                    <w:rPr>
                      <w:color w:val="auto"/>
                      <w:sz w:val="20"/>
                      <w:szCs w:val="20"/>
                    </w:rPr>
                    <w:t>7.</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r>
                    <w:rPr>
                      <w:sz w:val="20"/>
                      <w:szCs w:val="20"/>
                    </w:rPr>
                    <w:t>Suvremene umjetničke metode</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1B3A9D" w:rsidP="0086518A">
                  <w:pPr>
                    <w:jc w:val="center"/>
                    <w:rPr>
                      <w:color w:val="auto"/>
                      <w:sz w:val="20"/>
                      <w:szCs w:val="20"/>
                    </w:rPr>
                  </w:pPr>
                  <w:r>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Pr>
                      <w:color w:val="auto"/>
                      <w:sz w:val="20"/>
                      <w:szCs w:val="20"/>
                    </w:rPr>
                    <w:t>3</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bCs/>
                      <w:sz w:val="20"/>
                      <w:szCs w:val="20"/>
                    </w:rPr>
                  </w:pPr>
                  <w:r>
                    <w:rPr>
                      <w:b/>
                      <w:bCs/>
                      <w:color w:val="auto"/>
                      <w:sz w:val="20"/>
                      <w:szCs w:val="20"/>
                    </w:rPr>
                    <w:t>Prof.art. Vladimir Frelih</w:t>
                  </w: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r>
                    <w:rPr>
                      <w:b/>
                      <w:color w:val="auto"/>
                      <w:sz w:val="20"/>
                      <w:szCs w:val="20"/>
                    </w:rPr>
                    <w:t>VF116</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Pr>
                      <w:b/>
                      <w:color w:val="auto"/>
                      <w:sz w:val="20"/>
                      <w:szCs w:val="20"/>
                    </w:rPr>
                    <w:t>2</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Cs/>
                      <w:color w:val="auto"/>
                      <w:sz w:val="20"/>
                      <w:szCs w:val="20"/>
                    </w:rPr>
                  </w:pPr>
                  <w:r>
                    <w:rPr>
                      <w:bCs/>
                      <w:color w:val="auto"/>
                      <w:sz w:val="20"/>
                      <w:szCs w:val="20"/>
                    </w:rPr>
                    <w:t>1</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Pr>
                      <w:b/>
                      <w:color w:val="auto"/>
                      <w:sz w:val="20"/>
                      <w:szCs w:val="20"/>
                    </w:rPr>
                    <w:t>1</w:t>
                  </w:r>
                </w:p>
              </w:tc>
            </w:tr>
            <w:tr w:rsidR="0086518A" w:rsidRPr="00432BC4" w:rsidTr="00B31817">
              <w:trPr>
                <w:trHeight w:val="120"/>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bCs/>
                      <w:color w:val="auto"/>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Cs/>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15208" w:rsidRPr="00432BC4" w:rsidTr="0054550B">
              <w:trPr>
                <w:trHeight w:val="228"/>
              </w:trPr>
              <w:tc>
                <w:tcPr>
                  <w:tcW w:w="771" w:type="dxa"/>
                  <w:vMerge w:val="restart"/>
                  <w:tcBorders>
                    <w:top w:val="single" w:sz="4" w:space="0" w:color="00000A"/>
                    <w:left w:val="single" w:sz="4" w:space="0" w:color="00000A"/>
                    <w:right w:val="single" w:sz="4" w:space="0" w:color="00000A"/>
                  </w:tcBorders>
                  <w:tcMar>
                    <w:left w:w="98" w:type="dxa"/>
                  </w:tcMar>
                  <w:vAlign w:val="center"/>
                </w:tcPr>
                <w:p w:rsidR="00815208" w:rsidRPr="00432BC4" w:rsidRDefault="00815208" w:rsidP="0086518A">
                  <w:pPr>
                    <w:rPr>
                      <w:color w:val="auto"/>
                      <w:sz w:val="20"/>
                      <w:szCs w:val="20"/>
                    </w:rPr>
                  </w:pPr>
                  <w:r w:rsidRPr="00432BC4">
                    <w:rPr>
                      <w:color w:val="auto"/>
                      <w:sz w:val="20"/>
                      <w:szCs w:val="20"/>
                    </w:rPr>
                    <w:t>8.</w:t>
                  </w:r>
                </w:p>
              </w:tc>
              <w:tc>
                <w:tcPr>
                  <w:tcW w:w="1351" w:type="dxa"/>
                  <w:vMerge w:val="restart"/>
                  <w:tcBorders>
                    <w:top w:val="single" w:sz="4" w:space="0" w:color="00000A"/>
                    <w:left w:val="single" w:sz="4" w:space="0" w:color="00000A"/>
                    <w:right w:val="single" w:sz="4" w:space="0" w:color="00000A"/>
                  </w:tcBorders>
                  <w:tcMar>
                    <w:left w:w="98" w:type="dxa"/>
                  </w:tcMar>
                  <w:vAlign w:val="center"/>
                </w:tcPr>
                <w:p w:rsidR="00815208" w:rsidRPr="00432BC4" w:rsidRDefault="00815208" w:rsidP="0086518A">
                  <w:pPr>
                    <w:rPr>
                      <w:sz w:val="20"/>
                      <w:szCs w:val="20"/>
                    </w:rPr>
                  </w:pPr>
                  <w:r w:rsidRPr="00432BC4">
                    <w:rPr>
                      <w:color w:val="auto"/>
                      <w:sz w:val="20"/>
                      <w:szCs w:val="20"/>
                    </w:rPr>
                    <w:t>LKMA330</w:t>
                  </w:r>
                </w:p>
              </w:tc>
              <w:tc>
                <w:tcPr>
                  <w:tcW w:w="2586" w:type="dxa"/>
                  <w:vMerge w:val="restart"/>
                  <w:tcBorders>
                    <w:top w:val="single" w:sz="4" w:space="0" w:color="00000A"/>
                    <w:left w:val="single" w:sz="4" w:space="0" w:color="00000A"/>
                    <w:right w:val="single" w:sz="4" w:space="0" w:color="00000A"/>
                  </w:tcBorders>
                  <w:tcMar>
                    <w:left w:w="98" w:type="dxa"/>
                  </w:tcMar>
                  <w:vAlign w:val="center"/>
                </w:tcPr>
                <w:p w:rsidR="00815208" w:rsidRPr="00432BC4" w:rsidRDefault="00815208" w:rsidP="0086518A">
                  <w:pPr>
                    <w:rPr>
                      <w:sz w:val="20"/>
                      <w:szCs w:val="20"/>
                    </w:rPr>
                  </w:pPr>
                  <w:r w:rsidRPr="00432BC4">
                    <w:rPr>
                      <w:bCs/>
                      <w:sz w:val="20"/>
                      <w:szCs w:val="20"/>
                    </w:rPr>
                    <w:t>3D tehnologije i virtualno modeliranje I</w:t>
                  </w:r>
                </w:p>
              </w:tc>
              <w:tc>
                <w:tcPr>
                  <w:tcW w:w="1103" w:type="dxa"/>
                  <w:vMerge w:val="restart"/>
                  <w:tcBorders>
                    <w:top w:val="single" w:sz="4" w:space="0" w:color="00000A"/>
                    <w:left w:val="single" w:sz="4" w:space="0" w:color="00000A"/>
                    <w:right w:val="single" w:sz="4" w:space="0" w:color="00000A"/>
                  </w:tcBorders>
                  <w:tcMar>
                    <w:left w:w="98" w:type="dxa"/>
                  </w:tcMar>
                  <w:vAlign w:val="center"/>
                </w:tcPr>
                <w:p w:rsidR="00815208" w:rsidRPr="00432BC4" w:rsidRDefault="00815208" w:rsidP="0086518A">
                  <w:pPr>
                    <w:jc w:val="center"/>
                    <w:rPr>
                      <w:color w:val="auto"/>
                      <w:sz w:val="20"/>
                      <w:szCs w:val="20"/>
                    </w:rPr>
                  </w:pPr>
                  <w:r w:rsidRPr="00432BC4">
                    <w:rPr>
                      <w:color w:val="auto"/>
                      <w:sz w:val="20"/>
                      <w:szCs w:val="20"/>
                    </w:rPr>
                    <w:t>I</w:t>
                  </w:r>
                </w:p>
              </w:tc>
              <w:tc>
                <w:tcPr>
                  <w:tcW w:w="695" w:type="dxa"/>
                  <w:vMerge w:val="restart"/>
                  <w:tcBorders>
                    <w:top w:val="single" w:sz="4" w:space="0" w:color="00000A"/>
                    <w:left w:val="single" w:sz="4" w:space="0" w:color="00000A"/>
                    <w:right w:val="single" w:sz="4" w:space="0" w:color="00000A"/>
                  </w:tcBorders>
                  <w:tcMar>
                    <w:left w:w="98" w:type="dxa"/>
                  </w:tcMar>
                  <w:vAlign w:val="center"/>
                </w:tcPr>
                <w:p w:rsidR="00815208" w:rsidRPr="00432BC4" w:rsidRDefault="00815208" w:rsidP="0086518A">
                  <w:pPr>
                    <w:jc w:val="center"/>
                    <w:rPr>
                      <w:color w:val="auto"/>
                      <w:sz w:val="20"/>
                      <w:szCs w:val="20"/>
                    </w:rPr>
                  </w:pPr>
                  <w:r>
                    <w:rPr>
                      <w:color w:val="auto"/>
                      <w:sz w:val="20"/>
                      <w:szCs w:val="20"/>
                    </w:rPr>
                    <w:t>3</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815208" w:rsidRPr="00B8772E" w:rsidRDefault="00815208" w:rsidP="0086518A">
                  <w:pPr>
                    <w:rPr>
                      <w:b/>
                      <w:bCs/>
                      <w:sz w:val="20"/>
                      <w:szCs w:val="20"/>
                    </w:rPr>
                  </w:pPr>
                  <w:r w:rsidRPr="00B8772E">
                    <w:rPr>
                      <w:b/>
                      <w:bCs/>
                      <w:color w:val="auto"/>
                      <w:sz w:val="20"/>
                      <w:szCs w:val="20"/>
                    </w:rPr>
                    <w:t>doc.art. Leo Vukelić</w:t>
                  </w:r>
                </w:p>
              </w:tc>
              <w:tc>
                <w:tcPr>
                  <w:tcW w:w="862" w:type="dxa"/>
                  <w:tcBorders>
                    <w:top w:val="single" w:sz="4" w:space="0" w:color="00000A"/>
                    <w:left w:val="single" w:sz="4" w:space="0" w:color="00000A"/>
                    <w:right w:val="single" w:sz="4" w:space="0" w:color="00000A"/>
                  </w:tcBorders>
                </w:tcPr>
                <w:p w:rsidR="00815208" w:rsidRPr="00B8772E" w:rsidRDefault="00815208" w:rsidP="0086518A">
                  <w:pPr>
                    <w:jc w:val="center"/>
                    <w:rPr>
                      <w:b/>
                      <w:bCs/>
                      <w:color w:val="auto"/>
                      <w:sz w:val="20"/>
                      <w:szCs w:val="20"/>
                    </w:rPr>
                  </w:pPr>
                  <w:r w:rsidRPr="00B8772E">
                    <w:rPr>
                      <w:b/>
                      <w:bCs/>
                      <w:color w:val="auto"/>
                      <w:sz w:val="20"/>
                      <w:szCs w:val="20"/>
                    </w:rPr>
                    <w:t>LV</w:t>
                  </w:r>
                </w:p>
              </w:tc>
              <w:tc>
                <w:tcPr>
                  <w:tcW w:w="661" w:type="dxa"/>
                  <w:tcBorders>
                    <w:top w:val="single" w:sz="4" w:space="0" w:color="00000A"/>
                    <w:left w:val="single" w:sz="4" w:space="0" w:color="00000A"/>
                    <w:right w:val="single" w:sz="4" w:space="0" w:color="00000A"/>
                  </w:tcBorders>
                  <w:tcMar>
                    <w:left w:w="98" w:type="dxa"/>
                  </w:tcMar>
                  <w:vAlign w:val="center"/>
                </w:tcPr>
                <w:p w:rsidR="00815208" w:rsidRPr="00B8772E" w:rsidRDefault="00815208" w:rsidP="0086518A">
                  <w:pPr>
                    <w:jc w:val="center"/>
                    <w:rPr>
                      <w:b/>
                      <w:color w:val="auto"/>
                      <w:sz w:val="20"/>
                      <w:szCs w:val="20"/>
                    </w:rPr>
                  </w:pPr>
                  <w:r w:rsidRPr="00B8772E">
                    <w:rPr>
                      <w:b/>
                      <w:color w:val="auto"/>
                      <w:sz w:val="20"/>
                      <w:szCs w:val="20"/>
                    </w:rPr>
                    <w:t>2</w:t>
                  </w:r>
                </w:p>
              </w:tc>
              <w:tc>
                <w:tcPr>
                  <w:tcW w:w="651" w:type="dxa"/>
                  <w:tcBorders>
                    <w:top w:val="single" w:sz="4" w:space="0" w:color="00000A"/>
                    <w:left w:val="single" w:sz="4" w:space="0" w:color="00000A"/>
                    <w:right w:val="single" w:sz="4" w:space="0" w:color="00000A"/>
                  </w:tcBorders>
                  <w:tcMar>
                    <w:left w:w="98" w:type="dxa"/>
                  </w:tcMar>
                  <w:vAlign w:val="center"/>
                </w:tcPr>
                <w:p w:rsidR="00815208" w:rsidRPr="00B8772E" w:rsidRDefault="00815208" w:rsidP="0086518A">
                  <w:pPr>
                    <w:jc w:val="center"/>
                    <w:rPr>
                      <w:b/>
                      <w:color w:val="auto"/>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815208" w:rsidRPr="00B8772E" w:rsidRDefault="00815208" w:rsidP="0086518A">
                  <w:pPr>
                    <w:jc w:val="center"/>
                    <w:rPr>
                      <w:b/>
                      <w:bCs/>
                      <w:color w:val="auto"/>
                      <w:sz w:val="20"/>
                      <w:szCs w:val="20"/>
                    </w:rPr>
                  </w:pPr>
                </w:p>
              </w:tc>
              <w:tc>
                <w:tcPr>
                  <w:tcW w:w="679" w:type="dxa"/>
                  <w:tcBorders>
                    <w:top w:val="single" w:sz="4" w:space="0" w:color="00000A"/>
                    <w:left w:val="single" w:sz="4" w:space="0" w:color="00000A"/>
                    <w:right w:val="single" w:sz="4" w:space="0" w:color="00000A"/>
                  </w:tcBorders>
                  <w:tcMar>
                    <w:left w:w="98" w:type="dxa"/>
                  </w:tcMar>
                  <w:vAlign w:val="center"/>
                </w:tcPr>
                <w:p w:rsidR="00815208" w:rsidRPr="00B8772E" w:rsidRDefault="00815208" w:rsidP="0086518A">
                  <w:pPr>
                    <w:jc w:val="center"/>
                    <w:rPr>
                      <w:b/>
                      <w:color w:val="auto"/>
                      <w:sz w:val="20"/>
                      <w:szCs w:val="20"/>
                    </w:rPr>
                  </w:pPr>
                  <w:r w:rsidRPr="00B8772E">
                    <w:rPr>
                      <w:b/>
                      <w:color w:val="auto"/>
                      <w:sz w:val="20"/>
                      <w:szCs w:val="20"/>
                    </w:rPr>
                    <w:t>1</w:t>
                  </w:r>
                </w:p>
              </w:tc>
              <w:tc>
                <w:tcPr>
                  <w:tcW w:w="653" w:type="dxa"/>
                  <w:tcBorders>
                    <w:top w:val="single" w:sz="4" w:space="0" w:color="00000A"/>
                    <w:left w:val="single" w:sz="4" w:space="0" w:color="00000A"/>
                    <w:right w:val="single" w:sz="4" w:space="0" w:color="00000A"/>
                  </w:tcBorders>
                  <w:tcMar>
                    <w:left w:w="98" w:type="dxa"/>
                  </w:tcMar>
                  <w:vAlign w:val="center"/>
                </w:tcPr>
                <w:p w:rsidR="00815208" w:rsidRPr="00B8772E" w:rsidRDefault="00815208" w:rsidP="0086518A">
                  <w:pPr>
                    <w:jc w:val="center"/>
                    <w:rPr>
                      <w:b/>
                      <w:color w:val="auto"/>
                      <w:sz w:val="20"/>
                      <w:szCs w:val="20"/>
                    </w:rPr>
                  </w:pPr>
                </w:p>
              </w:tc>
              <w:tc>
                <w:tcPr>
                  <w:tcW w:w="924" w:type="dxa"/>
                  <w:tcBorders>
                    <w:top w:val="single" w:sz="4" w:space="0" w:color="00000A"/>
                    <w:left w:val="single" w:sz="4" w:space="0" w:color="00000A"/>
                    <w:right w:val="single" w:sz="4" w:space="0" w:color="00000A"/>
                  </w:tcBorders>
                  <w:tcMar>
                    <w:left w:w="98" w:type="dxa"/>
                  </w:tcMar>
                  <w:vAlign w:val="center"/>
                </w:tcPr>
                <w:p w:rsidR="00815208" w:rsidRPr="00B8772E" w:rsidRDefault="00815208" w:rsidP="0086518A">
                  <w:pPr>
                    <w:jc w:val="center"/>
                    <w:rPr>
                      <w:b/>
                      <w:color w:val="auto"/>
                      <w:sz w:val="20"/>
                      <w:szCs w:val="20"/>
                    </w:rPr>
                  </w:pPr>
                </w:p>
              </w:tc>
            </w:tr>
            <w:tr w:rsidR="00815208" w:rsidRPr="00432BC4" w:rsidTr="0054550B">
              <w:trPr>
                <w:trHeight w:val="228"/>
              </w:trPr>
              <w:tc>
                <w:tcPr>
                  <w:tcW w:w="771" w:type="dxa"/>
                  <w:vMerge/>
                  <w:tcBorders>
                    <w:left w:val="single" w:sz="4" w:space="0" w:color="00000A"/>
                    <w:bottom w:val="single" w:sz="4" w:space="0" w:color="00000A"/>
                    <w:right w:val="single" w:sz="4" w:space="0" w:color="00000A"/>
                  </w:tcBorders>
                  <w:tcMar>
                    <w:left w:w="98" w:type="dxa"/>
                  </w:tcMar>
                  <w:vAlign w:val="center"/>
                </w:tcPr>
                <w:p w:rsidR="00815208" w:rsidRPr="00432BC4" w:rsidRDefault="00815208" w:rsidP="0086518A">
                  <w:pPr>
                    <w:rPr>
                      <w:color w:val="auto"/>
                      <w:sz w:val="20"/>
                      <w:szCs w:val="20"/>
                    </w:rPr>
                  </w:pPr>
                </w:p>
              </w:tc>
              <w:tc>
                <w:tcPr>
                  <w:tcW w:w="1351" w:type="dxa"/>
                  <w:vMerge/>
                  <w:tcBorders>
                    <w:left w:val="single" w:sz="4" w:space="0" w:color="00000A"/>
                    <w:bottom w:val="single" w:sz="4" w:space="0" w:color="00000A"/>
                    <w:right w:val="single" w:sz="4" w:space="0" w:color="00000A"/>
                  </w:tcBorders>
                  <w:tcMar>
                    <w:left w:w="98" w:type="dxa"/>
                  </w:tcMar>
                  <w:vAlign w:val="center"/>
                </w:tcPr>
                <w:p w:rsidR="00815208" w:rsidRPr="00432BC4" w:rsidRDefault="00815208" w:rsidP="0086518A">
                  <w:pPr>
                    <w:rPr>
                      <w:color w:val="auto"/>
                      <w:sz w:val="20"/>
                      <w:szCs w:val="20"/>
                    </w:rPr>
                  </w:pPr>
                </w:p>
              </w:tc>
              <w:tc>
                <w:tcPr>
                  <w:tcW w:w="2586" w:type="dxa"/>
                  <w:vMerge/>
                  <w:tcBorders>
                    <w:left w:val="single" w:sz="4" w:space="0" w:color="00000A"/>
                    <w:bottom w:val="single" w:sz="4" w:space="0" w:color="00000A"/>
                    <w:right w:val="single" w:sz="4" w:space="0" w:color="00000A"/>
                  </w:tcBorders>
                  <w:tcMar>
                    <w:left w:w="98" w:type="dxa"/>
                  </w:tcMar>
                  <w:vAlign w:val="center"/>
                </w:tcPr>
                <w:p w:rsidR="00815208" w:rsidRPr="00432BC4" w:rsidRDefault="00815208" w:rsidP="0086518A">
                  <w:pPr>
                    <w:rPr>
                      <w:bCs/>
                      <w:sz w:val="20"/>
                      <w:szCs w:val="20"/>
                    </w:rPr>
                  </w:pPr>
                </w:p>
              </w:tc>
              <w:tc>
                <w:tcPr>
                  <w:tcW w:w="1103" w:type="dxa"/>
                  <w:vMerge/>
                  <w:tcBorders>
                    <w:left w:val="single" w:sz="4" w:space="0" w:color="00000A"/>
                    <w:bottom w:val="single" w:sz="4" w:space="0" w:color="00000A"/>
                    <w:right w:val="single" w:sz="4" w:space="0" w:color="00000A"/>
                  </w:tcBorders>
                  <w:tcMar>
                    <w:left w:w="98" w:type="dxa"/>
                  </w:tcMar>
                  <w:vAlign w:val="center"/>
                </w:tcPr>
                <w:p w:rsidR="00815208" w:rsidRPr="00432BC4" w:rsidRDefault="00815208" w:rsidP="0086518A">
                  <w:pPr>
                    <w:jc w:val="center"/>
                    <w:rPr>
                      <w:color w:val="auto"/>
                      <w:sz w:val="20"/>
                      <w:szCs w:val="20"/>
                    </w:rPr>
                  </w:pPr>
                </w:p>
              </w:tc>
              <w:tc>
                <w:tcPr>
                  <w:tcW w:w="695" w:type="dxa"/>
                  <w:vMerge/>
                  <w:tcBorders>
                    <w:left w:val="single" w:sz="4" w:space="0" w:color="00000A"/>
                    <w:bottom w:val="single" w:sz="4" w:space="0" w:color="00000A"/>
                    <w:right w:val="single" w:sz="4" w:space="0" w:color="00000A"/>
                  </w:tcBorders>
                  <w:tcMar>
                    <w:left w:w="98" w:type="dxa"/>
                  </w:tcMar>
                  <w:vAlign w:val="center"/>
                </w:tcPr>
                <w:p w:rsidR="00815208" w:rsidRDefault="00815208" w:rsidP="0086518A">
                  <w:pPr>
                    <w:jc w:val="center"/>
                    <w:rPr>
                      <w:color w:val="auto"/>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rPr>
                      <w:bCs/>
                      <w:i/>
                      <w:color w:val="auto"/>
                      <w:sz w:val="20"/>
                      <w:szCs w:val="20"/>
                    </w:rPr>
                  </w:pPr>
                  <w:r w:rsidRPr="00815208">
                    <w:rPr>
                      <w:bCs/>
                      <w:i/>
                      <w:color w:val="auto"/>
                      <w:sz w:val="20"/>
                      <w:szCs w:val="20"/>
                    </w:rPr>
                    <w:t>Tomislav Herega, ass.</w:t>
                  </w:r>
                  <w:r w:rsidR="0054550B">
                    <w:rPr>
                      <w:bCs/>
                      <w:i/>
                      <w:color w:val="auto"/>
                      <w:sz w:val="20"/>
                      <w:szCs w:val="20"/>
                    </w:rPr>
                    <w:t>(od 4.11.2024.)</w:t>
                  </w:r>
                </w:p>
              </w:tc>
              <w:tc>
                <w:tcPr>
                  <w:tcW w:w="862" w:type="dxa"/>
                  <w:tcBorders>
                    <w:left w:val="single" w:sz="4" w:space="0" w:color="00000A"/>
                    <w:bottom w:val="single" w:sz="4" w:space="0" w:color="00000A"/>
                    <w:right w:val="single" w:sz="4" w:space="0" w:color="00000A"/>
                  </w:tcBorders>
                </w:tcPr>
                <w:p w:rsidR="00815208" w:rsidRPr="00815208" w:rsidRDefault="00815208" w:rsidP="0086518A">
                  <w:pPr>
                    <w:jc w:val="center"/>
                    <w:rPr>
                      <w:bCs/>
                      <w:i/>
                      <w:color w:val="auto"/>
                      <w:sz w:val="20"/>
                      <w:szCs w:val="20"/>
                    </w:rPr>
                  </w:pPr>
                </w:p>
              </w:tc>
              <w:tc>
                <w:tcPr>
                  <w:tcW w:w="661" w:type="dxa"/>
                  <w:tcBorders>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jc w:val="center"/>
                    <w:rPr>
                      <w:i/>
                      <w:color w:val="auto"/>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jc w:val="center"/>
                    <w:rPr>
                      <w:i/>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jc w:val="center"/>
                    <w:rPr>
                      <w:bCs/>
                      <w:i/>
                      <w:color w:val="auto"/>
                      <w:sz w:val="20"/>
                      <w:szCs w:val="20"/>
                    </w:rPr>
                  </w:pPr>
                  <w:r w:rsidRPr="00815208">
                    <w:rPr>
                      <w:bCs/>
                      <w:i/>
                      <w:color w:val="auto"/>
                      <w:sz w:val="20"/>
                      <w:szCs w:val="20"/>
                    </w:rPr>
                    <w:t>1PK</w:t>
                  </w:r>
                </w:p>
              </w:tc>
              <w:tc>
                <w:tcPr>
                  <w:tcW w:w="679" w:type="dxa"/>
                  <w:tcBorders>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jc w:val="center"/>
                    <w:rPr>
                      <w:i/>
                      <w:color w:val="auto"/>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jc w:val="center"/>
                    <w:rPr>
                      <w:i/>
                      <w:color w:val="auto"/>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815208" w:rsidRPr="00815208" w:rsidRDefault="00815208" w:rsidP="0086518A">
                  <w:pPr>
                    <w:jc w:val="center"/>
                    <w:rPr>
                      <w:i/>
                      <w:color w:val="auto"/>
                      <w:sz w:val="20"/>
                      <w:szCs w:val="20"/>
                    </w:rPr>
                  </w:pPr>
                  <w:r w:rsidRPr="00815208">
                    <w:rPr>
                      <w:i/>
                      <w:color w:val="auto"/>
                      <w:sz w:val="20"/>
                      <w:szCs w:val="20"/>
                    </w:rPr>
                    <w:t>1</w:t>
                  </w:r>
                </w:p>
              </w:tc>
            </w:tr>
            <w:tr w:rsidR="0086518A" w:rsidRPr="00432BC4" w:rsidTr="00D63215">
              <w:trPr>
                <w:trHeight w:val="470"/>
              </w:trPr>
              <w:tc>
                <w:tcPr>
                  <w:tcW w:w="771"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351"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2586"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lang w:eastAsia="hr-HR"/>
                    </w:rPr>
                  </w:pPr>
                </w:p>
              </w:tc>
              <w:tc>
                <w:tcPr>
                  <w:tcW w:w="1103"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color w:val="auto"/>
                      <w:sz w:val="20"/>
                      <w:lang w:eastAsia="hr-HR"/>
                    </w:rPr>
                  </w:pPr>
                </w:p>
              </w:tc>
              <w:tc>
                <w:tcPr>
                  <w:tcW w:w="862" w:type="dxa"/>
                  <w:tcBorders>
                    <w:top w:val="single" w:sz="8"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5B6D99">
              <w:trPr>
                <w:trHeight w:val="248"/>
              </w:trPr>
              <w:tc>
                <w:tcPr>
                  <w:tcW w:w="771" w:type="dxa"/>
                  <w:vMerge w:val="restart"/>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r w:rsidRPr="00432BC4">
                    <w:rPr>
                      <w:color w:val="auto"/>
                      <w:sz w:val="20"/>
                      <w:szCs w:val="20"/>
                    </w:rPr>
                    <w:t>9</w:t>
                  </w:r>
                </w:p>
              </w:tc>
              <w:tc>
                <w:tcPr>
                  <w:tcW w:w="1351" w:type="dxa"/>
                  <w:vMerge w:val="restart"/>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rPr>
                      <w:sz w:val="20"/>
                      <w:szCs w:val="20"/>
                    </w:rPr>
                  </w:pPr>
                  <w:r w:rsidRPr="00432BC4">
                    <w:rPr>
                      <w:sz w:val="20"/>
                      <w:szCs w:val="20"/>
                    </w:rPr>
                    <w:t>LKMA-323</w:t>
                  </w:r>
                </w:p>
                <w:p w:rsidR="0086518A" w:rsidRPr="00432BC4" w:rsidRDefault="0086518A" w:rsidP="0086518A">
                  <w:pPr>
                    <w:jc w:val="center"/>
                    <w:rPr>
                      <w:color w:val="auto"/>
                      <w:sz w:val="20"/>
                      <w:szCs w:val="20"/>
                    </w:rPr>
                  </w:pPr>
                </w:p>
              </w:tc>
              <w:tc>
                <w:tcPr>
                  <w:tcW w:w="2586" w:type="dxa"/>
                  <w:vMerge w:val="restart"/>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rPr>
                      <w:color w:val="auto"/>
                      <w:sz w:val="20"/>
                      <w:szCs w:val="20"/>
                      <w:lang w:eastAsia="hr-HR"/>
                    </w:rPr>
                  </w:pPr>
                  <w:r w:rsidRPr="00432BC4">
                    <w:rPr>
                      <w:sz w:val="20"/>
                      <w:szCs w:val="20"/>
                    </w:rPr>
                    <w:t>Alternativni fotografski procesi I</w:t>
                  </w:r>
                </w:p>
              </w:tc>
              <w:tc>
                <w:tcPr>
                  <w:tcW w:w="1103" w:type="dxa"/>
                  <w:vMerge w:val="restart"/>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sidRPr="00432BC4">
                    <w:rPr>
                      <w:color w:val="auto"/>
                      <w:sz w:val="20"/>
                      <w:szCs w:val="20"/>
                    </w:rPr>
                    <w:t>I</w:t>
                  </w:r>
                </w:p>
              </w:tc>
              <w:tc>
                <w:tcPr>
                  <w:tcW w:w="695" w:type="dxa"/>
                  <w:vMerge w:val="restart"/>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sidRPr="00432BC4">
                    <w:rPr>
                      <w:color w:val="auto"/>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Pr>
                      <w:rFonts w:ascii="Times New Roman" w:hAnsi="Times New Roman" w:cs="Times New Roman"/>
                      <w:b/>
                      <w:color w:val="auto"/>
                      <w:sz w:val="20"/>
                      <w:lang w:val="hr-HR"/>
                    </w:rPr>
                    <w:t>Izv.prof.art. Vjeran Hrpka</w:t>
                  </w:r>
                </w:p>
              </w:tc>
              <w:tc>
                <w:tcPr>
                  <w:tcW w:w="862" w:type="dxa"/>
                  <w:tcBorders>
                    <w:top w:val="single" w:sz="8" w:space="0" w:color="00000A"/>
                    <w:left w:val="single" w:sz="4" w:space="0" w:color="00000A"/>
                    <w:right w:val="single" w:sz="4" w:space="0" w:color="00000A"/>
                  </w:tcBorders>
                </w:tcPr>
                <w:p w:rsidR="0086518A" w:rsidRPr="00432BC4" w:rsidRDefault="0086518A" w:rsidP="0086518A">
                  <w:pPr>
                    <w:jc w:val="center"/>
                    <w:rPr>
                      <w:b/>
                      <w:color w:val="auto"/>
                      <w:sz w:val="20"/>
                      <w:szCs w:val="20"/>
                    </w:rPr>
                  </w:pPr>
                  <w:r>
                    <w:rPr>
                      <w:b/>
                      <w:color w:val="auto"/>
                      <w:sz w:val="20"/>
                      <w:szCs w:val="20"/>
                    </w:rPr>
                    <w:t>VH118</w:t>
                  </w:r>
                </w:p>
              </w:tc>
              <w:tc>
                <w:tcPr>
                  <w:tcW w:w="661" w:type="dxa"/>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sidRPr="00432BC4">
                    <w:rPr>
                      <w:b/>
                      <w:color w:val="auto"/>
                      <w:sz w:val="20"/>
                      <w:szCs w:val="20"/>
                    </w:rPr>
                    <w:t>2</w:t>
                  </w:r>
                </w:p>
              </w:tc>
              <w:tc>
                <w:tcPr>
                  <w:tcW w:w="651" w:type="dxa"/>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sidRPr="00432BC4">
                    <w:rPr>
                      <w:color w:val="auto"/>
                      <w:sz w:val="20"/>
                      <w:szCs w:val="20"/>
                    </w:rPr>
                    <w:t>2PK</w:t>
                  </w:r>
                </w:p>
              </w:tc>
              <w:tc>
                <w:tcPr>
                  <w:tcW w:w="679" w:type="dxa"/>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sidRPr="00432BC4">
                    <w:rPr>
                      <w:b/>
                      <w:color w:val="auto"/>
                      <w:sz w:val="20"/>
                      <w:szCs w:val="20"/>
                    </w:rPr>
                    <w:t>1</w:t>
                  </w:r>
                </w:p>
              </w:tc>
              <w:tc>
                <w:tcPr>
                  <w:tcW w:w="653" w:type="dxa"/>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8" w:space="0" w:color="00000A"/>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r w:rsidRPr="00432BC4">
                    <w:rPr>
                      <w:color w:val="auto"/>
                      <w:sz w:val="20"/>
                      <w:szCs w:val="20"/>
                    </w:rPr>
                    <w:t>1</w:t>
                  </w:r>
                </w:p>
              </w:tc>
            </w:tr>
            <w:tr w:rsidR="0086518A" w:rsidRPr="00432BC4" w:rsidTr="005B6D99">
              <w:trPr>
                <w:trHeight w:val="247"/>
              </w:trPr>
              <w:tc>
                <w:tcPr>
                  <w:tcW w:w="771" w:type="dxa"/>
                  <w:vMerge/>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351" w:type="dxa"/>
                  <w:vMerge/>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2586" w:type="dxa"/>
                  <w:vMerge/>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1103" w:type="dxa"/>
                  <w:vMerge/>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vMerge/>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5421CC" w:rsidRDefault="0086518A" w:rsidP="0086518A">
                  <w:pPr>
                    <w:pStyle w:val="Body"/>
                    <w:tabs>
                      <w:tab w:val="left" w:pos="567"/>
                      <w:tab w:val="left" w:pos="1134"/>
                      <w:tab w:val="left" w:pos="1701"/>
                      <w:tab w:val="left" w:pos="2268"/>
                      <w:tab w:val="left" w:pos="2835"/>
                    </w:tabs>
                    <w:ind w:left="567" w:hanging="567"/>
                    <w:rPr>
                      <w:rFonts w:ascii="Times New Roman" w:hAnsi="Times New Roman" w:cs="Times New Roman"/>
                      <w:color w:val="auto"/>
                      <w:sz w:val="20"/>
                      <w:lang w:val="hr-HR"/>
                    </w:rPr>
                  </w:pPr>
                </w:p>
              </w:tc>
              <w:tc>
                <w:tcPr>
                  <w:tcW w:w="862" w:type="dxa"/>
                  <w:tcBorders>
                    <w:left w:val="single" w:sz="4" w:space="0" w:color="00000A"/>
                    <w:bottom w:val="single" w:sz="4" w:space="0" w:color="00000A"/>
                    <w:right w:val="single" w:sz="4" w:space="0" w:color="00000A"/>
                  </w:tcBorders>
                </w:tcPr>
                <w:p w:rsidR="0086518A" w:rsidRPr="00432BC4" w:rsidRDefault="0086518A" w:rsidP="0086518A">
                  <w:pPr>
                    <w:jc w:val="center"/>
                    <w:rPr>
                      <w:color w:val="auto"/>
                      <w:sz w:val="20"/>
                      <w:szCs w:val="20"/>
                    </w:rPr>
                  </w:pPr>
                </w:p>
              </w:tc>
              <w:tc>
                <w:tcPr>
                  <w:tcW w:w="661"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i/>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r>
            <w:tr w:rsidR="0086518A" w:rsidRPr="00432BC4" w:rsidTr="00AD5268">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r w:rsidRPr="00432BC4">
                    <w:rPr>
                      <w:color w:val="auto"/>
                      <w:sz w:val="20"/>
                      <w:szCs w:val="20"/>
                    </w:rPr>
                    <w:t>10.</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color w:val="auto"/>
                      <w:sz w:val="20"/>
                      <w:lang w:eastAsia="hr-HR"/>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AD5268">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Cs/>
                      <w:i/>
                      <w:iCs/>
                      <w:color w:val="auto"/>
                      <w:sz w:val="20"/>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Cs/>
                      <w:i/>
                      <w:iCs/>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Cs/>
                      <w:i/>
                      <w:iCs/>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Cs/>
                      <w:i/>
                      <w:iCs/>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Cs/>
                      <w:i/>
                      <w:iCs/>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646A98">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4F81BD"/>
                      <w:sz w:val="20"/>
                      <w:szCs w:val="20"/>
                    </w:rPr>
                  </w:pPr>
                  <w:r w:rsidRPr="00432BC4">
                    <w:rPr>
                      <w:color w:val="auto"/>
                      <w:sz w:val="20"/>
                      <w:szCs w:val="20"/>
                    </w:rPr>
                    <w:t>11.</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Cs/>
                      <w:color w:val="auto"/>
                      <w:sz w:val="20"/>
                      <w:szCs w:val="20"/>
                      <w:shd w:val="clear" w:color="auto" w:fill="FFFFFF"/>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bCs/>
                      <w:color w:val="auto"/>
                      <w:sz w:val="20"/>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646A98">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4F81BD"/>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Cs/>
                      <w:color w:val="auto"/>
                      <w:sz w:val="20"/>
                      <w:szCs w:val="20"/>
                      <w:shd w:val="clear" w:color="auto" w:fill="FFFFFF"/>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r>
            <w:tr w:rsidR="0086518A" w:rsidRPr="00432BC4" w:rsidTr="003A4967">
              <w:trPr>
                <w:trHeight w:val="126"/>
              </w:trPr>
              <w:tc>
                <w:tcPr>
                  <w:tcW w:w="771" w:type="dxa"/>
                  <w:tcBorders>
                    <w:top w:val="single" w:sz="4" w:space="0" w:color="00000A"/>
                    <w:left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r w:rsidRPr="00432BC4">
                    <w:rPr>
                      <w:color w:val="auto"/>
                      <w:sz w:val="20"/>
                      <w:szCs w:val="20"/>
                    </w:rPr>
                    <w:t>12.</w:t>
                  </w:r>
                </w:p>
              </w:tc>
              <w:tc>
                <w:tcPr>
                  <w:tcW w:w="1351" w:type="dxa"/>
                  <w:tcBorders>
                    <w:top w:val="single" w:sz="4" w:space="0" w:color="00000A"/>
                    <w:left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2586" w:type="dxa"/>
                  <w:tcBorders>
                    <w:top w:val="single" w:sz="4" w:space="0" w:color="00000A"/>
                    <w:left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1103" w:type="dxa"/>
                  <w:tcBorders>
                    <w:top w:val="single" w:sz="4" w:space="0" w:color="00000A"/>
                    <w:left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tcBorders>
                    <w:top w:val="single" w:sz="4" w:space="0" w:color="00000A"/>
                    <w:left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top w:val="single" w:sz="8" w:space="0" w:color="00000A"/>
                    <w:left w:val="single" w:sz="4" w:space="0" w:color="00000A"/>
                    <w:right w:val="single" w:sz="4" w:space="0" w:color="00000A"/>
                  </w:tcBorders>
                  <w:tcMar>
                    <w:left w:w="98" w:type="dxa"/>
                  </w:tcMar>
                  <w:vAlign w:val="center"/>
                </w:tcPr>
                <w:p w:rsidR="0086518A" w:rsidRPr="00B8772E" w:rsidRDefault="0086518A" w:rsidP="0086518A">
                  <w:pPr>
                    <w:rPr>
                      <w:b/>
                      <w:bCs/>
                      <w:sz w:val="20"/>
                      <w:szCs w:val="20"/>
                    </w:rPr>
                  </w:pPr>
                </w:p>
              </w:tc>
              <w:tc>
                <w:tcPr>
                  <w:tcW w:w="862" w:type="dxa"/>
                  <w:tcBorders>
                    <w:top w:val="single" w:sz="4" w:space="0" w:color="00000A"/>
                    <w:left w:val="single" w:sz="4" w:space="0" w:color="00000A"/>
                    <w:right w:val="single" w:sz="4" w:space="0" w:color="00000A"/>
                  </w:tcBorders>
                </w:tcPr>
                <w:p w:rsidR="0086518A" w:rsidRPr="00B8772E" w:rsidRDefault="0086518A" w:rsidP="0086518A">
                  <w:pPr>
                    <w:jc w:val="center"/>
                    <w:rPr>
                      <w:b/>
                      <w:color w:val="auto"/>
                      <w:sz w:val="20"/>
                      <w:szCs w:val="20"/>
                    </w:rPr>
                  </w:pPr>
                </w:p>
              </w:tc>
              <w:tc>
                <w:tcPr>
                  <w:tcW w:w="661" w:type="dxa"/>
                  <w:tcBorders>
                    <w:top w:val="single" w:sz="4" w:space="0" w:color="00000A"/>
                    <w:left w:val="single" w:sz="4" w:space="0" w:color="00000A"/>
                    <w:right w:val="single" w:sz="4" w:space="0" w:color="00000A"/>
                  </w:tcBorders>
                  <w:tcMar>
                    <w:left w:w="98" w:type="dxa"/>
                  </w:tcMar>
                  <w:vAlign w:val="center"/>
                </w:tcPr>
                <w:p w:rsidR="0086518A" w:rsidRPr="00B8772E" w:rsidRDefault="0086518A" w:rsidP="0086518A">
                  <w:pPr>
                    <w:jc w:val="center"/>
                    <w:rPr>
                      <w:b/>
                      <w:color w:val="auto"/>
                      <w:sz w:val="20"/>
                      <w:szCs w:val="20"/>
                    </w:rPr>
                  </w:pPr>
                </w:p>
              </w:tc>
              <w:tc>
                <w:tcPr>
                  <w:tcW w:w="651" w:type="dxa"/>
                  <w:tcBorders>
                    <w:top w:val="single" w:sz="4" w:space="0" w:color="00000A"/>
                    <w:left w:val="single" w:sz="4" w:space="0" w:color="00000A"/>
                    <w:right w:val="single" w:sz="4" w:space="0" w:color="00000A"/>
                  </w:tcBorders>
                  <w:tcMar>
                    <w:left w:w="98" w:type="dxa"/>
                  </w:tcMar>
                  <w:vAlign w:val="center"/>
                </w:tcPr>
                <w:p w:rsidR="0086518A" w:rsidRPr="00B8772E" w:rsidRDefault="0086518A" w:rsidP="0086518A">
                  <w:pPr>
                    <w:jc w:val="center"/>
                    <w:rPr>
                      <w:b/>
                      <w:color w:val="auto"/>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86518A" w:rsidRPr="00B8772E" w:rsidRDefault="0086518A" w:rsidP="0086518A">
                  <w:pPr>
                    <w:jc w:val="center"/>
                    <w:rPr>
                      <w:b/>
                      <w:color w:val="auto"/>
                      <w:sz w:val="20"/>
                      <w:szCs w:val="20"/>
                    </w:rPr>
                  </w:pPr>
                </w:p>
              </w:tc>
              <w:tc>
                <w:tcPr>
                  <w:tcW w:w="679" w:type="dxa"/>
                  <w:tcBorders>
                    <w:top w:val="single" w:sz="4" w:space="0" w:color="00000A"/>
                    <w:left w:val="single" w:sz="4" w:space="0" w:color="00000A"/>
                    <w:right w:val="single" w:sz="4" w:space="0" w:color="00000A"/>
                  </w:tcBorders>
                  <w:tcMar>
                    <w:left w:w="98" w:type="dxa"/>
                  </w:tcMar>
                  <w:vAlign w:val="center"/>
                </w:tcPr>
                <w:p w:rsidR="0086518A" w:rsidRPr="00B8772E" w:rsidRDefault="0086518A" w:rsidP="0086518A">
                  <w:pPr>
                    <w:jc w:val="center"/>
                    <w:rPr>
                      <w:b/>
                      <w:color w:val="auto"/>
                      <w:sz w:val="20"/>
                      <w:szCs w:val="20"/>
                    </w:rPr>
                  </w:pPr>
                </w:p>
              </w:tc>
              <w:tc>
                <w:tcPr>
                  <w:tcW w:w="653" w:type="dxa"/>
                  <w:tcBorders>
                    <w:top w:val="single" w:sz="4" w:space="0" w:color="00000A"/>
                    <w:left w:val="single" w:sz="4" w:space="0" w:color="00000A"/>
                    <w:right w:val="single" w:sz="4" w:space="0" w:color="00000A"/>
                  </w:tcBorders>
                  <w:tcMar>
                    <w:left w:w="98" w:type="dxa"/>
                  </w:tcMar>
                  <w:vAlign w:val="center"/>
                </w:tcPr>
                <w:p w:rsidR="0086518A" w:rsidRPr="00B8772E" w:rsidRDefault="0086518A" w:rsidP="0086518A">
                  <w:pPr>
                    <w:jc w:val="center"/>
                    <w:rPr>
                      <w:b/>
                      <w:color w:val="auto"/>
                      <w:sz w:val="20"/>
                      <w:szCs w:val="20"/>
                    </w:rPr>
                  </w:pPr>
                </w:p>
              </w:tc>
              <w:tc>
                <w:tcPr>
                  <w:tcW w:w="924" w:type="dxa"/>
                  <w:tcBorders>
                    <w:top w:val="single" w:sz="4" w:space="0" w:color="00000A"/>
                    <w:left w:val="single" w:sz="4" w:space="0" w:color="00000A"/>
                    <w:right w:val="single" w:sz="4" w:space="0" w:color="00000A"/>
                  </w:tcBorders>
                  <w:tcMar>
                    <w:left w:w="98" w:type="dxa"/>
                  </w:tcMar>
                  <w:vAlign w:val="center"/>
                </w:tcPr>
                <w:p w:rsidR="0086518A" w:rsidRPr="00B8772E" w:rsidRDefault="0086518A" w:rsidP="0086518A">
                  <w:pPr>
                    <w:jc w:val="center"/>
                    <w:rPr>
                      <w:b/>
                      <w:color w:val="auto"/>
                      <w:sz w:val="20"/>
                      <w:szCs w:val="20"/>
                    </w:rPr>
                  </w:pPr>
                </w:p>
              </w:tc>
            </w:tr>
            <w:tr w:rsidR="0086518A" w:rsidRPr="00432BC4" w:rsidTr="003A4967">
              <w:trPr>
                <w:trHeight w:val="126"/>
              </w:trPr>
              <w:tc>
                <w:tcPr>
                  <w:tcW w:w="771" w:type="dxa"/>
                  <w:tcBorders>
                    <w:top w:val="single" w:sz="4" w:space="0" w:color="00000A"/>
                    <w:left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351" w:type="dxa"/>
                  <w:tcBorders>
                    <w:left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2586"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1103" w:type="dxa"/>
                  <w:tcBorders>
                    <w:left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tcBorders>
                    <w:left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left w:val="single" w:sz="4" w:space="0" w:color="00000A"/>
                    <w:right w:val="single" w:sz="4" w:space="0" w:color="00000A"/>
                  </w:tcBorders>
                  <w:tcMar>
                    <w:left w:w="98" w:type="dxa"/>
                  </w:tcMar>
                  <w:vAlign w:val="center"/>
                </w:tcPr>
                <w:p w:rsidR="0086518A" w:rsidRPr="00432BC4" w:rsidRDefault="0086518A" w:rsidP="0086518A">
                  <w:pPr>
                    <w:rPr>
                      <w:b/>
                      <w:bCs/>
                      <w:sz w:val="20"/>
                      <w:szCs w:val="20"/>
                    </w:rPr>
                  </w:pPr>
                </w:p>
              </w:tc>
              <w:tc>
                <w:tcPr>
                  <w:tcW w:w="862" w:type="dxa"/>
                  <w:tcBorders>
                    <w:left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left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4A7A3D">
              <w:trPr>
                <w:trHeight w:val="258"/>
              </w:trPr>
              <w:tc>
                <w:tcPr>
                  <w:tcW w:w="771"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p>
              </w:tc>
              <w:tc>
                <w:tcPr>
                  <w:tcW w:w="1351"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p>
              </w:tc>
              <w:tc>
                <w:tcPr>
                  <w:tcW w:w="1103"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695"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p>
              </w:tc>
              <w:tc>
                <w:tcPr>
                  <w:tcW w:w="4102"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bCs/>
                      <w:sz w:val="20"/>
                      <w:szCs w:val="20"/>
                    </w:rPr>
                  </w:pPr>
                </w:p>
              </w:tc>
              <w:tc>
                <w:tcPr>
                  <w:tcW w:w="862" w:type="dxa"/>
                  <w:tcBorders>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E92D17">
              <w:trPr>
                <w:trHeight w:val="50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r w:rsidRPr="00432BC4">
                    <w:rPr>
                      <w:color w:val="auto"/>
                      <w:sz w:val="20"/>
                      <w:szCs w:val="20"/>
                    </w:rPr>
                    <w:lastRenderedPageBreak/>
                    <w:t>15.</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r w:rsidRPr="00432BC4">
                    <w:rPr>
                      <w:sz w:val="20"/>
                      <w:szCs w:val="20"/>
                    </w:rPr>
                    <w:t>501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r w:rsidRPr="00432BC4">
                    <w:rPr>
                      <w:sz w:val="20"/>
                      <w:szCs w:val="20"/>
                    </w:rPr>
                    <w:t>Sudjelovanje u projektu Akademije</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sidRPr="00432BC4">
                    <w:rPr>
                      <w:color w:val="auto"/>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bCs/>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r w:rsidR="0086518A" w:rsidRPr="00432BC4" w:rsidTr="006D11C4">
              <w:trPr>
                <w:trHeight w:val="49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color w:val="auto"/>
                      <w:sz w:val="20"/>
                      <w:szCs w:val="20"/>
                    </w:rPr>
                  </w:pPr>
                  <w:r w:rsidRPr="00432BC4">
                    <w:rPr>
                      <w:color w:val="auto"/>
                      <w:sz w:val="20"/>
                      <w:szCs w:val="20"/>
                    </w:rPr>
                    <w:t>16.</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r w:rsidRPr="00432BC4">
                    <w:rPr>
                      <w:sz w:val="20"/>
                      <w:szCs w:val="20"/>
                    </w:rPr>
                    <w:t>601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sz w:val="20"/>
                      <w:szCs w:val="20"/>
                    </w:rPr>
                  </w:pPr>
                  <w:r w:rsidRPr="00432BC4">
                    <w:rPr>
                      <w:sz w:val="20"/>
                      <w:szCs w:val="20"/>
                    </w:rPr>
                    <w:t>Sudjelovanje u međunarodnom projektu</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color w:val="auto"/>
                      <w:sz w:val="20"/>
                      <w:szCs w:val="20"/>
                    </w:rPr>
                  </w:pPr>
                  <w:r w:rsidRPr="00432BC4">
                    <w:rPr>
                      <w:color w:val="auto"/>
                      <w:sz w:val="20"/>
                      <w:szCs w:val="20"/>
                    </w:rPr>
                    <w:t>2</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rPr>
                      <w:b/>
                      <w:bCs/>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86518A" w:rsidRPr="00432BC4" w:rsidRDefault="0086518A" w:rsidP="0086518A">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86518A" w:rsidRPr="00432BC4" w:rsidRDefault="0086518A" w:rsidP="0086518A">
                  <w:pPr>
                    <w:jc w:val="center"/>
                    <w:rPr>
                      <w:b/>
                      <w:color w:val="auto"/>
                      <w:sz w:val="20"/>
                      <w:szCs w:val="20"/>
                    </w:rPr>
                  </w:pPr>
                </w:p>
              </w:tc>
            </w:tr>
          </w:tbl>
          <w:p w:rsidR="00CA69E3" w:rsidRPr="00432BC4" w:rsidRDefault="00CA69E3" w:rsidP="00270235">
            <w:pPr>
              <w:rPr>
                <w:color w:val="auto"/>
                <w:sz w:val="20"/>
                <w:szCs w:val="20"/>
              </w:rPr>
            </w:pPr>
          </w:p>
        </w:tc>
      </w:tr>
    </w:tbl>
    <w:p w:rsidR="00CA69E3" w:rsidRPr="00432BC4"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Default="00CA69E3" w:rsidP="00F61106">
      <w:pPr>
        <w:jc w:val="center"/>
        <w:rPr>
          <w:b/>
          <w:color w:val="auto"/>
          <w:sz w:val="20"/>
        </w:rPr>
      </w:pPr>
      <w:r w:rsidRPr="007E2ECE">
        <w:rPr>
          <w:b/>
          <w:color w:val="auto"/>
          <w:sz w:val="20"/>
        </w:rPr>
        <w:t xml:space="preserve">Odsjek za </w:t>
      </w:r>
      <w:r w:rsidR="00077149">
        <w:rPr>
          <w:b/>
          <w:color w:val="auto"/>
          <w:sz w:val="20"/>
        </w:rPr>
        <w:t>vizualnu i medijsku umjetnost</w:t>
      </w:r>
      <w:r w:rsidRPr="007E2ECE">
        <w:rPr>
          <w:b/>
          <w:color w:val="auto"/>
          <w:sz w:val="20"/>
        </w:rPr>
        <w:t xml:space="preserve"> – </w:t>
      </w:r>
      <w:r w:rsidRPr="00C302DC">
        <w:rPr>
          <w:b/>
          <w:bCs/>
          <w:color w:val="auto"/>
          <w:sz w:val="22"/>
          <w:szCs w:val="22"/>
          <w:u w:val="single"/>
        </w:rPr>
        <w:t>Diplomski studij vizualna umjetnost</w:t>
      </w:r>
      <w:r w:rsidRPr="007E2ECE">
        <w:rPr>
          <w:color w:val="auto"/>
        </w:rPr>
        <w:t xml:space="preserve">, </w:t>
      </w:r>
      <w:r w:rsidRPr="007E2ECE">
        <w:rPr>
          <w:b/>
          <w:color w:val="auto"/>
          <w:sz w:val="20"/>
        </w:rPr>
        <w:t>1. godina studija, ljetni, II. semestar akademske godine 20</w:t>
      </w:r>
      <w:r w:rsidR="00557BEF">
        <w:rPr>
          <w:b/>
          <w:color w:val="auto"/>
          <w:sz w:val="20"/>
        </w:rPr>
        <w:t>2</w:t>
      </w:r>
      <w:r w:rsidR="0018188A">
        <w:rPr>
          <w:b/>
          <w:color w:val="auto"/>
          <w:sz w:val="20"/>
        </w:rPr>
        <w:t>4</w:t>
      </w:r>
      <w:r w:rsidR="00432BC4">
        <w:rPr>
          <w:b/>
          <w:color w:val="auto"/>
          <w:sz w:val="20"/>
        </w:rPr>
        <w:t>.</w:t>
      </w:r>
      <w:r w:rsidRPr="007E2ECE">
        <w:rPr>
          <w:b/>
          <w:color w:val="auto"/>
          <w:sz w:val="20"/>
        </w:rPr>
        <w:t>/20</w:t>
      </w:r>
      <w:r w:rsidR="00557BEF">
        <w:rPr>
          <w:b/>
          <w:color w:val="auto"/>
          <w:sz w:val="20"/>
        </w:rPr>
        <w:t>2</w:t>
      </w:r>
      <w:r w:rsidR="0018188A">
        <w:rPr>
          <w:b/>
          <w:color w:val="auto"/>
          <w:sz w:val="20"/>
        </w:rPr>
        <w:t>5</w:t>
      </w:r>
      <w:r w:rsidRPr="007E2ECE">
        <w:rPr>
          <w:b/>
          <w:color w:val="auto"/>
          <w:sz w:val="20"/>
        </w:rPr>
        <w:t>.</w:t>
      </w:r>
    </w:p>
    <w:p w:rsidR="00CA69E3" w:rsidRDefault="00CA69E3" w:rsidP="00F61106">
      <w:pPr>
        <w:jc w:val="center"/>
        <w:rPr>
          <w:b/>
          <w:color w:val="auto"/>
          <w:sz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9"/>
        <w:gridCol w:w="1119"/>
        <w:gridCol w:w="2778"/>
        <w:gridCol w:w="1191"/>
        <w:gridCol w:w="729"/>
        <w:gridCol w:w="4070"/>
        <w:gridCol w:w="857"/>
        <w:gridCol w:w="663"/>
        <w:gridCol w:w="663"/>
        <w:gridCol w:w="695"/>
        <w:gridCol w:w="10"/>
        <w:gridCol w:w="653"/>
        <w:gridCol w:w="663"/>
        <w:gridCol w:w="699"/>
      </w:tblGrid>
      <w:tr w:rsidR="00CA69E3" w:rsidRPr="00FB5576" w:rsidTr="003C3023">
        <w:trPr>
          <w:trHeight w:val="256"/>
        </w:trPr>
        <w:tc>
          <w:tcPr>
            <w:tcW w:w="699"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Nastavnik</w:t>
            </w:r>
          </w:p>
          <w:p w:rsidR="00CA69E3" w:rsidRPr="00FB5576" w:rsidRDefault="00CA69E3" w:rsidP="003C3023">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Grupe</w:t>
            </w:r>
          </w:p>
        </w:tc>
      </w:tr>
      <w:tr w:rsidR="00CA69E3" w:rsidRPr="00FB5576" w:rsidTr="003C3023">
        <w:trPr>
          <w:trHeight w:val="930"/>
        </w:trPr>
        <w:tc>
          <w:tcPr>
            <w:tcW w:w="699" w:type="dxa"/>
            <w:vMerge/>
            <w:tcBorders>
              <w:top w:val="single" w:sz="18" w:space="0" w:color="00000A"/>
            </w:tcBorders>
            <w:tcMar>
              <w:left w:w="98" w:type="dxa"/>
            </w:tcMar>
          </w:tcPr>
          <w:p w:rsidR="00CA69E3" w:rsidRPr="00FB5576" w:rsidRDefault="00CA69E3" w:rsidP="003C3023">
            <w:pPr>
              <w:rPr>
                <w:color w:val="auto"/>
                <w:sz w:val="20"/>
                <w:szCs w:val="20"/>
              </w:rPr>
            </w:pPr>
          </w:p>
        </w:tc>
        <w:tc>
          <w:tcPr>
            <w:tcW w:w="1119" w:type="dxa"/>
            <w:vMerge/>
            <w:tcBorders>
              <w:top w:val="single" w:sz="4" w:space="0" w:color="00000A"/>
            </w:tcBorders>
            <w:tcMar>
              <w:left w:w="98" w:type="dxa"/>
            </w:tcMar>
          </w:tcPr>
          <w:p w:rsidR="00CA69E3" w:rsidRPr="00FB5576" w:rsidRDefault="00CA69E3" w:rsidP="003C3023">
            <w:pPr>
              <w:rPr>
                <w:color w:val="auto"/>
                <w:sz w:val="20"/>
                <w:szCs w:val="20"/>
              </w:rPr>
            </w:pPr>
          </w:p>
        </w:tc>
        <w:tc>
          <w:tcPr>
            <w:tcW w:w="2778" w:type="dxa"/>
            <w:vMerge/>
            <w:tcBorders>
              <w:top w:val="single" w:sz="4" w:space="0" w:color="00000A"/>
            </w:tcBorders>
            <w:tcMar>
              <w:left w:w="98" w:type="dxa"/>
            </w:tcMar>
          </w:tcPr>
          <w:p w:rsidR="00CA69E3" w:rsidRPr="00FB5576" w:rsidRDefault="00CA69E3" w:rsidP="003C3023">
            <w:pPr>
              <w:rPr>
                <w:color w:val="auto"/>
                <w:sz w:val="20"/>
                <w:szCs w:val="20"/>
              </w:rPr>
            </w:pPr>
          </w:p>
        </w:tc>
        <w:tc>
          <w:tcPr>
            <w:tcW w:w="1191" w:type="dxa"/>
            <w:vMerge/>
            <w:tcBorders>
              <w:top w:val="single" w:sz="4" w:space="0" w:color="00000A"/>
            </w:tcBorders>
            <w:tcMar>
              <w:left w:w="98" w:type="dxa"/>
            </w:tcMar>
          </w:tcPr>
          <w:p w:rsidR="00CA69E3" w:rsidRPr="00FB5576" w:rsidRDefault="00CA69E3" w:rsidP="003C3023">
            <w:pPr>
              <w:rPr>
                <w:color w:val="auto"/>
                <w:sz w:val="20"/>
                <w:szCs w:val="20"/>
              </w:rPr>
            </w:pPr>
          </w:p>
        </w:tc>
        <w:tc>
          <w:tcPr>
            <w:tcW w:w="729" w:type="dxa"/>
            <w:vMerge/>
            <w:tcBorders>
              <w:top w:val="single" w:sz="4" w:space="0" w:color="00000A"/>
            </w:tcBorders>
            <w:tcMar>
              <w:left w:w="98" w:type="dxa"/>
            </w:tcMar>
          </w:tcPr>
          <w:p w:rsidR="00CA69E3" w:rsidRPr="00FB5576" w:rsidRDefault="00CA69E3" w:rsidP="003C3023">
            <w:pPr>
              <w:rPr>
                <w:color w:val="auto"/>
                <w:sz w:val="20"/>
                <w:szCs w:val="20"/>
              </w:rPr>
            </w:pPr>
          </w:p>
        </w:tc>
        <w:tc>
          <w:tcPr>
            <w:tcW w:w="4927" w:type="dxa"/>
            <w:gridSpan w:val="2"/>
            <w:vMerge/>
            <w:tcMar>
              <w:left w:w="98" w:type="dxa"/>
            </w:tcMar>
          </w:tcPr>
          <w:p w:rsidR="00CA69E3" w:rsidRPr="00FB5576" w:rsidRDefault="00CA69E3" w:rsidP="003C3023">
            <w:pPr>
              <w:jc w:val="center"/>
              <w:rPr>
                <w:color w:val="auto"/>
                <w:sz w:val="20"/>
                <w:szCs w:val="20"/>
              </w:rPr>
            </w:pP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S</w:t>
            </w:r>
          </w:p>
        </w:tc>
        <w:tc>
          <w:tcPr>
            <w:tcW w:w="695" w:type="dxa"/>
            <w:tcBorders>
              <w:top w:val="single" w:sz="4" w:space="0" w:color="00000A"/>
            </w:tcBorders>
            <w:tcMar>
              <w:left w:w="98" w:type="dxa"/>
            </w:tcMar>
          </w:tcPr>
          <w:p w:rsidR="00CA69E3" w:rsidRPr="00FB5576" w:rsidRDefault="00CA69E3" w:rsidP="003C3023">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S</w:t>
            </w:r>
          </w:p>
        </w:tc>
        <w:tc>
          <w:tcPr>
            <w:tcW w:w="699" w:type="dxa"/>
            <w:tcBorders>
              <w:top w:val="single" w:sz="4" w:space="0" w:color="00000A"/>
            </w:tcBorders>
            <w:tcMar>
              <w:left w:w="98" w:type="dxa"/>
            </w:tcMar>
          </w:tcPr>
          <w:p w:rsidR="00CA69E3" w:rsidRPr="00FB5576" w:rsidRDefault="00CA69E3" w:rsidP="003C3023">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CA69E3" w:rsidRPr="00FB5576" w:rsidTr="003C3023">
        <w:trPr>
          <w:trHeight w:val="312"/>
        </w:trPr>
        <w:tc>
          <w:tcPr>
            <w:tcW w:w="15489" w:type="dxa"/>
            <w:gridSpan w:val="14"/>
            <w:tcBorders>
              <w:bottom w:val="single" w:sz="4" w:space="0" w:color="00000A"/>
            </w:tcBorders>
          </w:tcPr>
          <w:p w:rsidR="00CA69E3" w:rsidRPr="00FB5576" w:rsidRDefault="00CA69E3" w:rsidP="003C3023">
            <w:pPr>
              <w:rPr>
                <w:color w:val="auto"/>
                <w:sz w:val="20"/>
                <w:szCs w:val="20"/>
              </w:rPr>
            </w:pPr>
            <w:r w:rsidRPr="00FB5576">
              <w:rPr>
                <w:b/>
                <w:bCs/>
                <w:color w:val="auto"/>
                <w:sz w:val="20"/>
                <w:szCs w:val="20"/>
              </w:rPr>
              <w:t>OBAVEZNI OPĆI / svi moduli</w:t>
            </w:r>
          </w:p>
        </w:tc>
      </w:tr>
      <w:tr w:rsidR="00CA69E3" w:rsidRPr="00F17EEA" w:rsidTr="00C22CCF">
        <w:trPr>
          <w:trHeight w:val="233"/>
        </w:trPr>
        <w:tc>
          <w:tcPr>
            <w:tcW w:w="699" w:type="dxa"/>
            <w:vMerge w:val="restart"/>
            <w:tcBorders>
              <w:top w:val="single" w:sz="4" w:space="0" w:color="00000A"/>
            </w:tcBorders>
            <w:tcMar>
              <w:left w:w="98" w:type="dxa"/>
            </w:tcMar>
            <w:vAlign w:val="center"/>
          </w:tcPr>
          <w:p w:rsidR="00CA69E3" w:rsidRPr="008E0BFC" w:rsidRDefault="00CA69E3" w:rsidP="003C3023">
            <w:pPr>
              <w:rPr>
                <w:color w:val="auto"/>
                <w:sz w:val="20"/>
                <w:szCs w:val="20"/>
              </w:rPr>
            </w:pPr>
            <w:r w:rsidRPr="008E0BFC">
              <w:rPr>
                <w:color w:val="auto"/>
                <w:sz w:val="20"/>
                <w:szCs w:val="20"/>
              </w:rPr>
              <w:t>1.</w:t>
            </w:r>
          </w:p>
        </w:tc>
        <w:tc>
          <w:tcPr>
            <w:tcW w:w="1119" w:type="dxa"/>
            <w:vMerge w:val="restart"/>
            <w:tcBorders>
              <w:top w:val="single" w:sz="4" w:space="0" w:color="00000A"/>
            </w:tcBorders>
            <w:tcMar>
              <w:left w:w="98" w:type="dxa"/>
            </w:tcMar>
            <w:vAlign w:val="center"/>
          </w:tcPr>
          <w:p w:rsidR="00CA69E3" w:rsidRPr="008E0BFC" w:rsidRDefault="00CA69E3" w:rsidP="00BF69A0">
            <w:pPr>
              <w:jc w:val="center"/>
              <w:rPr>
                <w:color w:val="auto"/>
                <w:sz w:val="20"/>
                <w:szCs w:val="20"/>
              </w:rPr>
            </w:pPr>
            <w:r w:rsidRPr="008E0BFC">
              <w:rPr>
                <w:color w:val="auto"/>
                <w:sz w:val="20"/>
              </w:rPr>
              <w:t>VST-102</w:t>
            </w:r>
          </w:p>
        </w:tc>
        <w:tc>
          <w:tcPr>
            <w:tcW w:w="2778" w:type="dxa"/>
            <w:vMerge w:val="restart"/>
            <w:tcBorders>
              <w:top w:val="single" w:sz="4" w:space="0" w:color="00000A"/>
            </w:tcBorders>
            <w:tcMar>
              <w:left w:w="98" w:type="dxa"/>
            </w:tcMar>
            <w:vAlign w:val="center"/>
          </w:tcPr>
          <w:p w:rsidR="00CA69E3" w:rsidRPr="008E0BFC" w:rsidRDefault="00CA69E3" w:rsidP="003C3023">
            <w:pPr>
              <w:rPr>
                <w:color w:val="auto"/>
                <w:sz w:val="20"/>
                <w:szCs w:val="20"/>
              </w:rPr>
            </w:pPr>
            <w:r w:rsidRPr="008E0BFC">
              <w:rPr>
                <w:color w:val="auto"/>
                <w:sz w:val="20"/>
              </w:rPr>
              <w:t>Kritika i teorija suvremene umjetnosti</w:t>
            </w:r>
            <w:r w:rsidR="001E0F18" w:rsidRPr="008E0BFC">
              <w:rPr>
                <w:b/>
                <w:color w:val="auto"/>
                <w:sz w:val="20"/>
              </w:rPr>
              <w:t xml:space="preserve"> </w:t>
            </w:r>
          </w:p>
        </w:tc>
        <w:tc>
          <w:tcPr>
            <w:tcW w:w="1191" w:type="dxa"/>
            <w:vMerge w:val="restart"/>
            <w:tcBorders>
              <w:top w:val="single" w:sz="4" w:space="0" w:color="00000A"/>
            </w:tcBorders>
            <w:tcMar>
              <w:left w:w="98" w:type="dxa"/>
            </w:tcMar>
            <w:vAlign w:val="center"/>
          </w:tcPr>
          <w:p w:rsidR="00CA69E3" w:rsidRPr="008E0BFC" w:rsidRDefault="00CA69E3" w:rsidP="003C3023">
            <w:pPr>
              <w:jc w:val="center"/>
              <w:rPr>
                <w:color w:val="auto"/>
                <w:sz w:val="20"/>
                <w:szCs w:val="20"/>
              </w:rPr>
            </w:pPr>
            <w:r w:rsidRPr="008E0BFC">
              <w:rPr>
                <w:color w:val="auto"/>
                <w:sz w:val="20"/>
                <w:szCs w:val="20"/>
              </w:rPr>
              <w:t>O</w:t>
            </w:r>
          </w:p>
        </w:tc>
        <w:tc>
          <w:tcPr>
            <w:tcW w:w="729" w:type="dxa"/>
            <w:vMerge w:val="restart"/>
            <w:tcBorders>
              <w:top w:val="single" w:sz="4" w:space="0" w:color="00000A"/>
            </w:tcBorders>
            <w:tcMar>
              <w:left w:w="98" w:type="dxa"/>
            </w:tcMar>
            <w:vAlign w:val="center"/>
          </w:tcPr>
          <w:p w:rsidR="00CA69E3" w:rsidRPr="008E0BFC" w:rsidRDefault="00CA69E3" w:rsidP="003C3023">
            <w:pPr>
              <w:jc w:val="center"/>
              <w:rPr>
                <w:color w:val="auto"/>
                <w:sz w:val="20"/>
                <w:szCs w:val="20"/>
              </w:rPr>
            </w:pPr>
            <w:r w:rsidRPr="008E0BFC">
              <w:rPr>
                <w:color w:val="auto"/>
                <w:sz w:val="20"/>
                <w:szCs w:val="20"/>
              </w:rPr>
              <w:t>5</w:t>
            </w:r>
          </w:p>
        </w:tc>
        <w:tc>
          <w:tcPr>
            <w:tcW w:w="4070" w:type="dxa"/>
            <w:tcBorders>
              <w:top w:val="single" w:sz="4" w:space="0" w:color="00000A"/>
              <w:bottom w:val="dashed" w:sz="4" w:space="0" w:color="auto"/>
            </w:tcBorders>
            <w:tcMar>
              <w:left w:w="98" w:type="dxa"/>
            </w:tcMar>
            <w:vAlign w:val="center"/>
          </w:tcPr>
          <w:p w:rsidR="00CA69E3" w:rsidRPr="008E0BFC" w:rsidRDefault="00934132"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sidRPr="008E0BFC">
              <w:rPr>
                <w:rFonts w:ascii="Times New Roman" w:hAnsi="Times New Roman" w:cs="Times New Roman"/>
                <w:b/>
                <w:bCs/>
                <w:color w:val="auto"/>
                <w:sz w:val="20"/>
                <w:szCs w:val="20"/>
                <w:lang w:val="hr-HR"/>
              </w:rPr>
              <w:t>P</w:t>
            </w:r>
            <w:r w:rsidR="005421CC" w:rsidRPr="008E0BFC">
              <w:rPr>
                <w:rFonts w:ascii="Times New Roman" w:hAnsi="Times New Roman" w:cs="Times New Roman"/>
                <w:b/>
                <w:bCs/>
                <w:color w:val="auto"/>
                <w:sz w:val="20"/>
                <w:szCs w:val="20"/>
                <w:lang w:val="hr-HR"/>
              </w:rPr>
              <w:t>rof.dr.sc.Krešimir Purgar</w:t>
            </w:r>
          </w:p>
        </w:tc>
        <w:tc>
          <w:tcPr>
            <w:tcW w:w="857" w:type="dxa"/>
            <w:tcBorders>
              <w:top w:val="single" w:sz="4" w:space="0" w:color="00000A"/>
            </w:tcBorders>
          </w:tcPr>
          <w:p w:rsidR="00CA69E3" w:rsidRPr="008E0BFC" w:rsidRDefault="005421CC" w:rsidP="008D6D0B">
            <w:pPr>
              <w:jc w:val="center"/>
              <w:rPr>
                <w:b/>
                <w:color w:val="auto"/>
                <w:sz w:val="20"/>
                <w:szCs w:val="20"/>
              </w:rPr>
            </w:pPr>
            <w:r w:rsidRPr="008E0BFC">
              <w:rPr>
                <w:b/>
                <w:color w:val="auto"/>
                <w:sz w:val="20"/>
                <w:szCs w:val="20"/>
              </w:rPr>
              <w:t>KP165</w:t>
            </w:r>
          </w:p>
        </w:tc>
        <w:tc>
          <w:tcPr>
            <w:tcW w:w="663" w:type="dxa"/>
            <w:tcBorders>
              <w:top w:val="single" w:sz="4" w:space="0" w:color="00000A"/>
            </w:tcBorders>
            <w:tcMar>
              <w:left w:w="98" w:type="dxa"/>
            </w:tcMar>
            <w:vAlign w:val="center"/>
          </w:tcPr>
          <w:p w:rsidR="00CA69E3" w:rsidRPr="008E0BFC" w:rsidRDefault="005421CC" w:rsidP="003C3023">
            <w:pPr>
              <w:jc w:val="center"/>
              <w:rPr>
                <w:b/>
                <w:color w:val="auto"/>
                <w:sz w:val="20"/>
                <w:szCs w:val="20"/>
              </w:rPr>
            </w:pPr>
            <w:r w:rsidRPr="008E0BFC">
              <w:rPr>
                <w:b/>
                <w:color w:val="auto"/>
                <w:sz w:val="20"/>
                <w:szCs w:val="20"/>
              </w:rPr>
              <w:t>2</w:t>
            </w:r>
          </w:p>
        </w:tc>
        <w:tc>
          <w:tcPr>
            <w:tcW w:w="663" w:type="dxa"/>
            <w:tcBorders>
              <w:top w:val="single" w:sz="4" w:space="0" w:color="00000A"/>
            </w:tcBorders>
            <w:tcMar>
              <w:left w:w="98" w:type="dxa"/>
            </w:tcMar>
            <w:vAlign w:val="center"/>
          </w:tcPr>
          <w:p w:rsidR="00CA69E3" w:rsidRPr="008E0BFC" w:rsidRDefault="005421CC" w:rsidP="003C3023">
            <w:pPr>
              <w:jc w:val="center"/>
              <w:rPr>
                <w:b/>
                <w:color w:val="auto"/>
                <w:sz w:val="20"/>
                <w:szCs w:val="20"/>
              </w:rPr>
            </w:pPr>
            <w:r w:rsidRPr="008E0BFC">
              <w:rPr>
                <w:bCs/>
                <w:color w:val="auto"/>
                <w:sz w:val="20"/>
                <w:szCs w:val="20"/>
              </w:rPr>
              <w:t>2</w:t>
            </w:r>
          </w:p>
        </w:tc>
        <w:tc>
          <w:tcPr>
            <w:tcW w:w="695" w:type="dxa"/>
            <w:tcBorders>
              <w:top w:val="single" w:sz="4" w:space="0" w:color="00000A"/>
            </w:tcBorders>
            <w:tcMar>
              <w:left w:w="98" w:type="dxa"/>
            </w:tcMar>
            <w:vAlign w:val="center"/>
          </w:tcPr>
          <w:p w:rsidR="00CA69E3" w:rsidRPr="008E0BFC" w:rsidRDefault="00CA69E3" w:rsidP="003C3023">
            <w:pPr>
              <w:jc w:val="center"/>
              <w:rPr>
                <w:b/>
                <w:color w:val="auto"/>
                <w:sz w:val="20"/>
                <w:szCs w:val="20"/>
              </w:rPr>
            </w:pPr>
          </w:p>
        </w:tc>
        <w:tc>
          <w:tcPr>
            <w:tcW w:w="663" w:type="dxa"/>
            <w:gridSpan w:val="2"/>
            <w:tcBorders>
              <w:top w:val="single" w:sz="4" w:space="0" w:color="00000A"/>
            </w:tcBorders>
            <w:tcMar>
              <w:left w:w="98" w:type="dxa"/>
            </w:tcMar>
            <w:vAlign w:val="center"/>
          </w:tcPr>
          <w:p w:rsidR="00CA69E3" w:rsidRPr="008E0BFC" w:rsidRDefault="005421CC" w:rsidP="003C3023">
            <w:pPr>
              <w:jc w:val="center"/>
              <w:rPr>
                <w:b/>
                <w:color w:val="auto"/>
                <w:sz w:val="20"/>
                <w:szCs w:val="20"/>
              </w:rPr>
            </w:pPr>
            <w:r w:rsidRPr="008E0BFC">
              <w:rPr>
                <w:b/>
                <w:color w:val="auto"/>
                <w:sz w:val="20"/>
                <w:szCs w:val="20"/>
              </w:rPr>
              <w:t>1</w:t>
            </w:r>
          </w:p>
        </w:tc>
        <w:tc>
          <w:tcPr>
            <w:tcW w:w="663" w:type="dxa"/>
            <w:tcBorders>
              <w:top w:val="single" w:sz="4" w:space="0" w:color="00000A"/>
            </w:tcBorders>
            <w:tcMar>
              <w:left w:w="98" w:type="dxa"/>
            </w:tcMar>
            <w:vAlign w:val="center"/>
          </w:tcPr>
          <w:p w:rsidR="00CA69E3" w:rsidRPr="008E0BFC" w:rsidRDefault="005421CC" w:rsidP="003C3023">
            <w:pPr>
              <w:jc w:val="center"/>
              <w:rPr>
                <w:b/>
                <w:color w:val="auto"/>
                <w:sz w:val="20"/>
                <w:szCs w:val="20"/>
              </w:rPr>
            </w:pPr>
            <w:r w:rsidRPr="008E0BFC">
              <w:rPr>
                <w:bCs/>
                <w:color w:val="auto"/>
                <w:sz w:val="20"/>
                <w:szCs w:val="20"/>
              </w:rPr>
              <w:t>1</w:t>
            </w:r>
          </w:p>
        </w:tc>
        <w:tc>
          <w:tcPr>
            <w:tcW w:w="699" w:type="dxa"/>
            <w:tcBorders>
              <w:top w:val="single" w:sz="4" w:space="0" w:color="00000A"/>
            </w:tcBorders>
            <w:tcMar>
              <w:left w:w="98" w:type="dxa"/>
            </w:tcMar>
            <w:vAlign w:val="center"/>
          </w:tcPr>
          <w:p w:rsidR="00CA69E3" w:rsidRPr="0054550B" w:rsidRDefault="00CA69E3" w:rsidP="003C3023">
            <w:pPr>
              <w:jc w:val="center"/>
              <w:rPr>
                <w:b/>
                <w:color w:val="FF0000"/>
                <w:sz w:val="20"/>
                <w:szCs w:val="20"/>
                <w:highlight w:val="yellow"/>
              </w:rPr>
            </w:pPr>
          </w:p>
        </w:tc>
      </w:tr>
      <w:tr w:rsidR="00CA69E3" w:rsidRPr="00F17EEA" w:rsidTr="00C22CCF">
        <w:trPr>
          <w:trHeight w:val="232"/>
        </w:trPr>
        <w:tc>
          <w:tcPr>
            <w:tcW w:w="699" w:type="dxa"/>
            <w:vMerge/>
            <w:tcMar>
              <w:left w:w="98" w:type="dxa"/>
            </w:tcMar>
            <w:vAlign w:val="center"/>
          </w:tcPr>
          <w:p w:rsidR="00CA69E3" w:rsidRPr="008E0BFC" w:rsidRDefault="00CA69E3" w:rsidP="003C3023">
            <w:pPr>
              <w:rPr>
                <w:color w:val="auto"/>
                <w:sz w:val="20"/>
                <w:szCs w:val="20"/>
                <w:highlight w:val="yellow"/>
              </w:rPr>
            </w:pPr>
          </w:p>
        </w:tc>
        <w:tc>
          <w:tcPr>
            <w:tcW w:w="1119" w:type="dxa"/>
            <w:vMerge/>
            <w:tcMar>
              <w:left w:w="98" w:type="dxa"/>
            </w:tcMar>
            <w:vAlign w:val="center"/>
          </w:tcPr>
          <w:p w:rsidR="00CA69E3" w:rsidRPr="008E0BFC" w:rsidRDefault="00CA69E3" w:rsidP="00BF69A0">
            <w:pPr>
              <w:jc w:val="center"/>
              <w:rPr>
                <w:color w:val="auto"/>
                <w:sz w:val="20"/>
                <w:highlight w:val="yellow"/>
              </w:rPr>
            </w:pPr>
          </w:p>
        </w:tc>
        <w:tc>
          <w:tcPr>
            <w:tcW w:w="2778" w:type="dxa"/>
            <w:vMerge/>
            <w:tcMar>
              <w:left w:w="98" w:type="dxa"/>
            </w:tcMar>
            <w:vAlign w:val="center"/>
          </w:tcPr>
          <w:p w:rsidR="00CA69E3" w:rsidRPr="008E0BFC" w:rsidRDefault="00CA69E3" w:rsidP="003C3023">
            <w:pPr>
              <w:rPr>
                <w:color w:val="auto"/>
                <w:sz w:val="20"/>
                <w:highlight w:val="yellow"/>
              </w:rPr>
            </w:pPr>
          </w:p>
        </w:tc>
        <w:tc>
          <w:tcPr>
            <w:tcW w:w="1191" w:type="dxa"/>
            <w:vMerge/>
            <w:tcMar>
              <w:left w:w="98" w:type="dxa"/>
            </w:tcMar>
            <w:vAlign w:val="center"/>
          </w:tcPr>
          <w:p w:rsidR="00CA69E3" w:rsidRPr="008E0BFC" w:rsidRDefault="00CA69E3" w:rsidP="003C3023">
            <w:pPr>
              <w:jc w:val="center"/>
              <w:rPr>
                <w:color w:val="auto"/>
                <w:sz w:val="20"/>
                <w:szCs w:val="20"/>
                <w:highlight w:val="yellow"/>
              </w:rPr>
            </w:pPr>
          </w:p>
        </w:tc>
        <w:tc>
          <w:tcPr>
            <w:tcW w:w="729" w:type="dxa"/>
            <w:vMerge/>
            <w:tcMar>
              <w:left w:w="98" w:type="dxa"/>
            </w:tcMar>
            <w:vAlign w:val="center"/>
          </w:tcPr>
          <w:p w:rsidR="00CA69E3" w:rsidRPr="008E0BFC" w:rsidRDefault="00CA69E3" w:rsidP="003C3023">
            <w:pPr>
              <w:jc w:val="center"/>
              <w:rPr>
                <w:color w:val="auto"/>
                <w:sz w:val="20"/>
                <w:szCs w:val="20"/>
                <w:highlight w:val="yellow"/>
              </w:rPr>
            </w:pPr>
          </w:p>
        </w:tc>
        <w:tc>
          <w:tcPr>
            <w:tcW w:w="4070" w:type="dxa"/>
            <w:tcBorders>
              <w:top w:val="single" w:sz="4" w:space="0" w:color="00000A"/>
              <w:bottom w:val="dashed" w:sz="4" w:space="0" w:color="auto"/>
            </w:tcBorders>
            <w:tcMar>
              <w:left w:w="98" w:type="dxa"/>
            </w:tcMar>
            <w:vAlign w:val="center"/>
          </w:tcPr>
          <w:p w:rsidR="00CA69E3" w:rsidRPr="008E0BFC" w:rsidRDefault="00CA69E3"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color w:val="auto"/>
                <w:sz w:val="20"/>
                <w:szCs w:val="20"/>
                <w:highlight w:val="yellow"/>
                <w:lang w:val="hr-HR"/>
              </w:rPr>
            </w:pPr>
          </w:p>
        </w:tc>
        <w:tc>
          <w:tcPr>
            <w:tcW w:w="857" w:type="dxa"/>
            <w:tcBorders>
              <w:bottom w:val="dashed" w:sz="4" w:space="0" w:color="auto"/>
            </w:tcBorders>
          </w:tcPr>
          <w:p w:rsidR="00CA69E3" w:rsidRPr="008E0BFC" w:rsidRDefault="00CA69E3" w:rsidP="003C3023">
            <w:pPr>
              <w:jc w:val="center"/>
              <w:rPr>
                <w:bCs/>
                <w:color w:val="auto"/>
                <w:sz w:val="20"/>
                <w:szCs w:val="20"/>
                <w:highlight w:val="yellow"/>
              </w:rPr>
            </w:pPr>
          </w:p>
        </w:tc>
        <w:tc>
          <w:tcPr>
            <w:tcW w:w="663" w:type="dxa"/>
            <w:tcBorders>
              <w:bottom w:val="dashed" w:sz="4" w:space="0" w:color="auto"/>
            </w:tcBorders>
            <w:tcMar>
              <w:left w:w="98" w:type="dxa"/>
            </w:tcMar>
            <w:vAlign w:val="center"/>
          </w:tcPr>
          <w:p w:rsidR="00CA69E3" w:rsidRPr="008E0BFC" w:rsidRDefault="00CA69E3" w:rsidP="003C3023">
            <w:pPr>
              <w:jc w:val="center"/>
              <w:rPr>
                <w:b/>
                <w:color w:val="auto"/>
                <w:sz w:val="20"/>
                <w:szCs w:val="20"/>
                <w:highlight w:val="yellow"/>
              </w:rPr>
            </w:pPr>
          </w:p>
        </w:tc>
        <w:tc>
          <w:tcPr>
            <w:tcW w:w="663" w:type="dxa"/>
            <w:tcBorders>
              <w:bottom w:val="dashed" w:sz="4" w:space="0" w:color="auto"/>
            </w:tcBorders>
            <w:tcMar>
              <w:left w:w="98" w:type="dxa"/>
            </w:tcMar>
            <w:vAlign w:val="center"/>
          </w:tcPr>
          <w:p w:rsidR="00CA69E3" w:rsidRPr="008E0BFC" w:rsidRDefault="00CA69E3" w:rsidP="003C3023">
            <w:pPr>
              <w:jc w:val="center"/>
              <w:rPr>
                <w:bCs/>
                <w:color w:val="auto"/>
                <w:sz w:val="20"/>
                <w:szCs w:val="20"/>
                <w:highlight w:val="yellow"/>
              </w:rPr>
            </w:pPr>
          </w:p>
        </w:tc>
        <w:tc>
          <w:tcPr>
            <w:tcW w:w="695" w:type="dxa"/>
            <w:tcMar>
              <w:left w:w="98" w:type="dxa"/>
            </w:tcMar>
            <w:vAlign w:val="center"/>
          </w:tcPr>
          <w:p w:rsidR="00CA69E3" w:rsidRPr="008E0BFC" w:rsidRDefault="00CA69E3" w:rsidP="003C3023">
            <w:pPr>
              <w:jc w:val="center"/>
              <w:rPr>
                <w:bCs/>
                <w:color w:val="auto"/>
                <w:sz w:val="20"/>
                <w:szCs w:val="20"/>
                <w:highlight w:val="yellow"/>
              </w:rPr>
            </w:pPr>
          </w:p>
        </w:tc>
        <w:tc>
          <w:tcPr>
            <w:tcW w:w="663" w:type="dxa"/>
            <w:gridSpan w:val="2"/>
            <w:tcBorders>
              <w:bottom w:val="dashed" w:sz="4" w:space="0" w:color="auto"/>
            </w:tcBorders>
            <w:tcMar>
              <w:left w:w="98" w:type="dxa"/>
            </w:tcMar>
            <w:vAlign w:val="center"/>
          </w:tcPr>
          <w:p w:rsidR="00CA69E3" w:rsidRPr="008E0BFC" w:rsidRDefault="00CA69E3" w:rsidP="003C3023">
            <w:pPr>
              <w:jc w:val="center"/>
              <w:rPr>
                <w:b/>
                <w:color w:val="auto"/>
                <w:sz w:val="20"/>
                <w:szCs w:val="20"/>
                <w:highlight w:val="yellow"/>
              </w:rPr>
            </w:pPr>
          </w:p>
        </w:tc>
        <w:tc>
          <w:tcPr>
            <w:tcW w:w="663" w:type="dxa"/>
            <w:tcBorders>
              <w:bottom w:val="dashed" w:sz="4" w:space="0" w:color="auto"/>
            </w:tcBorders>
            <w:tcMar>
              <w:left w:w="98" w:type="dxa"/>
            </w:tcMar>
            <w:vAlign w:val="center"/>
          </w:tcPr>
          <w:p w:rsidR="00CA69E3" w:rsidRPr="008E0BFC" w:rsidRDefault="00CA69E3" w:rsidP="003C3023">
            <w:pPr>
              <w:jc w:val="center"/>
              <w:rPr>
                <w:bCs/>
                <w:color w:val="auto"/>
                <w:sz w:val="20"/>
                <w:szCs w:val="20"/>
                <w:highlight w:val="yellow"/>
              </w:rPr>
            </w:pPr>
          </w:p>
        </w:tc>
        <w:tc>
          <w:tcPr>
            <w:tcW w:w="699" w:type="dxa"/>
            <w:tcMar>
              <w:left w:w="98" w:type="dxa"/>
            </w:tcMar>
            <w:vAlign w:val="center"/>
          </w:tcPr>
          <w:p w:rsidR="00CA69E3" w:rsidRPr="0054550B" w:rsidRDefault="005421CC" w:rsidP="003C3023">
            <w:pPr>
              <w:jc w:val="center"/>
              <w:rPr>
                <w:b/>
                <w:color w:val="FF0000"/>
                <w:sz w:val="20"/>
                <w:szCs w:val="20"/>
                <w:highlight w:val="yellow"/>
              </w:rPr>
            </w:pPr>
            <w:r w:rsidRPr="0054550B">
              <w:rPr>
                <w:b/>
                <w:color w:val="FF0000"/>
                <w:sz w:val="20"/>
                <w:szCs w:val="20"/>
                <w:highlight w:val="yellow"/>
              </w:rPr>
              <w:t xml:space="preserve"> </w:t>
            </w:r>
          </w:p>
        </w:tc>
      </w:tr>
      <w:tr w:rsidR="00CA69E3" w:rsidRPr="00F17EEA" w:rsidTr="003C3023">
        <w:trPr>
          <w:trHeight w:val="224"/>
        </w:trPr>
        <w:tc>
          <w:tcPr>
            <w:tcW w:w="699" w:type="dxa"/>
            <w:tcBorders>
              <w:top w:val="single" w:sz="4" w:space="0" w:color="00000A"/>
              <w:bottom w:val="single" w:sz="4" w:space="0" w:color="00000A"/>
            </w:tcBorders>
            <w:tcMar>
              <w:left w:w="98" w:type="dxa"/>
            </w:tcMar>
            <w:vAlign w:val="center"/>
          </w:tcPr>
          <w:p w:rsidR="00CA69E3" w:rsidRPr="00F17EEA" w:rsidRDefault="00CA69E3" w:rsidP="003C3023">
            <w:pPr>
              <w:rPr>
                <w:color w:val="auto"/>
                <w:sz w:val="20"/>
                <w:szCs w:val="20"/>
              </w:rPr>
            </w:pPr>
            <w:r>
              <w:rPr>
                <w:color w:val="auto"/>
                <w:sz w:val="20"/>
                <w:szCs w:val="20"/>
              </w:rPr>
              <w:t>2</w:t>
            </w:r>
            <w:r w:rsidRPr="00F17EEA">
              <w:rPr>
                <w:color w:val="auto"/>
                <w:sz w:val="20"/>
                <w:szCs w:val="20"/>
              </w:rPr>
              <w:t>.</w:t>
            </w:r>
          </w:p>
        </w:tc>
        <w:tc>
          <w:tcPr>
            <w:tcW w:w="1119" w:type="dxa"/>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CA69E3" w:rsidRPr="00F17EEA" w:rsidRDefault="00CA69E3" w:rsidP="003C3023">
            <w:pPr>
              <w:rPr>
                <w:color w:val="auto"/>
                <w:sz w:val="20"/>
                <w:szCs w:val="20"/>
              </w:rPr>
            </w:pPr>
            <w:r w:rsidRPr="00F17EEA">
              <w:rPr>
                <w:color w:val="auto"/>
                <w:sz w:val="20"/>
                <w:szCs w:val="20"/>
              </w:rPr>
              <w:t>Umjetnost danas  I</w:t>
            </w:r>
            <w:r>
              <w:rPr>
                <w:color w:val="auto"/>
                <w:sz w:val="20"/>
                <w:szCs w:val="20"/>
              </w:rPr>
              <w:t>I</w:t>
            </w:r>
          </w:p>
        </w:tc>
        <w:tc>
          <w:tcPr>
            <w:tcW w:w="1191" w:type="dxa"/>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2</w:t>
            </w:r>
          </w:p>
        </w:tc>
        <w:tc>
          <w:tcPr>
            <w:tcW w:w="4070" w:type="dxa"/>
            <w:tcBorders>
              <w:top w:val="single" w:sz="4" w:space="0" w:color="auto"/>
              <w:bottom w:val="single" w:sz="4" w:space="0" w:color="00000A"/>
            </w:tcBorders>
            <w:tcMar>
              <w:left w:w="98" w:type="dxa"/>
            </w:tcMar>
            <w:vAlign w:val="center"/>
          </w:tcPr>
          <w:p w:rsidR="00CA69E3" w:rsidRPr="00F17EEA" w:rsidRDefault="00CA69E3" w:rsidP="003C3023">
            <w:pPr>
              <w:rPr>
                <w:bCs/>
                <w:color w:val="auto"/>
                <w:sz w:val="20"/>
                <w:szCs w:val="20"/>
              </w:rPr>
            </w:pPr>
            <w:r w:rsidRPr="00F17EEA">
              <w:rPr>
                <w:bCs/>
                <w:color w:val="auto"/>
                <w:sz w:val="20"/>
                <w:szCs w:val="20"/>
              </w:rPr>
              <w:t>Karmela Puljiz, pred.</w:t>
            </w:r>
          </w:p>
        </w:tc>
        <w:tc>
          <w:tcPr>
            <w:tcW w:w="857" w:type="dxa"/>
            <w:tcBorders>
              <w:top w:val="single" w:sz="4" w:space="0" w:color="auto"/>
              <w:bottom w:val="single" w:sz="4" w:space="0" w:color="00000A"/>
            </w:tcBorders>
          </w:tcPr>
          <w:p w:rsidR="00CA69E3" w:rsidRPr="00F17EEA" w:rsidRDefault="00CA69E3" w:rsidP="003C3023">
            <w:pPr>
              <w:jc w:val="center"/>
              <w:rPr>
                <w:color w:val="auto"/>
                <w:sz w:val="20"/>
                <w:szCs w:val="20"/>
              </w:rPr>
            </w:pPr>
            <w:r w:rsidRPr="00F17EEA">
              <w:rPr>
                <w:color w:val="auto"/>
                <w:sz w:val="20"/>
                <w:szCs w:val="20"/>
              </w:rPr>
              <w:t>KP133</w:t>
            </w:r>
          </w:p>
        </w:tc>
        <w:tc>
          <w:tcPr>
            <w:tcW w:w="663"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2</w:t>
            </w:r>
          </w:p>
        </w:tc>
        <w:tc>
          <w:tcPr>
            <w:tcW w:w="663" w:type="dxa"/>
            <w:tcBorders>
              <w:top w:val="single" w:sz="4" w:space="0" w:color="auto"/>
              <w:bottom w:val="single" w:sz="4" w:space="0" w:color="00000A"/>
            </w:tcBorders>
            <w:tcMar>
              <w:left w:w="98" w:type="dxa"/>
            </w:tcMar>
            <w:vAlign w:val="center"/>
          </w:tcPr>
          <w:p w:rsidR="00CA69E3" w:rsidRPr="00F17EEA" w:rsidRDefault="00A45CB6" w:rsidP="003C3023">
            <w:pPr>
              <w:jc w:val="center"/>
              <w:rPr>
                <w:color w:val="auto"/>
                <w:sz w:val="20"/>
                <w:szCs w:val="20"/>
              </w:rPr>
            </w:pPr>
            <w:r>
              <w:rPr>
                <w:color w:val="auto"/>
                <w:sz w:val="20"/>
                <w:szCs w:val="20"/>
              </w:rPr>
              <w:t>1</w:t>
            </w:r>
          </w:p>
        </w:tc>
        <w:tc>
          <w:tcPr>
            <w:tcW w:w="695"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CA69E3" w:rsidRPr="00F17EEA" w:rsidRDefault="00A45CB6" w:rsidP="003C3023">
            <w:pPr>
              <w:jc w:val="center"/>
              <w:rPr>
                <w:color w:val="auto"/>
                <w:sz w:val="20"/>
                <w:szCs w:val="20"/>
              </w:rPr>
            </w:pPr>
            <w:r>
              <w:rPr>
                <w:color w:val="auto"/>
                <w:sz w:val="20"/>
                <w:szCs w:val="20"/>
              </w:rPr>
              <w:t>1</w:t>
            </w:r>
          </w:p>
        </w:tc>
        <w:tc>
          <w:tcPr>
            <w:tcW w:w="699"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r>
      <w:tr w:rsidR="00CA69E3" w:rsidRPr="00FB5576" w:rsidTr="003C3023">
        <w:trPr>
          <w:trHeight w:val="224"/>
        </w:trPr>
        <w:tc>
          <w:tcPr>
            <w:tcW w:w="15489" w:type="dxa"/>
            <w:gridSpan w:val="14"/>
            <w:tcBorders>
              <w:top w:val="single" w:sz="4" w:space="0" w:color="00000A"/>
              <w:bottom w:val="single" w:sz="4" w:space="0" w:color="00000A"/>
            </w:tcBorders>
          </w:tcPr>
          <w:p w:rsidR="00CA69E3" w:rsidRPr="00FB5576" w:rsidRDefault="005421CC" w:rsidP="003C3023">
            <w:pPr>
              <w:rPr>
                <w:color w:val="auto"/>
                <w:sz w:val="20"/>
                <w:szCs w:val="20"/>
              </w:rPr>
            </w:pPr>
            <w:r>
              <w:rPr>
                <w:b/>
                <w:bCs/>
                <w:color w:val="auto"/>
                <w:sz w:val="20"/>
                <w:szCs w:val="20"/>
              </w:rPr>
              <w:t xml:space="preserve"> </w:t>
            </w:r>
            <w:r w:rsidR="00103C46">
              <w:rPr>
                <w:b/>
                <w:bCs/>
                <w:color w:val="auto"/>
                <w:sz w:val="20"/>
                <w:szCs w:val="20"/>
              </w:rPr>
              <w:t>7</w:t>
            </w:r>
            <w:r w:rsidR="00CA69E3">
              <w:rPr>
                <w:b/>
                <w:bCs/>
                <w:color w:val="auto"/>
                <w:sz w:val="20"/>
                <w:szCs w:val="20"/>
              </w:rPr>
              <w:t xml:space="preserve"> </w:t>
            </w:r>
            <w:r w:rsidR="00CA69E3" w:rsidRPr="00965649">
              <w:rPr>
                <w:b/>
                <w:bCs/>
                <w:color w:val="auto"/>
                <w:sz w:val="20"/>
                <w:szCs w:val="20"/>
              </w:rPr>
              <w:t>ECTS</w:t>
            </w:r>
          </w:p>
        </w:tc>
      </w:tr>
    </w:tbl>
    <w:p w:rsidR="00CA69E3" w:rsidRPr="00FB5576" w:rsidRDefault="005421CC" w:rsidP="00BF69A0">
      <w:pPr>
        <w:rPr>
          <w:color w:val="auto"/>
          <w:sz w:val="16"/>
          <w:szCs w:val="16"/>
        </w:rPr>
      </w:pPr>
      <w:r>
        <w:rPr>
          <w:color w:val="auto"/>
          <w:sz w:val="16"/>
          <w:szCs w:val="16"/>
        </w:rPr>
        <w:t xml:space="preserve"> </w:t>
      </w: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CA69E3" w:rsidRPr="00FB5576" w:rsidTr="003C3023">
        <w:trPr>
          <w:trHeight w:val="242"/>
        </w:trPr>
        <w:tc>
          <w:tcPr>
            <w:tcW w:w="15489" w:type="dxa"/>
            <w:gridSpan w:val="13"/>
          </w:tcPr>
          <w:p w:rsidR="00CA69E3" w:rsidRPr="00FB5576" w:rsidRDefault="00CA69E3" w:rsidP="003C3023">
            <w:pPr>
              <w:rPr>
                <w:b/>
                <w:bCs/>
                <w:color w:val="auto"/>
                <w:sz w:val="20"/>
                <w:szCs w:val="20"/>
              </w:rPr>
            </w:pPr>
            <w:r w:rsidRPr="00FB5576">
              <w:rPr>
                <w:b/>
                <w:bCs/>
                <w:color w:val="auto"/>
                <w:sz w:val="20"/>
                <w:szCs w:val="20"/>
              </w:rPr>
              <w:t>OBAVEZNI  STRUČNI / modul SLIKARSTVO</w:t>
            </w:r>
          </w:p>
        </w:tc>
      </w:tr>
      <w:tr w:rsidR="00CA69E3" w:rsidRPr="00F17EEA" w:rsidTr="003C3023">
        <w:trPr>
          <w:trHeight w:val="350"/>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3</w:t>
            </w:r>
          </w:p>
        </w:tc>
        <w:tc>
          <w:tcPr>
            <w:tcW w:w="1260" w:type="dxa"/>
            <w:vMerge w:val="restart"/>
            <w:tcMar>
              <w:left w:w="98" w:type="dxa"/>
            </w:tcMar>
            <w:vAlign w:val="center"/>
          </w:tcPr>
          <w:p w:rsidR="00CA69E3" w:rsidRPr="00A33D32" w:rsidRDefault="00CA69E3" w:rsidP="00BF69A0">
            <w:pPr>
              <w:jc w:val="center"/>
              <w:rPr>
                <w:color w:val="auto"/>
                <w:sz w:val="20"/>
                <w:szCs w:val="20"/>
              </w:rPr>
            </w:pPr>
            <w:r w:rsidRPr="00A33D32">
              <w:rPr>
                <w:sz w:val="20"/>
              </w:rPr>
              <w:t>VUMAS-0</w:t>
            </w:r>
            <w:r>
              <w:rPr>
                <w:sz w:val="20"/>
              </w:rPr>
              <w:t>2</w:t>
            </w:r>
          </w:p>
        </w:tc>
        <w:tc>
          <w:tcPr>
            <w:tcW w:w="2834" w:type="dxa"/>
            <w:vMerge w:val="restart"/>
            <w:tcMar>
              <w:left w:w="98" w:type="dxa"/>
            </w:tcMar>
            <w:vAlign w:val="center"/>
          </w:tcPr>
          <w:p w:rsidR="00CA69E3" w:rsidRPr="00F15619" w:rsidRDefault="00CA69E3" w:rsidP="003C3023">
            <w:pPr>
              <w:pStyle w:val="Body"/>
              <w:rPr>
                <w:rFonts w:ascii="Times New Roman" w:hAnsi="Times New Roman" w:cs="Times New Roman"/>
                <w:b/>
                <w:sz w:val="20"/>
              </w:rPr>
            </w:pPr>
            <w:r w:rsidRPr="00F15619">
              <w:rPr>
                <w:rFonts w:ascii="Times New Roman" w:hAnsi="Times New Roman" w:cs="Times New Roman"/>
                <w:b/>
                <w:sz w:val="20"/>
              </w:rPr>
              <w:t xml:space="preserve">Majstorska radionica: </w:t>
            </w:r>
          </w:p>
          <w:p w:rsidR="00CA69E3" w:rsidRPr="00A33D32" w:rsidRDefault="00CA69E3" w:rsidP="003C3023">
            <w:pPr>
              <w:rPr>
                <w:color w:val="auto"/>
                <w:sz w:val="20"/>
                <w:szCs w:val="20"/>
              </w:rPr>
            </w:pPr>
            <w:r>
              <w:rPr>
                <w:color w:val="auto"/>
                <w:sz w:val="20"/>
                <w:szCs w:val="20"/>
              </w:rPr>
              <w:t>Slikarstvo II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7B2F20" w:rsidRDefault="007B2F20" w:rsidP="003C3023">
            <w:pPr>
              <w:rPr>
                <w:b/>
                <w:bCs/>
                <w:color w:val="auto"/>
                <w:sz w:val="20"/>
                <w:szCs w:val="20"/>
              </w:rPr>
            </w:pPr>
            <w:r w:rsidRPr="007B2F20">
              <w:rPr>
                <w:b/>
                <w:bCs/>
                <w:color w:val="auto"/>
                <w:sz w:val="20"/>
                <w:szCs w:val="20"/>
              </w:rPr>
              <w:t>doc.art.Miran Blažek</w:t>
            </w:r>
          </w:p>
        </w:tc>
        <w:tc>
          <w:tcPr>
            <w:tcW w:w="947" w:type="dxa"/>
            <w:tcBorders>
              <w:bottom w:val="dashed" w:sz="4" w:space="0" w:color="auto"/>
            </w:tcBorders>
          </w:tcPr>
          <w:p w:rsidR="00CA69E3" w:rsidRPr="007B2F20" w:rsidRDefault="007B2F20" w:rsidP="003C3023">
            <w:pPr>
              <w:jc w:val="center"/>
              <w:rPr>
                <w:b/>
                <w:color w:val="auto"/>
                <w:sz w:val="20"/>
                <w:szCs w:val="20"/>
              </w:rPr>
            </w:pPr>
            <w:r w:rsidRPr="007B2F20">
              <w:rPr>
                <w:b/>
                <w:color w:val="auto"/>
                <w:sz w:val="20"/>
                <w:szCs w:val="20"/>
              </w:rPr>
              <w:t>MB495</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F01356" w:rsidRDefault="00CA69E3" w:rsidP="003C3023">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7B2F20" w:rsidRDefault="00CA69E3" w:rsidP="003C3023">
            <w:pPr>
              <w:jc w:val="center"/>
              <w:rPr>
                <w:b/>
                <w:color w:val="auto"/>
                <w:sz w:val="28"/>
                <w:szCs w:val="28"/>
              </w:rPr>
            </w:pPr>
          </w:p>
        </w:tc>
      </w:tr>
      <w:tr w:rsidR="00CA69E3" w:rsidRPr="00F17EEA" w:rsidTr="003C3023">
        <w:trPr>
          <w:trHeight w:val="215"/>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Pr="00A33D32" w:rsidRDefault="00CA69E3" w:rsidP="003C3023">
            <w:pPr>
              <w:jc w:val="center"/>
              <w:rPr>
                <w:color w:val="auto"/>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080FAC" w:rsidP="003C3023">
            <w:pPr>
              <w:rPr>
                <w:bCs/>
                <w:color w:val="auto"/>
                <w:sz w:val="20"/>
                <w:szCs w:val="20"/>
              </w:rPr>
            </w:pPr>
            <w:r w:rsidRPr="00080FAC">
              <w:rPr>
                <w:bCs/>
                <w:i/>
                <w:color w:val="auto"/>
                <w:sz w:val="20"/>
                <w:szCs w:val="20"/>
              </w:rPr>
              <w:t>Nikola Pjevačevi</w:t>
            </w:r>
            <w:r>
              <w:rPr>
                <w:bCs/>
                <w:i/>
                <w:color w:val="auto"/>
                <w:sz w:val="20"/>
                <w:szCs w:val="20"/>
              </w:rPr>
              <w:t>ć</w:t>
            </w:r>
            <w:r w:rsidRPr="00080FAC">
              <w:rPr>
                <w:bCs/>
                <w:i/>
                <w:color w:val="auto"/>
                <w:sz w:val="20"/>
                <w:szCs w:val="20"/>
              </w:rPr>
              <w:t>,ass</w:t>
            </w:r>
          </w:p>
        </w:tc>
        <w:tc>
          <w:tcPr>
            <w:tcW w:w="947" w:type="dxa"/>
            <w:tcBorders>
              <w:top w:val="dashed" w:sz="4" w:space="0" w:color="auto"/>
            </w:tcBorders>
          </w:tcPr>
          <w:p w:rsidR="00CA69E3" w:rsidRPr="00A33D32" w:rsidRDefault="00CA69E3" w:rsidP="003C3023">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080FAC" w:rsidRDefault="00080FAC" w:rsidP="003C3023">
            <w:pPr>
              <w:jc w:val="center"/>
              <w:rPr>
                <w:i/>
                <w:color w:val="auto"/>
                <w:sz w:val="20"/>
                <w:szCs w:val="20"/>
              </w:rPr>
            </w:pPr>
            <w:r w:rsidRPr="00080FAC">
              <w:rPr>
                <w:i/>
                <w:color w:val="auto"/>
                <w:sz w:val="20"/>
                <w:szCs w:val="20"/>
              </w:rPr>
              <w:t>2PK</w:t>
            </w:r>
          </w:p>
        </w:tc>
        <w:tc>
          <w:tcPr>
            <w:tcW w:w="685" w:type="dxa"/>
            <w:tcBorders>
              <w:top w:val="dashed" w:sz="4" w:space="0" w:color="auto"/>
            </w:tcBorders>
            <w:tcMar>
              <w:left w:w="98" w:type="dxa"/>
            </w:tcMar>
            <w:vAlign w:val="center"/>
          </w:tcPr>
          <w:p w:rsidR="00CA69E3" w:rsidRPr="00080FAC" w:rsidRDefault="00CA69E3" w:rsidP="003C3023">
            <w:pPr>
              <w:jc w:val="center"/>
              <w:rPr>
                <w:i/>
                <w:color w:val="auto"/>
                <w:sz w:val="20"/>
                <w:szCs w:val="20"/>
              </w:rPr>
            </w:pPr>
          </w:p>
        </w:tc>
        <w:tc>
          <w:tcPr>
            <w:tcW w:w="675" w:type="dxa"/>
            <w:tcBorders>
              <w:top w:val="dashed" w:sz="4" w:space="0" w:color="auto"/>
            </w:tcBorders>
            <w:tcMar>
              <w:left w:w="98" w:type="dxa"/>
            </w:tcMar>
            <w:vAlign w:val="center"/>
          </w:tcPr>
          <w:p w:rsidR="00CA69E3" w:rsidRPr="00080FAC" w:rsidRDefault="00CA69E3" w:rsidP="003C3023">
            <w:pPr>
              <w:jc w:val="center"/>
              <w:rPr>
                <w:i/>
                <w:color w:val="auto"/>
                <w:sz w:val="20"/>
                <w:szCs w:val="20"/>
              </w:rPr>
            </w:pPr>
          </w:p>
        </w:tc>
        <w:tc>
          <w:tcPr>
            <w:tcW w:w="691" w:type="dxa"/>
            <w:tcBorders>
              <w:top w:val="dashed" w:sz="4" w:space="0" w:color="auto"/>
            </w:tcBorders>
            <w:tcMar>
              <w:left w:w="98" w:type="dxa"/>
            </w:tcMar>
            <w:vAlign w:val="center"/>
          </w:tcPr>
          <w:p w:rsidR="00CA69E3" w:rsidRPr="00080FAC" w:rsidRDefault="00080FAC" w:rsidP="003C3023">
            <w:pPr>
              <w:jc w:val="center"/>
              <w:rPr>
                <w:i/>
                <w:color w:val="auto"/>
                <w:sz w:val="20"/>
                <w:szCs w:val="20"/>
              </w:rPr>
            </w:pPr>
            <w:r w:rsidRPr="00080FAC">
              <w:rPr>
                <w:i/>
                <w:color w:val="auto"/>
                <w:sz w:val="20"/>
                <w:szCs w:val="20"/>
              </w:rPr>
              <w:t>1/4</w:t>
            </w:r>
          </w:p>
        </w:tc>
      </w:tr>
      <w:tr w:rsidR="00CA69E3" w:rsidRPr="00F17EEA" w:rsidTr="003C3023">
        <w:trPr>
          <w:trHeight w:val="180"/>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4</w:t>
            </w:r>
          </w:p>
        </w:tc>
        <w:tc>
          <w:tcPr>
            <w:tcW w:w="1260" w:type="dxa"/>
            <w:vMerge w:val="restart"/>
            <w:tcMar>
              <w:left w:w="98" w:type="dxa"/>
            </w:tcMar>
            <w:vAlign w:val="center"/>
          </w:tcPr>
          <w:p w:rsidR="00CA69E3" w:rsidRPr="00A33D32" w:rsidRDefault="00CA69E3" w:rsidP="003C3023">
            <w:pPr>
              <w:jc w:val="center"/>
              <w:rPr>
                <w:color w:val="auto"/>
                <w:sz w:val="20"/>
                <w:szCs w:val="20"/>
              </w:rPr>
            </w:pPr>
            <w:r>
              <w:rPr>
                <w:sz w:val="20"/>
              </w:rPr>
              <w:t>VUMAS-12</w:t>
            </w:r>
          </w:p>
        </w:tc>
        <w:tc>
          <w:tcPr>
            <w:tcW w:w="2834" w:type="dxa"/>
            <w:vMerge w:val="restart"/>
            <w:tcMar>
              <w:left w:w="98" w:type="dxa"/>
            </w:tcMar>
            <w:vAlign w:val="center"/>
          </w:tcPr>
          <w:p w:rsidR="00CA69E3" w:rsidRPr="00A33D32" w:rsidRDefault="00CA69E3" w:rsidP="003C3023">
            <w:pPr>
              <w:rPr>
                <w:color w:val="auto"/>
                <w:sz w:val="20"/>
                <w:szCs w:val="20"/>
              </w:rPr>
            </w:pPr>
            <w:r w:rsidRPr="00A33D32">
              <w:rPr>
                <w:sz w:val="20"/>
              </w:rPr>
              <w:t>Suvremeni crtež I</w:t>
            </w:r>
            <w:r>
              <w:rPr>
                <w:sz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prof.art. Domagoj Sušac</w:t>
            </w:r>
          </w:p>
        </w:tc>
        <w:tc>
          <w:tcPr>
            <w:tcW w:w="947" w:type="dxa"/>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7B2F20" w:rsidP="003C3023">
            <w:pPr>
              <w:jc w:val="center"/>
              <w:rPr>
                <w:b/>
                <w:color w:val="auto"/>
                <w:sz w:val="20"/>
                <w:szCs w:val="20"/>
              </w:rPr>
            </w:pPr>
            <w:r w:rsidRPr="00A33D32">
              <w:rPr>
                <w:color w:val="auto"/>
                <w:sz w:val="20"/>
                <w:szCs w:val="20"/>
              </w:rPr>
              <w:t>1PK</w:t>
            </w:r>
          </w:p>
        </w:tc>
        <w:tc>
          <w:tcPr>
            <w:tcW w:w="68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7B2F20" w:rsidRDefault="00F01356" w:rsidP="003C3023">
            <w:pPr>
              <w:jc w:val="center"/>
              <w:rPr>
                <w:b/>
                <w:color w:val="auto"/>
                <w:sz w:val="28"/>
                <w:szCs w:val="28"/>
              </w:rPr>
            </w:pPr>
            <w:r w:rsidRPr="00A33D32">
              <w:rPr>
                <w:b/>
                <w:color w:val="auto"/>
                <w:sz w:val="20"/>
                <w:szCs w:val="20"/>
              </w:rPr>
              <w:t>1/4</w:t>
            </w:r>
          </w:p>
        </w:tc>
      </w:tr>
      <w:tr w:rsidR="00CA69E3" w:rsidRPr="00F17EEA" w:rsidTr="003C3023">
        <w:trPr>
          <w:trHeight w:val="180"/>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Pr="00A33D32" w:rsidRDefault="00CA69E3" w:rsidP="003C3023">
            <w:pPr>
              <w:jc w:val="center"/>
              <w:rPr>
                <w:color w:val="auto"/>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3C3023">
            <w:pPr>
              <w:rPr>
                <w:bCs/>
                <w:color w:val="auto"/>
                <w:sz w:val="20"/>
                <w:szCs w:val="20"/>
              </w:rPr>
            </w:pPr>
          </w:p>
        </w:tc>
        <w:tc>
          <w:tcPr>
            <w:tcW w:w="947" w:type="dxa"/>
            <w:tcBorders>
              <w:top w:val="dashed" w:sz="4" w:space="0" w:color="auto"/>
            </w:tcBorders>
          </w:tcPr>
          <w:p w:rsidR="00CA69E3" w:rsidRPr="00A33D32" w:rsidRDefault="00CA69E3" w:rsidP="003C3023">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8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r>
      <w:tr w:rsidR="00CA69E3" w:rsidRPr="00F17EEA" w:rsidTr="00583646">
        <w:trPr>
          <w:trHeight w:val="233"/>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5.</w:t>
            </w:r>
          </w:p>
        </w:tc>
        <w:tc>
          <w:tcPr>
            <w:tcW w:w="1260" w:type="dxa"/>
            <w:vMerge w:val="restart"/>
            <w:tcMar>
              <w:left w:w="98" w:type="dxa"/>
            </w:tcMar>
            <w:vAlign w:val="center"/>
          </w:tcPr>
          <w:p w:rsidR="00CA69E3" w:rsidRPr="00A33D32" w:rsidRDefault="00CA69E3" w:rsidP="003C3023">
            <w:pPr>
              <w:jc w:val="center"/>
              <w:rPr>
                <w:color w:val="auto"/>
                <w:sz w:val="20"/>
                <w:szCs w:val="20"/>
              </w:rPr>
            </w:pPr>
            <w:r>
              <w:rPr>
                <w:sz w:val="20"/>
                <w:szCs w:val="20"/>
              </w:rPr>
              <w:t>VUMA -202</w:t>
            </w:r>
          </w:p>
        </w:tc>
        <w:tc>
          <w:tcPr>
            <w:tcW w:w="2834"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I</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3</w:t>
            </w:r>
          </w:p>
        </w:tc>
        <w:tc>
          <w:tcPr>
            <w:tcW w:w="4073" w:type="dxa"/>
            <w:tcMar>
              <w:left w:w="98" w:type="dxa"/>
            </w:tcMar>
            <w:vAlign w:val="center"/>
          </w:tcPr>
          <w:p w:rsidR="00CA69E3" w:rsidRPr="00A33D32" w:rsidRDefault="003A6A71" w:rsidP="003A6A71">
            <w:pPr>
              <w:rPr>
                <w:b/>
                <w:bCs/>
                <w:color w:val="auto"/>
                <w:sz w:val="20"/>
                <w:szCs w:val="20"/>
              </w:rPr>
            </w:pPr>
            <w:r w:rsidRPr="005B7AA9">
              <w:rPr>
                <w:bCs/>
                <w:color w:val="auto"/>
                <w:sz w:val="20"/>
                <w:szCs w:val="20"/>
              </w:rPr>
              <w:t>Ana Petrović,</w:t>
            </w:r>
            <w:r>
              <w:rPr>
                <w:bCs/>
                <w:color w:val="auto"/>
                <w:sz w:val="20"/>
                <w:szCs w:val="20"/>
              </w:rPr>
              <w:t>v.</w:t>
            </w:r>
            <w:r w:rsidRPr="005B7AA9">
              <w:rPr>
                <w:bCs/>
                <w:color w:val="auto"/>
                <w:sz w:val="20"/>
                <w:szCs w:val="20"/>
              </w:rPr>
              <w:t>ass.</w:t>
            </w:r>
          </w:p>
        </w:tc>
        <w:tc>
          <w:tcPr>
            <w:tcW w:w="947" w:type="dxa"/>
            <w:tcBorders>
              <w:bottom w:val="dashed" w:sz="4" w:space="0" w:color="auto"/>
            </w:tcBorders>
          </w:tcPr>
          <w:p w:rsidR="00CA69E3" w:rsidRPr="00A33D32" w:rsidRDefault="003A6A71" w:rsidP="003A6A71">
            <w:pPr>
              <w:rPr>
                <w:b/>
                <w:color w:val="auto"/>
                <w:sz w:val="20"/>
                <w:szCs w:val="20"/>
              </w:rPr>
            </w:pPr>
            <w:r w:rsidRPr="005B7AA9">
              <w:rPr>
                <w:color w:val="auto"/>
                <w:sz w:val="20"/>
                <w:szCs w:val="20"/>
              </w:rPr>
              <w:t>AP253</w:t>
            </w:r>
          </w:p>
        </w:tc>
        <w:tc>
          <w:tcPr>
            <w:tcW w:w="676" w:type="dxa"/>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2</w:t>
            </w: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3A6A71" w:rsidP="003C3023">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1</w:t>
            </w:r>
            <w:r w:rsidR="007C25F7">
              <w:rPr>
                <w:b/>
                <w:color w:val="auto"/>
                <w:sz w:val="20"/>
                <w:szCs w:val="20"/>
              </w:rPr>
              <w:t>/4</w:t>
            </w: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3A6A71" w:rsidP="003C3023">
            <w:pPr>
              <w:jc w:val="center"/>
              <w:rPr>
                <w:color w:val="auto"/>
                <w:sz w:val="20"/>
                <w:szCs w:val="20"/>
              </w:rPr>
            </w:pPr>
            <w:r w:rsidRPr="00A33D32">
              <w:rPr>
                <w:color w:val="auto"/>
                <w:sz w:val="20"/>
                <w:szCs w:val="20"/>
              </w:rPr>
              <w:t>1</w:t>
            </w:r>
            <w:r>
              <w:rPr>
                <w:color w:val="auto"/>
                <w:sz w:val="20"/>
                <w:szCs w:val="20"/>
              </w:rPr>
              <w:t>/4</w:t>
            </w:r>
          </w:p>
        </w:tc>
      </w:tr>
      <w:tr w:rsidR="00CA69E3" w:rsidRPr="00F17EEA" w:rsidTr="00583646">
        <w:trPr>
          <w:trHeight w:val="232"/>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Default="00CA69E3" w:rsidP="003C3023">
            <w:pPr>
              <w:jc w:val="center"/>
              <w:rPr>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bottom w:val="dashed" w:sz="4" w:space="0" w:color="auto"/>
            </w:tcBorders>
            <w:tcMar>
              <w:left w:w="98" w:type="dxa"/>
            </w:tcMar>
            <w:vAlign w:val="center"/>
          </w:tcPr>
          <w:p w:rsidR="00CA69E3" w:rsidRPr="005B7AA9" w:rsidRDefault="00CA69E3" w:rsidP="003C3023">
            <w:pPr>
              <w:rPr>
                <w:bCs/>
                <w:color w:val="auto"/>
                <w:sz w:val="20"/>
                <w:szCs w:val="20"/>
              </w:rPr>
            </w:pPr>
          </w:p>
        </w:tc>
        <w:tc>
          <w:tcPr>
            <w:tcW w:w="947" w:type="dxa"/>
            <w:tcBorders>
              <w:bottom w:val="dashed" w:sz="4" w:space="0" w:color="auto"/>
            </w:tcBorders>
          </w:tcPr>
          <w:p w:rsidR="00CA69E3" w:rsidRPr="005B7AA9" w:rsidRDefault="00CA69E3" w:rsidP="003C3023">
            <w:pPr>
              <w:rPr>
                <w:color w:val="auto"/>
                <w:sz w:val="20"/>
                <w:szCs w:val="20"/>
              </w:rPr>
            </w:pPr>
          </w:p>
        </w:tc>
        <w:tc>
          <w:tcPr>
            <w:tcW w:w="676"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p>
        </w:tc>
        <w:tc>
          <w:tcPr>
            <w:tcW w:w="685"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p>
        </w:tc>
      </w:tr>
      <w:tr w:rsidR="00CA69E3" w:rsidRPr="00F17EEA" w:rsidTr="003C3023">
        <w:trPr>
          <w:trHeight w:val="372"/>
        </w:trPr>
        <w:tc>
          <w:tcPr>
            <w:tcW w:w="15489" w:type="dxa"/>
            <w:gridSpan w:val="13"/>
          </w:tcPr>
          <w:p w:rsidR="00CA69E3" w:rsidRPr="00A33D32" w:rsidRDefault="00CA69E3" w:rsidP="003C3023">
            <w:pPr>
              <w:rPr>
                <w:b/>
                <w:bCs/>
                <w:color w:val="auto"/>
                <w:sz w:val="20"/>
                <w:szCs w:val="20"/>
              </w:rPr>
            </w:pPr>
            <w:r w:rsidRPr="00A33D32">
              <w:rPr>
                <w:b/>
                <w:bCs/>
                <w:color w:val="auto"/>
                <w:sz w:val="20"/>
                <w:szCs w:val="20"/>
              </w:rPr>
              <w:t>15 ECTS</w:t>
            </w:r>
          </w:p>
        </w:tc>
      </w:tr>
      <w:tr w:rsidR="00CA69E3" w:rsidRPr="00F17EEA" w:rsidTr="003C3023">
        <w:trPr>
          <w:trHeight w:val="260"/>
        </w:trPr>
        <w:tc>
          <w:tcPr>
            <w:tcW w:w="15489" w:type="dxa"/>
            <w:gridSpan w:val="13"/>
          </w:tcPr>
          <w:p w:rsidR="00CA69E3" w:rsidRPr="00A33D32" w:rsidRDefault="00CA69E3" w:rsidP="008C7CEC">
            <w:pPr>
              <w:rPr>
                <w:color w:val="auto"/>
                <w:sz w:val="20"/>
                <w:szCs w:val="20"/>
              </w:rPr>
            </w:pPr>
            <w:r w:rsidRPr="00A33D32">
              <w:rPr>
                <w:b/>
                <w:bCs/>
                <w:color w:val="auto"/>
                <w:sz w:val="16"/>
                <w:szCs w:val="16"/>
              </w:rPr>
              <w:t>OBAVEZNI OPĆI + OBAVEZNI I IZBORNI STRUČNI PREDMETI MODULA</w:t>
            </w:r>
            <w:r w:rsidRPr="00A33D32">
              <w:rPr>
                <w:color w:val="auto"/>
                <w:sz w:val="20"/>
                <w:szCs w:val="20"/>
              </w:rPr>
              <w:t xml:space="preserve"> </w:t>
            </w:r>
            <w:r w:rsidR="00103C46">
              <w:rPr>
                <w:b/>
                <w:color w:val="auto"/>
                <w:sz w:val="20"/>
                <w:szCs w:val="20"/>
              </w:rPr>
              <w:t>22</w:t>
            </w:r>
          </w:p>
        </w:tc>
      </w:tr>
      <w:tr w:rsidR="00CA69E3" w:rsidRPr="00F17EEA" w:rsidTr="003C3023">
        <w:trPr>
          <w:trHeight w:val="314"/>
        </w:trPr>
        <w:tc>
          <w:tcPr>
            <w:tcW w:w="15489" w:type="dxa"/>
            <w:gridSpan w:val="13"/>
          </w:tcPr>
          <w:p w:rsidR="00CA69E3" w:rsidRPr="00A33D32" w:rsidRDefault="00CA69E3" w:rsidP="003C3023">
            <w:pPr>
              <w:rPr>
                <w:b/>
                <w:bCs/>
                <w:color w:val="auto"/>
                <w:sz w:val="20"/>
                <w:szCs w:val="20"/>
              </w:rPr>
            </w:pPr>
          </w:p>
          <w:p w:rsidR="00CA69E3" w:rsidRPr="00A33D32" w:rsidRDefault="00CA69E3" w:rsidP="003C3023">
            <w:pPr>
              <w:rPr>
                <w:b/>
                <w:bCs/>
                <w:color w:val="auto"/>
                <w:sz w:val="20"/>
                <w:szCs w:val="20"/>
              </w:rPr>
            </w:pPr>
            <w:r w:rsidRPr="00A33D32">
              <w:rPr>
                <w:b/>
                <w:bCs/>
                <w:color w:val="auto"/>
                <w:sz w:val="20"/>
                <w:szCs w:val="20"/>
              </w:rPr>
              <w:t>OBAVEZNI STRUČNI / modul KIPARSTVO</w:t>
            </w:r>
          </w:p>
        </w:tc>
      </w:tr>
      <w:tr w:rsidR="00CF0F75" w:rsidRPr="00F17EEA" w:rsidTr="00CF0F75">
        <w:trPr>
          <w:trHeight w:val="234"/>
        </w:trPr>
        <w:tc>
          <w:tcPr>
            <w:tcW w:w="547" w:type="dxa"/>
            <w:vMerge w:val="restart"/>
            <w:tcMar>
              <w:left w:w="98" w:type="dxa"/>
            </w:tcMar>
            <w:vAlign w:val="center"/>
          </w:tcPr>
          <w:p w:rsidR="00CF0F75" w:rsidRPr="00A33D32" w:rsidRDefault="00CF0F75" w:rsidP="003C3023">
            <w:pPr>
              <w:rPr>
                <w:color w:val="auto"/>
                <w:sz w:val="20"/>
                <w:szCs w:val="20"/>
              </w:rPr>
            </w:pPr>
            <w:r w:rsidRPr="00A33D32">
              <w:rPr>
                <w:color w:val="auto"/>
                <w:sz w:val="20"/>
                <w:szCs w:val="20"/>
              </w:rPr>
              <w:t>9.</w:t>
            </w:r>
          </w:p>
        </w:tc>
        <w:tc>
          <w:tcPr>
            <w:tcW w:w="1260" w:type="dxa"/>
            <w:vMerge w:val="restart"/>
            <w:tcMar>
              <w:left w:w="98" w:type="dxa"/>
            </w:tcMar>
            <w:vAlign w:val="center"/>
          </w:tcPr>
          <w:p w:rsidR="00CF0F75" w:rsidRPr="00A33D32" w:rsidRDefault="00CF0F75" w:rsidP="003C3023">
            <w:pPr>
              <w:jc w:val="center"/>
              <w:rPr>
                <w:color w:val="auto"/>
                <w:sz w:val="20"/>
                <w:szCs w:val="20"/>
              </w:rPr>
            </w:pPr>
            <w:r>
              <w:rPr>
                <w:sz w:val="20"/>
              </w:rPr>
              <w:t>VUMAK-02</w:t>
            </w:r>
          </w:p>
        </w:tc>
        <w:tc>
          <w:tcPr>
            <w:tcW w:w="2834" w:type="dxa"/>
            <w:vMerge w:val="restart"/>
            <w:tcMar>
              <w:left w:w="98" w:type="dxa"/>
            </w:tcMar>
            <w:vAlign w:val="center"/>
          </w:tcPr>
          <w:p w:rsidR="00CF0F75" w:rsidRPr="00F15619" w:rsidRDefault="00CF0F75" w:rsidP="003C3023">
            <w:pPr>
              <w:rPr>
                <w:b/>
                <w:sz w:val="20"/>
              </w:rPr>
            </w:pPr>
            <w:r w:rsidRPr="00F15619">
              <w:rPr>
                <w:b/>
                <w:sz w:val="20"/>
              </w:rPr>
              <w:t>Majstorska radionica:</w:t>
            </w:r>
          </w:p>
          <w:p w:rsidR="00CF0F75" w:rsidRPr="00A33D32" w:rsidRDefault="00CF0F75" w:rsidP="003C3023">
            <w:pPr>
              <w:rPr>
                <w:color w:val="auto"/>
                <w:sz w:val="20"/>
                <w:szCs w:val="20"/>
              </w:rPr>
            </w:pPr>
            <w:r w:rsidRPr="00A33D32">
              <w:rPr>
                <w:sz w:val="20"/>
              </w:rPr>
              <w:t xml:space="preserve"> </w:t>
            </w:r>
            <w:r>
              <w:rPr>
                <w:color w:val="auto"/>
                <w:sz w:val="20"/>
                <w:szCs w:val="20"/>
              </w:rPr>
              <w:t>Kiparstvo II</w:t>
            </w:r>
          </w:p>
        </w:tc>
        <w:tc>
          <w:tcPr>
            <w:tcW w:w="1144" w:type="dxa"/>
            <w:vMerge w:val="restart"/>
            <w:tcMar>
              <w:left w:w="98" w:type="dxa"/>
            </w:tcMar>
            <w:vAlign w:val="center"/>
          </w:tcPr>
          <w:p w:rsidR="00CF0F75" w:rsidRPr="00A33D32" w:rsidRDefault="00CF0F75"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F0F75" w:rsidRPr="00A33D32" w:rsidRDefault="00CF0F75" w:rsidP="003C3023">
            <w:pPr>
              <w:jc w:val="center"/>
              <w:rPr>
                <w:color w:val="auto"/>
                <w:sz w:val="20"/>
                <w:szCs w:val="20"/>
              </w:rPr>
            </w:pPr>
            <w:r w:rsidRPr="00A33D32">
              <w:rPr>
                <w:color w:val="auto"/>
                <w:sz w:val="20"/>
                <w:szCs w:val="20"/>
              </w:rPr>
              <w:t>8</w:t>
            </w:r>
          </w:p>
        </w:tc>
        <w:tc>
          <w:tcPr>
            <w:tcW w:w="4073" w:type="dxa"/>
            <w:tcMar>
              <w:left w:w="98" w:type="dxa"/>
            </w:tcMar>
            <w:vAlign w:val="center"/>
          </w:tcPr>
          <w:p w:rsidR="00CF0F75" w:rsidRPr="00A33D32" w:rsidRDefault="00CF0F75" w:rsidP="003C3023">
            <w:pPr>
              <w:rPr>
                <w:b/>
                <w:bCs/>
                <w:color w:val="auto"/>
                <w:sz w:val="20"/>
                <w:szCs w:val="20"/>
              </w:rPr>
            </w:pPr>
            <w:r w:rsidRPr="00A33D32">
              <w:rPr>
                <w:b/>
                <w:bCs/>
                <w:color w:val="auto"/>
                <w:sz w:val="20"/>
                <w:szCs w:val="20"/>
              </w:rPr>
              <w:t>prof.dr.art. Tihomir Matijević</w:t>
            </w:r>
          </w:p>
        </w:tc>
        <w:tc>
          <w:tcPr>
            <w:tcW w:w="947" w:type="dxa"/>
          </w:tcPr>
          <w:p w:rsidR="00CF0F75" w:rsidRPr="0035472F" w:rsidRDefault="00CF0F75" w:rsidP="008D6D0B">
            <w:pPr>
              <w:jc w:val="center"/>
              <w:rPr>
                <w:b/>
                <w:color w:val="auto"/>
                <w:sz w:val="20"/>
                <w:szCs w:val="20"/>
                <w:highlight w:val="red"/>
              </w:rPr>
            </w:pPr>
            <w:r w:rsidRPr="00A33D32">
              <w:rPr>
                <w:b/>
                <w:color w:val="auto"/>
                <w:sz w:val="20"/>
                <w:szCs w:val="20"/>
              </w:rPr>
              <w:t>TM</w:t>
            </w:r>
            <w:r w:rsidRPr="00C22CCF">
              <w:rPr>
                <w:b/>
                <w:color w:val="auto"/>
                <w:sz w:val="20"/>
                <w:szCs w:val="20"/>
              </w:rPr>
              <w:t>151</w:t>
            </w:r>
          </w:p>
        </w:tc>
        <w:tc>
          <w:tcPr>
            <w:tcW w:w="676" w:type="dxa"/>
            <w:tcMar>
              <w:left w:w="98" w:type="dxa"/>
            </w:tcMar>
            <w:vAlign w:val="center"/>
          </w:tcPr>
          <w:p w:rsidR="00CF0F75" w:rsidRPr="00A33D32" w:rsidRDefault="00CF0F75" w:rsidP="003C3023">
            <w:pPr>
              <w:jc w:val="center"/>
              <w:rPr>
                <w:b/>
                <w:color w:val="auto"/>
                <w:sz w:val="20"/>
                <w:szCs w:val="20"/>
              </w:rPr>
            </w:pPr>
            <w:r w:rsidRPr="00A33D32">
              <w:rPr>
                <w:b/>
                <w:color w:val="auto"/>
                <w:sz w:val="20"/>
                <w:szCs w:val="20"/>
              </w:rPr>
              <w:t>6</w:t>
            </w:r>
          </w:p>
        </w:tc>
        <w:tc>
          <w:tcPr>
            <w:tcW w:w="675" w:type="dxa"/>
            <w:tcMar>
              <w:left w:w="98" w:type="dxa"/>
            </w:tcMar>
            <w:vAlign w:val="center"/>
          </w:tcPr>
          <w:p w:rsidR="00CF0F75" w:rsidRPr="00A33D32" w:rsidRDefault="00CF0F75" w:rsidP="003C3023">
            <w:pPr>
              <w:jc w:val="center"/>
              <w:rPr>
                <w:b/>
                <w:color w:val="auto"/>
                <w:sz w:val="20"/>
                <w:szCs w:val="20"/>
              </w:rPr>
            </w:pPr>
          </w:p>
        </w:tc>
        <w:tc>
          <w:tcPr>
            <w:tcW w:w="696" w:type="dxa"/>
            <w:tcMar>
              <w:left w:w="98" w:type="dxa"/>
            </w:tcMar>
            <w:vAlign w:val="center"/>
          </w:tcPr>
          <w:p w:rsidR="00CF0F75" w:rsidRPr="00A33D32" w:rsidRDefault="00685620" w:rsidP="003C3023">
            <w:pPr>
              <w:jc w:val="center"/>
              <w:rPr>
                <w:b/>
                <w:color w:val="auto"/>
                <w:sz w:val="20"/>
                <w:szCs w:val="20"/>
              </w:rPr>
            </w:pPr>
            <w:r>
              <w:rPr>
                <w:b/>
                <w:color w:val="auto"/>
                <w:sz w:val="20"/>
                <w:szCs w:val="20"/>
              </w:rPr>
              <w:t>2</w:t>
            </w:r>
            <w:r w:rsidR="00CF0F75" w:rsidRPr="00A33D32">
              <w:rPr>
                <w:b/>
                <w:color w:val="auto"/>
                <w:sz w:val="20"/>
                <w:szCs w:val="20"/>
              </w:rPr>
              <w:t>PK</w:t>
            </w:r>
          </w:p>
        </w:tc>
        <w:tc>
          <w:tcPr>
            <w:tcW w:w="685" w:type="dxa"/>
            <w:tcMar>
              <w:left w:w="98" w:type="dxa"/>
            </w:tcMar>
            <w:vAlign w:val="center"/>
          </w:tcPr>
          <w:p w:rsidR="00CF0F75" w:rsidRPr="00A33D32" w:rsidRDefault="00CF0F75" w:rsidP="003C3023">
            <w:pPr>
              <w:jc w:val="center"/>
              <w:rPr>
                <w:b/>
                <w:color w:val="auto"/>
                <w:sz w:val="20"/>
                <w:szCs w:val="20"/>
              </w:rPr>
            </w:pPr>
            <w:r w:rsidRPr="00A33D32">
              <w:rPr>
                <w:b/>
                <w:color w:val="auto"/>
                <w:sz w:val="20"/>
                <w:szCs w:val="20"/>
              </w:rPr>
              <w:t>1/4</w:t>
            </w:r>
          </w:p>
        </w:tc>
        <w:tc>
          <w:tcPr>
            <w:tcW w:w="675" w:type="dxa"/>
            <w:tcMar>
              <w:left w:w="98" w:type="dxa"/>
            </w:tcMar>
            <w:vAlign w:val="center"/>
          </w:tcPr>
          <w:p w:rsidR="00CF0F75" w:rsidRPr="00A33D32" w:rsidRDefault="00CF0F75" w:rsidP="003C3023">
            <w:pPr>
              <w:jc w:val="center"/>
              <w:rPr>
                <w:b/>
                <w:color w:val="auto"/>
                <w:sz w:val="20"/>
                <w:szCs w:val="20"/>
              </w:rPr>
            </w:pPr>
          </w:p>
        </w:tc>
        <w:tc>
          <w:tcPr>
            <w:tcW w:w="691" w:type="dxa"/>
            <w:tcMar>
              <w:left w:w="98" w:type="dxa"/>
            </w:tcMar>
            <w:vAlign w:val="center"/>
          </w:tcPr>
          <w:p w:rsidR="00CF0F75" w:rsidRPr="00A33D32" w:rsidRDefault="005B7AA9" w:rsidP="003C3023">
            <w:pPr>
              <w:jc w:val="center"/>
              <w:rPr>
                <w:b/>
                <w:color w:val="auto"/>
              </w:rPr>
            </w:pPr>
            <w:r w:rsidRPr="00A33D32">
              <w:rPr>
                <w:b/>
                <w:color w:val="auto"/>
                <w:sz w:val="20"/>
                <w:szCs w:val="20"/>
              </w:rPr>
              <w:t>1/4</w:t>
            </w:r>
          </w:p>
        </w:tc>
      </w:tr>
      <w:tr w:rsidR="00CF0F75" w:rsidRPr="00F17EEA" w:rsidTr="003C3023">
        <w:trPr>
          <w:trHeight w:val="234"/>
        </w:trPr>
        <w:tc>
          <w:tcPr>
            <w:tcW w:w="547" w:type="dxa"/>
            <w:vMerge/>
            <w:tcMar>
              <w:left w:w="98" w:type="dxa"/>
            </w:tcMar>
            <w:vAlign w:val="center"/>
          </w:tcPr>
          <w:p w:rsidR="00CF0F75" w:rsidRPr="00A33D32" w:rsidRDefault="00CF0F75" w:rsidP="003C3023">
            <w:pPr>
              <w:rPr>
                <w:color w:val="auto"/>
                <w:sz w:val="20"/>
                <w:szCs w:val="20"/>
              </w:rPr>
            </w:pPr>
          </w:p>
        </w:tc>
        <w:tc>
          <w:tcPr>
            <w:tcW w:w="1260" w:type="dxa"/>
            <w:vMerge/>
            <w:tcMar>
              <w:left w:w="98" w:type="dxa"/>
            </w:tcMar>
            <w:vAlign w:val="center"/>
          </w:tcPr>
          <w:p w:rsidR="00CF0F75" w:rsidRDefault="00CF0F75" w:rsidP="003C3023">
            <w:pPr>
              <w:jc w:val="center"/>
              <w:rPr>
                <w:sz w:val="20"/>
              </w:rPr>
            </w:pPr>
          </w:p>
        </w:tc>
        <w:tc>
          <w:tcPr>
            <w:tcW w:w="2834" w:type="dxa"/>
            <w:vMerge/>
            <w:tcMar>
              <w:left w:w="98" w:type="dxa"/>
            </w:tcMar>
            <w:vAlign w:val="center"/>
          </w:tcPr>
          <w:p w:rsidR="00CF0F75" w:rsidRPr="00F15619" w:rsidRDefault="00CF0F75" w:rsidP="003C3023">
            <w:pPr>
              <w:rPr>
                <w:b/>
                <w:sz w:val="20"/>
              </w:rPr>
            </w:pPr>
          </w:p>
        </w:tc>
        <w:tc>
          <w:tcPr>
            <w:tcW w:w="1144" w:type="dxa"/>
            <w:vMerge/>
            <w:tcMar>
              <w:left w:w="98" w:type="dxa"/>
            </w:tcMar>
            <w:vAlign w:val="center"/>
          </w:tcPr>
          <w:p w:rsidR="00CF0F75" w:rsidRPr="00A33D32" w:rsidRDefault="00CF0F75" w:rsidP="003C3023">
            <w:pPr>
              <w:jc w:val="center"/>
              <w:rPr>
                <w:color w:val="auto"/>
                <w:sz w:val="20"/>
                <w:szCs w:val="20"/>
              </w:rPr>
            </w:pPr>
          </w:p>
        </w:tc>
        <w:tc>
          <w:tcPr>
            <w:tcW w:w="586" w:type="dxa"/>
            <w:vMerge/>
            <w:tcMar>
              <w:left w:w="98" w:type="dxa"/>
            </w:tcMar>
            <w:vAlign w:val="center"/>
          </w:tcPr>
          <w:p w:rsidR="00CF0F75" w:rsidRPr="00A33D32" w:rsidRDefault="00CF0F75" w:rsidP="003C3023">
            <w:pPr>
              <w:jc w:val="center"/>
              <w:rPr>
                <w:color w:val="auto"/>
                <w:sz w:val="20"/>
                <w:szCs w:val="20"/>
              </w:rPr>
            </w:pPr>
          </w:p>
        </w:tc>
        <w:tc>
          <w:tcPr>
            <w:tcW w:w="4073" w:type="dxa"/>
            <w:tcMar>
              <w:left w:w="98" w:type="dxa"/>
            </w:tcMar>
            <w:vAlign w:val="center"/>
          </w:tcPr>
          <w:p w:rsidR="00CF0F75" w:rsidRPr="00FF2018" w:rsidRDefault="00CF0F75" w:rsidP="003C3023">
            <w:pPr>
              <w:rPr>
                <w:bCs/>
                <w:i/>
                <w:color w:val="auto"/>
                <w:sz w:val="20"/>
                <w:szCs w:val="20"/>
              </w:rPr>
            </w:pPr>
          </w:p>
        </w:tc>
        <w:tc>
          <w:tcPr>
            <w:tcW w:w="947" w:type="dxa"/>
          </w:tcPr>
          <w:p w:rsidR="00CF0F75" w:rsidRPr="00FF2018" w:rsidRDefault="00CF0F75" w:rsidP="008D6D0B">
            <w:pPr>
              <w:jc w:val="center"/>
              <w:rPr>
                <w:i/>
                <w:color w:val="auto"/>
                <w:sz w:val="20"/>
                <w:szCs w:val="20"/>
              </w:rPr>
            </w:pPr>
          </w:p>
        </w:tc>
        <w:tc>
          <w:tcPr>
            <w:tcW w:w="676" w:type="dxa"/>
            <w:tcMar>
              <w:left w:w="98" w:type="dxa"/>
            </w:tcMar>
            <w:vAlign w:val="center"/>
          </w:tcPr>
          <w:p w:rsidR="00CF0F75" w:rsidRPr="00A33D32" w:rsidRDefault="00CF0F75" w:rsidP="003C3023">
            <w:pPr>
              <w:jc w:val="center"/>
              <w:rPr>
                <w:b/>
                <w:color w:val="auto"/>
                <w:sz w:val="20"/>
                <w:szCs w:val="20"/>
              </w:rPr>
            </w:pPr>
          </w:p>
        </w:tc>
        <w:tc>
          <w:tcPr>
            <w:tcW w:w="675" w:type="dxa"/>
            <w:tcMar>
              <w:left w:w="98" w:type="dxa"/>
            </w:tcMar>
            <w:vAlign w:val="center"/>
          </w:tcPr>
          <w:p w:rsidR="00CF0F75" w:rsidRPr="00A33D32" w:rsidRDefault="00CF0F75" w:rsidP="003C3023">
            <w:pPr>
              <w:jc w:val="center"/>
              <w:rPr>
                <w:b/>
                <w:color w:val="auto"/>
                <w:sz w:val="20"/>
                <w:szCs w:val="20"/>
              </w:rPr>
            </w:pPr>
          </w:p>
        </w:tc>
        <w:tc>
          <w:tcPr>
            <w:tcW w:w="696" w:type="dxa"/>
            <w:tcMar>
              <w:left w:w="98" w:type="dxa"/>
            </w:tcMar>
            <w:vAlign w:val="center"/>
          </w:tcPr>
          <w:p w:rsidR="00CF0F75" w:rsidRPr="00CF0F75" w:rsidRDefault="00CF0F75" w:rsidP="003C3023">
            <w:pPr>
              <w:jc w:val="center"/>
              <w:rPr>
                <w:i/>
                <w:color w:val="auto"/>
                <w:sz w:val="20"/>
                <w:szCs w:val="20"/>
              </w:rPr>
            </w:pPr>
          </w:p>
        </w:tc>
        <w:tc>
          <w:tcPr>
            <w:tcW w:w="685" w:type="dxa"/>
            <w:tcMar>
              <w:left w:w="98" w:type="dxa"/>
            </w:tcMar>
            <w:vAlign w:val="center"/>
          </w:tcPr>
          <w:p w:rsidR="00CF0F75" w:rsidRPr="00A33D32" w:rsidRDefault="00CF0F75" w:rsidP="003C3023">
            <w:pPr>
              <w:jc w:val="center"/>
              <w:rPr>
                <w:b/>
                <w:color w:val="auto"/>
                <w:sz w:val="20"/>
                <w:szCs w:val="20"/>
              </w:rPr>
            </w:pPr>
          </w:p>
        </w:tc>
        <w:tc>
          <w:tcPr>
            <w:tcW w:w="675" w:type="dxa"/>
            <w:tcMar>
              <w:left w:w="98" w:type="dxa"/>
            </w:tcMar>
            <w:vAlign w:val="center"/>
          </w:tcPr>
          <w:p w:rsidR="00CF0F75" w:rsidRPr="00A33D32" w:rsidRDefault="00CF0F75" w:rsidP="003C3023">
            <w:pPr>
              <w:jc w:val="center"/>
              <w:rPr>
                <w:b/>
                <w:color w:val="auto"/>
                <w:sz w:val="20"/>
                <w:szCs w:val="20"/>
              </w:rPr>
            </w:pPr>
          </w:p>
        </w:tc>
        <w:tc>
          <w:tcPr>
            <w:tcW w:w="691" w:type="dxa"/>
            <w:tcMar>
              <w:left w:w="98" w:type="dxa"/>
            </w:tcMar>
            <w:vAlign w:val="center"/>
          </w:tcPr>
          <w:p w:rsidR="00CF0F75" w:rsidRPr="00A33D32" w:rsidRDefault="00CF0F75" w:rsidP="003C3023">
            <w:pPr>
              <w:jc w:val="center"/>
              <w:rPr>
                <w:b/>
                <w:color w:val="auto"/>
                <w:sz w:val="20"/>
                <w:szCs w:val="20"/>
              </w:rPr>
            </w:pPr>
          </w:p>
        </w:tc>
      </w:tr>
      <w:tr w:rsidR="00F32E84" w:rsidRPr="00F17EEA" w:rsidTr="00F32E84">
        <w:trPr>
          <w:trHeight w:val="240"/>
        </w:trPr>
        <w:tc>
          <w:tcPr>
            <w:tcW w:w="547" w:type="dxa"/>
            <w:vMerge w:val="restart"/>
            <w:tcMar>
              <w:left w:w="98" w:type="dxa"/>
            </w:tcMar>
            <w:vAlign w:val="center"/>
          </w:tcPr>
          <w:p w:rsidR="00F32E84" w:rsidRPr="00297125" w:rsidRDefault="00F32E84" w:rsidP="003C3023">
            <w:pPr>
              <w:rPr>
                <w:color w:val="auto"/>
                <w:sz w:val="20"/>
                <w:szCs w:val="20"/>
              </w:rPr>
            </w:pPr>
            <w:r w:rsidRPr="00297125">
              <w:rPr>
                <w:color w:val="auto"/>
                <w:sz w:val="20"/>
                <w:szCs w:val="20"/>
              </w:rPr>
              <w:t>10.</w:t>
            </w:r>
          </w:p>
        </w:tc>
        <w:tc>
          <w:tcPr>
            <w:tcW w:w="1260" w:type="dxa"/>
            <w:vMerge w:val="restart"/>
            <w:tcMar>
              <w:left w:w="98" w:type="dxa"/>
            </w:tcMar>
            <w:vAlign w:val="center"/>
          </w:tcPr>
          <w:p w:rsidR="00F32E84" w:rsidRPr="0035472F" w:rsidRDefault="00F32E84" w:rsidP="00BF69A0">
            <w:pPr>
              <w:jc w:val="center"/>
              <w:rPr>
                <w:color w:val="auto"/>
                <w:sz w:val="20"/>
                <w:szCs w:val="20"/>
              </w:rPr>
            </w:pPr>
            <w:r w:rsidRPr="0035472F">
              <w:rPr>
                <w:sz w:val="20"/>
              </w:rPr>
              <w:t>VUMAK-1</w:t>
            </w:r>
            <w:r>
              <w:rPr>
                <w:sz w:val="20"/>
              </w:rPr>
              <w:t>2</w:t>
            </w:r>
          </w:p>
        </w:tc>
        <w:tc>
          <w:tcPr>
            <w:tcW w:w="2834" w:type="dxa"/>
            <w:vMerge w:val="restart"/>
            <w:tcMar>
              <w:left w:w="98" w:type="dxa"/>
            </w:tcMar>
            <w:vAlign w:val="center"/>
          </w:tcPr>
          <w:p w:rsidR="00F32E84" w:rsidRPr="00A33D32" w:rsidRDefault="00F32E84" w:rsidP="00BF69A0">
            <w:pPr>
              <w:rPr>
                <w:color w:val="auto"/>
                <w:sz w:val="20"/>
                <w:szCs w:val="20"/>
              </w:rPr>
            </w:pPr>
            <w:r>
              <w:rPr>
                <w:color w:val="auto"/>
                <w:sz w:val="20"/>
                <w:szCs w:val="20"/>
              </w:rPr>
              <w:t>Suvremene k</w:t>
            </w:r>
            <w:r w:rsidRPr="00A33D32">
              <w:rPr>
                <w:color w:val="auto"/>
                <w:sz w:val="20"/>
                <w:szCs w:val="20"/>
              </w:rPr>
              <w:t xml:space="preserve">iparske tehnologije </w:t>
            </w:r>
          </w:p>
        </w:tc>
        <w:tc>
          <w:tcPr>
            <w:tcW w:w="1144" w:type="dxa"/>
            <w:vMerge w:val="restart"/>
            <w:tcMar>
              <w:left w:w="98" w:type="dxa"/>
            </w:tcMar>
            <w:vAlign w:val="center"/>
          </w:tcPr>
          <w:p w:rsidR="00F32E84" w:rsidRPr="00A33D32" w:rsidRDefault="00F32E84"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F32E84" w:rsidRPr="00A33D32" w:rsidRDefault="00F32E84" w:rsidP="003C3023">
            <w:pPr>
              <w:jc w:val="center"/>
              <w:rPr>
                <w:color w:val="auto"/>
                <w:sz w:val="20"/>
                <w:szCs w:val="20"/>
              </w:rPr>
            </w:pPr>
            <w:r w:rsidRPr="00A33D32">
              <w:rPr>
                <w:color w:val="auto"/>
                <w:sz w:val="20"/>
                <w:szCs w:val="20"/>
              </w:rPr>
              <w:t>4</w:t>
            </w:r>
          </w:p>
        </w:tc>
        <w:tc>
          <w:tcPr>
            <w:tcW w:w="4073" w:type="dxa"/>
            <w:tcMar>
              <w:left w:w="98" w:type="dxa"/>
            </w:tcMar>
            <w:vAlign w:val="center"/>
          </w:tcPr>
          <w:p w:rsidR="00F32E84" w:rsidRPr="00E55B96" w:rsidRDefault="00E55B96" w:rsidP="003C3023">
            <w:pPr>
              <w:rPr>
                <w:b/>
                <w:bCs/>
                <w:color w:val="auto"/>
                <w:sz w:val="20"/>
                <w:szCs w:val="20"/>
              </w:rPr>
            </w:pPr>
            <w:r w:rsidRPr="00E55B96">
              <w:rPr>
                <w:bCs/>
                <w:color w:val="auto"/>
                <w:sz w:val="20"/>
                <w:szCs w:val="20"/>
              </w:rPr>
              <w:t>Josipa Stojanović,</w:t>
            </w:r>
            <w:r>
              <w:rPr>
                <w:bCs/>
                <w:color w:val="auto"/>
                <w:sz w:val="20"/>
                <w:szCs w:val="20"/>
              </w:rPr>
              <w:t>umj.surad.</w:t>
            </w:r>
          </w:p>
        </w:tc>
        <w:tc>
          <w:tcPr>
            <w:tcW w:w="947" w:type="dxa"/>
          </w:tcPr>
          <w:p w:rsidR="00F32E84" w:rsidRPr="00E55B96" w:rsidRDefault="00E55B96" w:rsidP="008D6D0B">
            <w:pPr>
              <w:jc w:val="center"/>
              <w:rPr>
                <w:color w:val="auto"/>
                <w:sz w:val="20"/>
                <w:szCs w:val="20"/>
                <w:highlight w:val="red"/>
              </w:rPr>
            </w:pPr>
            <w:r w:rsidRPr="00E55B96">
              <w:rPr>
                <w:color w:val="auto"/>
                <w:sz w:val="20"/>
                <w:szCs w:val="20"/>
              </w:rPr>
              <w:t>JŠ184</w:t>
            </w:r>
          </w:p>
        </w:tc>
        <w:tc>
          <w:tcPr>
            <w:tcW w:w="676" w:type="dxa"/>
            <w:tcMar>
              <w:left w:w="98" w:type="dxa"/>
            </w:tcMar>
            <w:vAlign w:val="center"/>
          </w:tcPr>
          <w:p w:rsidR="00F32E84" w:rsidRPr="00E55B96" w:rsidRDefault="00F32E84" w:rsidP="003C3023">
            <w:pPr>
              <w:jc w:val="center"/>
              <w:rPr>
                <w:color w:val="auto"/>
                <w:sz w:val="20"/>
                <w:szCs w:val="20"/>
              </w:rPr>
            </w:pPr>
            <w:r w:rsidRPr="00E55B96">
              <w:rPr>
                <w:color w:val="auto"/>
                <w:sz w:val="20"/>
                <w:szCs w:val="20"/>
              </w:rPr>
              <w:t>3</w:t>
            </w:r>
          </w:p>
        </w:tc>
        <w:tc>
          <w:tcPr>
            <w:tcW w:w="675" w:type="dxa"/>
            <w:tcMar>
              <w:left w:w="98" w:type="dxa"/>
            </w:tcMar>
            <w:vAlign w:val="center"/>
          </w:tcPr>
          <w:p w:rsidR="00F32E84" w:rsidRPr="00E55B96" w:rsidRDefault="00F32E84" w:rsidP="003C3023">
            <w:pPr>
              <w:jc w:val="center"/>
              <w:rPr>
                <w:color w:val="auto"/>
                <w:sz w:val="20"/>
                <w:szCs w:val="20"/>
              </w:rPr>
            </w:pPr>
          </w:p>
        </w:tc>
        <w:tc>
          <w:tcPr>
            <w:tcW w:w="696" w:type="dxa"/>
            <w:tcMar>
              <w:left w:w="98" w:type="dxa"/>
            </w:tcMar>
            <w:vAlign w:val="center"/>
          </w:tcPr>
          <w:p w:rsidR="00F32E84" w:rsidRPr="00E55B96" w:rsidRDefault="00F32E84" w:rsidP="003C3023">
            <w:pPr>
              <w:jc w:val="center"/>
              <w:rPr>
                <w:color w:val="auto"/>
                <w:sz w:val="20"/>
                <w:szCs w:val="20"/>
              </w:rPr>
            </w:pPr>
          </w:p>
        </w:tc>
        <w:tc>
          <w:tcPr>
            <w:tcW w:w="685" w:type="dxa"/>
            <w:tcMar>
              <w:left w:w="98" w:type="dxa"/>
            </w:tcMar>
            <w:vAlign w:val="center"/>
          </w:tcPr>
          <w:p w:rsidR="00F32E84" w:rsidRPr="00E55B96" w:rsidRDefault="00F32E84" w:rsidP="003C3023">
            <w:pPr>
              <w:jc w:val="center"/>
              <w:rPr>
                <w:color w:val="auto"/>
                <w:sz w:val="20"/>
                <w:szCs w:val="20"/>
              </w:rPr>
            </w:pPr>
            <w:r w:rsidRPr="00E55B96">
              <w:rPr>
                <w:color w:val="auto"/>
                <w:sz w:val="20"/>
                <w:szCs w:val="20"/>
              </w:rPr>
              <w:t>1</w:t>
            </w:r>
          </w:p>
        </w:tc>
        <w:tc>
          <w:tcPr>
            <w:tcW w:w="675" w:type="dxa"/>
            <w:tcMar>
              <w:left w:w="98" w:type="dxa"/>
            </w:tcMar>
            <w:vAlign w:val="center"/>
          </w:tcPr>
          <w:p w:rsidR="00F32E84" w:rsidRPr="00B8772E" w:rsidRDefault="00F32E84" w:rsidP="003C3023">
            <w:pPr>
              <w:jc w:val="center"/>
              <w:rPr>
                <w:b/>
                <w:color w:val="auto"/>
                <w:sz w:val="20"/>
                <w:szCs w:val="20"/>
              </w:rPr>
            </w:pPr>
          </w:p>
        </w:tc>
        <w:tc>
          <w:tcPr>
            <w:tcW w:w="691" w:type="dxa"/>
            <w:tcMar>
              <w:left w:w="98" w:type="dxa"/>
            </w:tcMar>
            <w:vAlign w:val="center"/>
          </w:tcPr>
          <w:p w:rsidR="00F32E84" w:rsidRPr="004434B2" w:rsidRDefault="00F32E84" w:rsidP="003C3023">
            <w:pPr>
              <w:jc w:val="center"/>
              <w:rPr>
                <w:color w:val="auto"/>
                <w:sz w:val="20"/>
                <w:szCs w:val="20"/>
              </w:rPr>
            </w:pPr>
          </w:p>
        </w:tc>
      </w:tr>
      <w:tr w:rsidR="00F32E84" w:rsidRPr="00F17EEA" w:rsidTr="003C3023">
        <w:trPr>
          <w:trHeight w:val="240"/>
        </w:trPr>
        <w:tc>
          <w:tcPr>
            <w:tcW w:w="547" w:type="dxa"/>
            <w:vMerge/>
            <w:tcMar>
              <w:left w:w="98" w:type="dxa"/>
            </w:tcMar>
            <w:vAlign w:val="center"/>
          </w:tcPr>
          <w:p w:rsidR="00F32E84" w:rsidRPr="00297125" w:rsidRDefault="00F32E84" w:rsidP="003C3023">
            <w:pPr>
              <w:rPr>
                <w:color w:val="auto"/>
                <w:sz w:val="20"/>
                <w:szCs w:val="20"/>
              </w:rPr>
            </w:pPr>
          </w:p>
        </w:tc>
        <w:tc>
          <w:tcPr>
            <w:tcW w:w="1260" w:type="dxa"/>
            <w:vMerge/>
            <w:tcMar>
              <w:left w:w="98" w:type="dxa"/>
            </w:tcMar>
            <w:vAlign w:val="center"/>
          </w:tcPr>
          <w:p w:rsidR="00F32E84" w:rsidRPr="0035472F" w:rsidRDefault="00F32E84" w:rsidP="00BF69A0">
            <w:pPr>
              <w:jc w:val="center"/>
              <w:rPr>
                <w:sz w:val="20"/>
              </w:rPr>
            </w:pPr>
          </w:p>
        </w:tc>
        <w:tc>
          <w:tcPr>
            <w:tcW w:w="2834" w:type="dxa"/>
            <w:vMerge/>
            <w:tcMar>
              <w:left w:w="98" w:type="dxa"/>
            </w:tcMar>
            <w:vAlign w:val="center"/>
          </w:tcPr>
          <w:p w:rsidR="00F32E84" w:rsidRDefault="00F32E84" w:rsidP="00BF69A0">
            <w:pPr>
              <w:rPr>
                <w:color w:val="auto"/>
                <w:sz w:val="20"/>
                <w:szCs w:val="20"/>
              </w:rPr>
            </w:pPr>
          </w:p>
        </w:tc>
        <w:tc>
          <w:tcPr>
            <w:tcW w:w="1144" w:type="dxa"/>
            <w:vMerge/>
            <w:tcMar>
              <w:left w:w="98" w:type="dxa"/>
            </w:tcMar>
            <w:vAlign w:val="center"/>
          </w:tcPr>
          <w:p w:rsidR="00F32E84" w:rsidRPr="00A33D32" w:rsidRDefault="00F32E84" w:rsidP="003C3023">
            <w:pPr>
              <w:jc w:val="center"/>
              <w:rPr>
                <w:color w:val="auto"/>
                <w:sz w:val="20"/>
                <w:szCs w:val="20"/>
              </w:rPr>
            </w:pPr>
          </w:p>
        </w:tc>
        <w:tc>
          <w:tcPr>
            <w:tcW w:w="586" w:type="dxa"/>
            <w:vMerge/>
            <w:tcMar>
              <w:left w:w="98" w:type="dxa"/>
            </w:tcMar>
            <w:vAlign w:val="center"/>
          </w:tcPr>
          <w:p w:rsidR="00F32E84" w:rsidRPr="00A33D32" w:rsidRDefault="00F32E84" w:rsidP="003C3023">
            <w:pPr>
              <w:jc w:val="center"/>
              <w:rPr>
                <w:color w:val="auto"/>
                <w:sz w:val="20"/>
                <w:szCs w:val="20"/>
              </w:rPr>
            </w:pPr>
          </w:p>
        </w:tc>
        <w:tc>
          <w:tcPr>
            <w:tcW w:w="4073" w:type="dxa"/>
            <w:tcMar>
              <w:left w:w="98" w:type="dxa"/>
            </w:tcMar>
            <w:vAlign w:val="center"/>
          </w:tcPr>
          <w:p w:rsidR="00F32E84" w:rsidRPr="00F32E84" w:rsidRDefault="009D7590" w:rsidP="003C3023">
            <w:pPr>
              <w:rPr>
                <w:bCs/>
                <w:i/>
                <w:color w:val="auto"/>
                <w:sz w:val="20"/>
                <w:szCs w:val="20"/>
              </w:rPr>
            </w:pPr>
            <w:r>
              <w:rPr>
                <w:bCs/>
                <w:i/>
                <w:color w:val="auto"/>
                <w:sz w:val="20"/>
                <w:szCs w:val="20"/>
              </w:rPr>
              <w:t>Dr.art. Vlatka Škoro, umj.surad</w:t>
            </w:r>
          </w:p>
        </w:tc>
        <w:tc>
          <w:tcPr>
            <w:tcW w:w="947" w:type="dxa"/>
          </w:tcPr>
          <w:p w:rsidR="00F32E84" w:rsidRPr="00F32E84" w:rsidRDefault="00E55B96" w:rsidP="008D6D0B">
            <w:pPr>
              <w:jc w:val="center"/>
              <w:rPr>
                <w:i/>
                <w:color w:val="auto"/>
                <w:sz w:val="20"/>
                <w:szCs w:val="20"/>
              </w:rPr>
            </w:pPr>
            <w:r>
              <w:rPr>
                <w:i/>
                <w:color w:val="auto"/>
                <w:sz w:val="20"/>
                <w:szCs w:val="20"/>
              </w:rPr>
              <w:t>VŠ</w:t>
            </w:r>
          </w:p>
        </w:tc>
        <w:tc>
          <w:tcPr>
            <w:tcW w:w="676" w:type="dxa"/>
            <w:tcMar>
              <w:left w:w="98" w:type="dxa"/>
            </w:tcMar>
            <w:vAlign w:val="center"/>
          </w:tcPr>
          <w:p w:rsidR="00F32E84" w:rsidRPr="004434B2" w:rsidRDefault="00F32E84" w:rsidP="003C3023">
            <w:pPr>
              <w:jc w:val="center"/>
              <w:rPr>
                <w:color w:val="auto"/>
                <w:sz w:val="20"/>
                <w:szCs w:val="20"/>
              </w:rPr>
            </w:pPr>
          </w:p>
        </w:tc>
        <w:tc>
          <w:tcPr>
            <w:tcW w:w="675" w:type="dxa"/>
            <w:tcMar>
              <w:left w:w="98" w:type="dxa"/>
            </w:tcMar>
            <w:vAlign w:val="center"/>
          </w:tcPr>
          <w:p w:rsidR="00F32E84" w:rsidRPr="004434B2" w:rsidRDefault="00F32E84" w:rsidP="003C3023">
            <w:pPr>
              <w:jc w:val="center"/>
              <w:rPr>
                <w:color w:val="auto"/>
                <w:sz w:val="20"/>
                <w:szCs w:val="20"/>
              </w:rPr>
            </w:pPr>
          </w:p>
        </w:tc>
        <w:tc>
          <w:tcPr>
            <w:tcW w:w="696" w:type="dxa"/>
            <w:tcMar>
              <w:left w:w="98" w:type="dxa"/>
            </w:tcMar>
            <w:vAlign w:val="center"/>
          </w:tcPr>
          <w:p w:rsidR="00F32E84" w:rsidRPr="00636CC8" w:rsidRDefault="00636CC8" w:rsidP="003C3023">
            <w:pPr>
              <w:jc w:val="center"/>
              <w:rPr>
                <w:i/>
                <w:color w:val="auto"/>
                <w:sz w:val="20"/>
                <w:szCs w:val="20"/>
              </w:rPr>
            </w:pPr>
            <w:r w:rsidRPr="00636CC8">
              <w:rPr>
                <w:i/>
                <w:color w:val="auto"/>
                <w:sz w:val="20"/>
                <w:szCs w:val="20"/>
              </w:rPr>
              <w:t>1PK</w:t>
            </w:r>
          </w:p>
        </w:tc>
        <w:tc>
          <w:tcPr>
            <w:tcW w:w="685" w:type="dxa"/>
            <w:tcMar>
              <w:left w:w="98" w:type="dxa"/>
            </w:tcMar>
            <w:vAlign w:val="center"/>
          </w:tcPr>
          <w:p w:rsidR="00F32E84" w:rsidRPr="004434B2" w:rsidRDefault="00F32E84" w:rsidP="003C3023">
            <w:pPr>
              <w:jc w:val="center"/>
              <w:rPr>
                <w:color w:val="auto"/>
                <w:sz w:val="20"/>
                <w:szCs w:val="20"/>
              </w:rPr>
            </w:pPr>
          </w:p>
        </w:tc>
        <w:tc>
          <w:tcPr>
            <w:tcW w:w="675" w:type="dxa"/>
            <w:tcMar>
              <w:left w:w="98" w:type="dxa"/>
            </w:tcMar>
            <w:vAlign w:val="center"/>
          </w:tcPr>
          <w:p w:rsidR="00F32E84" w:rsidRPr="004434B2" w:rsidRDefault="00F32E84" w:rsidP="003C3023">
            <w:pPr>
              <w:jc w:val="center"/>
              <w:rPr>
                <w:color w:val="auto"/>
                <w:sz w:val="20"/>
                <w:szCs w:val="20"/>
              </w:rPr>
            </w:pPr>
          </w:p>
        </w:tc>
        <w:tc>
          <w:tcPr>
            <w:tcW w:w="691" w:type="dxa"/>
            <w:tcMar>
              <w:left w:w="98" w:type="dxa"/>
            </w:tcMar>
            <w:vAlign w:val="center"/>
          </w:tcPr>
          <w:p w:rsidR="00F32E84" w:rsidRPr="00636CC8" w:rsidRDefault="00636CC8" w:rsidP="003C3023">
            <w:pPr>
              <w:jc w:val="center"/>
              <w:rPr>
                <w:i/>
                <w:color w:val="auto"/>
                <w:sz w:val="20"/>
                <w:szCs w:val="20"/>
              </w:rPr>
            </w:pPr>
            <w:r w:rsidRPr="00636CC8">
              <w:rPr>
                <w:i/>
                <w:color w:val="auto"/>
                <w:sz w:val="20"/>
                <w:szCs w:val="20"/>
              </w:rPr>
              <w:t>1</w:t>
            </w:r>
          </w:p>
        </w:tc>
      </w:tr>
      <w:tr w:rsidR="00CA69E3" w:rsidRPr="00F17EEA" w:rsidTr="00583646">
        <w:trPr>
          <w:trHeight w:val="262"/>
        </w:trPr>
        <w:tc>
          <w:tcPr>
            <w:tcW w:w="547" w:type="dxa"/>
            <w:vMerge w:val="restart"/>
            <w:tcMar>
              <w:left w:w="98" w:type="dxa"/>
            </w:tcMar>
            <w:vAlign w:val="center"/>
          </w:tcPr>
          <w:p w:rsidR="00CA69E3" w:rsidRPr="00297125" w:rsidRDefault="001D6DA8" w:rsidP="003C3023">
            <w:pPr>
              <w:rPr>
                <w:color w:val="auto"/>
                <w:sz w:val="20"/>
                <w:szCs w:val="20"/>
              </w:rPr>
            </w:pPr>
            <w:r>
              <w:rPr>
                <w:color w:val="auto"/>
                <w:sz w:val="20"/>
                <w:szCs w:val="20"/>
              </w:rPr>
              <w:t>11.</w:t>
            </w:r>
          </w:p>
        </w:tc>
        <w:tc>
          <w:tcPr>
            <w:tcW w:w="1260" w:type="dxa"/>
            <w:vMerge w:val="restart"/>
            <w:tcMar>
              <w:left w:w="98" w:type="dxa"/>
            </w:tcMar>
            <w:vAlign w:val="center"/>
          </w:tcPr>
          <w:p w:rsidR="00CA69E3" w:rsidRPr="0035472F" w:rsidRDefault="00CA69E3" w:rsidP="003C3023">
            <w:pPr>
              <w:jc w:val="center"/>
              <w:rPr>
                <w:color w:val="auto"/>
                <w:sz w:val="20"/>
                <w:szCs w:val="20"/>
              </w:rPr>
            </w:pPr>
            <w:r>
              <w:rPr>
                <w:sz w:val="20"/>
                <w:szCs w:val="20"/>
              </w:rPr>
              <w:t>VUMA -202</w:t>
            </w:r>
          </w:p>
        </w:tc>
        <w:tc>
          <w:tcPr>
            <w:tcW w:w="2834" w:type="dxa"/>
            <w:vMerge w:val="restart"/>
            <w:tcMar>
              <w:left w:w="98" w:type="dxa"/>
            </w:tcMar>
            <w:vAlign w:val="center"/>
          </w:tcPr>
          <w:p w:rsidR="00CA69E3" w:rsidRPr="0035472F" w:rsidRDefault="00CA69E3" w:rsidP="003C3023">
            <w:pPr>
              <w:rPr>
                <w:color w:val="auto"/>
                <w:sz w:val="20"/>
                <w:szCs w:val="20"/>
              </w:rPr>
            </w:pPr>
            <w:r w:rsidRPr="0035472F">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I</w:t>
            </w:r>
          </w:p>
        </w:tc>
        <w:tc>
          <w:tcPr>
            <w:tcW w:w="586"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A69E3" w:rsidRDefault="00CA69E3" w:rsidP="003C3023">
            <w:pPr>
              <w:rPr>
                <w:b/>
                <w:bCs/>
                <w:color w:val="auto"/>
                <w:sz w:val="20"/>
                <w:szCs w:val="20"/>
              </w:rPr>
            </w:pPr>
            <w:r w:rsidRPr="0035472F">
              <w:rPr>
                <w:b/>
                <w:bCs/>
                <w:color w:val="auto"/>
                <w:sz w:val="20"/>
                <w:szCs w:val="20"/>
              </w:rPr>
              <w:t>prof.art.Vladimir  Frelih</w:t>
            </w:r>
          </w:p>
          <w:p w:rsidR="00CA69E3" w:rsidRPr="0035472F" w:rsidRDefault="00CA69E3" w:rsidP="003C3023">
            <w:pPr>
              <w:rPr>
                <w:b/>
                <w:bCs/>
                <w:color w:val="auto"/>
                <w:sz w:val="20"/>
                <w:szCs w:val="20"/>
              </w:rPr>
            </w:pPr>
          </w:p>
        </w:tc>
        <w:tc>
          <w:tcPr>
            <w:tcW w:w="947" w:type="dxa"/>
          </w:tcPr>
          <w:p w:rsidR="00CA69E3" w:rsidRDefault="00CA69E3" w:rsidP="003C3023">
            <w:pPr>
              <w:rPr>
                <w:b/>
                <w:color w:val="auto"/>
                <w:sz w:val="20"/>
                <w:szCs w:val="20"/>
              </w:rPr>
            </w:pPr>
            <w:r w:rsidRPr="0035472F">
              <w:rPr>
                <w:b/>
                <w:color w:val="auto"/>
                <w:sz w:val="20"/>
                <w:szCs w:val="20"/>
              </w:rPr>
              <w:t>VF116</w:t>
            </w:r>
          </w:p>
          <w:p w:rsidR="00CA69E3" w:rsidRPr="0035472F" w:rsidRDefault="00CA69E3" w:rsidP="003C3023">
            <w:pPr>
              <w:rPr>
                <w:b/>
                <w:color w:val="auto"/>
                <w:sz w:val="20"/>
                <w:szCs w:val="20"/>
              </w:rPr>
            </w:pPr>
          </w:p>
        </w:tc>
        <w:tc>
          <w:tcPr>
            <w:tcW w:w="676" w:type="dxa"/>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2</w:t>
            </w: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p>
        </w:tc>
        <w:tc>
          <w:tcPr>
            <w:tcW w:w="685" w:type="dxa"/>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1</w:t>
            </w: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p>
        </w:tc>
      </w:tr>
      <w:tr w:rsidR="00CA69E3" w:rsidRPr="00F17EEA" w:rsidTr="00583646">
        <w:trPr>
          <w:trHeight w:val="240"/>
        </w:trPr>
        <w:tc>
          <w:tcPr>
            <w:tcW w:w="547" w:type="dxa"/>
            <w:vMerge/>
            <w:tcMar>
              <w:left w:w="98" w:type="dxa"/>
            </w:tcMar>
            <w:vAlign w:val="center"/>
          </w:tcPr>
          <w:p w:rsidR="00CA69E3" w:rsidRPr="00297125" w:rsidRDefault="00CA69E3" w:rsidP="003C3023">
            <w:pPr>
              <w:rPr>
                <w:color w:val="auto"/>
                <w:sz w:val="20"/>
                <w:szCs w:val="20"/>
              </w:rPr>
            </w:pPr>
          </w:p>
        </w:tc>
        <w:tc>
          <w:tcPr>
            <w:tcW w:w="1260" w:type="dxa"/>
            <w:vMerge/>
            <w:tcMar>
              <w:left w:w="98" w:type="dxa"/>
            </w:tcMar>
            <w:vAlign w:val="center"/>
          </w:tcPr>
          <w:p w:rsidR="00CA69E3" w:rsidRDefault="00CA69E3" w:rsidP="003C3023">
            <w:pPr>
              <w:jc w:val="center"/>
              <w:rPr>
                <w:sz w:val="20"/>
                <w:szCs w:val="20"/>
              </w:rPr>
            </w:pPr>
          </w:p>
        </w:tc>
        <w:tc>
          <w:tcPr>
            <w:tcW w:w="2834" w:type="dxa"/>
            <w:vMerge/>
            <w:tcMar>
              <w:left w:w="98" w:type="dxa"/>
            </w:tcMar>
            <w:vAlign w:val="center"/>
          </w:tcPr>
          <w:p w:rsidR="00CA69E3" w:rsidRPr="0035472F" w:rsidRDefault="00CA69E3" w:rsidP="003C3023">
            <w:pPr>
              <w:rPr>
                <w:color w:val="auto"/>
                <w:sz w:val="20"/>
                <w:szCs w:val="20"/>
              </w:rPr>
            </w:pPr>
          </w:p>
        </w:tc>
        <w:tc>
          <w:tcPr>
            <w:tcW w:w="1144" w:type="dxa"/>
            <w:vMerge/>
            <w:tcMar>
              <w:left w:w="98" w:type="dxa"/>
            </w:tcMar>
            <w:vAlign w:val="center"/>
          </w:tcPr>
          <w:p w:rsidR="00CA69E3" w:rsidRPr="0035472F" w:rsidRDefault="00CA69E3" w:rsidP="003C3023">
            <w:pPr>
              <w:jc w:val="center"/>
              <w:rPr>
                <w:color w:val="auto"/>
                <w:sz w:val="20"/>
                <w:szCs w:val="20"/>
              </w:rPr>
            </w:pPr>
          </w:p>
        </w:tc>
        <w:tc>
          <w:tcPr>
            <w:tcW w:w="586" w:type="dxa"/>
            <w:vMerge/>
            <w:tcMar>
              <w:left w:w="98" w:type="dxa"/>
            </w:tcMar>
            <w:vAlign w:val="center"/>
          </w:tcPr>
          <w:p w:rsidR="00CA69E3" w:rsidRPr="0035472F" w:rsidRDefault="00CA69E3" w:rsidP="003C3023">
            <w:pPr>
              <w:jc w:val="center"/>
              <w:rPr>
                <w:color w:val="auto"/>
                <w:sz w:val="20"/>
                <w:szCs w:val="20"/>
              </w:rPr>
            </w:pPr>
          </w:p>
        </w:tc>
        <w:tc>
          <w:tcPr>
            <w:tcW w:w="4073" w:type="dxa"/>
            <w:tcBorders>
              <w:bottom w:val="dashed" w:sz="4" w:space="0" w:color="auto"/>
            </w:tcBorders>
            <w:tcMar>
              <w:left w:w="98" w:type="dxa"/>
            </w:tcMar>
            <w:vAlign w:val="center"/>
          </w:tcPr>
          <w:p w:rsidR="00CA69E3" w:rsidRPr="005B7AA9" w:rsidRDefault="00CA69E3" w:rsidP="003C3023">
            <w:pPr>
              <w:rPr>
                <w:bCs/>
                <w:color w:val="auto"/>
                <w:sz w:val="20"/>
                <w:szCs w:val="20"/>
              </w:rPr>
            </w:pPr>
            <w:r w:rsidRPr="005B7AA9">
              <w:rPr>
                <w:bCs/>
                <w:color w:val="auto"/>
                <w:sz w:val="20"/>
                <w:szCs w:val="20"/>
              </w:rPr>
              <w:t>Ana Petrović,</w:t>
            </w:r>
            <w:r w:rsidR="00B8772E">
              <w:rPr>
                <w:bCs/>
                <w:color w:val="auto"/>
                <w:sz w:val="20"/>
                <w:szCs w:val="20"/>
              </w:rPr>
              <w:t>v.</w:t>
            </w:r>
            <w:r w:rsidRPr="005B7AA9">
              <w:rPr>
                <w:bCs/>
                <w:color w:val="auto"/>
                <w:sz w:val="20"/>
                <w:szCs w:val="20"/>
              </w:rPr>
              <w:t>ass.</w:t>
            </w:r>
          </w:p>
        </w:tc>
        <w:tc>
          <w:tcPr>
            <w:tcW w:w="947" w:type="dxa"/>
            <w:tcBorders>
              <w:bottom w:val="dashed" w:sz="4" w:space="0" w:color="auto"/>
            </w:tcBorders>
          </w:tcPr>
          <w:p w:rsidR="00CA69E3" w:rsidRPr="005B7AA9" w:rsidRDefault="00CA69E3" w:rsidP="003C3023">
            <w:pPr>
              <w:rPr>
                <w:color w:val="auto"/>
                <w:sz w:val="20"/>
                <w:szCs w:val="20"/>
              </w:rPr>
            </w:pPr>
            <w:r w:rsidRPr="005B7AA9">
              <w:rPr>
                <w:color w:val="auto"/>
                <w:sz w:val="20"/>
                <w:szCs w:val="20"/>
              </w:rPr>
              <w:t>AP253</w:t>
            </w:r>
          </w:p>
        </w:tc>
        <w:tc>
          <w:tcPr>
            <w:tcW w:w="676"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p>
        </w:tc>
      </w:tr>
      <w:tr w:rsidR="00CA69E3" w:rsidRPr="00F17EEA" w:rsidTr="003C3023">
        <w:trPr>
          <w:trHeight w:val="296"/>
        </w:trPr>
        <w:tc>
          <w:tcPr>
            <w:tcW w:w="15489" w:type="dxa"/>
            <w:gridSpan w:val="13"/>
          </w:tcPr>
          <w:p w:rsidR="00CA69E3" w:rsidRPr="0035472F" w:rsidRDefault="00CA69E3" w:rsidP="00FC02EA">
            <w:pPr>
              <w:rPr>
                <w:color w:val="auto"/>
                <w:sz w:val="20"/>
                <w:szCs w:val="20"/>
              </w:rPr>
            </w:pPr>
            <w:r w:rsidRPr="0035472F">
              <w:rPr>
                <w:b/>
                <w:bCs/>
                <w:color w:val="auto"/>
                <w:sz w:val="16"/>
                <w:szCs w:val="16"/>
              </w:rPr>
              <w:t>OBAVEZNI OPĆI + OBAVEZNI STRUČNI PREDMETI MODULA</w:t>
            </w:r>
            <w:r w:rsidRPr="0035472F">
              <w:rPr>
                <w:color w:val="auto"/>
                <w:sz w:val="20"/>
                <w:szCs w:val="20"/>
              </w:rPr>
              <w:t xml:space="preserve"> </w:t>
            </w:r>
            <w:r w:rsidR="00551285">
              <w:rPr>
                <w:b/>
                <w:bCs/>
                <w:color w:val="auto"/>
                <w:sz w:val="20"/>
                <w:szCs w:val="20"/>
              </w:rPr>
              <w:t>22</w:t>
            </w:r>
          </w:p>
        </w:tc>
      </w:tr>
      <w:tr w:rsidR="00CA69E3" w:rsidRPr="00F17EEA" w:rsidTr="003C3023">
        <w:trPr>
          <w:trHeight w:val="323"/>
        </w:trPr>
        <w:tc>
          <w:tcPr>
            <w:tcW w:w="15489" w:type="dxa"/>
            <w:gridSpan w:val="13"/>
          </w:tcPr>
          <w:p w:rsidR="00CA69E3" w:rsidRPr="0035472F" w:rsidRDefault="00CA69E3" w:rsidP="003C3023">
            <w:pPr>
              <w:rPr>
                <w:b/>
                <w:bCs/>
                <w:color w:val="auto"/>
                <w:sz w:val="20"/>
                <w:szCs w:val="20"/>
              </w:rPr>
            </w:pPr>
          </w:p>
          <w:p w:rsidR="00CA69E3" w:rsidRPr="0035472F" w:rsidRDefault="00CA69E3" w:rsidP="003C3023">
            <w:pPr>
              <w:rPr>
                <w:color w:val="auto"/>
                <w:sz w:val="20"/>
                <w:szCs w:val="20"/>
              </w:rPr>
            </w:pPr>
            <w:r w:rsidRPr="0035472F">
              <w:rPr>
                <w:b/>
                <w:bCs/>
                <w:color w:val="auto"/>
                <w:sz w:val="20"/>
                <w:szCs w:val="20"/>
              </w:rPr>
              <w:t>OBAVEZNI STRUČNI / modul GRAFIKA</w:t>
            </w:r>
          </w:p>
        </w:tc>
      </w:tr>
      <w:tr w:rsidR="00CA69E3" w:rsidRPr="00F17EEA" w:rsidTr="003C3023">
        <w:trPr>
          <w:trHeight w:val="138"/>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1</w:t>
            </w:r>
            <w:r w:rsidR="001D6DA8">
              <w:rPr>
                <w:color w:val="auto"/>
                <w:sz w:val="20"/>
                <w:szCs w:val="20"/>
              </w:rPr>
              <w:t>2</w:t>
            </w:r>
            <w:r w:rsidRPr="00A33D32">
              <w:rPr>
                <w:color w:val="auto"/>
                <w:sz w:val="20"/>
                <w:szCs w:val="20"/>
              </w:rPr>
              <w:t>.</w:t>
            </w:r>
          </w:p>
        </w:tc>
        <w:tc>
          <w:tcPr>
            <w:tcW w:w="1260" w:type="dxa"/>
            <w:vMerge w:val="restart"/>
            <w:tcMar>
              <w:left w:w="98" w:type="dxa"/>
            </w:tcMar>
            <w:vAlign w:val="center"/>
          </w:tcPr>
          <w:p w:rsidR="00CA69E3" w:rsidRPr="00A33D32" w:rsidRDefault="00CA69E3" w:rsidP="00BF69A0">
            <w:pPr>
              <w:jc w:val="center"/>
              <w:rPr>
                <w:color w:val="auto"/>
                <w:sz w:val="20"/>
                <w:szCs w:val="20"/>
              </w:rPr>
            </w:pPr>
            <w:r w:rsidRPr="00A33D32">
              <w:rPr>
                <w:sz w:val="20"/>
              </w:rPr>
              <w:t>VUMAG-0</w:t>
            </w:r>
            <w:r>
              <w:rPr>
                <w:sz w:val="20"/>
              </w:rPr>
              <w:t>2</w:t>
            </w:r>
          </w:p>
        </w:tc>
        <w:tc>
          <w:tcPr>
            <w:tcW w:w="2834" w:type="dxa"/>
            <w:vMerge w:val="restart"/>
            <w:tcMar>
              <w:left w:w="98" w:type="dxa"/>
            </w:tcMar>
            <w:vAlign w:val="center"/>
          </w:tcPr>
          <w:p w:rsidR="00CA69E3" w:rsidRPr="00F15619" w:rsidRDefault="00CA69E3" w:rsidP="003C3023">
            <w:pPr>
              <w:rPr>
                <w:b/>
                <w:sz w:val="20"/>
              </w:rPr>
            </w:pPr>
            <w:r w:rsidRPr="00F15619">
              <w:rPr>
                <w:b/>
                <w:sz w:val="20"/>
              </w:rPr>
              <w:t xml:space="preserve">Majstorska radionica: </w:t>
            </w:r>
          </w:p>
          <w:p w:rsidR="00CA69E3" w:rsidRPr="00A33D32" w:rsidRDefault="00CA69E3" w:rsidP="003C3023">
            <w:pPr>
              <w:rPr>
                <w:color w:val="auto"/>
                <w:sz w:val="20"/>
                <w:szCs w:val="20"/>
              </w:rPr>
            </w:pPr>
            <w:r>
              <w:rPr>
                <w:color w:val="auto"/>
                <w:sz w:val="20"/>
                <w:szCs w:val="20"/>
              </w:rPr>
              <w:lastRenderedPageBreak/>
              <w:t>Grafika II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lastRenderedPageBreak/>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634CD6" w:rsidP="003C3023">
            <w:pPr>
              <w:rPr>
                <w:b/>
                <w:bCs/>
                <w:color w:val="auto"/>
                <w:sz w:val="20"/>
                <w:szCs w:val="20"/>
              </w:rPr>
            </w:pPr>
            <w:r>
              <w:rPr>
                <w:b/>
                <w:bCs/>
                <w:color w:val="auto"/>
                <w:sz w:val="20"/>
                <w:szCs w:val="20"/>
              </w:rPr>
              <w:t>Prof.art.Mario Čaušić</w:t>
            </w:r>
          </w:p>
        </w:tc>
        <w:tc>
          <w:tcPr>
            <w:tcW w:w="947" w:type="dxa"/>
            <w:tcBorders>
              <w:bottom w:val="dashed" w:sz="4" w:space="0" w:color="auto"/>
            </w:tcBorders>
          </w:tcPr>
          <w:p w:rsidR="00CA69E3" w:rsidRPr="00A33D32" w:rsidRDefault="00634CD6" w:rsidP="003C3023">
            <w:pPr>
              <w:jc w:val="center"/>
              <w:rPr>
                <w:b/>
                <w:color w:val="auto"/>
                <w:sz w:val="20"/>
                <w:szCs w:val="20"/>
              </w:rPr>
            </w:pPr>
            <w:r>
              <w:rPr>
                <w:b/>
                <w:color w:val="auto"/>
                <w:sz w:val="20"/>
                <w:szCs w:val="20"/>
              </w:rPr>
              <w:t>MČ143</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5421CC" w:rsidP="003C3023">
            <w:pPr>
              <w:jc w:val="center"/>
              <w:rPr>
                <w:b/>
                <w:color w:val="auto"/>
                <w:sz w:val="20"/>
                <w:szCs w:val="20"/>
              </w:rPr>
            </w:pPr>
            <w:r w:rsidRPr="00F01356">
              <w:rPr>
                <w:b/>
                <w:color w:val="auto"/>
                <w:sz w:val="20"/>
                <w:szCs w:val="20"/>
              </w:rPr>
              <w:t>2PK</w:t>
            </w:r>
          </w:p>
        </w:tc>
        <w:tc>
          <w:tcPr>
            <w:tcW w:w="685" w:type="dxa"/>
            <w:tcBorders>
              <w:bottom w:val="dashed" w:sz="4" w:space="0" w:color="auto"/>
            </w:tcBorders>
            <w:tcMar>
              <w:left w:w="98" w:type="dxa"/>
            </w:tcMar>
            <w:vAlign w:val="center"/>
          </w:tcPr>
          <w:p w:rsidR="00CA69E3" w:rsidRPr="00A33D32" w:rsidRDefault="00F01356" w:rsidP="003C3023">
            <w:pPr>
              <w:jc w:val="center"/>
              <w:rPr>
                <w:b/>
                <w:color w:val="auto"/>
                <w:sz w:val="20"/>
                <w:szCs w:val="20"/>
              </w:rPr>
            </w:pPr>
            <w:r>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5421CC" w:rsidP="003C3023">
            <w:pPr>
              <w:jc w:val="center"/>
              <w:rPr>
                <w:b/>
                <w:color w:val="auto"/>
                <w:sz w:val="20"/>
                <w:szCs w:val="20"/>
              </w:rPr>
            </w:pPr>
            <w:r>
              <w:rPr>
                <w:b/>
                <w:color w:val="auto"/>
                <w:sz w:val="20"/>
                <w:szCs w:val="20"/>
              </w:rPr>
              <w:t>1/4</w:t>
            </w:r>
          </w:p>
        </w:tc>
      </w:tr>
      <w:tr w:rsidR="00CA69E3" w:rsidRPr="00F17EEA" w:rsidTr="003C3023">
        <w:trPr>
          <w:trHeight w:val="138"/>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Pr="00A33D32" w:rsidRDefault="00CA69E3" w:rsidP="003C3023">
            <w:pPr>
              <w:jc w:val="center"/>
              <w:rPr>
                <w:color w:val="auto"/>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3C3023">
            <w:pPr>
              <w:rPr>
                <w:bCs/>
                <w:color w:val="auto"/>
                <w:sz w:val="20"/>
                <w:szCs w:val="20"/>
              </w:rPr>
            </w:pPr>
          </w:p>
        </w:tc>
        <w:tc>
          <w:tcPr>
            <w:tcW w:w="947" w:type="dxa"/>
            <w:tcBorders>
              <w:top w:val="dashed" w:sz="4" w:space="0" w:color="auto"/>
            </w:tcBorders>
          </w:tcPr>
          <w:p w:rsidR="00CA69E3" w:rsidRPr="00A33D32" w:rsidRDefault="00CA69E3" w:rsidP="003C3023">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F01356" w:rsidRDefault="00CA69E3" w:rsidP="003C3023">
            <w:pPr>
              <w:jc w:val="center"/>
              <w:rPr>
                <w:b/>
                <w:color w:val="auto"/>
                <w:sz w:val="20"/>
                <w:szCs w:val="20"/>
              </w:rPr>
            </w:pPr>
          </w:p>
        </w:tc>
        <w:tc>
          <w:tcPr>
            <w:tcW w:w="68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r>
      <w:tr w:rsidR="00CA69E3" w:rsidRPr="00F17EEA" w:rsidTr="003C3023">
        <w:trPr>
          <w:trHeight w:val="234"/>
        </w:trPr>
        <w:tc>
          <w:tcPr>
            <w:tcW w:w="547" w:type="dxa"/>
            <w:vMerge w:val="restart"/>
            <w:tcMar>
              <w:left w:w="98" w:type="dxa"/>
            </w:tcMar>
            <w:vAlign w:val="center"/>
          </w:tcPr>
          <w:p w:rsidR="00CA69E3" w:rsidRPr="00A33D32" w:rsidRDefault="00CA69E3" w:rsidP="003C3023">
            <w:pPr>
              <w:rPr>
                <w:color w:val="auto"/>
                <w:sz w:val="20"/>
                <w:szCs w:val="20"/>
              </w:rPr>
            </w:pPr>
          </w:p>
        </w:tc>
        <w:tc>
          <w:tcPr>
            <w:tcW w:w="1260" w:type="dxa"/>
            <w:vMerge w:val="restart"/>
            <w:tcMar>
              <w:left w:w="98" w:type="dxa"/>
            </w:tcMar>
            <w:vAlign w:val="center"/>
          </w:tcPr>
          <w:p w:rsidR="00CA69E3" w:rsidRPr="00A33D32" w:rsidRDefault="00F5785E" w:rsidP="00BF69A0">
            <w:pPr>
              <w:jc w:val="center"/>
              <w:rPr>
                <w:color w:val="auto"/>
                <w:sz w:val="20"/>
                <w:szCs w:val="20"/>
              </w:rPr>
            </w:pPr>
            <w:r>
              <w:rPr>
                <w:color w:val="auto"/>
                <w:sz w:val="20"/>
                <w:szCs w:val="20"/>
              </w:rPr>
              <w:t>LKMA-312</w:t>
            </w:r>
          </w:p>
        </w:tc>
        <w:tc>
          <w:tcPr>
            <w:tcW w:w="2834" w:type="dxa"/>
            <w:vMerge w:val="restart"/>
            <w:tcMar>
              <w:left w:w="98" w:type="dxa"/>
            </w:tcMar>
            <w:vAlign w:val="center"/>
          </w:tcPr>
          <w:p w:rsidR="00CA69E3" w:rsidRPr="00B74B76" w:rsidRDefault="009D7590" w:rsidP="003C3023">
            <w:pPr>
              <w:rPr>
                <w:color w:val="auto"/>
                <w:sz w:val="20"/>
                <w:szCs w:val="20"/>
              </w:rPr>
            </w:pPr>
            <w:r w:rsidRPr="00B74B76">
              <w:rPr>
                <w:color w:val="auto"/>
                <w:sz w:val="20"/>
                <w:szCs w:val="20"/>
              </w:rPr>
              <w:t>Grafičke tehnike II</w:t>
            </w:r>
          </w:p>
        </w:tc>
        <w:tc>
          <w:tcPr>
            <w:tcW w:w="1144" w:type="dxa"/>
            <w:vMerge w:val="restart"/>
            <w:tcMar>
              <w:left w:w="98" w:type="dxa"/>
            </w:tcMar>
            <w:vAlign w:val="center"/>
          </w:tcPr>
          <w:p w:rsidR="00CA69E3" w:rsidRPr="00B74B76" w:rsidRDefault="00CA69E3" w:rsidP="003C3023">
            <w:pPr>
              <w:jc w:val="center"/>
              <w:rPr>
                <w:color w:val="auto"/>
                <w:sz w:val="20"/>
                <w:szCs w:val="20"/>
              </w:rPr>
            </w:pPr>
            <w:r w:rsidRPr="00B74B76">
              <w:rPr>
                <w:color w:val="auto"/>
                <w:sz w:val="20"/>
                <w:szCs w:val="20"/>
              </w:rPr>
              <w:t>O</w:t>
            </w:r>
          </w:p>
        </w:tc>
        <w:tc>
          <w:tcPr>
            <w:tcW w:w="586" w:type="dxa"/>
            <w:vMerge w:val="restart"/>
            <w:tcMar>
              <w:left w:w="98" w:type="dxa"/>
            </w:tcMar>
            <w:vAlign w:val="center"/>
          </w:tcPr>
          <w:p w:rsidR="00CA69E3" w:rsidRPr="00B74B76" w:rsidRDefault="00CA69E3" w:rsidP="003C3023">
            <w:pPr>
              <w:jc w:val="center"/>
              <w:rPr>
                <w:color w:val="auto"/>
                <w:sz w:val="20"/>
                <w:szCs w:val="20"/>
              </w:rPr>
            </w:pPr>
            <w:r w:rsidRPr="00B74B76">
              <w:rPr>
                <w:color w:val="auto"/>
                <w:sz w:val="20"/>
                <w:szCs w:val="20"/>
              </w:rPr>
              <w:t>4</w:t>
            </w:r>
          </w:p>
        </w:tc>
        <w:tc>
          <w:tcPr>
            <w:tcW w:w="4073" w:type="dxa"/>
            <w:tcBorders>
              <w:bottom w:val="dashed" w:sz="4" w:space="0" w:color="auto"/>
            </w:tcBorders>
            <w:tcMar>
              <w:left w:w="98" w:type="dxa"/>
            </w:tcMar>
            <w:vAlign w:val="center"/>
          </w:tcPr>
          <w:p w:rsidR="00CA69E3" w:rsidRPr="0054550B" w:rsidRDefault="0054550B" w:rsidP="003C3023">
            <w:pPr>
              <w:pStyle w:val="Body"/>
              <w:tabs>
                <w:tab w:val="left" w:pos="567"/>
                <w:tab w:val="left" w:pos="1134"/>
                <w:tab w:val="left" w:pos="1701"/>
                <w:tab w:val="left" w:pos="2268"/>
                <w:tab w:val="left" w:pos="2835"/>
              </w:tabs>
              <w:rPr>
                <w:rFonts w:ascii="Times New Roman" w:hAnsi="Times New Roman" w:cs="Times New Roman"/>
                <w:bCs/>
                <w:i/>
                <w:color w:val="auto"/>
                <w:sz w:val="20"/>
                <w:szCs w:val="20"/>
                <w:lang w:val="hr-HR"/>
              </w:rPr>
            </w:pPr>
            <w:r w:rsidRPr="0054550B">
              <w:rPr>
                <w:rFonts w:ascii="Times New Roman" w:hAnsi="Times New Roman" w:cs="Times New Roman"/>
                <w:bCs/>
                <w:i/>
                <w:color w:val="auto"/>
                <w:sz w:val="20"/>
                <w:szCs w:val="20"/>
              </w:rPr>
              <w:t>Jasmin Mišković, umj.surad</w:t>
            </w:r>
          </w:p>
        </w:tc>
        <w:tc>
          <w:tcPr>
            <w:tcW w:w="947" w:type="dxa"/>
            <w:tcBorders>
              <w:bottom w:val="dashed" w:sz="4" w:space="0" w:color="auto"/>
            </w:tcBorders>
          </w:tcPr>
          <w:p w:rsidR="00CA69E3" w:rsidRPr="0054550B" w:rsidRDefault="00CA69E3" w:rsidP="003C3023">
            <w:pPr>
              <w:jc w:val="center"/>
              <w:rPr>
                <w:i/>
                <w:color w:val="auto"/>
                <w:sz w:val="20"/>
                <w:szCs w:val="20"/>
              </w:rPr>
            </w:pPr>
          </w:p>
        </w:tc>
        <w:tc>
          <w:tcPr>
            <w:tcW w:w="676" w:type="dxa"/>
            <w:tcBorders>
              <w:bottom w:val="dashed" w:sz="4" w:space="0" w:color="auto"/>
            </w:tcBorders>
            <w:tcMar>
              <w:left w:w="98" w:type="dxa"/>
            </w:tcMar>
            <w:vAlign w:val="center"/>
          </w:tcPr>
          <w:p w:rsidR="00CA69E3" w:rsidRPr="0054550B" w:rsidRDefault="00591558" w:rsidP="003C3023">
            <w:pPr>
              <w:jc w:val="center"/>
              <w:rPr>
                <w:i/>
                <w:color w:val="auto"/>
                <w:sz w:val="20"/>
                <w:szCs w:val="20"/>
              </w:rPr>
            </w:pPr>
            <w:r w:rsidRPr="0054550B">
              <w:rPr>
                <w:i/>
                <w:color w:val="auto"/>
                <w:sz w:val="20"/>
                <w:szCs w:val="20"/>
              </w:rPr>
              <w:t>2</w:t>
            </w:r>
          </w:p>
        </w:tc>
        <w:tc>
          <w:tcPr>
            <w:tcW w:w="675" w:type="dxa"/>
            <w:tcBorders>
              <w:bottom w:val="dashed" w:sz="4" w:space="0" w:color="auto"/>
            </w:tcBorders>
            <w:tcMar>
              <w:left w:w="98" w:type="dxa"/>
            </w:tcMar>
            <w:vAlign w:val="center"/>
          </w:tcPr>
          <w:p w:rsidR="00CA69E3" w:rsidRPr="0054550B" w:rsidRDefault="00CA69E3" w:rsidP="003C3023">
            <w:pPr>
              <w:jc w:val="center"/>
              <w:rPr>
                <w:i/>
                <w:color w:val="auto"/>
                <w:sz w:val="20"/>
                <w:szCs w:val="20"/>
              </w:rPr>
            </w:pPr>
          </w:p>
        </w:tc>
        <w:tc>
          <w:tcPr>
            <w:tcW w:w="696" w:type="dxa"/>
            <w:tcBorders>
              <w:bottom w:val="dashed" w:sz="4" w:space="0" w:color="auto"/>
            </w:tcBorders>
            <w:tcMar>
              <w:left w:w="98" w:type="dxa"/>
            </w:tcMar>
            <w:vAlign w:val="center"/>
          </w:tcPr>
          <w:p w:rsidR="00CA69E3" w:rsidRPr="0054550B" w:rsidRDefault="00591558" w:rsidP="003C3023">
            <w:pPr>
              <w:jc w:val="center"/>
              <w:rPr>
                <w:i/>
                <w:color w:val="auto"/>
                <w:sz w:val="20"/>
                <w:szCs w:val="20"/>
              </w:rPr>
            </w:pPr>
            <w:r w:rsidRPr="0054550B">
              <w:rPr>
                <w:i/>
                <w:color w:val="auto"/>
                <w:sz w:val="20"/>
                <w:szCs w:val="20"/>
              </w:rPr>
              <w:t>2</w:t>
            </w:r>
          </w:p>
        </w:tc>
        <w:tc>
          <w:tcPr>
            <w:tcW w:w="685" w:type="dxa"/>
            <w:tcBorders>
              <w:bottom w:val="dashed" w:sz="4" w:space="0" w:color="auto"/>
            </w:tcBorders>
            <w:tcMar>
              <w:left w:w="98" w:type="dxa"/>
            </w:tcMar>
            <w:vAlign w:val="center"/>
          </w:tcPr>
          <w:p w:rsidR="00CA69E3" w:rsidRPr="0054550B" w:rsidRDefault="00CA69E3" w:rsidP="003C3023">
            <w:pPr>
              <w:jc w:val="center"/>
              <w:rPr>
                <w:i/>
                <w:color w:val="auto"/>
                <w:sz w:val="20"/>
                <w:szCs w:val="20"/>
              </w:rPr>
            </w:pPr>
            <w:r w:rsidRPr="0054550B">
              <w:rPr>
                <w:i/>
                <w:color w:val="auto"/>
                <w:sz w:val="20"/>
                <w:szCs w:val="20"/>
              </w:rPr>
              <w:t>1</w:t>
            </w:r>
            <w:r w:rsidR="0054550B" w:rsidRPr="0054550B">
              <w:rPr>
                <w:i/>
                <w:color w:val="auto"/>
                <w:sz w:val="20"/>
                <w:szCs w:val="20"/>
              </w:rPr>
              <w:t>/2</w:t>
            </w:r>
          </w:p>
        </w:tc>
        <w:tc>
          <w:tcPr>
            <w:tcW w:w="675" w:type="dxa"/>
            <w:tcBorders>
              <w:bottom w:val="dashed" w:sz="4" w:space="0" w:color="auto"/>
            </w:tcBorders>
            <w:tcMar>
              <w:left w:w="98" w:type="dxa"/>
            </w:tcMar>
            <w:vAlign w:val="center"/>
          </w:tcPr>
          <w:p w:rsidR="00CA69E3" w:rsidRPr="0054550B" w:rsidRDefault="00CA69E3" w:rsidP="003C3023">
            <w:pPr>
              <w:jc w:val="center"/>
              <w:rPr>
                <w:i/>
                <w:color w:val="auto"/>
                <w:sz w:val="20"/>
                <w:szCs w:val="20"/>
              </w:rPr>
            </w:pPr>
          </w:p>
        </w:tc>
        <w:tc>
          <w:tcPr>
            <w:tcW w:w="691" w:type="dxa"/>
            <w:tcBorders>
              <w:bottom w:val="dashed" w:sz="4" w:space="0" w:color="auto"/>
            </w:tcBorders>
            <w:tcMar>
              <w:left w:w="98" w:type="dxa"/>
            </w:tcMar>
            <w:vAlign w:val="center"/>
          </w:tcPr>
          <w:p w:rsidR="00CA69E3" w:rsidRPr="0054550B" w:rsidRDefault="007C25F7" w:rsidP="003C3023">
            <w:pPr>
              <w:jc w:val="center"/>
              <w:rPr>
                <w:i/>
                <w:color w:val="auto"/>
                <w:sz w:val="20"/>
                <w:szCs w:val="20"/>
              </w:rPr>
            </w:pPr>
            <w:r w:rsidRPr="0054550B">
              <w:rPr>
                <w:i/>
                <w:color w:val="auto"/>
                <w:sz w:val="20"/>
                <w:szCs w:val="20"/>
              </w:rPr>
              <w:t>1</w:t>
            </w:r>
            <w:r w:rsidR="00B74B76" w:rsidRPr="0054550B">
              <w:rPr>
                <w:i/>
                <w:color w:val="auto"/>
                <w:sz w:val="20"/>
                <w:szCs w:val="20"/>
              </w:rPr>
              <w:t>/2</w:t>
            </w:r>
          </w:p>
        </w:tc>
      </w:tr>
      <w:tr w:rsidR="00CA69E3" w:rsidRPr="00F17EEA" w:rsidTr="003C3023">
        <w:trPr>
          <w:trHeight w:val="234"/>
        </w:trPr>
        <w:tc>
          <w:tcPr>
            <w:tcW w:w="547" w:type="dxa"/>
            <w:vMerge/>
            <w:tcMar>
              <w:left w:w="98" w:type="dxa"/>
            </w:tcMar>
            <w:vAlign w:val="center"/>
          </w:tcPr>
          <w:p w:rsidR="00CA69E3" w:rsidRPr="00FB5576" w:rsidRDefault="00CA69E3" w:rsidP="003C3023">
            <w:pPr>
              <w:rPr>
                <w:color w:val="auto"/>
                <w:sz w:val="20"/>
                <w:szCs w:val="20"/>
              </w:rPr>
            </w:pPr>
          </w:p>
        </w:tc>
        <w:tc>
          <w:tcPr>
            <w:tcW w:w="1260" w:type="dxa"/>
            <w:vMerge/>
            <w:tcMar>
              <w:left w:w="98" w:type="dxa"/>
            </w:tcMar>
            <w:vAlign w:val="center"/>
          </w:tcPr>
          <w:p w:rsidR="00CA69E3" w:rsidRPr="0035472F" w:rsidRDefault="00CA69E3" w:rsidP="003C3023">
            <w:pPr>
              <w:jc w:val="center"/>
              <w:rPr>
                <w:color w:val="auto"/>
                <w:sz w:val="20"/>
                <w:szCs w:val="20"/>
              </w:rPr>
            </w:pPr>
          </w:p>
        </w:tc>
        <w:tc>
          <w:tcPr>
            <w:tcW w:w="2834" w:type="dxa"/>
            <w:vMerge/>
            <w:tcMar>
              <w:left w:w="98" w:type="dxa"/>
            </w:tcMar>
          </w:tcPr>
          <w:p w:rsidR="00CA69E3" w:rsidRPr="0035472F" w:rsidRDefault="00CA69E3" w:rsidP="003C3023">
            <w:pPr>
              <w:rPr>
                <w:color w:val="auto"/>
                <w:sz w:val="20"/>
                <w:szCs w:val="20"/>
              </w:rPr>
            </w:pPr>
          </w:p>
        </w:tc>
        <w:tc>
          <w:tcPr>
            <w:tcW w:w="1144" w:type="dxa"/>
            <w:vMerge/>
            <w:tcMar>
              <w:left w:w="98" w:type="dxa"/>
            </w:tcMar>
          </w:tcPr>
          <w:p w:rsidR="00CA69E3" w:rsidRPr="0035472F" w:rsidRDefault="00CA69E3" w:rsidP="003C3023">
            <w:pPr>
              <w:jc w:val="center"/>
              <w:rPr>
                <w:color w:val="auto"/>
                <w:sz w:val="20"/>
                <w:szCs w:val="20"/>
              </w:rPr>
            </w:pPr>
          </w:p>
        </w:tc>
        <w:tc>
          <w:tcPr>
            <w:tcW w:w="586" w:type="dxa"/>
            <w:vMerge/>
            <w:tcMar>
              <w:left w:w="98" w:type="dxa"/>
            </w:tcMar>
          </w:tcPr>
          <w:p w:rsidR="00CA69E3" w:rsidRPr="0035472F"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35472F" w:rsidRDefault="00CA69E3" w:rsidP="003C3023">
            <w:pPr>
              <w:rPr>
                <w:bCs/>
                <w:color w:val="auto"/>
                <w:sz w:val="20"/>
                <w:szCs w:val="20"/>
              </w:rPr>
            </w:pPr>
            <w:r w:rsidRPr="0035472F">
              <w:rPr>
                <w:bCs/>
                <w:color w:val="auto"/>
                <w:sz w:val="20"/>
                <w:szCs w:val="20"/>
              </w:rPr>
              <w:t xml:space="preserve">. </w:t>
            </w:r>
          </w:p>
        </w:tc>
        <w:tc>
          <w:tcPr>
            <w:tcW w:w="947" w:type="dxa"/>
            <w:tcBorders>
              <w:top w:val="dashed" w:sz="4" w:space="0" w:color="auto"/>
            </w:tcBorders>
          </w:tcPr>
          <w:p w:rsidR="00CA69E3" w:rsidRPr="0035472F" w:rsidRDefault="00CA69E3" w:rsidP="003C3023">
            <w:pPr>
              <w:jc w:val="center"/>
              <w:rPr>
                <w:color w:val="auto"/>
                <w:sz w:val="20"/>
                <w:szCs w:val="20"/>
              </w:rPr>
            </w:pPr>
          </w:p>
        </w:tc>
        <w:tc>
          <w:tcPr>
            <w:tcW w:w="676" w:type="dxa"/>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85" w:type="dxa"/>
            <w:tcBorders>
              <w:top w:val="dashed" w:sz="4" w:space="0" w:color="auto"/>
            </w:tcBorders>
            <w:tcMar>
              <w:left w:w="98" w:type="dxa"/>
            </w:tcMar>
            <w:vAlign w:val="center"/>
          </w:tcPr>
          <w:p w:rsidR="00CA69E3" w:rsidRPr="0035472F" w:rsidRDefault="00CA69E3" w:rsidP="003C3023">
            <w:pPr>
              <w:jc w:val="center"/>
              <w:rPr>
                <w:color w:val="auto"/>
                <w:sz w:val="20"/>
                <w:szCs w:val="20"/>
                <w:highlight w:val="yellow"/>
              </w:rPr>
            </w:pPr>
          </w:p>
        </w:tc>
        <w:tc>
          <w:tcPr>
            <w:tcW w:w="675" w:type="dxa"/>
            <w:tcBorders>
              <w:top w:val="dashed" w:sz="4" w:space="0" w:color="auto"/>
            </w:tcBorders>
            <w:tcMar>
              <w:left w:w="98" w:type="dxa"/>
            </w:tcMar>
            <w:vAlign w:val="center"/>
          </w:tcPr>
          <w:p w:rsidR="00CA69E3" w:rsidRPr="0035472F" w:rsidRDefault="00CA69E3" w:rsidP="003C3023">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CA69E3" w:rsidRPr="0035472F" w:rsidRDefault="00CA69E3" w:rsidP="003C3023">
            <w:pPr>
              <w:rPr>
                <w:color w:val="auto"/>
                <w:sz w:val="20"/>
                <w:szCs w:val="20"/>
                <w:highlight w:val="yellow"/>
              </w:rPr>
            </w:pPr>
          </w:p>
        </w:tc>
      </w:tr>
      <w:tr w:rsidR="00CA69E3" w:rsidRPr="00F17EEA" w:rsidTr="00583646">
        <w:trPr>
          <w:trHeight w:val="233"/>
        </w:trPr>
        <w:tc>
          <w:tcPr>
            <w:tcW w:w="547" w:type="dxa"/>
            <w:vMerge w:val="restart"/>
            <w:tcMar>
              <w:left w:w="98" w:type="dxa"/>
            </w:tcMar>
            <w:vAlign w:val="center"/>
          </w:tcPr>
          <w:p w:rsidR="00CA69E3" w:rsidRPr="00FB5576" w:rsidRDefault="001D6DA8" w:rsidP="003C3023">
            <w:pPr>
              <w:rPr>
                <w:color w:val="auto"/>
                <w:sz w:val="20"/>
                <w:szCs w:val="20"/>
              </w:rPr>
            </w:pPr>
            <w:r>
              <w:rPr>
                <w:color w:val="auto"/>
                <w:sz w:val="20"/>
                <w:szCs w:val="20"/>
              </w:rPr>
              <w:t>14.</w:t>
            </w:r>
          </w:p>
        </w:tc>
        <w:tc>
          <w:tcPr>
            <w:tcW w:w="1260" w:type="dxa"/>
            <w:vMerge w:val="restart"/>
            <w:tcMar>
              <w:left w:w="98" w:type="dxa"/>
            </w:tcMar>
            <w:vAlign w:val="center"/>
          </w:tcPr>
          <w:p w:rsidR="00CA69E3" w:rsidRPr="0035472F" w:rsidRDefault="00CA69E3" w:rsidP="003C3023">
            <w:pPr>
              <w:jc w:val="center"/>
              <w:rPr>
                <w:color w:val="auto"/>
                <w:sz w:val="20"/>
                <w:szCs w:val="20"/>
              </w:rPr>
            </w:pPr>
            <w:r>
              <w:rPr>
                <w:sz w:val="20"/>
                <w:szCs w:val="20"/>
              </w:rPr>
              <w:t>VUMA -202</w:t>
            </w:r>
          </w:p>
        </w:tc>
        <w:tc>
          <w:tcPr>
            <w:tcW w:w="2834" w:type="dxa"/>
            <w:vMerge w:val="restart"/>
            <w:tcMar>
              <w:left w:w="98" w:type="dxa"/>
            </w:tcMar>
            <w:vAlign w:val="center"/>
          </w:tcPr>
          <w:p w:rsidR="00CA69E3" w:rsidRPr="0035472F" w:rsidRDefault="00CA69E3" w:rsidP="003C3023">
            <w:pPr>
              <w:rPr>
                <w:color w:val="auto"/>
                <w:sz w:val="20"/>
                <w:szCs w:val="20"/>
              </w:rPr>
            </w:pPr>
            <w:r w:rsidRPr="0035472F">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I</w:t>
            </w:r>
          </w:p>
        </w:tc>
        <w:tc>
          <w:tcPr>
            <w:tcW w:w="586"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A69E3" w:rsidRDefault="001D6DA8" w:rsidP="003C3023">
            <w:pPr>
              <w:rPr>
                <w:b/>
                <w:bCs/>
                <w:color w:val="auto"/>
                <w:sz w:val="20"/>
                <w:szCs w:val="20"/>
              </w:rPr>
            </w:pPr>
            <w:r>
              <w:rPr>
                <w:b/>
                <w:bCs/>
                <w:color w:val="auto"/>
                <w:sz w:val="20"/>
                <w:szCs w:val="20"/>
              </w:rPr>
              <w:t>P</w:t>
            </w:r>
            <w:r w:rsidR="00CA69E3" w:rsidRPr="0035472F">
              <w:rPr>
                <w:b/>
                <w:bCs/>
                <w:color w:val="auto"/>
                <w:sz w:val="20"/>
                <w:szCs w:val="20"/>
              </w:rPr>
              <w:t>rof.art.Vladimir  Frelih</w:t>
            </w:r>
          </w:p>
          <w:p w:rsidR="00CA69E3" w:rsidRPr="0035472F" w:rsidRDefault="00CA69E3" w:rsidP="003C3023">
            <w:pPr>
              <w:rPr>
                <w:b/>
                <w:bCs/>
                <w:color w:val="auto"/>
                <w:sz w:val="20"/>
                <w:szCs w:val="20"/>
              </w:rPr>
            </w:pPr>
          </w:p>
        </w:tc>
        <w:tc>
          <w:tcPr>
            <w:tcW w:w="947" w:type="dxa"/>
          </w:tcPr>
          <w:p w:rsidR="00CA69E3" w:rsidRDefault="00CA69E3" w:rsidP="003C3023">
            <w:pPr>
              <w:rPr>
                <w:b/>
                <w:color w:val="auto"/>
                <w:sz w:val="20"/>
                <w:szCs w:val="20"/>
              </w:rPr>
            </w:pPr>
            <w:r w:rsidRPr="0035472F">
              <w:rPr>
                <w:b/>
                <w:color w:val="auto"/>
                <w:sz w:val="20"/>
                <w:szCs w:val="20"/>
              </w:rPr>
              <w:t>VF116</w:t>
            </w:r>
          </w:p>
          <w:p w:rsidR="00CA69E3" w:rsidRPr="0035472F" w:rsidRDefault="00CA69E3" w:rsidP="003C3023">
            <w:pPr>
              <w:rPr>
                <w:b/>
                <w:color w:val="auto"/>
                <w:sz w:val="20"/>
                <w:szCs w:val="20"/>
              </w:rPr>
            </w:pPr>
          </w:p>
        </w:tc>
        <w:tc>
          <w:tcPr>
            <w:tcW w:w="676" w:type="dxa"/>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2</w:t>
            </w:r>
          </w:p>
        </w:tc>
        <w:tc>
          <w:tcPr>
            <w:tcW w:w="675" w:type="dxa"/>
            <w:tcMar>
              <w:left w:w="98" w:type="dxa"/>
            </w:tcMar>
            <w:vAlign w:val="center"/>
          </w:tcPr>
          <w:p w:rsidR="00CA69E3" w:rsidRPr="0035472F" w:rsidRDefault="00CA69E3" w:rsidP="003C3023">
            <w:pPr>
              <w:jc w:val="center"/>
              <w:rPr>
                <w:color w:val="auto"/>
                <w:sz w:val="20"/>
                <w:szCs w:val="20"/>
              </w:rPr>
            </w:pPr>
          </w:p>
        </w:tc>
        <w:tc>
          <w:tcPr>
            <w:tcW w:w="696" w:type="dxa"/>
            <w:tcMar>
              <w:left w:w="98" w:type="dxa"/>
            </w:tcMar>
            <w:vAlign w:val="center"/>
          </w:tcPr>
          <w:p w:rsidR="00CA69E3" w:rsidRPr="0035472F" w:rsidRDefault="00CA69E3" w:rsidP="003C3023">
            <w:pPr>
              <w:jc w:val="center"/>
              <w:rPr>
                <w:color w:val="auto"/>
                <w:sz w:val="20"/>
                <w:szCs w:val="20"/>
              </w:rPr>
            </w:pPr>
          </w:p>
        </w:tc>
        <w:tc>
          <w:tcPr>
            <w:tcW w:w="685" w:type="dxa"/>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1</w:t>
            </w:r>
          </w:p>
        </w:tc>
        <w:tc>
          <w:tcPr>
            <w:tcW w:w="675" w:type="dxa"/>
            <w:tcMar>
              <w:left w:w="98" w:type="dxa"/>
            </w:tcMar>
            <w:vAlign w:val="center"/>
          </w:tcPr>
          <w:p w:rsidR="00CA69E3" w:rsidRPr="0035472F" w:rsidRDefault="00CA69E3" w:rsidP="003C3023">
            <w:pPr>
              <w:jc w:val="center"/>
              <w:rPr>
                <w:color w:val="auto"/>
                <w:sz w:val="20"/>
                <w:szCs w:val="20"/>
              </w:rPr>
            </w:pPr>
          </w:p>
        </w:tc>
        <w:tc>
          <w:tcPr>
            <w:tcW w:w="691" w:type="dxa"/>
            <w:tcMar>
              <w:left w:w="98" w:type="dxa"/>
            </w:tcMar>
            <w:vAlign w:val="center"/>
          </w:tcPr>
          <w:p w:rsidR="00CA69E3" w:rsidRPr="0035472F" w:rsidRDefault="00CA69E3" w:rsidP="003C3023">
            <w:pPr>
              <w:jc w:val="center"/>
              <w:rPr>
                <w:color w:val="auto"/>
                <w:sz w:val="20"/>
                <w:szCs w:val="20"/>
              </w:rPr>
            </w:pPr>
          </w:p>
        </w:tc>
      </w:tr>
      <w:tr w:rsidR="00CA69E3" w:rsidRPr="00F17EEA" w:rsidTr="00583646">
        <w:trPr>
          <w:trHeight w:val="232"/>
        </w:trPr>
        <w:tc>
          <w:tcPr>
            <w:tcW w:w="547" w:type="dxa"/>
            <w:vMerge/>
            <w:tcMar>
              <w:left w:w="98" w:type="dxa"/>
            </w:tcMar>
            <w:vAlign w:val="center"/>
          </w:tcPr>
          <w:p w:rsidR="00CA69E3" w:rsidRPr="00FB5576" w:rsidRDefault="00CA69E3" w:rsidP="003C3023">
            <w:pPr>
              <w:rPr>
                <w:color w:val="auto"/>
                <w:sz w:val="20"/>
                <w:szCs w:val="20"/>
              </w:rPr>
            </w:pPr>
          </w:p>
        </w:tc>
        <w:tc>
          <w:tcPr>
            <w:tcW w:w="1260" w:type="dxa"/>
            <w:vMerge/>
            <w:tcMar>
              <w:left w:w="98" w:type="dxa"/>
            </w:tcMar>
            <w:vAlign w:val="center"/>
          </w:tcPr>
          <w:p w:rsidR="00CA69E3" w:rsidRDefault="00CA69E3" w:rsidP="003C3023">
            <w:pPr>
              <w:jc w:val="center"/>
              <w:rPr>
                <w:sz w:val="20"/>
                <w:szCs w:val="20"/>
              </w:rPr>
            </w:pPr>
          </w:p>
        </w:tc>
        <w:tc>
          <w:tcPr>
            <w:tcW w:w="2834" w:type="dxa"/>
            <w:vMerge/>
            <w:tcMar>
              <w:left w:w="98" w:type="dxa"/>
            </w:tcMar>
            <w:vAlign w:val="center"/>
          </w:tcPr>
          <w:p w:rsidR="00CA69E3" w:rsidRPr="0035472F" w:rsidRDefault="00CA69E3" w:rsidP="003C3023">
            <w:pPr>
              <w:rPr>
                <w:color w:val="auto"/>
                <w:sz w:val="20"/>
                <w:szCs w:val="20"/>
              </w:rPr>
            </w:pPr>
          </w:p>
        </w:tc>
        <w:tc>
          <w:tcPr>
            <w:tcW w:w="1144" w:type="dxa"/>
            <w:vMerge/>
            <w:tcMar>
              <w:left w:w="98" w:type="dxa"/>
            </w:tcMar>
            <w:vAlign w:val="center"/>
          </w:tcPr>
          <w:p w:rsidR="00CA69E3" w:rsidRPr="0035472F" w:rsidRDefault="00CA69E3" w:rsidP="003C3023">
            <w:pPr>
              <w:jc w:val="center"/>
              <w:rPr>
                <w:color w:val="auto"/>
                <w:sz w:val="20"/>
                <w:szCs w:val="20"/>
              </w:rPr>
            </w:pPr>
          </w:p>
        </w:tc>
        <w:tc>
          <w:tcPr>
            <w:tcW w:w="586" w:type="dxa"/>
            <w:vMerge/>
            <w:tcMar>
              <w:left w:w="98" w:type="dxa"/>
            </w:tcMar>
            <w:vAlign w:val="center"/>
          </w:tcPr>
          <w:p w:rsidR="00CA69E3" w:rsidRPr="0035472F" w:rsidRDefault="00CA69E3" w:rsidP="003C3023">
            <w:pPr>
              <w:jc w:val="center"/>
              <w:rPr>
                <w:color w:val="auto"/>
                <w:sz w:val="20"/>
                <w:szCs w:val="20"/>
              </w:rPr>
            </w:pPr>
          </w:p>
        </w:tc>
        <w:tc>
          <w:tcPr>
            <w:tcW w:w="4073" w:type="dxa"/>
            <w:tcBorders>
              <w:bottom w:val="dashed" w:sz="4" w:space="0" w:color="auto"/>
            </w:tcBorders>
            <w:tcMar>
              <w:left w:w="98" w:type="dxa"/>
            </w:tcMar>
            <w:vAlign w:val="center"/>
          </w:tcPr>
          <w:p w:rsidR="00CA69E3" w:rsidRPr="005B7AA9" w:rsidRDefault="00CA69E3" w:rsidP="003C3023">
            <w:pPr>
              <w:rPr>
                <w:bCs/>
                <w:color w:val="auto"/>
                <w:sz w:val="20"/>
                <w:szCs w:val="20"/>
              </w:rPr>
            </w:pPr>
            <w:r w:rsidRPr="005B7AA9">
              <w:rPr>
                <w:bCs/>
                <w:color w:val="auto"/>
                <w:sz w:val="20"/>
                <w:szCs w:val="20"/>
              </w:rPr>
              <w:t>Ana Petrović,</w:t>
            </w:r>
            <w:r w:rsidR="00B8772E">
              <w:rPr>
                <w:bCs/>
                <w:color w:val="auto"/>
                <w:sz w:val="20"/>
                <w:szCs w:val="20"/>
              </w:rPr>
              <w:t>v.</w:t>
            </w:r>
            <w:r w:rsidRPr="005B7AA9">
              <w:rPr>
                <w:bCs/>
                <w:color w:val="auto"/>
                <w:sz w:val="20"/>
                <w:szCs w:val="20"/>
              </w:rPr>
              <w:t>ass.</w:t>
            </w:r>
          </w:p>
        </w:tc>
        <w:tc>
          <w:tcPr>
            <w:tcW w:w="947" w:type="dxa"/>
            <w:tcBorders>
              <w:bottom w:val="dashed" w:sz="4" w:space="0" w:color="auto"/>
            </w:tcBorders>
          </w:tcPr>
          <w:p w:rsidR="00CA69E3" w:rsidRPr="005B7AA9" w:rsidRDefault="00CA69E3" w:rsidP="003C3023">
            <w:pPr>
              <w:rPr>
                <w:color w:val="auto"/>
                <w:sz w:val="20"/>
                <w:szCs w:val="20"/>
              </w:rPr>
            </w:pPr>
            <w:r w:rsidRPr="005B7AA9">
              <w:rPr>
                <w:color w:val="auto"/>
                <w:sz w:val="20"/>
                <w:szCs w:val="20"/>
              </w:rPr>
              <w:t>AP253</w:t>
            </w:r>
          </w:p>
        </w:tc>
        <w:tc>
          <w:tcPr>
            <w:tcW w:w="676" w:type="dxa"/>
            <w:tcMar>
              <w:left w:w="98" w:type="dxa"/>
            </w:tcMar>
            <w:vAlign w:val="center"/>
          </w:tcPr>
          <w:p w:rsidR="00CA69E3" w:rsidRPr="0035472F" w:rsidRDefault="00CA69E3" w:rsidP="003C3023">
            <w:pPr>
              <w:jc w:val="center"/>
              <w:rPr>
                <w:color w:val="auto"/>
                <w:sz w:val="20"/>
                <w:szCs w:val="20"/>
              </w:rPr>
            </w:pPr>
          </w:p>
        </w:tc>
        <w:tc>
          <w:tcPr>
            <w:tcW w:w="675" w:type="dxa"/>
            <w:tcMar>
              <w:left w:w="98" w:type="dxa"/>
            </w:tcMar>
            <w:vAlign w:val="center"/>
          </w:tcPr>
          <w:p w:rsidR="00CA69E3" w:rsidRPr="0035472F" w:rsidRDefault="00CA69E3" w:rsidP="003C3023">
            <w:pPr>
              <w:jc w:val="center"/>
              <w:rPr>
                <w:color w:val="auto"/>
                <w:sz w:val="20"/>
                <w:szCs w:val="20"/>
              </w:rPr>
            </w:pPr>
          </w:p>
        </w:tc>
        <w:tc>
          <w:tcPr>
            <w:tcW w:w="696"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2PK</w:t>
            </w:r>
          </w:p>
        </w:tc>
        <w:tc>
          <w:tcPr>
            <w:tcW w:w="685" w:type="dxa"/>
            <w:tcMar>
              <w:left w:w="98" w:type="dxa"/>
            </w:tcMar>
            <w:vAlign w:val="center"/>
          </w:tcPr>
          <w:p w:rsidR="00CA69E3" w:rsidRPr="0035472F" w:rsidRDefault="00CA69E3" w:rsidP="003C3023">
            <w:pPr>
              <w:jc w:val="center"/>
              <w:rPr>
                <w:color w:val="auto"/>
                <w:sz w:val="20"/>
                <w:szCs w:val="20"/>
              </w:rPr>
            </w:pPr>
          </w:p>
        </w:tc>
        <w:tc>
          <w:tcPr>
            <w:tcW w:w="675" w:type="dxa"/>
            <w:tcMar>
              <w:left w:w="98" w:type="dxa"/>
            </w:tcMar>
            <w:vAlign w:val="center"/>
          </w:tcPr>
          <w:p w:rsidR="00CA69E3" w:rsidRPr="0035472F" w:rsidRDefault="00CA69E3" w:rsidP="003C3023">
            <w:pPr>
              <w:jc w:val="center"/>
              <w:rPr>
                <w:color w:val="auto"/>
                <w:sz w:val="20"/>
                <w:szCs w:val="20"/>
              </w:rPr>
            </w:pPr>
          </w:p>
        </w:tc>
        <w:tc>
          <w:tcPr>
            <w:tcW w:w="691"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1</w:t>
            </w:r>
          </w:p>
        </w:tc>
      </w:tr>
      <w:tr w:rsidR="00CA69E3" w:rsidRPr="00F17EEA" w:rsidTr="003C3023">
        <w:trPr>
          <w:trHeight w:val="260"/>
        </w:trPr>
        <w:tc>
          <w:tcPr>
            <w:tcW w:w="15489" w:type="dxa"/>
            <w:gridSpan w:val="13"/>
            <w:tcMar>
              <w:left w:w="98" w:type="dxa"/>
            </w:tcMar>
          </w:tcPr>
          <w:p w:rsidR="00CA69E3" w:rsidRPr="007E2ECE" w:rsidRDefault="00CA69E3" w:rsidP="00FC02EA">
            <w:pPr>
              <w:rPr>
                <w:color w:val="auto"/>
                <w:sz w:val="20"/>
                <w:szCs w:val="20"/>
              </w:rPr>
            </w:pPr>
            <w:r w:rsidRPr="007E2ECE">
              <w:rPr>
                <w:b/>
                <w:bCs/>
                <w:color w:val="auto"/>
                <w:sz w:val="16"/>
                <w:szCs w:val="16"/>
              </w:rPr>
              <w:t>OBAVEZNI OPĆI + OBAVEZNI I IZBORNI STRUČNI PREDMETI MODULA</w:t>
            </w:r>
            <w:r>
              <w:rPr>
                <w:b/>
                <w:bCs/>
                <w:color w:val="auto"/>
                <w:sz w:val="16"/>
                <w:szCs w:val="16"/>
              </w:rPr>
              <w:t xml:space="preserve"> </w:t>
            </w:r>
            <w:r w:rsidR="00551285">
              <w:rPr>
                <w:b/>
                <w:bCs/>
                <w:color w:val="auto"/>
                <w:sz w:val="18"/>
                <w:szCs w:val="18"/>
              </w:rPr>
              <w:t>22</w:t>
            </w:r>
          </w:p>
        </w:tc>
      </w:tr>
    </w:tbl>
    <w:p w:rsidR="00CA69E3" w:rsidRPr="007E2ECE" w:rsidRDefault="00CA69E3" w:rsidP="00BF69A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Pr="007E2ECE" w:rsidRDefault="00CA69E3" w:rsidP="0070317A">
      <w:pPr>
        <w:jc w:val="center"/>
        <w:rPr>
          <w:b/>
          <w:color w:val="auto"/>
          <w:sz w:val="20"/>
        </w:rPr>
      </w:pPr>
    </w:p>
    <w:p w:rsidR="00CA69E3" w:rsidRPr="007E2ECE"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p>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CA69E3" w:rsidRPr="00432BC4" w:rsidTr="00463713">
        <w:trPr>
          <w:trHeight w:val="483"/>
        </w:trPr>
        <w:tc>
          <w:tcPr>
            <w:tcW w:w="15730" w:type="dxa"/>
            <w:gridSpan w:val="13"/>
            <w:tcBorders>
              <w:top w:val="single" w:sz="12" w:space="0" w:color="00000A"/>
            </w:tcBorders>
          </w:tcPr>
          <w:p w:rsidR="00CA69E3" w:rsidRPr="00432BC4" w:rsidRDefault="00CA69E3" w:rsidP="00463713">
            <w:pPr>
              <w:rPr>
                <w:color w:val="4F81BD"/>
              </w:rPr>
            </w:pPr>
            <w:r w:rsidRPr="00432BC4">
              <w:rPr>
                <w:b/>
                <w:color w:val="auto"/>
                <w:sz w:val="20"/>
              </w:rPr>
              <w:t>IZBORNI PREDMETI / svi moduli</w:t>
            </w:r>
          </w:p>
        </w:tc>
      </w:tr>
      <w:tr w:rsidR="00CA69E3" w:rsidRPr="00432BC4" w:rsidTr="00463713">
        <w:trPr>
          <w:trHeight w:val="460"/>
        </w:trPr>
        <w:tc>
          <w:tcPr>
            <w:tcW w:w="771" w:type="dxa"/>
            <w:tcMar>
              <w:left w:w="98" w:type="dxa"/>
            </w:tcMar>
            <w:vAlign w:val="center"/>
          </w:tcPr>
          <w:p w:rsidR="00CA69E3" w:rsidRPr="00432BC4" w:rsidRDefault="00CA69E3" w:rsidP="00463713">
            <w:pPr>
              <w:rPr>
                <w:color w:val="auto"/>
                <w:sz w:val="20"/>
                <w:szCs w:val="20"/>
              </w:rPr>
            </w:pPr>
          </w:p>
        </w:tc>
        <w:tc>
          <w:tcPr>
            <w:tcW w:w="1351" w:type="dxa"/>
            <w:tcMar>
              <w:left w:w="98" w:type="dxa"/>
            </w:tcMar>
            <w:vAlign w:val="center"/>
          </w:tcPr>
          <w:p w:rsidR="00CA69E3" w:rsidRPr="00432BC4" w:rsidRDefault="00CA69E3" w:rsidP="00463713">
            <w:pPr>
              <w:jc w:val="center"/>
              <w:rPr>
                <w:color w:val="auto"/>
                <w:sz w:val="20"/>
                <w:szCs w:val="20"/>
              </w:rPr>
            </w:pPr>
          </w:p>
        </w:tc>
        <w:tc>
          <w:tcPr>
            <w:tcW w:w="2586" w:type="dxa"/>
            <w:tcMar>
              <w:left w:w="98" w:type="dxa"/>
            </w:tcMar>
            <w:vAlign w:val="center"/>
          </w:tcPr>
          <w:p w:rsidR="00CA69E3" w:rsidRPr="00432BC4" w:rsidRDefault="00CA69E3" w:rsidP="00463713">
            <w:pPr>
              <w:rPr>
                <w:color w:val="auto"/>
                <w:sz w:val="20"/>
                <w:szCs w:val="20"/>
              </w:rPr>
            </w:pPr>
            <w:r w:rsidRPr="00432BC4">
              <w:rPr>
                <w:color w:val="auto"/>
                <w:sz w:val="20"/>
              </w:rPr>
              <w:t>IZBORNI OPĆI</w:t>
            </w:r>
          </w:p>
        </w:tc>
        <w:tc>
          <w:tcPr>
            <w:tcW w:w="1103" w:type="dxa"/>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tcBorders>
              <w:right w:val="single" w:sz="4" w:space="0" w:color="auto"/>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ECTS</w:t>
            </w:r>
          </w:p>
        </w:tc>
        <w:tc>
          <w:tcPr>
            <w:tcW w:w="4102" w:type="dxa"/>
            <w:tcBorders>
              <w:top w:val="single" w:sz="4" w:space="0" w:color="auto"/>
              <w:left w:val="single" w:sz="4" w:space="0" w:color="auto"/>
              <w:right w:val="single" w:sz="4" w:space="0" w:color="auto"/>
            </w:tcBorders>
            <w:tcMar>
              <w:left w:w="98" w:type="dxa"/>
            </w:tcMar>
            <w:vAlign w:val="center"/>
          </w:tcPr>
          <w:p w:rsidR="00CA69E3" w:rsidRPr="00432BC4" w:rsidRDefault="00CA69E3" w:rsidP="00463713">
            <w:pPr>
              <w:pStyle w:val="Body"/>
              <w:tabs>
                <w:tab w:val="left" w:pos="567"/>
                <w:tab w:val="left" w:pos="1134"/>
                <w:tab w:val="left" w:pos="1701"/>
                <w:tab w:val="left" w:pos="2268"/>
                <w:tab w:val="left" w:pos="2835"/>
              </w:tabs>
              <w:rPr>
                <w:rFonts w:ascii="Times New Roman" w:hAnsi="Times New Roman" w:cs="Times New Roman"/>
                <w:b/>
                <w:color w:val="auto"/>
                <w:sz w:val="20"/>
                <w:lang w:val="hr-HR"/>
              </w:rPr>
            </w:pPr>
            <w:r w:rsidRPr="00432BC4">
              <w:rPr>
                <w:rFonts w:ascii="Times New Roman" w:hAnsi="Times New Roman" w:cs="Times New Roman"/>
                <w:sz w:val="20"/>
                <w:szCs w:val="20"/>
              </w:rPr>
              <w:t>NASTAVNIK</w:t>
            </w:r>
          </w:p>
        </w:tc>
        <w:tc>
          <w:tcPr>
            <w:tcW w:w="862"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61"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51"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92"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79"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53"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924"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r>
      <w:tr w:rsidR="00CA69E3" w:rsidRPr="00432BC4" w:rsidTr="00463713">
        <w:trPr>
          <w:trHeight w:val="73"/>
        </w:trPr>
        <w:tc>
          <w:tcPr>
            <w:tcW w:w="771" w:type="dxa"/>
            <w:tcMar>
              <w:left w:w="98" w:type="dxa"/>
            </w:tcMar>
            <w:vAlign w:val="center"/>
          </w:tcPr>
          <w:p w:rsidR="00CA69E3" w:rsidRPr="00432BC4" w:rsidRDefault="00CA69E3" w:rsidP="00463713">
            <w:pPr>
              <w:rPr>
                <w:color w:val="auto"/>
                <w:sz w:val="20"/>
                <w:szCs w:val="20"/>
              </w:rPr>
            </w:pPr>
          </w:p>
        </w:tc>
        <w:tc>
          <w:tcPr>
            <w:tcW w:w="1351" w:type="dxa"/>
            <w:tcMar>
              <w:left w:w="98" w:type="dxa"/>
            </w:tcMar>
            <w:vAlign w:val="center"/>
          </w:tcPr>
          <w:p w:rsidR="00CA69E3" w:rsidRPr="00432BC4" w:rsidRDefault="00B405DA" w:rsidP="00463713">
            <w:pPr>
              <w:jc w:val="center"/>
              <w:rPr>
                <w:color w:val="auto"/>
                <w:sz w:val="20"/>
                <w:szCs w:val="20"/>
              </w:rPr>
            </w:pPr>
            <w:r>
              <w:rPr>
                <w:color w:val="auto"/>
                <w:sz w:val="20"/>
                <w:szCs w:val="20"/>
              </w:rPr>
              <w:t>MAKO-002</w:t>
            </w:r>
          </w:p>
        </w:tc>
        <w:tc>
          <w:tcPr>
            <w:tcW w:w="2586" w:type="dxa"/>
            <w:tcMar>
              <w:left w:w="98" w:type="dxa"/>
            </w:tcMar>
            <w:vAlign w:val="center"/>
          </w:tcPr>
          <w:p w:rsidR="00CA69E3" w:rsidRPr="00432BC4" w:rsidRDefault="00B405DA" w:rsidP="00463713">
            <w:pPr>
              <w:rPr>
                <w:color w:val="auto"/>
                <w:sz w:val="20"/>
                <w:szCs w:val="20"/>
              </w:rPr>
            </w:pPr>
            <w:r w:rsidRPr="00432BC4">
              <w:rPr>
                <w:bCs/>
                <w:color w:val="auto"/>
                <w:sz w:val="20"/>
                <w:szCs w:val="20"/>
              </w:rPr>
              <w:t>Metode i prakse umjetničkog istraživanja I</w:t>
            </w:r>
            <w:r>
              <w:rPr>
                <w:bCs/>
                <w:color w:val="auto"/>
                <w:sz w:val="20"/>
                <w:szCs w:val="20"/>
              </w:rPr>
              <w:t>I</w:t>
            </w:r>
          </w:p>
        </w:tc>
        <w:tc>
          <w:tcPr>
            <w:tcW w:w="1103" w:type="dxa"/>
            <w:tcMar>
              <w:left w:w="98" w:type="dxa"/>
            </w:tcMar>
            <w:vAlign w:val="center"/>
          </w:tcPr>
          <w:p w:rsidR="00CA69E3" w:rsidRPr="00432BC4" w:rsidRDefault="00B405DA" w:rsidP="00463713">
            <w:pPr>
              <w:jc w:val="center"/>
              <w:rPr>
                <w:color w:val="auto"/>
                <w:sz w:val="20"/>
                <w:szCs w:val="20"/>
              </w:rPr>
            </w:pPr>
            <w:r>
              <w:rPr>
                <w:color w:val="auto"/>
                <w:sz w:val="20"/>
                <w:szCs w:val="20"/>
              </w:rPr>
              <w:t>I</w:t>
            </w:r>
          </w:p>
        </w:tc>
        <w:tc>
          <w:tcPr>
            <w:tcW w:w="695" w:type="dxa"/>
            <w:tcMar>
              <w:left w:w="98" w:type="dxa"/>
            </w:tcMar>
            <w:vAlign w:val="center"/>
          </w:tcPr>
          <w:p w:rsidR="00CA69E3" w:rsidRPr="00432BC4" w:rsidRDefault="00B405DA" w:rsidP="00463713">
            <w:pPr>
              <w:jc w:val="center"/>
              <w:rPr>
                <w:color w:val="auto"/>
                <w:sz w:val="20"/>
                <w:szCs w:val="20"/>
              </w:rPr>
            </w:pPr>
            <w:r>
              <w:rPr>
                <w:color w:val="auto"/>
                <w:sz w:val="20"/>
                <w:szCs w:val="20"/>
              </w:rPr>
              <w:t>3</w:t>
            </w:r>
          </w:p>
        </w:tc>
        <w:tc>
          <w:tcPr>
            <w:tcW w:w="4102" w:type="dxa"/>
            <w:tcBorders>
              <w:top w:val="single" w:sz="4" w:space="0" w:color="auto"/>
            </w:tcBorders>
            <w:tcMar>
              <w:left w:w="98" w:type="dxa"/>
            </w:tcMar>
            <w:vAlign w:val="center"/>
          </w:tcPr>
          <w:p w:rsidR="00CA69E3" w:rsidRPr="00432BC4" w:rsidRDefault="00B405DA" w:rsidP="00463713">
            <w:pPr>
              <w:rPr>
                <w:b/>
                <w:color w:val="auto"/>
                <w:sz w:val="20"/>
                <w:szCs w:val="20"/>
              </w:rPr>
            </w:pPr>
            <w:r w:rsidRPr="00432BC4">
              <w:rPr>
                <w:b/>
                <w:bCs/>
                <w:color w:val="auto"/>
                <w:sz w:val="20"/>
                <w:szCs w:val="20"/>
              </w:rPr>
              <w:t>Prof.dr.sc. Leo Rafolt</w:t>
            </w:r>
          </w:p>
        </w:tc>
        <w:tc>
          <w:tcPr>
            <w:tcW w:w="862" w:type="dxa"/>
            <w:tcBorders>
              <w:top w:val="single" w:sz="4" w:space="0" w:color="auto"/>
            </w:tcBorders>
          </w:tcPr>
          <w:p w:rsidR="00CA69E3" w:rsidRPr="00432BC4" w:rsidRDefault="00CA69E3" w:rsidP="00463713">
            <w:pPr>
              <w:jc w:val="center"/>
              <w:rPr>
                <w:b/>
                <w:color w:val="auto"/>
                <w:sz w:val="20"/>
                <w:szCs w:val="20"/>
                <w:highlight w:val="red"/>
              </w:rPr>
            </w:pPr>
          </w:p>
        </w:tc>
        <w:tc>
          <w:tcPr>
            <w:tcW w:w="661" w:type="dxa"/>
            <w:tcBorders>
              <w:top w:val="single" w:sz="4" w:space="0" w:color="auto"/>
            </w:tcBorders>
            <w:tcMar>
              <w:left w:w="98" w:type="dxa"/>
            </w:tcMar>
            <w:vAlign w:val="center"/>
          </w:tcPr>
          <w:p w:rsidR="00CA69E3" w:rsidRPr="00432BC4" w:rsidRDefault="00B405DA" w:rsidP="00463713">
            <w:pPr>
              <w:jc w:val="center"/>
              <w:rPr>
                <w:b/>
                <w:color w:val="auto"/>
                <w:sz w:val="20"/>
                <w:szCs w:val="20"/>
              </w:rPr>
            </w:pPr>
            <w:r>
              <w:rPr>
                <w:b/>
                <w:color w:val="auto"/>
                <w:sz w:val="20"/>
                <w:szCs w:val="20"/>
              </w:rPr>
              <w:t>1</w:t>
            </w:r>
          </w:p>
        </w:tc>
        <w:tc>
          <w:tcPr>
            <w:tcW w:w="651" w:type="dxa"/>
            <w:tcBorders>
              <w:top w:val="single" w:sz="4" w:space="0" w:color="auto"/>
            </w:tcBorders>
            <w:tcMar>
              <w:left w:w="98" w:type="dxa"/>
            </w:tcMar>
            <w:vAlign w:val="center"/>
          </w:tcPr>
          <w:p w:rsidR="00CA69E3" w:rsidRPr="00432BC4" w:rsidRDefault="00CA69E3" w:rsidP="00463713">
            <w:pPr>
              <w:jc w:val="center"/>
              <w:rPr>
                <w:b/>
                <w:color w:val="auto"/>
                <w:sz w:val="20"/>
                <w:szCs w:val="20"/>
              </w:rPr>
            </w:pPr>
          </w:p>
        </w:tc>
        <w:tc>
          <w:tcPr>
            <w:tcW w:w="692" w:type="dxa"/>
            <w:tcBorders>
              <w:top w:val="single" w:sz="4" w:space="0" w:color="auto"/>
            </w:tcBorders>
            <w:tcMar>
              <w:left w:w="98" w:type="dxa"/>
            </w:tcMar>
            <w:vAlign w:val="center"/>
          </w:tcPr>
          <w:p w:rsidR="00CA69E3" w:rsidRPr="00432BC4" w:rsidRDefault="00B405DA" w:rsidP="00463713">
            <w:pPr>
              <w:jc w:val="center"/>
              <w:rPr>
                <w:b/>
                <w:color w:val="auto"/>
                <w:sz w:val="20"/>
                <w:szCs w:val="20"/>
              </w:rPr>
            </w:pPr>
            <w:r>
              <w:rPr>
                <w:b/>
                <w:color w:val="auto"/>
                <w:sz w:val="20"/>
                <w:szCs w:val="20"/>
              </w:rPr>
              <w:t>2</w:t>
            </w:r>
          </w:p>
        </w:tc>
        <w:tc>
          <w:tcPr>
            <w:tcW w:w="679" w:type="dxa"/>
            <w:tcBorders>
              <w:top w:val="single" w:sz="4" w:space="0" w:color="auto"/>
            </w:tcBorders>
            <w:tcMar>
              <w:left w:w="98" w:type="dxa"/>
            </w:tcMar>
            <w:vAlign w:val="center"/>
          </w:tcPr>
          <w:p w:rsidR="00CA69E3" w:rsidRPr="00432BC4" w:rsidRDefault="00B405DA" w:rsidP="00463713">
            <w:pPr>
              <w:jc w:val="center"/>
              <w:rPr>
                <w:b/>
                <w:color w:val="auto"/>
                <w:sz w:val="20"/>
                <w:szCs w:val="20"/>
              </w:rPr>
            </w:pPr>
            <w:r>
              <w:rPr>
                <w:b/>
                <w:color w:val="auto"/>
                <w:sz w:val="20"/>
                <w:szCs w:val="20"/>
              </w:rPr>
              <w:t>1</w:t>
            </w:r>
          </w:p>
        </w:tc>
        <w:tc>
          <w:tcPr>
            <w:tcW w:w="653" w:type="dxa"/>
            <w:tcBorders>
              <w:top w:val="single" w:sz="4" w:space="0" w:color="auto"/>
            </w:tcBorders>
            <w:tcMar>
              <w:left w:w="98" w:type="dxa"/>
            </w:tcMar>
            <w:vAlign w:val="center"/>
          </w:tcPr>
          <w:p w:rsidR="00CA69E3" w:rsidRPr="00432BC4" w:rsidRDefault="00CA69E3" w:rsidP="00463713">
            <w:pPr>
              <w:jc w:val="center"/>
              <w:rPr>
                <w:b/>
                <w:color w:val="auto"/>
                <w:sz w:val="20"/>
                <w:szCs w:val="20"/>
              </w:rPr>
            </w:pPr>
          </w:p>
        </w:tc>
        <w:tc>
          <w:tcPr>
            <w:tcW w:w="924" w:type="dxa"/>
            <w:tcBorders>
              <w:top w:val="single" w:sz="4" w:space="0" w:color="auto"/>
            </w:tcBorders>
            <w:tcMar>
              <w:left w:w="98" w:type="dxa"/>
            </w:tcMar>
            <w:vAlign w:val="center"/>
          </w:tcPr>
          <w:p w:rsidR="00CA69E3" w:rsidRPr="00432BC4" w:rsidRDefault="00B405DA" w:rsidP="00463713">
            <w:pPr>
              <w:jc w:val="center"/>
              <w:rPr>
                <w:b/>
                <w:color w:val="auto"/>
                <w:sz w:val="20"/>
                <w:szCs w:val="20"/>
              </w:rPr>
            </w:pPr>
            <w:r>
              <w:rPr>
                <w:b/>
                <w:color w:val="auto"/>
                <w:sz w:val="20"/>
                <w:szCs w:val="20"/>
              </w:rPr>
              <w:t>1</w:t>
            </w:r>
          </w:p>
        </w:tc>
      </w:tr>
      <w:tr w:rsidR="00CA69E3" w:rsidRPr="00432BC4" w:rsidTr="00463713">
        <w:trPr>
          <w:trHeight w:val="73"/>
        </w:trPr>
        <w:tc>
          <w:tcPr>
            <w:tcW w:w="771" w:type="dxa"/>
            <w:tcMar>
              <w:left w:w="98" w:type="dxa"/>
            </w:tcMar>
            <w:vAlign w:val="center"/>
          </w:tcPr>
          <w:p w:rsidR="00CA69E3" w:rsidRPr="00432BC4" w:rsidRDefault="00CA69E3" w:rsidP="00463713">
            <w:pPr>
              <w:rPr>
                <w:color w:val="auto"/>
                <w:sz w:val="20"/>
                <w:szCs w:val="20"/>
              </w:rPr>
            </w:pPr>
          </w:p>
        </w:tc>
        <w:tc>
          <w:tcPr>
            <w:tcW w:w="1351" w:type="dxa"/>
            <w:tcMar>
              <w:left w:w="98" w:type="dxa"/>
            </w:tcMar>
            <w:vAlign w:val="center"/>
          </w:tcPr>
          <w:p w:rsidR="00CA69E3" w:rsidRPr="00432BC4" w:rsidRDefault="00CA69E3" w:rsidP="00463713">
            <w:pPr>
              <w:jc w:val="center"/>
              <w:rPr>
                <w:color w:val="auto"/>
                <w:sz w:val="20"/>
                <w:szCs w:val="20"/>
              </w:rPr>
            </w:pPr>
          </w:p>
        </w:tc>
        <w:tc>
          <w:tcPr>
            <w:tcW w:w="2586" w:type="dxa"/>
            <w:tcMar>
              <w:left w:w="98" w:type="dxa"/>
            </w:tcMar>
            <w:vAlign w:val="center"/>
          </w:tcPr>
          <w:p w:rsidR="00CA69E3" w:rsidRPr="00432BC4" w:rsidRDefault="00CA69E3" w:rsidP="00463713">
            <w:pPr>
              <w:rPr>
                <w:color w:val="auto"/>
                <w:sz w:val="20"/>
                <w:lang w:eastAsia="hr-HR"/>
              </w:rPr>
            </w:pPr>
          </w:p>
        </w:tc>
        <w:tc>
          <w:tcPr>
            <w:tcW w:w="1103" w:type="dxa"/>
            <w:tcMar>
              <w:left w:w="98" w:type="dxa"/>
            </w:tcMar>
            <w:vAlign w:val="center"/>
          </w:tcPr>
          <w:p w:rsidR="00CA69E3" w:rsidRPr="00432BC4" w:rsidRDefault="00CA69E3" w:rsidP="00463713">
            <w:pPr>
              <w:jc w:val="center"/>
              <w:rPr>
                <w:color w:val="auto"/>
                <w:sz w:val="20"/>
                <w:szCs w:val="20"/>
              </w:rPr>
            </w:pPr>
          </w:p>
        </w:tc>
        <w:tc>
          <w:tcPr>
            <w:tcW w:w="695" w:type="dxa"/>
            <w:tcMar>
              <w:left w:w="98" w:type="dxa"/>
            </w:tcMar>
            <w:vAlign w:val="center"/>
          </w:tcPr>
          <w:p w:rsidR="00CA69E3" w:rsidRPr="00432BC4" w:rsidRDefault="00CA69E3" w:rsidP="00463713">
            <w:pPr>
              <w:jc w:val="center"/>
              <w:rPr>
                <w:color w:val="auto"/>
                <w:sz w:val="20"/>
                <w:szCs w:val="20"/>
              </w:rPr>
            </w:pPr>
          </w:p>
        </w:tc>
        <w:tc>
          <w:tcPr>
            <w:tcW w:w="4102" w:type="dxa"/>
            <w:tcMar>
              <w:left w:w="98" w:type="dxa"/>
            </w:tcMar>
            <w:vAlign w:val="center"/>
          </w:tcPr>
          <w:p w:rsidR="00CA69E3" w:rsidRPr="00432BC4" w:rsidRDefault="00CA69E3" w:rsidP="00463713">
            <w:pPr>
              <w:rPr>
                <w:b/>
                <w:color w:val="auto"/>
                <w:sz w:val="20"/>
                <w:lang w:eastAsia="hr-HR"/>
              </w:rPr>
            </w:pPr>
          </w:p>
        </w:tc>
        <w:tc>
          <w:tcPr>
            <w:tcW w:w="862" w:type="dxa"/>
          </w:tcPr>
          <w:p w:rsidR="00CA69E3" w:rsidRPr="00432BC4" w:rsidRDefault="00CA69E3" w:rsidP="00463713">
            <w:pPr>
              <w:jc w:val="center"/>
              <w:rPr>
                <w:b/>
                <w:color w:val="FF0000"/>
                <w:sz w:val="20"/>
                <w:szCs w:val="20"/>
                <w:highlight w:val="red"/>
              </w:rPr>
            </w:pP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590"/>
        </w:trPr>
        <w:tc>
          <w:tcPr>
            <w:tcW w:w="771" w:type="dxa"/>
            <w:tcBorders>
              <w:top w:val="single" w:sz="8" w:space="0" w:color="00000A"/>
            </w:tcBorders>
            <w:tcMar>
              <w:left w:w="98" w:type="dxa"/>
            </w:tcMar>
            <w:vAlign w:val="center"/>
          </w:tcPr>
          <w:p w:rsidR="00CA69E3" w:rsidRPr="00432BC4" w:rsidRDefault="00CA69E3" w:rsidP="00463713">
            <w:pPr>
              <w:rPr>
                <w:color w:val="auto"/>
                <w:sz w:val="20"/>
                <w:szCs w:val="20"/>
                <w:highlight w:val="cyan"/>
              </w:rPr>
            </w:pPr>
          </w:p>
        </w:tc>
        <w:tc>
          <w:tcPr>
            <w:tcW w:w="1351" w:type="dxa"/>
            <w:tcBorders>
              <w:top w:val="single" w:sz="8" w:space="0" w:color="00000A"/>
            </w:tcBorders>
            <w:tcMar>
              <w:left w:w="98" w:type="dxa"/>
            </w:tcMar>
            <w:vAlign w:val="center"/>
          </w:tcPr>
          <w:p w:rsidR="00CA69E3" w:rsidRPr="00432BC4" w:rsidRDefault="00CA69E3" w:rsidP="00463713">
            <w:pPr>
              <w:jc w:val="center"/>
              <w:rPr>
                <w:color w:val="auto"/>
                <w:sz w:val="20"/>
                <w:szCs w:val="20"/>
                <w:highlight w:val="cyan"/>
              </w:rPr>
            </w:pPr>
          </w:p>
        </w:tc>
        <w:tc>
          <w:tcPr>
            <w:tcW w:w="2586" w:type="dxa"/>
            <w:tcBorders>
              <w:top w:val="single" w:sz="8" w:space="0" w:color="00000A"/>
            </w:tcBorders>
            <w:tcMar>
              <w:left w:w="98" w:type="dxa"/>
            </w:tcMar>
            <w:vAlign w:val="center"/>
          </w:tcPr>
          <w:p w:rsidR="00CA69E3" w:rsidRPr="00432BC4" w:rsidRDefault="00CA69E3" w:rsidP="00463713">
            <w:pPr>
              <w:rPr>
                <w:color w:val="auto"/>
                <w:sz w:val="20"/>
                <w:szCs w:val="20"/>
                <w:highlight w:val="cyan"/>
                <w:lang w:eastAsia="hr-HR"/>
              </w:rPr>
            </w:pPr>
            <w:r w:rsidRPr="00432BC4">
              <w:rPr>
                <w:color w:val="auto"/>
                <w:sz w:val="20"/>
              </w:rPr>
              <w:t>IZBORNI STRUČNI</w:t>
            </w:r>
          </w:p>
        </w:tc>
        <w:tc>
          <w:tcPr>
            <w:tcW w:w="1103" w:type="dxa"/>
            <w:tcBorders>
              <w:top w:val="single" w:sz="8" w:space="0" w:color="00000A"/>
            </w:tcBorders>
            <w:tcMar>
              <w:left w:w="98" w:type="dxa"/>
            </w:tcMar>
            <w:vAlign w:val="center"/>
          </w:tcPr>
          <w:p w:rsidR="00CA69E3" w:rsidRPr="00432BC4" w:rsidRDefault="00CA69E3" w:rsidP="00463713">
            <w:pPr>
              <w:jc w:val="center"/>
              <w:rPr>
                <w:color w:val="auto"/>
                <w:sz w:val="20"/>
                <w:szCs w:val="20"/>
                <w:highlight w:val="cyan"/>
              </w:rPr>
            </w:pPr>
            <w:r w:rsidRPr="00432BC4">
              <w:rPr>
                <w:color w:val="auto"/>
                <w:sz w:val="20"/>
                <w:szCs w:val="20"/>
              </w:rPr>
              <w:t>I</w:t>
            </w:r>
          </w:p>
        </w:tc>
        <w:tc>
          <w:tcPr>
            <w:tcW w:w="695" w:type="dxa"/>
            <w:tcBorders>
              <w:top w:val="single" w:sz="8" w:space="0" w:color="00000A"/>
            </w:tcBorders>
            <w:tcMar>
              <w:left w:w="98" w:type="dxa"/>
            </w:tcMar>
            <w:vAlign w:val="center"/>
          </w:tcPr>
          <w:p w:rsidR="00CA69E3" w:rsidRPr="00432BC4" w:rsidRDefault="00CA69E3" w:rsidP="00463713">
            <w:pPr>
              <w:jc w:val="center"/>
              <w:rPr>
                <w:color w:val="auto"/>
                <w:sz w:val="20"/>
                <w:szCs w:val="20"/>
                <w:highlight w:val="cyan"/>
              </w:rPr>
            </w:pPr>
            <w:r w:rsidRPr="00432BC4">
              <w:rPr>
                <w:color w:val="auto"/>
                <w:sz w:val="20"/>
                <w:szCs w:val="20"/>
              </w:rPr>
              <w:t>ECTS</w:t>
            </w:r>
          </w:p>
        </w:tc>
        <w:tc>
          <w:tcPr>
            <w:tcW w:w="4102" w:type="dxa"/>
            <w:tcBorders>
              <w:top w:val="single" w:sz="8" w:space="0" w:color="00000A"/>
            </w:tcBorders>
            <w:tcMar>
              <w:left w:w="98" w:type="dxa"/>
            </w:tcMar>
            <w:vAlign w:val="center"/>
          </w:tcPr>
          <w:p w:rsidR="00CA69E3" w:rsidRPr="00432BC4" w:rsidRDefault="00CA69E3" w:rsidP="00463713">
            <w:pPr>
              <w:rPr>
                <w:b/>
                <w:color w:val="auto"/>
                <w:sz w:val="20"/>
                <w:szCs w:val="20"/>
                <w:highlight w:val="cyan"/>
              </w:rPr>
            </w:pPr>
            <w:r w:rsidRPr="00432BC4">
              <w:rPr>
                <w:sz w:val="20"/>
                <w:szCs w:val="20"/>
              </w:rPr>
              <w:t>NASTAVNIK</w:t>
            </w:r>
          </w:p>
        </w:tc>
        <w:tc>
          <w:tcPr>
            <w:tcW w:w="5122" w:type="dxa"/>
            <w:gridSpan w:val="7"/>
            <w:tcBorders>
              <w:top w:val="single" w:sz="8" w:space="0" w:color="00000A"/>
            </w:tcBorders>
          </w:tcPr>
          <w:p w:rsidR="00CA69E3" w:rsidRPr="00432BC4" w:rsidRDefault="00CA69E3" w:rsidP="00463713">
            <w:pPr>
              <w:jc w:val="center"/>
              <w:rPr>
                <w:b/>
                <w:color w:val="auto"/>
                <w:sz w:val="20"/>
                <w:szCs w:val="20"/>
                <w:highlight w:val="cyan"/>
              </w:rPr>
            </w:pPr>
          </w:p>
        </w:tc>
      </w:tr>
      <w:tr w:rsidR="00CA69E3" w:rsidRPr="00432BC4" w:rsidTr="00463713">
        <w:trPr>
          <w:trHeight w:val="135"/>
        </w:trPr>
        <w:tc>
          <w:tcPr>
            <w:tcW w:w="771" w:type="dxa"/>
            <w:vMerge w:val="restart"/>
            <w:tcBorders>
              <w:top w:val="single" w:sz="8" w:space="0" w:color="00000A"/>
            </w:tcBorders>
            <w:tcMar>
              <w:left w:w="98" w:type="dxa"/>
            </w:tcMar>
            <w:vAlign w:val="center"/>
          </w:tcPr>
          <w:p w:rsidR="00CA69E3" w:rsidRPr="00432BC4" w:rsidRDefault="00AE49C8" w:rsidP="00463713">
            <w:pPr>
              <w:rPr>
                <w:color w:val="auto"/>
                <w:sz w:val="20"/>
                <w:szCs w:val="20"/>
              </w:rPr>
            </w:pPr>
            <w:r w:rsidRPr="00432BC4">
              <w:rPr>
                <w:color w:val="auto"/>
                <w:sz w:val="20"/>
                <w:szCs w:val="20"/>
              </w:rPr>
              <w:t>1</w:t>
            </w:r>
          </w:p>
        </w:tc>
        <w:tc>
          <w:tcPr>
            <w:tcW w:w="1351"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sz w:val="20"/>
                <w:szCs w:val="20"/>
              </w:rPr>
              <w:t>SI-02</w:t>
            </w:r>
          </w:p>
        </w:tc>
        <w:tc>
          <w:tcPr>
            <w:tcW w:w="2586" w:type="dxa"/>
            <w:vMerge w:val="restart"/>
            <w:tcBorders>
              <w:top w:val="single" w:sz="8" w:space="0" w:color="00000A"/>
            </w:tcBorders>
            <w:tcMar>
              <w:left w:w="98" w:type="dxa"/>
            </w:tcMar>
            <w:vAlign w:val="center"/>
          </w:tcPr>
          <w:p w:rsidR="00CA69E3" w:rsidRPr="00432BC4" w:rsidRDefault="00CA69E3" w:rsidP="00463713">
            <w:pPr>
              <w:rPr>
                <w:color w:val="auto"/>
                <w:sz w:val="20"/>
                <w:szCs w:val="20"/>
                <w:lang w:eastAsia="hr-HR"/>
              </w:rPr>
            </w:pPr>
            <w:r w:rsidRPr="00432BC4">
              <w:rPr>
                <w:sz w:val="20"/>
                <w:szCs w:val="20"/>
              </w:rPr>
              <w:t>Slikarstvo izborni modul II</w:t>
            </w:r>
          </w:p>
        </w:tc>
        <w:tc>
          <w:tcPr>
            <w:tcW w:w="1103"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5</w:t>
            </w:r>
          </w:p>
        </w:tc>
        <w:tc>
          <w:tcPr>
            <w:tcW w:w="4102" w:type="dxa"/>
            <w:tcBorders>
              <w:top w:val="single" w:sz="8" w:space="0" w:color="00000A"/>
            </w:tcBorders>
            <w:tcMar>
              <w:left w:w="98" w:type="dxa"/>
            </w:tcMar>
            <w:vAlign w:val="center"/>
          </w:tcPr>
          <w:p w:rsidR="00CA69E3" w:rsidRPr="00432BC4" w:rsidRDefault="007B2F20" w:rsidP="00463713">
            <w:pPr>
              <w:rPr>
                <w:b/>
                <w:color w:val="auto"/>
                <w:sz w:val="20"/>
                <w:lang w:eastAsia="hr-HR"/>
              </w:rPr>
            </w:pPr>
            <w:r w:rsidRPr="00432BC4">
              <w:rPr>
                <w:b/>
                <w:bCs/>
                <w:color w:val="auto"/>
                <w:sz w:val="20"/>
                <w:szCs w:val="20"/>
              </w:rPr>
              <w:t>doc.art.Miran Blažek</w:t>
            </w:r>
          </w:p>
        </w:tc>
        <w:tc>
          <w:tcPr>
            <w:tcW w:w="862" w:type="dxa"/>
            <w:tcBorders>
              <w:top w:val="single" w:sz="8" w:space="0" w:color="00000A"/>
            </w:tcBorders>
          </w:tcPr>
          <w:p w:rsidR="00CA69E3" w:rsidRPr="00432BC4" w:rsidRDefault="007B2F20" w:rsidP="00463713">
            <w:pPr>
              <w:jc w:val="center"/>
              <w:rPr>
                <w:b/>
                <w:color w:val="auto"/>
                <w:sz w:val="20"/>
                <w:szCs w:val="20"/>
              </w:rPr>
            </w:pPr>
            <w:r w:rsidRPr="00432BC4">
              <w:rPr>
                <w:b/>
                <w:color w:val="auto"/>
                <w:sz w:val="20"/>
                <w:szCs w:val="20"/>
              </w:rPr>
              <w:t>MB495</w:t>
            </w:r>
          </w:p>
        </w:tc>
        <w:tc>
          <w:tcPr>
            <w:tcW w:w="661"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4</w:t>
            </w:r>
          </w:p>
        </w:tc>
        <w:tc>
          <w:tcPr>
            <w:tcW w:w="651"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p>
        </w:tc>
        <w:tc>
          <w:tcPr>
            <w:tcW w:w="692"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p>
        </w:tc>
        <w:tc>
          <w:tcPr>
            <w:tcW w:w="679" w:type="dxa"/>
            <w:tcBorders>
              <w:top w:val="single" w:sz="8" w:space="0" w:color="00000A"/>
            </w:tcBorders>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p>
        </w:tc>
        <w:tc>
          <w:tcPr>
            <w:tcW w:w="924"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135"/>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jc w:val="center"/>
              <w:rPr>
                <w:color w:val="auto"/>
                <w:sz w:val="20"/>
                <w:szCs w:val="20"/>
              </w:rPr>
            </w:pPr>
          </w:p>
        </w:tc>
        <w:tc>
          <w:tcPr>
            <w:tcW w:w="2586" w:type="dxa"/>
            <w:vMerge/>
            <w:tcMar>
              <w:left w:w="98" w:type="dxa"/>
            </w:tcMar>
            <w:vAlign w:val="center"/>
          </w:tcPr>
          <w:p w:rsidR="00CA69E3" w:rsidRPr="00432BC4" w:rsidRDefault="00CA69E3" w:rsidP="00463713">
            <w:pPr>
              <w:rPr>
                <w:sz w:val="20"/>
                <w:szCs w:val="20"/>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080FAC" w:rsidP="00463713">
            <w:pPr>
              <w:rPr>
                <w:b/>
                <w:color w:val="auto"/>
                <w:sz w:val="20"/>
                <w:lang w:eastAsia="hr-HR"/>
              </w:rPr>
            </w:pPr>
            <w:r w:rsidRPr="00080FAC">
              <w:rPr>
                <w:bCs/>
                <w:i/>
                <w:color w:val="auto"/>
                <w:sz w:val="20"/>
                <w:szCs w:val="20"/>
              </w:rPr>
              <w:t>Nikola Pjevačevi</w:t>
            </w:r>
            <w:r>
              <w:rPr>
                <w:bCs/>
                <w:i/>
                <w:color w:val="auto"/>
                <w:sz w:val="20"/>
                <w:szCs w:val="20"/>
              </w:rPr>
              <w:t>ć</w:t>
            </w:r>
            <w:r w:rsidRPr="00080FAC">
              <w:rPr>
                <w:bCs/>
                <w:i/>
                <w:color w:val="auto"/>
                <w:sz w:val="20"/>
                <w:szCs w:val="20"/>
              </w:rPr>
              <w:t>,ass</w:t>
            </w:r>
          </w:p>
        </w:tc>
        <w:tc>
          <w:tcPr>
            <w:tcW w:w="862" w:type="dxa"/>
          </w:tcPr>
          <w:p w:rsidR="00CA69E3" w:rsidRPr="00432BC4" w:rsidRDefault="00CA69E3" w:rsidP="00463713">
            <w:pPr>
              <w:jc w:val="center"/>
              <w:rPr>
                <w:b/>
                <w:color w:val="auto"/>
                <w:sz w:val="20"/>
                <w:szCs w:val="20"/>
              </w:rPr>
            </w:pP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080FAC" w:rsidRDefault="00080FAC" w:rsidP="00463713">
            <w:pPr>
              <w:jc w:val="center"/>
              <w:rPr>
                <w:bCs/>
                <w:i/>
                <w:iCs/>
                <w:color w:val="auto"/>
                <w:sz w:val="20"/>
                <w:szCs w:val="20"/>
              </w:rPr>
            </w:pPr>
            <w:r w:rsidRPr="00080FAC">
              <w:rPr>
                <w:bCs/>
                <w:i/>
                <w:color w:val="auto"/>
                <w:sz w:val="20"/>
                <w:szCs w:val="20"/>
              </w:rPr>
              <w:t>1PK</w:t>
            </w:r>
          </w:p>
        </w:tc>
        <w:tc>
          <w:tcPr>
            <w:tcW w:w="679" w:type="dxa"/>
            <w:tcMar>
              <w:left w:w="98" w:type="dxa"/>
            </w:tcMar>
            <w:vAlign w:val="center"/>
          </w:tcPr>
          <w:p w:rsidR="00CA69E3" w:rsidRPr="00080FAC" w:rsidRDefault="00CA69E3" w:rsidP="00463713">
            <w:pPr>
              <w:jc w:val="center"/>
              <w:rPr>
                <w:i/>
                <w:color w:val="auto"/>
                <w:sz w:val="20"/>
                <w:szCs w:val="20"/>
              </w:rPr>
            </w:pPr>
          </w:p>
        </w:tc>
        <w:tc>
          <w:tcPr>
            <w:tcW w:w="653" w:type="dxa"/>
            <w:tcMar>
              <w:left w:w="98" w:type="dxa"/>
            </w:tcMar>
            <w:vAlign w:val="center"/>
          </w:tcPr>
          <w:p w:rsidR="00CA69E3" w:rsidRPr="00080FAC" w:rsidRDefault="00CA69E3" w:rsidP="00463713">
            <w:pPr>
              <w:jc w:val="center"/>
              <w:rPr>
                <w:i/>
                <w:color w:val="auto"/>
                <w:sz w:val="20"/>
                <w:szCs w:val="20"/>
              </w:rPr>
            </w:pPr>
          </w:p>
        </w:tc>
        <w:tc>
          <w:tcPr>
            <w:tcW w:w="924" w:type="dxa"/>
            <w:tcMar>
              <w:left w:w="98" w:type="dxa"/>
            </w:tcMar>
            <w:vAlign w:val="center"/>
          </w:tcPr>
          <w:p w:rsidR="00CA69E3" w:rsidRPr="00080FAC" w:rsidRDefault="00080FAC" w:rsidP="00463713">
            <w:pPr>
              <w:jc w:val="center"/>
              <w:rPr>
                <w:i/>
                <w:color w:val="auto"/>
                <w:sz w:val="20"/>
                <w:szCs w:val="20"/>
              </w:rPr>
            </w:pPr>
            <w:r w:rsidRPr="00080FAC">
              <w:rPr>
                <w:i/>
                <w:color w:val="auto"/>
                <w:sz w:val="20"/>
                <w:szCs w:val="20"/>
              </w:rPr>
              <w:t>1</w:t>
            </w:r>
          </w:p>
        </w:tc>
      </w:tr>
      <w:tr w:rsidR="00CA69E3" w:rsidRPr="00432BC4" w:rsidTr="00463713">
        <w:trPr>
          <w:trHeight w:val="259"/>
        </w:trPr>
        <w:tc>
          <w:tcPr>
            <w:tcW w:w="771" w:type="dxa"/>
            <w:vMerge w:val="restart"/>
            <w:tcBorders>
              <w:top w:val="single" w:sz="8" w:space="0" w:color="00000A"/>
            </w:tcBorders>
            <w:tcMar>
              <w:left w:w="98" w:type="dxa"/>
            </w:tcMar>
            <w:vAlign w:val="center"/>
          </w:tcPr>
          <w:p w:rsidR="00CA69E3" w:rsidRPr="00432BC4" w:rsidRDefault="00AE49C8" w:rsidP="00463713">
            <w:pPr>
              <w:rPr>
                <w:color w:val="auto"/>
                <w:sz w:val="20"/>
                <w:szCs w:val="20"/>
              </w:rPr>
            </w:pPr>
            <w:r w:rsidRPr="00432BC4">
              <w:rPr>
                <w:color w:val="auto"/>
                <w:sz w:val="20"/>
                <w:szCs w:val="20"/>
              </w:rPr>
              <w:t>2</w:t>
            </w:r>
            <w:r w:rsidR="00CA69E3" w:rsidRPr="00432BC4">
              <w:rPr>
                <w:color w:val="auto"/>
                <w:sz w:val="20"/>
                <w:szCs w:val="20"/>
              </w:rPr>
              <w:t>.</w:t>
            </w:r>
          </w:p>
        </w:tc>
        <w:tc>
          <w:tcPr>
            <w:tcW w:w="1351"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sz w:val="20"/>
                <w:szCs w:val="20"/>
              </w:rPr>
              <w:t>GI-02</w:t>
            </w:r>
          </w:p>
        </w:tc>
        <w:tc>
          <w:tcPr>
            <w:tcW w:w="2586" w:type="dxa"/>
            <w:vMerge w:val="restart"/>
            <w:tcBorders>
              <w:top w:val="single" w:sz="8" w:space="0" w:color="00000A"/>
            </w:tcBorders>
            <w:tcMar>
              <w:left w:w="98" w:type="dxa"/>
            </w:tcMar>
            <w:vAlign w:val="center"/>
          </w:tcPr>
          <w:p w:rsidR="00CA69E3" w:rsidRPr="00432BC4" w:rsidRDefault="00CA69E3" w:rsidP="00463713">
            <w:pPr>
              <w:rPr>
                <w:color w:val="auto"/>
                <w:sz w:val="20"/>
                <w:szCs w:val="20"/>
                <w:lang w:eastAsia="hr-HR"/>
              </w:rPr>
            </w:pPr>
            <w:r w:rsidRPr="00432BC4">
              <w:rPr>
                <w:sz w:val="20"/>
                <w:szCs w:val="20"/>
              </w:rPr>
              <w:t>Grafika izborni modul II</w:t>
            </w:r>
          </w:p>
        </w:tc>
        <w:tc>
          <w:tcPr>
            <w:tcW w:w="1103"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5</w:t>
            </w:r>
          </w:p>
        </w:tc>
        <w:tc>
          <w:tcPr>
            <w:tcW w:w="4102" w:type="dxa"/>
            <w:tcBorders>
              <w:top w:val="single" w:sz="8" w:space="0" w:color="00000A"/>
              <w:bottom w:val="dashed" w:sz="4" w:space="0" w:color="auto"/>
            </w:tcBorders>
            <w:tcMar>
              <w:left w:w="98" w:type="dxa"/>
            </w:tcMar>
            <w:vAlign w:val="center"/>
          </w:tcPr>
          <w:p w:rsidR="00CA69E3" w:rsidRPr="00432BC4" w:rsidRDefault="00634CD6" w:rsidP="00463713">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sidRPr="00B8772E">
              <w:rPr>
                <w:rFonts w:ascii="Times New Roman" w:hAnsi="Times New Roman" w:cs="Times New Roman"/>
                <w:b/>
                <w:bCs/>
                <w:color w:val="auto"/>
                <w:sz w:val="20"/>
                <w:szCs w:val="20"/>
              </w:rPr>
              <w:t>Prof.art.Mario Čaušić</w:t>
            </w:r>
          </w:p>
        </w:tc>
        <w:tc>
          <w:tcPr>
            <w:tcW w:w="862" w:type="dxa"/>
            <w:tcBorders>
              <w:top w:val="single" w:sz="8" w:space="0" w:color="00000A"/>
              <w:bottom w:val="dashed" w:sz="4" w:space="0" w:color="auto"/>
            </w:tcBorders>
          </w:tcPr>
          <w:p w:rsidR="00CA69E3" w:rsidRPr="00432BC4" w:rsidRDefault="00CA69E3" w:rsidP="00463713">
            <w:pPr>
              <w:jc w:val="center"/>
              <w:rPr>
                <w:b/>
                <w:color w:val="auto"/>
                <w:sz w:val="20"/>
                <w:szCs w:val="20"/>
              </w:rPr>
            </w:pPr>
            <w:r w:rsidRPr="00432BC4">
              <w:rPr>
                <w:b/>
                <w:color w:val="auto"/>
                <w:sz w:val="20"/>
                <w:szCs w:val="20"/>
              </w:rPr>
              <w:t>M</w:t>
            </w:r>
            <w:r w:rsidR="00634CD6">
              <w:rPr>
                <w:b/>
                <w:color w:val="auto"/>
                <w:sz w:val="20"/>
                <w:szCs w:val="20"/>
              </w:rPr>
              <w:t>Č143</w:t>
            </w:r>
          </w:p>
        </w:tc>
        <w:tc>
          <w:tcPr>
            <w:tcW w:w="661" w:type="dxa"/>
            <w:tcBorders>
              <w:top w:val="single" w:sz="8" w:space="0" w:color="00000A"/>
              <w:bottom w:val="dashed" w:sz="4" w:space="0" w:color="auto"/>
            </w:tcBorders>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4</w:t>
            </w:r>
          </w:p>
        </w:tc>
        <w:tc>
          <w:tcPr>
            <w:tcW w:w="651" w:type="dxa"/>
            <w:tcBorders>
              <w:top w:val="single" w:sz="8" w:space="0" w:color="00000A"/>
              <w:bottom w:val="dashed" w:sz="4" w:space="0" w:color="auto"/>
            </w:tcBorders>
            <w:tcMar>
              <w:left w:w="98" w:type="dxa"/>
            </w:tcMar>
            <w:vAlign w:val="center"/>
          </w:tcPr>
          <w:p w:rsidR="00CA69E3" w:rsidRPr="00432BC4" w:rsidRDefault="00CA69E3" w:rsidP="00463713">
            <w:pPr>
              <w:jc w:val="center"/>
              <w:rPr>
                <w:b/>
                <w:color w:val="auto"/>
                <w:sz w:val="20"/>
                <w:szCs w:val="20"/>
              </w:rPr>
            </w:pPr>
          </w:p>
        </w:tc>
        <w:tc>
          <w:tcPr>
            <w:tcW w:w="692" w:type="dxa"/>
            <w:tcBorders>
              <w:top w:val="single" w:sz="8" w:space="0" w:color="00000A"/>
              <w:bottom w:val="dashed" w:sz="4" w:space="0" w:color="auto"/>
            </w:tcBorders>
            <w:tcMar>
              <w:left w:w="98" w:type="dxa"/>
            </w:tcMar>
            <w:vAlign w:val="center"/>
          </w:tcPr>
          <w:p w:rsidR="00CA69E3" w:rsidRPr="00432BC4" w:rsidRDefault="007B2F20" w:rsidP="00463713">
            <w:pPr>
              <w:jc w:val="center"/>
              <w:rPr>
                <w:b/>
                <w:color w:val="auto"/>
                <w:sz w:val="20"/>
                <w:szCs w:val="20"/>
              </w:rPr>
            </w:pPr>
            <w:r w:rsidRPr="00432BC4">
              <w:rPr>
                <w:b/>
                <w:bCs/>
                <w:color w:val="auto"/>
                <w:sz w:val="20"/>
                <w:szCs w:val="20"/>
              </w:rPr>
              <w:t>1PK</w:t>
            </w:r>
          </w:p>
        </w:tc>
        <w:tc>
          <w:tcPr>
            <w:tcW w:w="679" w:type="dxa"/>
            <w:tcBorders>
              <w:top w:val="single" w:sz="8" w:space="0" w:color="00000A"/>
              <w:bottom w:val="dashed" w:sz="4" w:space="0" w:color="auto"/>
            </w:tcBorders>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Borders>
              <w:top w:val="single" w:sz="8" w:space="0" w:color="00000A"/>
              <w:bottom w:val="dashed" w:sz="4" w:space="0" w:color="auto"/>
            </w:tcBorders>
            <w:tcMar>
              <w:left w:w="98" w:type="dxa"/>
            </w:tcMar>
            <w:vAlign w:val="center"/>
          </w:tcPr>
          <w:p w:rsidR="00CA69E3" w:rsidRPr="00432BC4" w:rsidRDefault="00CA69E3" w:rsidP="00463713">
            <w:pPr>
              <w:jc w:val="center"/>
              <w:rPr>
                <w:b/>
                <w:color w:val="auto"/>
                <w:sz w:val="20"/>
                <w:szCs w:val="20"/>
              </w:rPr>
            </w:pPr>
          </w:p>
        </w:tc>
        <w:tc>
          <w:tcPr>
            <w:tcW w:w="924" w:type="dxa"/>
            <w:tcBorders>
              <w:top w:val="single" w:sz="8" w:space="0" w:color="00000A"/>
              <w:bottom w:val="dashed" w:sz="4" w:space="0" w:color="auto"/>
            </w:tcBorders>
            <w:tcMar>
              <w:left w:w="98" w:type="dxa"/>
            </w:tcMar>
            <w:vAlign w:val="center"/>
          </w:tcPr>
          <w:p w:rsidR="00CA69E3" w:rsidRPr="00432BC4" w:rsidRDefault="007B2F20" w:rsidP="00463713">
            <w:pPr>
              <w:jc w:val="center"/>
              <w:rPr>
                <w:b/>
                <w:color w:val="auto"/>
                <w:sz w:val="20"/>
                <w:szCs w:val="20"/>
              </w:rPr>
            </w:pPr>
            <w:r w:rsidRPr="00432BC4">
              <w:rPr>
                <w:color w:val="auto"/>
                <w:sz w:val="20"/>
                <w:szCs w:val="20"/>
              </w:rPr>
              <w:t>1</w:t>
            </w:r>
          </w:p>
        </w:tc>
      </w:tr>
      <w:tr w:rsidR="00CA69E3" w:rsidRPr="00432BC4" w:rsidTr="00463713">
        <w:trPr>
          <w:trHeight w:val="116"/>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jc w:val="center"/>
              <w:rPr>
                <w:color w:val="auto"/>
                <w:sz w:val="20"/>
                <w:szCs w:val="20"/>
              </w:rPr>
            </w:pPr>
          </w:p>
        </w:tc>
        <w:tc>
          <w:tcPr>
            <w:tcW w:w="2586" w:type="dxa"/>
            <w:vMerge/>
            <w:tcMar>
              <w:left w:w="98" w:type="dxa"/>
            </w:tcMar>
            <w:vAlign w:val="center"/>
          </w:tcPr>
          <w:p w:rsidR="00CA69E3" w:rsidRPr="00432BC4" w:rsidRDefault="00CA69E3" w:rsidP="00463713">
            <w:pPr>
              <w:rPr>
                <w:bCs/>
                <w:color w:val="auto"/>
                <w:sz w:val="20"/>
                <w:szCs w:val="20"/>
                <w:shd w:val="clear" w:color="auto" w:fill="FFFFFF"/>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dashed" w:sz="4" w:space="0" w:color="auto"/>
              <w:bottom w:val="single" w:sz="8" w:space="0" w:color="00000A"/>
            </w:tcBorders>
            <w:tcMar>
              <w:left w:w="98" w:type="dxa"/>
            </w:tcMar>
            <w:vAlign w:val="center"/>
          </w:tcPr>
          <w:p w:rsidR="00CA69E3" w:rsidRPr="00432BC4" w:rsidRDefault="00CA69E3" w:rsidP="00463713">
            <w:pPr>
              <w:rPr>
                <w:color w:val="auto"/>
                <w:sz w:val="20"/>
                <w:szCs w:val="20"/>
              </w:rPr>
            </w:pPr>
          </w:p>
        </w:tc>
        <w:tc>
          <w:tcPr>
            <w:tcW w:w="862" w:type="dxa"/>
            <w:tcBorders>
              <w:top w:val="dashed" w:sz="4" w:space="0" w:color="auto"/>
              <w:bottom w:val="single" w:sz="8" w:space="0" w:color="00000A"/>
            </w:tcBorders>
          </w:tcPr>
          <w:p w:rsidR="00CA69E3" w:rsidRPr="00432BC4" w:rsidRDefault="00CA69E3" w:rsidP="00463713">
            <w:pPr>
              <w:jc w:val="center"/>
              <w:rPr>
                <w:color w:val="auto"/>
                <w:sz w:val="20"/>
                <w:szCs w:val="20"/>
              </w:rPr>
            </w:pPr>
          </w:p>
        </w:tc>
        <w:tc>
          <w:tcPr>
            <w:tcW w:w="661"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651"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692" w:type="dxa"/>
            <w:tcBorders>
              <w:top w:val="dashed" w:sz="4" w:space="0" w:color="auto"/>
              <w:bottom w:val="single" w:sz="8" w:space="0" w:color="00000A"/>
            </w:tcBorders>
            <w:tcMar>
              <w:left w:w="98" w:type="dxa"/>
            </w:tcMar>
            <w:vAlign w:val="center"/>
          </w:tcPr>
          <w:p w:rsidR="00CA69E3" w:rsidRPr="00432BC4" w:rsidRDefault="00CA69E3" w:rsidP="00463713">
            <w:pPr>
              <w:jc w:val="center"/>
              <w:rPr>
                <w:bCs/>
                <w:color w:val="auto"/>
                <w:sz w:val="20"/>
                <w:szCs w:val="20"/>
              </w:rPr>
            </w:pPr>
          </w:p>
        </w:tc>
        <w:tc>
          <w:tcPr>
            <w:tcW w:w="679"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653"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924"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r>
      <w:tr w:rsidR="00CA69E3" w:rsidRPr="00432BC4" w:rsidTr="00463713">
        <w:trPr>
          <w:trHeight w:val="490"/>
        </w:trPr>
        <w:tc>
          <w:tcPr>
            <w:tcW w:w="771" w:type="dxa"/>
            <w:tcMar>
              <w:left w:w="98" w:type="dxa"/>
            </w:tcMar>
            <w:vAlign w:val="center"/>
          </w:tcPr>
          <w:p w:rsidR="00CA69E3" w:rsidRPr="00432BC4" w:rsidRDefault="00AE49C8" w:rsidP="00463713">
            <w:pPr>
              <w:rPr>
                <w:color w:val="auto"/>
                <w:sz w:val="20"/>
                <w:szCs w:val="20"/>
              </w:rPr>
            </w:pPr>
            <w:r w:rsidRPr="00432BC4">
              <w:rPr>
                <w:color w:val="auto"/>
                <w:sz w:val="20"/>
                <w:szCs w:val="20"/>
              </w:rPr>
              <w:t>3</w:t>
            </w:r>
            <w:r w:rsidR="00CA69E3" w:rsidRPr="00432BC4">
              <w:rPr>
                <w:color w:val="auto"/>
                <w:sz w:val="20"/>
                <w:szCs w:val="20"/>
              </w:rPr>
              <w:t>.</w:t>
            </w:r>
          </w:p>
        </w:tc>
        <w:tc>
          <w:tcPr>
            <w:tcW w:w="1351" w:type="dxa"/>
            <w:tcMar>
              <w:left w:w="98" w:type="dxa"/>
            </w:tcMar>
            <w:vAlign w:val="center"/>
          </w:tcPr>
          <w:p w:rsidR="00CA69E3" w:rsidRPr="00432BC4" w:rsidRDefault="00CA69E3" w:rsidP="00463713">
            <w:pPr>
              <w:jc w:val="center"/>
              <w:rPr>
                <w:color w:val="auto"/>
                <w:sz w:val="20"/>
                <w:szCs w:val="20"/>
              </w:rPr>
            </w:pPr>
            <w:r w:rsidRPr="00432BC4">
              <w:rPr>
                <w:sz w:val="20"/>
                <w:szCs w:val="20"/>
              </w:rPr>
              <w:t>KI-02</w:t>
            </w:r>
          </w:p>
        </w:tc>
        <w:tc>
          <w:tcPr>
            <w:tcW w:w="2586" w:type="dxa"/>
            <w:tcMar>
              <w:left w:w="98" w:type="dxa"/>
            </w:tcMar>
            <w:vAlign w:val="center"/>
          </w:tcPr>
          <w:p w:rsidR="00CA69E3" w:rsidRPr="00432BC4" w:rsidRDefault="00CA69E3" w:rsidP="00463713">
            <w:pPr>
              <w:rPr>
                <w:sz w:val="20"/>
                <w:szCs w:val="20"/>
              </w:rPr>
            </w:pPr>
            <w:r w:rsidRPr="00432BC4">
              <w:rPr>
                <w:sz w:val="20"/>
                <w:szCs w:val="20"/>
              </w:rPr>
              <w:t>Kiparstvo izborni modul II</w:t>
            </w:r>
          </w:p>
          <w:p w:rsidR="00CA69E3" w:rsidRPr="00432BC4" w:rsidRDefault="00CA69E3" w:rsidP="00463713">
            <w:pPr>
              <w:rPr>
                <w:color w:val="auto"/>
                <w:sz w:val="20"/>
                <w:szCs w:val="20"/>
              </w:rPr>
            </w:pPr>
          </w:p>
        </w:tc>
        <w:tc>
          <w:tcPr>
            <w:tcW w:w="1103" w:type="dxa"/>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tcMar>
              <w:left w:w="98" w:type="dxa"/>
            </w:tcMar>
            <w:vAlign w:val="center"/>
          </w:tcPr>
          <w:p w:rsidR="00CA69E3" w:rsidRPr="00432BC4" w:rsidRDefault="00CA69E3" w:rsidP="00463713">
            <w:pPr>
              <w:jc w:val="center"/>
              <w:rPr>
                <w:color w:val="auto"/>
                <w:sz w:val="20"/>
                <w:szCs w:val="20"/>
              </w:rPr>
            </w:pPr>
            <w:r w:rsidRPr="00432BC4">
              <w:rPr>
                <w:color w:val="auto"/>
                <w:sz w:val="20"/>
                <w:szCs w:val="20"/>
              </w:rPr>
              <w:t>5</w:t>
            </w:r>
          </w:p>
        </w:tc>
        <w:tc>
          <w:tcPr>
            <w:tcW w:w="4102" w:type="dxa"/>
            <w:tcBorders>
              <w:top w:val="single" w:sz="8" w:space="0" w:color="00000A"/>
            </w:tcBorders>
            <w:tcMar>
              <w:left w:w="98" w:type="dxa"/>
            </w:tcMar>
            <w:vAlign w:val="center"/>
          </w:tcPr>
          <w:p w:rsidR="00CA69E3" w:rsidRPr="00432BC4" w:rsidRDefault="00CA69E3" w:rsidP="00463713">
            <w:pPr>
              <w:rPr>
                <w:b/>
                <w:color w:val="auto"/>
                <w:sz w:val="20"/>
                <w:lang w:eastAsia="hr-HR"/>
              </w:rPr>
            </w:pPr>
            <w:r w:rsidRPr="00432BC4">
              <w:rPr>
                <w:b/>
                <w:color w:val="auto"/>
                <w:sz w:val="20"/>
                <w:szCs w:val="22"/>
                <w:lang w:eastAsia="hr-HR"/>
              </w:rPr>
              <w:t>prof.dr.art. Tihomir Matijević</w:t>
            </w:r>
          </w:p>
        </w:tc>
        <w:tc>
          <w:tcPr>
            <w:tcW w:w="862" w:type="dxa"/>
          </w:tcPr>
          <w:p w:rsidR="00CA69E3" w:rsidRPr="00432BC4" w:rsidRDefault="00CA69E3" w:rsidP="00463713">
            <w:pPr>
              <w:jc w:val="center"/>
              <w:rPr>
                <w:b/>
                <w:color w:val="auto"/>
                <w:sz w:val="20"/>
                <w:szCs w:val="20"/>
              </w:rPr>
            </w:pPr>
            <w:r w:rsidRPr="00432BC4">
              <w:rPr>
                <w:b/>
                <w:color w:val="auto"/>
                <w:sz w:val="20"/>
                <w:szCs w:val="20"/>
              </w:rPr>
              <w:t>TM151</w:t>
            </w:r>
          </w:p>
        </w:tc>
        <w:tc>
          <w:tcPr>
            <w:tcW w:w="661"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4</w:t>
            </w: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1PK</w:t>
            </w:r>
          </w:p>
        </w:tc>
        <w:tc>
          <w:tcPr>
            <w:tcW w:w="679"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r>
      <w:tr w:rsidR="00815208" w:rsidRPr="00432BC4" w:rsidTr="00815208">
        <w:trPr>
          <w:trHeight w:val="252"/>
        </w:trPr>
        <w:tc>
          <w:tcPr>
            <w:tcW w:w="771" w:type="dxa"/>
            <w:vMerge w:val="restart"/>
            <w:tcMar>
              <w:left w:w="98" w:type="dxa"/>
            </w:tcMar>
            <w:vAlign w:val="center"/>
          </w:tcPr>
          <w:p w:rsidR="00815208" w:rsidRPr="00432BC4" w:rsidRDefault="00815208" w:rsidP="00463713">
            <w:pPr>
              <w:rPr>
                <w:color w:val="4F81BD"/>
                <w:sz w:val="20"/>
                <w:szCs w:val="20"/>
              </w:rPr>
            </w:pPr>
            <w:r w:rsidRPr="00432BC4">
              <w:rPr>
                <w:color w:val="auto"/>
                <w:sz w:val="20"/>
                <w:szCs w:val="20"/>
              </w:rPr>
              <w:t>4</w:t>
            </w:r>
            <w:r w:rsidRPr="00432BC4">
              <w:rPr>
                <w:color w:val="4F81BD"/>
                <w:sz w:val="20"/>
                <w:szCs w:val="20"/>
              </w:rPr>
              <w:t>.</w:t>
            </w:r>
          </w:p>
        </w:tc>
        <w:tc>
          <w:tcPr>
            <w:tcW w:w="1351" w:type="dxa"/>
            <w:vMerge w:val="restart"/>
            <w:tcMar>
              <w:left w:w="98" w:type="dxa"/>
            </w:tcMar>
            <w:vAlign w:val="center"/>
          </w:tcPr>
          <w:p w:rsidR="00815208" w:rsidRPr="00432BC4" w:rsidRDefault="00815208" w:rsidP="00463713">
            <w:pPr>
              <w:jc w:val="center"/>
              <w:rPr>
                <w:color w:val="auto"/>
                <w:sz w:val="20"/>
                <w:szCs w:val="20"/>
              </w:rPr>
            </w:pPr>
          </w:p>
        </w:tc>
        <w:tc>
          <w:tcPr>
            <w:tcW w:w="2586" w:type="dxa"/>
            <w:vMerge w:val="restart"/>
            <w:tcMar>
              <w:left w:w="98" w:type="dxa"/>
            </w:tcMar>
            <w:vAlign w:val="center"/>
          </w:tcPr>
          <w:p w:rsidR="00815208" w:rsidRPr="00432BC4" w:rsidRDefault="00815208" w:rsidP="00463713">
            <w:pPr>
              <w:rPr>
                <w:bCs/>
                <w:color w:val="auto"/>
                <w:sz w:val="20"/>
                <w:szCs w:val="20"/>
                <w:shd w:val="clear" w:color="auto" w:fill="FFFFFF"/>
              </w:rPr>
            </w:pPr>
            <w:r w:rsidRPr="00432BC4">
              <w:rPr>
                <w:bCs/>
                <w:sz w:val="20"/>
                <w:szCs w:val="20"/>
              </w:rPr>
              <w:t>3D tehnologije i virtualno modeliranje I</w:t>
            </w:r>
            <w:r>
              <w:rPr>
                <w:bCs/>
                <w:sz w:val="20"/>
                <w:szCs w:val="20"/>
              </w:rPr>
              <w:t>I</w:t>
            </w:r>
          </w:p>
        </w:tc>
        <w:tc>
          <w:tcPr>
            <w:tcW w:w="1103" w:type="dxa"/>
            <w:vMerge w:val="restart"/>
            <w:tcMar>
              <w:left w:w="98" w:type="dxa"/>
            </w:tcMar>
            <w:vAlign w:val="center"/>
          </w:tcPr>
          <w:p w:rsidR="00815208" w:rsidRPr="00432BC4" w:rsidRDefault="00815208" w:rsidP="00463713">
            <w:pPr>
              <w:jc w:val="center"/>
              <w:rPr>
                <w:color w:val="auto"/>
                <w:sz w:val="20"/>
                <w:szCs w:val="20"/>
              </w:rPr>
            </w:pPr>
            <w:r>
              <w:rPr>
                <w:color w:val="auto"/>
                <w:sz w:val="20"/>
                <w:szCs w:val="20"/>
              </w:rPr>
              <w:t>I</w:t>
            </w:r>
          </w:p>
        </w:tc>
        <w:tc>
          <w:tcPr>
            <w:tcW w:w="695" w:type="dxa"/>
            <w:vMerge w:val="restart"/>
            <w:tcMar>
              <w:left w:w="98" w:type="dxa"/>
            </w:tcMar>
            <w:vAlign w:val="center"/>
          </w:tcPr>
          <w:p w:rsidR="00815208" w:rsidRPr="00432BC4" w:rsidRDefault="00815208" w:rsidP="00463713">
            <w:pPr>
              <w:jc w:val="center"/>
              <w:rPr>
                <w:color w:val="auto"/>
                <w:sz w:val="20"/>
                <w:szCs w:val="20"/>
              </w:rPr>
            </w:pPr>
            <w:r>
              <w:rPr>
                <w:color w:val="auto"/>
                <w:sz w:val="20"/>
                <w:szCs w:val="20"/>
              </w:rPr>
              <w:t>3</w:t>
            </w:r>
          </w:p>
        </w:tc>
        <w:tc>
          <w:tcPr>
            <w:tcW w:w="4102" w:type="dxa"/>
            <w:tcBorders>
              <w:top w:val="single" w:sz="8" w:space="0" w:color="00000A"/>
            </w:tcBorders>
            <w:tcMar>
              <w:left w:w="98" w:type="dxa"/>
            </w:tcMar>
            <w:vAlign w:val="center"/>
          </w:tcPr>
          <w:p w:rsidR="00815208" w:rsidRPr="001D6DA8" w:rsidRDefault="00815208" w:rsidP="00463713">
            <w:pPr>
              <w:rPr>
                <w:b/>
                <w:bCs/>
                <w:color w:val="auto"/>
                <w:sz w:val="20"/>
              </w:rPr>
            </w:pPr>
            <w:r w:rsidRPr="001D6DA8">
              <w:rPr>
                <w:b/>
                <w:bCs/>
                <w:color w:val="auto"/>
                <w:sz w:val="20"/>
              </w:rPr>
              <w:t>doc.art.Leo Vukelić</w:t>
            </w:r>
          </w:p>
        </w:tc>
        <w:tc>
          <w:tcPr>
            <w:tcW w:w="862" w:type="dxa"/>
          </w:tcPr>
          <w:p w:rsidR="00815208" w:rsidRPr="001D6DA8" w:rsidRDefault="00815208" w:rsidP="00463713">
            <w:pPr>
              <w:jc w:val="center"/>
              <w:rPr>
                <w:b/>
                <w:bCs/>
                <w:color w:val="auto"/>
                <w:sz w:val="20"/>
                <w:szCs w:val="20"/>
              </w:rPr>
            </w:pPr>
            <w:r w:rsidRPr="001D6DA8">
              <w:rPr>
                <w:b/>
                <w:bCs/>
                <w:color w:val="auto"/>
                <w:sz w:val="20"/>
                <w:szCs w:val="20"/>
              </w:rPr>
              <w:t>LV</w:t>
            </w:r>
          </w:p>
        </w:tc>
        <w:tc>
          <w:tcPr>
            <w:tcW w:w="661" w:type="dxa"/>
            <w:tcMar>
              <w:left w:w="98" w:type="dxa"/>
            </w:tcMar>
            <w:vAlign w:val="center"/>
          </w:tcPr>
          <w:p w:rsidR="00815208" w:rsidRPr="001D6DA8" w:rsidRDefault="00815208" w:rsidP="00463713">
            <w:pPr>
              <w:jc w:val="center"/>
              <w:rPr>
                <w:b/>
                <w:color w:val="auto"/>
                <w:sz w:val="20"/>
                <w:szCs w:val="20"/>
              </w:rPr>
            </w:pPr>
            <w:r w:rsidRPr="001D6DA8">
              <w:rPr>
                <w:b/>
                <w:color w:val="auto"/>
                <w:sz w:val="20"/>
                <w:szCs w:val="20"/>
              </w:rPr>
              <w:t>2</w:t>
            </w:r>
          </w:p>
        </w:tc>
        <w:tc>
          <w:tcPr>
            <w:tcW w:w="651" w:type="dxa"/>
            <w:tcMar>
              <w:left w:w="98" w:type="dxa"/>
            </w:tcMar>
            <w:vAlign w:val="center"/>
          </w:tcPr>
          <w:p w:rsidR="00815208" w:rsidRPr="001D6DA8" w:rsidRDefault="00815208" w:rsidP="00463713">
            <w:pPr>
              <w:jc w:val="center"/>
              <w:rPr>
                <w:b/>
                <w:color w:val="auto"/>
                <w:sz w:val="20"/>
                <w:szCs w:val="20"/>
              </w:rPr>
            </w:pPr>
          </w:p>
        </w:tc>
        <w:tc>
          <w:tcPr>
            <w:tcW w:w="692" w:type="dxa"/>
            <w:tcMar>
              <w:left w:w="98" w:type="dxa"/>
            </w:tcMar>
            <w:vAlign w:val="center"/>
          </w:tcPr>
          <w:p w:rsidR="00815208" w:rsidRPr="001D6DA8" w:rsidRDefault="00815208" w:rsidP="00463713">
            <w:pPr>
              <w:jc w:val="center"/>
              <w:rPr>
                <w:b/>
                <w:color w:val="auto"/>
                <w:sz w:val="20"/>
                <w:szCs w:val="20"/>
              </w:rPr>
            </w:pPr>
          </w:p>
        </w:tc>
        <w:tc>
          <w:tcPr>
            <w:tcW w:w="679" w:type="dxa"/>
            <w:tcMar>
              <w:left w:w="98" w:type="dxa"/>
            </w:tcMar>
            <w:vAlign w:val="center"/>
          </w:tcPr>
          <w:p w:rsidR="00815208" w:rsidRPr="001D6DA8" w:rsidRDefault="00815208" w:rsidP="00463713">
            <w:pPr>
              <w:jc w:val="center"/>
              <w:rPr>
                <w:b/>
                <w:color w:val="auto"/>
                <w:sz w:val="20"/>
                <w:szCs w:val="20"/>
              </w:rPr>
            </w:pPr>
            <w:r w:rsidRPr="001D6DA8">
              <w:rPr>
                <w:b/>
                <w:color w:val="auto"/>
                <w:sz w:val="20"/>
                <w:szCs w:val="20"/>
              </w:rPr>
              <w:t>1</w:t>
            </w:r>
          </w:p>
        </w:tc>
        <w:tc>
          <w:tcPr>
            <w:tcW w:w="653" w:type="dxa"/>
            <w:tcMar>
              <w:left w:w="98" w:type="dxa"/>
            </w:tcMar>
            <w:vAlign w:val="center"/>
          </w:tcPr>
          <w:p w:rsidR="00815208" w:rsidRPr="001D6DA8" w:rsidRDefault="00815208" w:rsidP="00463713">
            <w:pPr>
              <w:jc w:val="center"/>
              <w:rPr>
                <w:b/>
                <w:color w:val="auto"/>
                <w:sz w:val="20"/>
                <w:szCs w:val="20"/>
              </w:rPr>
            </w:pPr>
          </w:p>
        </w:tc>
        <w:tc>
          <w:tcPr>
            <w:tcW w:w="924" w:type="dxa"/>
            <w:tcMar>
              <w:left w:w="98" w:type="dxa"/>
            </w:tcMar>
            <w:vAlign w:val="center"/>
          </w:tcPr>
          <w:p w:rsidR="00815208" w:rsidRPr="001D6DA8" w:rsidRDefault="00815208" w:rsidP="00463713">
            <w:pPr>
              <w:jc w:val="center"/>
              <w:rPr>
                <w:b/>
                <w:color w:val="auto"/>
                <w:sz w:val="20"/>
                <w:szCs w:val="20"/>
              </w:rPr>
            </w:pPr>
          </w:p>
        </w:tc>
      </w:tr>
      <w:tr w:rsidR="00815208" w:rsidRPr="00432BC4" w:rsidTr="00463713">
        <w:trPr>
          <w:trHeight w:val="252"/>
        </w:trPr>
        <w:tc>
          <w:tcPr>
            <w:tcW w:w="771" w:type="dxa"/>
            <w:vMerge/>
            <w:tcMar>
              <w:left w:w="98" w:type="dxa"/>
            </w:tcMar>
            <w:vAlign w:val="center"/>
          </w:tcPr>
          <w:p w:rsidR="00815208" w:rsidRPr="00432BC4" w:rsidRDefault="00815208" w:rsidP="00463713">
            <w:pPr>
              <w:rPr>
                <w:color w:val="auto"/>
                <w:sz w:val="20"/>
                <w:szCs w:val="20"/>
              </w:rPr>
            </w:pPr>
          </w:p>
        </w:tc>
        <w:tc>
          <w:tcPr>
            <w:tcW w:w="1351" w:type="dxa"/>
            <w:vMerge/>
            <w:tcMar>
              <w:left w:w="98" w:type="dxa"/>
            </w:tcMar>
            <w:vAlign w:val="center"/>
          </w:tcPr>
          <w:p w:rsidR="00815208" w:rsidRPr="00432BC4" w:rsidRDefault="00815208" w:rsidP="00463713">
            <w:pPr>
              <w:jc w:val="center"/>
              <w:rPr>
                <w:color w:val="auto"/>
                <w:sz w:val="20"/>
                <w:szCs w:val="20"/>
              </w:rPr>
            </w:pPr>
          </w:p>
        </w:tc>
        <w:tc>
          <w:tcPr>
            <w:tcW w:w="2586" w:type="dxa"/>
            <w:vMerge/>
            <w:tcMar>
              <w:left w:w="98" w:type="dxa"/>
            </w:tcMar>
            <w:vAlign w:val="center"/>
          </w:tcPr>
          <w:p w:rsidR="00815208" w:rsidRPr="00432BC4" w:rsidRDefault="00815208" w:rsidP="00463713">
            <w:pPr>
              <w:rPr>
                <w:bCs/>
                <w:sz w:val="20"/>
                <w:szCs w:val="20"/>
              </w:rPr>
            </w:pPr>
          </w:p>
        </w:tc>
        <w:tc>
          <w:tcPr>
            <w:tcW w:w="1103" w:type="dxa"/>
            <w:vMerge/>
            <w:tcMar>
              <w:left w:w="98" w:type="dxa"/>
            </w:tcMar>
            <w:vAlign w:val="center"/>
          </w:tcPr>
          <w:p w:rsidR="00815208" w:rsidRDefault="00815208" w:rsidP="00463713">
            <w:pPr>
              <w:jc w:val="center"/>
              <w:rPr>
                <w:color w:val="auto"/>
                <w:sz w:val="20"/>
                <w:szCs w:val="20"/>
              </w:rPr>
            </w:pPr>
          </w:p>
        </w:tc>
        <w:tc>
          <w:tcPr>
            <w:tcW w:w="695" w:type="dxa"/>
            <w:vMerge/>
            <w:tcMar>
              <w:left w:w="98" w:type="dxa"/>
            </w:tcMar>
            <w:vAlign w:val="center"/>
          </w:tcPr>
          <w:p w:rsidR="00815208" w:rsidRDefault="00815208" w:rsidP="00463713">
            <w:pPr>
              <w:jc w:val="center"/>
              <w:rPr>
                <w:color w:val="auto"/>
                <w:sz w:val="20"/>
                <w:szCs w:val="20"/>
              </w:rPr>
            </w:pPr>
          </w:p>
        </w:tc>
        <w:tc>
          <w:tcPr>
            <w:tcW w:w="4102" w:type="dxa"/>
            <w:tcBorders>
              <w:top w:val="single" w:sz="8" w:space="0" w:color="00000A"/>
            </w:tcBorders>
            <w:tcMar>
              <w:left w:w="98" w:type="dxa"/>
            </w:tcMar>
            <w:vAlign w:val="center"/>
          </w:tcPr>
          <w:p w:rsidR="00815208" w:rsidRPr="00815208" w:rsidRDefault="00815208" w:rsidP="00463713">
            <w:pPr>
              <w:rPr>
                <w:bCs/>
                <w:i/>
                <w:color w:val="auto"/>
                <w:sz w:val="20"/>
              </w:rPr>
            </w:pPr>
            <w:r w:rsidRPr="00815208">
              <w:rPr>
                <w:bCs/>
                <w:i/>
                <w:color w:val="auto"/>
                <w:sz w:val="20"/>
              </w:rPr>
              <w:t>Tomislav Herega, ass.</w:t>
            </w:r>
          </w:p>
        </w:tc>
        <w:tc>
          <w:tcPr>
            <w:tcW w:w="862" w:type="dxa"/>
          </w:tcPr>
          <w:p w:rsidR="00815208" w:rsidRPr="00815208" w:rsidRDefault="00815208" w:rsidP="00463713">
            <w:pPr>
              <w:jc w:val="center"/>
              <w:rPr>
                <w:bCs/>
                <w:i/>
                <w:color w:val="auto"/>
                <w:sz w:val="20"/>
                <w:szCs w:val="20"/>
              </w:rPr>
            </w:pPr>
          </w:p>
        </w:tc>
        <w:tc>
          <w:tcPr>
            <w:tcW w:w="661" w:type="dxa"/>
            <w:tcMar>
              <w:left w:w="98" w:type="dxa"/>
            </w:tcMar>
            <w:vAlign w:val="center"/>
          </w:tcPr>
          <w:p w:rsidR="00815208" w:rsidRPr="00815208" w:rsidRDefault="00815208" w:rsidP="00463713">
            <w:pPr>
              <w:jc w:val="center"/>
              <w:rPr>
                <w:i/>
                <w:color w:val="auto"/>
                <w:sz w:val="20"/>
                <w:szCs w:val="20"/>
              </w:rPr>
            </w:pPr>
          </w:p>
        </w:tc>
        <w:tc>
          <w:tcPr>
            <w:tcW w:w="651" w:type="dxa"/>
            <w:tcMar>
              <w:left w:w="98" w:type="dxa"/>
            </w:tcMar>
            <w:vAlign w:val="center"/>
          </w:tcPr>
          <w:p w:rsidR="00815208" w:rsidRPr="00815208" w:rsidRDefault="00815208" w:rsidP="00463713">
            <w:pPr>
              <w:jc w:val="center"/>
              <w:rPr>
                <w:i/>
                <w:color w:val="auto"/>
                <w:sz w:val="20"/>
                <w:szCs w:val="20"/>
              </w:rPr>
            </w:pPr>
          </w:p>
        </w:tc>
        <w:tc>
          <w:tcPr>
            <w:tcW w:w="692" w:type="dxa"/>
            <w:tcMar>
              <w:left w:w="98" w:type="dxa"/>
            </w:tcMar>
            <w:vAlign w:val="center"/>
          </w:tcPr>
          <w:p w:rsidR="00815208" w:rsidRPr="00815208" w:rsidRDefault="00815208" w:rsidP="00463713">
            <w:pPr>
              <w:jc w:val="center"/>
              <w:rPr>
                <w:i/>
                <w:color w:val="auto"/>
                <w:sz w:val="20"/>
                <w:szCs w:val="20"/>
              </w:rPr>
            </w:pPr>
            <w:r w:rsidRPr="00815208">
              <w:rPr>
                <w:i/>
                <w:color w:val="auto"/>
                <w:sz w:val="20"/>
                <w:szCs w:val="20"/>
              </w:rPr>
              <w:t>1PK</w:t>
            </w:r>
          </w:p>
        </w:tc>
        <w:tc>
          <w:tcPr>
            <w:tcW w:w="679" w:type="dxa"/>
            <w:tcMar>
              <w:left w:w="98" w:type="dxa"/>
            </w:tcMar>
            <w:vAlign w:val="center"/>
          </w:tcPr>
          <w:p w:rsidR="00815208" w:rsidRPr="00815208" w:rsidRDefault="00815208" w:rsidP="00463713">
            <w:pPr>
              <w:jc w:val="center"/>
              <w:rPr>
                <w:i/>
                <w:color w:val="auto"/>
                <w:sz w:val="20"/>
                <w:szCs w:val="20"/>
              </w:rPr>
            </w:pPr>
          </w:p>
        </w:tc>
        <w:tc>
          <w:tcPr>
            <w:tcW w:w="653" w:type="dxa"/>
            <w:tcMar>
              <w:left w:w="98" w:type="dxa"/>
            </w:tcMar>
            <w:vAlign w:val="center"/>
          </w:tcPr>
          <w:p w:rsidR="00815208" w:rsidRPr="00815208" w:rsidRDefault="00815208" w:rsidP="00463713">
            <w:pPr>
              <w:jc w:val="center"/>
              <w:rPr>
                <w:i/>
                <w:color w:val="auto"/>
                <w:sz w:val="20"/>
                <w:szCs w:val="20"/>
              </w:rPr>
            </w:pPr>
          </w:p>
        </w:tc>
        <w:tc>
          <w:tcPr>
            <w:tcW w:w="924" w:type="dxa"/>
            <w:tcMar>
              <w:left w:w="98" w:type="dxa"/>
            </w:tcMar>
            <w:vAlign w:val="center"/>
          </w:tcPr>
          <w:p w:rsidR="00815208" w:rsidRPr="00815208" w:rsidRDefault="00815208" w:rsidP="00463713">
            <w:pPr>
              <w:jc w:val="center"/>
              <w:rPr>
                <w:i/>
                <w:color w:val="auto"/>
                <w:sz w:val="20"/>
                <w:szCs w:val="20"/>
              </w:rPr>
            </w:pPr>
            <w:r w:rsidRPr="00815208">
              <w:rPr>
                <w:i/>
                <w:color w:val="auto"/>
                <w:sz w:val="20"/>
                <w:szCs w:val="20"/>
              </w:rPr>
              <w:t>1</w:t>
            </w:r>
          </w:p>
        </w:tc>
      </w:tr>
      <w:tr w:rsidR="00CA69E3" w:rsidRPr="00432BC4" w:rsidTr="00463713">
        <w:trPr>
          <w:trHeight w:val="248"/>
        </w:trPr>
        <w:tc>
          <w:tcPr>
            <w:tcW w:w="771" w:type="dxa"/>
            <w:vMerge w:val="restart"/>
            <w:tcMar>
              <w:left w:w="98" w:type="dxa"/>
            </w:tcMar>
            <w:vAlign w:val="center"/>
          </w:tcPr>
          <w:p w:rsidR="00CA69E3" w:rsidRPr="00432BC4" w:rsidRDefault="00AE49C8" w:rsidP="00463713">
            <w:pPr>
              <w:rPr>
                <w:color w:val="auto"/>
                <w:sz w:val="20"/>
                <w:szCs w:val="20"/>
              </w:rPr>
            </w:pPr>
            <w:r w:rsidRPr="00432BC4">
              <w:rPr>
                <w:color w:val="auto"/>
                <w:sz w:val="20"/>
                <w:szCs w:val="20"/>
              </w:rPr>
              <w:t>5</w:t>
            </w:r>
            <w:r w:rsidR="00CA69E3" w:rsidRPr="00432BC4">
              <w:rPr>
                <w:color w:val="auto"/>
                <w:sz w:val="20"/>
                <w:szCs w:val="20"/>
              </w:rPr>
              <w:t>.</w:t>
            </w:r>
          </w:p>
        </w:tc>
        <w:tc>
          <w:tcPr>
            <w:tcW w:w="1351" w:type="dxa"/>
            <w:vMerge w:val="restart"/>
            <w:tcMar>
              <w:left w:w="98" w:type="dxa"/>
            </w:tcMar>
            <w:vAlign w:val="center"/>
          </w:tcPr>
          <w:p w:rsidR="00CA69E3" w:rsidRPr="00432BC4" w:rsidRDefault="00CA69E3" w:rsidP="00463713">
            <w:pPr>
              <w:rPr>
                <w:sz w:val="20"/>
                <w:szCs w:val="20"/>
              </w:rPr>
            </w:pPr>
          </w:p>
        </w:tc>
        <w:tc>
          <w:tcPr>
            <w:tcW w:w="2586" w:type="dxa"/>
            <w:vMerge w:val="restart"/>
            <w:tcMar>
              <w:left w:w="98" w:type="dxa"/>
            </w:tcMar>
            <w:vAlign w:val="center"/>
          </w:tcPr>
          <w:p w:rsidR="00CA69E3" w:rsidRPr="00432BC4" w:rsidRDefault="00CA69E3" w:rsidP="00463713">
            <w:pPr>
              <w:rPr>
                <w:sz w:val="20"/>
                <w:szCs w:val="20"/>
              </w:rPr>
            </w:pPr>
          </w:p>
        </w:tc>
        <w:tc>
          <w:tcPr>
            <w:tcW w:w="1103" w:type="dxa"/>
            <w:vMerge w:val="restart"/>
            <w:tcMar>
              <w:left w:w="98" w:type="dxa"/>
            </w:tcMar>
            <w:vAlign w:val="center"/>
          </w:tcPr>
          <w:p w:rsidR="00CA69E3" w:rsidRPr="00432BC4" w:rsidRDefault="00CA69E3" w:rsidP="00463713">
            <w:pPr>
              <w:jc w:val="center"/>
              <w:rPr>
                <w:color w:val="auto"/>
                <w:sz w:val="20"/>
                <w:szCs w:val="20"/>
              </w:rPr>
            </w:pPr>
          </w:p>
        </w:tc>
        <w:tc>
          <w:tcPr>
            <w:tcW w:w="695" w:type="dxa"/>
            <w:vMerge w:val="restart"/>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1D6DA8" w:rsidRDefault="00CA69E3" w:rsidP="00463713">
            <w:pPr>
              <w:rPr>
                <w:b/>
                <w:bCs/>
                <w:sz w:val="20"/>
                <w:szCs w:val="20"/>
              </w:rPr>
            </w:pPr>
          </w:p>
        </w:tc>
        <w:tc>
          <w:tcPr>
            <w:tcW w:w="862" w:type="dxa"/>
          </w:tcPr>
          <w:p w:rsidR="00CA69E3" w:rsidRPr="001D6DA8" w:rsidRDefault="00CA69E3" w:rsidP="00463713">
            <w:pPr>
              <w:jc w:val="center"/>
              <w:rPr>
                <w:b/>
                <w:color w:val="auto"/>
                <w:sz w:val="20"/>
                <w:szCs w:val="20"/>
              </w:rPr>
            </w:pPr>
          </w:p>
        </w:tc>
        <w:tc>
          <w:tcPr>
            <w:tcW w:w="661" w:type="dxa"/>
            <w:tcMar>
              <w:left w:w="98" w:type="dxa"/>
            </w:tcMar>
            <w:vAlign w:val="center"/>
          </w:tcPr>
          <w:p w:rsidR="00CA69E3" w:rsidRPr="001D6DA8" w:rsidRDefault="00CA69E3" w:rsidP="00463713">
            <w:pPr>
              <w:jc w:val="center"/>
              <w:rPr>
                <w:b/>
                <w:color w:val="auto"/>
                <w:sz w:val="20"/>
                <w:szCs w:val="20"/>
              </w:rPr>
            </w:pPr>
          </w:p>
        </w:tc>
        <w:tc>
          <w:tcPr>
            <w:tcW w:w="651" w:type="dxa"/>
            <w:tcMar>
              <w:left w:w="98" w:type="dxa"/>
            </w:tcMar>
            <w:vAlign w:val="center"/>
          </w:tcPr>
          <w:p w:rsidR="00CA69E3" w:rsidRPr="001D6DA8" w:rsidRDefault="00CA69E3" w:rsidP="00463713">
            <w:pPr>
              <w:jc w:val="center"/>
              <w:rPr>
                <w:b/>
                <w:color w:val="auto"/>
                <w:sz w:val="20"/>
                <w:szCs w:val="20"/>
              </w:rPr>
            </w:pPr>
          </w:p>
        </w:tc>
        <w:tc>
          <w:tcPr>
            <w:tcW w:w="692" w:type="dxa"/>
            <w:tcMar>
              <w:left w:w="98" w:type="dxa"/>
            </w:tcMar>
            <w:vAlign w:val="center"/>
          </w:tcPr>
          <w:p w:rsidR="00CA69E3" w:rsidRPr="001D6DA8" w:rsidRDefault="00CA69E3" w:rsidP="00463713">
            <w:pPr>
              <w:jc w:val="center"/>
              <w:rPr>
                <w:b/>
                <w:color w:val="auto"/>
                <w:sz w:val="20"/>
                <w:szCs w:val="20"/>
              </w:rPr>
            </w:pPr>
          </w:p>
        </w:tc>
        <w:tc>
          <w:tcPr>
            <w:tcW w:w="679" w:type="dxa"/>
            <w:tcMar>
              <w:left w:w="98" w:type="dxa"/>
            </w:tcMar>
            <w:vAlign w:val="center"/>
          </w:tcPr>
          <w:p w:rsidR="00CA69E3" w:rsidRPr="001D6DA8" w:rsidRDefault="00CA69E3" w:rsidP="00463713">
            <w:pPr>
              <w:jc w:val="center"/>
              <w:rPr>
                <w:b/>
                <w:color w:val="auto"/>
                <w:sz w:val="20"/>
                <w:szCs w:val="20"/>
              </w:rPr>
            </w:pPr>
          </w:p>
        </w:tc>
        <w:tc>
          <w:tcPr>
            <w:tcW w:w="653" w:type="dxa"/>
            <w:tcMar>
              <w:left w:w="98" w:type="dxa"/>
            </w:tcMar>
            <w:vAlign w:val="center"/>
          </w:tcPr>
          <w:p w:rsidR="00CA69E3" w:rsidRPr="001D6DA8" w:rsidRDefault="00CA69E3" w:rsidP="00463713">
            <w:pPr>
              <w:jc w:val="center"/>
              <w:rPr>
                <w:b/>
                <w:color w:val="auto"/>
                <w:sz w:val="20"/>
                <w:szCs w:val="20"/>
              </w:rPr>
            </w:pPr>
          </w:p>
        </w:tc>
        <w:tc>
          <w:tcPr>
            <w:tcW w:w="924" w:type="dxa"/>
            <w:tcMar>
              <w:left w:w="98" w:type="dxa"/>
            </w:tcMar>
            <w:vAlign w:val="center"/>
          </w:tcPr>
          <w:p w:rsidR="00CA69E3" w:rsidRPr="001D6DA8" w:rsidRDefault="00CA69E3" w:rsidP="00463713">
            <w:pPr>
              <w:jc w:val="center"/>
              <w:rPr>
                <w:b/>
                <w:color w:val="auto"/>
                <w:sz w:val="20"/>
                <w:szCs w:val="20"/>
              </w:rPr>
            </w:pPr>
          </w:p>
        </w:tc>
      </w:tr>
      <w:tr w:rsidR="00CA69E3" w:rsidRPr="00432BC4" w:rsidTr="00463713">
        <w:trPr>
          <w:trHeight w:val="247"/>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rPr>
                <w:sz w:val="20"/>
                <w:szCs w:val="20"/>
              </w:rPr>
            </w:pPr>
          </w:p>
        </w:tc>
        <w:tc>
          <w:tcPr>
            <w:tcW w:w="2586" w:type="dxa"/>
            <w:vMerge/>
            <w:tcMar>
              <w:left w:w="98" w:type="dxa"/>
            </w:tcMar>
            <w:vAlign w:val="center"/>
          </w:tcPr>
          <w:p w:rsidR="00CA69E3" w:rsidRPr="00432BC4" w:rsidRDefault="00CA69E3" w:rsidP="00463713">
            <w:pPr>
              <w:rPr>
                <w:sz w:val="20"/>
                <w:szCs w:val="20"/>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CA69E3" w:rsidP="00463713">
            <w:pPr>
              <w:rPr>
                <w:b/>
                <w:bCs/>
                <w:sz w:val="20"/>
                <w:szCs w:val="20"/>
              </w:rPr>
            </w:pPr>
          </w:p>
        </w:tc>
        <w:tc>
          <w:tcPr>
            <w:tcW w:w="862" w:type="dxa"/>
          </w:tcPr>
          <w:p w:rsidR="00CA69E3" w:rsidRPr="00432BC4" w:rsidRDefault="00CA69E3" w:rsidP="00463713">
            <w:pPr>
              <w:jc w:val="center"/>
              <w:rPr>
                <w:b/>
                <w:color w:val="auto"/>
                <w:sz w:val="20"/>
                <w:szCs w:val="20"/>
              </w:rPr>
            </w:pP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Cs/>
                <w:color w:val="auto"/>
                <w:sz w:val="20"/>
                <w:szCs w:val="20"/>
              </w:rPr>
            </w:pP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128"/>
        </w:trPr>
        <w:tc>
          <w:tcPr>
            <w:tcW w:w="771" w:type="dxa"/>
            <w:vMerge w:val="restart"/>
            <w:tcMar>
              <w:left w:w="98" w:type="dxa"/>
            </w:tcMar>
            <w:vAlign w:val="center"/>
          </w:tcPr>
          <w:p w:rsidR="00CA69E3" w:rsidRPr="00432BC4" w:rsidRDefault="00AE49C8" w:rsidP="00463713">
            <w:pPr>
              <w:rPr>
                <w:color w:val="auto"/>
                <w:sz w:val="20"/>
                <w:szCs w:val="20"/>
              </w:rPr>
            </w:pPr>
            <w:r w:rsidRPr="00432BC4">
              <w:rPr>
                <w:color w:val="auto"/>
                <w:sz w:val="20"/>
                <w:szCs w:val="20"/>
              </w:rPr>
              <w:t>6</w:t>
            </w:r>
            <w:r w:rsidR="00CA69E3" w:rsidRPr="00432BC4">
              <w:rPr>
                <w:color w:val="auto"/>
                <w:sz w:val="20"/>
                <w:szCs w:val="20"/>
              </w:rPr>
              <w:t>.</w:t>
            </w:r>
          </w:p>
        </w:tc>
        <w:tc>
          <w:tcPr>
            <w:tcW w:w="1351" w:type="dxa"/>
            <w:vMerge w:val="restart"/>
            <w:tcMar>
              <w:left w:w="98" w:type="dxa"/>
            </w:tcMar>
            <w:vAlign w:val="center"/>
          </w:tcPr>
          <w:p w:rsidR="00CA69E3" w:rsidRPr="00432BC4" w:rsidRDefault="00CA69E3" w:rsidP="00463713">
            <w:pPr>
              <w:rPr>
                <w:sz w:val="20"/>
                <w:szCs w:val="20"/>
              </w:rPr>
            </w:pPr>
            <w:r w:rsidRPr="00432BC4">
              <w:rPr>
                <w:sz w:val="20"/>
                <w:szCs w:val="20"/>
              </w:rPr>
              <w:t>LKMA-212</w:t>
            </w:r>
          </w:p>
          <w:p w:rsidR="00CA69E3" w:rsidRPr="00432BC4" w:rsidRDefault="00CA69E3" w:rsidP="00463713">
            <w:pPr>
              <w:rPr>
                <w:sz w:val="20"/>
                <w:szCs w:val="20"/>
              </w:rPr>
            </w:pPr>
          </w:p>
        </w:tc>
        <w:tc>
          <w:tcPr>
            <w:tcW w:w="2586" w:type="dxa"/>
            <w:vMerge w:val="restart"/>
            <w:tcMar>
              <w:left w:w="98" w:type="dxa"/>
            </w:tcMar>
            <w:vAlign w:val="center"/>
          </w:tcPr>
          <w:p w:rsidR="00CA69E3" w:rsidRPr="00432BC4" w:rsidRDefault="00CA69E3" w:rsidP="00463713">
            <w:pPr>
              <w:rPr>
                <w:sz w:val="20"/>
                <w:szCs w:val="20"/>
              </w:rPr>
            </w:pPr>
            <w:r w:rsidRPr="00432BC4">
              <w:rPr>
                <w:sz w:val="20"/>
                <w:szCs w:val="20"/>
              </w:rPr>
              <w:t>Fotografija I</w:t>
            </w:r>
            <w:r w:rsidR="004D77EC" w:rsidRPr="00432BC4">
              <w:rPr>
                <w:sz w:val="20"/>
                <w:szCs w:val="20"/>
              </w:rPr>
              <w:t>I</w:t>
            </w:r>
          </w:p>
        </w:tc>
        <w:tc>
          <w:tcPr>
            <w:tcW w:w="1103" w:type="dxa"/>
            <w:vMerge w:val="restart"/>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Mar>
              <w:left w:w="98" w:type="dxa"/>
            </w:tcMar>
            <w:vAlign w:val="center"/>
          </w:tcPr>
          <w:p w:rsidR="00CA69E3" w:rsidRPr="00432BC4" w:rsidRDefault="00CA69E3" w:rsidP="00463713">
            <w:pPr>
              <w:jc w:val="center"/>
              <w:rPr>
                <w:color w:val="auto"/>
                <w:sz w:val="20"/>
                <w:szCs w:val="20"/>
              </w:rPr>
            </w:pPr>
            <w:r w:rsidRPr="00432BC4">
              <w:rPr>
                <w:color w:val="auto"/>
                <w:sz w:val="20"/>
                <w:szCs w:val="20"/>
              </w:rPr>
              <w:t>3</w:t>
            </w:r>
          </w:p>
        </w:tc>
        <w:tc>
          <w:tcPr>
            <w:tcW w:w="4102" w:type="dxa"/>
            <w:tcBorders>
              <w:top w:val="single" w:sz="8" w:space="0" w:color="00000A"/>
            </w:tcBorders>
            <w:tcMar>
              <w:left w:w="98" w:type="dxa"/>
            </w:tcMar>
            <w:vAlign w:val="center"/>
          </w:tcPr>
          <w:p w:rsidR="00CA69E3" w:rsidRPr="00432BC4" w:rsidRDefault="00EF3267" w:rsidP="00463713">
            <w:pPr>
              <w:rPr>
                <w:b/>
                <w:bCs/>
                <w:sz w:val="20"/>
                <w:szCs w:val="20"/>
              </w:rPr>
            </w:pPr>
            <w:r>
              <w:rPr>
                <w:b/>
                <w:bCs/>
                <w:color w:val="auto"/>
                <w:sz w:val="20"/>
                <w:szCs w:val="20"/>
              </w:rPr>
              <w:t>P</w:t>
            </w:r>
            <w:r w:rsidR="00CA69E3" w:rsidRPr="00432BC4">
              <w:rPr>
                <w:b/>
                <w:bCs/>
                <w:color w:val="auto"/>
                <w:sz w:val="20"/>
                <w:szCs w:val="20"/>
              </w:rPr>
              <w:t>rof.art.Vladimir  Frelih</w:t>
            </w:r>
          </w:p>
        </w:tc>
        <w:tc>
          <w:tcPr>
            <w:tcW w:w="862" w:type="dxa"/>
          </w:tcPr>
          <w:p w:rsidR="00CA69E3" w:rsidRPr="00432BC4" w:rsidRDefault="00CA69E3" w:rsidP="00463713">
            <w:pPr>
              <w:jc w:val="center"/>
              <w:rPr>
                <w:b/>
                <w:color w:val="auto"/>
                <w:sz w:val="20"/>
                <w:szCs w:val="20"/>
              </w:rPr>
            </w:pPr>
            <w:r w:rsidRPr="00432BC4">
              <w:rPr>
                <w:b/>
                <w:color w:val="auto"/>
                <w:sz w:val="20"/>
                <w:szCs w:val="20"/>
              </w:rPr>
              <w:t>VF116</w:t>
            </w:r>
          </w:p>
        </w:tc>
        <w:tc>
          <w:tcPr>
            <w:tcW w:w="661"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3</w:t>
            </w: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p>
        </w:tc>
        <w:tc>
          <w:tcPr>
            <w:tcW w:w="679"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127"/>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rPr>
                <w:sz w:val="20"/>
                <w:szCs w:val="20"/>
              </w:rPr>
            </w:pPr>
          </w:p>
        </w:tc>
        <w:tc>
          <w:tcPr>
            <w:tcW w:w="2586" w:type="dxa"/>
            <w:vMerge/>
            <w:tcMar>
              <w:left w:w="98" w:type="dxa"/>
            </w:tcMar>
            <w:vAlign w:val="center"/>
          </w:tcPr>
          <w:p w:rsidR="00CA69E3" w:rsidRPr="00432BC4" w:rsidRDefault="00CA69E3" w:rsidP="00463713">
            <w:pPr>
              <w:rPr>
                <w:sz w:val="20"/>
                <w:szCs w:val="20"/>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7A7FE0" w:rsidP="00463713">
            <w:pPr>
              <w:rPr>
                <w:sz w:val="20"/>
                <w:szCs w:val="20"/>
              </w:rPr>
            </w:pPr>
            <w:r>
              <w:rPr>
                <w:sz w:val="20"/>
                <w:szCs w:val="20"/>
              </w:rPr>
              <w:t>Ana Petrović,</w:t>
            </w:r>
            <w:r w:rsidR="001D6DA8">
              <w:rPr>
                <w:sz w:val="20"/>
                <w:szCs w:val="20"/>
              </w:rPr>
              <w:t>v.</w:t>
            </w:r>
            <w:r>
              <w:rPr>
                <w:sz w:val="20"/>
                <w:szCs w:val="20"/>
              </w:rPr>
              <w:t xml:space="preserve"> ass.</w:t>
            </w:r>
          </w:p>
        </w:tc>
        <w:tc>
          <w:tcPr>
            <w:tcW w:w="862" w:type="dxa"/>
          </w:tcPr>
          <w:p w:rsidR="00CA69E3" w:rsidRPr="00432BC4" w:rsidRDefault="007A7FE0" w:rsidP="00463713">
            <w:pPr>
              <w:jc w:val="center"/>
              <w:rPr>
                <w:bCs/>
                <w:color w:val="auto"/>
                <w:sz w:val="20"/>
                <w:szCs w:val="20"/>
              </w:rPr>
            </w:pPr>
            <w:r>
              <w:rPr>
                <w:bCs/>
                <w:color w:val="auto"/>
                <w:sz w:val="20"/>
                <w:szCs w:val="20"/>
              </w:rPr>
              <w:t>AP253</w:t>
            </w: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7A7FE0" w:rsidP="00463713">
            <w:pPr>
              <w:jc w:val="center"/>
              <w:rPr>
                <w:bCs/>
                <w:color w:val="auto"/>
                <w:sz w:val="20"/>
                <w:szCs w:val="20"/>
              </w:rPr>
            </w:pPr>
            <w:r w:rsidRPr="00432BC4">
              <w:rPr>
                <w:bCs/>
                <w:color w:val="auto"/>
                <w:sz w:val="20"/>
                <w:szCs w:val="20"/>
              </w:rPr>
              <w:t>1PK</w:t>
            </w: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7A7FE0" w:rsidRDefault="007A7FE0" w:rsidP="00463713">
            <w:pPr>
              <w:jc w:val="center"/>
              <w:rPr>
                <w:color w:val="auto"/>
                <w:sz w:val="20"/>
                <w:szCs w:val="20"/>
              </w:rPr>
            </w:pPr>
            <w:r w:rsidRPr="007A7FE0">
              <w:rPr>
                <w:color w:val="auto"/>
                <w:sz w:val="20"/>
                <w:szCs w:val="20"/>
              </w:rPr>
              <w:t>1</w:t>
            </w:r>
          </w:p>
        </w:tc>
      </w:tr>
      <w:tr w:rsidR="00CA69E3" w:rsidRPr="00432BC4" w:rsidTr="00463713">
        <w:trPr>
          <w:trHeight w:val="120"/>
        </w:trPr>
        <w:tc>
          <w:tcPr>
            <w:tcW w:w="771" w:type="dxa"/>
            <w:vMerge w:val="restart"/>
            <w:tcMar>
              <w:left w:w="98" w:type="dxa"/>
            </w:tcMar>
            <w:vAlign w:val="center"/>
          </w:tcPr>
          <w:p w:rsidR="00CA69E3" w:rsidRPr="00432BC4" w:rsidRDefault="00AE49C8" w:rsidP="00463713">
            <w:pPr>
              <w:rPr>
                <w:color w:val="auto"/>
                <w:sz w:val="20"/>
                <w:szCs w:val="20"/>
              </w:rPr>
            </w:pPr>
            <w:r w:rsidRPr="00432BC4">
              <w:rPr>
                <w:color w:val="auto"/>
                <w:sz w:val="20"/>
                <w:szCs w:val="20"/>
              </w:rPr>
              <w:t>7</w:t>
            </w:r>
            <w:r w:rsidR="00CA69E3" w:rsidRPr="00432BC4">
              <w:rPr>
                <w:color w:val="auto"/>
                <w:sz w:val="20"/>
                <w:szCs w:val="20"/>
              </w:rPr>
              <w:t>.</w:t>
            </w:r>
          </w:p>
        </w:tc>
        <w:tc>
          <w:tcPr>
            <w:tcW w:w="1351" w:type="dxa"/>
            <w:vMerge w:val="restart"/>
            <w:tcMar>
              <w:left w:w="98" w:type="dxa"/>
            </w:tcMar>
            <w:vAlign w:val="center"/>
          </w:tcPr>
          <w:p w:rsidR="00CA69E3" w:rsidRPr="00432BC4" w:rsidRDefault="001D6DA8" w:rsidP="00463713">
            <w:pPr>
              <w:rPr>
                <w:sz w:val="20"/>
                <w:szCs w:val="20"/>
              </w:rPr>
            </w:pPr>
            <w:r>
              <w:rPr>
                <w:sz w:val="20"/>
                <w:szCs w:val="20"/>
              </w:rPr>
              <w:t>LKMA 324</w:t>
            </w:r>
          </w:p>
        </w:tc>
        <w:tc>
          <w:tcPr>
            <w:tcW w:w="2586" w:type="dxa"/>
            <w:vMerge w:val="restart"/>
            <w:tcMar>
              <w:left w:w="98" w:type="dxa"/>
            </w:tcMar>
            <w:vAlign w:val="center"/>
          </w:tcPr>
          <w:p w:rsidR="00CA69E3" w:rsidRPr="00432BC4" w:rsidRDefault="001D6DA8" w:rsidP="00463713">
            <w:pPr>
              <w:rPr>
                <w:sz w:val="20"/>
                <w:szCs w:val="20"/>
              </w:rPr>
            </w:pPr>
            <w:r>
              <w:rPr>
                <w:sz w:val="20"/>
                <w:szCs w:val="20"/>
              </w:rPr>
              <w:t>Alternativni foto procesi</w:t>
            </w:r>
            <w:r w:rsidR="00EF3267">
              <w:rPr>
                <w:sz w:val="20"/>
                <w:szCs w:val="20"/>
              </w:rPr>
              <w:t xml:space="preserve"> II</w:t>
            </w:r>
          </w:p>
        </w:tc>
        <w:tc>
          <w:tcPr>
            <w:tcW w:w="1103" w:type="dxa"/>
            <w:vMerge w:val="restart"/>
            <w:tcMar>
              <w:left w:w="98" w:type="dxa"/>
            </w:tcMar>
            <w:vAlign w:val="center"/>
          </w:tcPr>
          <w:p w:rsidR="00CA69E3" w:rsidRPr="00432BC4" w:rsidRDefault="001D6DA8" w:rsidP="00463713">
            <w:pPr>
              <w:jc w:val="center"/>
              <w:rPr>
                <w:color w:val="auto"/>
                <w:sz w:val="20"/>
                <w:szCs w:val="20"/>
              </w:rPr>
            </w:pPr>
            <w:r>
              <w:rPr>
                <w:color w:val="auto"/>
                <w:sz w:val="20"/>
                <w:szCs w:val="20"/>
              </w:rPr>
              <w:t>I</w:t>
            </w:r>
          </w:p>
        </w:tc>
        <w:tc>
          <w:tcPr>
            <w:tcW w:w="695" w:type="dxa"/>
            <w:vMerge w:val="restart"/>
            <w:tcMar>
              <w:left w:w="98" w:type="dxa"/>
            </w:tcMar>
            <w:vAlign w:val="center"/>
          </w:tcPr>
          <w:p w:rsidR="00CA69E3" w:rsidRPr="00432BC4" w:rsidRDefault="001D6DA8" w:rsidP="00463713">
            <w:pPr>
              <w:jc w:val="center"/>
              <w:rPr>
                <w:color w:val="auto"/>
                <w:sz w:val="20"/>
                <w:szCs w:val="20"/>
              </w:rPr>
            </w:pPr>
            <w:r>
              <w:rPr>
                <w:color w:val="auto"/>
                <w:sz w:val="20"/>
                <w:szCs w:val="20"/>
              </w:rPr>
              <w:t>3</w:t>
            </w:r>
          </w:p>
        </w:tc>
        <w:tc>
          <w:tcPr>
            <w:tcW w:w="4102" w:type="dxa"/>
            <w:tcMar>
              <w:left w:w="98" w:type="dxa"/>
            </w:tcMar>
            <w:vAlign w:val="center"/>
          </w:tcPr>
          <w:p w:rsidR="00CA69E3" w:rsidRPr="00432BC4" w:rsidRDefault="001D6DA8" w:rsidP="00463713">
            <w:pPr>
              <w:rPr>
                <w:b/>
                <w:bCs/>
                <w:sz w:val="20"/>
                <w:szCs w:val="20"/>
              </w:rPr>
            </w:pPr>
            <w:r>
              <w:rPr>
                <w:b/>
                <w:bCs/>
                <w:sz w:val="20"/>
                <w:szCs w:val="20"/>
              </w:rPr>
              <w:t>Izv.prof.art. Vjeran Hrpka</w:t>
            </w:r>
          </w:p>
        </w:tc>
        <w:tc>
          <w:tcPr>
            <w:tcW w:w="862" w:type="dxa"/>
          </w:tcPr>
          <w:p w:rsidR="00CA69E3" w:rsidRPr="00432BC4" w:rsidRDefault="001D6DA8" w:rsidP="00463713">
            <w:pPr>
              <w:jc w:val="center"/>
              <w:rPr>
                <w:b/>
                <w:color w:val="auto"/>
                <w:sz w:val="20"/>
                <w:szCs w:val="20"/>
              </w:rPr>
            </w:pPr>
            <w:r>
              <w:rPr>
                <w:b/>
                <w:color w:val="auto"/>
                <w:sz w:val="20"/>
                <w:szCs w:val="20"/>
              </w:rPr>
              <w:t>VH118</w:t>
            </w:r>
          </w:p>
        </w:tc>
        <w:tc>
          <w:tcPr>
            <w:tcW w:w="661" w:type="dxa"/>
            <w:tcMar>
              <w:left w:w="98" w:type="dxa"/>
            </w:tcMar>
            <w:vAlign w:val="center"/>
          </w:tcPr>
          <w:p w:rsidR="00CA69E3" w:rsidRPr="00432BC4" w:rsidRDefault="001D6DA8" w:rsidP="00463713">
            <w:pPr>
              <w:jc w:val="center"/>
              <w:rPr>
                <w:b/>
                <w:color w:val="auto"/>
                <w:sz w:val="20"/>
                <w:szCs w:val="20"/>
              </w:rPr>
            </w:pPr>
            <w:r>
              <w:rPr>
                <w:b/>
                <w:color w:val="auto"/>
                <w:sz w:val="20"/>
                <w:szCs w:val="20"/>
              </w:rPr>
              <w:t>2</w:t>
            </w: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p>
        </w:tc>
        <w:tc>
          <w:tcPr>
            <w:tcW w:w="679" w:type="dxa"/>
            <w:tcMar>
              <w:left w:w="98" w:type="dxa"/>
            </w:tcMar>
            <w:vAlign w:val="center"/>
          </w:tcPr>
          <w:p w:rsidR="00CA69E3" w:rsidRPr="00432BC4" w:rsidRDefault="001D6DA8"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54550B" w:rsidRPr="00432BC4" w:rsidTr="00463713">
        <w:trPr>
          <w:trHeight w:val="120"/>
        </w:trPr>
        <w:tc>
          <w:tcPr>
            <w:tcW w:w="771" w:type="dxa"/>
            <w:vMerge/>
            <w:tcMar>
              <w:left w:w="98" w:type="dxa"/>
            </w:tcMar>
            <w:vAlign w:val="center"/>
          </w:tcPr>
          <w:p w:rsidR="0054550B" w:rsidRPr="00432BC4" w:rsidRDefault="0054550B" w:rsidP="0054550B">
            <w:pPr>
              <w:rPr>
                <w:color w:val="auto"/>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jc w:val="center"/>
              <w:rPr>
                <w:color w:val="auto"/>
                <w:sz w:val="20"/>
                <w:szCs w:val="20"/>
              </w:rPr>
            </w:pPr>
          </w:p>
        </w:tc>
        <w:tc>
          <w:tcPr>
            <w:tcW w:w="695" w:type="dxa"/>
            <w:vMerge/>
            <w:tcMar>
              <w:left w:w="98" w:type="dxa"/>
            </w:tcMar>
            <w:vAlign w:val="center"/>
          </w:tcPr>
          <w:p w:rsidR="0054550B" w:rsidRPr="00432BC4" w:rsidRDefault="0054550B" w:rsidP="0054550B">
            <w:pPr>
              <w:jc w:val="center"/>
              <w:rPr>
                <w:color w:val="auto"/>
                <w:sz w:val="20"/>
                <w:szCs w:val="20"/>
              </w:rPr>
            </w:pPr>
          </w:p>
        </w:tc>
        <w:tc>
          <w:tcPr>
            <w:tcW w:w="4102" w:type="dxa"/>
            <w:tcMar>
              <w:left w:w="98" w:type="dxa"/>
            </w:tcMar>
            <w:vAlign w:val="center"/>
          </w:tcPr>
          <w:p w:rsidR="0054550B" w:rsidRPr="0054550B" w:rsidRDefault="0054550B" w:rsidP="0054550B">
            <w:pPr>
              <w:pStyle w:val="Body"/>
              <w:tabs>
                <w:tab w:val="left" w:pos="567"/>
                <w:tab w:val="left" w:pos="1134"/>
                <w:tab w:val="left" w:pos="1701"/>
                <w:tab w:val="left" w:pos="2268"/>
                <w:tab w:val="left" w:pos="2835"/>
              </w:tabs>
              <w:rPr>
                <w:rFonts w:ascii="Times New Roman" w:hAnsi="Times New Roman" w:cs="Times New Roman"/>
                <w:bCs/>
                <w:i/>
                <w:color w:val="auto"/>
                <w:sz w:val="20"/>
                <w:szCs w:val="20"/>
                <w:lang w:val="hr-HR"/>
              </w:rPr>
            </w:pPr>
            <w:r w:rsidRPr="0054550B">
              <w:rPr>
                <w:rFonts w:ascii="Times New Roman" w:hAnsi="Times New Roman" w:cs="Times New Roman"/>
                <w:bCs/>
                <w:i/>
                <w:color w:val="auto"/>
                <w:sz w:val="20"/>
                <w:szCs w:val="20"/>
              </w:rPr>
              <w:t>Jasmin Mišković, umj.surad</w:t>
            </w:r>
          </w:p>
        </w:tc>
        <w:tc>
          <w:tcPr>
            <w:tcW w:w="862" w:type="dxa"/>
          </w:tcPr>
          <w:p w:rsidR="0054550B" w:rsidRPr="00432BC4" w:rsidRDefault="0054550B" w:rsidP="0054550B">
            <w:pPr>
              <w:jc w:val="center"/>
              <w:rPr>
                <w:bCs/>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54550B" w:rsidRDefault="0054550B" w:rsidP="0054550B">
            <w:pPr>
              <w:jc w:val="center"/>
              <w:rPr>
                <w:bCs/>
                <w:i/>
                <w:color w:val="auto"/>
                <w:sz w:val="20"/>
                <w:szCs w:val="20"/>
              </w:rPr>
            </w:pPr>
            <w:r w:rsidRPr="0054550B">
              <w:rPr>
                <w:i/>
                <w:color w:val="auto"/>
                <w:sz w:val="20"/>
                <w:szCs w:val="20"/>
              </w:rPr>
              <w:t>2PK</w:t>
            </w:r>
          </w:p>
        </w:tc>
        <w:tc>
          <w:tcPr>
            <w:tcW w:w="679" w:type="dxa"/>
            <w:tcMar>
              <w:left w:w="98" w:type="dxa"/>
            </w:tcMar>
            <w:vAlign w:val="center"/>
          </w:tcPr>
          <w:p w:rsidR="0054550B" w:rsidRPr="0054550B" w:rsidRDefault="0054550B" w:rsidP="0054550B">
            <w:pPr>
              <w:jc w:val="center"/>
              <w:rPr>
                <w:i/>
                <w:color w:val="auto"/>
                <w:sz w:val="20"/>
                <w:szCs w:val="20"/>
              </w:rPr>
            </w:pPr>
          </w:p>
        </w:tc>
        <w:tc>
          <w:tcPr>
            <w:tcW w:w="653" w:type="dxa"/>
            <w:tcMar>
              <w:left w:w="98" w:type="dxa"/>
            </w:tcMar>
            <w:vAlign w:val="center"/>
          </w:tcPr>
          <w:p w:rsidR="0054550B" w:rsidRPr="0054550B" w:rsidRDefault="0054550B" w:rsidP="0054550B">
            <w:pPr>
              <w:jc w:val="center"/>
              <w:rPr>
                <w:i/>
                <w:color w:val="auto"/>
                <w:sz w:val="20"/>
                <w:szCs w:val="20"/>
              </w:rPr>
            </w:pPr>
          </w:p>
        </w:tc>
        <w:tc>
          <w:tcPr>
            <w:tcW w:w="924" w:type="dxa"/>
            <w:tcMar>
              <w:left w:w="98" w:type="dxa"/>
            </w:tcMar>
            <w:vAlign w:val="center"/>
          </w:tcPr>
          <w:p w:rsidR="0054550B" w:rsidRPr="0054550B" w:rsidRDefault="0054550B" w:rsidP="0054550B">
            <w:pPr>
              <w:jc w:val="center"/>
              <w:rPr>
                <w:i/>
                <w:color w:val="auto"/>
                <w:sz w:val="20"/>
                <w:szCs w:val="20"/>
              </w:rPr>
            </w:pPr>
            <w:r w:rsidRPr="0054550B">
              <w:rPr>
                <w:i/>
                <w:color w:val="auto"/>
                <w:sz w:val="20"/>
                <w:szCs w:val="20"/>
              </w:rPr>
              <w:t>1</w:t>
            </w:r>
          </w:p>
        </w:tc>
      </w:tr>
      <w:tr w:rsidR="0054550B" w:rsidRPr="00432BC4" w:rsidTr="00463713">
        <w:trPr>
          <w:trHeight w:val="470"/>
        </w:trPr>
        <w:tc>
          <w:tcPr>
            <w:tcW w:w="771" w:type="dxa"/>
            <w:tcBorders>
              <w:top w:val="single" w:sz="8" w:space="0" w:color="00000A"/>
            </w:tcBorders>
            <w:tcMar>
              <w:left w:w="98" w:type="dxa"/>
            </w:tcMar>
            <w:vAlign w:val="center"/>
          </w:tcPr>
          <w:p w:rsidR="0054550B" w:rsidRPr="00432BC4" w:rsidRDefault="0054550B" w:rsidP="0054550B">
            <w:pPr>
              <w:rPr>
                <w:color w:val="auto"/>
                <w:sz w:val="20"/>
                <w:szCs w:val="20"/>
              </w:rPr>
            </w:pPr>
          </w:p>
        </w:tc>
        <w:tc>
          <w:tcPr>
            <w:tcW w:w="1351" w:type="dxa"/>
            <w:tcBorders>
              <w:top w:val="single" w:sz="8" w:space="0" w:color="00000A"/>
            </w:tcBorders>
            <w:tcMar>
              <w:left w:w="98" w:type="dxa"/>
            </w:tcMar>
            <w:vAlign w:val="center"/>
          </w:tcPr>
          <w:p w:rsidR="0054550B" w:rsidRPr="00432BC4" w:rsidRDefault="0054550B" w:rsidP="0054550B">
            <w:pPr>
              <w:jc w:val="center"/>
              <w:rPr>
                <w:color w:val="auto"/>
                <w:sz w:val="20"/>
                <w:szCs w:val="20"/>
              </w:rPr>
            </w:pPr>
            <w:r>
              <w:rPr>
                <w:color w:val="auto"/>
                <w:sz w:val="20"/>
                <w:szCs w:val="20"/>
              </w:rPr>
              <w:t>IMA542</w:t>
            </w:r>
          </w:p>
        </w:tc>
        <w:tc>
          <w:tcPr>
            <w:tcW w:w="2586" w:type="dxa"/>
            <w:tcBorders>
              <w:top w:val="single" w:sz="8" w:space="0" w:color="00000A"/>
            </w:tcBorders>
            <w:tcMar>
              <w:left w:w="98" w:type="dxa"/>
            </w:tcMar>
            <w:vAlign w:val="center"/>
          </w:tcPr>
          <w:p w:rsidR="0054550B" w:rsidRPr="00432BC4" w:rsidRDefault="0054550B" w:rsidP="0054550B">
            <w:pPr>
              <w:rPr>
                <w:color w:val="auto"/>
                <w:sz w:val="20"/>
                <w:szCs w:val="20"/>
                <w:lang w:eastAsia="hr-HR"/>
              </w:rPr>
            </w:pPr>
            <w:r>
              <w:rPr>
                <w:color w:val="auto"/>
                <w:sz w:val="20"/>
                <w:szCs w:val="20"/>
                <w:lang w:eastAsia="hr-HR"/>
              </w:rPr>
              <w:t>Sitotisak II</w:t>
            </w:r>
          </w:p>
        </w:tc>
        <w:tc>
          <w:tcPr>
            <w:tcW w:w="1103" w:type="dxa"/>
            <w:tcBorders>
              <w:top w:val="single" w:sz="8" w:space="0" w:color="00000A"/>
            </w:tcBorders>
            <w:tcMar>
              <w:left w:w="98" w:type="dxa"/>
            </w:tcMar>
            <w:vAlign w:val="center"/>
          </w:tcPr>
          <w:p w:rsidR="0054550B" w:rsidRPr="00432BC4" w:rsidRDefault="0054550B" w:rsidP="0054550B">
            <w:pPr>
              <w:jc w:val="center"/>
              <w:rPr>
                <w:color w:val="auto"/>
                <w:sz w:val="20"/>
                <w:szCs w:val="20"/>
              </w:rPr>
            </w:pPr>
            <w:r>
              <w:rPr>
                <w:color w:val="auto"/>
                <w:sz w:val="20"/>
                <w:szCs w:val="20"/>
              </w:rPr>
              <w:t>I</w:t>
            </w:r>
          </w:p>
        </w:tc>
        <w:tc>
          <w:tcPr>
            <w:tcW w:w="695" w:type="dxa"/>
            <w:tcBorders>
              <w:top w:val="single" w:sz="8" w:space="0" w:color="00000A"/>
            </w:tcBorders>
            <w:tcMar>
              <w:left w:w="98" w:type="dxa"/>
            </w:tcMar>
            <w:vAlign w:val="center"/>
          </w:tcPr>
          <w:p w:rsidR="0054550B" w:rsidRPr="00432BC4" w:rsidRDefault="0054550B" w:rsidP="0054550B">
            <w:pPr>
              <w:jc w:val="center"/>
              <w:rPr>
                <w:color w:val="auto"/>
                <w:sz w:val="20"/>
                <w:szCs w:val="20"/>
              </w:rPr>
            </w:pPr>
            <w:r>
              <w:rPr>
                <w:color w:val="auto"/>
                <w:sz w:val="20"/>
                <w:szCs w:val="20"/>
              </w:rPr>
              <w:t>2</w:t>
            </w:r>
          </w:p>
        </w:tc>
        <w:tc>
          <w:tcPr>
            <w:tcW w:w="4102" w:type="dxa"/>
            <w:tcBorders>
              <w:top w:val="single" w:sz="8" w:space="0" w:color="00000A"/>
            </w:tcBorders>
            <w:tcMar>
              <w:left w:w="98" w:type="dxa"/>
            </w:tcMar>
            <w:vAlign w:val="center"/>
          </w:tcPr>
          <w:p w:rsidR="0054550B" w:rsidRPr="00060DD4" w:rsidRDefault="0054550B" w:rsidP="0054550B">
            <w:pPr>
              <w:rPr>
                <w:color w:val="auto"/>
                <w:sz w:val="20"/>
                <w:lang w:eastAsia="hr-HR"/>
              </w:rPr>
            </w:pPr>
            <w:r w:rsidRPr="00060DD4">
              <w:rPr>
                <w:color w:val="auto"/>
                <w:sz w:val="20"/>
                <w:lang w:eastAsia="hr-HR"/>
              </w:rPr>
              <w:t>Krunoslav Dundović, umj.surad.</w:t>
            </w:r>
          </w:p>
        </w:tc>
        <w:tc>
          <w:tcPr>
            <w:tcW w:w="862" w:type="dxa"/>
            <w:tcBorders>
              <w:top w:val="single" w:sz="8" w:space="0" w:color="00000A"/>
            </w:tcBorders>
          </w:tcPr>
          <w:p w:rsidR="0054550B" w:rsidRPr="00060DD4" w:rsidRDefault="0054550B" w:rsidP="0054550B">
            <w:pPr>
              <w:jc w:val="center"/>
              <w:rPr>
                <w:color w:val="auto"/>
                <w:sz w:val="20"/>
                <w:szCs w:val="20"/>
              </w:rPr>
            </w:pPr>
            <w:r w:rsidRPr="00060DD4">
              <w:rPr>
                <w:color w:val="auto"/>
                <w:sz w:val="20"/>
                <w:szCs w:val="20"/>
              </w:rPr>
              <w:t>KD147</w:t>
            </w:r>
          </w:p>
        </w:tc>
        <w:tc>
          <w:tcPr>
            <w:tcW w:w="661" w:type="dxa"/>
            <w:tcBorders>
              <w:top w:val="single" w:sz="8" w:space="0" w:color="00000A"/>
            </w:tcBorders>
            <w:tcMar>
              <w:left w:w="98" w:type="dxa"/>
            </w:tcMar>
            <w:vAlign w:val="center"/>
          </w:tcPr>
          <w:p w:rsidR="0054550B" w:rsidRPr="00060DD4" w:rsidRDefault="0054550B" w:rsidP="0054550B">
            <w:pPr>
              <w:jc w:val="center"/>
              <w:rPr>
                <w:color w:val="auto"/>
                <w:sz w:val="20"/>
                <w:szCs w:val="20"/>
              </w:rPr>
            </w:pPr>
            <w:r w:rsidRPr="00060DD4">
              <w:rPr>
                <w:color w:val="auto"/>
                <w:sz w:val="20"/>
                <w:szCs w:val="20"/>
              </w:rPr>
              <w:t>1</w:t>
            </w:r>
          </w:p>
        </w:tc>
        <w:tc>
          <w:tcPr>
            <w:tcW w:w="651" w:type="dxa"/>
            <w:tcBorders>
              <w:top w:val="single" w:sz="8" w:space="0" w:color="00000A"/>
            </w:tcBorders>
            <w:tcMar>
              <w:left w:w="98" w:type="dxa"/>
            </w:tcMar>
            <w:vAlign w:val="center"/>
          </w:tcPr>
          <w:p w:rsidR="0054550B" w:rsidRPr="00060DD4" w:rsidRDefault="0054550B" w:rsidP="0054550B">
            <w:pPr>
              <w:jc w:val="center"/>
              <w:rPr>
                <w:color w:val="auto"/>
                <w:sz w:val="20"/>
                <w:szCs w:val="20"/>
              </w:rPr>
            </w:pPr>
          </w:p>
        </w:tc>
        <w:tc>
          <w:tcPr>
            <w:tcW w:w="692" w:type="dxa"/>
            <w:tcBorders>
              <w:top w:val="single" w:sz="8" w:space="0" w:color="00000A"/>
            </w:tcBorders>
            <w:tcMar>
              <w:left w:w="98" w:type="dxa"/>
            </w:tcMar>
            <w:vAlign w:val="center"/>
          </w:tcPr>
          <w:p w:rsidR="0054550B" w:rsidRPr="00060DD4" w:rsidRDefault="0054550B" w:rsidP="0054550B">
            <w:pPr>
              <w:jc w:val="center"/>
              <w:rPr>
                <w:color w:val="auto"/>
                <w:sz w:val="20"/>
                <w:szCs w:val="20"/>
              </w:rPr>
            </w:pPr>
            <w:r w:rsidRPr="00060DD4">
              <w:rPr>
                <w:color w:val="auto"/>
                <w:sz w:val="20"/>
                <w:szCs w:val="20"/>
              </w:rPr>
              <w:t>2</w:t>
            </w:r>
          </w:p>
        </w:tc>
        <w:tc>
          <w:tcPr>
            <w:tcW w:w="679" w:type="dxa"/>
            <w:tcBorders>
              <w:top w:val="single" w:sz="8" w:space="0" w:color="00000A"/>
            </w:tcBorders>
            <w:tcMar>
              <w:left w:w="98" w:type="dxa"/>
            </w:tcMar>
            <w:vAlign w:val="center"/>
          </w:tcPr>
          <w:p w:rsidR="0054550B" w:rsidRPr="00060DD4" w:rsidRDefault="0054550B" w:rsidP="0054550B">
            <w:pPr>
              <w:jc w:val="center"/>
              <w:rPr>
                <w:color w:val="auto"/>
                <w:sz w:val="20"/>
                <w:szCs w:val="20"/>
              </w:rPr>
            </w:pPr>
            <w:r w:rsidRPr="00060DD4">
              <w:rPr>
                <w:color w:val="auto"/>
                <w:sz w:val="20"/>
                <w:szCs w:val="20"/>
              </w:rPr>
              <w:t>1</w:t>
            </w:r>
          </w:p>
        </w:tc>
        <w:tc>
          <w:tcPr>
            <w:tcW w:w="653" w:type="dxa"/>
            <w:tcBorders>
              <w:top w:val="single" w:sz="8" w:space="0" w:color="00000A"/>
            </w:tcBorders>
            <w:tcMar>
              <w:left w:w="98" w:type="dxa"/>
            </w:tcMar>
            <w:vAlign w:val="center"/>
          </w:tcPr>
          <w:p w:rsidR="0054550B" w:rsidRPr="00060DD4" w:rsidRDefault="0054550B" w:rsidP="0054550B">
            <w:pPr>
              <w:jc w:val="center"/>
              <w:rPr>
                <w:color w:val="auto"/>
                <w:sz w:val="20"/>
                <w:szCs w:val="20"/>
              </w:rPr>
            </w:pPr>
          </w:p>
        </w:tc>
        <w:tc>
          <w:tcPr>
            <w:tcW w:w="924" w:type="dxa"/>
            <w:tcBorders>
              <w:top w:val="single" w:sz="8" w:space="0" w:color="00000A"/>
            </w:tcBorders>
            <w:tcMar>
              <w:left w:w="98" w:type="dxa"/>
            </w:tcMar>
            <w:vAlign w:val="center"/>
          </w:tcPr>
          <w:p w:rsidR="0054550B" w:rsidRPr="00060DD4" w:rsidRDefault="0054550B" w:rsidP="0054550B">
            <w:pPr>
              <w:jc w:val="center"/>
              <w:rPr>
                <w:color w:val="auto"/>
                <w:sz w:val="20"/>
                <w:szCs w:val="20"/>
              </w:rPr>
            </w:pPr>
            <w:r w:rsidRPr="00060DD4">
              <w:rPr>
                <w:color w:val="auto"/>
                <w:sz w:val="20"/>
                <w:szCs w:val="20"/>
              </w:rPr>
              <w:t>1</w:t>
            </w:r>
          </w:p>
        </w:tc>
      </w:tr>
      <w:tr w:rsidR="0054550B" w:rsidRPr="00432BC4" w:rsidTr="005B6D99">
        <w:trPr>
          <w:trHeight w:val="248"/>
        </w:trPr>
        <w:tc>
          <w:tcPr>
            <w:tcW w:w="771" w:type="dxa"/>
            <w:vMerge w:val="restart"/>
            <w:tcBorders>
              <w:top w:val="single" w:sz="8" w:space="0" w:color="00000A"/>
            </w:tcBorders>
            <w:tcMar>
              <w:left w:w="98" w:type="dxa"/>
            </w:tcMar>
            <w:vAlign w:val="center"/>
          </w:tcPr>
          <w:p w:rsidR="0054550B" w:rsidRPr="00432BC4" w:rsidRDefault="0054550B" w:rsidP="0054550B">
            <w:pPr>
              <w:rPr>
                <w:color w:val="auto"/>
                <w:sz w:val="20"/>
                <w:szCs w:val="20"/>
              </w:rPr>
            </w:pPr>
            <w:r w:rsidRPr="00432BC4">
              <w:rPr>
                <w:color w:val="auto"/>
                <w:sz w:val="20"/>
                <w:szCs w:val="20"/>
              </w:rPr>
              <w:t>8</w:t>
            </w:r>
          </w:p>
        </w:tc>
        <w:tc>
          <w:tcPr>
            <w:tcW w:w="1351" w:type="dxa"/>
            <w:vMerge w:val="restart"/>
            <w:tcBorders>
              <w:top w:val="single" w:sz="8" w:space="0" w:color="00000A"/>
            </w:tcBorders>
            <w:tcMar>
              <w:left w:w="98" w:type="dxa"/>
            </w:tcMar>
            <w:vAlign w:val="center"/>
          </w:tcPr>
          <w:p w:rsidR="0054550B" w:rsidRPr="00432BC4" w:rsidRDefault="0054550B" w:rsidP="0054550B">
            <w:pPr>
              <w:jc w:val="center"/>
              <w:rPr>
                <w:color w:val="auto"/>
                <w:sz w:val="20"/>
                <w:szCs w:val="20"/>
              </w:rPr>
            </w:pPr>
          </w:p>
        </w:tc>
        <w:tc>
          <w:tcPr>
            <w:tcW w:w="2586" w:type="dxa"/>
            <w:vMerge w:val="restart"/>
            <w:tcBorders>
              <w:top w:val="single" w:sz="8" w:space="0" w:color="00000A"/>
            </w:tcBorders>
            <w:tcMar>
              <w:left w:w="98" w:type="dxa"/>
            </w:tcMar>
            <w:vAlign w:val="center"/>
          </w:tcPr>
          <w:p w:rsidR="0054550B" w:rsidRPr="00432BC4" w:rsidRDefault="0054550B" w:rsidP="0054550B">
            <w:pPr>
              <w:rPr>
                <w:color w:val="auto"/>
                <w:sz w:val="20"/>
                <w:szCs w:val="20"/>
                <w:lang w:eastAsia="hr-HR"/>
              </w:rPr>
            </w:pPr>
          </w:p>
        </w:tc>
        <w:tc>
          <w:tcPr>
            <w:tcW w:w="1103" w:type="dxa"/>
            <w:vMerge w:val="restart"/>
            <w:tcBorders>
              <w:top w:val="single" w:sz="8" w:space="0" w:color="00000A"/>
            </w:tcBorders>
            <w:tcMar>
              <w:left w:w="98" w:type="dxa"/>
            </w:tcMar>
            <w:vAlign w:val="center"/>
          </w:tcPr>
          <w:p w:rsidR="0054550B" w:rsidRPr="00432BC4" w:rsidRDefault="0054550B" w:rsidP="0054550B">
            <w:pPr>
              <w:jc w:val="center"/>
              <w:rPr>
                <w:color w:val="auto"/>
                <w:sz w:val="20"/>
                <w:szCs w:val="20"/>
              </w:rPr>
            </w:pPr>
          </w:p>
        </w:tc>
        <w:tc>
          <w:tcPr>
            <w:tcW w:w="695" w:type="dxa"/>
            <w:vMerge w:val="restart"/>
            <w:tcBorders>
              <w:top w:val="single" w:sz="8" w:space="0" w:color="00000A"/>
            </w:tcBorders>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p>
        </w:tc>
        <w:tc>
          <w:tcPr>
            <w:tcW w:w="862" w:type="dxa"/>
            <w:tcBorders>
              <w:top w:val="single" w:sz="8" w:space="0" w:color="00000A"/>
            </w:tcBorders>
          </w:tcPr>
          <w:p w:rsidR="0054550B" w:rsidRPr="00432BC4" w:rsidRDefault="0054550B" w:rsidP="0054550B">
            <w:pPr>
              <w:jc w:val="center"/>
              <w:rPr>
                <w:b/>
                <w:color w:val="auto"/>
                <w:sz w:val="20"/>
                <w:szCs w:val="20"/>
              </w:rPr>
            </w:pPr>
          </w:p>
        </w:tc>
        <w:tc>
          <w:tcPr>
            <w:tcW w:w="661" w:type="dxa"/>
            <w:tcBorders>
              <w:top w:val="single" w:sz="8" w:space="0" w:color="00000A"/>
            </w:tcBorders>
            <w:tcMar>
              <w:left w:w="98" w:type="dxa"/>
            </w:tcMar>
            <w:vAlign w:val="center"/>
          </w:tcPr>
          <w:p w:rsidR="0054550B" w:rsidRPr="00432BC4" w:rsidRDefault="0054550B" w:rsidP="0054550B">
            <w:pPr>
              <w:jc w:val="center"/>
              <w:rPr>
                <w:b/>
                <w:color w:val="auto"/>
                <w:sz w:val="20"/>
                <w:szCs w:val="20"/>
              </w:rPr>
            </w:pPr>
          </w:p>
        </w:tc>
        <w:tc>
          <w:tcPr>
            <w:tcW w:w="651" w:type="dxa"/>
            <w:tcBorders>
              <w:top w:val="single" w:sz="8" w:space="0" w:color="00000A"/>
            </w:tcBorders>
            <w:tcMar>
              <w:left w:w="98" w:type="dxa"/>
            </w:tcMar>
            <w:vAlign w:val="center"/>
          </w:tcPr>
          <w:p w:rsidR="0054550B" w:rsidRPr="00432BC4" w:rsidRDefault="0054550B" w:rsidP="0054550B">
            <w:pPr>
              <w:jc w:val="center"/>
              <w:rPr>
                <w:b/>
                <w:color w:val="auto"/>
                <w:sz w:val="20"/>
                <w:szCs w:val="20"/>
              </w:rPr>
            </w:pPr>
          </w:p>
        </w:tc>
        <w:tc>
          <w:tcPr>
            <w:tcW w:w="692" w:type="dxa"/>
            <w:tcBorders>
              <w:top w:val="single" w:sz="8" w:space="0" w:color="00000A"/>
            </w:tcBorders>
            <w:tcMar>
              <w:left w:w="98" w:type="dxa"/>
            </w:tcMar>
            <w:vAlign w:val="center"/>
          </w:tcPr>
          <w:p w:rsidR="0054550B" w:rsidRPr="00432BC4" w:rsidRDefault="0054550B" w:rsidP="0054550B">
            <w:pPr>
              <w:jc w:val="center"/>
              <w:rPr>
                <w:b/>
                <w:color w:val="auto"/>
                <w:sz w:val="20"/>
                <w:szCs w:val="20"/>
              </w:rPr>
            </w:pPr>
          </w:p>
        </w:tc>
        <w:tc>
          <w:tcPr>
            <w:tcW w:w="679" w:type="dxa"/>
            <w:tcBorders>
              <w:top w:val="single" w:sz="8" w:space="0" w:color="00000A"/>
            </w:tcBorders>
            <w:tcMar>
              <w:left w:w="98" w:type="dxa"/>
            </w:tcMar>
            <w:vAlign w:val="center"/>
          </w:tcPr>
          <w:p w:rsidR="0054550B" w:rsidRPr="00432BC4" w:rsidRDefault="0054550B" w:rsidP="0054550B">
            <w:pPr>
              <w:jc w:val="center"/>
              <w:rPr>
                <w:b/>
                <w:color w:val="auto"/>
                <w:sz w:val="20"/>
                <w:szCs w:val="20"/>
              </w:rPr>
            </w:pPr>
          </w:p>
        </w:tc>
        <w:tc>
          <w:tcPr>
            <w:tcW w:w="653" w:type="dxa"/>
            <w:tcBorders>
              <w:top w:val="single" w:sz="8" w:space="0" w:color="00000A"/>
            </w:tcBorders>
            <w:tcMar>
              <w:left w:w="98" w:type="dxa"/>
            </w:tcMar>
            <w:vAlign w:val="center"/>
          </w:tcPr>
          <w:p w:rsidR="0054550B" w:rsidRPr="00432BC4" w:rsidRDefault="0054550B" w:rsidP="0054550B">
            <w:pPr>
              <w:jc w:val="center"/>
              <w:rPr>
                <w:b/>
                <w:color w:val="auto"/>
                <w:sz w:val="20"/>
                <w:szCs w:val="20"/>
              </w:rPr>
            </w:pPr>
          </w:p>
        </w:tc>
        <w:tc>
          <w:tcPr>
            <w:tcW w:w="924" w:type="dxa"/>
            <w:tcBorders>
              <w:top w:val="single" w:sz="8" w:space="0" w:color="00000A"/>
            </w:tcBorders>
            <w:tcMar>
              <w:left w:w="98" w:type="dxa"/>
            </w:tcMar>
            <w:vAlign w:val="center"/>
          </w:tcPr>
          <w:p w:rsidR="0054550B" w:rsidRPr="00432BC4" w:rsidRDefault="0054550B" w:rsidP="0054550B">
            <w:pPr>
              <w:jc w:val="center"/>
              <w:rPr>
                <w:b/>
                <w:color w:val="auto"/>
                <w:sz w:val="20"/>
                <w:szCs w:val="20"/>
              </w:rPr>
            </w:pPr>
          </w:p>
        </w:tc>
      </w:tr>
      <w:tr w:rsidR="0054550B" w:rsidRPr="00432BC4" w:rsidTr="005B6D99">
        <w:trPr>
          <w:trHeight w:val="247"/>
        </w:trPr>
        <w:tc>
          <w:tcPr>
            <w:tcW w:w="771" w:type="dxa"/>
            <w:vMerge/>
            <w:tcMar>
              <w:left w:w="98" w:type="dxa"/>
            </w:tcMar>
            <w:vAlign w:val="center"/>
          </w:tcPr>
          <w:p w:rsidR="0054550B" w:rsidRPr="00432BC4" w:rsidRDefault="0054550B" w:rsidP="0054550B">
            <w:pPr>
              <w:rPr>
                <w:color w:val="auto"/>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jc w:val="center"/>
              <w:rPr>
                <w:color w:val="auto"/>
                <w:sz w:val="20"/>
                <w:szCs w:val="20"/>
              </w:rPr>
            </w:pPr>
          </w:p>
        </w:tc>
        <w:tc>
          <w:tcPr>
            <w:tcW w:w="695" w:type="dxa"/>
            <w:vMerge/>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p>
        </w:tc>
        <w:tc>
          <w:tcPr>
            <w:tcW w:w="862" w:type="dxa"/>
          </w:tcPr>
          <w:p w:rsidR="0054550B" w:rsidRPr="00432BC4" w:rsidRDefault="0054550B" w:rsidP="0054550B">
            <w:pPr>
              <w:jc w:val="center"/>
              <w:rPr>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color w:val="auto"/>
                <w:sz w:val="20"/>
                <w:szCs w:val="20"/>
              </w:rPr>
            </w:pPr>
          </w:p>
        </w:tc>
      </w:tr>
      <w:tr w:rsidR="0054550B" w:rsidRPr="00432BC4" w:rsidTr="00AD5268">
        <w:trPr>
          <w:trHeight w:val="248"/>
        </w:trPr>
        <w:tc>
          <w:tcPr>
            <w:tcW w:w="771" w:type="dxa"/>
            <w:vMerge w:val="restart"/>
            <w:tcMar>
              <w:left w:w="98" w:type="dxa"/>
            </w:tcMar>
            <w:vAlign w:val="center"/>
          </w:tcPr>
          <w:p w:rsidR="0054550B" w:rsidRPr="00432BC4" w:rsidRDefault="0054550B" w:rsidP="0054550B">
            <w:pPr>
              <w:rPr>
                <w:color w:val="auto"/>
                <w:sz w:val="20"/>
                <w:szCs w:val="20"/>
              </w:rPr>
            </w:pPr>
            <w:r w:rsidRPr="00432BC4">
              <w:rPr>
                <w:color w:val="auto"/>
                <w:sz w:val="20"/>
                <w:szCs w:val="20"/>
              </w:rPr>
              <w:t>9.</w:t>
            </w:r>
          </w:p>
        </w:tc>
        <w:tc>
          <w:tcPr>
            <w:tcW w:w="1351" w:type="dxa"/>
            <w:vMerge w:val="restart"/>
            <w:tcMar>
              <w:left w:w="98" w:type="dxa"/>
            </w:tcMar>
            <w:vAlign w:val="center"/>
          </w:tcPr>
          <w:p w:rsidR="0054550B" w:rsidRPr="00432BC4" w:rsidRDefault="0054550B" w:rsidP="0054550B">
            <w:pPr>
              <w:jc w:val="center"/>
              <w:rPr>
                <w:color w:val="auto"/>
                <w:sz w:val="20"/>
                <w:szCs w:val="20"/>
              </w:rPr>
            </w:pPr>
          </w:p>
        </w:tc>
        <w:tc>
          <w:tcPr>
            <w:tcW w:w="2586" w:type="dxa"/>
            <w:vMerge w:val="restart"/>
            <w:tcMar>
              <w:left w:w="98" w:type="dxa"/>
            </w:tcMar>
            <w:vAlign w:val="center"/>
          </w:tcPr>
          <w:p w:rsidR="0054550B" w:rsidRPr="00432BC4" w:rsidRDefault="0054550B" w:rsidP="0054550B">
            <w:pPr>
              <w:rPr>
                <w:color w:val="auto"/>
                <w:sz w:val="20"/>
                <w:szCs w:val="20"/>
              </w:rPr>
            </w:pPr>
          </w:p>
        </w:tc>
        <w:tc>
          <w:tcPr>
            <w:tcW w:w="1103" w:type="dxa"/>
            <w:vMerge w:val="restart"/>
            <w:tcMar>
              <w:left w:w="98" w:type="dxa"/>
            </w:tcMar>
            <w:vAlign w:val="center"/>
          </w:tcPr>
          <w:p w:rsidR="0054550B" w:rsidRPr="00432BC4" w:rsidRDefault="0054550B" w:rsidP="0054550B">
            <w:pPr>
              <w:jc w:val="center"/>
              <w:rPr>
                <w:color w:val="auto"/>
                <w:sz w:val="20"/>
                <w:szCs w:val="20"/>
              </w:rPr>
            </w:pPr>
          </w:p>
        </w:tc>
        <w:tc>
          <w:tcPr>
            <w:tcW w:w="695" w:type="dxa"/>
            <w:vMerge w:val="restart"/>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rPr>
                <w:b/>
                <w:color w:val="auto"/>
                <w:sz w:val="20"/>
                <w:lang w:eastAsia="hr-HR"/>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bCs/>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r w:rsidR="0054550B" w:rsidRPr="00432BC4" w:rsidTr="00AD5268">
        <w:trPr>
          <w:trHeight w:val="247"/>
        </w:trPr>
        <w:tc>
          <w:tcPr>
            <w:tcW w:w="771" w:type="dxa"/>
            <w:vMerge/>
            <w:tcMar>
              <w:left w:w="98" w:type="dxa"/>
            </w:tcMar>
            <w:vAlign w:val="center"/>
          </w:tcPr>
          <w:p w:rsidR="0054550B" w:rsidRPr="00432BC4" w:rsidRDefault="0054550B" w:rsidP="0054550B">
            <w:pPr>
              <w:rPr>
                <w:color w:val="auto"/>
                <w:sz w:val="20"/>
                <w:szCs w:val="20"/>
              </w:rPr>
            </w:pPr>
          </w:p>
        </w:tc>
        <w:tc>
          <w:tcPr>
            <w:tcW w:w="1351" w:type="dxa"/>
            <w:vMerge/>
            <w:tcMar>
              <w:left w:w="98" w:type="dxa"/>
            </w:tcMar>
            <w:vAlign w:val="center"/>
          </w:tcPr>
          <w:p w:rsidR="0054550B" w:rsidRPr="00432BC4" w:rsidRDefault="0054550B" w:rsidP="0054550B">
            <w:pPr>
              <w:jc w:val="cente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jc w:val="center"/>
              <w:rPr>
                <w:color w:val="auto"/>
                <w:sz w:val="20"/>
                <w:szCs w:val="20"/>
              </w:rPr>
            </w:pPr>
          </w:p>
        </w:tc>
        <w:tc>
          <w:tcPr>
            <w:tcW w:w="695" w:type="dxa"/>
            <w:vMerge/>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rPr>
                <w:bCs/>
                <w:i/>
                <w:iCs/>
                <w:color w:val="auto"/>
                <w:sz w:val="20"/>
              </w:rPr>
            </w:pPr>
          </w:p>
        </w:tc>
        <w:tc>
          <w:tcPr>
            <w:tcW w:w="862" w:type="dxa"/>
          </w:tcPr>
          <w:p w:rsidR="0054550B" w:rsidRPr="00432BC4" w:rsidRDefault="0054550B" w:rsidP="0054550B">
            <w:pPr>
              <w:rPr>
                <w:bCs/>
                <w:i/>
                <w:iCs/>
                <w:color w:val="auto"/>
                <w:sz w:val="20"/>
                <w:szCs w:val="20"/>
              </w:rPr>
            </w:pPr>
          </w:p>
        </w:tc>
        <w:tc>
          <w:tcPr>
            <w:tcW w:w="661" w:type="dxa"/>
            <w:tcMar>
              <w:left w:w="98" w:type="dxa"/>
            </w:tcMar>
            <w:vAlign w:val="center"/>
          </w:tcPr>
          <w:p w:rsidR="0054550B" w:rsidRPr="00432BC4" w:rsidRDefault="0054550B" w:rsidP="0054550B">
            <w:pPr>
              <w:jc w:val="center"/>
              <w:rPr>
                <w:bCs/>
                <w:i/>
                <w:iCs/>
                <w:color w:val="auto"/>
                <w:sz w:val="20"/>
                <w:szCs w:val="20"/>
              </w:rPr>
            </w:pPr>
          </w:p>
        </w:tc>
        <w:tc>
          <w:tcPr>
            <w:tcW w:w="651" w:type="dxa"/>
            <w:tcMar>
              <w:left w:w="98" w:type="dxa"/>
            </w:tcMar>
            <w:vAlign w:val="center"/>
          </w:tcPr>
          <w:p w:rsidR="0054550B" w:rsidRPr="00432BC4" w:rsidRDefault="0054550B" w:rsidP="0054550B">
            <w:pPr>
              <w:jc w:val="center"/>
              <w:rPr>
                <w:bCs/>
                <w:i/>
                <w:iCs/>
                <w:color w:val="auto"/>
                <w:sz w:val="20"/>
                <w:szCs w:val="20"/>
              </w:rPr>
            </w:pPr>
          </w:p>
        </w:tc>
        <w:tc>
          <w:tcPr>
            <w:tcW w:w="692" w:type="dxa"/>
            <w:tcMar>
              <w:left w:w="98" w:type="dxa"/>
            </w:tcMar>
            <w:vAlign w:val="center"/>
          </w:tcPr>
          <w:p w:rsidR="0054550B" w:rsidRPr="00432BC4" w:rsidRDefault="0054550B" w:rsidP="0054550B">
            <w:pPr>
              <w:jc w:val="center"/>
              <w:rPr>
                <w:bCs/>
                <w:i/>
                <w:iCs/>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i/>
                <w:color w:val="auto"/>
                <w:sz w:val="20"/>
                <w:szCs w:val="20"/>
              </w:rPr>
            </w:pPr>
          </w:p>
        </w:tc>
      </w:tr>
      <w:tr w:rsidR="0054550B" w:rsidRPr="00432BC4" w:rsidTr="00463713">
        <w:trPr>
          <w:trHeight w:val="248"/>
        </w:trPr>
        <w:tc>
          <w:tcPr>
            <w:tcW w:w="771" w:type="dxa"/>
            <w:vMerge w:val="restart"/>
            <w:tcMar>
              <w:left w:w="98" w:type="dxa"/>
            </w:tcMar>
            <w:vAlign w:val="center"/>
          </w:tcPr>
          <w:p w:rsidR="0054550B" w:rsidRPr="00432BC4" w:rsidRDefault="0054550B" w:rsidP="0054550B">
            <w:pPr>
              <w:rPr>
                <w:color w:val="4F81BD"/>
                <w:sz w:val="20"/>
                <w:szCs w:val="20"/>
              </w:rPr>
            </w:pPr>
            <w:r w:rsidRPr="00432BC4">
              <w:rPr>
                <w:color w:val="auto"/>
                <w:sz w:val="20"/>
                <w:szCs w:val="20"/>
              </w:rPr>
              <w:t>10.</w:t>
            </w:r>
          </w:p>
        </w:tc>
        <w:tc>
          <w:tcPr>
            <w:tcW w:w="1351" w:type="dxa"/>
            <w:vMerge w:val="restart"/>
            <w:tcMar>
              <w:left w:w="98" w:type="dxa"/>
            </w:tcMar>
            <w:vAlign w:val="center"/>
          </w:tcPr>
          <w:p w:rsidR="0054550B" w:rsidRPr="00432BC4" w:rsidRDefault="0054550B" w:rsidP="0054550B">
            <w:pPr>
              <w:jc w:val="center"/>
              <w:rPr>
                <w:color w:val="auto"/>
                <w:sz w:val="20"/>
                <w:szCs w:val="20"/>
              </w:rPr>
            </w:pPr>
          </w:p>
        </w:tc>
        <w:tc>
          <w:tcPr>
            <w:tcW w:w="2586" w:type="dxa"/>
            <w:vMerge w:val="restart"/>
            <w:tcMar>
              <w:left w:w="98" w:type="dxa"/>
            </w:tcMar>
            <w:vAlign w:val="center"/>
          </w:tcPr>
          <w:p w:rsidR="0054550B" w:rsidRPr="00432BC4" w:rsidRDefault="0054550B" w:rsidP="0054550B">
            <w:pPr>
              <w:rPr>
                <w:bCs/>
                <w:color w:val="auto"/>
                <w:sz w:val="20"/>
                <w:szCs w:val="20"/>
                <w:shd w:val="clear" w:color="auto" w:fill="FFFFFF"/>
              </w:rPr>
            </w:pPr>
          </w:p>
        </w:tc>
        <w:tc>
          <w:tcPr>
            <w:tcW w:w="1103" w:type="dxa"/>
            <w:vMerge w:val="restart"/>
            <w:tcMar>
              <w:left w:w="98" w:type="dxa"/>
            </w:tcMar>
            <w:vAlign w:val="center"/>
          </w:tcPr>
          <w:p w:rsidR="0054550B" w:rsidRPr="00432BC4" w:rsidRDefault="0054550B" w:rsidP="0054550B">
            <w:pPr>
              <w:jc w:val="center"/>
              <w:rPr>
                <w:color w:val="auto"/>
                <w:sz w:val="20"/>
                <w:szCs w:val="20"/>
              </w:rPr>
            </w:pPr>
          </w:p>
        </w:tc>
        <w:tc>
          <w:tcPr>
            <w:tcW w:w="695" w:type="dxa"/>
            <w:vMerge w:val="restart"/>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rPr>
                <w:b/>
                <w:bCs/>
                <w:color w:val="auto"/>
                <w:sz w:val="20"/>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b/>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r w:rsidR="0054550B" w:rsidRPr="00432BC4" w:rsidTr="00463713">
        <w:trPr>
          <w:trHeight w:val="247"/>
        </w:trPr>
        <w:tc>
          <w:tcPr>
            <w:tcW w:w="771" w:type="dxa"/>
            <w:vMerge/>
            <w:tcMar>
              <w:left w:w="98" w:type="dxa"/>
            </w:tcMar>
            <w:vAlign w:val="center"/>
          </w:tcPr>
          <w:p w:rsidR="0054550B" w:rsidRPr="00432BC4" w:rsidRDefault="0054550B" w:rsidP="0054550B">
            <w:pPr>
              <w:rPr>
                <w:color w:val="4F81BD"/>
                <w:sz w:val="20"/>
                <w:szCs w:val="20"/>
              </w:rPr>
            </w:pPr>
          </w:p>
        </w:tc>
        <w:tc>
          <w:tcPr>
            <w:tcW w:w="1351" w:type="dxa"/>
            <w:vMerge/>
            <w:tcMar>
              <w:left w:w="98" w:type="dxa"/>
            </w:tcMar>
            <w:vAlign w:val="center"/>
          </w:tcPr>
          <w:p w:rsidR="0054550B" w:rsidRPr="00432BC4" w:rsidRDefault="0054550B" w:rsidP="0054550B">
            <w:pPr>
              <w:jc w:val="center"/>
              <w:rPr>
                <w:color w:val="auto"/>
                <w:sz w:val="20"/>
                <w:szCs w:val="20"/>
              </w:rPr>
            </w:pPr>
          </w:p>
        </w:tc>
        <w:tc>
          <w:tcPr>
            <w:tcW w:w="2586" w:type="dxa"/>
            <w:vMerge/>
            <w:tcMar>
              <w:left w:w="98" w:type="dxa"/>
            </w:tcMar>
            <w:vAlign w:val="center"/>
          </w:tcPr>
          <w:p w:rsidR="0054550B" w:rsidRPr="00432BC4" w:rsidRDefault="0054550B" w:rsidP="0054550B">
            <w:pPr>
              <w:rPr>
                <w:bCs/>
                <w:color w:val="auto"/>
                <w:sz w:val="20"/>
                <w:szCs w:val="20"/>
                <w:shd w:val="clear" w:color="auto" w:fill="FFFFFF"/>
              </w:rPr>
            </w:pPr>
          </w:p>
        </w:tc>
        <w:tc>
          <w:tcPr>
            <w:tcW w:w="1103" w:type="dxa"/>
            <w:vMerge/>
            <w:tcMar>
              <w:left w:w="98" w:type="dxa"/>
            </w:tcMar>
            <w:vAlign w:val="center"/>
          </w:tcPr>
          <w:p w:rsidR="0054550B" w:rsidRPr="00432BC4" w:rsidRDefault="0054550B" w:rsidP="0054550B">
            <w:pPr>
              <w:jc w:val="center"/>
              <w:rPr>
                <w:color w:val="auto"/>
                <w:sz w:val="20"/>
                <w:szCs w:val="20"/>
              </w:rPr>
            </w:pPr>
          </w:p>
        </w:tc>
        <w:tc>
          <w:tcPr>
            <w:tcW w:w="695" w:type="dxa"/>
            <w:vMerge/>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rPr>
                <w:color w:val="auto"/>
                <w:sz w:val="20"/>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color w:val="auto"/>
                <w:sz w:val="20"/>
                <w:szCs w:val="20"/>
              </w:rPr>
            </w:pPr>
          </w:p>
        </w:tc>
        <w:tc>
          <w:tcPr>
            <w:tcW w:w="651" w:type="dxa"/>
            <w:tcMar>
              <w:left w:w="98" w:type="dxa"/>
            </w:tcMar>
            <w:vAlign w:val="center"/>
          </w:tcPr>
          <w:p w:rsidR="0054550B" w:rsidRPr="00432BC4" w:rsidRDefault="0054550B" w:rsidP="0054550B">
            <w:pPr>
              <w:jc w:val="center"/>
              <w:rPr>
                <w:color w:val="auto"/>
                <w:sz w:val="20"/>
                <w:szCs w:val="20"/>
              </w:rPr>
            </w:pPr>
          </w:p>
        </w:tc>
        <w:tc>
          <w:tcPr>
            <w:tcW w:w="692" w:type="dxa"/>
            <w:tcMar>
              <w:left w:w="98" w:type="dxa"/>
            </w:tcMar>
            <w:vAlign w:val="center"/>
          </w:tcPr>
          <w:p w:rsidR="0054550B" w:rsidRPr="00432BC4" w:rsidRDefault="0054550B" w:rsidP="0054550B">
            <w:pPr>
              <w:jc w:val="center"/>
              <w:rPr>
                <w:bCs/>
                <w:color w:val="auto"/>
                <w:sz w:val="20"/>
                <w:szCs w:val="20"/>
              </w:rPr>
            </w:pPr>
          </w:p>
        </w:tc>
        <w:tc>
          <w:tcPr>
            <w:tcW w:w="679" w:type="dxa"/>
            <w:tcMar>
              <w:left w:w="98" w:type="dxa"/>
            </w:tcMar>
            <w:vAlign w:val="center"/>
          </w:tcPr>
          <w:p w:rsidR="0054550B" w:rsidRPr="00432BC4" w:rsidRDefault="0054550B" w:rsidP="0054550B">
            <w:pPr>
              <w:jc w:val="center"/>
              <w:rPr>
                <w:color w:val="auto"/>
                <w:sz w:val="20"/>
                <w:szCs w:val="20"/>
              </w:rPr>
            </w:pPr>
          </w:p>
        </w:tc>
        <w:tc>
          <w:tcPr>
            <w:tcW w:w="653" w:type="dxa"/>
            <w:tcMar>
              <w:left w:w="98" w:type="dxa"/>
            </w:tcMar>
            <w:vAlign w:val="center"/>
          </w:tcPr>
          <w:p w:rsidR="0054550B" w:rsidRPr="00432BC4" w:rsidRDefault="0054550B" w:rsidP="0054550B">
            <w:pPr>
              <w:jc w:val="center"/>
              <w:rPr>
                <w:color w:val="auto"/>
                <w:sz w:val="20"/>
                <w:szCs w:val="20"/>
              </w:rPr>
            </w:pPr>
          </w:p>
        </w:tc>
        <w:tc>
          <w:tcPr>
            <w:tcW w:w="924" w:type="dxa"/>
            <w:tcMar>
              <w:left w:w="98" w:type="dxa"/>
            </w:tcMar>
            <w:vAlign w:val="center"/>
          </w:tcPr>
          <w:p w:rsidR="0054550B" w:rsidRPr="00432BC4" w:rsidRDefault="0054550B" w:rsidP="0054550B">
            <w:pPr>
              <w:jc w:val="center"/>
              <w:rPr>
                <w:color w:val="auto"/>
                <w:sz w:val="20"/>
                <w:szCs w:val="20"/>
              </w:rPr>
            </w:pPr>
          </w:p>
        </w:tc>
      </w:tr>
      <w:tr w:rsidR="0054550B" w:rsidRPr="00432BC4" w:rsidTr="00F72BF4">
        <w:trPr>
          <w:trHeight w:val="126"/>
        </w:trPr>
        <w:tc>
          <w:tcPr>
            <w:tcW w:w="771" w:type="dxa"/>
            <w:tcMar>
              <w:left w:w="98" w:type="dxa"/>
            </w:tcMar>
            <w:vAlign w:val="center"/>
          </w:tcPr>
          <w:p w:rsidR="0054550B" w:rsidRPr="00432BC4" w:rsidRDefault="0054550B" w:rsidP="0054550B">
            <w:pPr>
              <w:rPr>
                <w:color w:val="auto"/>
                <w:sz w:val="20"/>
                <w:szCs w:val="20"/>
              </w:rPr>
            </w:pP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jc w:val="center"/>
              <w:rPr>
                <w:color w:val="auto"/>
                <w:sz w:val="20"/>
                <w:szCs w:val="20"/>
              </w:rPr>
            </w:pPr>
          </w:p>
        </w:tc>
        <w:tc>
          <w:tcPr>
            <w:tcW w:w="695" w:type="dxa"/>
            <w:tcMar>
              <w:left w:w="98" w:type="dxa"/>
            </w:tcMar>
            <w:vAlign w:val="center"/>
          </w:tcPr>
          <w:p w:rsidR="0054550B" w:rsidRPr="00432BC4" w:rsidRDefault="0054550B" w:rsidP="0054550B">
            <w:pPr>
              <w:jc w:val="center"/>
              <w:rPr>
                <w:color w:val="auto"/>
                <w:sz w:val="20"/>
                <w:szCs w:val="20"/>
              </w:rPr>
            </w:pPr>
          </w:p>
        </w:tc>
        <w:tc>
          <w:tcPr>
            <w:tcW w:w="4102" w:type="dxa"/>
            <w:tcBorders>
              <w:top w:val="single" w:sz="8" w:space="0" w:color="00000A"/>
            </w:tcBorders>
            <w:tcMar>
              <w:left w:w="98" w:type="dxa"/>
            </w:tcMar>
            <w:vAlign w:val="center"/>
          </w:tcPr>
          <w:p w:rsidR="0054550B" w:rsidRPr="00432BC4" w:rsidRDefault="0054550B" w:rsidP="0054550B">
            <w:pPr>
              <w:rPr>
                <w:bCs/>
                <w:i/>
                <w:sz w:val="20"/>
                <w:szCs w:val="20"/>
              </w:rPr>
            </w:pPr>
          </w:p>
        </w:tc>
        <w:tc>
          <w:tcPr>
            <w:tcW w:w="862" w:type="dxa"/>
          </w:tcPr>
          <w:p w:rsidR="0054550B" w:rsidRPr="00567329" w:rsidRDefault="0054550B" w:rsidP="0054550B">
            <w:pPr>
              <w:jc w:val="center"/>
              <w:rPr>
                <w:i/>
                <w:color w:val="auto"/>
                <w:sz w:val="20"/>
                <w:szCs w:val="20"/>
              </w:rPr>
            </w:pPr>
          </w:p>
        </w:tc>
        <w:tc>
          <w:tcPr>
            <w:tcW w:w="661" w:type="dxa"/>
            <w:tcMar>
              <w:left w:w="98" w:type="dxa"/>
            </w:tcMar>
            <w:vAlign w:val="center"/>
          </w:tcPr>
          <w:p w:rsidR="0054550B" w:rsidRPr="00432BC4" w:rsidRDefault="0054550B" w:rsidP="0054550B">
            <w:pPr>
              <w:jc w:val="center"/>
              <w:rPr>
                <w:i/>
                <w:color w:val="auto"/>
                <w:sz w:val="20"/>
                <w:szCs w:val="20"/>
              </w:rPr>
            </w:pPr>
          </w:p>
        </w:tc>
        <w:tc>
          <w:tcPr>
            <w:tcW w:w="651" w:type="dxa"/>
            <w:tcMar>
              <w:left w:w="98" w:type="dxa"/>
            </w:tcMar>
            <w:vAlign w:val="center"/>
          </w:tcPr>
          <w:p w:rsidR="0054550B" w:rsidRPr="00432BC4" w:rsidRDefault="0054550B" w:rsidP="0054550B">
            <w:pPr>
              <w:jc w:val="center"/>
              <w:rPr>
                <w:i/>
                <w:color w:val="auto"/>
                <w:sz w:val="20"/>
                <w:szCs w:val="20"/>
              </w:rPr>
            </w:pPr>
          </w:p>
        </w:tc>
        <w:tc>
          <w:tcPr>
            <w:tcW w:w="692" w:type="dxa"/>
            <w:tcMar>
              <w:left w:w="98" w:type="dxa"/>
            </w:tcMar>
            <w:vAlign w:val="center"/>
          </w:tcPr>
          <w:p w:rsidR="0054550B" w:rsidRPr="00432BC4" w:rsidRDefault="0054550B" w:rsidP="0054550B">
            <w:pPr>
              <w:jc w:val="center"/>
              <w:rPr>
                <w:i/>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r w:rsidR="0054550B" w:rsidRPr="00432BC4" w:rsidTr="003A4967">
        <w:trPr>
          <w:trHeight w:val="126"/>
        </w:trPr>
        <w:tc>
          <w:tcPr>
            <w:tcW w:w="771" w:type="dxa"/>
            <w:tcMar>
              <w:left w:w="98" w:type="dxa"/>
            </w:tcMar>
            <w:vAlign w:val="center"/>
          </w:tcPr>
          <w:p w:rsidR="0054550B" w:rsidRPr="00432BC4" w:rsidRDefault="0054550B" w:rsidP="0054550B">
            <w:pPr>
              <w:rPr>
                <w:color w:val="auto"/>
                <w:sz w:val="20"/>
                <w:szCs w:val="20"/>
              </w:rPr>
            </w:pPr>
            <w:r w:rsidRPr="00432BC4">
              <w:rPr>
                <w:color w:val="auto"/>
                <w:sz w:val="20"/>
                <w:szCs w:val="20"/>
              </w:rPr>
              <w:lastRenderedPageBreak/>
              <w:t>12.</w:t>
            </w: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jc w:val="center"/>
              <w:rPr>
                <w:color w:val="auto"/>
                <w:sz w:val="20"/>
                <w:szCs w:val="20"/>
              </w:rPr>
            </w:pPr>
          </w:p>
        </w:tc>
        <w:tc>
          <w:tcPr>
            <w:tcW w:w="695" w:type="dxa"/>
            <w:tcMar>
              <w:left w:w="98" w:type="dxa"/>
            </w:tcMar>
            <w:vAlign w:val="center"/>
          </w:tcPr>
          <w:p w:rsidR="0054550B" w:rsidRPr="00432BC4" w:rsidRDefault="0054550B" w:rsidP="0054550B">
            <w:pPr>
              <w:jc w:val="center"/>
              <w:rPr>
                <w:color w:val="auto"/>
                <w:sz w:val="20"/>
                <w:szCs w:val="20"/>
              </w:rPr>
            </w:pPr>
          </w:p>
        </w:tc>
        <w:tc>
          <w:tcPr>
            <w:tcW w:w="4102" w:type="dxa"/>
            <w:tcMar>
              <w:left w:w="98" w:type="dxa"/>
            </w:tcMar>
            <w:vAlign w:val="center"/>
          </w:tcPr>
          <w:p w:rsidR="0054550B" w:rsidRPr="00432BC4" w:rsidRDefault="0054550B" w:rsidP="0054550B">
            <w:pPr>
              <w:rPr>
                <w:b/>
                <w:bCs/>
                <w:sz w:val="20"/>
                <w:szCs w:val="20"/>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b/>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r w:rsidR="0054550B" w:rsidRPr="00432BC4" w:rsidTr="004A7A3D">
        <w:trPr>
          <w:trHeight w:val="258"/>
        </w:trPr>
        <w:tc>
          <w:tcPr>
            <w:tcW w:w="771" w:type="dxa"/>
            <w:tcMar>
              <w:left w:w="98" w:type="dxa"/>
            </w:tcMar>
            <w:vAlign w:val="center"/>
          </w:tcPr>
          <w:p w:rsidR="0054550B" w:rsidRPr="00432BC4" w:rsidRDefault="0054550B" w:rsidP="0054550B">
            <w:pPr>
              <w:rPr>
                <w:color w:val="auto"/>
                <w:sz w:val="20"/>
                <w:szCs w:val="20"/>
              </w:rPr>
            </w:pPr>
            <w:r w:rsidRPr="00432BC4">
              <w:rPr>
                <w:color w:val="auto"/>
                <w:sz w:val="20"/>
                <w:szCs w:val="20"/>
              </w:rPr>
              <w:t>13.</w:t>
            </w: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jc w:val="center"/>
              <w:rPr>
                <w:color w:val="auto"/>
                <w:sz w:val="20"/>
                <w:szCs w:val="20"/>
              </w:rPr>
            </w:pPr>
          </w:p>
        </w:tc>
        <w:tc>
          <w:tcPr>
            <w:tcW w:w="695" w:type="dxa"/>
            <w:tcMar>
              <w:left w:w="98" w:type="dxa"/>
            </w:tcMar>
            <w:vAlign w:val="center"/>
          </w:tcPr>
          <w:p w:rsidR="0054550B" w:rsidRPr="00432BC4" w:rsidRDefault="0054550B" w:rsidP="0054550B">
            <w:pPr>
              <w:jc w:val="center"/>
              <w:rPr>
                <w:color w:val="auto"/>
                <w:sz w:val="20"/>
                <w:szCs w:val="20"/>
              </w:rPr>
            </w:pPr>
          </w:p>
        </w:tc>
        <w:tc>
          <w:tcPr>
            <w:tcW w:w="4102" w:type="dxa"/>
            <w:tcMar>
              <w:left w:w="98" w:type="dxa"/>
            </w:tcMar>
            <w:vAlign w:val="center"/>
          </w:tcPr>
          <w:p w:rsidR="0054550B" w:rsidRPr="00432BC4" w:rsidRDefault="0054550B" w:rsidP="0054550B">
            <w:pPr>
              <w:rPr>
                <w:b/>
                <w:bCs/>
                <w:sz w:val="20"/>
                <w:szCs w:val="20"/>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b/>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r w:rsidR="0054550B" w:rsidRPr="00432BC4" w:rsidTr="00463713">
        <w:trPr>
          <w:trHeight w:val="500"/>
        </w:trPr>
        <w:tc>
          <w:tcPr>
            <w:tcW w:w="771" w:type="dxa"/>
            <w:tcMar>
              <w:left w:w="98" w:type="dxa"/>
            </w:tcMar>
            <w:vAlign w:val="center"/>
          </w:tcPr>
          <w:p w:rsidR="0054550B" w:rsidRPr="00432BC4" w:rsidRDefault="0054550B" w:rsidP="0054550B">
            <w:pPr>
              <w:rPr>
                <w:color w:val="auto"/>
                <w:sz w:val="20"/>
                <w:szCs w:val="20"/>
              </w:rPr>
            </w:pPr>
            <w:r w:rsidRPr="00432BC4">
              <w:rPr>
                <w:color w:val="auto"/>
                <w:sz w:val="20"/>
                <w:szCs w:val="20"/>
              </w:rPr>
              <w:t>14.</w:t>
            </w:r>
          </w:p>
        </w:tc>
        <w:tc>
          <w:tcPr>
            <w:tcW w:w="1351" w:type="dxa"/>
            <w:tcMar>
              <w:left w:w="98" w:type="dxa"/>
            </w:tcMar>
            <w:vAlign w:val="center"/>
          </w:tcPr>
          <w:p w:rsidR="0054550B" w:rsidRPr="00432BC4" w:rsidRDefault="0054550B" w:rsidP="0054550B">
            <w:pPr>
              <w:rPr>
                <w:sz w:val="20"/>
                <w:szCs w:val="20"/>
              </w:rPr>
            </w:pPr>
            <w:r w:rsidRPr="00432BC4">
              <w:rPr>
                <w:sz w:val="20"/>
                <w:szCs w:val="20"/>
              </w:rPr>
              <w:t>501</w:t>
            </w:r>
          </w:p>
        </w:tc>
        <w:tc>
          <w:tcPr>
            <w:tcW w:w="2586" w:type="dxa"/>
            <w:tcMar>
              <w:left w:w="98" w:type="dxa"/>
            </w:tcMar>
            <w:vAlign w:val="center"/>
          </w:tcPr>
          <w:p w:rsidR="0054550B" w:rsidRPr="00432BC4" w:rsidRDefault="0054550B" w:rsidP="0054550B">
            <w:pPr>
              <w:rPr>
                <w:sz w:val="20"/>
                <w:szCs w:val="20"/>
              </w:rPr>
            </w:pPr>
            <w:r w:rsidRPr="00432BC4">
              <w:rPr>
                <w:sz w:val="20"/>
                <w:szCs w:val="20"/>
              </w:rPr>
              <w:t>Sudjelovanje u projektu Akademije</w:t>
            </w:r>
          </w:p>
        </w:tc>
        <w:tc>
          <w:tcPr>
            <w:tcW w:w="1103" w:type="dxa"/>
            <w:tcMar>
              <w:left w:w="98" w:type="dxa"/>
            </w:tcMar>
            <w:vAlign w:val="center"/>
          </w:tcPr>
          <w:p w:rsidR="0054550B" w:rsidRPr="00432BC4" w:rsidRDefault="0054550B" w:rsidP="0054550B">
            <w:pPr>
              <w:jc w:val="center"/>
              <w:rPr>
                <w:color w:val="auto"/>
                <w:sz w:val="20"/>
                <w:szCs w:val="20"/>
              </w:rPr>
            </w:pPr>
            <w:r w:rsidRPr="00432BC4">
              <w:rPr>
                <w:color w:val="auto"/>
                <w:sz w:val="20"/>
                <w:szCs w:val="20"/>
              </w:rPr>
              <w:t>I</w:t>
            </w:r>
          </w:p>
        </w:tc>
        <w:tc>
          <w:tcPr>
            <w:tcW w:w="695" w:type="dxa"/>
            <w:tcMar>
              <w:left w:w="98" w:type="dxa"/>
            </w:tcMar>
            <w:vAlign w:val="center"/>
          </w:tcPr>
          <w:p w:rsidR="0054550B" w:rsidRPr="00432BC4" w:rsidRDefault="0054550B" w:rsidP="0054550B">
            <w:pPr>
              <w:jc w:val="center"/>
              <w:rPr>
                <w:color w:val="auto"/>
                <w:sz w:val="20"/>
                <w:szCs w:val="20"/>
              </w:rPr>
            </w:pPr>
            <w:r w:rsidRPr="00432BC4">
              <w:rPr>
                <w:color w:val="auto"/>
                <w:sz w:val="20"/>
                <w:szCs w:val="20"/>
              </w:rPr>
              <w:t>2</w:t>
            </w:r>
          </w:p>
        </w:tc>
        <w:tc>
          <w:tcPr>
            <w:tcW w:w="4102" w:type="dxa"/>
            <w:tcBorders>
              <w:top w:val="single" w:sz="8" w:space="0" w:color="00000A"/>
            </w:tcBorders>
            <w:tcMar>
              <w:left w:w="98" w:type="dxa"/>
            </w:tcMar>
            <w:vAlign w:val="center"/>
          </w:tcPr>
          <w:p w:rsidR="0054550B" w:rsidRPr="00432BC4" w:rsidRDefault="0054550B" w:rsidP="0054550B">
            <w:pPr>
              <w:rPr>
                <w:b/>
                <w:bCs/>
                <w:sz w:val="20"/>
                <w:szCs w:val="20"/>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b/>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r w:rsidR="0054550B" w:rsidRPr="00432BC4" w:rsidTr="00463713">
        <w:trPr>
          <w:trHeight w:val="490"/>
        </w:trPr>
        <w:tc>
          <w:tcPr>
            <w:tcW w:w="771" w:type="dxa"/>
            <w:tcMar>
              <w:left w:w="98" w:type="dxa"/>
            </w:tcMar>
            <w:vAlign w:val="center"/>
          </w:tcPr>
          <w:p w:rsidR="0054550B" w:rsidRPr="00432BC4" w:rsidRDefault="0054550B" w:rsidP="0054550B">
            <w:pPr>
              <w:rPr>
                <w:color w:val="auto"/>
                <w:sz w:val="20"/>
                <w:szCs w:val="20"/>
              </w:rPr>
            </w:pPr>
            <w:r w:rsidRPr="00432BC4">
              <w:rPr>
                <w:color w:val="auto"/>
                <w:sz w:val="20"/>
                <w:szCs w:val="20"/>
              </w:rPr>
              <w:t>15.</w:t>
            </w:r>
          </w:p>
        </w:tc>
        <w:tc>
          <w:tcPr>
            <w:tcW w:w="1351" w:type="dxa"/>
            <w:tcMar>
              <w:left w:w="98" w:type="dxa"/>
            </w:tcMar>
            <w:vAlign w:val="center"/>
          </w:tcPr>
          <w:p w:rsidR="0054550B" w:rsidRPr="00432BC4" w:rsidRDefault="0054550B" w:rsidP="0054550B">
            <w:pPr>
              <w:rPr>
                <w:sz w:val="20"/>
                <w:szCs w:val="20"/>
              </w:rPr>
            </w:pPr>
            <w:r w:rsidRPr="00432BC4">
              <w:rPr>
                <w:sz w:val="20"/>
                <w:szCs w:val="20"/>
              </w:rPr>
              <w:t>601</w:t>
            </w:r>
          </w:p>
        </w:tc>
        <w:tc>
          <w:tcPr>
            <w:tcW w:w="2586" w:type="dxa"/>
            <w:tcMar>
              <w:left w:w="98" w:type="dxa"/>
            </w:tcMar>
            <w:vAlign w:val="center"/>
          </w:tcPr>
          <w:p w:rsidR="0054550B" w:rsidRPr="00432BC4" w:rsidRDefault="0054550B" w:rsidP="0054550B">
            <w:pPr>
              <w:rPr>
                <w:sz w:val="20"/>
                <w:szCs w:val="20"/>
              </w:rPr>
            </w:pPr>
            <w:r w:rsidRPr="00432BC4">
              <w:rPr>
                <w:sz w:val="20"/>
                <w:szCs w:val="20"/>
              </w:rPr>
              <w:t>Sudjelovanje u međunarodnom projektu</w:t>
            </w:r>
          </w:p>
        </w:tc>
        <w:tc>
          <w:tcPr>
            <w:tcW w:w="1103" w:type="dxa"/>
            <w:tcMar>
              <w:left w:w="98" w:type="dxa"/>
            </w:tcMar>
            <w:vAlign w:val="center"/>
          </w:tcPr>
          <w:p w:rsidR="0054550B" w:rsidRPr="00432BC4" w:rsidRDefault="0054550B" w:rsidP="0054550B">
            <w:pPr>
              <w:jc w:val="center"/>
              <w:rPr>
                <w:color w:val="auto"/>
                <w:sz w:val="20"/>
                <w:szCs w:val="20"/>
              </w:rPr>
            </w:pPr>
            <w:r w:rsidRPr="00432BC4">
              <w:rPr>
                <w:color w:val="auto"/>
                <w:sz w:val="20"/>
                <w:szCs w:val="20"/>
              </w:rPr>
              <w:t>I</w:t>
            </w:r>
          </w:p>
        </w:tc>
        <w:tc>
          <w:tcPr>
            <w:tcW w:w="695" w:type="dxa"/>
            <w:tcMar>
              <w:left w:w="98" w:type="dxa"/>
            </w:tcMar>
            <w:vAlign w:val="center"/>
          </w:tcPr>
          <w:p w:rsidR="0054550B" w:rsidRPr="00432BC4" w:rsidRDefault="0054550B" w:rsidP="0054550B">
            <w:pPr>
              <w:jc w:val="center"/>
              <w:rPr>
                <w:color w:val="auto"/>
                <w:sz w:val="20"/>
                <w:szCs w:val="20"/>
              </w:rPr>
            </w:pPr>
            <w:r w:rsidRPr="00432BC4">
              <w:rPr>
                <w:color w:val="auto"/>
                <w:sz w:val="20"/>
                <w:szCs w:val="20"/>
              </w:rPr>
              <w:t>2</w:t>
            </w:r>
          </w:p>
        </w:tc>
        <w:tc>
          <w:tcPr>
            <w:tcW w:w="4102" w:type="dxa"/>
            <w:tcMar>
              <w:left w:w="98" w:type="dxa"/>
            </w:tcMar>
            <w:vAlign w:val="center"/>
          </w:tcPr>
          <w:p w:rsidR="0054550B" w:rsidRPr="00432BC4" w:rsidRDefault="0054550B" w:rsidP="0054550B">
            <w:pPr>
              <w:rPr>
                <w:b/>
                <w:bCs/>
                <w:sz w:val="20"/>
                <w:szCs w:val="20"/>
              </w:rPr>
            </w:pPr>
          </w:p>
        </w:tc>
        <w:tc>
          <w:tcPr>
            <w:tcW w:w="862" w:type="dxa"/>
          </w:tcPr>
          <w:p w:rsidR="0054550B" w:rsidRPr="00432BC4" w:rsidRDefault="0054550B" w:rsidP="0054550B">
            <w:pPr>
              <w:jc w:val="center"/>
              <w:rPr>
                <w:b/>
                <w:color w:val="auto"/>
                <w:sz w:val="20"/>
                <w:szCs w:val="20"/>
              </w:rPr>
            </w:pPr>
          </w:p>
        </w:tc>
        <w:tc>
          <w:tcPr>
            <w:tcW w:w="661" w:type="dxa"/>
            <w:tcMar>
              <w:left w:w="98" w:type="dxa"/>
            </w:tcMar>
            <w:vAlign w:val="center"/>
          </w:tcPr>
          <w:p w:rsidR="0054550B" w:rsidRPr="00432BC4" w:rsidRDefault="0054550B" w:rsidP="0054550B">
            <w:pPr>
              <w:jc w:val="center"/>
              <w:rPr>
                <w:b/>
                <w:color w:val="auto"/>
                <w:sz w:val="20"/>
                <w:szCs w:val="20"/>
              </w:rPr>
            </w:pPr>
          </w:p>
        </w:tc>
        <w:tc>
          <w:tcPr>
            <w:tcW w:w="651" w:type="dxa"/>
            <w:tcMar>
              <w:left w:w="98" w:type="dxa"/>
            </w:tcMar>
            <w:vAlign w:val="center"/>
          </w:tcPr>
          <w:p w:rsidR="0054550B" w:rsidRPr="00432BC4" w:rsidRDefault="0054550B" w:rsidP="0054550B">
            <w:pPr>
              <w:jc w:val="center"/>
              <w:rPr>
                <w:b/>
                <w:color w:val="auto"/>
                <w:sz w:val="20"/>
                <w:szCs w:val="20"/>
              </w:rPr>
            </w:pPr>
          </w:p>
        </w:tc>
        <w:tc>
          <w:tcPr>
            <w:tcW w:w="692" w:type="dxa"/>
            <w:tcMar>
              <w:left w:w="98" w:type="dxa"/>
            </w:tcMar>
            <w:vAlign w:val="center"/>
          </w:tcPr>
          <w:p w:rsidR="0054550B" w:rsidRPr="00432BC4" w:rsidRDefault="0054550B" w:rsidP="0054550B">
            <w:pPr>
              <w:jc w:val="center"/>
              <w:rPr>
                <w:b/>
                <w:color w:val="auto"/>
                <w:sz w:val="20"/>
                <w:szCs w:val="20"/>
              </w:rPr>
            </w:pPr>
          </w:p>
        </w:tc>
        <w:tc>
          <w:tcPr>
            <w:tcW w:w="679" w:type="dxa"/>
            <w:tcMar>
              <w:left w:w="98" w:type="dxa"/>
            </w:tcMar>
            <w:vAlign w:val="center"/>
          </w:tcPr>
          <w:p w:rsidR="0054550B" w:rsidRPr="00432BC4" w:rsidRDefault="0054550B" w:rsidP="0054550B">
            <w:pPr>
              <w:jc w:val="center"/>
              <w:rPr>
                <w:b/>
                <w:color w:val="auto"/>
                <w:sz w:val="20"/>
                <w:szCs w:val="20"/>
              </w:rPr>
            </w:pPr>
          </w:p>
        </w:tc>
        <w:tc>
          <w:tcPr>
            <w:tcW w:w="653" w:type="dxa"/>
            <w:tcMar>
              <w:left w:w="98" w:type="dxa"/>
            </w:tcMar>
            <w:vAlign w:val="center"/>
          </w:tcPr>
          <w:p w:rsidR="0054550B" w:rsidRPr="00432BC4" w:rsidRDefault="0054550B" w:rsidP="0054550B">
            <w:pPr>
              <w:jc w:val="center"/>
              <w:rPr>
                <w:b/>
                <w:color w:val="auto"/>
                <w:sz w:val="20"/>
                <w:szCs w:val="20"/>
              </w:rPr>
            </w:pPr>
          </w:p>
        </w:tc>
        <w:tc>
          <w:tcPr>
            <w:tcW w:w="924" w:type="dxa"/>
            <w:tcMar>
              <w:left w:w="98" w:type="dxa"/>
            </w:tcMar>
            <w:vAlign w:val="center"/>
          </w:tcPr>
          <w:p w:rsidR="0054550B" w:rsidRPr="00432BC4" w:rsidRDefault="0054550B" w:rsidP="0054550B">
            <w:pPr>
              <w:jc w:val="center"/>
              <w:rPr>
                <w:b/>
                <w:color w:val="auto"/>
                <w:sz w:val="20"/>
                <w:szCs w:val="20"/>
              </w:rPr>
            </w:pPr>
          </w:p>
        </w:tc>
      </w:tr>
    </w:tbl>
    <w:p w:rsidR="00CA69E3" w:rsidRPr="00432BC4" w:rsidRDefault="00CA69E3" w:rsidP="0036698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lang w:val="hr-HR"/>
        </w:rPr>
      </w:pPr>
      <w:r w:rsidRPr="00432BC4">
        <w:rPr>
          <w:rFonts w:ascii="Times New Roman" w:hAnsi="Times New Roman" w:cs="Times New Roman"/>
          <w:color w:val="auto"/>
          <w:sz w:val="20"/>
          <w:lang w:val="hr-HR"/>
        </w:rPr>
        <w:t>Napomena:</w:t>
      </w:r>
    </w:p>
    <w:p w:rsidR="00CA69E3" w:rsidRPr="00432BC4" w:rsidRDefault="00CA69E3" w:rsidP="0036698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lang w:val="hr-HR"/>
        </w:rPr>
      </w:pPr>
      <w:r w:rsidRPr="00432BC4">
        <w:rPr>
          <w:rFonts w:ascii="Times New Roman" w:hAnsi="Times New Roman" w:cs="Times New Roman"/>
          <w:color w:val="auto"/>
          <w:sz w:val="20"/>
          <w:lang w:val="hr-HR"/>
        </w:rPr>
        <w:t>Stručni izborni predmeti vezani su uz odabir modula kao što je prikazano u tablici. Studenti pojedinačnog modula obavezno upisuju izborne stručne predmete svrstane unutar tog modula .</w:t>
      </w:r>
    </w:p>
    <w:p w:rsidR="00CA69E3" w:rsidRPr="00432BC4" w:rsidRDefault="00CA69E3" w:rsidP="00366983">
      <w:pPr>
        <w:rPr>
          <w:color w:val="4F81BD"/>
          <w:sz w:val="20"/>
        </w:rPr>
      </w:pPr>
    </w:p>
    <w:p w:rsidR="00CA69E3" w:rsidRPr="00432BC4" w:rsidRDefault="00CA69E3" w:rsidP="00366983">
      <w:pPr>
        <w:jc w:val="center"/>
        <w:rPr>
          <w:b/>
          <w:bCs/>
          <w:color w:val="4F81BD"/>
          <w:sz w:val="20"/>
          <w:szCs w:val="20"/>
        </w:rPr>
      </w:pPr>
    </w:p>
    <w:p w:rsidR="00CA69E3" w:rsidRPr="00432BC4" w:rsidRDefault="00CA69E3" w:rsidP="00366983">
      <w:pPr>
        <w:jc w:val="center"/>
        <w:rPr>
          <w:b/>
          <w:bCs/>
          <w:color w:val="4F81BD"/>
          <w:sz w:val="20"/>
          <w:szCs w:val="20"/>
        </w:rPr>
      </w:pPr>
    </w:p>
    <w:p w:rsidR="00557BEF" w:rsidRPr="00432BC4" w:rsidRDefault="00557BEF" w:rsidP="00FC02EA">
      <w:pPr>
        <w:rPr>
          <w:color w:val="4F81BD"/>
          <w:sz w:val="20"/>
          <w:szCs w:val="20"/>
        </w:rPr>
      </w:pPr>
    </w:p>
    <w:p w:rsidR="008D44C7" w:rsidRPr="00432BC4" w:rsidRDefault="008D44C7" w:rsidP="00FC02EA">
      <w:pPr>
        <w:rPr>
          <w:color w:val="4F81BD"/>
          <w:sz w:val="20"/>
          <w:szCs w:val="20"/>
        </w:rPr>
      </w:pPr>
    </w:p>
    <w:p w:rsidR="008D44C7" w:rsidRPr="00432BC4" w:rsidRDefault="008D44C7" w:rsidP="00FC02EA">
      <w:pPr>
        <w:rPr>
          <w:color w:val="4F81BD"/>
          <w:sz w:val="20"/>
          <w:szCs w:val="20"/>
        </w:rPr>
      </w:pPr>
    </w:p>
    <w:p w:rsidR="008D44C7" w:rsidRPr="00432BC4"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D6533A" w:rsidRDefault="00D6533A" w:rsidP="00557BEF">
      <w:pPr>
        <w:rPr>
          <w:rFonts w:ascii="Calibri" w:hAnsi="Calibri" w:cs="Calibri"/>
          <w:b/>
          <w:sz w:val="20"/>
          <w:szCs w:val="20"/>
        </w:rPr>
      </w:pPr>
    </w:p>
    <w:p w:rsidR="00557BEF" w:rsidRPr="00432BC4" w:rsidRDefault="00557BEF" w:rsidP="00557BEF">
      <w:pPr>
        <w:rPr>
          <w:b/>
          <w:sz w:val="20"/>
          <w:szCs w:val="20"/>
        </w:rPr>
      </w:pPr>
      <w:r w:rsidRPr="00432BC4">
        <w:rPr>
          <w:b/>
          <w:sz w:val="20"/>
          <w:szCs w:val="20"/>
        </w:rPr>
        <w:t>Odsjek za vizualn</w:t>
      </w:r>
      <w:r w:rsidR="00825F1E" w:rsidRPr="00432BC4">
        <w:rPr>
          <w:b/>
          <w:sz w:val="20"/>
          <w:szCs w:val="20"/>
        </w:rPr>
        <w:t>u</w:t>
      </w:r>
      <w:r w:rsidRPr="00432BC4">
        <w:rPr>
          <w:b/>
          <w:sz w:val="20"/>
          <w:szCs w:val="20"/>
        </w:rPr>
        <w:t xml:space="preserve"> i medijsk</w:t>
      </w:r>
      <w:r w:rsidR="00825F1E" w:rsidRPr="00432BC4">
        <w:rPr>
          <w:b/>
          <w:sz w:val="20"/>
          <w:szCs w:val="20"/>
        </w:rPr>
        <w:t>u</w:t>
      </w:r>
      <w:r w:rsidRPr="00432BC4">
        <w:rPr>
          <w:b/>
          <w:sz w:val="20"/>
          <w:szCs w:val="20"/>
        </w:rPr>
        <w:t xml:space="preserve"> umjetnost – Diplomski studij vizualna umjetnost, 2. godina studija, zimski, I. semestar akademske godine 202</w:t>
      </w:r>
      <w:r w:rsidR="0018188A">
        <w:rPr>
          <w:b/>
          <w:sz w:val="20"/>
          <w:szCs w:val="20"/>
        </w:rPr>
        <w:t>4</w:t>
      </w:r>
      <w:r w:rsidR="00432BC4" w:rsidRPr="00432BC4">
        <w:rPr>
          <w:b/>
          <w:sz w:val="20"/>
          <w:szCs w:val="20"/>
        </w:rPr>
        <w:t>.</w:t>
      </w:r>
      <w:r w:rsidRPr="00432BC4">
        <w:rPr>
          <w:b/>
          <w:sz w:val="20"/>
          <w:szCs w:val="20"/>
        </w:rPr>
        <w:t>/2</w:t>
      </w:r>
      <w:r w:rsidR="0018188A">
        <w:rPr>
          <w:b/>
          <w:sz w:val="20"/>
          <w:szCs w:val="20"/>
        </w:rPr>
        <w:t>5</w:t>
      </w:r>
      <w:r w:rsidRPr="00432BC4">
        <w:rPr>
          <w:b/>
          <w:sz w:val="20"/>
          <w:szCs w:val="20"/>
        </w:rPr>
        <w:t>.</w:t>
      </w:r>
    </w:p>
    <w:p w:rsidR="00557BEF" w:rsidRPr="00432BC4" w:rsidRDefault="00557BEF" w:rsidP="00557BEF">
      <w:pPr>
        <w:rPr>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6"/>
        <w:gridCol w:w="1117"/>
        <w:gridCol w:w="2757"/>
        <w:gridCol w:w="1189"/>
        <w:gridCol w:w="728"/>
        <w:gridCol w:w="4042"/>
        <w:gridCol w:w="856"/>
        <w:gridCol w:w="1078"/>
        <w:gridCol w:w="318"/>
        <w:gridCol w:w="694"/>
        <w:gridCol w:w="10"/>
        <w:gridCol w:w="648"/>
        <w:gridCol w:w="658"/>
        <w:gridCol w:w="698"/>
      </w:tblGrid>
      <w:tr w:rsidR="00557BEF" w:rsidRPr="00432BC4" w:rsidTr="00E55B96">
        <w:trPr>
          <w:trHeight w:val="256"/>
        </w:trPr>
        <w:tc>
          <w:tcPr>
            <w:tcW w:w="696"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Red.</w:t>
            </w:r>
            <w:r w:rsidRPr="00432BC4">
              <w:rPr>
                <w:sz w:val="20"/>
                <w:szCs w:val="20"/>
              </w:rPr>
              <w:br/>
              <w:t>br.</w:t>
            </w:r>
          </w:p>
        </w:tc>
        <w:tc>
          <w:tcPr>
            <w:tcW w:w="1117"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Šifra predmeta</w:t>
            </w:r>
          </w:p>
        </w:tc>
        <w:tc>
          <w:tcPr>
            <w:tcW w:w="2757"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Naziv predmeta</w:t>
            </w:r>
          </w:p>
        </w:tc>
        <w:tc>
          <w:tcPr>
            <w:tcW w:w="118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Obavezan/</w:t>
            </w:r>
            <w:r w:rsidRPr="00432BC4">
              <w:rPr>
                <w:sz w:val="20"/>
                <w:szCs w:val="20"/>
              </w:rPr>
              <w:br/>
              <w:t>Izborni</w:t>
            </w:r>
          </w:p>
        </w:tc>
        <w:tc>
          <w:tcPr>
            <w:tcW w:w="728"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ECTS</w:t>
            </w:r>
          </w:p>
        </w:tc>
        <w:tc>
          <w:tcPr>
            <w:tcW w:w="4898" w:type="dxa"/>
            <w:gridSpan w:val="2"/>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Nastavnik</w:t>
            </w:r>
          </w:p>
          <w:p w:rsidR="00557BEF" w:rsidRPr="00432BC4" w:rsidRDefault="00557BEF" w:rsidP="00557BEF">
            <w:pPr>
              <w:rPr>
                <w:sz w:val="20"/>
                <w:szCs w:val="20"/>
              </w:rPr>
            </w:pPr>
            <w:r w:rsidRPr="00432BC4">
              <w:rPr>
                <w:sz w:val="20"/>
                <w:szCs w:val="20"/>
              </w:rPr>
              <w:t xml:space="preserve">(P - predavanja, S - seminari, SJ - vježbe iz stranog jezika, TJ - vježbe iz tjelesnog odgoja, LK1 – likovne vježbena 1. i 2. god. studija, LK2 - likovne vježbena 3. i 4. god. studija, L – laboratorijske vježbe, </w:t>
            </w:r>
            <w:r w:rsidRPr="00432BC4">
              <w:rPr>
                <w:sz w:val="20"/>
                <w:szCs w:val="20"/>
              </w:rPr>
              <w:br/>
              <w:t>PK – vježbe u praktikumu)</w:t>
            </w:r>
          </w:p>
        </w:tc>
        <w:tc>
          <w:tcPr>
            <w:tcW w:w="2100" w:type="dxa"/>
            <w:gridSpan w:val="4"/>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Sati</w:t>
            </w:r>
          </w:p>
        </w:tc>
        <w:tc>
          <w:tcPr>
            <w:tcW w:w="2004" w:type="dxa"/>
            <w:gridSpan w:val="3"/>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Grupe</w:t>
            </w:r>
          </w:p>
        </w:tc>
      </w:tr>
      <w:tr w:rsidR="00557BEF" w:rsidRPr="00432BC4" w:rsidTr="00E55B96">
        <w:trPr>
          <w:trHeight w:val="930"/>
        </w:trPr>
        <w:tc>
          <w:tcPr>
            <w:tcW w:w="696" w:type="dxa"/>
            <w:vMerge/>
            <w:tcBorders>
              <w:top w:val="single" w:sz="18" w:space="0" w:color="00000A"/>
            </w:tcBorders>
            <w:tcMar>
              <w:left w:w="98" w:type="dxa"/>
            </w:tcMar>
          </w:tcPr>
          <w:p w:rsidR="00557BEF" w:rsidRPr="00432BC4" w:rsidRDefault="00557BEF" w:rsidP="00557BEF">
            <w:pPr>
              <w:rPr>
                <w:sz w:val="20"/>
                <w:szCs w:val="20"/>
              </w:rPr>
            </w:pPr>
          </w:p>
        </w:tc>
        <w:tc>
          <w:tcPr>
            <w:tcW w:w="1117" w:type="dxa"/>
            <w:vMerge/>
            <w:tcBorders>
              <w:top w:val="single" w:sz="4" w:space="0" w:color="00000A"/>
            </w:tcBorders>
            <w:tcMar>
              <w:left w:w="98" w:type="dxa"/>
            </w:tcMar>
          </w:tcPr>
          <w:p w:rsidR="00557BEF" w:rsidRPr="00432BC4" w:rsidRDefault="00557BEF" w:rsidP="00557BEF">
            <w:pPr>
              <w:rPr>
                <w:sz w:val="20"/>
                <w:szCs w:val="20"/>
              </w:rPr>
            </w:pPr>
          </w:p>
        </w:tc>
        <w:tc>
          <w:tcPr>
            <w:tcW w:w="2757" w:type="dxa"/>
            <w:vMerge/>
            <w:tcBorders>
              <w:top w:val="single" w:sz="4" w:space="0" w:color="00000A"/>
            </w:tcBorders>
            <w:tcMar>
              <w:left w:w="98" w:type="dxa"/>
            </w:tcMar>
          </w:tcPr>
          <w:p w:rsidR="00557BEF" w:rsidRPr="00432BC4" w:rsidRDefault="00557BEF" w:rsidP="00557BEF">
            <w:pPr>
              <w:rPr>
                <w:sz w:val="20"/>
                <w:szCs w:val="20"/>
              </w:rPr>
            </w:pPr>
          </w:p>
        </w:tc>
        <w:tc>
          <w:tcPr>
            <w:tcW w:w="1189" w:type="dxa"/>
            <w:vMerge/>
            <w:tcBorders>
              <w:top w:val="single" w:sz="4" w:space="0" w:color="00000A"/>
            </w:tcBorders>
            <w:tcMar>
              <w:left w:w="98" w:type="dxa"/>
            </w:tcMar>
          </w:tcPr>
          <w:p w:rsidR="00557BEF" w:rsidRPr="00432BC4" w:rsidRDefault="00557BEF" w:rsidP="00557BEF">
            <w:pPr>
              <w:rPr>
                <w:sz w:val="20"/>
                <w:szCs w:val="20"/>
              </w:rPr>
            </w:pPr>
          </w:p>
        </w:tc>
        <w:tc>
          <w:tcPr>
            <w:tcW w:w="728" w:type="dxa"/>
            <w:vMerge/>
            <w:tcBorders>
              <w:top w:val="single" w:sz="4" w:space="0" w:color="00000A"/>
            </w:tcBorders>
            <w:tcMar>
              <w:left w:w="98" w:type="dxa"/>
            </w:tcMar>
          </w:tcPr>
          <w:p w:rsidR="00557BEF" w:rsidRPr="00432BC4" w:rsidRDefault="00557BEF" w:rsidP="00557BEF">
            <w:pPr>
              <w:rPr>
                <w:sz w:val="20"/>
                <w:szCs w:val="20"/>
              </w:rPr>
            </w:pPr>
          </w:p>
        </w:tc>
        <w:tc>
          <w:tcPr>
            <w:tcW w:w="4898" w:type="dxa"/>
            <w:gridSpan w:val="2"/>
            <w:vMerge/>
            <w:tcMar>
              <w:left w:w="98" w:type="dxa"/>
            </w:tcMar>
          </w:tcPr>
          <w:p w:rsidR="00557BEF" w:rsidRPr="00432BC4" w:rsidRDefault="00557BEF" w:rsidP="00557BEF">
            <w:pPr>
              <w:rPr>
                <w:sz w:val="20"/>
                <w:szCs w:val="20"/>
              </w:rPr>
            </w:pPr>
          </w:p>
        </w:tc>
        <w:tc>
          <w:tcPr>
            <w:tcW w:w="1078"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318"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4" w:type="dxa"/>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c>
          <w:tcPr>
            <w:tcW w:w="658" w:type="dxa"/>
            <w:gridSpan w:val="2"/>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658"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8" w:type="dxa"/>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r>
      <w:tr w:rsidR="00557BEF" w:rsidRPr="00432BC4" w:rsidTr="00557BEF">
        <w:trPr>
          <w:trHeight w:val="312"/>
        </w:trPr>
        <w:tc>
          <w:tcPr>
            <w:tcW w:w="15489" w:type="dxa"/>
            <w:gridSpan w:val="14"/>
            <w:tcBorders>
              <w:bottom w:val="single" w:sz="4" w:space="0" w:color="00000A"/>
            </w:tcBorders>
          </w:tcPr>
          <w:p w:rsidR="00557BEF" w:rsidRPr="00432BC4" w:rsidRDefault="00557BEF" w:rsidP="00557BEF">
            <w:pPr>
              <w:rPr>
                <w:sz w:val="20"/>
                <w:szCs w:val="20"/>
              </w:rPr>
            </w:pPr>
            <w:r w:rsidRPr="00432BC4">
              <w:rPr>
                <w:sz w:val="20"/>
                <w:szCs w:val="20"/>
              </w:rPr>
              <w:t>OBAVEZNI OPĆI / svi moduli</w:t>
            </w:r>
          </w:p>
        </w:tc>
      </w:tr>
      <w:tr w:rsidR="00557BEF" w:rsidRPr="001D6DA8" w:rsidTr="00E55B96">
        <w:trPr>
          <w:trHeight w:val="233"/>
        </w:trPr>
        <w:tc>
          <w:tcPr>
            <w:tcW w:w="696"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1117"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VSTI-102</w:t>
            </w:r>
          </w:p>
        </w:tc>
        <w:tc>
          <w:tcPr>
            <w:tcW w:w="2757" w:type="dxa"/>
            <w:vMerge w:val="restart"/>
            <w:tcBorders>
              <w:top w:val="single" w:sz="4" w:space="0" w:color="00000A"/>
            </w:tcBorders>
            <w:tcMar>
              <w:left w:w="98" w:type="dxa"/>
            </w:tcMar>
            <w:vAlign w:val="center"/>
          </w:tcPr>
          <w:p w:rsidR="00557BEF" w:rsidRDefault="00557BEF" w:rsidP="00557BEF">
            <w:pPr>
              <w:rPr>
                <w:sz w:val="20"/>
                <w:szCs w:val="20"/>
              </w:rPr>
            </w:pPr>
            <w:r w:rsidRPr="00432BC4">
              <w:rPr>
                <w:sz w:val="20"/>
                <w:szCs w:val="20"/>
              </w:rPr>
              <w:t>Vizualna semiotika tijela</w:t>
            </w:r>
          </w:p>
          <w:p w:rsidR="00B405DA" w:rsidRPr="007879C6" w:rsidRDefault="00B405DA" w:rsidP="00557BEF">
            <w:pPr>
              <w:rPr>
                <w:b/>
                <w:color w:val="FF0000"/>
                <w:sz w:val="20"/>
                <w:szCs w:val="20"/>
              </w:rPr>
            </w:pPr>
          </w:p>
        </w:tc>
        <w:tc>
          <w:tcPr>
            <w:tcW w:w="118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O</w:t>
            </w:r>
          </w:p>
        </w:tc>
        <w:tc>
          <w:tcPr>
            <w:tcW w:w="728"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042" w:type="dxa"/>
            <w:tcBorders>
              <w:top w:val="single" w:sz="4" w:space="0" w:color="00000A"/>
              <w:bottom w:val="dashed" w:sz="4" w:space="0" w:color="auto"/>
            </w:tcBorders>
            <w:tcMar>
              <w:left w:w="98" w:type="dxa"/>
            </w:tcMar>
            <w:vAlign w:val="center"/>
          </w:tcPr>
          <w:p w:rsidR="00557BEF" w:rsidRPr="00432BC4" w:rsidRDefault="00934132" w:rsidP="00557BEF">
            <w:pPr>
              <w:rPr>
                <w:b/>
                <w:sz w:val="20"/>
                <w:szCs w:val="20"/>
              </w:rPr>
            </w:pPr>
            <w:r>
              <w:rPr>
                <w:b/>
                <w:sz w:val="20"/>
                <w:szCs w:val="20"/>
              </w:rPr>
              <w:t>P</w:t>
            </w:r>
            <w:r w:rsidR="00557BEF" w:rsidRPr="00432BC4">
              <w:rPr>
                <w:b/>
                <w:sz w:val="20"/>
                <w:szCs w:val="20"/>
              </w:rPr>
              <w:t>rof.dr.sc. Krešimir Purgar</w:t>
            </w:r>
          </w:p>
          <w:p w:rsidR="00557BEF" w:rsidRPr="00432BC4" w:rsidRDefault="00557BEF" w:rsidP="00557BEF">
            <w:pPr>
              <w:rPr>
                <w:b/>
                <w:sz w:val="20"/>
                <w:szCs w:val="20"/>
              </w:rPr>
            </w:pPr>
          </w:p>
        </w:tc>
        <w:tc>
          <w:tcPr>
            <w:tcW w:w="856" w:type="dxa"/>
            <w:tcBorders>
              <w:top w:val="single" w:sz="4" w:space="0" w:color="00000A"/>
            </w:tcBorders>
          </w:tcPr>
          <w:p w:rsidR="00557BEF" w:rsidRPr="00432BC4" w:rsidRDefault="00557BEF" w:rsidP="00557BEF">
            <w:pPr>
              <w:rPr>
                <w:b/>
                <w:sz w:val="20"/>
                <w:szCs w:val="20"/>
              </w:rPr>
            </w:pPr>
            <w:r w:rsidRPr="00432BC4">
              <w:rPr>
                <w:b/>
                <w:sz w:val="20"/>
                <w:szCs w:val="20"/>
              </w:rPr>
              <w:t>KP165</w:t>
            </w:r>
          </w:p>
          <w:p w:rsidR="00557BEF" w:rsidRPr="00432BC4" w:rsidRDefault="00557BEF" w:rsidP="00557BEF">
            <w:pPr>
              <w:rPr>
                <w:b/>
                <w:sz w:val="20"/>
                <w:szCs w:val="20"/>
              </w:rPr>
            </w:pPr>
          </w:p>
        </w:tc>
        <w:tc>
          <w:tcPr>
            <w:tcW w:w="1078" w:type="dxa"/>
            <w:tcBorders>
              <w:top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318" w:type="dxa"/>
            <w:tcBorders>
              <w:top w:val="single" w:sz="4" w:space="0" w:color="00000A"/>
            </w:tcBorders>
            <w:tcMar>
              <w:left w:w="98" w:type="dxa"/>
            </w:tcMar>
            <w:vAlign w:val="center"/>
          </w:tcPr>
          <w:p w:rsidR="00557BEF" w:rsidRPr="009D7590" w:rsidRDefault="009D7590" w:rsidP="00557BEF">
            <w:pPr>
              <w:rPr>
                <w:b/>
                <w:sz w:val="20"/>
                <w:szCs w:val="20"/>
              </w:rPr>
            </w:pPr>
            <w:r w:rsidRPr="009D7590">
              <w:rPr>
                <w:b/>
                <w:sz w:val="20"/>
                <w:szCs w:val="20"/>
              </w:rPr>
              <w:t>2</w:t>
            </w:r>
          </w:p>
        </w:tc>
        <w:tc>
          <w:tcPr>
            <w:tcW w:w="694" w:type="dxa"/>
            <w:tcBorders>
              <w:top w:val="single" w:sz="4" w:space="0" w:color="00000A"/>
            </w:tcBorders>
            <w:tcMar>
              <w:left w:w="98" w:type="dxa"/>
            </w:tcMar>
            <w:vAlign w:val="center"/>
          </w:tcPr>
          <w:p w:rsidR="00557BEF" w:rsidRPr="009D7590" w:rsidRDefault="00557BEF" w:rsidP="00557BEF">
            <w:pPr>
              <w:rPr>
                <w:b/>
                <w:sz w:val="20"/>
                <w:szCs w:val="20"/>
              </w:rPr>
            </w:pPr>
          </w:p>
        </w:tc>
        <w:tc>
          <w:tcPr>
            <w:tcW w:w="658" w:type="dxa"/>
            <w:gridSpan w:val="2"/>
            <w:tcBorders>
              <w:top w:val="single" w:sz="4" w:space="0" w:color="00000A"/>
            </w:tcBorders>
            <w:tcMar>
              <w:left w:w="98" w:type="dxa"/>
            </w:tcMar>
            <w:vAlign w:val="center"/>
          </w:tcPr>
          <w:p w:rsidR="00557BEF" w:rsidRPr="009D7590" w:rsidRDefault="00557BEF" w:rsidP="00557BEF">
            <w:pPr>
              <w:rPr>
                <w:b/>
                <w:sz w:val="20"/>
                <w:szCs w:val="20"/>
              </w:rPr>
            </w:pPr>
            <w:r w:rsidRPr="009D7590">
              <w:rPr>
                <w:b/>
                <w:sz w:val="20"/>
                <w:szCs w:val="20"/>
              </w:rPr>
              <w:t>1</w:t>
            </w:r>
          </w:p>
        </w:tc>
        <w:tc>
          <w:tcPr>
            <w:tcW w:w="658" w:type="dxa"/>
            <w:tcBorders>
              <w:top w:val="single" w:sz="4" w:space="0" w:color="00000A"/>
            </w:tcBorders>
            <w:tcMar>
              <w:left w:w="98" w:type="dxa"/>
            </w:tcMar>
            <w:vAlign w:val="center"/>
          </w:tcPr>
          <w:p w:rsidR="00557BEF" w:rsidRPr="009D7590" w:rsidRDefault="009D7590" w:rsidP="00557BEF">
            <w:pPr>
              <w:rPr>
                <w:b/>
                <w:sz w:val="20"/>
                <w:szCs w:val="20"/>
              </w:rPr>
            </w:pPr>
            <w:r w:rsidRPr="009D7590">
              <w:rPr>
                <w:b/>
                <w:sz w:val="20"/>
                <w:szCs w:val="20"/>
              </w:rPr>
              <w:t>1</w:t>
            </w:r>
          </w:p>
        </w:tc>
        <w:tc>
          <w:tcPr>
            <w:tcW w:w="698" w:type="dxa"/>
            <w:tcBorders>
              <w:top w:val="single" w:sz="4" w:space="0" w:color="00000A"/>
            </w:tcBorders>
            <w:tcMar>
              <w:left w:w="98" w:type="dxa"/>
            </w:tcMar>
            <w:vAlign w:val="center"/>
          </w:tcPr>
          <w:p w:rsidR="00557BEF" w:rsidRPr="00432BC4" w:rsidRDefault="00557BEF" w:rsidP="00557BEF">
            <w:pPr>
              <w:rPr>
                <w:sz w:val="20"/>
                <w:szCs w:val="20"/>
              </w:rPr>
            </w:pPr>
          </w:p>
        </w:tc>
      </w:tr>
      <w:tr w:rsidR="00E42B41" w:rsidRPr="00432BC4" w:rsidTr="00E55B96">
        <w:trPr>
          <w:trHeight w:val="232"/>
        </w:trPr>
        <w:tc>
          <w:tcPr>
            <w:tcW w:w="696" w:type="dxa"/>
            <w:vMerge/>
            <w:tcMar>
              <w:left w:w="98" w:type="dxa"/>
            </w:tcMar>
            <w:vAlign w:val="center"/>
          </w:tcPr>
          <w:p w:rsidR="00E42B41" w:rsidRPr="00432BC4" w:rsidRDefault="00E42B41" w:rsidP="00E42B41">
            <w:pPr>
              <w:rPr>
                <w:sz w:val="20"/>
                <w:szCs w:val="20"/>
              </w:rPr>
            </w:pPr>
          </w:p>
        </w:tc>
        <w:tc>
          <w:tcPr>
            <w:tcW w:w="1117" w:type="dxa"/>
            <w:vMerge/>
            <w:tcMar>
              <w:left w:w="98" w:type="dxa"/>
            </w:tcMar>
            <w:vAlign w:val="center"/>
          </w:tcPr>
          <w:p w:rsidR="00E42B41" w:rsidRPr="00432BC4" w:rsidRDefault="00E42B41" w:rsidP="00E42B41">
            <w:pPr>
              <w:rPr>
                <w:sz w:val="20"/>
                <w:szCs w:val="20"/>
              </w:rPr>
            </w:pPr>
          </w:p>
        </w:tc>
        <w:tc>
          <w:tcPr>
            <w:tcW w:w="2757" w:type="dxa"/>
            <w:vMerge/>
            <w:tcMar>
              <w:left w:w="98" w:type="dxa"/>
            </w:tcMar>
            <w:vAlign w:val="center"/>
          </w:tcPr>
          <w:p w:rsidR="00E42B41" w:rsidRPr="00432BC4" w:rsidRDefault="00E42B41" w:rsidP="00E42B41">
            <w:pPr>
              <w:rPr>
                <w:sz w:val="20"/>
                <w:szCs w:val="20"/>
              </w:rPr>
            </w:pPr>
          </w:p>
        </w:tc>
        <w:tc>
          <w:tcPr>
            <w:tcW w:w="1189" w:type="dxa"/>
            <w:vMerge/>
            <w:tcMar>
              <w:left w:w="98" w:type="dxa"/>
            </w:tcMar>
            <w:vAlign w:val="center"/>
          </w:tcPr>
          <w:p w:rsidR="00E42B41" w:rsidRPr="00432BC4" w:rsidRDefault="00E42B41" w:rsidP="00E42B41">
            <w:pPr>
              <w:rPr>
                <w:sz w:val="20"/>
                <w:szCs w:val="20"/>
              </w:rPr>
            </w:pPr>
          </w:p>
        </w:tc>
        <w:tc>
          <w:tcPr>
            <w:tcW w:w="728" w:type="dxa"/>
            <w:vMerge/>
            <w:tcMar>
              <w:left w:w="98" w:type="dxa"/>
            </w:tcMar>
            <w:vAlign w:val="center"/>
          </w:tcPr>
          <w:p w:rsidR="00E42B41" w:rsidRPr="00432BC4" w:rsidRDefault="00E42B41" w:rsidP="00E42B41">
            <w:pPr>
              <w:rPr>
                <w:sz w:val="20"/>
                <w:szCs w:val="20"/>
              </w:rPr>
            </w:pPr>
          </w:p>
        </w:tc>
        <w:tc>
          <w:tcPr>
            <w:tcW w:w="4042" w:type="dxa"/>
            <w:tcBorders>
              <w:top w:val="single" w:sz="4" w:space="0" w:color="00000A"/>
              <w:bottom w:val="dashed" w:sz="4" w:space="0" w:color="auto"/>
            </w:tcBorders>
            <w:tcMar>
              <w:left w:w="98" w:type="dxa"/>
            </w:tcMar>
            <w:vAlign w:val="center"/>
          </w:tcPr>
          <w:p w:rsidR="00E42B41" w:rsidRPr="00E55B96" w:rsidRDefault="00E42B41" w:rsidP="00E42B41">
            <w:pPr>
              <w:rPr>
                <w:i/>
                <w:sz w:val="20"/>
                <w:szCs w:val="20"/>
              </w:rPr>
            </w:pPr>
          </w:p>
        </w:tc>
        <w:tc>
          <w:tcPr>
            <w:tcW w:w="856" w:type="dxa"/>
            <w:tcBorders>
              <w:bottom w:val="dashed" w:sz="4" w:space="0" w:color="auto"/>
            </w:tcBorders>
          </w:tcPr>
          <w:p w:rsidR="00E42B41" w:rsidRPr="001D6DA8" w:rsidRDefault="00E42B41" w:rsidP="00E42B41">
            <w:pPr>
              <w:rPr>
                <w:b/>
                <w:sz w:val="20"/>
                <w:szCs w:val="20"/>
              </w:rPr>
            </w:pPr>
          </w:p>
        </w:tc>
        <w:tc>
          <w:tcPr>
            <w:tcW w:w="1078" w:type="dxa"/>
            <w:tcBorders>
              <w:bottom w:val="dashed" w:sz="4" w:space="0" w:color="auto"/>
            </w:tcBorders>
            <w:tcMar>
              <w:left w:w="98" w:type="dxa"/>
            </w:tcMar>
            <w:vAlign w:val="center"/>
          </w:tcPr>
          <w:p w:rsidR="00E42B41" w:rsidRPr="001D6DA8" w:rsidRDefault="00E42B41" w:rsidP="00E42B41">
            <w:pPr>
              <w:rPr>
                <w:b/>
                <w:sz w:val="20"/>
                <w:szCs w:val="20"/>
              </w:rPr>
            </w:pPr>
          </w:p>
        </w:tc>
        <w:tc>
          <w:tcPr>
            <w:tcW w:w="318" w:type="dxa"/>
            <w:tcBorders>
              <w:bottom w:val="dashed" w:sz="4" w:space="0" w:color="auto"/>
            </w:tcBorders>
            <w:tcMar>
              <w:left w:w="98" w:type="dxa"/>
            </w:tcMar>
            <w:vAlign w:val="center"/>
          </w:tcPr>
          <w:p w:rsidR="00E42B41" w:rsidRPr="00E42B41" w:rsidRDefault="00E42B41" w:rsidP="00E42B41">
            <w:pPr>
              <w:rPr>
                <w:i/>
                <w:sz w:val="20"/>
                <w:szCs w:val="20"/>
              </w:rPr>
            </w:pPr>
          </w:p>
        </w:tc>
        <w:tc>
          <w:tcPr>
            <w:tcW w:w="694" w:type="dxa"/>
            <w:tcMar>
              <w:left w:w="98" w:type="dxa"/>
            </w:tcMar>
            <w:vAlign w:val="center"/>
          </w:tcPr>
          <w:p w:rsidR="00E42B41" w:rsidRPr="00E42B41" w:rsidRDefault="00E42B41" w:rsidP="00E42B41">
            <w:pPr>
              <w:rPr>
                <w:i/>
                <w:sz w:val="20"/>
                <w:szCs w:val="20"/>
              </w:rPr>
            </w:pPr>
          </w:p>
        </w:tc>
        <w:tc>
          <w:tcPr>
            <w:tcW w:w="658" w:type="dxa"/>
            <w:gridSpan w:val="2"/>
            <w:tcBorders>
              <w:bottom w:val="dashed" w:sz="4" w:space="0" w:color="auto"/>
            </w:tcBorders>
            <w:tcMar>
              <w:left w:w="98" w:type="dxa"/>
            </w:tcMar>
            <w:vAlign w:val="center"/>
          </w:tcPr>
          <w:p w:rsidR="00E42B41" w:rsidRPr="00E42B41" w:rsidRDefault="00E42B41" w:rsidP="00E42B41">
            <w:pPr>
              <w:rPr>
                <w:i/>
                <w:sz w:val="20"/>
                <w:szCs w:val="20"/>
              </w:rPr>
            </w:pPr>
          </w:p>
        </w:tc>
        <w:tc>
          <w:tcPr>
            <w:tcW w:w="658" w:type="dxa"/>
            <w:tcBorders>
              <w:bottom w:val="dashed" w:sz="4" w:space="0" w:color="auto"/>
            </w:tcBorders>
            <w:tcMar>
              <w:left w:w="98" w:type="dxa"/>
            </w:tcMar>
            <w:vAlign w:val="center"/>
          </w:tcPr>
          <w:p w:rsidR="00E42B41" w:rsidRPr="00E42B41" w:rsidRDefault="00E42B41" w:rsidP="00E42B41">
            <w:pPr>
              <w:rPr>
                <w:i/>
                <w:sz w:val="20"/>
                <w:szCs w:val="20"/>
              </w:rPr>
            </w:pPr>
          </w:p>
        </w:tc>
        <w:tc>
          <w:tcPr>
            <w:tcW w:w="698" w:type="dxa"/>
            <w:tcMar>
              <w:left w:w="98" w:type="dxa"/>
            </w:tcMar>
            <w:vAlign w:val="center"/>
          </w:tcPr>
          <w:p w:rsidR="00E42B41" w:rsidRPr="00432BC4" w:rsidRDefault="00E42B41" w:rsidP="00E42B41">
            <w:pPr>
              <w:rPr>
                <w:sz w:val="20"/>
                <w:szCs w:val="20"/>
              </w:rPr>
            </w:pPr>
          </w:p>
        </w:tc>
      </w:tr>
      <w:tr w:rsidR="00E42B41" w:rsidRPr="00432BC4" w:rsidTr="00E55B96">
        <w:trPr>
          <w:trHeight w:val="342"/>
        </w:trPr>
        <w:tc>
          <w:tcPr>
            <w:tcW w:w="696" w:type="dxa"/>
            <w:vMerge w:val="restart"/>
            <w:tcBorders>
              <w:top w:val="single" w:sz="4" w:space="0" w:color="00000A"/>
            </w:tcBorders>
            <w:tcMar>
              <w:left w:w="98" w:type="dxa"/>
            </w:tcMar>
            <w:vAlign w:val="center"/>
          </w:tcPr>
          <w:p w:rsidR="00E42B41" w:rsidRPr="00432BC4" w:rsidRDefault="00E42B41" w:rsidP="00E42B41">
            <w:pPr>
              <w:rPr>
                <w:sz w:val="20"/>
                <w:szCs w:val="20"/>
              </w:rPr>
            </w:pPr>
            <w:r w:rsidRPr="00432BC4">
              <w:rPr>
                <w:sz w:val="20"/>
                <w:szCs w:val="20"/>
              </w:rPr>
              <w:t>2.</w:t>
            </w:r>
          </w:p>
        </w:tc>
        <w:tc>
          <w:tcPr>
            <w:tcW w:w="1117" w:type="dxa"/>
            <w:vMerge w:val="restart"/>
            <w:tcBorders>
              <w:top w:val="single" w:sz="4" w:space="0" w:color="00000A"/>
            </w:tcBorders>
            <w:tcMar>
              <w:left w:w="98" w:type="dxa"/>
            </w:tcMar>
            <w:vAlign w:val="center"/>
          </w:tcPr>
          <w:p w:rsidR="00E42B41" w:rsidRPr="00432BC4" w:rsidRDefault="00E42B41" w:rsidP="00E42B41">
            <w:pPr>
              <w:rPr>
                <w:sz w:val="20"/>
                <w:szCs w:val="20"/>
              </w:rPr>
            </w:pPr>
            <w:r w:rsidRPr="00432BC4">
              <w:rPr>
                <w:sz w:val="20"/>
                <w:szCs w:val="20"/>
              </w:rPr>
              <w:t>VST-302</w:t>
            </w:r>
          </w:p>
        </w:tc>
        <w:tc>
          <w:tcPr>
            <w:tcW w:w="2757" w:type="dxa"/>
            <w:vMerge w:val="restart"/>
            <w:tcBorders>
              <w:top w:val="single" w:sz="4" w:space="0" w:color="00000A"/>
            </w:tcBorders>
            <w:tcMar>
              <w:left w:w="98" w:type="dxa"/>
            </w:tcMar>
            <w:vAlign w:val="center"/>
          </w:tcPr>
          <w:p w:rsidR="00E42B41" w:rsidRPr="00432BC4" w:rsidRDefault="00E42B41" w:rsidP="00E42B41">
            <w:pPr>
              <w:rPr>
                <w:sz w:val="20"/>
                <w:szCs w:val="20"/>
              </w:rPr>
            </w:pPr>
            <w:r w:rsidRPr="00432BC4">
              <w:rPr>
                <w:sz w:val="20"/>
                <w:szCs w:val="20"/>
              </w:rPr>
              <w:t>Skopički režimi od reprezentacije do virtualne stvarnosti</w:t>
            </w:r>
            <w:r w:rsidRPr="007879C6">
              <w:rPr>
                <w:b/>
                <w:color w:val="FF0000"/>
                <w:sz w:val="20"/>
                <w:szCs w:val="20"/>
              </w:rPr>
              <w:t xml:space="preserve"> </w:t>
            </w:r>
          </w:p>
        </w:tc>
        <w:tc>
          <w:tcPr>
            <w:tcW w:w="1189" w:type="dxa"/>
            <w:vMerge w:val="restart"/>
            <w:tcBorders>
              <w:top w:val="single" w:sz="4" w:space="0" w:color="00000A"/>
            </w:tcBorders>
            <w:tcMar>
              <w:left w:w="98" w:type="dxa"/>
            </w:tcMar>
            <w:vAlign w:val="center"/>
          </w:tcPr>
          <w:p w:rsidR="00E42B41" w:rsidRPr="00432BC4" w:rsidRDefault="00E42B41" w:rsidP="00E42B41">
            <w:pPr>
              <w:rPr>
                <w:sz w:val="20"/>
                <w:szCs w:val="20"/>
              </w:rPr>
            </w:pPr>
            <w:r w:rsidRPr="00432BC4">
              <w:rPr>
                <w:sz w:val="20"/>
                <w:szCs w:val="20"/>
              </w:rPr>
              <w:t>O</w:t>
            </w:r>
          </w:p>
        </w:tc>
        <w:tc>
          <w:tcPr>
            <w:tcW w:w="728" w:type="dxa"/>
            <w:vMerge w:val="restart"/>
            <w:tcBorders>
              <w:top w:val="single" w:sz="4" w:space="0" w:color="00000A"/>
            </w:tcBorders>
            <w:tcMar>
              <w:left w:w="98" w:type="dxa"/>
            </w:tcMar>
            <w:vAlign w:val="center"/>
          </w:tcPr>
          <w:p w:rsidR="00E42B41" w:rsidRPr="00432BC4" w:rsidRDefault="00E42B41" w:rsidP="00E42B41">
            <w:pPr>
              <w:rPr>
                <w:sz w:val="20"/>
                <w:szCs w:val="20"/>
              </w:rPr>
            </w:pPr>
            <w:r w:rsidRPr="00432BC4">
              <w:rPr>
                <w:sz w:val="20"/>
                <w:szCs w:val="20"/>
              </w:rPr>
              <w:t>5</w:t>
            </w:r>
          </w:p>
        </w:tc>
        <w:tc>
          <w:tcPr>
            <w:tcW w:w="4042" w:type="dxa"/>
            <w:tcBorders>
              <w:top w:val="single" w:sz="4" w:space="0" w:color="auto"/>
              <w:bottom w:val="single" w:sz="4" w:space="0" w:color="00000A"/>
            </w:tcBorders>
            <w:tcMar>
              <w:left w:w="98" w:type="dxa"/>
            </w:tcMar>
            <w:vAlign w:val="center"/>
          </w:tcPr>
          <w:p w:rsidR="00E42B41" w:rsidRPr="00432BC4" w:rsidRDefault="00E42B41" w:rsidP="00E42B41">
            <w:pPr>
              <w:rPr>
                <w:b/>
                <w:sz w:val="20"/>
                <w:szCs w:val="20"/>
              </w:rPr>
            </w:pPr>
            <w:r>
              <w:rPr>
                <w:b/>
                <w:sz w:val="20"/>
                <w:szCs w:val="20"/>
              </w:rPr>
              <w:t>P</w:t>
            </w:r>
            <w:r w:rsidRPr="00432BC4">
              <w:rPr>
                <w:b/>
                <w:sz w:val="20"/>
                <w:szCs w:val="20"/>
              </w:rPr>
              <w:t>rof.dr.sc. Krešimir Purgar</w:t>
            </w:r>
          </w:p>
          <w:p w:rsidR="00E42B41" w:rsidRPr="00432BC4" w:rsidRDefault="00E42B41" w:rsidP="00E42B41">
            <w:pPr>
              <w:rPr>
                <w:b/>
                <w:sz w:val="20"/>
                <w:szCs w:val="20"/>
              </w:rPr>
            </w:pPr>
          </w:p>
        </w:tc>
        <w:tc>
          <w:tcPr>
            <w:tcW w:w="856" w:type="dxa"/>
            <w:tcBorders>
              <w:top w:val="single" w:sz="4" w:space="0" w:color="auto"/>
            </w:tcBorders>
          </w:tcPr>
          <w:p w:rsidR="00E42B41" w:rsidRPr="00432BC4" w:rsidRDefault="00E42B41" w:rsidP="00E42B41">
            <w:pPr>
              <w:rPr>
                <w:b/>
                <w:sz w:val="20"/>
                <w:szCs w:val="20"/>
              </w:rPr>
            </w:pPr>
            <w:r>
              <w:rPr>
                <w:b/>
                <w:sz w:val="20"/>
                <w:szCs w:val="20"/>
              </w:rPr>
              <w:t>KP165</w:t>
            </w:r>
          </w:p>
        </w:tc>
        <w:tc>
          <w:tcPr>
            <w:tcW w:w="1078" w:type="dxa"/>
            <w:tcBorders>
              <w:top w:val="single" w:sz="4" w:space="0" w:color="auto"/>
            </w:tcBorders>
            <w:tcMar>
              <w:left w:w="98" w:type="dxa"/>
            </w:tcMar>
            <w:vAlign w:val="center"/>
          </w:tcPr>
          <w:p w:rsidR="00E42B41" w:rsidRPr="00432BC4" w:rsidRDefault="00E42B41" w:rsidP="00E42B41">
            <w:pPr>
              <w:rPr>
                <w:b/>
                <w:sz w:val="20"/>
                <w:szCs w:val="20"/>
              </w:rPr>
            </w:pPr>
            <w:r w:rsidRPr="00432BC4">
              <w:rPr>
                <w:b/>
                <w:sz w:val="20"/>
                <w:szCs w:val="20"/>
              </w:rPr>
              <w:t>2</w:t>
            </w:r>
          </w:p>
        </w:tc>
        <w:tc>
          <w:tcPr>
            <w:tcW w:w="318" w:type="dxa"/>
            <w:tcBorders>
              <w:top w:val="single" w:sz="4" w:space="0" w:color="auto"/>
            </w:tcBorders>
            <w:tcMar>
              <w:left w:w="98" w:type="dxa"/>
            </w:tcMar>
            <w:vAlign w:val="center"/>
          </w:tcPr>
          <w:p w:rsidR="00E42B41" w:rsidRPr="00432BC4" w:rsidRDefault="00E42B41" w:rsidP="00E42B41">
            <w:pPr>
              <w:rPr>
                <w:b/>
                <w:sz w:val="20"/>
                <w:szCs w:val="20"/>
              </w:rPr>
            </w:pPr>
          </w:p>
        </w:tc>
        <w:tc>
          <w:tcPr>
            <w:tcW w:w="694" w:type="dxa"/>
            <w:tcBorders>
              <w:top w:val="single" w:sz="4" w:space="0" w:color="auto"/>
            </w:tcBorders>
            <w:tcMar>
              <w:left w:w="98" w:type="dxa"/>
            </w:tcMar>
            <w:vAlign w:val="center"/>
          </w:tcPr>
          <w:p w:rsidR="00E42B41" w:rsidRPr="00432BC4" w:rsidRDefault="00E42B41" w:rsidP="00E42B41">
            <w:pPr>
              <w:rPr>
                <w:b/>
                <w:sz w:val="20"/>
                <w:szCs w:val="20"/>
              </w:rPr>
            </w:pPr>
          </w:p>
        </w:tc>
        <w:tc>
          <w:tcPr>
            <w:tcW w:w="658" w:type="dxa"/>
            <w:gridSpan w:val="2"/>
            <w:tcBorders>
              <w:top w:val="single" w:sz="4" w:space="0" w:color="auto"/>
            </w:tcBorders>
            <w:tcMar>
              <w:left w:w="98" w:type="dxa"/>
            </w:tcMar>
            <w:vAlign w:val="center"/>
          </w:tcPr>
          <w:p w:rsidR="00E42B41" w:rsidRPr="00432BC4" w:rsidRDefault="00E42B41" w:rsidP="00E42B41">
            <w:pPr>
              <w:rPr>
                <w:b/>
                <w:sz w:val="20"/>
                <w:szCs w:val="20"/>
              </w:rPr>
            </w:pPr>
            <w:r w:rsidRPr="00432BC4">
              <w:rPr>
                <w:b/>
                <w:sz w:val="20"/>
                <w:szCs w:val="20"/>
              </w:rPr>
              <w:t>1</w:t>
            </w:r>
          </w:p>
        </w:tc>
        <w:tc>
          <w:tcPr>
            <w:tcW w:w="658" w:type="dxa"/>
            <w:tcBorders>
              <w:top w:val="single" w:sz="4" w:space="0" w:color="auto"/>
            </w:tcBorders>
            <w:tcMar>
              <w:left w:w="98" w:type="dxa"/>
            </w:tcMar>
            <w:vAlign w:val="center"/>
          </w:tcPr>
          <w:p w:rsidR="00E42B41" w:rsidRPr="00432BC4" w:rsidRDefault="00E42B41" w:rsidP="00E42B41">
            <w:pPr>
              <w:rPr>
                <w:b/>
                <w:sz w:val="20"/>
                <w:szCs w:val="20"/>
              </w:rPr>
            </w:pPr>
          </w:p>
        </w:tc>
        <w:tc>
          <w:tcPr>
            <w:tcW w:w="698" w:type="dxa"/>
            <w:vMerge w:val="restart"/>
            <w:tcBorders>
              <w:top w:val="single" w:sz="4" w:space="0" w:color="auto"/>
            </w:tcBorders>
            <w:tcMar>
              <w:left w:w="98" w:type="dxa"/>
            </w:tcMar>
            <w:vAlign w:val="center"/>
          </w:tcPr>
          <w:p w:rsidR="00E42B41" w:rsidRPr="00432BC4" w:rsidRDefault="00E42B41" w:rsidP="00E42B41">
            <w:pPr>
              <w:rPr>
                <w:sz w:val="20"/>
                <w:szCs w:val="20"/>
              </w:rPr>
            </w:pPr>
          </w:p>
        </w:tc>
      </w:tr>
      <w:tr w:rsidR="00E42B41" w:rsidRPr="00432BC4" w:rsidTr="00E55B96">
        <w:trPr>
          <w:trHeight w:val="342"/>
        </w:trPr>
        <w:tc>
          <w:tcPr>
            <w:tcW w:w="696" w:type="dxa"/>
            <w:vMerge/>
            <w:tcBorders>
              <w:bottom w:val="single" w:sz="4" w:space="0" w:color="00000A"/>
            </w:tcBorders>
            <w:tcMar>
              <w:left w:w="98" w:type="dxa"/>
            </w:tcMar>
            <w:vAlign w:val="center"/>
          </w:tcPr>
          <w:p w:rsidR="00E42B41" w:rsidRPr="00432BC4" w:rsidRDefault="00E42B41" w:rsidP="00E42B41">
            <w:pPr>
              <w:rPr>
                <w:sz w:val="20"/>
                <w:szCs w:val="20"/>
              </w:rPr>
            </w:pPr>
          </w:p>
        </w:tc>
        <w:tc>
          <w:tcPr>
            <w:tcW w:w="1117" w:type="dxa"/>
            <w:vMerge/>
            <w:tcBorders>
              <w:bottom w:val="single" w:sz="4" w:space="0" w:color="00000A"/>
            </w:tcBorders>
            <w:tcMar>
              <w:left w:w="98" w:type="dxa"/>
            </w:tcMar>
            <w:vAlign w:val="center"/>
          </w:tcPr>
          <w:p w:rsidR="00E42B41" w:rsidRPr="00432BC4" w:rsidRDefault="00E42B41" w:rsidP="00E42B41">
            <w:pPr>
              <w:rPr>
                <w:sz w:val="20"/>
                <w:szCs w:val="20"/>
              </w:rPr>
            </w:pPr>
          </w:p>
        </w:tc>
        <w:tc>
          <w:tcPr>
            <w:tcW w:w="2757" w:type="dxa"/>
            <w:vMerge/>
            <w:tcBorders>
              <w:bottom w:val="single" w:sz="4" w:space="0" w:color="00000A"/>
            </w:tcBorders>
            <w:tcMar>
              <w:left w:w="98" w:type="dxa"/>
            </w:tcMar>
            <w:vAlign w:val="center"/>
          </w:tcPr>
          <w:p w:rsidR="00E42B41" w:rsidRPr="00432BC4" w:rsidRDefault="00E42B41" w:rsidP="00E42B41">
            <w:pPr>
              <w:rPr>
                <w:sz w:val="20"/>
                <w:szCs w:val="20"/>
              </w:rPr>
            </w:pPr>
          </w:p>
        </w:tc>
        <w:tc>
          <w:tcPr>
            <w:tcW w:w="1189" w:type="dxa"/>
            <w:vMerge/>
            <w:tcBorders>
              <w:bottom w:val="single" w:sz="4" w:space="0" w:color="00000A"/>
            </w:tcBorders>
            <w:tcMar>
              <w:left w:w="98" w:type="dxa"/>
            </w:tcMar>
            <w:vAlign w:val="center"/>
          </w:tcPr>
          <w:p w:rsidR="00E42B41" w:rsidRPr="00432BC4" w:rsidRDefault="00E42B41" w:rsidP="00E42B41">
            <w:pPr>
              <w:rPr>
                <w:sz w:val="20"/>
                <w:szCs w:val="20"/>
              </w:rPr>
            </w:pPr>
          </w:p>
        </w:tc>
        <w:tc>
          <w:tcPr>
            <w:tcW w:w="728" w:type="dxa"/>
            <w:vMerge/>
            <w:tcBorders>
              <w:bottom w:val="single" w:sz="4" w:space="0" w:color="00000A"/>
            </w:tcBorders>
            <w:tcMar>
              <w:left w:w="98" w:type="dxa"/>
            </w:tcMar>
            <w:vAlign w:val="center"/>
          </w:tcPr>
          <w:p w:rsidR="00E42B41" w:rsidRPr="00432BC4" w:rsidRDefault="00E42B41" w:rsidP="00E42B41">
            <w:pPr>
              <w:rPr>
                <w:sz w:val="20"/>
                <w:szCs w:val="20"/>
              </w:rPr>
            </w:pPr>
          </w:p>
        </w:tc>
        <w:tc>
          <w:tcPr>
            <w:tcW w:w="4042" w:type="dxa"/>
            <w:tcBorders>
              <w:top w:val="single" w:sz="4" w:space="0" w:color="auto"/>
              <w:bottom w:val="single" w:sz="4" w:space="0" w:color="00000A"/>
            </w:tcBorders>
            <w:tcMar>
              <w:left w:w="98" w:type="dxa"/>
            </w:tcMar>
            <w:vAlign w:val="center"/>
          </w:tcPr>
          <w:p w:rsidR="00E42B41" w:rsidRPr="00E55B96" w:rsidRDefault="00E42B41" w:rsidP="00E42B41">
            <w:pPr>
              <w:rPr>
                <w:i/>
                <w:sz w:val="20"/>
                <w:szCs w:val="20"/>
              </w:rPr>
            </w:pPr>
            <w:r w:rsidRPr="00E55B96">
              <w:rPr>
                <w:i/>
                <w:sz w:val="20"/>
                <w:szCs w:val="20"/>
              </w:rPr>
              <w:t>Dr.sc.</w:t>
            </w:r>
            <w:r>
              <w:rPr>
                <w:i/>
                <w:sz w:val="20"/>
                <w:szCs w:val="20"/>
              </w:rPr>
              <w:t xml:space="preserve"> </w:t>
            </w:r>
            <w:r w:rsidRPr="00E55B96">
              <w:rPr>
                <w:i/>
                <w:sz w:val="20"/>
                <w:szCs w:val="20"/>
              </w:rPr>
              <w:t>Dario Vuger,ass.</w:t>
            </w:r>
          </w:p>
        </w:tc>
        <w:tc>
          <w:tcPr>
            <w:tcW w:w="856" w:type="dxa"/>
            <w:tcBorders>
              <w:bottom w:val="single" w:sz="4" w:space="0" w:color="00000A"/>
            </w:tcBorders>
          </w:tcPr>
          <w:p w:rsidR="00E42B41" w:rsidRPr="00432BC4" w:rsidRDefault="00E42B41" w:rsidP="00E42B41">
            <w:pPr>
              <w:rPr>
                <w:b/>
                <w:sz w:val="20"/>
                <w:szCs w:val="20"/>
              </w:rPr>
            </w:pPr>
          </w:p>
        </w:tc>
        <w:tc>
          <w:tcPr>
            <w:tcW w:w="1078" w:type="dxa"/>
            <w:tcBorders>
              <w:bottom w:val="single" w:sz="4" w:space="0" w:color="00000A"/>
            </w:tcBorders>
            <w:tcMar>
              <w:left w:w="98" w:type="dxa"/>
            </w:tcMar>
            <w:vAlign w:val="center"/>
          </w:tcPr>
          <w:p w:rsidR="00E42B41" w:rsidRPr="00432BC4" w:rsidRDefault="00E42B41" w:rsidP="00E42B41">
            <w:pPr>
              <w:rPr>
                <w:b/>
                <w:sz w:val="20"/>
                <w:szCs w:val="20"/>
              </w:rPr>
            </w:pPr>
          </w:p>
        </w:tc>
        <w:tc>
          <w:tcPr>
            <w:tcW w:w="318" w:type="dxa"/>
            <w:tcBorders>
              <w:bottom w:val="single" w:sz="4" w:space="0" w:color="00000A"/>
            </w:tcBorders>
            <w:tcMar>
              <w:left w:w="98" w:type="dxa"/>
            </w:tcMar>
            <w:vAlign w:val="center"/>
          </w:tcPr>
          <w:p w:rsidR="00E42B41" w:rsidRPr="00E55B96" w:rsidRDefault="004A5484" w:rsidP="00E42B41">
            <w:pPr>
              <w:rPr>
                <w:i/>
                <w:sz w:val="20"/>
                <w:szCs w:val="20"/>
              </w:rPr>
            </w:pPr>
            <w:r>
              <w:rPr>
                <w:i/>
                <w:sz w:val="20"/>
                <w:szCs w:val="20"/>
              </w:rPr>
              <w:t>2</w:t>
            </w:r>
          </w:p>
        </w:tc>
        <w:tc>
          <w:tcPr>
            <w:tcW w:w="694" w:type="dxa"/>
            <w:tcBorders>
              <w:bottom w:val="single" w:sz="4" w:space="0" w:color="00000A"/>
            </w:tcBorders>
            <w:tcMar>
              <w:left w:w="98" w:type="dxa"/>
            </w:tcMar>
            <w:vAlign w:val="center"/>
          </w:tcPr>
          <w:p w:rsidR="00E42B41" w:rsidRPr="00E55B96" w:rsidRDefault="00E42B41" w:rsidP="00E42B41">
            <w:pPr>
              <w:rPr>
                <w:i/>
                <w:sz w:val="20"/>
                <w:szCs w:val="20"/>
              </w:rPr>
            </w:pPr>
          </w:p>
        </w:tc>
        <w:tc>
          <w:tcPr>
            <w:tcW w:w="658" w:type="dxa"/>
            <w:gridSpan w:val="2"/>
            <w:tcBorders>
              <w:bottom w:val="single" w:sz="4" w:space="0" w:color="00000A"/>
            </w:tcBorders>
            <w:tcMar>
              <w:left w:w="98" w:type="dxa"/>
            </w:tcMar>
            <w:vAlign w:val="center"/>
          </w:tcPr>
          <w:p w:rsidR="00E42B41" w:rsidRPr="00E55B96" w:rsidRDefault="00E42B41" w:rsidP="00E42B41">
            <w:pPr>
              <w:rPr>
                <w:i/>
                <w:sz w:val="20"/>
                <w:szCs w:val="20"/>
              </w:rPr>
            </w:pPr>
          </w:p>
        </w:tc>
        <w:tc>
          <w:tcPr>
            <w:tcW w:w="658" w:type="dxa"/>
            <w:tcBorders>
              <w:bottom w:val="single" w:sz="4" w:space="0" w:color="00000A"/>
            </w:tcBorders>
            <w:tcMar>
              <w:left w:w="98" w:type="dxa"/>
            </w:tcMar>
            <w:vAlign w:val="center"/>
          </w:tcPr>
          <w:p w:rsidR="00E42B41" w:rsidRPr="00E55B96" w:rsidRDefault="00E42B41" w:rsidP="00E42B41">
            <w:pPr>
              <w:rPr>
                <w:i/>
                <w:sz w:val="20"/>
                <w:szCs w:val="20"/>
              </w:rPr>
            </w:pPr>
            <w:r w:rsidRPr="00E55B96">
              <w:rPr>
                <w:i/>
                <w:sz w:val="20"/>
                <w:szCs w:val="20"/>
              </w:rPr>
              <w:t>1</w:t>
            </w:r>
          </w:p>
        </w:tc>
        <w:tc>
          <w:tcPr>
            <w:tcW w:w="698" w:type="dxa"/>
            <w:vMerge/>
            <w:tcBorders>
              <w:bottom w:val="single" w:sz="4" w:space="0" w:color="00000A"/>
            </w:tcBorders>
            <w:tcMar>
              <w:left w:w="98" w:type="dxa"/>
            </w:tcMar>
            <w:vAlign w:val="center"/>
          </w:tcPr>
          <w:p w:rsidR="00E42B41" w:rsidRPr="00432BC4" w:rsidRDefault="00E42B41" w:rsidP="00E42B41">
            <w:pPr>
              <w:rPr>
                <w:sz w:val="20"/>
                <w:szCs w:val="20"/>
              </w:rPr>
            </w:pPr>
          </w:p>
        </w:tc>
      </w:tr>
      <w:tr w:rsidR="00E42B41" w:rsidRPr="00432BC4" w:rsidTr="00557BEF">
        <w:trPr>
          <w:trHeight w:val="224"/>
        </w:trPr>
        <w:tc>
          <w:tcPr>
            <w:tcW w:w="15489" w:type="dxa"/>
            <w:gridSpan w:val="14"/>
            <w:tcBorders>
              <w:top w:val="single" w:sz="4" w:space="0" w:color="00000A"/>
              <w:bottom w:val="single" w:sz="4" w:space="0" w:color="00000A"/>
            </w:tcBorders>
          </w:tcPr>
          <w:p w:rsidR="00E42B41" w:rsidRPr="00432BC4" w:rsidRDefault="00E42B41" w:rsidP="00E42B41">
            <w:pPr>
              <w:rPr>
                <w:sz w:val="20"/>
                <w:szCs w:val="20"/>
              </w:rPr>
            </w:pPr>
            <w:r w:rsidRPr="00432BC4">
              <w:rPr>
                <w:sz w:val="20"/>
                <w:szCs w:val="20"/>
              </w:rPr>
              <w:t>8 ECTS</w:t>
            </w:r>
          </w:p>
        </w:tc>
      </w:tr>
    </w:tbl>
    <w:p w:rsidR="00557BEF" w:rsidRDefault="00557BEF" w:rsidP="00557BEF">
      <w:pPr>
        <w:rPr>
          <w:sz w:val="20"/>
          <w:szCs w:val="20"/>
        </w:rPr>
      </w:pPr>
    </w:p>
    <w:p w:rsidR="005B7AA9" w:rsidRDefault="005B7AA9" w:rsidP="00557BEF">
      <w:pPr>
        <w:rPr>
          <w:sz w:val="20"/>
          <w:szCs w:val="20"/>
        </w:rPr>
      </w:pPr>
    </w:p>
    <w:p w:rsidR="005B7AA9" w:rsidRPr="00432BC4" w:rsidRDefault="005B7AA9" w:rsidP="00557BEF">
      <w:pPr>
        <w:rPr>
          <w:sz w:val="20"/>
          <w:szCs w:val="20"/>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557BEF" w:rsidRPr="00432BC4" w:rsidTr="00557BEF">
        <w:trPr>
          <w:trHeight w:val="242"/>
        </w:trPr>
        <w:tc>
          <w:tcPr>
            <w:tcW w:w="15489" w:type="dxa"/>
            <w:gridSpan w:val="13"/>
          </w:tcPr>
          <w:p w:rsidR="00557BEF" w:rsidRPr="00432BC4" w:rsidRDefault="00557BEF" w:rsidP="00557BEF">
            <w:pPr>
              <w:rPr>
                <w:sz w:val="20"/>
                <w:szCs w:val="20"/>
              </w:rPr>
            </w:pPr>
            <w:r w:rsidRPr="00432BC4">
              <w:rPr>
                <w:sz w:val="20"/>
                <w:szCs w:val="20"/>
              </w:rPr>
              <w:t>OBAVEZNI  STRUČNI / modul SLIKARSTVO</w:t>
            </w:r>
          </w:p>
        </w:tc>
      </w:tr>
      <w:tr w:rsidR="00557BEF" w:rsidRPr="00432BC4" w:rsidTr="00557BEF">
        <w:trPr>
          <w:trHeight w:val="350"/>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3</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VUMAS-03</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Slikarstvo III</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Doc.art.Miran Blažek</w:t>
            </w:r>
          </w:p>
        </w:tc>
        <w:tc>
          <w:tcPr>
            <w:tcW w:w="947" w:type="dxa"/>
            <w:tcBorders>
              <w:bottom w:val="dashed" w:sz="4" w:space="0" w:color="auto"/>
            </w:tcBorders>
          </w:tcPr>
          <w:p w:rsidR="00557BEF" w:rsidRPr="00432BC4" w:rsidRDefault="00557BEF" w:rsidP="00557BEF">
            <w:pPr>
              <w:rPr>
                <w:b/>
                <w:sz w:val="20"/>
                <w:szCs w:val="20"/>
              </w:rPr>
            </w:pPr>
            <w:r w:rsidRPr="00432BC4">
              <w:rPr>
                <w:b/>
                <w:sz w:val="20"/>
                <w:szCs w:val="20"/>
              </w:rPr>
              <w:t>MB495</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557BEF" w:rsidP="00557BEF">
            <w:pPr>
              <w:rPr>
                <w:b/>
                <w:sz w:val="20"/>
                <w:szCs w:val="20"/>
              </w:rPr>
            </w:pP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557BEF" w:rsidP="00557BEF">
            <w:pPr>
              <w:rPr>
                <w:b/>
                <w:sz w:val="20"/>
                <w:szCs w:val="20"/>
              </w:rPr>
            </w:pPr>
          </w:p>
        </w:tc>
      </w:tr>
      <w:tr w:rsidR="00557BEF" w:rsidRPr="00432BC4" w:rsidTr="00557BEF">
        <w:trPr>
          <w:trHeight w:val="215"/>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080FAC" w:rsidP="00557BEF">
            <w:pPr>
              <w:rPr>
                <w:sz w:val="20"/>
                <w:szCs w:val="20"/>
              </w:rPr>
            </w:pPr>
            <w:r w:rsidRPr="00080FAC">
              <w:rPr>
                <w:bCs/>
                <w:i/>
                <w:color w:val="auto"/>
                <w:sz w:val="20"/>
                <w:szCs w:val="20"/>
              </w:rPr>
              <w:t>Nikola Pjevačevi</w:t>
            </w:r>
            <w:r>
              <w:rPr>
                <w:bCs/>
                <w:i/>
                <w:color w:val="auto"/>
                <w:sz w:val="20"/>
                <w:szCs w:val="20"/>
              </w:rPr>
              <w:t>ć</w:t>
            </w:r>
            <w:r w:rsidRPr="00080FAC">
              <w:rPr>
                <w:bCs/>
                <w:i/>
                <w:color w:val="auto"/>
                <w:sz w:val="20"/>
                <w:szCs w:val="20"/>
              </w:rPr>
              <w:t>,ass</w:t>
            </w: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080FAC" w:rsidRDefault="00080FAC" w:rsidP="00557BEF">
            <w:pPr>
              <w:rPr>
                <w:i/>
                <w:sz w:val="20"/>
                <w:szCs w:val="20"/>
              </w:rPr>
            </w:pPr>
            <w:r w:rsidRPr="00080FAC">
              <w:rPr>
                <w:i/>
                <w:sz w:val="20"/>
                <w:szCs w:val="20"/>
              </w:rPr>
              <w:t>2PK</w:t>
            </w:r>
          </w:p>
        </w:tc>
        <w:tc>
          <w:tcPr>
            <w:tcW w:w="685" w:type="dxa"/>
            <w:tcBorders>
              <w:top w:val="dashed" w:sz="4" w:space="0" w:color="auto"/>
            </w:tcBorders>
            <w:tcMar>
              <w:left w:w="98" w:type="dxa"/>
            </w:tcMar>
            <w:vAlign w:val="center"/>
          </w:tcPr>
          <w:p w:rsidR="00557BEF" w:rsidRPr="00080FAC" w:rsidRDefault="00557BEF" w:rsidP="00557BEF">
            <w:pPr>
              <w:rPr>
                <w:i/>
                <w:sz w:val="20"/>
                <w:szCs w:val="20"/>
              </w:rPr>
            </w:pPr>
          </w:p>
        </w:tc>
        <w:tc>
          <w:tcPr>
            <w:tcW w:w="675" w:type="dxa"/>
            <w:tcBorders>
              <w:top w:val="dashed" w:sz="4" w:space="0" w:color="auto"/>
            </w:tcBorders>
            <w:tcMar>
              <w:left w:w="98" w:type="dxa"/>
            </w:tcMar>
            <w:vAlign w:val="center"/>
          </w:tcPr>
          <w:p w:rsidR="00557BEF" w:rsidRPr="00080FAC" w:rsidRDefault="00557BEF" w:rsidP="00557BEF">
            <w:pPr>
              <w:rPr>
                <w:i/>
                <w:sz w:val="20"/>
                <w:szCs w:val="20"/>
              </w:rPr>
            </w:pPr>
          </w:p>
        </w:tc>
        <w:tc>
          <w:tcPr>
            <w:tcW w:w="691" w:type="dxa"/>
            <w:tcBorders>
              <w:top w:val="dashed" w:sz="4" w:space="0" w:color="auto"/>
            </w:tcBorders>
            <w:tcMar>
              <w:left w:w="98" w:type="dxa"/>
            </w:tcMar>
            <w:vAlign w:val="center"/>
          </w:tcPr>
          <w:p w:rsidR="00557BEF" w:rsidRPr="00080FAC" w:rsidRDefault="00080FAC" w:rsidP="00557BEF">
            <w:pPr>
              <w:rPr>
                <w:i/>
                <w:sz w:val="20"/>
                <w:szCs w:val="20"/>
              </w:rPr>
            </w:pPr>
            <w:r w:rsidRPr="00080FAC">
              <w:rPr>
                <w:i/>
                <w:sz w:val="20"/>
                <w:szCs w:val="20"/>
              </w:rPr>
              <w:t>1/4</w:t>
            </w:r>
          </w:p>
        </w:tc>
      </w:tr>
      <w:tr w:rsidR="00557BEF" w:rsidRPr="00432BC4" w:rsidTr="00557BEF">
        <w:trPr>
          <w:trHeight w:val="180"/>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4</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VUMAS-13</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Suvremeni crtež III</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4</w:t>
            </w:r>
          </w:p>
        </w:tc>
        <w:tc>
          <w:tcPr>
            <w:tcW w:w="4073"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prof.art. Domagoj Sušac</w:t>
            </w:r>
          </w:p>
        </w:tc>
        <w:tc>
          <w:tcPr>
            <w:tcW w:w="947" w:type="dxa"/>
            <w:tcBorders>
              <w:bottom w:val="dashed" w:sz="4" w:space="0" w:color="auto"/>
            </w:tcBorders>
          </w:tcPr>
          <w:p w:rsidR="00557BEF" w:rsidRPr="00432BC4" w:rsidRDefault="00557BEF" w:rsidP="00557BEF">
            <w:pPr>
              <w:rPr>
                <w:b/>
                <w:sz w:val="20"/>
                <w:szCs w:val="20"/>
              </w:rPr>
            </w:pPr>
            <w:r w:rsidRPr="00432BC4">
              <w:rPr>
                <w:b/>
                <w:sz w:val="20"/>
                <w:szCs w:val="20"/>
              </w:rPr>
              <w:t>DS200</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3</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r>
      <w:tr w:rsidR="00557BEF" w:rsidRPr="00432BC4" w:rsidTr="00557BEF">
        <w:trPr>
          <w:trHeight w:val="180"/>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557BEF" w:rsidP="00557BEF">
            <w:pPr>
              <w:rPr>
                <w:sz w:val="20"/>
                <w:szCs w:val="20"/>
              </w:rPr>
            </w:pPr>
            <w:r w:rsidRPr="00432BC4">
              <w:rPr>
                <w:sz w:val="20"/>
                <w:szCs w:val="20"/>
              </w:rPr>
              <w:t>.</w:t>
            </w: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432BC4" w:rsidRDefault="00557BEF" w:rsidP="00557BEF">
            <w:pPr>
              <w:rPr>
                <w:sz w:val="20"/>
                <w:szCs w:val="20"/>
              </w:rPr>
            </w:pPr>
          </w:p>
        </w:tc>
        <w:tc>
          <w:tcPr>
            <w:tcW w:w="685"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rPr>
          <w:trHeight w:val="246"/>
        </w:trPr>
        <w:tc>
          <w:tcPr>
            <w:tcW w:w="547" w:type="dxa"/>
            <w:vMerge w:val="restart"/>
            <w:tcMar>
              <w:left w:w="98" w:type="dxa"/>
            </w:tcMar>
            <w:vAlign w:val="center"/>
          </w:tcPr>
          <w:p w:rsidR="00557BEF" w:rsidRPr="00432BC4" w:rsidRDefault="00557BEF" w:rsidP="00557BEF">
            <w:pPr>
              <w:rPr>
                <w:sz w:val="20"/>
                <w:szCs w:val="20"/>
                <w:highlight w:val="yellow"/>
              </w:rPr>
            </w:pPr>
          </w:p>
        </w:tc>
        <w:tc>
          <w:tcPr>
            <w:tcW w:w="1260" w:type="dxa"/>
            <w:vMerge w:val="restart"/>
            <w:tcMar>
              <w:left w:w="98" w:type="dxa"/>
            </w:tcMar>
            <w:vAlign w:val="center"/>
          </w:tcPr>
          <w:p w:rsidR="00557BEF" w:rsidRPr="00432BC4" w:rsidRDefault="00557BEF" w:rsidP="00557BEF">
            <w:pPr>
              <w:rPr>
                <w:sz w:val="20"/>
                <w:szCs w:val="20"/>
                <w:highlight w:val="yellow"/>
              </w:rPr>
            </w:pPr>
          </w:p>
        </w:tc>
        <w:tc>
          <w:tcPr>
            <w:tcW w:w="2834" w:type="dxa"/>
            <w:vMerge w:val="restart"/>
            <w:tcMar>
              <w:left w:w="98" w:type="dxa"/>
            </w:tcMar>
            <w:vAlign w:val="center"/>
          </w:tcPr>
          <w:p w:rsidR="00557BEF" w:rsidRPr="00432BC4" w:rsidRDefault="00557BEF" w:rsidP="00557BEF">
            <w:pPr>
              <w:rPr>
                <w:sz w:val="20"/>
                <w:szCs w:val="20"/>
                <w:highlight w:val="yellow"/>
              </w:rPr>
            </w:pPr>
          </w:p>
        </w:tc>
        <w:tc>
          <w:tcPr>
            <w:tcW w:w="1144" w:type="dxa"/>
            <w:vMerge w:val="restart"/>
            <w:tcMar>
              <w:left w:w="98" w:type="dxa"/>
            </w:tcMar>
            <w:vAlign w:val="center"/>
          </w:tcPr>
          <w:p w:rsidR="00557BEF" w:rsidRPr="00432BC4" w:rsidRDefault="00557BEF" w:rsidP="00557BEF">
            <w:pPr>
              <w:rPr>
                <w:sz w:val="20"/>
                <w:szCs w:val="20"/>
                <w:highlight w:val="yellow"/>
              </w:rPr>
            </w:pPr>
          </w:p>
        </w:tc>
        <w:tc>
          <w:tcPr>
            <w:tcW w:w="586" w:type="dxa"/>
            <w:vMerge w:val="restart"/>
            <w:tcMar>
              <w:left w:w="98" w:type="dxa"/>
            </w:tcMar>
            <w:vAlign w:val="center"/>
          </w:tcPr>
          <w:p w:rsidR="00557BEF" w:rsidRPr="00432BC4" w:rsidRDefault="00557BEF" w:rsidP="00557BEF">
            <w:pPr>
              <w:rPr>
                <w:sz w:val="20"/>
                <w:szCs w:val="20"/>
                <w:highlight w:val="yellow"/>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highlight w:val="yellow"/>
              </w:rPr>
            </w:pPr>
          </w:p>
        </w:tc>
        <w:tc>
          <w:tcPr>
            <w:tcW w:w="947" w:type="dxa"/>
            <w:vMerge w:val="restart"/>
          </w:tcPr>
          <w:p w:rsidR="00557BEF" w:rsidRPr="00432BC4" w:rsidRDefault="00557BEF" w:rsidP="00557BEF">
            <w:pPr>
              <w:rPr>
                <w:sz w:val="20"/>
                <w:szCs w:val="20"/>
                <w:highlight w:val="yellow"/>
              </w:rPr>
            </w:pPr>
          </w:p>
        </w:tc>
        <w:tc>
          <w:tcPr>
            <w:tcW w:w="676" w:type="dxa"/>
            <w:tcMar>
              <w:left w:w="98" w:type="dxa"/>
            </w:tcMar>
            <w:vAlign w:val="center"/>
          </w:tcPr>
          <w:p w:rsidR="00557BEF" w:rsidRPr="00432BC4" w:rsidRDefault="00557BEF" w:rsidP="00557BEF">
            <w:pPr>
              <w:rPr>
                <w:sz w:val="20"/>
                <w:szCs w:val="20"/>
                <w:highlight w:val="yellow"/>
              </w:rPr>
            </w:pPr>
          </w:p>
        </w:tc>
        <w:tc>
          <w:tcPr>
            <w:tcW w:w="675" w:type="dxa"/>
            <w:tcMar>
              <w:left w:w="98" w:type="dxa"/>
            </w:tcMar>
            <w:vAlign w:val="center"/>
          </w:tcPr>
          <w:p w:rsidR="00557BEF" w:rsidRPr="00432BC4" w:rsidRDefault="00557BEF" w:rsidP="00557BEF">
            <w:pPr>
              <w:rPr>
                <w:sz w:val="20"/>
                <w:szCs w:val="20"/>
                <w:highlight w:val="yellow"/>
              </w:rPr>
            </w:pPr>
          </w:p>
        </w:tc>
        <w:tc>
          <w:tcPr>
            <w:tcW w:w="696" w:type="dxa"/>
            <w:tcMar>
              <w:left w:w="98" w:type="dxa"/>
            </w:tcMar>
            <w:vAlign w:val="center"/>
          </w:tcPr>
          <w:p w:rsidR="00557BEF" w:rsidRPr="00432BC4" w:rsidRDefault="00557BEF" w:rsidP="00557BEF">
            <w:pPr>
              <w:rPr>
                <w:sz w:val="20"/>
                <w:szCs w:val="20"/>
                <w:highlight w:val="yellow"/>
              </w:rPr>
            </w:pPr>
          </w:p>
        </w:tc>
        <w:tc>
          <w:tcPr>
            <w:tcW w:w="685" w:type="dxa"/>
            <w:tcMar>
              <w:left w:w="98" w:type="dxa"/>
            </w:tcMar>
            <w:vAlign w:val="center"/>
          </w:tcPr>
          <w:p w:rsidR="00557BEF" w:rsidRPr="00432BC4" w:rsidRDefault="00557BEF" w:rsidP="00557BEF">
            <w:pPr>
              <w:rPr>
                <w:sz w:val="20"/>
                <w:szCs w:val="20"/>
                <w:highlight w:val="yellow"/>
              </w:rPr>
            </w:pPr>
          </w:p>
        </w:tc>
        <w:tc>
          <w:tcPr>
            <w:tcW w:w="675" w:type="dxa"/>
            <w:tcMar>
              <w:left w:w="98" w:type="dxa"/>
            </w:tcMar>
            <w:vAlign w:val="center"/>
          </w:tcPr>
          <w:p w:rsidR="00557BEF" w:rsidRPr="00432BC4" w:rsidRDefault="00557BEF" w:rsidP="00557BEF">
            <w:pPr>
              <w:rPr>
                <w:sz w:val="20"/>
                <w:szCs w:val="20"/>
                <w:highlight w:val="yellow"/>
              </w:rPr>
            </w:pPr>
          </w:p>
        </w:tc>
        <w:tc>
          <w:tcPr>
            <w:tcW w:w="691" w:type="dxa"/>
            <w:tcMar>
              <w:left w:w="98" w:type="dxa"/>
            </w:tcMar>
            <w:vAlign w:val="center"/>
          </w:tcPr>
          <w:p w:rsidR="00557BEF" w:rsidRPr="00432BC4" w:rsidRDefault="00557BEF" w:rsidP="00557BEF">
            <w:pPr>
              <w:rPr>
                <w:sz w:val="20"/>
                <w:szCs w:val="20"/>
                <w:highlight w:val="yellow"/>
              </w:rPr>
            </w:pPr>
          </w:p>
        </w:tc>
      </w:tr>
      <w:tr w:rsidR="00557BEF" w:rsidRPr="00432BC4" w:rsidTr="00557BEF">
        <w:trPr>
          <w:trHeight w:val="232"/>
        </w:trPr>
        <w:tc>
          <w:tcPr>
            <w:tcW w:w="547" w:type="dxa"/>
            <w:vMerge/>
            <w:tcMar>
              <w:left w:w="98" w:type="dxa"/>
            </w:tcMar>
            <w:vAlign w:val="center"/>
          </w:tcPr>
          <w:p w:rsidR="00557BEF" w:rsidRPr="00432BC4" w:rsidRDefault="00557BEF" w:rsidP="00557BEF">
            <w:pPr>
              <w:rPr>
                <w:sz w:val="20"/>
                <w:szCs w:val="20"/>
                <w:highlight w:val="yellow"/>
              </w:rPr>
            </w:pPr>
          </w:p>
        </w:tc>
        <w:tc>
          <w:tcPr>
            <w:tcW w:w="1260" w:type="dxa"/>
            <w:vMerge/>
            <w:tcMar>
              <w:left w:w="98" w:type="dxa"/>
            </w:tcMar>
            <w:vAlign w:val="center"/>
          </w:tcPr>
          <w:p w:rsidR="00557BEF" w:rsidRPr="00432BC4" w:rsidRDefault="00557BEF" w:rsidP="00557BEF">
            <w:pPr>
              <w:rPr>
                <w:sz w:val="20"/>
                <w:szCs w:val="20"/>
                <w:highlight w:val="yellow"/>
              </w:rPr>
            </w:pPr>
          </w:p>
        </w:tc>
        <w:tc>
          <w:tcPr>
            <w:tcW w:w="2834" w:type="dxa"/>
            <w:vMerge/>
            <w:tcMar>
              <w:left w:w="98" w:type="dxa"/>
            </w:tcMar>
            <w:vAlign w:val="center"/>
          </w:tcPr>
          <w:p w:rsidR="00557BEF" w:rsidRPr="00432BC4" w:rsidRDefault="00557BEF" w:rsidP="00557BEF">
            <w:pPr>
              <w:rPr>
                <w:sz w:val="20"/>
                <w:szCs w:val="20"/>
                <w:highlight w:val="yellow"/>
              </w:rPr>
            </w:pPr>
          </w:p>
        </w:tc>
        <w:tc>
          <w:tcPr>
            <w:tcW w:w="1144" w:type="dxa"/>
            <w:vMerge/>
            <w:tcMar>
              <w:left w:w="98" w:type="dxa"/>
            </w:tcMar>
            <w:vAlign w:val="center"/>
          </w:tcPr>
          <w:p w:rsidR="00557BEF" w:rsidRPr="00432BC4" w:rsidRDefault="00557BEF" w:rsidP="00557BEF">
            <w:pPr>
              <w:rPr>
                <w:sz w:val="20"/>
                <w:szCs w:val="20"/>
                <w:highlight w:val="yellow"/>
              </w:rPr>
            </w:pPr>
          </w:p>
        </w:tc>
        <w:tc>
          <w:tcPr>
            <w:tcW w:w="586" w:type="dxa"/>
            <w:vMerge/>
            <w:tcMar>
              <w:left w:w="98" w:type="dxa"/>
            </w:tcMar>
            <w:vAlign w:val="center"/>
          </w:tcPr>
          <w:p w:rsidR="00557BEF" w:rsidRPr="00432BC4" w:rsidRDefault="00557BEF" w:rsidP="00557BEF">
            <w:pPr>
              <w:rPr>
                <w:sz w:val="20"/>
                <w:szCs w:val="20"/>
                <w:highlight w:val="yellow"/>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highlight w:val="yellow"/>
              </w:rPr>
            </w:pPr>
          </w:p>
        </w:tc>
        <w:tc>
          <w:tcPr>
            <w:tcW w:w="947" w:type="dxa"/>
            <w:vMerge/>
            <w:tcBorders>
              <w:bottom w:val="dashed" w:sz="4" w:space="0" w:color="auto"/>
            </w:tcBorders>
          </w:tcPr>
          <w:p w:rsidR="00557BEF" w:rsidRPr="00432BC4" w:rsidRDefault="00557BEF" w:rsidP="00557BEF">
            <w:pPr>
              <w:rPr>
                <w:sz w:val="20"/>
                <w:szCs w:val="20"/>
                <w:highlight w:val="yellow"/>
              </w:rPr>
            </w:pPr>
          </w:p>
        </w:tc>
        <w:tc>
          <w:tcPr>
            <w:tcW w:w="676" w:type="dxa"/>
            <w:tcMar>
              <w:left w:w="98" w:type="dxa"/>
            </w:tcMar>
            <w:vAlign w:val="center"/>
          </w:tcPr>
          <w:p w:rsidR="00557BEF" w:rsidRPr="00432BC4" w:rsidRDefault="00557BEF" w:rsidP="00557BEF">
            <w:pPr>
              <w:rPr>
                <w:sz w:val="20"/>
                <w:szCs w:val="20"/>
                <w:highlight w:val="yellow"/>
              </w:rPr>
            </w:pPr>
          </w:p>
        </w:tc>
        <w:tc>
          <w:tcPr>
            <w:tcW w:w="675" w:type="dxa"/>
            <w:tcMar>
              <w:left w:w="98" w:type="dxa"/>
            </w:tcMar>
            <w:vAlign w:val="center"/>
          </w:tcPr>
          <w:p w:rsidR="00557BEF" w:rsidRPr="00432BC4" w:rsidRDefault="00557BEF" w:rsidP="00557BEF">
            <w:pPr>
              <w:rPr>
                <w:sz w:val="20"/>
                <w:szCs w:val="20"/>
                <w:highlight w:val="yellow"/>
              </w:rPr>
            </w:pPr>
          </w:p>
        </w:tc>
        <w:tc>
          <w:tcPr>
            <w:tcW w:w="696" w:type="dxa"/>
            <w:tcMar>
              <w:left w:w="98" w:type="dxa"/>
            </w:tcMar>
            <w:vAlign w:val="center"/>
          </w:tcPr>
          <w:p w:rsidR="00557BEF" w:rsidRPr="00432BC4" w:rsidRDefault="00557BEF" w:rsidP="00557BEF">
            <w:pPr>
              <w:rPr>
                <w:sz w:val="20"/>
                <w:szCs w:val="20"/>
                <w:highlight w:val="yellow"/>
              </w:rPr>
            </w:pPr>
          </w:p>
        </w:tc>
        <w:tc>
          <w:tcPr>
            <w:tcW w:w="685" w:type="dxa"/>
            <w:tcMar>
              <w:left w:w="98" w:type="dxa"/>
            </w:tcMar>
            <w:vAlign w:val="center"/>
          </w:tcPr>
          <w:p w:rsidR="00557BEF" w:rsidRPr="00432BC4" w:rsidRDefault="00557BEF" w:rsidP="00557BEF">
            <w:pPr>
              <w:rPr>
                <w:sz w:val="20"/>
                <w:szCs w:val="20"/>
                <w:highlight w:val="yellow"/>
              </w:rPr>
            </w:pPr>
          </w:p>
        </w:tc>
        <w:tc>
          <w:tcPr>
            <w:tcW w:w="675" w:type="dxa"/>
            <w:tcMar>
              <w:left w:w="98" w:type="dxa"/>
            </w:tcMar>
            <w:vAlign w:val="center"/>
          </w:tcPr>
          <w:p w:rsidR="00557BEF" w:rsidRPr="00432BC4" w:rsidRDefault="00557BEF" w:rsidP="00557BEF">
            <w:pPr>
              <w:rPr>
                <w:sz w:val="20"/>
                <w:szCs w:val="20"/>
                <w:highlight w:val="yellow"/>
              </w:rPr>
            </w:pPr>
          </w:p>
        </w:tc>
        <w:tc>
          <w:tcPr>
            <w:tcW w:w="691" w:type="dxa"/>
            <w:tcMar>
              <w:left w:w="98" w:type="dxa"/>
            </w:tcMar>
            <w:vAlign w:val="center"/>
          </w:tcPr>
          <w:p w:rsidR="00557BEF" w:rsidRPr="00432BC4" w:rsidRDefault="00557BEF" w:rsidP="00557BEF">
            <w:pPr>
              <w:rPr>
                <w:sz w:val="20"/>
                <w:szCs w:val="20"/>
                <w:highlight w:val="yellow"/>
              </w:rPr>
            </w:pPr>
          </w:p>
        </w:tc>
      </w:tr>
      <w:tr w:rsidR="00557BEF" w:rsidRPr="00432BC4" w:rsidTr="00557BEF">
        <w:trPr>
          <w:trHeight w:val="372"/>
        </w:trPr>
        <w:tc>
          <w:tcPr>
            <w:tcW w:w="15489" w:type="dxa"/>
            <w:gridSpan w:val="13"/>
          </w:tcPr>
          <w:p w:rsidR="00557BEF" w:rsidRPr="00432BC4" w:rsidRDefault="00557BEF" w:rsidP="00557BEF">
            <w:pPr>
              <w:rPr>
                <w:sz w:val="20"/>
                <w:szCs w:val="20"/>
              </w:rPr>
            </w:pPr>
            <w:r w:rsidRPr="00432BC4">
              <w:rPr>
                <w:sz w:val="20"/>
                <w:szCs w:val="20"/>
              </w:rPr>
              <w:t>1</w:t>
            </w:r>
            <w:r w:rsidR="00F45DA7" w:rsidRPr="00432BC4">
              <w:rPr>
                <w:sz w:val="20"/>
                <w:szCs w:val="20"/>
              </w:rPr>
              <w:t>2</w:t>
            </w:r>
            <w:r w:rsidRPr="00432BC4">
              <w:rPr>
                <w:sz w:val="20"/>
                <w:szCs w:val="20"/>
              </w:rPr>
              <w:t xml:space="preserve"> ECTS</w:t>
            </w:r>
          </w:p>
        </w:tc>
      </w:tr>
      <w:tr w:rsidR="00557BEF" w:rsidRPr="00432BC4" w:rsidTr="00557BEF">
        <w:trPr>
          <w:trHeight w:val="260"/>
        </w:trPr>
        <w:tc>
          <w:tcPr>
            <w:tcW w:w="15489" w:type="dxa"/>
            <w:gridSpan w:val="13"/>
          </w:tcPr>
          <w:p w:rsidR="00557BEF" w:rsidRPr="00432BC4" w:rsidRDefault="00557BEF" w:rsidP="00557BEF">
            <w:pPr>
              <w:rPr>
                <w:sz w:val="20"/>
                <w:szCs w:val="20"/>
              </w:rPr>
            </w:pPr>
            <w:r w:rsidRPr="00432BC4">
              <w:rPr>
                <w:sz w:val="20"/>
                <w:szCs w:val="20"/>
              </w:rPr>
              <w:t>OBAVEZNI OPĆI + OBAVEZNI STRUČNI PREDMETI MODULA</w:t>
            </w:r>
            <w:r w:rsidR="00551285">
              <w:rPr>
                <w:sz w:val="20"/>
                <w:szCs w:val="20"/>
              </w:rPr>
              <w:t xml:space="preserve"> </w:t>
            </w:r>
            <w:r w:rsidR="00F45DA7" w:rsidRPr="00432BC4">
              <w:rPr>
                <w:sz w:val="20"/>
                <w:szCs w:val="20"/>
              </w:rPr>
              <w:t>2 0</w:t>
            </w:r>
          </w:p>
        </w:tc>
      </w:tr>
      <w:tr w:rsidR="00557BEF" w:rsidRPr="00432BC4" w:rsidTr="00557BEF">
        <w:trPr>
          <w:trHeight w:val="314"/>
        </w:trPr>
        <w:tc>
          <w:tcPr>
            <w:tcW w:w="15489" w:type="dxa"/>
            <w:gridSpan w:val="13"/>
          </w:tcPr>
          <w:p w:rsidR="00557BEF" w:rsidRPr="00432BC4" w:rsidRDefault="00557BEF" w:rsidP="00557BEF">
            <w:pPr>
              <w:rPr>
                <w:sz w:val="20"/>
                <w:szCs w:val="20"/>
              </w:rPr>
            </w:pPr>
          </w:p>
          <w:p w:rsidR="00557BEF" w:rsidRPr="00432BC4" w:rsidRDefault="00557BEF" w:rsidP="00557BEF">
            <w:pPr>
              <w:rPr>
                <w:sz w:val="20"/>
                <w:szCs w:val="20"/>
              </w:rPr>
            </w:pPr>
            <w:r w:rsidRPr="007D1281">
              <w:rPr>
                <w:color w:val="FF0000"/>
                <w:sz w:val="20"/>
                <w:szCs w:val="20"/>
              </w:rPr>
              <w:t>OBAVEZNI STRUČNI / modul KIPARSTVO</w:t>
            </w:r>
            <w:r w:rsidR="007D1281">
              <w:rPr>
                <w:sz w:val="20"/>
                <w:szCs w:val="20"/>
              </w:rPr>
              <w:t xml:space="preserve"> </w:t>
            </w:r>
            <w:r w:rsidR="007D1281" w:rsidRPr="007D1281">
              <w:rPr>
                <w:color w:val="FF0000"/>
                <w:sz w:val="20"/>
                <w:szCs w:val="20"/>
              </w:rPr>
              <w:t>(</w:t>
            </w:r>
            <w:r w:rsidR="007D1281" w:rsidRPr="007D1281">
              <w:rPr>
                <w:b/>
                <w:color w:val="FF0000"/>
                <w:sz w:val="20"/>
                <w:szCs w:val="20"/>
              </w:rPr>
              <w:t>NE IZVODI SE</w:t>
            </w:r>
            <w:r w:rsidR="007D1281" w:rsidRPr="007D1281">
              <w:rPr>
                <w:color w:val="FF0000"/>
                <w:sz w:val="20"/>
                <w:szCs w:val="20"/>
              </w:rPr>
              <w:t>).</w:t>
            </w:r>
          </w:p>
        </w:tc>
      </w:tr>
      <w:tr w:rsidR="00557BEF" w:rsidRPr="00432BC4" w:rsidTr="00557BEF">
        <w:trPr>
          <w:trHeight w:val="470"/>
        </w:trPr>
        <w:tc>
          <w:tcPr>
            <w:tcW w:w="547" w:type="dxa"/>
            <w:tcMar>
              <w:left w:w="98" w:type="dxa"/>
            </w:tcMar>
            <w:vAlign w:val="center"/>
          </w:tcPr>
          <w:p w:rsidR="00557BEF" w:rsidRPr="007D1281" w:rsidRDefault="00AE49C8" w:rsidP="00557BEF">
            <w:pPr>
              <w:rPr>
                <w:color w:val="FF0000"/>
                <w:sz w:val="20"/>
                <w:szCs w:val="20"/>
              </w:rPr>
            </w:pPr>
            <w:r w:rsidRPr="007D1281">
              <w:rPr>
                <w:color w:val="FF0000"/>
                <w:sz w:val="20"/>
                <w:szCs w:val="20"/>
              </w:rPr>
              <w:t>5</w:t>
            </w:r>
            <w:r w:rsidR="00557BEF" w:rsidRPr="007D1281">
              <w:rPr>
                <w:color w:val="FF0000"/>
                <w:sz w:val="20"/>
                <w:szCs w:val="20"/>
              </w:rPr>
              <w:t>.</w:t>
            </w:r>
          </w:p>
        </w:tc>
        <w:tc>
          <w:tcPr>
            <w:tcW w:w="1260" w:type="dxa"/>
            <w:tcMar>
              <w:left w:w="98" w:type="dxa"/>
            </w:tcMar>
            <w:vAlign w:val="center"/>
          </w:tcPr>
          <w:p w:rsidR="00557BEF" w:rsidRPr="007D1281" w:rsidRDefault="00557BEF" w:rsidP="00557BEF">
            <w:pPr>
              <w:rPr>
                <w:color w:val="FF0000"/>
                <w:sz w:val="20"/>
                <w:szCs w:val="20"/>
              </w:rPr>
            </w:pPr>
            <w:r w:rsidRPr="007D1281">
              <w:rPr>
                <w:color w:val="FF0000"/>
                <w:sz w:val="20"/>
                <w:szCs w:val="20"/>
              </w:rPr>
              <w:t>VUMAK-03</w:t>
            </w:r>
          </w:p>
        </w:tc>
        <w:tc>
          <w:tcPr>
            <w:tcW w:w="2834" w:type="dxa"/>
            <w:tcMar>
              <w:left w:w="98" w:type="dxa"/>
            </w:tcMar>
            <w:vAlign w:val="center"/>
          </w:tcPr>
          <w:p w:rsidR="00557BEF" w:rsidRPr="007D1281" w:rsidRDefault="00557BEF" w:rsidP="00557BEF">
            <w:pPr>
              <w:rPr>
                <w:color w:val="FF0000"/>
                <w:sz w:val="20"/>
                <w:szCs w:val="20"/>
              </w:rPr>
            </w:pPr>
            <w:r w:rsidRPr="007D1281">
              <w:rPr>
                <w:color w:val="FF0000"/>
                <w:sz w:val="20"/>
                <w:szCs w:val="20"/>
              </w:rPr>
              <w:t>Majstorska radionica:</w:t>
            </w:r>
          </w:p>
          <w:p w:rsidR="00557BEF" w:rsidRPr="007D1281" w:rsidRDefault="00557BEF" w:rsidP="00557BEF">
            <w:pPr>
              <w:rPr>
                <w:color w:val="FF0000"/>
                <w:sz w:val="20"/>
                <w:szCs w:val="20"/>
              </w:rPr>
            </w:pPr>
            <w:r w:rsidRPr="007D1281">
              <w:rPr>
                <w:color w:val="FF0000"/>
                <w:sz w:val="20"/>
                <w:szCs w:val="20"/>
              </w:rPr>
              <w:t xml:space="preserve"> Kiparstvo III </w:t>
            </w:r>
          </w:p>
        </w:tc>
        <w:tc>
          <w:tcPr>
            <w:tcW w:w="1144" w:type="dxa"/>
            <w:tcMar>
              <w:left w:w="98" w:type="dxa"/>
            </w:tcMar>
            <w:vAlign w:val="center"/>
          </w:tcPr>
          <w:p w:rsidR="00557BEF" w:rsidRPr="007D1281" w:rsidRDefault="00557BEF" w:rsidP="00557BEF">
            <w:pPr>
              <w:rPr>
                <w:color w:val="FF0000"/>
                <w:sz w:val="20"/>
                <w:szCs w:val="20"/>
              </w:rPr>
            </w:pPr>
            <w:r w:rsidRPr="007D1281">
              <w:rPr>
                <w:color w:val="FF0000"/>
                <w:sz w:val="20"/>
                <w:szCs w:val="20"/>
              </w:rPr>
              <w:t>O</w:t>
            </w:r>
          </w:p>
        </w:tc>
        <w:tc>
          <w:tcPr>
            <w:tcW w:w="586" w:type="dxa"/>
            <w:tcMar>
              <w:left w:w="98" w:type="dxa"/>
            </w:tcMar>
            <w:vAlign w:val="center"/>
          </w:tcPr>
          <w:p w:rsidR="00557BEF" w:rsidRPr="007D1281" w:rsidRDefault="00557BEF" w:rsidP="00557BEF">
            <w:pPr>
              <w:rPr>
                <w:color w:val="FF0000"/>
                <w:sz w:val="20"/>
                <w:szCs w:val="20"/>
              </w:rPr>
            </w:pPr>
            <w:r w:rsidRPr="007D1281">
              <w:rPr>
                <w:color w:val="FF0000"/>
                <w:sz w:val="20"/>
                <w:szCs w:val="20"/>
              </w:rPr>
              <w:t>8</w:t>
            </w:r>
          </w:p>
        </w:tc>
        <w:tc>
          <w:tcPr>
            <w:tcW w:w="4073" w:type="dxa"/>
            <w:tcMar>
              <w:left w:w="98" w:type="dxa"/>
            </w:tcMar>
            <w:vAlign w:val="center"/>
          </w:tcPr>
          <w:p w:rsidR="00557BEF" w:rsidRPr="007D1281" w:rsidRDefault="00557BEF" w:rsidP="00557BEF">
            <w:pPr>
              <w:rPr>
                <w:b/>
                <w:color w:val="FF0000"/>
                <w:sz w:val="20"/>
                <w:szCs w:val="20"/>
              </w:rPr>
            </w:pPr>
            <w:r w:rsidRPr="007D1281">
              <w:rPr>
                <w:b/>
                <w:color w:val="FF0000"/>
                <w:sz w:val="20"/>
                <w:szCs w:val="20"/>
              </w:rPr>
              <w:t>prof.dr.art. Tihomir Matijević</w:t>
            </w:r>
          </w:p>
        </w:tc>
        <w:tc>
          <w:tcPr>
            <w:tcW w:w="947" w:type="dxa"/>
          </w:tcPr>
          <w:p w:rsidR="00557BEF" w:rsidRPr="007D1281" w:rsidRDefault="00557BEF" w:rsidP="00557BEF">
            <w:pPr>
              <w:rPr>
                <w:b/>
                <w:color w:val="FF0000"/>
                <w:sz w:val="20"/>
                <w:szCs w:val="20"/>
                <w:highlight w:val="red"/>
              </w:rPr>
            </w:pPr>
            <w:r w:rsidRPr="007D1281">
              <w:rPr>
                <w:b/>
                <w:color w:val="FF0000"/>
                <w:sz w:val="20"/>
                <w:szCs w:val="20"/>
              </w:rPr>
              <w:t>TM151</w:t>
            </w:r>
          </w:p>
        </w:tc>
        <w:tc>
          <w:tcPr>
            <w:tcW w:w="676" w:type="dxa"/>
            <w:tcMar>
              <w:left w:w="98" w:type="dxa"/>
            </w:tcMar>
            <w:vAlign w:val="center"/>
          </w:tcPr>
          <w:p w:rsidR="00557BEF" w:rsidRPr="007D1281" w:rsidRDefault="00557BEF" w:rsidP="00557BEF">
            <w:pPr>
              <w:rPr>
                <w:b/>
                <w:color w:val="FF0000"/>
                <w:sz w:val="20"/>
                <w:szCs w:val="20"/>
              </w:rPr>
            </w:pPr>
            <w:r w:rsidRPr="007D1281">
              <w:rPr>
                <w:b/>
                <w:color w:val="FF0000"/>
                <w:sz w:val="20"/>
                <w:szCs w:val="20"/>
              </w:rPr>
              <w:t>6</w:t>
            </w:r>
          </w:p>
        </w:tc>
        <w:tc>
          <w:tcPr>
            <w:tcW w:w="675" w:type="dxa"/>
            <w:tcMar>
              <w:left w:w="98" w:type="dxa"/>
            </w:tcMar>
            <w:vAlign w:val="center"/>
          </w:tcPr>
          <w:p w:rsidR="00557BEF" w:rsidRPr="007D1281" w:rsidRDefault="00557BEF" w:rsidP="00557BEF">
            <w:pPr>
              <w:rPr>
                <w:b/>
                <w:color w:val="FF0000"/>
                <w:sz w:val="20"/>
                <w:szCs w:val="20"/>
              </w:rPr>
            </w:pPr>
          </w:p>
        </w:tc>
        <w:tc>
          <w:tcPr>
            <w:tcW w:w="696" w:type="dxa"/>
            <w:tcMar>
              <w:left w:w="98" w:type="dxa"/>
            </w:tcMar>
            <w:vAlign w:val="center"/>
          </w:tcPr>
          <w:p w:rsidR="00557BEF" w:rsidRPr="007D1281" w:rsidRDefault="00557BEF" w:rsidP="00557BEF">
            <w:pPr>
              <w:rPr>
                <w:b/>
                <w:color w:val="FF0000"/>
                <w:sz w:val="20"/>
                <w:szCs w:val="20"/>
              </w:rPr>
            </w:pPr>
            <w:r w:rsidRPr="007D1281">
              <w:rPr>
                <w:b/>
                <w:color w:val="FF0000"/>
                <w:sz w:val="20"/>
                <w:szCs w:val="20"/>
              </w:rPr>
              <w:t>2PK</w:t>
            </w:r>
          </w:p>
        </w:tc>
        <w:tc>
          <w:tcPr>
            <w:tcW w:w="685" w:type="dxa"/>
            <w:tcMar>
              <w:left w:w="98" w:type="dxa"/>
            </w:tcMar>
            <w:vAlign w:val="center"/>
          </w:tcPr>
          <w:p w:rsidR="00557BEF" w:rsidRPr="007D1281" w:rsidRDefault="00557BEF" w:rsidP="00557BEF">
            <w:pPr>
              <w:rPr>
                <w:b/>
                <w:color w:val="FF0000"/>
                <w:sz w:val="20"/>
                <w:szCs w:val="20"/>
              </w:rPr>
            </w:pPr>
            <w:r w:rsidRPr="007D1281">
              <w:rPr>
                <w:b/>
                <w:color w:val="FF0000"/>
                <w:sz w:val="20"/>
                <w:szCs w:val="20"/>
              </w:rPr>
              <w:t>1/4</w:t>
            </w:r>
          </w:p>
        </w:tc>
        <w:tc>
          <w:tcPr>
            <w:tcW w:w="675" w:type="dxa"/>
            <w:tcMar>
              <w:left w:w="98" w:type="dxa"/>
            </w:tcMar>
            <w:vAlign w:val="center"/>
          </w:tcPr>
          <w:p w:rsidR="00557BEF" w:rsidRPr="007D1281" w:rsidRDefault="00557BEF" w:rsidP="00557BEF">
            <w:pPr>
              <w:rPr>
                <w:b/>
                <w:color w:val="FF0000"/>
                <w:sz w:val="20"/>
                <w:szCs w:val="20"/>
              </w:rPr>
            </w:pPr>
          </w:p>
        </w:tc>
        <w:tc>
          <w:tcPr>
            <w:tcW w:w="691" w:type="dxa"/>
            <w:tcMar>
              <w:left w:w="98" w:type="dxa"/>
            </w:tcMar>
            <w:vAlign w:val="center"/>
          </w:tcPr>
          <w:p w:rsidR="00557BEF" w:rsidRPr="007D1281" w:rsidRDefault="00F01356" w:rsidP="00557BEF">
            <w:pPr>
              <w:rPr>
                <w:b/>
                <w:color w:val="FF0000"/>
                <w:sz w:val="20"/>
                <w:szCs w:val="20"/>
              </w:rPr>
            </w:pPr>
            <w:r w:rsidRPr="007D1281">
              <w:rPr>
                <w:b/>
                <w:color w:val="FF0000"/>
                <w:sz w:val="20"/>
                <w:szCs w:val="20"/>
              </w:rPr>
              <w:t>1/4</w:t>
            </w:r>
          </w:p>
        </w:tc>
      </w:tr>
      <w:tr w:rsidR="00557BEF" w:rsidRPr="00432BC4" w:rsidTr="00557BEF">
        <w:trPr>
          <w:trHeight w:val="475"/>
        </w:trPr>
        <w:tc>
          <w:tcPr>
            <w:tcW w:w="547" w:type="dxa"/>
            <w:tcMar>
              <w:left w:w="98" w:type="dxa"/>
            </w:tcMar>
            <w:vAlign w:val="center"/>
          </w:tcPr>
          <w:p w:rsidR="00557BEF" w:rsidRPr="007D1281" w:rsidRDefault="00AE49C8" w:rsidP="00557BEF">
            <w:pPr>
              <w:rPr>
                <w:color w:val="FF0000"/>
                <w:sz w:val="20"/>
                <w:szCs w:val="20"/>
              </w:rPr>
            </w:pPr>
            <w:r w:rsidRPr="007D1281">
              <w:rPr>
                <w:color w:val="FF0000"/>
                <w:sz w:val="20"/>
                <w:szCs w:val="20"/>
              </w:rPr>
              <w:t>6</w:t>
            </w:r>
            <w:r w:rsidR="00557BEF" w:rsidRPr="007D1281">
              <w:rPr>
                <w:color w:val="FF0000"/>
                <w:sz w:val="20"/>
                <w:szCs w:val="20"/>
              </w:rPr>
              <w:t>.</w:t>
            </w:r>
          </w:p>
        </w:tc>
        <w:tc>
          <w:tcPr>
            <w:tcW w:w="1260" w:type="dxa"/>
            <w:tcMar>
              <w:left w:w="98" w:type="dxa"/>
            </w:tcMar>
            <w:vAlign w:val="center"/>
          </w:tcPr>
          <w:p w:rsidR="00557BEF" w:rsidRPr="007D1281" w:rsidRDefault="00537073" w:rsidP="00557BEF">
            <w:pPr>
              <w:rPr>
                <w:color w:val="FF0000"/>
                <w:sz w:val="20"/>
                <w:szCs w:val="20"/>
              </w:rPr>
            </w:pPr>
            <w:r w:rsidRPr="007D1281">
              <w:rPr>
                <w:color w:val="FF0000"/>
                <w:sz w:val="20"/>
                <w:szCs w:val="20"/>
              </w:rPr>
              <w:t>VUMAK 13</w:t>
            </w:r>
          </w:p>
        </w:tc>
        <w:tc>
          <w:tcPr>
            <w:tcW w:w="2834" w:type="dxa"/>
            <w:tcMar>
              <w:left w:w="98" w:type="dxa"/>
            </w:tcMar>
            <w:vAlign w:val="center"/>
          </w:tcPr>
          <w:p w:rsidR="00557BEF" w:rsidRPr="007D1281" w:rsidRDefault="00586593" w:rsidP="00557BEF">
            <w:pPr>
              <w:rPr>
                <w:color w:val="FF0000"/>
                <w:sz w:val="20"/>
                <w:szCs w:val="20"/>
              </w:rPr>
            </w:pPr>
            <w:r w:rsidRPr="007D1281">
              <w:rPr>
                <w:color w:val="FF0000"/>
                <w:sz w:val="20"/>
                <w:szCs w:val="20"/>
              </w:rPr>
              <w:t>3D tehnologije i virtualno modeliranje</w:t>
            </w:r>
          </w:p>
        </w:tc>
        <w:tc>
          <w:tcPr>
            <w:tcW w:w="1144" w:type="dxa"/>
            <w:tcMar>
              <w:left w:w="98" w:type="dxa"/>
            </w:tcMar>
            <w:vAlign w:val="center"/>
          </w:tcPr>
          <w:p w:rsidR="00557BEF" w:rsidRPr="007D1281" w:rsidRDefault="00537073" w:rsidP="00557BEF">
            <w:pPr>
              <w:rPr>
                <w:color w:val="FF0000"/>
                <w:sz w:val="20"/>
                <w:szCs w:val="20"/>
              </w:rPr>
            </w:pPr>
            <w:r w:rsidRPr="007D1281">
              <w:rPr>
                <w:color w:val="FF0000"/>
                <w:sz w:val="20"/>
                <w:szCs w:val="20"/>
              </w:rPr>
              <w:t>O</w:t>
            </w:r>
          </w:p>
        </w:tc>
        <w:tc>
          <w:tcPr>
            <w:tcW w:w="586" w:type="dxa"/>
            <w:tcMar>
              <w:left w:w="98" w:type="dxa"/>
            </w:tcMar>
            <w:vAlign w:val="center"/>
          </w:tcPr>
          <w:p w:rsidR="00557BEF" w:rsidRPr="007D1281" w:rsidRDefault="00B22A14" w:rsidP="00557BEF">
            <w:pPr>
              <w:rPr>
                <w:color w:val="FF0000"/>
                <w:sz w:val="20"/>
                <w:szCs w:val="20"/>
              </w:rPr>
            </w:pPr>
            <w:r w:rsidRPr="007D1281">
              <w:rPr>
                <w:color w:val="FF0000"/>
                <w:sz w:val="20"/>
                <w:szCs w:val="20"/>
              </w:rPr>
              <w:t>4</w:t>
            </w:r>
          </w:p>
        </w:tc>
        <w:tc>
          <w:tcPr>
            <w:tcW w:w="4073" w:type="dxa"/>
            <w:tcMar>
              <w:left w:w="98" w:type="dxa"/>
            </w:tcMar>
            <w:vAlign w:val="center"/>
          </w:tcPr>
          <w:p w:rsidR="00557BEF" w:rsidRPr="007D1281" w:rsidRDefault="00A44404" w:rsidP="00557BEF">
            <w:pPr>
              <w:rPr>
                <w:b/>
                <w:color w:val="FF0000"/>
                <w:sz w:val="20"/>
                <w:szCs w:val="20"/>
              </w:rPr>
            </w:pPr>
            <w:r w:rsidRPr="007D1281">
              <w:rPr>
                <w:b/>
                <w:color w:val="FF0000"/>
                <w:sz w:val="20"/>
                <w:szCs w:val="20"/>
              </w:rPr>
              <w:t>Doc.art.Leo Vukelić</w:t>
            </w:r>
          </w:p>
        </w:tc>
        <w:tc>
          <w:tcPr>
            <w:tcW w:w="947" w:type="dxa"/>
          </w:tcPr>
          <w:p w:rsidR="00557BEF" w:rsidRPr="007D1281" w:rsidRDefault="00A44404" w:rsidP="00290613">
            <w:pPr>
              <w:jc w:val="center"/>
              <w:rPr>
                <w:b/>
                <w:color w:val="FF0000"/>
                <w:sz w:val="20"/>
                <w:szCs w:val="20"/>
                <w:highlight w:val="red"/>
              </w:rPr>
            </w:pPr>
            <w:r w:rsidRPr="007D1281">
              <w:rPr>
                <w:b/>
                <w:color w:val="FF0000"/>
                <w:sz w:val="20"/>
                <w:szCs w:val="20"/>
              </w:rPr>
              <w:t>LV</w:t>
            </w:r>
          </w:p>
        </w:tc>
        <w:tc>
          <w:tcPr>
            <w:tcW w:w="676" w:type="dxa"/>
            <w:tcMar>
              <w:left w:w="98" w:type="dxa"/>
            </w:tcMar>
            <w:vAlign w:val="center"/>
          </w:tcPr>
          <w:p w:rsidR="00557BEF" w:rsidRPr="007D1281" w:rsidRDefault="00CB260D" w:rsidP="00557BEF">
            <w:pPr>
              <w:rPr>
                <w:b/>
                <w:color w:val="FF0000"/>
                <w:sz w:val="20"/>
                <w:szCs w:val="20"/>
              </w:rPr>
            </w:pPr>
            <w:r>
              <w:rPr>
                <w:b/>
                <w:color w:val="FF0000"/>
                <w:sz w:val="20"/>
                <w:szCs w:val="20"/>
              </w:rPr>
              <w:t>2</w:t>
            </w:r>
          </w:p>
        </w:tc>
        <w:tc>
          <w:tcPr>
            <w:tcW w:w="675" w:type="dxa"/>
            <w:tcMar>
              <w:left w:w="98" w:type="dxa"/>
            </w:tcMar>
            <w:vAlign w:val="center"/>
          </w:tcPr>
          <w:p w:rsidR="00557BEF" w:rsidRPr="007D1281" w:rsidRDefault="00557BEF" w:rsidP="00557BEF">
            <w:pPr>
              <w:rPr>
                <w:b/>
                <w:color w:val="FF0000"/>
                <w:sz w:val="20"/>
                <w:szCs w:val="20"/>
              </w:rPr>
            </w:pPr>
          </w:p>
        </w:tc>
        <w:tc>
          <w:tcPr>
            <w:tcW w:w="696" w:type="dxa"/>
            <w:tcMar>
              <w:left w:w="98" w:type="dxa"/>
            </w:tcMar>
            <w:vAlign w:val="center"/>
          </w:tcPr>
          <w:p w:rsidR="00557BEF" w:rsidRPr="007D1281" w:rsidRDefault="00A44404" w:rsidP="00557BEF">
            <w:pPr>
              <w:rPr>
                <w:b/>
                <w:color w:val="FF0000"/>
                <w:sz w:val="20"/>
                <w:szCs w:val="20"/>
              </w:rPr>
            </w:pPr>
            <w:r w:rsidRPr="007D1281">
              <w:rPr>
                <w:b/>
                <w:color w:val="FF0000"/>
                <w:sz w:val="20"/>
                <w:szCs w:val="20"/>
              </w:rPr>
              <w:t>1</w:t>
            </w:r>
          </w:p>
        </w:tc>
        <w:tc>
          <w:tcPr>
            <w:tcW w:w="685" w:type="dxa"/>
            <w:tcMar>
              <w:left w:w="98" w:type="dxa"/>
            </w:tcMar>
            <w:vAlign w:val="center"/>
          </w:tcPr>
          <w:p w:rsidR="00557BEF" w:rsidRPr="007D1281" w:rsidRDefault="00A44404" w:rsidP="00557BEF">
            <w:pPr>
              <w:rPr>
                <w:b/>
                <w:color w:val="FF0000"/>
                <w:sz w:val="20"/>
                <w:szCs w:val="20"/>
              </w:rPr>
            </w:pPr>
            <w:r w:rsidRPr="007D1281">
              <w:rPr>
                <w:b/>
                <w:color w:val="FF0000"/>
                <w:sz w:val="20"/>
                <w:szCs w:val="20"/>
              </w:rPr>
              <w:t>1</w:t>
            </w:r>
          </w:p>
        </w:tc>
        <w:tc>
          <w:tcPr>
            <w:tcW w:w="675" w:type="dxa"/>
            <w:tcMar>
              <w:left w:w="98" w:type="dxa"/>
            </w:tcMar>
            <w:vAlign w:val="center"/>
          </w:tcPr>
          <w:p w:rsidR="00557BEF" w:rsidRPr="007D1281" w:rsidRDefault="00557BEF" w:rsidP="00557BEF">
            <w:pPr>
              <w:rPr>
                <w:b/>
                <w:color w:val="FF0000"/>
                <w:sz w:val="20"/>
                <w:szCs w:val="20"/>
              </w:rPr>
            </w:pPr>
          </w:p>
        </w:tc>
        <w:tc>
          <w:tcPr>
            <w:tcW w:w="691" w:type="dxa"/>
            <w:tcMar>
              <w:left w:w="98" w:type="dxa"/>
            </w:tcMar>
            <w:vAlign w:val="center"/>
          </w:tcPr>
          <w:p w:rsidR="00557BEF" w:rsidRPr="007D1281" w:rsidRDefault="00A44404" w:rsidP="00557BEF">
            <w:pPr>
              <w:rPr>
                <w:b/>
                <w:color w:val="FF0000"/>
                <w:sz w:val="20"/>
                <w:szCs w:val="20"/>
              </w:rPr>
            </w:pPr>
            <w:r w:rsidRPr="007D1281">
              <w:rPr>
                <w:b/>
                <w:color w:val="FF0000"/>
                <w:sz w:val="20"/>
                <w:szCs w:val="20"/>
              </w:rPr>
              <w:t>1</w:t>
            </w:r>
          </w:p>
        </w:tc>
      </w:tr>
      <w:tr w:rsidR="00557BEF" w:rsidRPr="00432BC4" w:rsidTr="00557BEF">
        <w:trPr>
          <w:trHeight w:val="475"/>
        </w:trPr>
        <w:tc>
          <w:tcPr>
            <w:tcW w:w="547" w:type="dxa"/>
            <w:tcMar>
              <w:left w:w="98" w:type="dxa"/>
            </w:tcMar>
            <w:vAlign w:val="center"/>
          </w:tcPr>
          <w:p w:rsidR="00557BEF" w:rsidRPr="00432BC4" w:rsidRDefault="00557BEF" w:rsidP="00557BEF">
            <w:pPr>
              <w:rPr>
                <w:sz w:val="20"/>
                <w:szCs w:val="20"/>
              </w:rPr>
            </w:pPr>
          </w:p>
        </w:tc>
        <w:tc>
          <w:tcPr>
            <w:tcW w:w="1260" w:type="dxa"/>
            <w:tcMar>
              <w:left w:w="98" w:type="dxa"/>
            </w:tcMar>
            <w:vAlign w:val="center"/>
          </w:tcPr>
          <w:p w:rsidR="00557BEF" w:rsidRPr="00432BC4" w:rsidRDefault="00557BEF" w:rsidP="00557BEF">
            <w:pPr>
              <w:rPr>
                <w:sz w:val="20"/>
                <w:szCs w:val="20"/>
              </w:rPr>
            </w:pPr>
          </w:p>
        </w:tc>
        <w:tc>
          <w:tcPr>
            <w:tcW w:w="2834" w:type="dxa"/>
            <w:tcMar>
              <w:left w:w="98" w:type="dxa"/>
            </w:tcMar>
            <w:vAlign w:val="center"/>
          </w:tcPr>
          <w:p w:rsidR="00557BEF" w:rsidRPr="00432BC4" w:rsidRDefault="00557BEF" w:rsidP="00557BEF">
            <w:pPr>
              <w:rPr>
                <w:sz w:val="20"/>
                <w:szCs w:val="20"/>
              </w:rPr>
            </w:pPr>
          </w:p>
        </w:tc>
        <w:tc>
          <w:tcPr>
            <w:tcW w:w="1144" w:type="dxa"/>
            <w:tcMar>
              <w:left w:w="98" w:type="dxa"/>
            </w:tcMar>
            <w:vAlign w:val="center"/>
          </w:tcPr>
          <w:p w:rsidR="00557BEF" w:rsidRPr="00432BC4" w:rsidRDefault="00557BEF" w:rsidP="00557BEF">
            <w:pPr>
              <w:rPr>
                <w:sz w:val="20"/>
                <w:szCs w:val="20"/>
              </w:rPr>
            </w:pPr>
          </w:p>
        </w:tc>
        <w:tc>
          <w:tcPr>
            <w:tcW w:w="586" w:type="dxa"/>
            <w:tcMar>
              <w:left w:w="98" w:type="dxa"/>
            </w:tcMar>
            <w:vAlign w:val="center"/>
          </w:tcPr>
          <w:p w:rsidR="00557BEF" w:rsidRPr="00432BC4" w:rsidRDefault="00557BEF" w:rsidP="00557BEF">
            <w:pPr>
              <w:rPr>
                <w:sz w:val="20"/>
                <w:szCs w:val="20"/>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rPr>
            </w:pPr>
          </w:p>
        </w:tc>
        <w:tc>
          <w:tcPr>
            <w:tcW w:w="947" w:type="dxa"/>
            <w:tcBorders>
              <w:bottom w:val="dashed" w:sz="4" w:space="0" w:color="auto"/>
            </w:tcBorders>
          </w:tcPr>
          <w:p w:rsidR="00557BEF" w:rsidRPr="00432BC4" w:rsidRDefault="00557BEF" w:rsidP="00557BEF">
            <w:pPr>
              <w:rPr>
                <w:sz w:val="20"/>
                <w:szCs w:val="20"/>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296"/>
        </w:trPr>
        <w:tc>
          <w:tcPr>
            <w:tcW w:w="15489" w:type="dxa"/>
            <w:gridSpan w:val="13"/>
          </w:tcPr>
          <w:p w:rsidR="00557BEF" w:rsidRPr="00432BC4" w:rsidRDefault="00557BEF" w:rsidP="00557BEF">
            <w:pPr>
              <w:rPr>
                <w:sz w:val="20"/>
                <w:szCs w:val="20"/>
              </w:rPr>
            </w:pPr>
            <w:r w:rsidRPr="00432BC4">
              <w:rPr>
                <w:sz w:val="20"/>
                <w:szCs w:val="20"/>
              </w:rPr>
              <w:t xml:space="preserve">OBAVEZNI OPĆI + OBAVEZNI STRUČNI PREDMETI MODULA </w:t>
            </w:r>
            <w:r w:rsidR="00D95E4C">
              <w:rPr>
                <w:sz w:val="20"/>
                <w:szCs w:val="20"/>
              </w:rPr>
              <w:t>20</w:t>
            </w:r>
          </w:p>
        </w:tc>
      </w:tr>
      <w:tr w:rsidR="00557BEF" w:rsidRPr="00432BC4" w:rsidTr="00557BEF">
        <w:trPr>
          <w:trHeight w:val="323"/>
        </w:trPr>
        <w:tc>
          <w:tcPr>
            <w:tcW w:w="15489" w:type="dxa"/>
            <w:gridSpan w:val="13"/>
          </w:tcPr>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t>OBAVEZNI STRUČNI / modul GRAFIKA</w:t>
            </w:r>
          </w:p>
        </w:tc>
      </w:tr>
      <w:tr w:rsidR="00557BEF" w:rsidRPr="00432BC4" w:rsidTr="00557BEF">
        <w:trPr>
          <w:trHeight w:val="138"/>
        </w:trPr>
        <w:tc>
          <w:tcPr>
            <w:tcW w:w="547" w:type="dxa"/>
            <w:vMerge w:val="restart"/>
            <w:tcMar>
              <w:left w:w="98" w:type="dxa"/>
            </w:tcMar>
            <w:vAlign w:val="center"/>
          </w:tcPr>
          <w:p w:rsidR="00557BEF" w:rsidRPr="00432BC4" w:rsidRDefault="00AE49C8" w:rsidP="00557BEF">
            <w:pPr>
              <w:rPr>
                <w:sz w:val="20"/>
                <w:szCs w:val="20"/>
              </w:rPr>
            </w:pPr>
            <w:r w:rsidRPr="00432BC4">
              <w:rPr>
                <w:sz w:val="20"/>
                <w:szCs w:val="20"/>
              </w:rPr>
              <w:t>7</w:t>
            </w:r>
            <w:r w:rsidR="00557BEF" w:rsidRPr="00432BC4">
              <w:rPr>
                <w:sz w:val="20"/>
                <w:szCs w:val="20"/>
              </w:rPr>
              <w:t>.</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VUMAG-03</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 xml:space="preserve">Grafika III </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tcBorders>
              <w:bottom w:val="dashed" w:sz="4" w:space="0" w:color="auto"/>
            </w:tcBorders>
            <w:tcMar>
              <w:left w:w="98" w:type="dxa"/>
            </w:tcMar>
            <w:vAlign w:val="center"/>
          </w:tcPr>
          <w:p w:rsidR="00557BEF" w:rsidRPr="00432BC4" w:rsidRDefault="00634CD6" w:rsidP="00557BEF">
            <w:pPr>
              <w:rPr>
                <w:b/>
                <w:sz w:val="20"/>
                <w:szCs w:val="20"/>
              </w:rPr>
            </w:pPr>
            <w:r w:rsidRPr="00B8772E">
              <w:rPr>
                <w:b/>
                <w:bCs/>
                <w:color w:val="auto"/>
                <w:sz w:val="20"/>
                <w:szCs w:val="20"/>
              </w:rPr>
              <w:t>Prof.art.Mario Čaušić</w:t>
            </w:r>
          </w:p>
        </w:tc>
        <w:tc>
          <w:tcPr>
            <w:tcW w:w="947" w:type="dxa"/>
            <w:tcBorders>
              <w:bottom w:val="dashed" w:sz="4" w:space="0" w:color="auto"/>
            </w:tcBorders>
          </w:tcPr>
          <w:p w:rsidR="00557BEF" w:rsidRPr="00432BC4" w:rsidRDefault="005B7AA9" w:rsidP="00557BEF">
            <w:pPr>
              <w:rPr>
                <w:b/>
                <w:sz w:val="20"/>
                <w:szCs w:val="20"/>
              </w:rPr>
            </w:pPr>
            <w:r>
              <w:rPr>
                <w:b/>
                <w:sz w:val="20"/>
                <w:szCs w:val="20"/>
              </w:rPr>
              <w:t>M</w:t>
            </w:r>
            <w:r w:rsidR="00634CD6">
              <w:rPr>
                <w:b/>
                <w:sz w:val="20"/>
                <w:szCs w:val="20"/>
              </w:rPr>
              <w:t>Č143</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2PK</w:t>
            </w: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1/2</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1/2</w:t>
            </w:r>
          </w:p>
        </w:tc>
      </w:tr>
      <w:tr w:rsidR="00557BEF" w:rsidRPr="00432BC4" w:rsidTr="00557BEF">
        <w:trPr>
          <w:trHeight w:val="138"/>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557BEF" w:rsidP="00557BEF">
            <w:pPr>
              <w:rPr>
                <w:sz w:val="20"/>
                <w:szCs w:val="20"/>
              </w:rPr>
            </w:pP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432BC4" w:rsidRDefault="00557BEF" w:rsidP="00557BEF">
            <w:pPr>
              <w:rPr>
                <w:sz w:val="20"/>
                <w:szCs w:val="20"/>
              </w:rPr>
            </w:pPr>
          </w:p>
        </w:tc>
        <w:tc>
          <w:tcPr>
            <w:tcW w:w="685"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rPr>
          <w:trHeight w:val="234"/>
        </w:trPr>
        <w:tc>
          <w:tcPr>
            <w:tcW w:w="547" w:type="dxa"/>
            <w:vMerge w:val="restart"/>
            <w:tcMar>
              <w:left w:w="98" w:type="dxa"/>
            </w:tcMar>
            <w:vAlign w:val="center"/>
          </w:tcPr>
          <w:p w:rsidR="00557BEF" w:rsidRPr="00432BC4" w:rsidRDefault="00AE49C8" w:rsidP="00557BEF">
            <w:pPr>
              <w:rPr>
                <w:sz w:val="20"/>
                <w:szCs w:val="20"/>
              </w:rPr>
            </w:pPr>
            <w:r w:rsidRPr="00432BC4">
              <w:rPr>
                <w:sz w:val="20"/>
                <w:szCs w:val="20"/>
              </w:rPr>
              <w:t>8</w:t>
            </w:r>
            <w:r w:rsidR="00557BEF" w:rsidRPr="00432BC4">
              <w:rPr>
                <w:sz w:val="20"/>
                <w:szCs w:val="20"/>
              </w:rPr>
              <w:t>.</w:t>
            </w:r>
          </w:p>
        </w:tc>
        <w:tc>
          <w:tcPr>
            <w:tcW w:w="1260" w:type="dxa"/>
            <w:vMerge w:val="restart"/>
            <w:tcMar>
              <w:left w:w="98" w:type="dxa"/>
            </w:tcMar>
            <w:vAlign w:val="center"/>
          </w:tcPr>
          <w:p w:rsidR="00557BEF" w:rsidRPr="00432BC4" w:rsidRDefault="00F5785E" w:rsidP="00557BEF">
            <w:pPr>
              <w:rPr>
                <w:sz w:val="20"/>
                <w:szCs w:val="20"/>
              </w:rPr>
            </w:pPr>
            <w:r>
              <w:rPr>
                <w:sz w:val="20"/>
                <w:szCs w:val="20"/>
              </w:rPr>
              <w:t>LKMA -313</w:t>
            </w:r>
          </w:p>
        </w:tc>
        <w:tc>
          <w:tcPr>
            <w:tcW w:w="2834" w:type="dxa"/>
            <w:vMerge w:val="restart"/>
            <w:tcMar>
              <w:left w:w="98" w:type="dxa"/>
            </w:tcMar>
            <w:vAlign w:val="center"/>
          </w:tcPr>
          <w:p w:rsidR="00557BEF" w:rsidRPr="00B74B76" w:rsidRDefault="009D7590" w:rsidP="00557BEF">
            <w:pPr>
              <w:rPr>
                <w:color w:val="auto"/>
                <w:sz w:val="20"/>
                <w:szCs w:val="20"/>
              </w:rPr>
            </w:pPr>
            <w:r w:rsidRPr="00B74B76">
              <w:rPr>
                <w:color w:val="auto"/>
                <w:sz w:val="20"/>
                <w:szCs w:val="20"/>
              </w:rPr>
              <w:t>Grafičke tehnike III</w:t>
            </w:r>
          </w:p>
        </w:tc>
        <w:tc>
          <w:tcPr>
            <w:tcW w:w="1144" w:type="dxa"/>
            <w:vMerge w:val="restart"/>
            <w:tcMar>
              <w:left w:w="98" w:type="dxa"/>
            </w:tcMar>
            <w:vAlign w:val="center"/>
          </w:tcPr>
          <w:p w:rsidR="00557BEF" w:rsidRPr="00B74B76" w:rsidRDefault="00F5785E" w:rsidP="00557BEF">
            <w:pPr>
              <w:rPr>
                <w:color w:val="auto"/>
                <w:sz w:val="20"/>
                <w:szCs w:val="20"/>
              </w:rPr>
            </w:pPr>
            <w:r>
              <w:rPr>
                <w:color w:val="auto"/>
                <w:sz w:val="20"/>
                <w:szCs w:val="20"/>
              </w:rPr>
              <w:t>O</w:t>
            </w:r>
          </w:p>
        </w:tc>
        <w:tc>
          <w:tcPr>
            <w:tcW w:w="586" w:type="dxa"/>
            <w:vMerge w:val="restart"/>
            <w:tcMar>
              <w:left w:w="98" w:type="dxa"/>
            </w:tcMar>
            <w:vAlign w:val="center"/>
          </w:tcPr>
          <w:p w:rsidR="00557BEF" w:rsidRPr="00B74B76" w:rsidRDefault="00557BEF" w:rsidP="00557BEF">
            <w:pPr>
              <w:rPr>
                <w:color w:val="auto"/>
                <w:sz w:val="20"/>
                <w:szCs w:val="20"/>
              </w:rPr>
            </w:pPr>
            <w:r w:rsidRPr="00B74B76">
              <w:rPr>
                <w:color w:val="auto"/>
                <w:sz w:val="20"/>
                <w:szCs w:val="20"/>
              </w:rPr>
              <w:t>4</w:t>
            </w:r>
          </w:p>
        </w:tc>
        <w:tc>
          <w:tcPr>
            <w:tcW w:w="4073" w:type="dxa"/>
            <w:tcBorders>
              <w:bottom w:val="dashed" w:sz="4" w:space="0" w:color="auto"/>
            </w:tcBorders>
            <w:tcMar>
              <w:left w:w="98" w:type="dxa"/>
            </w:tcMar>
            <w:vAlign w:val="center"/>
          </w:tcPr>
          <w:p w:rsidR="00557BEF" w:rsidRPr="00B74B76" w:rsidRDefault="00634CD6" w:rsidP="00557BEF">
            <w:pPr>
              <w:rPr>
                <w:b/>
                <w:color w:val="auto"/>
                <w:sz w:val="20"/>
                <w:szCs w:val="20"/>
              </w:rPr>
            </w:pPr>
            <w:r w:rsidRPr="00B74B76">
              <w:rPr>
                <w:b/>
                <w:bCs/>
                <w:color w:val="auto"/>
                <w:sz w:val="20"/>
                <w:szCs w:val="20"/>
              </w:rPr>
              <w:t>Prof.art.Mario Čaušić</w:t>
            </w:r>
          </w:p>
        </w:tc>
        <w:tc>
          <w:tcPr>
            <w:tcW w:w="947" w:type="dxa"/>
            <w:tcBorders>
              <w:bottom w:val="dashed" w:sz="4" w:space="0" w:color="auto"/>
            </w:tcBorders>
          </w:tcPr>
          <w:p w:rsidR="00557BEF" w:rsidRPr="00B74B76" w:rsidRDefault="00557BEF" w:rsidP="00557BEF">
            <w:pPr>
              <w:rPr>
                <w:b/>
                <w:color w:val="auto"/>
                <w:sz w:val="20"/>
                <w:szCs w:val="20"/>
              </w:rPr>
            </w:pPr>
            <w:r w:rsidRPr="00B74B76">
              <w:rPr>
                <w:b/>
                <w:color w:val="auto"/>
                <w:sz w:val="20"/>
                <w:szCs w:val="20"/>
              </w:rPr>
              <w:t>M</w:t>
            </w:r>
            <w:r w:rsidR="00634CD6" w:rsidRPr="00B74B76">
              <w:rPr>
                <w:b/>
                <w:color w:val="auto"/>
                <w:sz w:val="20"/>
                <w:szCs w:val="20"/>
              </w:rPr>
              <w:t>Č143</w:t>
            </w:r>
          </w:p>
        </w:tc>
        <w:tc>
          <w:tcPr>
            <w:tcW w:w="676" w:type="dxa"/>
            <w:tcBorders>
              <w:bottom w:val="dashed" w:sz="4" w:space="0" w:color="auto"/>
            </w:tcBorders>
            <w:tcMar>
              <w:left w:w="98" w:type="dxa"/>
            </w:tcMar>
            <w:vAlign w:val="center"/>
          </w:tcPr>
          <w:p w:rsidR="00557BEF" w:rsidRPr="00B74B76" w:rsidRDefault="00591558" w:rsidP="00557BEF">
            <w:pPr>
              <w:rPr>
                <w:b/>
                <w:color w:val="auto"/>
                <w:sz w:val="20"/>
                <w:szCs w:val="20"/>
              </w:rPr>
            </w:pPr>
            <w:r>
              <w:rPr>
                <w:b/>
                <w:color w:val="auto"/>
                <w:sz w:val="20"/>
                <w:szCs w:val="20"/>
              </w:rPr>
              <w:t>2</w:t>
            </w:r>
          </w:p>
        </w:tc>
        <w:tc>
          <w:tcPr>
            <w:tcW w:w="675" w:type="dxa"/>
            <w:tcBorders>
              <w:bottom w:val="dashed" w:sz="4" w:space="0" w:color="auto"/>
            </w:tcBorders>
            <w:tcMar>
              <w:left w:w="98" w:type="dxa"/>
            </w:tcMar>
            <w:vAlign w:val="center"/>
          </w:tcPr>
          <w:p w:rsidR="00557BEF" w:rsidRPr="00B74B76" w:rsidRDefault="00557BEF" w:rsidP="00557BEF">
            <w:pPr>
              <w:rPr>
                <w:b/>
                <w:color w:val="auto"/>
                <w:sz w:val="20"/>
                <w:szCs w:val="20"/>
              </w:rPr>
            </w:pPr>
          </w:p>
        </w:tc>
        <w:tc>
          <w:tcPr>
            <w:tcW w:w="696" w:type="dxa"/>
            <w:tcBorders>
              <w:bottom w:val="dashed" w:sz="4" w:space="0" w:color="auto"/>
            </w:tcBorders>
            <w:tcMar>
              <w:left w:w="98" w:type="dxa"/>
            </w:tcMar>
            <w:vAlign w:val="center"/>
          </w:tcPr>
          <w:p w:rsidR="00557BEF" w:rsidRPr="00B74B76" w:rsidRDefault="00591558" w:rsidP="00557BEF">
            <w:pPr>
              <w:rPr>
                <w:b/>
                <w:color w:val="auto"/>
                <w:sz w:val="20"/>
                <w:szCs w:val="20"/>
              </w:rPr>
            </w:pPr>
            <w:r>
              <w:rPr>
                <w:b/>
                <w:color w:val="auto"/>
                <w:sz w:val="20"/>
                <w:szCs w:val="20"/>
              </w:rPr>
              <w:t>2</w:t>
            </w:r>
            <w:r w:rsidR="00557BEF" w:rsidRPr="00B74B76">
              <w:rPr>
                <w:b/>
                <w:color w:val="auto"/>
                <w:sz w:val="20"/>
                <w:szCs w:val="20"/>
              </w:rPr>
              <w:t>PK</w:t>
            </w:r>
          </w:p>
        </w:tc>
        <w:tc>
          <w:tcPr>
            <w:tcW w:w="685" w:type="dxa"/>
            <w:tcBorders>
              <w:bottom w:val="dashed" w:sz="4" w:space="0" w:color="auto"/>
            </w:tcBorders>
            <w:tcMar>
              <w:left w:w="98" w:type="dxa"/>
            </w:tcMar>
            <w:vAlign w:val="center"/>
          </w:tcPr>
          <w:p w:rsidR="00557BEF" w:rsidRPr="00B74B76" w:rsidRDefault="00557BEF" w:rsidP="00557BEF">
            <w:pPr>
              <w:rPr>
                <w:b/>
                <w:color w:val="auto"/>
                <w:sz w:val="20"/>
                <w:szCs w:val="20"/>
              </w:rPr>
            </w:pPr>
            <w:r w:rsidRPr="00B74B76">
              <w:rPr>
                <w:b/>
                <w:color w:val="auto"/>
                <w:sz w:val="20"/>
                <w:szCs w:val="20"/>
              </w:rPr>
              <w:t>1</w:t>
            </w:r>
          </w:p>
        </w:tc>
        <w:tc>
          <w:tcPr>
            <w:tcW w:w="675" w:type="dxa"/>
            <w:tcBorders>
              <w:bottom w:val="dashed" w:sz="4" w:space="0" w:color="auto"/>
            </w:tcBorders>
            <w:tcMar>
              <w:left w:w="98" w:type="dxa"/>
            </w:tcMar>
            <w:vAlign w:val="center"/>
          </w:tcPr>
          <w:p w:rsidR="00557BEF" w:rsidRPr="00B74B76" w:rsidRDefault="00557BEF" w:rsidP="00557BEF">
            <w:pPr>
              <w:rPr>
                <w:b/>
                <w:color w:val="auto"/>
                <w:sz w:val="20"/>
                <w:szCs w:val="20"/>
              </w:rPr>
            </w:pPr>
          </w:p>
        </w:tc>
        <w:tc>
          <w:tcPr>
            <w:tcW w:w="691" w:type="dxa"/>
            <w:tcBorders>
              <w:bottom w:val="dashed" w:sz="4" w:space="0" w:color="auto"/>
            </w:tcBorders>
            <w:tcMar>
              <w:left w:w="98" w:type="dxa"/>
            </w:tcMar>
            <w:vAlign w:val="center"/>
          </w:tcPr>
          <w:p w:rsidR="00557BEF" w:rsidRPr="00B74B76" w:rsidRDefault="00557BEF" w:rsidP="00557BEF">
            <w:pPr>
              <w:rPr>
                <w:b/>
                <w:color w:val="auto"/>
                <w:sz w:val="20"/>
                <w:szCs w:val="20"/>
              </w:rPr>
            </w:pPr>
            <w:r w:rsidRPr="00B74B76">
              <w:rPr>
                <w:b/>
                <w:color w:val="auto"/>
                <w:sz w:val="20"/>
                <w:szCs w:val="20"/>
              </w:rPr>
              <w:t>1</w:t>
            </w:r>
          </w:p>
        </w:tc>
      </w:tr>
      <w:tr w:rsidR="00557BEF" w:rsidRPr="00432BC4" w:rsidTr="00557BEF">
        <w:trPr>
          <w:trHeight w:val="234"/>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tcPr>
          <w:p w:rsidR="00557BEF" w:rsidRPr="009D7590" w:rsidRDefault="00557BEF" w:rsidP="00557BEF">
            <w:pPr>
              <w:rPr>
                <w:color w:val="FF0000"/>
                <w:sz w:val="20"/>
                <w:szCs w:val="20"/>
              </w:rPr>
            </w:pPr>
          </w:p>
        </w:tc>
        <w:tc>
          <w:tcPr>
            <w:tcW w:w="1144" w:type="dxa"/>
            <w:vMerge/>
            <w:tcMar>
              <w:left w:w="98" w:type="dxa"/>
            </w:tcMar>
          </w:tcPr>
          <w:p w:rsidR="00557BEF" w:rsidRPr="009D7590" w:rsidRDefault="00557BEF" w:rsidP="00557BEF">
            <w:pPr>
              <w:rPr>
                <w:color w:val="FF0000"/>
                <w:sz w:val="20"/>
                <w:szCs w:val="20"/>
              </w:rPr>
            </w:pPr>
          </w:p>
        </w:tc>
        <w:tc>
          <w:tcPr>
            <w:tcW w:w="586" w:type="dxa"/>
            <w:vMerge/>
            <w:tcMar>
              <w:left w:w="98" w:type="dxa"/>
            </w:tcMar>
          </w:tcPr>
          <w:p w:rsidR="00557BEF" w:rsidRPr="009D7590" w:rsidRDefault="00557BEF" w:rsidP="00557BEF">
            <w:pPr>
              <w:rPr>
                <w:color w:val="FF0000"/>
                <w:sz w:val="20"/>
                <w:szCs w:val="20"/>
              </w:rPr>
            </w:pPr>
          </w:p>
        </w:tc>
        <w:tc>
          <w:tcPr>
            <w:tcW w:w="4073" w:type="dxa"/>
            <w:tcBorders>
              <w:top w:val="dashed" w:sz="4" w:space="0" w:color="auto"/>
            </w:tcBorders>
            <w:tcMar>
              <w:left w:w="98" w:type="dxa"/>
            </w:tcMar>
            <w:vAlign w:val="center"/>
          </w:tcPr>
          <w:p w:rsidR="00557BEF" w:rsidRPr="009D7590" w:rsidRDefault="00557BEF" w:rsidP="00557BEF">
            <w:pPr>
              <w:rPr>
                <w:color w:val="FF0000"/>
                <w:sz w:val="20"/>
                <w:szCs w:val="20"/>
              </w:rPr>
            </w:pPr>
          </w:p>
        </w:tc>
        <w:tc>
          <w:tcPr>
            <w:tcW w:w="947" w:type="dxa"/>
            <w:tcBorders>
              <w:top w:val="dashed" w:sz="4" w:space="0" w:color="auto"/>
            </w:tcBorders>
          </w:tcPr>
          <w:p w:rsidR="00557BEF" w:rsidRPr="009D7590" w:rsidRDefault="00557BEF" w:rsidP="00557BEF">
            <w:pPr>
              <w:rPr>
                <w:color w:val="FF0000"/>
                <w:sz w:val="20"/>
                <w:szCs w:val="20"/>
              </w:rPr>
            </w:pPr>
          </w:p>
        </w:tc>
        <w:tc>
          <w:tcPr>
            <w:tcW w:w="676" w:type="dxa"/>
            <w:tcBorders>
              <w:top w:val="dashed" w:sz="4" w:space="0" w:color="auto"/>
            </w:tcBorders>
            <w:tcMar>
              <w:left w:w="98" w:type="dxa"/>
            </w:tcMar>
            <w:vAlign w:val="center"/>
          </w:tcPr>
          <w:p w:rsidR="00557BEF" w:rsidRPr="009D7590" w:rsidRDefault="00557BEF" w:rsidP="00557BEF">
            <w:pPr>
              <w:rPr>
                <w:color w:val="FF0000"/>
                <w:sz w:val="20"/>
                <w:szCs w:val="20"/>
              </w:rPr>
            </w:pPr>
          </w:p>
        </w:tc>
        <w:tc>
          <w:tcPr>
            <w:tcW w:w="675" w:type="dxa"/>
            <w:tcBorders>
              <w:top w:val="dashed" w:sz="4" w:space="0" w:color="auto"/>
            </w:tcBorders>
            <w:tcMar>
              <w:left w:w="98" w:type="dxa"/>
            </w:tcMar>
            <w:vAlign w:val="center"/>
          </w:tcPr>
          <w:p w:rsidR="00557BEF" w:rsidRPr="009D7590" w:rsidRDefault="00557BEF" w:rsidP="00557BEF">
            <w:pPr>
              <w:rPr>
                <w:color w:val="FF0000"/>
                <w:sz w:val="20"/>
                <w:szCs w:val="20"/>
              </w:rPr>
            </w:pPr>
          </w:p>
        </w:tc>
        <w:tc>
          <w:tcPr>
            <w:tcW w:w="696" w:type="dxa"/>
            <w:tcBorders>
              <w:top w:val="dashed" w:sz="4" w:space="0" w:color="auto"/>
            </w:tcBorders>
            <w:tcMar>
              <w:left w:w="98" w:type="dxa"/>
            </w:tcMar>
            <w:vAlign w:val="center"/>
          </w:tcPr>
          <w:p w:rsidR="00557BEF" w:rsidRPr="009D7590" w:rsidRDefault="00557BEF" w:rsidP="00557BEF">
            <w:pPr>
              <w:rPr>
                <w:color w:val="FF0000"/>
                <w:sz w:val="20"/>
                <w:szCs w:val="20"/>
              </w:rPr>
            </w:pPr>
          </w:p>
        </w:tc>
        <w:tc>
          <w:tcPr>
            <w:tcW w:w="685" w:type="dxa"/>
            <w:tcBorders>
              <w:top w:val="dashed" w:sz="4" w:space="0" w:color="auto"/>
            </w:tcBorders>
            <w:tcMar>
              <w:left w:w="98" w:type="dxa"/>
            </w:tcMar>
            <w:vAlign w:val="center"/>
          </w:tcPr>
          <w:p w:rsidR="00557BEF" w:rsidRPr="009D7590" w:rsidRDefault="00557BEF" w:rsidP="00557BEF">
            <w:pPr>
              <w:rPr>
                <w:color w:val="FF0000"/>
                <w:sz w:val="20"/>
                <w:szCs w:val="20"/>
                <w:highlight w:val="yellow"/>
              </w:rPr>
            </w:pPr>
          </w:p>
        </w:tc>
        <w:tc>
          <w:tcPr>
            <w:tcW w:w="675" w:type="dxa"/>
            <w:tcBorders>
              <w:top w:val="dashed" w:sz="4" w:space="0" w:color="auto"/>
            </w:tcBorders>
            <w:tcMar>
              <w:left w:w="98" w:type="dxa"/>
            </w:tcMar>
            <w:vAlign w:val="center"/>
          </w:tcPr>
          <w:p w:rsidR="00557BEF" w:rsidRPr="009D7590" w:rsidRDefault="00557BEF" w:rsidP="00557BEF">
            <w:pPr>
              <w:rPr>
                <w:color w:val="FF0000"/>
                <w:sz w:val="20"/>
                <w:szCs w:val="20"/>
                <w:highlight w:val="yellow"/>
              </w:rPr>
            </w:pPr>
          </w:p>
        </w:tc>
        <w:tc>
          <w:tcPr>
            <w:tcW w:w="691" w:type="dxa"/>
            <w:tcBorders>
              <w:top w:val="dashed" w:sz="4" w:space="0" w:color="auto"/>
            </w:tcBorders>
            <w:shd w:val="clear" w:color="auto" w:fill="FFFFFF"/>
            <w:tcMar>
              <w:left w:w="98" w:type="dxa"/>
            </w:tcMar>
            <w:vAlign w:val="center"/>
          </w:tcPr>
          <w:p w:rsidR="00557BEF" w:rsidRPr="009D7590" w:rsidRDefault="00557BEF" w:rsidP="00557BEF">
            <w:pPr>
              <w:rPr>
                <w:color w:val="FF0000"/>
                <w:sz w:val="20"/>
                <w:szCs w:val="20"/>
                <w:highlight w:val="yellow"/>
              </w:rPr>
            </w:pPr>
            <w:r w:rsidRPr="009D7590">
              <w:rPr>
                <w:color w:val="FF0000"/>
                <w:sz w:val="20"/>
                <w:szCs w:val="20"/>
              </w:rPr>
              <w:t xml:space="preserve">  </w:t>
            </w:r>
          </w:p>
        </w:tc>
      </w:tr>
      <w:tr w:rsidR="00557BEF" w:rsidRPr="00432BC4" w:rsidTr="00557BEF">
        <w:trPr>
          <w:trHeight w:val="234"/>
        </w:trPr>
        <w:tc>
          <w:tcPr>
            <w:tcW w:w="547" w:type="dxa"/>
            <w:tcMar>
              <w:left w:w="98" w:type="dxa"/>
            </w:tcMar>
            <w:vAlign w:val="center"/>
          </w:tcPr>
          <w:p w:rsidR="00557BEF" w:rsidRPr="00432BC4" w:rsidRDefault="00557BEF" w:rsidP="00557BEF">
            <w:pPr>
              <w:rPr>
                <w:sz w:val="20"/>
                <w:szCs w:val="20"/>
              </w:rPr>
            </w:pPr>
          </w:p>
        </w:tc>
        <w:tc>
          <w:tcPr>
            <w:tcW w:w="1260" w:type="dxa"/>
            <w:tcMar>
              <w:left w:w="98" w:type="dxa"/>
            </w:tcMar>
            <w:vAlign w:val="center"/>
          </w:tcPr>
          <w:p w:rsidR="00557BEF" w:rsidRPr="00432BC4" w:rsidRDefault="00557BEF" w:rsidP="00557BEF">
            <w:pPr>
              <w:rPr>
                <w:sz w:val="20"/>
                <w:szCs w:val="20"/>
                <w:highlight w:val="yellow"/>
              </w:rPr>
            </w:pPr>
          </w:p>
        </w:tc>
        <w:tc>
          <w:tcPr>
            <w:tcW w:w="2834" w:type="dxa"/>
            <w:tcMar>
              <w:left w:w="98" w:type="dxa"/>
            </w:tcMar>
            <w:vAlign w:val="center"/>
          </w:tcPr>
          <w:p w:rsidR="00557BEF" w:rsidRPr="00432BC4" w:rsidRDefault="00557BEF" w:rsidP="00557BEF">
            <w:pPr>
              <w:rPr>
                <w:sz w:val="20"/>
                <w:szCs w:val="20"/>
                <w:highlight w:val="yellow"/>
              </w:rPr>
            </w:pPr>
          </w:p>
        </w:tc>
        <w:tc>
          <w:tcPr>
            <w:tcW w:w="1144" w:type="dxa"/>
            <w:tcMar>
              <w:left w:w="98" w:type="dxa"/>
            </w:tcMar>
            <w:vAlign w:val="center"/>
          </w:tcPr>
          <w:p w:rsidR="00557BEF" w:rsidRPr="00432BC4" w:rsidRDefault="00557BEF" w:rsidP="00557BEF">
            <w:pPr>
              <w:rPr>
                <w:sz w:val="20"/>
                <w:szCs w:val="20"/>
                <w:highlight w:val="yellow"/>
              </w:rPr>
            </w:pPr>
          </w:p>
        </w:tc>
        <w:tc>
          <w:tcPr>
            <w:tcW w:w="586" w:type="dxa"/>
            <w:tcMar>
              <w:left w:w="98" w:type="dxa"/>
            </w:tcMar>
            <w:vAlign w:val="center"/>
          </w:tcPr>
          <w:p w:rsidR="00557BEF" w:rsidRPr="00432BC4" w:rsidRDefault="00557BEF" w:rsidP="00557BEF">
            <w:pPr>
              <w:rPr>
                <w:sz w:val="20"/>
                <w:szCs w:val="20"/>
                <w:highlight w:val="yellow"/>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highlight w:val="yellow"/>
              </w:rPr>
            </w:pPr>
          </w:p>
        </w:tc>
        <w:tc>
          <w:tcPr>
            <w:tcW w:w="947" w:type="dxa"/>
            <w:tcBorders>
              <w:bottom w:val="dashed" w:sz="4" w:space="0" w:color="auto"/>
            </w:tcBorders>
          </w:tcPr>
          <w:p w:rsidR="00557BEF" w:rsidRPr="00432BC4" w:rsidRDefault="00557BEF" w:rsidP="00557BEF">
            <w:pPr>
              <w:rPr>
                <w:sz w:val="20"/>
                <w:szCs w:val="20"/>
                <w:highlight w:val="yellow"/>
              </w:rPr>
            </w:pPr>
          </w:p>
        </w:tc>
        <w:tc>
          <w:tcPr>
            <w:tcW w:w="676" w:type="dxa"/>
            <w:tcMar>
              <w:left w:w="98" w:type="dxa"/>
            </w:tcMar>
            <w:vAlign w:val="center"/>
          </w:tcPr>
          <w:p w:rsidR="00557BEF" w:rsidRPr="00432BC4" w:rsidRDefault="00557BEF" w:rsidP="00557BEF">
            <w:pPr>
              <w:rPr>
                <w:sz w:val="20"/>
                <w:szCs w:val="20"/>
                <w:highlight w:val="yellow"/>
              </w:rPr>
            </w:pPr>
          </w:p>
        </w:tc>
        <w:tc>
          <w:tcPr>
            <w:tcW w:w="675" w:type="dxa"/>
            <w:tcMar>
              <w:left w:w="98" w:type="dxa"/>
            </w:tcMar>
            <w:vAlign w:val="center"/>
          </w:tcPr>
          <w:p w:rsidR="00557BEF" w:rsidRPr="00432BC4" w:rsidRDefault="00557BEF" w:rsidP="00557BEF">
            <w:pPr>
              <w:rPr>
                <w:sz w:val="20"/>
                <w:szCs w:val="20"/>
                <w:highlight w:val="yellow"/>
              </w:rPr>
            </w:pPr>
          </w:p>
        </w:tc>
        <w:tc>
          <w:tcPr>
            <w:tcW w:w="696" w:type="dxa"/>
            <w:tcMar>
              <w:left w:w="98" w:type="dxa"/>
            </w:tcMar>
            <w:vAlign w:val="center"/>
          </w:tcPr>
          <w:p w:rsidR="00557BEF" w:rsidRPr="00432BC4" w:rsidRDefault="00557BEF" w:rsidP="00557BEF">
            <w:pPr>
              <w:rPr>
                <w:sz w:val="20"/>
                <w:szCs w:val="20"/>
                <w:highlight w:val="yellow"/>
              </w:rPr>
            </w:pPr>
          </w:p>
        </w:tc>
        <w:tc>
          <w:tcPr>
            <w:tcW w:w="685" w:type="dxa"/>
            <w:tcMar>
              <w:left w:w="98" w:type="dxa"/>
            </w:tcMar>
            <w:vAlign w:val="center"/>
          </w:tcPr>
          <w:p w:rsidR="00557BEF" w:rsidRPr="00432BC4" w:rsidRDefault="00557BEF" w:rsidP="00557BEF">
            <w:pPr>
              <w:rPr>
                <w:sz w:val="20"/>
                <w:szCs w:val="20"/>
                <w:highlight w:val="yellow"/>
              </w:rPr>
            </w:pPr>
          </w:p>
        </w:tc>
        <w:tc>
          <w:tcPr>
            <w:tcW w:w="675" w:type="dxa"/>
            <w:tcMar>
              <w:left w:w="98" w:type="dxa"/>
            </w:tcMar>
            <w:vAlign w:val="center"/>
          </w:tcPr>
          <w:p w:rsidR="00557BEF" w:rsidRPr="00432BC4" w:rsidRDefault="00557BEF" w:rsidP="00557BEF">
            <w:pPr>
              <w:rPr>
                <w:sz w:val="20"/>
                <w:szCs w:val="20"/>
                <w:highlight w:val="yellow"/>
              </w:rPr>
            </w:pPr>
          </w:p>
        </w:tc>
        <w:tc>
          <w:tcPr>
            <w:tcW w:w="691" w:type="dxa"/>
            <w:tcMar>
              <w:left w:w="98" w:type="dxa"/>
            </w:tcMar>
            <w:vAlign w:val="center"/>
          </w:tcPr>
          <w:p w:rsidR="00557BEF" w:rsidRPr="00432BC4" w:rsidRDefault="00557BEF" w:rsidP="00557BEF">
            <w:pPr>
              <w:rPr>
                <w:sz w:val="20"/>
                <w:szCs w:val="20"/>
                <w:highlight w:val="yellow"/>
              </w:rPr>
            </w:pPr>
          </w:p>
        </w:tc>
      </w:tr>
      <w:tr w:rsidR="00557BEF" w:rsidRPr="00432BC4" w:rsidTr="00557BEF">
        <w:trPr>
          <w:trHeight w:val="260"/>
        </w:trPr>
        <w:tc>
          <w:tcPr>
            <w:tcW w:w="15489" w:type="dxa"/>
            <w:gridSpan w:val="13"/>
            <w:tcMar>
              <w:left w:w="98" w:type="dxa"/>
            </w:tcMar>
          </w:tcPr>
          <w:p w:rsidR="00557BEF" w:rsidRPr="00432BC4" w:rsidRDefault="00557BEF" w:rsidP="00557BEF">
            <w:pPr>
              <w:rPr>
                <w:sz w:val="20"/>
                <w:szCs w:val="20"/>
              </w:rPr>
            </w:pPr>
            <w:r w:rsidRPr="00432BC4">
              <w:rPr>
                <w:sz w:val="20"/>
                <w:szCs w:val="20"/>
              </w:rPr>
              <w:t>OBAVEZNI OPĆI + OBAVEZNI STRUČNI PREDMETI MODULA 20</w:t>
            </w:r>
          </w:p>
        </w:tc>
      </w:tr>
    </w:tbl>
    <w:p w:rsidR="00557BEF" w:rsidRPr="00432BC4" w:rsidRDefault="00557BEF" w:rsidP="00557BEF">
      <w:pPr>
        <w:rPr>
          <w:sz w:val="20"/>
          <w:szCs w:val="20"/>
        </w:rPr>
      </w:pPr>
    </w:p>
    <w:tbl>
      <w:tblPr>
        <w:tblW w:w="15739" w:type="dxa"/>
        <w:tblInd w:w="-135"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739"/>
      </w:tblGrid>
      <w:tr w:rsidR="00557BEF" w:rsidRPr="00432BC4" w:rsidTr="00557BEF">
        <w:trPr>
          <w:trHeight w:val="483"/>
        </w:trPr>
        <w:tc>
          <w:tcPr>
            <w:tcW w:w="15739" w:type="dxa"/>
            <w:tcBorders>
              <w:top w:val="single" w:sz="12" w:space="0" w:color="00000A"/>
            </w:tcBorders>
          </w:tcPr>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557BEF" w:rsidRPr="00432BC4" w:rsidTr="00557BEF">
              <w:trPr>
                <w:trHeight w:val="483"/>
              </w:trPr>
              <w:tc>
                <w:tcPr>
                  <w:tcW w:w="15730" w:type="dxa"/>
                  <w:gridSpan w:val="13"/>
                  <w:tcBorders>
                    <w:top w:val="single" w:sz="12"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r w:rsidRPr="00432BC4">
                    <w:rPr>
                      <w:sz w:val="20"/>
                      <w:szCs w:val="20"/>
                    </w:rPr>
                    <w:t>IZBORNI PREDMETI / svi moduli</w:t>
                  </w:r>
                </w:p>
              </w:tc>
            </w:tr>
            <w:tr w:rsidR="00557BEF" w:rsidRPr="00432BC4" w:rsidTr="00557BEF">
              <w:trPr>
                <w:trHeight w:val="46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IZBORNI OPĆI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ECTS</w:t>
                  </w:r>
                </w:p>
              </w:tc>
              <w:tc>
                <w:tcPr>
                  <w:tcW w:w="4102" w:type="dxa"/>
                  <w:tcBorders>
                    <w:top w:val="single" w:sz="4" w:space="0" w:color="auto"/>
                    <w:left w:val="single" w:sz="4" w:space="0" w:color="auto"/>
                    <w:bottom w:val="single" w:sz="4" w:space="0" w:color="00000A"/>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NASTAVNIK</w:t>
                  </w:r>
                </w:p>
              </w:tc>
              <w:tc>
                <w:tcPr>
                  <w:tcW w:w="862"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61"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51"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92"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79"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53"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924"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r>
            <w:tr w:rsidR="00557BEF" w:rsidRPr="00432BC4" w:rsidTr="00557BEF">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sz w:val="20"/>
                      <w:szCs w:val="20"/>
                    </w:rPr>
                  </w:pPr>
                  <w:r w:rsidRPr="00432BC4">
                    <w:rPr>
                      <w:sz w:val="20"/>
                      <w:szCs w:val="20"/>
                    </w:rPr>
                    <w:t>1.</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color w:val="auto"/>
                      <w:sz w:val="20"/>
                      <w:szCs w:val="20"/>
                      <w:highlight w:val="green"/>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410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auto"/>
                    <w:left w:val="single" w:sz="4" w:space="0" w:color="00000A"/>
                    <w:bottom w:val="single" w:sz="4" w:space="0" w:color="00000A"/>
                    <w:right w:val="single" w:sz="4" w:space="0" w:color="00000A"/>
                  </w:tcBorders>
                </w:tcPr>
                <w:p w:rsidR="00557BEF" w:rsidRPr="00432BC4" w:rsidRDefault="00557BEF" w:rsidP="00557BEF">
                  <w:pPr>
                    <w:rPr>
                      <w:b/>
                      <w:sz w:val="20"/>
                      <w:szCs w:val="20"/>
                    </w:rPr>
                  </w:pPr>
                </w:p>
              </w:tc>
              <w:tc>
                <w:tcPr>
                  <w:tcW w:w="661"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1"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9"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3"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4"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557BEF">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410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auto"/>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679"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653"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c>
                <w:tcPr>
                  <w:tcW w:w="924"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green"/>
                    </w:rPr>
                  </w:pPr>
                </w:p>
              </w:tc>
            </w:tr>
            <w:tr w:rsidR="00557BEF" w:rsidRPr="00432BC4" w:rsidTr="00557BEF">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highlight w:val="red"/>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590"/>
              </w:trPr>
              <w:tc>
                <w:tcPr>
                  <w:tcW w:w="77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p>
              </w:tc>
              <w:tc>
                <w:tcPr>
                  <w:tcW w:w="135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p>
              </w:tc>
              <w:tc>
                <w:tcPr>
                  <w:tcW w:w="2586"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IZBORNI STRUČNI</w:t>
                  </w:r>
                </w:p>
              </w:tc>
              <w:tc>
                <w:tcPr>
                  <w:tcW w:w="110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ECTS</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NASTAVNIK</w:t>
                  </w:r>
                </w:p>
              </w:tc>
              <w:tc>
                <w:tcPr>
                  <w:tcW w:w="5122" w:type="dxa"/>
                  <w:gridSpan w:val="7"/>
                  <w:tcBorders>
                    <w:top w:val="single" w:sz="8" w:space="0" w:color="00000A"/>
                    <w:left w:val="single" w:sz="4" w:space="0" w:color="00000A"/>
                    <w:bottom w:val="single" w:sz="4" w:space="0" w:color="00000A"/>
                    <w:right w:val="single" w:sz="4" w:space="0" w:color="00000A"/>
                  </w:tcBorders>
                </w:tcPr>
                <w:p w:rsidR="00557BEF" w:rsidRPr="00432BC4" w:rsidRDefault="00557BEF" w:rsidP="00557BEF">
                  <w:pPr>
                    <w:rPr>
                      <w:sz w:val="20"/>
                      <w:szCs w:val="20"/>
                      <w:highlight w:val="cyan"/>
                    </w:rPr>
                  </w:pPr>
                </w:p>
              </w:tc>
            </w:tr>
            <w:tr w:rsidR="00557BEF" w:rsidRPr="00432BC4" w:rsidTr="00557BEF">
              <w:trPr>
                <w:trHeight w:val="135"/>
              </w:trPr>
              <w:tc>
                <w:tcPr>
                  <w:tcW w:w="77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135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862" w:type="dxa"/>
                  <w:tcBorders>
                    <w:top w:val="single" w:sz="8"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p>
              </w:tc>
              <w:tc>
                <w:tcPr>
                  <w:tcW w:w="66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9"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4"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557BEF">
              <w:trPr>
                <w:trHeight w:val="135"/>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080FAC" w:rsidRDefault="00557BEF" w:rsidP="00557BEF">
                  <w:pPr>
                    <w:rPr>
                      <w:i/>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080FAC" w:rsidRDefault="00557BEF" w:rsidP="00557BEF">
                  <w:pPr>
                    <w:rPr>
                      <w:i/>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080FAC" w:rsidRDefault="00557BEF" w:rsidP="00557BEF">
                  <w:pPr>
                    <w:rPr>
                      <w:i/>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080FAC" w:rsidRDefault="00557BEF" w:rsidP="00557BEF">
                  <w:pPr>
                    <w:rPr>
                      <w:i/>
                      <w:sz w:val="20"/>
                      <w:szCs w:val="20"/>
                    </w:rPr>
                  </w:pPr>
                </w:p>
              </w:tc>
            </w:tr>
            <w:tr w:rsidR="00557BEF" w:rsidRPr="00432BC4" w:rsidTr="00557BEF">
              <w:trPr>
                <w:trHeight w:val="259"/>
              </w:trPr>
              <w:tc>
                <w:tcPr>
                  <w:tcW w:w="77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135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GI-03</w:t>
                  </w:r>
                </w:p>
              </w:tc>
              <w:tc>
                <w:tcPr>
                  <w:tcW w:w="2586"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Grafika izborni modul III</w:t>
                  </w:r>
                </w:p>
              </w:tc>
              <w:tc>
                <w:tcPr>
                  <w:tcW w:w="110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4102"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F5785E" w:rsidP="00557BEF">
                  <w:pPr>
                    <w:rPr>
                      <w:b/>
                      <w:sz w:val="20"/>
                      <w:szCs w:val="20"/>
                    </w:rPr>
                  </w:pPr>
                  <w:r>
                    <w:rPr>
                      <w:b/>
                      <w:sz w:val="20"/>
                      <w:szCs w:val="20"/>
                    </w:rPr>
                    <w:t>Prof.art. Mario Čaušić</w:t>
                  </w:r>
                  <w:r w:rsidR="00557BEF" w:rsidRPr="00432BC4">
                    <w:rPr>
                      <w:b/>
                      <w:sz w:val="20"/>
                      <w:szCs w:val="20"/>
                    </w:rPr>
                    <w:t xml:space="preserve"> </w:t>
                  </w:r>
                </w:p>
              </w:tc>
              <w:tc>
                <w:tcPr>
                  <w:tcW w:w="862" w:type="dxa"/>
                  <w:tcBorders>
                    <w:top w:val="single" w:sz="8" w:space="0" w:color="00000A"/>
                    <w:left w:val="single" w:sz="4" w:space="0" w:color="00000A"/>
                    <w:bottom w:val="dashed" w:sz="4" w:space="0" w:color="auto"/>
                    <w:right w:val="single" w:sz="4" w:space="0" w:color="00000A"/>
                  </w:tcBorders>
                </w:tcPr>
                <w:p w:rsidR="00557BEF" w:rsidRPr="00432BC4" w:rsidRDefault="00557BEF" w:rsidP="00557BEF">
                  <w:pPr>
                    <w:rPr>
                      <w:b/>
                      <w:sz w:val="20"/>
                      <w:szCs w:val="20"/>
                    </w:rPr>
                  </w:pPr>
                  <w:r w:rsidRPr="00432BC4">
                    <w:rPr>
                      <w:b/>
                      <w:sz w:val="20"/>
                      <w:szCs w:val="20"/>
                    </w:rPr>
                    <w:t>M</w:t>
                  </w:r>
                  <w:r w:rsidR="00F5785E">
                    <w:rPr>
                      <w:b/>
                      <w:sz w:val="20"/>
                      <w:szCs w:val="20"/>
                    </w:rPr>
                    <w:t>Č143</w:t>
                  </w:r>
                </w:p>
              </w:tc>
              <w:tc>
                <w:tcPr>
                  <w:tcW w:w="661"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4</w:t>
                  </w:r>
                </w:p>
              </w:tc>
              <w:tc>
                <w:tcPr>
                  <w:tcW w:w="651"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79"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3"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p>
              </w:tc>
              <w:tc>
                <w:tcPr>
                  <w:tcW w:w="924"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557BEF">
              <w:trPr>
                <w:trHeight w:val="116"/>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dashed" w:sz="4" w:space="0" w:color="auto"/>
                    <w:left w:val="single" w:sz="4" w:space="0" w:color="00000A"/>
                    <w:bottom w:val="single" w:sz="8" w:space="0" w:color="00000A"/>
                    <w:right w:val="single" w:sz="4" w:space="0" w:color="00000A"/>
                  </w:tcBorders>
                </w:tcPr>
                <w:p w:rsidR="00557BEF" w:rsidRPr="00432BC4" w:rsidRDefault="00557BEF" w:rsidP="00557BEF">
                  <w:pPr>
                    <w:rPr>
                      <w:b/>
                      <w:sz w:val="20"/>
                      <w:szCs w:val="20"/>
                    </w:rPr>
                  </w:pPr>
                </w:p>
              </w:tc>
              <w:tc>
                <w:tcPr>
                  <w:tcW w:w="661"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1"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9"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3"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4"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557BEF">
              <w:trPr>
                <w:trHeight w:val="49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KI-03</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Kiparstvo izborni modul III</w:t>
                  </w:r>
                </w:p>
                <w:p w:rsidR="00557BEF" w:rsidRPr="00432BC4" w:rsidRDefault="00557BEF" w:rsidP="00557BEF">
                  <w:pPr>
                    <w:rPr>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izv.prof.dr.art. Tihomir Matijević</w:t>
                  </w: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r w:rsidRPr="00432BC4">
                    <w:rPr>
                      <w:b/>
                      <w:sz w:val="20"/>
                      <w:szCs w:val="20"/>
                    </w:rPr>
                    <w:t>TM151</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4</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557BEF">
              <w:trPr>
                <w:trHeight w:val="50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4.</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color w:val="FF0000"/>
                      <w:sz w:val="20"/>
                      <w:szCs w:val="20"/>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color w:val="FF0000"/>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color w:val="FF0000"/>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color w:val="FF0000"/>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9D7590" w:rsidRDefault="00557BEF" w:rsidP="00557BEF">
                  <w:pPr>
                    <w:rPr>
                      <w:b/>
                      <w:color w:val="FF0000"/>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b/>
                      <w:color w:val="FF0000"/>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b/>
                      <w:color w:val="FF0000"/>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b/>
                      <w:color w:val="FF0000"/>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b/>
                      <w:color w:val="FF0000"/>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b/>
                      <w:color w:val="FF0000"/>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9D7590" w:rsidRDefault="00557BEF" w:rsidP="00557BEF">
                  <w:pPr>
                    <w:rPr>
                      <w:b/>
                      <w:color w:val="FF0000"/>
                      <w:sz w:val="20"/>
                      <w:szCs w:val="20"/>
                    </w:rPr>
                  </w:pPr>
                </w:p>
              </w:tc>
            </w:tr>
            <w:tr w:rsidR="00557BEF" w:rsidRPr="00432BC4" w:rsidTr="00557BEF">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12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6.</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557BEF">
              <w:trPr>
                <w:trHeight w:val="12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120"/>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434B2" w:rsidP="00557BEF">
                  <w:pPr>
                    <w:rPr>
                      <w:sz w:val="20"/>
                      <w:szCs w:val="20"/>
                    </w:rPr>
                  </w:pPr>
                  <w:r w:rsidRPr="00432BC4">
                    <w:rPr>
                      <w:sz w:val="20"/>
                      <w:szCs w:val="20"/>
                    </w:rPr>
                    <w:t>7.</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color w:val="FF0000"/>
                      <w:sz w:val="20"/>
                      <w:szCs w:val="20"/>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120"/>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12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470"/>
              </w:trPr>
              <w:tc>
                <w:tcPr>
                  <w:tcW w:w="77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IMA541</w:t>
                  </w:r>
                </w:p>
              </w:tc>
              <w:tc>
                <w:tcPr>
                  <w:tcW w:w="2586"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Sitotisak I</w:t>
                  </w:r>
                </w:p>
              </w:tc>
              <w:tc>
                <w:tcPr>
                  <w:tcW w:w="110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Krunoslav Dundović, umj.surad.</w:t>
                  </w:r>
                </w:p>
              </w:tc>
              <w:tc>
                <w:tcPr>
                  <w:tcW w:w="862" w:type="dxa"/>
                  <w:tcBorders>
                    <w:top w:val="single" w:sz="8" w:space="0" w:color="00000A"/>
                    <w:left w:val="single" w:sz="4" w:space="0" w:color="00000A"/>
                    <w:bottom w:val="single" w:sz="4" w:space="0" w:color="00000A"/>
                    <w:right w:val="single" w:sz="4" w:space="0" w:color="00000A"/>
                  </w:tcBorders>
                </w:tcPr>
                <w:p w:rsidR="00557BEF" w:rsidRPr="00432BC4" w:rsidRDefault="00060DD4" w:rsidP="00557BEF">
                  <w:pPr>
                    <w:rPr>
                      <w:sz w:val="20"/>
                      <w:szCs w:val="20"/>
                    </w:rPr>
                  </w:pPr>
                  <w:r>
                    <w:rPr>
                      <w:sz w:val="20"/>
                      <w:szCs w:val="20"/>
                    </w:rPr>
                    <w:t>KD147</w:t>
                  </w:r>
                </w:p>
              </w:tc>
              <w:tc>
                <w:tcPr>
                  <w:tcW w:w="66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1</w:t>
                  </w:r>
                </w:p>
              </w:tc>
              <w:tc>
                <w:tcPr>
                  <w:tcW w:w="651"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2</w:t>
                  </w:r>
                </w:p>
              </w:tc>
              <w:tc>
                <w:tcPr>
                  <w:tcW w:w="679"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1</w:t>
                  </w:r>
                </w:p>
              </w:tc>
              <w:tc>
                <w:tcPr>
                  <w:tcW w:w="65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060DD4" w:rsidP="00557BEF">
                  <w:pPr>
                    <w:rPr>
                      <w:sz w:val="20"/>
                      <w:szCs w:val="20"/>
                    </w:rPr>
                  </w:pPr>
                  <w:r>
                    <w:rPr>
                      <w:sz w:val="20"/>
                      <w:szCs w:val="20"/>
                    </w:rPr>
                    <w:t>1</w:t>
                  </w:r>
                </w:p>
              </w:tc>
            </w:tr>
            <w:tr w:rsidR="00557BEF" w:rsidRPr="00432BC4" w:rsidTr="00557BEF">
              <w:trPr>
                <w:trHeight w:val="248"/>
              </w:trPr>
              <w:tc>
                <w:tcPr>
                  <w:tcW w:w="771"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8.</w:t>
                  </w:r>
                </w:p>
              </w:tc>
              <w:tc>
                <w:tcPr>
                  <w:tcW w:w="1351"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LKMA- 323</w:t>
                  </w:r>
                </w:p>
              </w:tc>
              <w:tc>
                <w:tcPr>
                  <w:tcW w:w="2586"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Alternativni fotografski procesi I</w:t>
                  </w:r>
                </w:p>
              </w:tc>
              <w:tc>
                <w:tcPr>
                  <w:tcW w:w="1103"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I</w:t>
                  </w:r>
                </w:p>
              </w:tc>
              <w:tc>
                <w:tcPr>
                  <w:tcW w:w="695"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A44404" w:rsidRDefault="00A44404" w:rsidP="00557BEF">
                  <w:pPr>
                    <w:rPr>
                      <w:b/>
                      <w:sz w:val="20"/>
                      <w:szCs w:val="20"/>
                    </w:rPr>
                  </w:pPr>
                  <w:r w:rsidRPr="00A44404">
                    <w:rPr>
                      <w:b/>
                      <w:sz w:val="20"/>
                      <w:szCs w:val="20"/>
                    </w:rPr>
                    <w:t>Izv.prof.art.</w:t>
                  </w:r>
                  <w:r w:rsidR="00634CD6">
                    <w:rPr>
                      <w:b/>
                      <w:sz w:val="20"/>
                      <w:szCs w:val="20"/>
                    </w:rPr>
                    <w:t>Vjeran Hrpka</w:t>
                  </w:r>
                </w:p>
              </w:tc>
              <w:tc>
                <w:tcPr>
                  <w:tcW w:w="862" w:type="dxa"/>
                  <w:tcBorders>
                    <w:top w:val="single" w:sz="8" w:space="0" w:color="00000A"/>
                    <w:left w:val="single" w:sz="4" w:space="0" w:color="00000A"/>
                    <w:right w:val="single" w:sz="4" w:space="0" w:color="00000A"/>
                  </w:tcBorders>
                </w:tcPr>
                <w:p w:rsidR="00557BEF" w:rsidRPr="00A44404" w:rsidRDefault="00634CD6" w:rsidP="00557BEF">
                  <w:pPr>
                    <w:rPr>
                      <w:b/>
                      <w:sz w:val="20"/>
                      <w:szCs w:val="20"/>
                    </w:rPr>
                  </w:pPr>
                  <w:r>
                    <w:rPr>
                      <w:b/>
                      <w:sz w:val="20"/>
                      <w:szCs w:val="20"/>
                    </w:rPr>
                    <w:t>VH118</w:t>
                  </w:r>
                </w:p>
              </w:tc>
              <w:tc>
                <w:tcPr>
                  <w:tcW w:w="661" w:type="dxa"/>
                  <w:tcBorders>
                    <w:top w:val="single" w:sz="8" w:space="0" w:color="00000A"/>
                    <w:left w:val="single" w:sz="4" w:space="0" w:color="00000A"/>
                    <w:right w:val="single" w:sz="4" w:space="0" w:color="00000A"/>
                  </w:tcBorders>
                  <w:tcMar>
                    <w:left w:w="98" w:type="dxa"/>
                  </w:tcMar>
                  <w:vAlign w:val="center"/>
                </w:tcPr>
                <w:p w:rsidR="00557BEF" w:rsidRPr="00A44404" w:rsidRDefault="004D77EC" w:rsidP="00557BEF">
                  <w:pPr>
                    <w:rPr>
                      <w:b/>
                      <w:sz w:val="20"/>
                      <w:szCs w:val="20"/>
                    </w:rPr>
                  </w:pPr>
                  <w:r w:rsidRPr="00A44404">
                    <w:rPr>
                      <w:b/>
                      <w:sz w:val="20"/>
                      <w:szCs w:val="20"/>
                    </w:rPr>
                    <w:t>2</w:t>
                  </w:r>
                </w:p>
              </w:tc>
              <w:tc>
                <w:tcPr>
                  <w:tcW w:w="651" w:type="dxa"/>
                  <w:tcBorders>
                    <w:top w:val="single" w:sz="8" w:space="0" w:color="00000A"/>
                    <w:left w:val="single" w:sz="4" w:space="0" w:color="00000A"/>
                    <w:right w:val="single" w:sz="4" w:space="0" w:color="00000A"/>
                  </w:tcBorders>
                  <w:tcMar>
                    <w:left w:w="98" w:type="dxa"/>
                  </w:tcMar>
                  <w:vAlign w:val="center"/>
                </w:tcPr>
                <w:p w:rsidR="00557BEF" w:rsidRPr="00A44404" w:rsidRDefault="00557BEF" w:rsidP="00557BEF">
                  <w:pPr>
                    <w:rPr>
                      <w:b/>
                      <w:sz w:val="20"/>
                      <w:szCs w:val="20"/>
                    </w:rPr>
                  </w:pPr>
                </w:p>
              </w:tc>
              <w:tc>
                <w:tcPr>
                  <w:tcW w:w="692" w:type="dxa"/>
                  <w:tcBorders>
                    <w:top w:val="single" w:sz="8" w:space="0" w:color="00000A"/>
                    <w:left w:val="single" w:sz="4" w:space="0" w:color="00000A"/>
                    <w:right w:val="single" w:sz="4" w:space="0" w:color="00000A"/>
                  </w:tcBorders>
                  <w:tcMar>
                    <w:left w:w="98" w:type="dxa"/>
                  </w:tcMar>
                  <w:vAlign w:val="center"/>
                </w:tcPr>
                <w:p w:rsidR="00557BEF" w:rsidRPr="00A44404" w:rsidRDefault="00634CD6" w:rsidP="00557BEF">
                  <w:pPr>
                    <w:rPr>
                      <w:b/>
                      <w:sz w:val="20"/>
                      <w:szCs w:val="20"/>
                    </w:rPr>
                  </w:pPr>
                  <w:r w:rsidRPr="00A44404">
                    <w:rPr>
                      <w:sz w:val="20"/>
                      <w:szCs w:val="20"/>
                    </w:rPr>
                    <w:t>2PK</w:t>
                  </w:r>
                </w:p>
              </w:tc>
              <w:tc>
                <w:tcPr>
                  <w:tcW w:w="679" w:type="dxa"/>
                  <w:tcBorders>
                    <w:top w:val="single" w:sz="8" w:space="0" w:color="00000A"/>
                    <w:left w:val="single" w:sz="4" w:space="0" w:color="00000A"/>
                    <w:right w:val="single" w:sz="4" w:space="0" w:color="00000A"/>
                  </w:tcBorders>
                  <w:tcMar>
                    <w:left w:w="98" w:type="dxa"/>
                  </w:tcMar>
                  <w:vAlign w:val="center"/>
                </w:tcPr>
                <w:p w:rsidR="00557BEF" w:rsidRPr="00A44404" w:rsidRDefault="004D77EC" w:rsidP="00557BEF">
                  <w:pPr>
                    <w:rPr>
                      <w:b/>
                      <w:sz w:val="20"/>
                      <w:szCs w:val="20"/>
                    </w:rPr>
                  </w:pPr>
                  <w:r w:rsidRPr="00A44404">
                    <w:rPr>
                      <w:b/>
                      <w:sz w:val="20"/>
                      <w:szCs w:val="20"/>
                    </w:rPr>
                    <w:t>1</w:t>
                  </w:r>
                </w:p>
              </w:tc>
              <w:tc>
                <w:tcPr>
                  <w:tcW w:w="653" w:type="dxa"/>
                  <w:tcBorders>
                    <w:top w:val="single" w:sz="8" w:space="0" w:color="00000A"/>
                    <w:left w:val="single" w:sz="4" w:space="0" w:color="00000A"/>
                    <w:right w:val="single" w:sz="4" w:space="0" w:color="00000A"/>
                  </w:tcBorders>
                  <w:tcMar>
                    <w:left w:w="98" w:type="dxa"/>
                  </w:tcMar>
                  <w:vAlign w:val="center"/>
                </w:tcPr>
                <w:p w:rsidR="00557BEF" w:rsidRPr="00A44404" w:rsidRDefault="00557BEF" w:rsidP="00557BEF">
                  <w:pPr>
                    <w:rPr>
                      <w:b/>
                      <w:sz w:val="20"/>
                      <w:szCs w:val="20"/>
                    </w:rPr>
                  </w:pPr>
                </w:p>
              </w:tc>
              <w:tc>
                <w:tcPr>
                  <w:tcW w:w="924" w:type="dxa"/>
                  <w:tcBorders>
                    <w:top w:val="single" w:sz="8" w:space="0" w:color="00000A"/>
                    <w:left w:val="single" w:sz="4" w:space="0" w:color="00000A"/>
                    <w:right w:val="single" w:sz="4" w:space="0" w:color="00000A"/>
                  </w:tcBorders>
                  <w:tcMar>
                    <w:left w:w="98" w:type="dxa"/>
                  </w:tcMar>
                  <w:vAlign w:val="center"/>
                </w:tcPr>
                <w:p w:rsidR="00557BEF" w:rsidRPr="00A44404" w:rsidRDefault="00634CD6" w:rsidP="00557BEF">
                  <w:pPr>
                    <w:rPr>
                      <w:b/>
                      <w:sz w:val="20"/>
                      <w:szCs w:val="20"/>
                    </w:rPr>
                  </w:pPr>
                  <w:r w:rsidRPr="00A44404">
                    <w:rPr>
                      <w:sz w:val="20"/>
                      <w:szCs w:val="20"/>
                    </w:rPr>
                    <w:t>1</w:t>
                  </w:r>
                </w:p>
              </w:tc>
            </w:tr>
            <w:tr w:rsidR="00557BEF" w:rsidRPr="00432BC4" w:rsidTr="00557BEF">
              <w:trPr>
                <w:trHeight w:val="247"/>
              </w:trPr>
              <w:tc>
                <w:tcPr>
                  <w:tcW w:w="771"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557BEF" w:rsidRPr="00A44404" w:rsidRDefault="00557BEF" w:rsidP="00557BEF">
                  <w:pPr>
                    <w:rPr>
                      <w:sz w:val="20"/>
                      <w:szCs w:val="20"/>
                    </w:rPr>
                  </w:pPr>
                </w:p>
              </w:tc>
              <w:tc>
                <w:tcPr>
                  <w:tcW w:w="679" w:type="dxa"/>
                  <w:tcBorders>
                    <w:left w:val="single" w:sz="4" w:space="0" w:color="00000A"/>
                    <w:bottom w:val="single" w:sz="4" w:space="0" w:color="00000A"/>
                    <w:right w:val="single" w:sz="4" w:space="0" w:color="00000A"/>
                  </w:tcBorders>
                  <w:tcMar>
                    <w:left w:w="98" w:type="dxa"/>
                  </w:tcMar>
                  <w:vAlign w:val="center"/>
                </w:tcPr>
                <w:p w:rsidR="00557BEF" w:rsidRPr="00A44404" w:rsidRDefault="00557BEF" w:rsidP="00557BEF">
                  <w:pPr>
                    <w:rPr>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557BEF" w:rsidRPr="00A44404" w:rsidRDefault="00557BEF" w:rsidP="00557BEF">
                  <w:pPr>
                    <w:rPr>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557BEF" w:rsidRPr="00A44404" w:rsidRDefault="00557BEF" w:rsidP="00557BEF">
                  <w:pPr>
                    <w:rPr>
                      <w:sz w:val="20"/>
                      <w:szCs w:val="20"/>
                    </w:rPr>
                  </w:pPr>
                </w:p>
              </w:tc>
            </w:tr>
            <w:tr w:rsidR="00557BEF" w:rsidRPr="00432BC4" w:rsidTr="00557BEF">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9.</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i/>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r>
            <w:tr w:rsidR="00083AD3" w:rsidRPr="00432BC4" w:rsidTr="0036271C">
              <w:trPr>
                <w:trHeight w:val="515"/>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083AD3" w:rsidP="00557BEF">
                  <w:pPr>
                    <w:rPr>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083AD3" w:rsidP="00557BEF">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083AD3" w:rsidP="00557BEF">
                  <w:pPr>
                    <w:rPr>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083AD3" w:rsidP="00557BEF">
                  <w:pPr>
                    <w:rPr>
                      <w:sz w:val="20"/>
                      <w:szCs w:val="20"/>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083AD3" w:rsidP="00557BEF">
                  <w:pPr>
                    <w:rPr>
                      <w:sz w:val="20"/>
                      <w:szCs w:val="20"/>
                    </w:rPr>
                  </w:pPr>
                </w:p>
              </w:tc>
              <w:tc>
                <w:tcPr>
                  <w:tcW w:w="4102" w:type="dxa"/>
                  <w:tcBorders>
                    <w:top w:val="single" w:sz="8" w:space="0" w:color="00000A"/>
                    <w:left w:val="single" w:sz="4" w:space="0" w:color="00000A"/>
                    <w:right w:val="single" w:sz="4" w:space="0" w:color="00000A"/>
                  </w:tcBorders>
                  <w:tcMar>
                    <w:left w:w="98" w:type="dxa"/>
                  </w:tcMar>
                  <w:vAlign w:val="center"/>
                </w:tcPr>
                <w:p w:rsidR="00083AD3" w:rsidRPr="00634CD6" w:rsidRDefault="00083AD3" w:rsidP="00557BEF">
                  <w:pPr>
                    <w:rPr>
                      <w:b/>
                      <w:color w:val="auto"/>
                      <w:sz w:val="20"/>
                      <w:szCs w:val="20"/>
                    </w:rPr>
                  </w:pPr>
                </w:p>
              </w:tc>
              <w:tc>
                <w:tcPr>
                  <w:tcW w:w="862" w:type="dxa"/>
                  <w:tcBorders>
                    <w:top w:val="single" w:sz="4" w:space="0" w:color="00000A"/>
                    <w:left w:val="single" w:sz="4" w:space="0" w:color="00000A"/>
                    <w:right w:val="single" w:sz="4" w:space="0" w:color="00000A"/>
                  </w:tcBorders>
                </w:tcPr>
                <w:p w:rsidR="00083AD3" w:rsidRPr="00634CD6" w:rsidRDefault="00083AD3" w:rsidP="00557BEF">
                  <w:pPr>
                    <w:rPr>
                      <w:b/>
                      <w:sz w:val="20"/>
                      <w:szCs w:val="20"/>
                    </w:rPr>
                  </w:pPr>
                </w:p>
              </w:tc>
              <w:tc>
                <w:tcPr>
                  <w:tcW w:w="661" w:type="dxa"/>
                  <w:tcBorders>
                    <w:top w:val="single" w:sz="4" w:space="0" w:color="00000A"/>
                    <w:left w:val="single" w:sz="4" w:space="0" w:color="00000A"/>
                    <w:right w:val="single" w:sz="4" w:space="0" w:color="00000A"/>
                  </w:tcBorders>
                  <w:tcMar>
                    <w:left w:w="98" w:type="dxa"/>
                  </w:tcMar>
                  <w:vAlign w:val="center"/>
                </w:tcPr>
                <w:p w:rsidR="00083AD3" w:rsidRPr="00634CD6" w:rsidRDefault="00083AD3" w:rsidP="00557BEF">
                  <w:pPr>
                    <w:rPr>
                      <w:b/>
                      <w:sz w:val="20"/>
                      <w:szCs w:val="20"/>
                    </w:rPr>
                  </w:pPr>
                </w:p>
              </w:tc>
              <w:tc>
                <w:tcPr>
                  <w:tcW w:w="651" w:type="dxa"/>
                  <w:tcBorders>
                    <w:top w:val="single" w:sz="4" w:space="0" w:color="00000A"/>
                    <w:left w:val="single" w:sz="4" w:space="0" w:color="00000A"/>
                    <w:right w:val="single" w:sz="4" w:space="0" w:color="00000A"/>
                  </w:tcBorders>
                  <w:tcMar>
                    <w:left w:w="98" w:type="dxa"/>
                  </w:tcMar>
                  <w:vAlign w:val="center"/>
                </w:tcPr>
                <w:p w:rsidR="00083AD3" w:rsidRPr="00634CD6" w:rsidRDefault="00083AD3" w:rsidP="00557BEF">
                  <w:pPr>
                    <w:rPr>
                      <w:b/>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083AD3" w:rsidRPr="00634CD6" w:rsidRDefault="00083AD3" w:rsidP="00557BEF">
                  <w:pPr>
                    <w:rPr>
                      <w:b/>
                      <w:sz w:val="20"/>
                      <w:szCs w:val="20"/>
                    </w:rPr>
                  </w:pPr>
                </w:p>
              </w:tc>
              <w:tc>
                <w:tcPr>
                  <w:tcW w:w="679" w:type="dxa"/>
                  <w:tcBorders>
                    <w:top w:val="single" w:sz="4" w:space="0" w:color="00000A"/>
                    <w:left w:val="single" w:sz="4" w:space="0" w:color="00000A"/>
                    <w:right w:val="single" w:sz="4" w:space="0" w:color="00000A"/>
                  </w:tcBorders>
                  <w:tcMar>
                    <w:left w:w="98" w:type="dxa"/>
                  </w:tcMar>
                  <w:vAlign w:val="center"/>
                </w:tcPr>
                <w:p w:rsidR="00083AD3" w:rsidRPr="00634CD6" w:rsidRDefault="00083AD3" w:rsidP="00557BEF">
                  <w:pPr>
                    <w:rPr>
                      <w:b/>
                      <w:sz w:val="20"/>
                      <w:szCs w:val="20"/>
                    </w:rPr>
                  </w:pPr>
                </w:p>
              </w:tc>
              <w:tc>
                <w:tcPr>
                  <w:tcW w:w="653" w:type="dxa"/>
                  <w:tcBorders>
                    <w:top w:val="single" w:sz="4" w:space="0" w:color="00000A"/>
                    <w:left w:val="single" w:sz="4" w:space="0" w:color="00000A"/>
                    <w:right w:val="single" w:sz="4" w:space="0" w:color="00000A"/>
                  </w:tcBorders>
                  <w:tcMar>
                    <w:left w:w="98" w:type="dxa"/>
                  </w:tcMar>
                  <w:vAlign w:val="center"/>
                </w:tcPr>
                <w:p w:rsidR="00083AD3" w:rsidRPr="00634CD6" w:rsidRDefault="00083AD3" w:rsidP="00557BEF">
                  <w:pPr>
                    <w:rPr>
                      <w:b/>
                      <w:sz w:val="20"/>
                      <w:szCs w:val="20"/>
                    </w:rPr>
                  </w:pPr>
                </w:p>
              </w:tc>
              <w:tc>
                <w:tcPr>
                  <w:tcW w:w="924" w:type="dxa"/>
                  <w:tcBorders>
                    <w:top w:val="single" w:sz="4" w:space="0" w:color="00000A"/>
                    <w:left w:val="single" w:sz="4" w:space="0" w:color="00000A"/>
                    <w:right w:val="single" w:sz="4" w:space="0" w:color="00000A"/>
                  </w:tcBorders>
                  <w:tcMar>
                    <w:left w:w="98" w:type="dxa"/>
                  </w:tcMar>
                  <w:vAlign w:val="center"/>
                </w:tcPr>
                <w:p w:rsidR="00083AD3" w:rsidRPr="00634CD6" w:rsidRDefault="00083AD3" w:rsidP="00557BEF">
                  <w:pPr>
                    <w:rPr>
                      <w:b/>
                      <w:sz w:val="20"/>
                      <w:szCs w:val="20"/>
                    </w:rPr>
                  </w:pPr>
                </w:p>
              </w:tc>
            </w:tr>
            <w:tr w:rsidR="00557BEF" w:rsidRPr="00432BC4" w:rsidTr="00557BEF">
              <w:trPr>
                <w:trHeight w:val="126"/>
              </w:trPr>
              <w:tc>
                <w:tcPr>
                  <w:tcW w:w="771" w:type="dxa"/>
                  <w:tcBorders>
                    <w:top w:val="single" w:sz="4"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11.</w:t>
                  </w:r>
                </w:p>
              </w:tc>
              <w:tc>
                <w:tcPr>
                  <w:tcW w:w="1351"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LKMA330</w:t>
                  </w:r>
                </w:p>
              </w:tc>
              <w:tc>
                <w:tcPr>
                  <w:tcW w:w="2586"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3D tehnologije i virtualno modeliranje I</w:t>
                  </w:r>
                </w:p>
              </w:tc>
              <w:tc>
                <w:tcPr>
                  <w:tcW w:w="1103"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102" w:type="dxa"/>
                  <w:tcBorders>
                    <w:top w:val="single" w:sz="8" w:space="0" w:color="00000A"/>
                    <w:left w:val="single" w:sz="4" w:space="0" w:color="00000A"/>
                    <w:right w:val="single" w:sz="4" w:space="0" w:color="00000A"/>
                  </w:tcBorders>
                  <w:tcMar>
                    <w:left w:w="98" w:type="dxa"/>
                  </w:tcMar>
                  <w:vAlign w:val="center"/>
                </w:tcPr>
                <w:p w:rsidR="00557BEF" w:rsidRPr="00634CD6" w:rsidRDefault="00557BEF" w:rsidP="00557BEF">
                  <w:pPr>
                    <w:rPr>
                      <w:b/>
                      <w:sz w:val="20"/>
                      <w:szCs w:val="20"/>
                    </w:rPr>
                  </w:pPr>
                  <w:r w:rsidRPr="00634CD6">
                    <w:rPr>
                      <w:b/>
                      <w:sz w:val="20"/>
                      <w:szCs w:val="20"/>
                    </w:rPr>
                    <w:t>doc.art. Leo Vukelić</w:t>
                  </w:r>
                </w:p>
              </w:tc>
              <w:tc>
                <w:tcPr>
                  <w:tcW w:w="862" w:type="dxa"/>
                  <w:tcBorders>
                    <w:top w:val="single" w:sz="4" w:space="0" w:color="00000A"/>
                    <w:left w:val="single" w:sz="4" w:space="0" w:color="00000A"/>
                    <w:right w:val="single" w:sz="4" w:space="0" w:color="00000A"/>
                  </w:tcBorders>
                </w:tcPr>
                <w:p w:rsidR="00557BEF" w:rsidRPr="00634CD6" w:rsidRDefault="00567329" w:rsidP="00557BEF">
                  <w:pPr>
                    <w:rPr>
                      <w:b/>
                      <w:sz w:val="20"/>
                      <w:szCs w:val="20"/>
                    </w:rPr>
                  </w:pPr>
                  <w:r w:rsidRPr="00634CD6">
                    <w:rPr>
                      <w:b/>
                      <w:sz w:val="20"/>
                      <w:szCs w:val="20"/>
                    </w:rPr>
                    <w:t>LV</w:t>
                  </w:r>
                </w:p>
              </w:tc>
              <w:tc>
                <w:tcPr>
                  <w:tcW w:w="661" w:type="dxa"/>
                  <w:tcBorders>
                    <w:top w:val="single" w:sz="4" w:space="0" w:color="00000A"/>
                    <w:left w:val="single" w:sz="4" w:space="0" w:color="00000A"/>
                    <w:right w:val="single" w:sz="4" w:space="0" w:color="00000A"/>
                  </w:tcBorders>
                  <w:tcMar>
                    <w:left w:w="98" w:type="dxa"/>
                  </w:tcMar>
                  <w:vAlign w:val="center"/>
                </w:tcPr>
                <w:p w:rsidR="00557BEF" w:rsidRPr="00634CD6" w:rsidRDefault="00557BEF" w:rsidP="00557BEF">
                  <w:pPr>
                    <w:rPr>
                      <w:b/>
                      <w:sz w:val="20"/>
                      <w:szCs w:val="20"/>
                    </w:rPr>
                  </w:pPr>
                  <w:r w:rsidRPr="00634CD6">
                    <w:rPr>
                      <w:b/>
                      <w:sz w:val="20"/>
                      <w:szCs w:val="20"/>
                    </w:rPr>
                    <w:t>2</w:t>
                  </w:r>
                </w:p>
              </w:tc>
              <w:tc>
                <w:tcPr>
                  <w:tcW w:w="651" w:type="dxa"/>
                  <w:tcBorders>
                    <w:top w:val="single" w:sz="4" w:space="0" w:color="00000A"/>
                    <w:left w:val="single" w:sz="4" w:space="0" w:color="00000A"/>
                    <w:right w:val="single" w:sz="4" w:space="0" w:color="00000A"/>
                  </w:tcBorders>
                  <w:tcMar>
                    <w:left w:w="98" w:type="dxa"/>
                  </w:tcMar>
                  <w:vAlign w:val="center"/>
                </w:tcPr>
                <w:p w:rsidR="00557BEF" w:rsidRPr="00634CD6" w:rsidRDefault="00557BEF" w:rsidP="00557BEF">
                  <w:pPr>
                    <w:rPr>
                      <w:b/>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557BEF" w:rsidRPr="00634CD6" w:rsidRDefault="00557BEF" w:rsidP="00557BEF">
                  <w:pPr>
                    <w:rPr>
                      <w:b/>
                      <w:sz w:val="20"/>
                      <w:szCs w:val="20"/>
                    </w:rPr>
                  </w:pPr>
                  <w:r w:rsidRPr="00634CD6">
                    <w:rPr>
                      <w:b/>
                      <w:sz w:val="20"/>
                      <w:szCs w:val="20"/>
                    </w:rPr>
                    <w:t>1PK</w:t>
                  </w:r>
                </w:p>
              </w:tc>
              <w:tc>
                <w:tcPr>
                  <w:tcW w:w="679" w:type="dxa"/>
                  <w:tcBorders>
                    <w:top w:val="single" w:sz="4" w:space="0" w:color="00000A"/>
                    <w:left w:val="single" w:sz="4" w:space="0" w:color="00000A"/>
                    <w:right w:val="single" w:sz="4" w:space="0" w:color="00000A"/>
                  </w:tcBorders>
                  <w:tcMar>
                    <w:left w:w="98" w:type="dxa"/>
                  </w:tcMar>
                  <w:vAlign w:val="center"/>
                </w:tcPr>
                <w:p w:rsidR="00557BEF" w:rsidRPr="00634CD6" w:rsidRDefault="00083AD3" w:rsidP="00557BEF">
                  <w:pPr>
                    <w:rPr>
                      <w:b/>
                      <w:sz w:val="20"/>
                      <w:szCs w:val="20"/>
                    </w:rPr>
                  </w:pPr>
                  <w:r w:rsidRPr="00634CD6">
                    <w:rPr>
                      <w:b/>
                      <w:sz w:val="20"/>
                      <w:szCs w:val="20"/>
                    </w:rPr>
                    <w:t>1</w:t>
                  </w:r>
                </w:p>
              </w:tc>
              <w:tc>
                <w:tcPr>
                  <w:tcW w:w="653" w:type="dxa"/>
                  <w:tcBorders>
                    <w:top w:val="single" w:sz="4" w:space="0" w:color="00000A"/>
                    <w:left w:val="single" w:sz="4" w:space="0" w:color="00000A"/>
                    <w:right w:val="single" w:sz="4" w:space="0" w:color="00000A"/>
                  </w:tcBorders>
                  <w:tcMar>
                    <w:left w:w="98" w:type="dxa"/>
                  </w:tcMar>
                  <w:vAlign w:val="center"/>
                </w:tcPr>
                <w:p w:rsidR="00557BEF" w:rsidRPr="00634CD6" w:rsidRDefault="00557BEF" w:rsidP="00557BEF">
                  <w:pPr>
                    <w:rPr>
                      <w:b/>
                      <w:sz w:val="20"/>
                      <w:szCs w:val="20"/>
                    </w:rPr>
                  </w:pPr>
                </w:p>
              </w:tc>
              <w:tc>
                <w:tcPr>
                  <w:tcW w:w="924" w:type="dxa"/>
                  <w:tcBorders>
                    <w:top w:val="single" w:sz="4" w:space="0" w:color="00000A"/>
                    <w:left w:val="single" w:sz="4" w:space="0" w:color="00000A"/>
                    <w:right w:val="single" w:sz="4" w:space="0" w:color="00000A"/>
                  </w:tcBorders>
                  <w:tcMar>
                    <w:left w:w="98" w:type="dxa"/>
                  </w:tcMar>
                  <w:vAlign w:val="center"/>
                </w:tcPr>
                <w:p w:rsidR="00557BEF" w:rsidRPr="00634CD6" w:rsidRDefault="00083AD3" w:rsidP="00557BEF">
                  <w:pPr>
                    <w:rPr>
                      <w:b/>
                      <w:sz w:val="20"/>
                      <w:szCs w:val="20"/>
                    </w:rPr>
                  </w:pPr>
                  <w:r w:rsidRPr="00634CD6">
                    <w:rPr>
                      <w:b/>
                      <w:sz w:val="20"/>
                      <w:szCs w:val="20"/>
                    </w:rPr>
                    <w:t>1</w:t>
                  </w:r>
                </w:p>
              </w:tc>
            </w:tr>
            <w:tr w:rsidR="00557BEF" w:rsidRPr="00432BC4" w:rsidTr="00557BEF">
              <w:trPr>
                <w:trHeight w:val="126"/>
              </w:trPr>
              <w:tc>
                <w:tcPr>
                  <w:tcW w:w="771"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left w:val="single" w:sz="4" w:space="0" w:color="00000A"/>
                    <w:right w:val="single" w:sz="4" w:space="0" w:color="00000A"/>
                  </w:tcBorders>
                </w:tcPr>
                <w:p w:rsidR="00557BEF" w:rsidRPr="00432BC4" w:rsidRDefault="00557BEF" w:rsidP="00557BEF">
                  <w:pPr>
                    <w:rPr>
                      <w:sz w:val="20"/>
                      <w:szCs w:val="20"/>
                    </w:rPr>
                  </w:pPr>
                </w:p>
              </w:tc>
              <w:tc>
                <w:tcPr>
                  <w:tcW w:w="661"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258"/>
              </w:trPr>
              <w:tc>
                <w:tcPr>
                  <w:tcW w:w="771"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1"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3"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102"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50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14.</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Sudjelovanje u projektu Akademije</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49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lastRenderedPageBreak/>
                    <w:t>15.</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601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Sudjelovanje u međunarodnom projektu</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bl>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tc>
      </w:tr>
    </w:tbl>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br w:type="page"/>
      </w: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b/>
          <w:sz w:val="20"/>
          <w:szCs w:val="20"/>
        </w:rPr>
      </w:pPr>
      <w:r w:rsidRPr="00432BC4">
        <w:rPr>
          <w:b/>
          <w:sz w:val="20"/>
          <w:szCs w:val="20"/>
        </w:rPr>
        <w:t xml:space="preserve">Odsjek za </w:t>
      </w:r>
      <w:r w:rsidR="00825F1E" w:rsidRPr="00432BC4">
        <w:rPr>
          <w:b/>
          <w:sz w:val="20"/>
          <w:szCs w:val="20"/>
        </w:rPr>
        <w:t>vizualnu i medijsku umjetnost</w:t>
      </w:r>
      <w:r w:rsidRPr="00432BC4">
        <w:rPr>
          <w:b/>
          <w:sz w:val="20"/>
          <w:szCs w:val="20"/>
        </w:rPr>
        <w:t xml:space="preserve"> – Diplomski studij vizualna umjetnost, 2. godina studija, ljetni, II. semestar akademske godine 202</w:t>
      </w:r>
      <w:r w:rsidR="0018188A">
        <w:rPr>
          <w:b/>
          <w:sz w:val="20"/>
          <w:szCs w:val="20"/>
        </w:rPr>
        <w:t>4</w:t>
      </w:r>
      <w:r w:rsidR="00432BC4" w:rsidRPr="00432BC4">
        <w:rPr>
          <w:b/>
          <w:sz w:val="20"/>
          <w:szCs w:val="20"/>
        </w:rPr>
        <w:t>.</w:t>
      </w:r>
      <w:r w:rsidRPr="00432BC4">
        <w:rPr>
          <w:b/>
          <w:sz w:val="20"/>
          <w:szCs w:val="20"/>
        </w:rPr>
        <w:t>/2</w:t>
      </w:r>
      <w:r w:rsidR="0018188A">
        <w:rPr>
          <w:b/>
          <w:sz w:val="20"/>
          <w:szCs w:val="20"/>
        </w:rPr>
        <w:t>5</w:t>
      </w:r>
      <w:r w:rsidRPr="00432BC4">
        <w:rPr>
          <w:b/>
          <w:sz w:val="20"/>
          <w:szCs w:val="20"/>
        </w:rPr>
        <w:t>.</w:t>
      </w:r>
    </w:p>
    <w:p w:rsidR="00557BEF" w:rsidRPr="00432BC4" w:rsidRDefault="00557BEF" w:rsidP="00557BEF">
      <w:pPr>
        <w:rPr>
          <w:b/>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87"/>
        <w:gridCol w:w="1101"/>
        <w:gridCol w:w="2611"/>
        <w:gridCol w:w="1177"/>
        <w:gridCol w:w="725"/>
        <w:gridCol w:w="3748"/>
        <w:gridCol w:w="792"/>
        <w:gridCol w:w="626"/>
        <w:gridCol w:w="183"/>
        <w:gridCol w:w="443"/>
        <w:gridCol w:w="185"/>
        <w:gridCol w:w="647"/>
        <w:gridCol w:w="655"/>
        <w:gridCol w:w="626"/>
        <w:gridCol w:w="621"/>
        <w:gridCol w:w="662"/>
      </w:tblGrid>
      <w:tr w:rsidR="00557BEF" w:rsidRPr="00432BC4" w:rsidTr="00557BEF">
        <w:trPr>
          <w:trHeight w:val="256"/>
        </w:trPr>
        <w:tc>
          <w:tcPr>
            <w:tcW w:w="69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Red.</w:t>
            </w:r>
            <w:r w:rsidRPr="00432BC4">
              <w:rPr>
                <w:sz w:val="20"/>
                <w:szCs w:val="20"/>
              </w:rPr>
              <w:br/>
              <w:t>br.</w:t>
            </w:r>
          </w:p>
        </w:tc>
        <w:tc>
          <w:tcPr>
            <w:tcW w:w="111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Obavezan/</w:t>
            </w:r>
            <w:r w:rsidRPr="00432BC4">
              <w:rPr>
                <w:sz w:val="20"/>
                <w:szCs w:val="20"/>
              </w:rPr>
              <w:br/>
              <w:t>Izborni</w:t>
            </w:r>
          </w:p>
        </w:tc>
        <w:tc>
          <w:tcPr>
            <w:tcW w:w="72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Nastavnik</w:t>
            </w:r>
          </w:p>
          <w:p w:rsidR="00557BEF" w:rsidRPr="00432BC4" w:rsidRDefault="00557BEF" w:rsidP="00557BEF">
            <w:pPr>
              <w:rPr>
                <w:sz w:val="20"/>
                <w:szCs w:val="20"/>
              </w:rPr>
            </w:pPr>
            <w:r w:rsidRPr="00432BC4">
              <w:rPr>
                <w:sz w:val="20"/>
                <w:szCs w:val="20"/>
              </w:rPr>
              <w:t xml:space="preserve">(P - predavanja, S - seminari, SJ - vježbe iz stranog jezika, TJ - vježbe iz tjelesnog odgoja, LK1 – likovne vježbena 1. i 2. god. studija, LK2 - likovne vježbena 3. i 4. god. studija, L – laboratorijske vježbe, </w:t>
            </w:r>
            <w:r w:rsidRPr="00432BC4">
              <w:rPr>
                <w:sz w:val="20"/>
                <w:szCs w:val="20"/>
              </w:rPr>
              <w:br/>
              <w:t>PK – vježbe u praktikumu)</w:t>
            </w:r>
          </w:p>
        </w:tc>
        <w:tc>
          <w:tcPr>
            <w:tcW w:w="2031" w:type="dxa"/>
            <w:gridSpan w:val="5"/>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Sati</w:t>
            </w:r>
          </w:p>
        </w:tc>
        <w:tc>
          <w:tcPr>
            <w:tcW w:w="2015" w:type="dxa"/>
            <w:gridSpan w:val="4"/>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Grupe</w:t>
            </w:r>
          </w:p>
        </w:tc>
      </w:tr>
      <w:tr w:rsidR="00557BEF" w:rsidRPr="00432BC4" w:rsidTr="00557BEF">
        <w:trPr>
          <w:trHeight w:val="930"/>
        </w:trPr>
        <w:tc>
          <w:tcPr>
            <w:tcW w:w="699" w:type="dxa"/>
            <w:vMerge/>
            <w:tcBorders>
              <w:top w:val="single" w:sz="18" w:space="0" w:color="00000A"/>
            </w:tcBorders>
            <w:tcMar>
              <w:left w:w="98" w:type="dxa"/>
            </w:tcMar>
          </w:tcPr>
          <w:p w:rsidR="00557BEF" w:rsidRPr="00432BC4" w:rsidRDefault="00557BEF" w:rsidP="00557BEF">
            <w:pPr>
              <w:rPr>
                <w:sz w:val="20"/>
                <w:szCs w:val="20"/>
              </w:rPr>
            </w:pPr>
          </w:p>
        </w:tc>
        <w:tc>
          <w:tcPr>
            <w:tcW w:w="1119" w:type="dxa"/>
            <w:vMerge/>
            <w:tcBorders>
              <w:top w:val="single" w:sz="4" w:space="0" w:color="00000A"/>
            </w:tcBorders>
            <w:tcMar>
              <w:left w:w="98" w:type="dxa"/>
            </w:tcMar>
          </w:tcPr>
          <w:p w:rsidR="00557BEF" w:rsidRPr="00432BC4" w:rsidRDefault="00557BEF" w:rsidP="00557BEF">
            <w:pPr>
              <w:rPr>
                <w:sz w:val="20"/>
                <w:szCs w:val="20"/>
              </w:rPr>
            </w:pPr>
          </w:p>
        </w:tc>
        <w:tc>
          <w:tcPr>
            <w:tcW w:w="2778" w:type="dxa"/>
            <w:vMerge/>
            <w:tcBorders>
              <w:top w:val="single" w:sz="4" w:space="0" w:color="00000A"/>
            </w:tcBorders>
            <w:tcMar>
              <w:left w:w="98" w:type="dxa"/>
            </w:tcMar>
          </w:tcPr>
          <w:p w:rsidR="00557BEF" w:rsidRPr="00432BC4" w:rsidRDefault="00557BEF" w:rsidP="00557BEF">
            <w:pPr>
              <w:rPr>
                <w:sz w:val="20"/>
                <w:szCs w:val="20"/>
              </w:rPr>
            </w:pPr>
          </w:p>
        </w:tc>
        <w:tc>
          <w:tcPr>
            <w:tcW w:w="1191" w:type="dxa"/>
            <w:vMerge/>
            <w:tcBorders>
              <w:top w:val="single" w:sz="4" w:space="0" w:color="00000A"/>
            </w:tcBorders>
            <w:tcMar>
              <w:left w:w="98" w:type="dxa"/>
            </w:tcMar>
          </w:tcPr>
          <w:p w:rsidR="00557BEF" w:rsidRPr="00432BC4" w:rsidRDefault="00557BEF" w:rsidP="00557BEF">
            <w:pPr>
              <w:rPr>
                <w:sz w:val="20"/>
                <w:szCs w:val="20"/>
              </w:rPr>
            </w:pPr>
          </w:p>
        </w:tc>
        <w:tc>
          <w:tcPr>
            <w:tcW w:w="729" w:type="dxa"/>
            <w:vMerge/>
            <w:tcBorders>
              <w:top w:val="single" w:sz="4" w:space="0" w:color="00000A"/>
            </w:tcBorders>
            <w:tcMar>
              <w:left w:w="98" w:type="dxa"/>
            </w:tcMar>
          </w:tcPr>
          <w:p w:rsidR="00557BEF" w:rsidRPr="00432BC4" w:rsidRDefault="00557BEF" w:rsidP="00557BEF">
            <w:pPr>
              <w:rPr>
                <w:sz w:val="20"/>
                <w:szCs w:val="20"/>
              </w:rPr>
            </w:pPr>
          </w:p>
        </w:tc>
        <w:tc>
          <w:tcPr>
            <w:tcW w:w="4927" w:type="dxa"/>
            <w:gridSpan w:val="2"/>
            <w:vMerge/>
            <w:tcMar>
              <w:left w:w="98" w:type="dxa"/>
            </w:tcMar>
          </w:tcPr>
          <w:p w:rsidR="00557BEF" w:rsidRPr="00432BC4" w:rsidRDefault="00557BEF" w:rsidP="00557BEF">
            <w:pPr>
              <w:rPr>
                <w:sz w:val="20"/>
                <w:szCs w:val="20"/>
              </w:rPr>
            </w:pPr>
          </w:p>
        </w:tc>
        <w:tc>
          <w:tcPr>
            <w:tcW w:w="663"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663" w:type="dxa"/>
            <w:gridSpan w:val="2"/>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5" w:type="dxa"/>
            <w:gridSpan w:val="2"/>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c>
          <w:tcPr>
            <w:tcW w:w="663"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663"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9" w:type="dxa"/>
            <w:gridSpan w:val="2"/>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r>
      <w:tr w:rsidR="00557BEF" w:rsidRPr="00432BC4" w:rsidTr="00557BEF">
        <w:trPr>
          <w:trHeight w:val="312"/>
        </w:trPr>
        <w:tc>
          <w:tcPr>
            <w:tcW w:w="15489" w:type="dxa"/>
            <w:gridSpan w:val="16"/>
            <w:tcBorders>
              <w:bottom w:val="single" w:sz="4" w:space="0" w:color="00000A"/>
            </w:tcBorders>
          </w:tcPr>
          <w:p w:rsidR="00557BEF" w:rsidRPr="00432BC4" w:rsidRDefault="00557BEF" w:rsidP="00557BEF">
            <w:pPr>
              <w:rPr>
                <w:sz w:val="20"/>
                <w:szCs w:val="20"/>
              </w:rPr>
            </w:pPr>
            <w:r w:rsidRPr="00432BC4">
              <w:rPr>
                <w:sz w:val="20"/>
                <w:szCs w:val="20"/>
              </w:rPr>
              <w:t>OBAVEZNI OPĆI / svi moduli</w:t>
            </w:r>
          </w:p>
        </w:tc>
      </w:tr>
      <w:tr w:rsidR="00557BEF" w:rsidRPr="00432BC4" w:rsidTr="00557BEF">
        <w:trPr>
          <w:trHeight w:val="233"/>
        </w:trPr>
        <w:tc>
          <w:tcPr>
            <w:tcW w:w="69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111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VSTI-102</w:t>
            </w:r>
          </w:p>
        </w:tc>
        <w:tc>
          <w:tcPr>
            <w:tcW w:w="2778"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Umjetničko-teorijsko istraživanje</w:t>
            </w:r>
          </w:p>
        </w:tc>
        <w:tc>
          <w:tcPr>
            <w:tcW w:w="1191"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O</w:t>
            </w:r>
          </w:p>
        </w:tc>
        <w:tc>
          <w:tcPr>
            <w:tcW w:w="72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070" w:type="dxa"/>
            <w:gridSpan w:val="2"/>
            <w:tcBorders>
              <w:top w:val="single" w:sz="4" w:space="0" w:color="00000A"/>
              <w:bottom w:val="dashed" w:sz="4" w:space="0" w:color="auto"/>
            </w:tcBorders>
            <w:tcMar>
              <w:left w:w="98" w:type="dxa"/>
            </w:tcMar>
            <w:vAlign w:val="center"/>
          </w:tcPr>
          <w:p w:rsidR="00557BEF" w:rsidRPr="00EB0B83" w:rsidRDefault="00EB0B83" w:rsidP="00557BEF">
            <w:pPr>
              <w:rPr>
                <w:i/>
                <w:sz w:val="20"/>
                <w:szCs w:val="20"/>
              </w:rPr>
            </w:pPr>
            <w:r w:rsidRPr="00EB0B83">
              <w:rPr>
                <w:i/>
                <w:sz w:val="20"/>
                <w:szCs w:val="20"/>
              </w:rPr>
              <w:t>Dr.sc. Igor Loinjak, pred.</w:t>
            </w:r>
          </w:p>
          <w:p w:rsidR="00557BEF" w:rsidRPr="00EB0B83" w:rsidRDefault="00557BEF" w:rsidP="00557BEF">
            <w:pPr>
              <w:rPr>
                <w:i/>
                <w:sz w:val="20"/>
                <w:szCs w:val="20"/>
              </w:rPr>
            </w:pPr>
          </w:p>
        </w:tc>
        <w:tc>
          <w:tcPr>
            <w:tcW w:w="857" w:type="dxa"/>
            <w:gridSpan w:val="2"/>
            <w:tcBorders>
              <w:top w:val="single" w:sz="4" w:space="0" w:color="00000A"/>
            </w:tcBorders>
          </w:tcPr>
          <w:p w:rsidR="00557BEF" w:rsidRPr="00EB0B83" w:rsidRDefault="00557BEF" w:rsidP="00634CD6">
            <w:pPr>
              <w:rPr>
                <w:i/>
                <w:sz w:val="20"/>
                <w:szCs w:val="20"/>
              </w:rPr>
            </w:pPr>
          </w:p>
        </w:tc>
        <w:tc>
          <w:tcPr>
            <w:tcW w:w="663" w:type="dxa"/>
            <w:gridSpan w:val="2"/>
            <w:tcBorders>
              <w:top w:val="single" w:sz="4" w:space="0" w:color="00000A"/>
            </w:tcBorders>
            <w:tcMar>
              <w:left w:w="98" w:type="dxa"/>
            </w:tcMar>
            <w:vAlign w:val="center"/>
          </w:tcPr>
          <w:p w:rsidR="00557BEF" w:rsidRPr="00EB0B83" w:rsidRDefault="00557BEF" w:rsidP="00557BEF">
            <w:pPr>
              <w:rPr>
                <w:i/>
                <w:sz w:val="20"/>
                <w:szCs w:val="20"/>
              </w:rPr>
            </w:pPr>
          </w:p>
        </w:tc>
        <w:tc>
          <w:tcPr>
            <w:tcW w:w="663" w:type="dxa"/>
            <w:tcBorders>
              <w:top w:val="single" w:sz="4" w:space="0" w:color="00000A"/>
            </w:tcBorders>
            <w:tcMar>
              <w:left w:w="98" w:type="dxa"/>
            </w:tcMar>
            <w:vAlign w:val="center"/>
          </w:tcPr>
          <w:p w:rsidR="00557BEF" w:rsidRPr="00EB0B83" w:rsidRDefault="00EB0B83" w:rsidP="00557BEF">
            <w:pPr>
              <w:rPr>
                <w:i/>
                <w:sz w:val="20"/>
                <w:szCs w:val="20"/>
              </w:rPr>
            </w:pPr>
            <w:r w:rsidRPr="00EB0B83">
              <w:rPr>
                <w:i/>
                <w:sz w:val="20"/>
                <w:szCs w:val="20"/>
              </w:rPr>
              <w:t>4</w:t>
            </w:r>
          </w:p>
        </w:tc>
        <w:tc>
          <w:tcPr>
            <w:tcW w:w="695" w:type="dxa"/>
            <w:tcBorders>
              <w:top w:val="single" w:sz="4" w:space="0" w:color="00000A"/>
            </w:tcBorders>
            <w:tcMar>
              <w:left w:w="98" w:type="dxa"/>
            </w:tcMar>
            <w:vAlign w:val="center"/>
          </w:tcPr>
          <w:p w:rsidR="00557BEF" w:rsidRPr="00EB0B83" w:rsidRDefault="00557BEF" w:rsidP="00557BEF">
            <w:pPr>
              <w:rPr>
                <w:i/>
                <w:sz w:val="20"/>
                <w:szCs w:val="20"/>
              </w:rPr>
            </w:pPr>
          </w:p>
        </w:tc>
        <w:tc>
          <w:tcPr>
            <w:tcW w:w="663" w:type="dxa"/>
            <w:tcBorders>
              <w:top w:val="single" w:sz="4" w:space="0" w:color="00000A"/>
            </w:tcBorders>
            <w:tcMar>
              <w:left w:w="98" w:type="dxa"/>
            </w:tcMar>
            <w:vAlign w:val="center"/>
          </w:tcPr>
          <w:p w:rsidR="00557BEF" w:rsidRPr="00EB0B83" w:rsidRDefault="00557BEF" w:rsidP="00557BEF">
            <w:pPr>
              <w:rPr>
                <w:i/>
                <w:sz w:val="20"/>
                <w:szCs w:val="20"/>
              </w:rPr>
            </w:pPr>
          </w:p>
        </w:tc>
        <w:tc>
          <w:tcPr>
            <w:tcW w:w="663" w:type="dxa"/>
            <w:tcBorders>
              <w:top w:val="single" w:sz="4" w:space="0" w:color="00000A"/>
            </w:tcBorders>
            <w:tcMar>
              <w:left w:w="98" w:type="dxa"/>
            </w:tcMar>
            <w:vAlign w:val="center"/>
          </w:tcPr>
          <w:p w:rsidR="00557BEF" w:rsidRPr="00EB0B83" w:rsidRDefault="00557BEF" w:rsidP="00557BEF">
            <w:pPr>
              <w:rPr>
                <w:i/>
                <w:sz w:val="20"/>
                <w:szCs w:val="20"/>
              </w:rPr>
            </w:pPr>
          </w:p>
        </w:tc>
        <w:tc>
          <w:tcPr>
            <w:tcW w:w="699" w:type="dxa"/>
            <w:tcBorders>
              <w:top w:val="single" w:sz="4" w:space="0" w:color="00000A"/>
            </w:tcBorders>
            <w:tcMar>
              <w:left w:w="98" w:type="dxa"/>
            </w:tcMar>
            <w:vAlign w:val="center"/>
          </w:tcPr>
          <w:p w:rsidR="00557BEF" w:rsidRPr="00EB0B83" w:rsidRDefault="00557BEF" w:rsidP="00557BEF">
            <w:pPr>
              <w:rPr>
                <w:i/>
                <w:sz w:val="20"/>
                <w:szCs w:val="20"/>
              </w:rPr>
            </w:pPr>
            <w:r w:rsidRPr="00EB0B83">
              <w:rPr>
                <w:i/>
                <w:sz w:val="20"/>
                <w:szCs w:val="20"/>
              </w:rPr>
              <w:t>1</w:t>
            </w:r>
          </w:p>
        </w:tc>
      </w:tr>
      <w:tr w:rsidR="00557BEF" w:rsidRPr="00432BC4" w:rsidTr="00557BEF">
        <w:trPr>
          <w:trHeight w:val="232"/>
        </w:trPr>
        <w:tc>
          <w:tcPr>
            <w:tcW w:w="699" w:type="dxa"/>
            <w:vMerge/>
            <w:tcMar>
              <w:left w:w="98" w:type="dxa"/>
            </w:tcMar>
            <w:vAlign w:val="center"/>
          </w:tcPr>
          <w:p w:rsidR="00557BEF" w:rsidRPr="00432BC4" w:rsidRDefault="00557BEF" w:rsidP="00557BEF">
            <w:pPr>
              <w:rPr>
                <w:sz w:val="20"/>
                <w:szCs w:val="20"/>
              </w:rPr>
            </w:pPr>
          </w:p>
        </w:tc>
        <w:tc>
          <w:tcPr>
            <w:tcW w:w="1119" w:type="dxa"/>
            <w:vMerge/>
            <w:tcMar>
              <w:left w:w="98" w:type="dxa"/>
            </w:tcMar>
            <w:vAlign w:val="center"/>
          </w:tcPr>
          <w:p w:rsidR="00557BEF" w:rsidRPr="00432BC4" w:rsidRDefault="00557BEF" w:rsidP="00557BEF">
            <w:pPr>
              <w:rPr>
                <w:sz w:val="20"/>
                <w:szCs w:val="20"/>
              </w:rPr>
            </w:pPr>
          </w:p>
        </w:tc>
        <w:tc>
          <w:tcPr>
            <w:tcW w:w="2778" w:type="dxa"/>
            <w:vMerge/>
            <w:tcMar>
              <w:left w:w="98" w:type="dxa"/>
            </w:tcMar>
            <w:vAlign w:val="center"/>
          </w:tcPr>
          <w:p w:rsidR="00557BEF" w:rsidRPr="00432BC4" w:rsidRDefault="00557BEF" w:rsidP="00557BEF">
            <w:pPr>
              <w:rPr>
                <w:sz w:val="20"/>
                <w:szCs w:val="20"/>
              </w:rPr>
            </w:pPr>
          </w:p>
        </w:tc>
        <w:tc>
          <w:tcPr>
            <w:tcW w:w="1191" w:type="dxa"/>
            <w:vMerge/>
            <w:tcMar>
              <w:left w:w="98" w:type="dxa"/>
            </w:tcMar>
            <w:vAlign w:val="center"/>
          </w:tcPr>
          <w:p w:rsidR="00557BEF" w:rsidRPr="00432BC4" w:rsidRDefault="00557BEF" w:rsidP="00557BEF">
            <w:pPr>
              <w:rPr>
                <w:sz w:val="20"/>
                <w:szCs w:val="20"/>
              </w:rPr>
            </w:pPr>
          </w:p>
        </w:tc>
        <w:tc>
          <w:tcPr>
            <w:tcW w:w="729" w:type="dxa"/>
            <w:vMerge/>
            <w:tcMar>
              <w:left w:w="98" w:type="dxa"/>
            </w:tcMar>
            <w:vAlign w:val="center"/>
          </w:tcPr>
          <w:p w:rsidR="00557BEF" w:rsidRPr="00432BC4" w:rsidRDefault="00557BEF" w:rsidP="00557BEF">
            <w:pPr>
              <w:rPr>
                <w:sz w:val="20"/>
                <w:szCs w:val="20"/>
              </w:rPr>
            </w:pPr>
          </w:p>
        </w:tc>
        <w:tc>
          <w:tcPr>
            <w:tcW w:w="4070" w:type="dxa"/>
            <w:tcBorders>
              <w:top w:val="single" w:sz="4" w:space="0" w:color="00000A"/>
              <w:bottom w:val="dashed" w:sz="4" w:space="0" w:color="auto"/>
            </w:tcBorders>
            <w:tcMar>
              <w:left w:w="98" w:type="dxa"/>
            </w:tcMar>
            <w:vAlign w:val="center"/>
          </w:tcPr>
          <w:p w:rsidR="00557BEF" w:rsidRPr="00432BC4" w:rsidRDefault="00557BEF" w:rsidP="00557BEF">
            <w:pPr>
              <w:rPr>
                <w:sz w:val="20"/>
                <w:szCs w:val="20"/>
              </w:rPr>
            </w:pPr>
          </w:p>
        </w:tc>
        <w:tc>
          <w:tcPr>
            <w:tcW w:w="857" w:type="dxa"/>
            <w:tcBorders>
              <w:bottom w:val="dashed" w:sz="4" w:space="0" w:color="auto"/>
            </w:tcBorders>
          </w:tcPr>
          <w:p w:rsidR="00557BEF" w:rsidRPr="00432BC4" w:rsidRDefault="00557BEF" w:rsidP="00557BEF">
            <w:pPr>
              <w:rPr>
                <w:sz w:val="20"/>
                <w:szCs w:val="20"/>
              </w:rPr>
            </w:pPr>
          </w:p>
        </w:tc>
        <w:tc>
          <w:tcPr>
            <w:tcW w:w="663" w:type="dxa"/>
            <w:tcBorders>
              <w:bottom w:val="dashed" w:sz="4" w:space="0" w:color="auto"/>
            </w:tcBorders>
            <w:tcMar>
              <w:left w:w="98" w:type="dxa"/>
            </w:tcMar>
            <w:vAlign w:val="center"/>
          </w:tcPr>
          <w:p w:rsidR="00557BEF" w:rsidRPr="00432BC4" w:rsidRDefault="00557BEF" w:rsidP="00557BEF">
            <w:pPr>
              <w:rPr>
                <w:sz w:val="20"/>
                <w:szCs w:val="20"/>
              </w:rPr>
            </w:pPr>
          </w:p>
        </w:tc>
        <w:tc>
          <w:tcPr>
            <w:tcW w:w="663" w:type="dxa"/>
            <w:gridSpan w:val="2"/>
            <w:tcBorders>
              <w:bottom w:val="dashed" w:sz="4" w:space="0" w:color="auto"/>
            </w:tcBorders>
            <w:tcMar>
              <w:left w:w="98" w:type="dxa"/>
            </w:tcMar>
            <w:vAlign w:val="center"/>
          </w:tcPr>
          <w:p w:rsidR="00557BEF" w:rsidRPr="00432BC4" w:rsidRDefault="00557BEF" w:rsidP="00557BEF">
            <w:pPr>
              <w:rPr>
                <w:sz w:val="20"/>
                <w:szCs w:val="20"/>
              </w:rPr>
            </w:pPr>
          </w:p>
        </w:tc>
        <w:tc>
          <w:tcPr>
            <w:tcW w:w="695" w:type="dxa"/>
            <w:gridSpan w:val="2"/>
            <w:tcMar>
              <w:left w:w="98" w:type="dxa"/>
            </w:tcMar>
            <w:vAlign w:val="center"/>
          </w:tcPr>
          <w:p w:rsidR="00557BEF" w:rsidRPr="00432BC4" w:rsidRDefault="00557BEF" w:rsidP="00557BEF">
            <w:pPr>
              <w:rPr>
                <w:sz w:val="20"/>
                <w:szCs w:val="20"/>
              </w:rPr>
            </w:pPr>
          </w:p>
        </w:tc>
        <w:tc>
          <w:tcPr>
            <w:tcW w:w="663" w:type="dxa"/>
            <w:tcBorders>
              <w:bottom w:val="dashed" w:sz="4" w:space="0" w:color="auto"/>
            </w:tcBorders>
            <w:tcMar>
              <w:left w:w="98" w:type="dxa"/>
            </w:tcMar>
            <w:vAlign w:val="center"/>
          </w:tcPr>
          <w:p w:rsidR="00557BEF" w:rsidRPr="00432BC4" w:rsidRDefault="00557BEF" w:rsidP="00557BEF">
            <w:pPr>
              <w:rPr>
                <w:sz w:val="20"/>
                <w:szCs w:val="20"/>
              </w:rPr>
            </w:pPr>
          </w:p>
        </w:tc>
        <w:tc>
          <w:tcPr>
            <w:tcW w:w="663" w:type="dxa"/>
            <w:tcBorders>
              <w:bottom w:val="dashed" w:sz="4" w:space="0" w:color="auto"/>
            </w:tcBorders>
            <w:tcMar>
              <w:left w:w="98" w:type="dxa"/>
            </w:tcMar>
            <w:vAlign w:val="center"/>
          </w:tcPr>
          <w:p w:rsidR="00557BEF" w:rsidRPr="00432BC4" w:rsidRDefault="00557BEF" w:rsidP="00557BEF">
            <w:pPr>
              <w:rPr>
                <w:sz w:val="20"/>
                <w:szCs w:val="20"/>
              </w:rPr>
            </w:pPr>
          </w:p>
        </w:tc>
        <w:tc>
          <w:tcPr>
            <w:tcW w:w="699" w:type="dxa"/>
            <w:gridSpan w:val="2"/>
            <w:tcMar>
              <w:left w:w="98" w:type="dxa"/>
            </w:tcMar>
            <w:vAlign w:val="center"/>
          </w:tcPr>
          <w:p w:rsidR="00557BEF" w:rsidRPr="00432BC4" w:rsidRDefault="00557BEF" w:rsidP="00557BEF">
            <w:pPr>
              <w:rPr>
                <w:sz w:val="20"/>
                <w:szCs w:val="20"/>
              </w:rPr>
            </w:pPr>
          </w:p>
        </w:tc>
      </w:tr>
      <w:tr w:rsidR="00473466" w:rsidRPr="00432BC4" w:rsidTr="00473466">
        <w:trPr>
          <w:trHeight w:val="57"/>
        </w:trPr>
        <w:tc>
          <w:tcPr>
            <w:tcW w:w="699" w:type="dxa"/>
            <w:vMerge w:val="restart"/>
            <w:tcBorders>
              <w:top w:val="single" w:sz="4" w:space="0" w:color="00000A"/>
            </w:tcBorders>
            <w:tcMar>
              <w:left w:w="98" w:type="dxa"/>
            </w:tcMar>
            <w:vAlign w:val="center"/>
          </w:tcPr>
          <w:p w:rsidR="00473466" w:rsidRPr="00432BC4" w:rsidRDefault="00473466" w:rsidP="00557BEF">
            <w:pPr>
              <w:rPr>
                <w:sz w:val="20"/>
                <w:szCs w:val="20"/>
              </w:rPr>
            </w:pPr>
            <w:r w:rsidRPr="00432BC4">
              <w:rPr>
                <w:sz w:val="20"/>
                <w:szCs w:val="20"/>
              </w:rPr>
              <w:t>2.</w:t>
            </w:r>
          </w:p>
        </w:tc>
        <w:tc>
          <w:tcPr>
            <w:tcW w:w="1119" w:type="dxa"/>
            <w:vMerge w:val="restart"/>
            <w:tcBorders>
              <w:top w:val="single" w:sz="4" w:space="0" w:color="00000A"/>
            </w:tcBorders>
            <w:tcMar>
              <w:left w:w="98" w:type="dxa"/>
            </w:tcMar>
            <w:vAlign w:val="center"/>
          </w:tcPr>
          <w:p w:rsidR="00473466" w:rsidRPr="00432BC4" w:rsidRDefault="00473466" w:rsidP="00557BEF">
            <w:pPr>
              <w:rPr>
                <w:sz w:val="20"/>
                <w:szCs w:val="20"/>
              </w:rPr>
            </w:pPr>
          </w:p>
        </w:tc>
        <w:tc>
          <w:tcPr>
            <w:tcW w:w="2778" w:type="dxa"/>
            <w:tcBorders>
              <w:top w:val="single" w:sz="4" w:space="0" w:color="00000A"/>
              <w:bottom w:val="single" w:sz="4" w:space="0" w:color="00000A"/>
            </w:tcBorders>
            <w:tcMar>
              <w:left w:w="98" w:type="dxa"/>
            </w:tcMar>
            <w:vAlign w:val="center"/>
          </w:tcPr>
          <w:p w:rsidR="00473466" w:rsidRPr="00432BC4" w:rsidRDefault="00473466" w:rsidP="00557BEF">
            <w:pPr>
              <w:rPr>
                <w:sz w:val="20"/>
                <w:szCs w:val="20"/>
              </w:rPr>
            </w:pPr>
            <w:r w:rsidRPr="00432BC4">
              <w:rPr>
                <w:sz w:val="20"/>
                <w:szCs w:val="20"/>
              </w:rPr>
              <w:t>Diplomski rad</w:t>
            </w:r>
            <w:r w:rsidR="00E06C5A">
              <w:rPr>
                <w:sz w:val="20"/>
                <w:szCs w:val="20"/>
              </w:rPr>
              <w:t>: Prijava teme</w:t>
            </w:r>
          </w:p>
        </w:tc>
        <w:tc>
          <w:tcPr>
            <w:tcW w:w="1191" w:type="dxa"/>
            <w:tcBorders>
              <w:top w:val="single" w:sz="4" w:space="0" w:color="00000A"/>
            </w:tcBorders>
            <w:tcMar>
              <w:left w:w="98" w:type="dxa"/>
            </w:tcMar>
            <w:vAlign w:val="center"/>
          </w:tcPr>
          <w:p w:rsidR="00473466" w:rsidRPr="00432BC4" w:rsidRDefault="00E06C5A" w:rsidP="00557BEF">
            <w:pPr>
              <w:rPr>
                <w:sz w:val="20"/>
                <w:szCs w:val="20"/>
              </w:rPr>
            </w:pPr>
            <w:r>
              <w:rPr>
                <w:sz w:val="20"/>
                <w:szCs w:val="20"/>
              </w:rPr>
              <w:t>O</w:t>
            </w:r>
          </w:p>
        </w:tc>
        <w:tc>
          <w:tcPr>
            <w:tcW w:w="729" w:type="dxa"/>
            <w:tcBorders>
              <w:top w:val="single" w:sz="4" w:space="0" w:color="00000A"/>
            </w:tcBorders>
            <w:tcMar>
              <w:left w:w="98" w:type="dxa"/>
            </w:tcMar>
            <w:vAlign w:val="center"/>
          </w:tcPr>
          <w:p w:rsidR="00473466" w:rsidRPr="00432BC4" w:rsidRDefault="00E06C5A" w:rsidP="00557BEF">
            <w:pPr>
              <w:rPr>
                <w:sz w:val="20"/>
                <w:szCs w:val="20"/>
              </w:rPr>
            </w:pPr>
            <w:r>
              <w:rPr>
                <w:sz w:val="20"/>
                <w:szCs w:val="20"/>
              </w:rPr>
              <w:t>2</w:t>
            </w:r>
          </w:p>
        </w:tc>
        <w:tc>
          <w:tcPr>
            <w:tcW w:w="4070" w:type="dxa"/>
            <w:vMerge w:val="restart"/>
            <w:tcBorders>
              <w:top w:val="single" w:sz="4" w:space="0" w:color="auto"/>
            </w:tcBorders>
            <w:tcMar>
              <w:left w:w="98" w:type="dxa"/>
            </w:tcMar>
            <w:vAlign w:val="center"/>
          </w:tcPr>
          <w:p w:rsidR="00473466" w:rsidRPr="00432BC4" w:rsidRDefault="00473466" w:rsidP="00557BEF">
            <w:pPr>
              <w:rPr>
                <w:sz w:val="20"/>
                <w:szCs w:val="20"/>
              </w:rPr>
            </w:pPr>
            <w:r w:rsidRPr="00432BC4">
              <w:rPr>
                <w:sz w:val="20"/>
                <w:szCs w:val="20"/>
              </w:rPr>
              <w:t>Mentor glavnog modula</w:t>
            </w:r>
          </w:p>
        </w:tc>
        <w:tc>
          <w:tcPr>
            <w:tcW w:w="4903" w:type="dxa"/>
            <w:gridSpan w:val="10"/>
            <w:vMerge w:val="restart"/>
            <w:tcBorders>
              <w:top w:val="single" w:sz="4" w:space="0" w:color="auto"/>
            </w:tcBorders>
          </w:tcPr>
          <w:p w:rsidR="00473466" w:rsidRPr="00432BC4" w:rsidRDefault="00473466" w:rsidP="00557BEF">
            <w:pPr>
              <w:rPr>
                <w:sz w:val="20"/>
                <w:szCs w:val="20"/>
              </w:rPr>
            </w:pPr>
          </w:p>
        </w:tc>
      </w:tr>
      <w:tr w:rsidR="00473466" w:rsidRPr="00432BC4" w:rsidTr="00473466">
        <w:trPr>
          <w:trHeight w:val="57"/>
        </w:trPr>
        <w:tc>
          <w:tcPr>
            <w:tcW w:w="699" w:type="dxa"/>
            <w:vMerge/>
            <w:tcMar>
              <w:left w:w="98" w:type="dxa"/>
            </w:tcMar>
            <w:vAlign w:val="center"/>
          </w:tcPr>
          <w:p w:rsidR="00473466" w:rsidRPr="00432BC4" w:rsidRDefault="00473466" w:rsidP="00557BEF">
            <w:pPr>
              <w:rPr>
                <w:sz w:val="20"/>
                <w:szCs w:val="20"/>
              </w:rPr>
            </w:pPr>
          </w:p>
        </w:tc>
        <w:tc>
          <w:tcPr>
            <w:tcW w:w="1119" w:type="dxa"/>
            <w:vMerge/>
            <w:tcMar>
              <w:left w:w="98" w:type="dxa"/>
            </w:tcMar>
            <w:vAlign w:val="center"/>
          </w:tcPr>
          <w:p w:rsidR="00473466" w:rsidRPr="00432BC4" w:rsidRDefault="00473466" w:rsidP="00557BEF">
            <w:pPr>
              <w:rPr>
                <w:sz w:val="20"/>
                <w:szCs w:val="20"/>
              </w:rPr>
            </w:pPr>
          </w:p>
        </w:tc>
        <w:tc>
          <w:tcPr>
            <w:tcW w:w="2778" w:type="dxa"/>
            <w:tcBorders>
              <w:top w:val="single" w:sz="4" w:space="0" w:color="00000A"/>
              <w:bottom w:val="single" w:sz="4" w:space="0" w:color="00000A"/>
            </w:tcBorders>
            <w:tcMar>
              <w:left w:w="98" w:type="dxa"/>
            </w:tcMar>
            <w:vAlign w:val="center"/>
          </w:tcPr>
          <w:p w:rsidR="00473466" w:rsidRPr="00432BC4" w:rsidRDefault="00E06C5A" w:rsidP="00557BEF">
            <w:pPr>
              <w:rPr>
                <w:sz w:val="20"/>
                <w:szCs w:val="20"/>
              </w:rPr>
            </w:pPr>
            <w:r w:rsidRPr="00432BC4">
              <w:rPr>
                <w:sz w:val="20"/>
                <w:szCs w:val="20"/>
              </w:rPr>
              <w:t>Diplomski rad</w:t>
            </w:r>
            <w:r>
              <w:rPr>
                <w:sz w:val="20"/>
                <w:szCs w:val="20"/>
              </w:rPr>
              <w:t>: Istraživanje</w:t>
            </w:r>
          </w:p>
        </w:tc>
        <w:tc>
          <w:tcPr>
            <w:tcW w:w="1191" w:type="dxa"/>
            <w:tcMar>
              <w:left w:w="98" w:type="dxa"/>
            </w:tcMar>
            <w:vAlign w:val="center"/>
          </w:tcPr>
          <w:p w:rsidR="00473466" w:rsidRPr="00432BC4" w:rsidRDefault="00E06C5A" w:rsidP="00557BEF">
            <w:pPr>
              <w:rPr>
                <w:sz w:val="20"/>
                <w:szCs w:val="20"/>
              </w:rPr>
            </w:pPr>
            <w:r>
              <w:rPr>
                <w:sz w:val="20"/>
                <w:szCs w:val="20"/>
              </w:rPr>
              <w:t>O</w:t>
            </w:r>
          </w:p>
        </w:tc>
        <w:tc>
          <w:tcPr>
            <w:tcW w:w="729" w:type="dxa"/>
            <w:tcMar>
              <w:left w:w="98" w:type="dxa"/>
            </w:tcMar>
            <w:vAlign w:val="center"/>
          </w:tcPr>
          <w:p w:rsidR="00473466" w:rsidRPr="00432BC4" w:rsidRDefault="00E06C5A" w:rsidP="00557BEF">
            <w:pPr>
              <w:rPr>
                <w:sz w:val="20"/>
                <w:szCs w:val="20"/>
              </w:rPr>
            </w:pPr>
            <w:r>
              <w:rPr>
                <w:sz w:val="20"/>
                <w:szCs w:val="20"/>
              </w:rPr>
              <w:t>7</w:t>
            </w:r>
          </w:p>
        </w:tc>
        <w:tc>
          <w:tcPr>
            <w:tcW w:w="4070" w:type="dxa"/>
            <w:vMerge/>
            <w:tcMar>
              <w:left w:w="98" w:type="dxa"/>
            </w:tcMar>
            <w:vAlign w:val="center"/>
          </w:tcPr>
          <w:p w:rsidR="00473466" w:rsidRPr="00432BC4" w:rsidRDefault="00473466" w:rsidP="00557BEF">
            <w:pPr>
              <w:rPr>
                <w:sz w:val="20"/>
                <w:szCs w:val="20"/>
              </w:rPr>
            </w:pPr>
          </w:p>
        </w:tc>
        <w:tc>
          <w:tcPr>
            <w:tcW w:w="4903" w:type="dxa"/>
            <w:gridSpan w:val="10"/>
            <w:vMerge/>
          </w:tcPr>
          <w:p w:rsidR="00473466" w:rsidRPr="00432BC4" w:rsidRDefault="00473466" w:rsidP="00557BEF">
            <w:pPr>
              <w:rPr>
                <w:sz w:val="20"/>
                <w:szCs w:val="20"/>
              </w:rPr>
            </w:pPr>
          </w:p>
        </w:tc>
      </w:tr>
      <w:tr w:rsidR="00473466" w:rsidRPr="00432BC4" w:rsidTr="00473466">
        <w:trPr>
          <w:trHeight w:val="57"/>
        </w:trPr>
        <w:tc>
          <w:tcPr>
            <w:tcW w:w="699" w:type="dxa"/>
            <w:vMerge/>
            <w:tcMar>
              <w:left w:w="98" w:type="dxa"/>
            </w:tcMar>
            <w:vAlign w:val="center"/>
          </w:tcPr>
          <w:p w:rsidR="00473466" w:rsidRPr="00432BC4" w:rsidRDefault="00473466" w:rsidP="00557BEF">
            <w:pPr>
              <w:rPr>
                <w:sz w:val="20"/>
                <w:szCs w:val="20"/>
              </w:rPr>
            </w:pPr>
          </w:p>
        </w:tc>
        <w:tc>
          <w:tcPr>
            <w:tcW w:w="1119" w:type="dxa"/>
            <w:vMerge/>
            <w:tcMar>
              <w:left w:w="98" w:type="dxa"/>
            </w:tcMar>
            <w:vAlign w:val="center"/>
          </w:tcPr>
          <w:p w:rsidR="00473466" w:rsidRPr="00432BC4" w:rsidRDefault="00473466" w:rsidP="00557BEF">
            <w:pPr>
              <w:rPr>
                <w:sz w:val="20"/>
                <w:szCs w:val="20"/>
              </w:rPr>
            </w:pPr>
          </w:p>
        </w:tc>
        <w:tc>
          <w:tcPr>
            <w:tcW w:w="2778" w:type="dxa"/>
            <w:tcBorders>
              <w:top w:val="single" w:sz="4" w:space="0" w:color="00000A"/>
              <w:bottom w:val="single" w:sz="4" w:space="0" w:color="00000A"/>
            </w:tcBorders>
            <w:tcMar>
              <w:left w:w="98" w:type="dxa"/>
            </w:tcMar>
            <w:vAlign w:val="center"/>
          </w:tcPr>
          <w:p w:rsidR="00473466" w:rsidRPr="00432BC4" w:rsidRDefault="00E06C5A" w:rsidP="00557BEF">
            <w:pPr>
              <w:rPr>
                <w:sz w:val="20"/>
                <w:szCs w:val="20"/>
              </w:rPr>
            </w:pPr>
            <w:r w:rsidRPr="00432BC4">
              <w:rPr>
                <w:sz w:val="20"/>
                <w:szCs w:val="20"/>
              </w:rPr>
              <w:t>Diplomski rad</w:t>
            </w:r>
            <w:r>
              <w:rPr>
                <w:sz w:val="20"/>
                <w:szCs w:val="20"/>
              </w:rPr>
              <w:t>: Obrana</w:t>
            </w:r>
          </w:p>
        </w:tc>
        <w:tc>
          <w:tcPr>
            <w:tcW w:w="1191" w:type="dxa"/>
            <w:tcMar>
              <w:left w:w="98" w:type="dxa"/>
            </w:tcMar>
            <w:vAlign w:val="center"/>
          </w:tcPr>
          <w:p w:rsidR="00473466" w:rsidRPr="00432BC4" w:rsidRDefault="00E06C5A" w:rsidP="00557BEF">
            <w:pPr>
              <w:rPr>
                <w:sz w:val="20"/>
                <w:szCs w:val="20"/>
              </w:rPr>
            </w:pPr>
            <w:r>
              <w:rPr>
                <w:sz w:val="20"/>
                <w:szCs w:val="20"/>
              </w:rPr>
              <w:t>O</w:t>
            </w:r>
          </w:p>
        </w:tc>
        <w:tc>
          <w:tcPr>
            <w:tcW w:w="729" w:type="dxa"/>
            <w:tcMar>
              <w:left w:w="98" w:type="dxa"/>
            </w:tcMar>
            <w:vAlign w:val="center"/>
          </w:tcPr>
          <w:p w:rsidR="00473466" w:rsidRPr="00432BC4" w:rsidRDefault="00E06C5A" w:rsidP="00557BEF">
            <w:pPr>
              <w:rPr>
                <w:sz w:val="20"/>
                <w:szCs w:val="20"/>
              </w:rPr>
            </w:pPr>
            <w:r>
              <w:rPr>
                <w:sz w:val="20"/>
                <w:szCs w:val="20"/>
              </w:rPr>
              <w:t>5</w:t>
            </w:r>
          </w:p>
        </w:tc>
        <w:tc>
          <w:tcPr>
            <w:tcW w:w="4070" w:type="dxa"/>
            <w:vMerge/>
            <w:tcMar>
              <w:left w:w="98" w:type="dxa"/>
            </w:tcMar>
            <w:vAlign w:val="center"/>
          </w:tcPr>
          <w:p w:rsidR="00473466" w:rsidRPr="00432BC4" w:rsidRDefault="00473466" w:rsidP="00557BEF">
            <w:pPr>
              <w:rPr>
                <w:sz w:val="20"/>
                <w:szCs w:val="20"/>
              </w:rPr>
            </w:pPr>
          </w:p>
        </w:tc>
        <w:tc>
          <w:tcPr>
            <w:tcW w:w="4903" w:type="dxa"/>
            <w:gridSpan w:val="10"/>
            <w:vMerge/>
          </w:tcPr>
          <w:p w:rsidR="00473466" w:rsidRPr="00432BC4" w:rsidRDefault="00473466" w:rsidP="00557BEF">
            <w:pPr>
              <w:rPr>
                <w:sz w:val="20"/>
                <w:szCs w:val="20"/>
              </w:rPr>
            </w:pPr>
          </w:p>
        </w:tc>
      </w:tr>
      <w:tr w:rsidR="00473466" w:rsidRPr="00432BC4" w:rsidTr="00473466">
        <w:trPr>
          <w:trHeight w:val="57"/>
        </w:trPr>
        <w:tc>
          <w:tcPr>
            <w:tcW w:w="699" w:type="dxa"/>
            <w:vMerge/>
            <w:tcBorders>
              <w:bottom w:val="single" w:sz="4" w:space="0" w:color="00000A"/>
            </w:tcBorders>
            <w:tcMar>
              <w:left w:w="98" w:type="dxa"/>
            </w:tcMar>
            <w:vAlign w:val="center"/>
          </w:tcPr>
          <w:p w:rsidR="00473466" w:rsidRPr="00432BC4" w:rsidRDefault="00473466" w:rsidP="00557BEF">
            <w:pPr>
              <w:rPr>
                <w:sz w:val="20"/>
                <w:szCs w:val="20"/>
              </w:rPr>
            </w:pPr>
          </w:p>
        </w:tc>
        <w:tc>
          <w:tcPr>
            <w:tcW w:w="1119" w:type="dxa"/>
            <w:vMerge/>
            <w:tcBorders>
              <w:bottom w:val="single" w:sz="4" w:space="0" w:color="00000A"/>
            </w:tcBorders>
            <w:tcMar>
              <w:left w:w="98" w:type="dxa"/>
            </w:tcMar>
            <w:vAlign w:val="center"/>
          </w:tcPr>
          <w:p w:rsidR="00473466" w:rsidRPr="00432BC4" w:rsidRDefault="00473466" w:rsidP="00557BEF">
            <w:pPr>
              <w:rPr>
                <w:sz w:val="20"/>
                <w:szCs w:val="20"/>
              </w:rPr>
            </w:pPr>
          </w:p>
        </w:tc>
        <w:tc>
          <w:tcPr>
            <w:tcW w:w="2778" w:type="dxa"/>
            <w:tcBorders>
              <w:top w:val="single" w:sz="4" w:space="0" w:color="00000A"/>
              <w:bottom w:val="single" w:sz="4" w:space="0" w:color="00000A"/>
            </w:tcBorders>
            <w:tcMar>
              <w:left w:w="98" w:type="dxa"/>
            </w:tcMar>
            <w:vAlign w:val="center"/>
          </w:tcPr>
          <w:p w:rsidR="00473466" w:rsidRPr="00432BC4" w:rsidRDefault="00E06C5A" w:rsidP="00557BEF">
            <w:pPr>
              <w:rPr>
                <w:sz w:val="20"/>
                <w:szCs w:val="20"/>
              </w:rPr>
            </w:pPr>
            <w:r>
              <w:rPr>
                <w:sz w:val="20"/>
                <w:szCs w:val="20"/>
              </w:rPr>
              <w:t>Ukupno:</w:t>
            </w:r>
          </w:p>
        </w:tc>
        <w:tc>
          <w:tcPr>
            <w:tcW w:w="1191" w:type="dxa"/>
            <w:tcBorders>
              <w:bottom w:val="single" w:sz="4" w:space="0" w:color="00000A"/>
            </w:tcBorders>
            <w:tcMar>
              <w:left w:w="98" w:type="dxa"/>
            </w:tcMar>
            <w:vAlign w:val="center"/>
          </w:tcPr>
          <w:p w:rsidR="00473466" w:rsidRPr="00432BC4" w:rsidRDefault="00473466" w:rsidP="00557BEF">
            <w:pPr>
              <w:rPr>
                <w:sz w:val="20"/>
                <w:szCs w:val="20"/>
              </w:rPr>
            </w:pPr>
          </w:p>
        </w:tc>
        <w:tc>
          <w:tcPr>
            <w:tcW w:w="729" w:type="dxa"/>
            <w:tcBorders>
              <w:bottom w:val="single" w:sz="4" w:space="0" w:color="00000A"/>
            </w:tcBorders>
            <w:tcMar>
              <w:left w:w="98" w:type="dxa"/>
            </w:tcMar>
            <w:vAlign w:val="center"/>
          </w:tcPr>
          <w:p w:rsidR="00473466" w:rsidRPr="00432BC4" w:rsidRDefault="00E06C5A" w:rsidP="00557BEF">
            <w:pPr>
              <w:rPr>
                <w:sz w:val="20"/>
                <w:szCs w:val="20"/>
              </w:rPr>
            </w:pPr>
            <w:r w:rsidRPr="00432BC4">
              <w:rPr>
                <w:sz w:val="20"/>
                <w:szCs w:val="20"/>
              </w:rPr>
              <w:t>1</w:t>
            </w:r>
            <w:r w:rsidR="00D95E4C">
              <w:rPr>
                <w:sz w:val="20"/>
                <w:szCs w:val="20"/>
              </w:rPr>
              <w:t>6</w:t>
            </w:r>
          </w:p>
        </w:tc>
        <w:tc>
          <w:tcPr>
            <w:tcW w:w="4070" w:type="dxa"/>
            <w:vMerge/>
            <w:tcBorders>
              <w:bottom w:val="single" w:sz="4" w:space="0" w:color="00000A"/>
            </w:tcBorders>
            <w:tcMar>
              <w:left w:w="98" w:type="dxa"/>
            </w:tcMar>
            <w:vAlign w:val="center"/>
          </w:tcPr>
          <w:p w:rsidR="00473466" w:rsidRPr="00432BC4" w:rsidRDefault="00473466" w:rsidP="00557BEF">
            <w:pPr>
              <w:rPr>
                <w:sz w:val="20"/>
                <w:szCs w:val="20"/>
              </w:rPr>
            </w:pPr>
          </w:p>
        </w:tc>
        <w:tc>
          <w:tcPr>
            <w:tcW w:w="4903" w:type="dxa"/>
            <w:gridSpan w:val="10"/>
            <w:vMerge/>
            <w:tcBorders>
              <w:bottom w:val="single" w:sz="4" w:space="0" w:color="00000A"/>
            </w:tcBorders>
          </w:tcPr>
          <w:p w:rsidR="00473466" w:rsidRPr="00432BC4" w:rsidRDefault="00473466" w:rsidP="00557BEF">
            <w:pPr>
              <w:rPr>
                <w:sz w:val="20"/>
                <w:szCs w:val="20"/>
              </w:rPr>
            </w:pPr>
          </w:p>
        </w:tc>
      </w:tr>
      <w:tr w:rsidR="00557BEF" w:rsidRPr="00432BC4" w:rsidTr="00557BEF">
        <w:trPr>
          <w:trHeight w:val="224"/>
        </w:trPr>
        <w:tc>
          <w:tcPr>
            <w:tcW w:w="15489" w:type="dxa"/>
            <w:gridSpan w:val="16"/>
            <w:tcBorders>
              <w:top w:val="single" w:sz="4" w:space="0" w:color="00000A"/>
              <w:bottom w:val="single" w:sz="4" w:space="0" w:color="00000A"/>
            </w:tcBorders>
          </w:tcPr>
          <w:p w:rsidR="00557BEF" w:rsidRPr="00432BC4" w:rsidRDefault="00B73C17" w:rsidP="00557BEF">
            <w:pPr>
              <w:rPr>
                <w:sz w:val="20"/>
                <w:szCs w:val="20"/>
              </w:rPr>
            </w:pPr>
            <w:r w:rsidRPr="00432BC4">
              <w:rPr>
                <w:sz w:val="20"/>
                <w:szCs w:val="20"/>
              </w:rPr>
              <w:t>16</w:t>
            </w:r>
            <w:r w:rsidR="00557BEF" w:rsidRPr="00432BC4">
              <w:rPr>
                <w:sz w:val="20"/>
                <w:szCs w:val="20"/>
              </w:rPr>
              <w:t xml:space="preserve"> ECTS</w:t>
            </w:r>
          </w:p>
        </w:tc>
      </w:tr>
    </w:tbl>
    <w:p w:rsidR="00557BEF" w:rsidRPr="00432BC4" w:rsidRDefault="00557BEF" w:rsidP="00557BEF">
      <w:pPr>
        <w:rPr>
          <w:sz w:val="20"/>
          <w:szCs w:val="20"/>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557BEF" w:rsidRPr="00432BC4" w:rsidTr="00557BEF">
        <w:trPr>
          <w:trHeight w:val="242"/>
        </w:trPr>
        <w:tc>
          <w:tcPr>
            <w:tcW w:w="15489" w:type="dxa"/>
            <w:gridSpan w:val="13"/>
          </w:tcPr>
          <w:p w:rsidR="00557BEF" w:rsidRPr="00432BC4" w:rsidRDefault="00557BEF" w:rsidP="00557BEF">
            <w:pPr>
              <w:rPr>
                <w:sz w:val="20"/>
                <w:szCs w:val="20"/>
              </w:rPr>
            </w:pPr>
            <w:r w:rsidRPr="00432BC4">
              <w:rPr>
                <w:sz w:val="20"/>
                <w:szCs w:val="20"/>
              </w:rPr>
              <w:t>OBAVEZNI  STRUČNI / modul SLIKARSTVO</w:t>
            </w:r>
            <w:r w:rsidR="00D95E4C">
              <w:rPr>
                <w:sz w:val="20"/>
                <w:szCs w:val="20"/>
              </w:rPr>
              <w:t xml:space="preserve">  </w:t>
            </w:r>
          </w:p>
        </w:tc>
      </w:tr>
      <w:tr w:rsidR="00557BEF" w:rsidRPr="00432BC4" w:rsidTr="00557BEF">
        <w:trPr>
          <w:trHeight w:val="350"/>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3</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VUMAS-04</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Slikarstvo IV</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doc.art.Miran Blažek</w:t>
            </w:r>
          </w:p>
        </w:tc>
        <w:tc>
          <w:tcPr>
            <w:tcW w:w="947" w:type="dxa"/>
            <w:tcBorders>
              <w:bottom w:val="dashed" w:sz="4" w:space="0" w:color="auto"/>
            </w:tcBorders>
          </w:tcPr>
          <w:p w:rsidR="00557BEF" w:rsidRPr="00432BC4" w:rsidRDefault="00557BEF" w:rsidP="00557BEF">
            <w:pPr>
              <w:rPr>
                <w:b/>
                <w:sz w:val="20"/>
                <w:szCs w:val="20"/>
              </w:rPr>
            </w:pPr>
            <w:r w:rsidRPr="00432BC4">
              <w:rPr>
                <w:b/>
                <w:sz w:val="20"/>
                <w:szCs w:val="20"/>
              </w:rPr>
              <w:t>MB495</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557BEF" w:rsidP="00557BEF">
            <w:pPr>
              <w:rPr>
                <w:b/>
                <w:sz w:val="20"/>
                <w:szCs w:val="20"/>
              </w:rPr>
            </w:pP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557BEF" w:rsidP="00557BEF">
            <w:pPr>
              <w:rPr>
                <w:b/>
                <w:sz w:val="20"/>
                <w:szCs w:val="20"/>
              </w:rPr>
            </w:pPr>
          </w:p>
        </w:tc>
      </w:tr>
      <w:tr w:rsidR="00557BEF" w:rsidRPr="00432BC4" w:rsidTr="00557BEF">
        <w:trPr>
          <w:trHeight w:val="215"/>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080FAC" w:rsidP="00557BEF">
            <w:pPr>
              <w:rPr>
                <w:sz w:val="20"/>
                <w:szCs w:val="20"/>
              </w:rPr>
            </w:pPr>
            <w:r w:rsidRPr="00080FAC">
              <w:rPr>
                <w:bCs/>
                <w:i/>
                <w:color w:val="auto"/>
                <w:sz w:val="20"/>
                <w:szCs w:val="20"/>
              </w:rPr>
              <w:t>Nikola Pjevačevi</w:t>
            </w:r>
            <w:r>
              <w:rPr>
                <w:bCs/>
                <w:i/>
                <w:color w:val="auto"/>
                <w:sz w:val="20"/>
                <w:szCs w:val="20"/>
              </w:rPr>
              <w:t>ć</w:t>
            </w:r>
            <w:r w:rsidRPr="00080FAC">
              <w:rPr>
                <w:bCs/>
                <w:i/>
                <w:color w:val="auto"/>
                <w:sz w:val="20"/>
                <w:szCs w:val="20"/>
              </w:rPr>
              <w:t>,ass</w:t>
            </w: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080FAC" w:rsidRDefault="00080FAC" w:rsidP="00557BEF">
            <w:pPr>
              <w:rPr>
                <w:i/>
                <w:sz w:val="20"/>
                <w:szCs w:val="20"/>
              </w:rPr>
            </w:pPr>
            <w:r w:rsidRPr="00080FAC">
              <w:rPr>
                <w:i/>
                <w:sz w:val="20"/>
                <w:szCs w:val="20"/>
              </w:rPr>
              <w:t>2PK</w:t>
            </w:r>
          </w:p>
        </w:tc>
        <w:tc>
          <w:tcPr>
            <w:tcW w:w="685" w:type="dxa"/>
            <w:tcBorders>
              <w:top w:val="dashed" w:sz="4" w:space="0" w:color="auto"/>
            </w:tcBorders>
            <w:tcMar>
              <w:left w:w="98" w:type="dxa"/>
            </w:tcMar>
            <w:vAlign w:val="center"/>
          </w:tcPr>
          <w:p w:rsidR="00557BEF" w:rsidRPr="00080FAC" w:rsidRDefault="00557BEF" w:rsidP="00557BEF">
            <w:pPr>
              <w:rPr>
                <w:i/>
                <w:sz w:val="20"/>
                <w:szCs w:val="20"/>
              </w:rPr>
            </w:pPr>
          </w:p>
        </w:tc>
        <w:tc>
          <w:tcPr>
            <w:tcW w:w="675" w:type="dxa"/>
            <w:tcBorders>
              <w:top w:val="dashed" w:sz="4" w:space="0" w:color="auto"/>
            </w:tcBorders>
            <w:tcMar>
              <w:left w:w="98" w:type="dxa"/>
            </w:tcMar>
            <w:vAlign w:val="center"/>
          </w:tcPr>
          <w:p w:rsidR="00557BEF" w:rsidRPr="00080FAC" w:rsidRDefault="00557BEF" w:rsidP="00557BEF">
            <w:pPr>
              <w:rPr>
                <w:i/>
                <w:sz w:val="20"/>
                <w:szCs w:val="20"/>
              </w:rPr>
            </w:pPr>
          </w:p>
        </w:tc>
        <w:tc>
          <w:tcPr>
            <w:tcW w:w="691" w:type="dxa"/>
            <w:tcBorders>
              <w:top w:val="dashed" w:sz="4" w:space="0" w:color="auto"/>
            </w:tcBorders>
            <w:tcMar>
              <w:left w:w="98" w:type="dxa"/>
            </w:tcMar>
            <w:vAlign w:val="center"/>
          </w:tcPr>
          <w:p w:rsidR="00557BEF" w:rsidRPr="00080FAC" w:rsidRDefault="00080FAC" w:rsidP="00557BEF">
            <w:pPr>
              <w:rPr>
                <w:i/>
                <w:sz w:val="20"/>
                <w:szCs w:val="20"/>
              </w:rPr>
            </w:pPr>
            <w:r w:rsidRPr="00080FAC">
              <w:rPr>
                <w:i/>
                <w:sz w:val="20"/>
                <w:szCs w:val="20"/>
              </w:rPr>
              <w:t>1/4</w:t>
            </w:r>
          </w:p>
        </w:tc>
      </w:tr>
      <w:tr w:rsidR="00557BEF" w:rsidRPr="00432BC4" w:rsidTr="00557BEF">
        <w:trPr>
          <w:trHeight w:val="180"/>
        </w:trPr>
        <w:tc>
          <w:tcPr>
            <w:tcW w:w="547" w:type="dxa"/>
            <w:vMerge w:val="restart"/>
            <w:tcMar>
              <w:left w:w="98" w:type="dxa"/>
            </w:tcMar>
            <w:vAlign w:val="center"/>
          </w:tcPr>
          <w:p w:rsidR="00557BEF" w:rsidRPr="00432BC4" w:rsidRDefault="00557BEF" w:rsidP="00557BEF">
            <w:pPr>
              <w:rPr>
                <w:sz w:val="20"/>
                <w:szCs w:val="20"/>
              </w:rPr>
            </w:pPr>
          </w:p>
        </w:tc>
        <w:tc>
          <w:tcPr>
            <w:tcW w:w="1260" w:type="dxa"/>
            <w:vMerge w:val="restart"/>
            <w:tcMar>
              <w:left w:w="98" w:type="dxa"/>
            </w:tcMar>
            <w:vAlign w:val="center"/>
          </w:tcPr>
          <w:p w:rsidR="00557BEF" w:rsidRPr="00432BC4" w:rsidRDefault="00557BEF" w:rsidP="00557BEF">
            <w:pPr>
              <w:rPr>
                <w:sz w:val="20"/>
                <w:szCs w:val="20"/>
              </w:rPr>
            </w:pPr>
          </w:p>
        </w:tc>
        <w:tc>
          <w:tcPr>
            <w:tcW w:w="2834" w:type="dxa"/>
            <w:vMerge w:val="restart"/>
            <w:tcMar>
              <w:left w:w="98" w:type="dxa"/>
            </w:tcMar>
            <w:vAlign w:val="center"/>
          </w:tcPr>
          <w:p w:rsidR="00557BEF" w:rsidRPr="00432BC4" w:rsidRDefault="00557BEF" w:rsidP="00557BEF">
            <w:pPr>
              <w:rPr>
                <w:sz w:val="20"/>
                <w:szCs w:val="20"/>
              </w:rPr>
            </w:pPr>
          </w:p>
        </w:tc>
        <w:tc>
          <w:tcPr>
            <w:tcW w:w="1144" w:type="dxa"/>
            <w:vMerge w:val="restart"/>
            <w:tcMar>
              <w:left w:w="98" w:type="dxa"/>
            </w:tcMar>
            <w:vAlign w:val="center"/>
          </w:tcPr>
          <w:p w:rsidR="00557BEF" w:rsidRPr="00432BC4" w:rsidRDefault="00557BEF" w:rsidP="00557BEF">
            <w:pPr>
              <w:rPr>
                <w:sz w:val="20"/>
                <w:szCs w:val="20"/>
              </w:rPr>
            </w:pPr>
          </w:p>
        </w:tc>
        <w:tc>
          <w:tcPr>
            <w:tcW w:w="586" w:type="dxa"/>
            <w:vMerge w:val="restart"/>
            <w:tcMar>
              <w:left w:w="98" w:type="dxa"/>
            </w:tcMar>
            <w:vAlign w:val="center"/>
          </w:tcPr>
          <w:p w:rsidR="00557BEF" w:rsidRPr="00432BC4" w:rsidRDefault="00557BEF" w:rsidP="00557BEF">
            <w:pPr>
              <w:rPr>
                <w:sz w:val="20"/>
                <w:szCs w:val="20"/>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rPr>
            </w:pPr>
          </w:p>
        </w:tc>
        <w:tc>
          <w:tcPr>
            <w:tcW w:w="947" w:type="dxa"/>
            <w:tcBorders>
              <w:bottom w:val="dashed" w:sz="4" w:space="0" w:color="auto"/>
            </w:tcBorders>
          </w:tcPr>
          <w:p w:rsidR="00557BEF" w:rsidRPr="00432BC4" w:rsidRDefault="00557BEF" w:rsidP="00557BEF">
            <w:pPr>
              <w:rPr>
                <w:sz w:val="20"/>
                <w:szCs w:val="20"/>
              </w:rPr>
            </w:pPr>
          </w:p>
        </w:tc>
        <w:tc>
          <w:tcPr>
            <w:tcW w:w="676" w:type="dxa"/>
            <w:tcBorders>
              <w:bottom w:val="dashed" w:sz="4" w:space="0" w:color="auto"/>
            </w:tcBorders>
            <w:tcMar>
              <w:left w:w="98" w:type="dxa"/>
            </w:tcMar>
            <w:vAlign w:val="center"/>
          </w:tcPr>
          <w:p w:rsidR="00557BEF" w:rsidRPr="00432BC4" w:rsidRDefault="00557BEF" w:rsidP="00557BEF">
            <w:pPr>
              <w:rPr>
                <w:sz w:val="20"/>
                <w:szCs w:val="20"/>
              </w:rPr>
            </w:pPr>
          </w:p>
        </w:tc>
        <w:tc>
          <w:tcPr>
            <w:tcW w:w="675" w:type="dxa"/>
            <w:tcBorders>
              <w:bottom w:val="dashed" w:sz="4" w:space="0" w:color="auto"/>
            </w:tcBorders>
            <w:tcMar>
              <w:left w:w="98" w:type="dxa"/>
            </w:tcMar>
            <w:vAlign w:val="center"/>
          </w:tcPr>
          <w:p w:rsidR="00557BEF" w:rsidRPr="00432BC4" w:rsidRDefault="00557BEF" w:rsidP="00557BEF">
            <w:pPr>
              <w:rPr>
                <w:sz w:val="20"/>
                <w:szCs w:val="20"/>
              </w:rPr>
            </w:pPr>
          </w:p>
        </w:tc>
        <w:tc>
          <w:tcPr>
            <w:tcW w:w="696" w:type="dxa"/>
            <w:tcBorders>
              <w:bottom w:val="dashed" w:sz="4" w:space="0" w:color="auto"/>
            </w:tcBorders>
            <w:tcMar>
              <w:left w:w="98" w:type="dxa"/>
            </w:tcMar>
            <w:vAlign w:val="center"/>
          </w:tcPr>
          <w:p w:rsidR="00557BEF" w:rsidRPr="00432BC4" w:rsidRDefault="00557BEF" w:rsidP="00557BEF">
            <w:pPr>
              <w:rPr>
                <w:sz w:val="20"/>
                <w:szCs w:val="20"/>
              </w:rPr>
            </w:pPr>
          </w:p>
        </w:tc>
        <w:tc>
          <w:tcPr>
            <w:tcW w:w="685" w:type="dxa"/>
            <w:tcBorders>
              <w:bottom w:val="dashed" w:sz="4" w:space="0" w:color="auto"/>
            </w:tcBorders>
            <w:tcMar>
              <w:left w:w="98" w:type="dxa"/>
            </w:tcMar>
            <w:vAlign w:val="center"/>
          </w:tcPr>
          <w:p w:rsidR="00557BEF" w:rsidRPr="00432BC4" w:rsidRDefault="00557BEF" w:rsidP="00557BEF">
            <w:pPr>
              <w:rPr>
                <w:sz w:val="20"/>
                <w:szCs w:val="20"/>
              </w:rPr>
            </w:pPr>
          </w:p>
        </w:tc>
        <w:tc>
          <w:tcPr>
            <w:tcW w:w="675" w:type="dxa"/>
            <w:tcBorders>
              <w:bottom w:val="dashed" w:sz="4" w:space="0" w:color="auto"/>
            </w:tcBorders>
            <w:tcMar>
              <w:left w:w="98" w:type="dxa"/>
            </w:tcMar>
            <w:vAlign w:val="center"/>
          </w:tcPr>
          <w:p w:rsidR="00557BEF" w:rsidRPr="00432BC4" w:rsidRDefault="00557BEF" w:rsidP="00557BEF">
            <w:pPr>
              <w:rPr>
                <w:sz w:val="20"/>
                <w:szCs w:val="20"/>
              </w:rPr>
            </w:pPr>
          </w:p>
        </w:tc>
        <w:tc>
          <w:tcPr>
            <w:tcW w:w="691" w:type="dxa"/>
            <w:tcBorders>
              <w:bottom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rPr>
          <w:trHeight w:val="180"/>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557BEF" w:rsidP="00557BEF">
            <w:pPr>
              <w:rPr>
                <w:sz w:val="20"/>
                <w:szCs w:val="20"/>
              </w:rPr>
            </w:pP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432BC4" w:rsidRDefault="00557BEF" w:rsidP="00557BEF">
            <w:pPr>
              <w:rPr>
                <w:sz w:val="20"/>
                <w:szCs w:val="20"/>
              </w:rPr>
            </w:pPr>
          </w:p>
        </w:tc>
        <w:tc>
          <w:tcPr>
            <w:tcW w:w="685"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rPr>
          <w:trHeight w:val="233"/>
        </w:trPr>
        <w:tc>
          <w:tcPr>
            <w:tcW w:w="547" w:type="dxa"/>
            <w:vMerge w:val="restart"/>
            <w:tcMar>
              <w:left w:w="98" w:type="dxa"/>
            </w:tcMar>
            <w:vAlign w:val="center"/>
          </w:tcPr>
          <w:p w:rsidR="00557BEF" w:rsidRPr="00432BC4" w:rsidRDefault="00557BEF" w:rsidP="00557BEF">
            <w:pPr>
              <w:rPr>
                <w:sz w:val="20"/>
                <w:szCs w:val="20"/>
              </w:rPr>
            </w:pPr>
          </w:p>
        </w:tc>
        <w:tc>
          <w:tcPr>
            <w:tcW w:w="1260" w:type="dxa"/>
            <w:vMerge w:val="restart"/>
            <w:tcMar>
              <w:left w:w="98" w:type="dxa"/>
            </w:tcMar>
            <w:vAlign w:val="center"/>
          </w:tcPr>
          <w:p w:rsidR="00557BEF" w:rsidRPr="00432BC4" w:rsidRDefault="00557BEF" w:rsidP="00557BEF">
            <w:pPr>
              <w:rPr>
                <w:sz w:val="20"/>
                <w:szCs w:val="20"/>
              </w:rPr>
            </w:pPr>
          </w:p>
        </w:tc>
        <w:tc>
          <w:tcPr>
            <w:tcW w:w="2834" w:type="dxa"/>
            <w:vMerge w:val="restart"/>
            <w:tcMar>
              <w:left w:w="98" w:type="dxa"/>
            </w:tcMar>
            <w:vAlign w:val="center"/>
          </w:tcPr>
          <w:p w:rsidR="00557BEF" w:rsidRPr="00432BC4" w:rsidRDefault="00557BEF" w:rsidP="00557BEF">
            <w:pPr>
              <w:rPr>
                <w:sz w:val="20"/>
                <w:szCs w:val="20"/>
              </w:rPr>
            </w:pPr>
          </w:p>
        </w:tc>
        <w:tc>
          <w:tcPr>
            <w:tcW w:w="1144" w:type="dxa"/>
            <w:vMerge w:val="restart"/>
            <w:tcMar>
              <w:left w:w="98" w:type="dxa"/>
            </w:tcMar>
            <w:vAlign w:val="center"/>
          </w:tcPr>
          <w:p w:rsidR="00557BEF" w:rsidRPr="00432BC4" w:rsidRDefault="00557BEF" w:rsidP="00557BEF">
            <w:pPr>
              <w:rPr>
                <w:sz w:val="20"/>
                <w:szCs w:val="20"/>
              </w:rPr>
            </w:pPr>
          </w:p>
        </w:tc>
        <w:tc>
          <w:tcPr>
            <w:tcW w:w="586" w:type="dxa"/>
            <w:vMerge w:val="restart"/>
            <w:tcMar>
              <w:left w:w="98" w:type="dxa"/>
            </w:tcMar>
            <w:vAlign w:val="center"/>
          </w:tcPr>
          <w:p w:rsidR="00557BEF" w:rsidRPr="00432BC4" w:rsidRDefault="00557BEF" w:rsidP="00557BEF">
            <w:pPr>
              <w:rPr>
                <w:sz w:val="20"/>
                <w:szCs w:val="20"/>
              </w:rPr>
            </w:pPr>
          </w:p>
        </w:tc>
        <w:tc>
          <w:tcPr>
            <w:tcW w:w="4073" w:type="dxa"/>
            <w:tcMar>
              <w:left w:w="98" w:type="dxa"/>
            </w:tcMar>
            <w:vAlign w:val="center"/>
          </w:tcPr>
          <w:p w:rsidR="00557BEF" w:rsidRPr="00432BC4" w:rsidRDefault="00557BEF" w:rsidP="00557BEF">
            <w:pPr>
              <w:rPr>
                <w:sz w:val="20"/>
                <w:szCs w:val="20"/>
              </w:rPr>
            </w:pPr>
          </w:p>
        </w:tc>
        <w:tc>
          <w:tcPr>
            <w:tcW w:w="947" w:type="dxa"/>
            <w:tcBorders>
              <w:bottom w:val="dashed" w:sz="4" w:space="0" w:color="auto"/>
            </w:tcBorders>
          </w:tcPr>
          <w:p w:rsidR="00557BEF" w:rsidRPr="00432BC4" w:rsidRDefault="00557BEF" w:rsidP="00557BEF">
            <w:pPr>
              <w:rPr>
                <w:sz w:val="20"/>
                <w:szCs w:val="20"/>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232"/>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rPr>
            </w:pPr>
          </w:p>
        </w:tc>
        <w:tc>
          <w:tcPr>
            <w:tcW w:w="947" w:type="dxa"/>
            <w:tcBorders>
              <w:bottom w:val="dashed" w:sz="4" w:space="0" w:color="auto"/>
            </w:tcBorders>
          </w:tcPr>
          <w:p w:rsidR="00557BEF" w:rsidRPr="00432BC4" w:rsidRDefault="00557BEF" w:rsidP="00557BEF">
            <w:pPr>
              <w:rPr>
                <w:sz w:val="20"/>
                <w:szCs w:val="20"/>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372"/>
        </w:trPr>
        <w:tc>
          <w:tcPr>
            <w:tcW w:w="15489" w:type="dxa"/>
            <w:gridSpan w:val="13"/>
          </w:tcPr>
          <w:p w:rsidR="00557BEF" w:rsidRPr="00432BC4" w:rsidRDefault="00F45DA7" w:rsidP="00557BEF">
            <w:pPr>
              <w:rPr>
                <w:sz w:val="20"/>
                <w:szCs w:val="20"/>
              </w:rPr>
            </w:pPr>
            <w:r w:rsidRPr="00432BC4">
              <w:rPr>
                <w:sz w:val="20"/>
                <w:szCs w:val="20"/>
              </w:rPr>
              <w:t>8</w:t>
            </w:r>
            <w:r w:rsidR="00557BEF" w:rsidRPr="00432BC4">
              <w:rPr>
                <w:sz w:val="20"/>
                <w:szCs w:val="20"/>
              </w:rPr>
              <w:t>ECTS</w:t>
            </w:r>
          </w:p>
        </w:tc>
      </w:tr>
      <w:tr w:rsidR="00557BEF" w:rsidRPr="00432BC4" w:rsidTr="00557BEF">
        <w:trPr>
          <w:trHeight w:val="260"/>
        </w:trPr>
        <w:tc>
          <w:tcPr>
            <w:tcW w:w="15489" w:type="dxa"/>
            <w:gridSpan w:val="13"/>
          </w:tcPr>
          <w:p w:rsidR="00557BEF" w:rsidRPr="00432BC4" w:rsidRDefault="00557BEF" w:rsidP="00557BEF">
            <w:pPr>
              <w:rPr>
                <w:sz w:val="20"/>
                <w:szCs w:val="20"/>
              </w:rPr>
            </w:pPr>
            <w:r w:rsidRPr="00432BC4">
              <w:rPr>
                <w:sz w:val="20"/>
                <w:szCs w:val="20"/>
              </w:rPr>
              <w:t>OBAVEZNI OPĆI + OBAVEZNI STRUČNI PREDMETI MODULA 24</w:t>
            </w:r>
          </w:p>
        </w:tc>
      </w:tr>
      <w:tr w:rsidR="00557BEF" w:rsidRPr="00432BC4" w:rsidTr="00557BEF">
        <w:trPr>
          <w:trHeight w:val="314"/>
        </w:trPr>
        <w:tc>
          <w:tcPr>
            <w:tcW w:w="15489" w:type="dxa"/>
            <w:gridSpan w:val="13"/>
          </w:tcPr>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t>OBAVEZNI STRUČNI / modul KIPARSTVO</w:t>
            </w:r>
          </w:p>
        </w:tc>
      </w:tr>
      <w:tr w:rsidR="00FF2018" w:rsidRPr="00432BC4" w:rsidTr="00FF2018">
        <w:trPr>
          <w:trHeight w:val="246"/>
        </w:trPr>
        <w:tc>
          <w:tcPr>
            <w:tcW w:w="547" w:type="dxa"/>
            <w:vMerge w:val="restart"/>
            <w:tcMar>
              <w:left w:w="98" w:type="dxa"/>
            </w:tcMar>
            <w:vAlign w:val="center"/>
          </w:tcPr>
          <w:p w:rsidR="00FF2018" w:rsidRPr="0054550B" w:rsidRDefault="00FF2018" w:rsidP="00557BEF">
            <w:pPr>
              <w:rPr>
                <w:color w:val="FF0000"/>
                <w:sz w:val="20"/>
                <w:szCs w:val="20"/>
              </w:rPr>
            </w:pPr>
            <w:r w:rsidRPr="0054550B">
              <w:rPr>
                <w:color w:val="FF0000"/>
                <w:sz w:val="20"/>
                <w:szCs w:val="20"/>
              </w:rPr>
              <w:t>9.</w:t>
            </w:r>
          </w:p>
        </w:tc>
        <w:tc>
          <w:tcPr>
            <w:tcW w:w="1260" w:type="dxa"/>
            <w:vMerge w:val="restart"/>
            <w:tcMar>
              <w:left w:w="98" w:type="dxa"/>
            </w:tcMar>
            <w:vAlign w:val="center"/>
          </w:tcPr>
          <w:p w:rsidR="00FF2018" w:rsidRPr="0054550B" w:rsidRDefault="00FF2018" w:rsidP="00557BEF">
            <w:pPr>
              <w:rPr>
                <w:color w:val="FF0000"/>
                <w:sz w:val="20"/>
                <w:szCs w:val="20"/>
              </w:rPr>
            </w:pPr>
            <w:r w:rsidRPr="0054550B">
              <w:rPr>
                <w:color w:val="FF0000"/>
                <w:sz w:val="20"/>
                <w:szCs w:val="20"/>
              </w:rPr>
              <w:t>VUMAK-04</w:t>
            </w:r>
          </w:p>
        </w:tc>
        <w:tc>
          <w:tcPr>
            <w:tcW w:w="2834" w:type="dxa"/>
            <w:vMerge w:val="restart"/>
            <w:tcMar>
              <w:left w:w="98" w:type="dxa"/>
            </w:tcMar>
            <w:vAlign w:val="center"/>
          </w:tcPr>
          <w:p w:rsidR="00FF2018" w:rsidRPr="0054550B" w:rsidRDefault="00FF2018" w:rsidP="00557BEF">
            <w:pPr>
              <w:rPr>
                <w:color w:val="FF0000"/>
                <w:sz w:val="20"/>
                <w:szCs w:val="20"/>
              </w:rPr>
            </w:pPr>
            <w:r w:rsidRPr="0054550B">
              <w:rPr>
                <w:color w:val="FF0000"/>
                <w:sz w:val="20"/>
                <w:szCs w:val="20"/>
              </w:rPr>
              <w:t>Majstorska radionica:</w:t>
            </w:r>
          </w:p>
          <w:p w:rsidR="00FF2018" w:rsidRPr="0054550B" w:rsidRDefault="00FF2018" w:rsidP="00557BEF">
            <w:pPr>
              <w:rPr>
                <w:color w:val="FF0000"/>
                <w:sz w:val="20"/>
                <w:szCs w:val="20"/>
              </w:rPr>
            </w:pPr>
            <w:r w:rsidRPr="0054550B">
              <w:rPr>
                <w:color w:val="FF0000"/>
                <w:sz w:val="20"/>
                <w:szCs w:val="20"/>
              </w:rPr>
              <w:t xml:space="preserve"> Kiparstvo IV</w:t>
            </w:r>
          </w:p>
        </w:tc>
        <w:tc>
          <w:tcPr>
            <w:tcW w:w="1144" w:type="dxa"/>
            <w:vMerge w:val="restart"/>
            <w:tcMar>
              <w:left w:w="98" w:type="dxa"/>
            </w:tcMar>
            <w:vAlign w:val="center"/>
          </w:tcPr>
          <w:p w:rsidR="00FF2018" w:rsidRPr="0054550B" w:rsidRDefault="00FF2018" w:rsidP="00557BEF">
            <w:pPr>
              <w:rPr>
                <w:color w:val="FF0000"/>
                <w:sz w:val="20"/>
                <w:szCs w:val="20"/>
              </w:rPr>
            </w:pPr>
            <w:r w:rsidRPr="0054550B">
              <w:rPr>
                <w:color w:val="FF0000"/>
                <w:sz w:val="20"/>
                <w:szCs w:val="20"/>
              </w:rPr>
              <w:t>O</w:t>
            </w:r>
          </w:p>
        </w:tc>
        <w:tc>
          <w:tcPr>
            <w:tcW w:w="586" w:type="dxa"/>
            <w:vMerge w:val="restart"/>
            <w:tcMar>
              <w:left w:w="98" w:type="dxa"/>
            </w:tcMar>
            <w:vAlign w:val="center"/>
          </w:tcPr>
          <w:p w:rsidR="00FF2018" w:rsidRPr="0054550B" w:rsidRDefault="00FF2018" w:rsidP="00557BEF">
            <w:pPr>
              <w:rPr>
                <w:color w:val="FF0000"/>
                <w:sz w:val="20"/>
                <w:szCs w:val="20"/>
              </w:rPr>
            </w:pPr>
            <w:r w:rsidRPr="0054550B">
              <w:rPr>
                <w:color w:val="FF0000"/>
                <w:sz w:val="20"/>
                <w:szCs w:val="20"/>
              </w:rPr>
              <w:t>8</w:t>
            </w:r>
          </w:p>
        </w:tc>
        <w:tc>
          <w:tcPr>
            <w:tcW w:w="4073" w:type="dxa"/>
            <w:tcMar>
              <w:left w:w="98" w:type="dxa"/>
            </w:tcMar>
            <w:vAlign w:val="center"/>
          </w:tcPr>
          <w:p w:rsidR="00FF2018" w:rsidRPr="0054550B" w:rsidRDefault="00934132" w:rsidP="00557BEF">
            <w:pPr>
              <w:rPr>
                <w:b/>
                <w:color w:val="FF0000"/>
                <w:sz w:val="20"/>
                <w:szCs w:val="20"/>
              </w:rPr>
            </w:pPr>
            <w:r w:rsidRPr="0054550B">
              <w:rPr>
                <w:b/>
                <w:color w:val="FF0000"/>
                <w:sz w:val="20"/>
                <w:szCs w:val="20"/>
              </w:rPr>
              <w:t>P</w:t>
            </w:r>
            <w:r w:rsidR="00FF2018" w:rsidRPr="0054550B">
              <w:rPr>
                <w:b/>
                <w:color w:val="FF0000"/>
                <w:sz w:val="20"/>
                <w:szCs w:val="20"/>
              </w:rPr>
              <w:t>rof.dr.art. Tihomir Matijević</w:t>
            </w:r>
          </w:p>
        </w:tc>
        <w:tc>
          <w:tcPr>
            <w:tcW w:w="947" w:type="dxa"/>
          </w:tcPr>
          <w:p w:rsidR="00FF2018" w:rsidRPr="0054550B" w:rsidRDefault="00FF2018" w:rsidP="00557BEF">
            <w:pPr>
              <w:rPr>
                <w:b/>
                <w:color w:val="FF0000"/>
                <w:sz w:val="20"/>
                <w:szCs w:val="20"/>
                <w:highlight w:val="red"/>
              </w:rPr>
            </w:pPr>
            <w:r w:rsidRPr="0054550B">
              <w:rPr>
                <w:b/>
                <w:color w:val="FF0000"/>
                <w:sz w:val="20"/>
                <w:szCs w:val="20"/>
              </w:rPr>
              <w:t>TM151</w:t>
            </w:r>
          </w:p>
        </w:tc>
        <w:tc>
          <w:tcPr>
            <w:tcW w:w="676" w:type="dxa"/>
            <w:tcMar>
              <w:left w:w="98" w:type="dxa"/>
            </w:tcMar>
            <w:vAlign w:val="center"/>
          </w:tcPr>
          <w:p w:rsidR="00FF2018" w:rsidRPr="0054550B" w:rsidRDefault="00FF2018" w:rsidP="00557BEF">
            <w:pPr>
              <w:rPr>
                <w:b/>
                <w:color w:val="FF0000"/>
                <w:sz w:val="20"/>
                <w:szCs w:val="20"/>
              </w:rPr>
            </w:pPr>
            <w:r w:rsidRPr="0054550B">
              <w:rPr>
                <w:b/>
                <w:color w:val="FF0000"/>
                <w:sz w:val="20"/>
                <w:szCs w:val="20"/>
              </w:rPr>
              <w:t>6</w:t>
            </w:r>
          </w:p>
        </w:tc>
        <w:tc>
          <w:tcPr>
            <w:tcW w:w="675" w:type="dxa"/>
            <w:tcMar>
              <w:left w:w="98" w:type="dxa"/>
            </w:tcMar>
            <w:vAlign w:val="center"/>
          </w:tcPr>
          <w:p w:rsidR="00FF2018" w:rsidRPr="0054550B" w:rsidRDefault="00FF2018" w:rsidP="00557BEF">
            <w:pPr>
              <w:rPr>
                <w:b/>
                <w:color w:val="FF0000"/>
                <w:sz w:val="20"/>
                <w:szCs w:val="20"/>
              </w:rPr>
            </w:pPr>
          </w:p>
        </w:tc>
        <w:tc>
          <w:tcPr>
            <w:tcW w:w="696" w:type="dxa"/>
            <w:tcMar>
              <w:left w:w="98" w:type="dxa"/>
            </w:tcMar>
            <w:vAlign w:val="center"/>
          </w:tcPr>
          <w:p w:rsidR="00FF2018" w:rsidRPr="0054550B" w:rsidRDefault="00685620" w:rsidP="00557BEF">
            <w:pPr>
              <w:rPr>
                <w:b/>
                <w:color w:val="FF0000"/>
                <w:sz w:val="20"/>
                <w:szCs w:val="20"/>
              </w:rPr>
            </w:pPr>
            <w:r w:rsidRPr="0054550B">
              <w:rPr>
                <w:b/>
                <w:color w:val="FF0000"/>
                <w:sz w:val="20"/>
                <w:szCs w:val="20"/>
              </w:rPr>
              <w:t>2</w:t>
            </w:r>
            <w:r w:rsidR="00FF2018" w:rsidRPr="0054550B">
              <w:rPr>
                <w:b/>
                <w:color w:val="FF0000"/>
                <w:sz w:val="20"/>
                <w:szCs w:val="20"/>
              </w:rPr>
              <w:t>PK</w:t>
            </w:r>
          </w:p>
        </w:tc>
        <w:tc>
          <w:tcPr>
            <w:tcW w:w="685" w:type="dxa"/>
            <w:tcMar>
              <w:left w:w="98" w:type="dxa"/>
            </w:tcMar>
            <w:vAlign w:val="center"/>
          </w:tcPr>
          <w:p w:rsidR="00FF2018" w:rsidRPr="0054550B" w:rsidRDefault="00FF2018" w:rsidP="00557BEF">
            <w:pPr>
              <w:rPr>
                <w:b/>
                <w:color w:val="FF0000"/>
                <w:sz w:val="20"/>
                <w:szCs w:val="20"/>
              </w:rPr>
            </w:pPr>
            <w:r w:rsidRPr="0054550B">
              <w:rPr>
                <w:b/>
                <w:color w:val="FF0000"/>
                <w:sz w:val="20"/>
                <w:szCs w:val="20"/>
              </w:rPr>
              <w:t>1/4</w:t>
            </w:r>
          </w:p>
        </w:tc>
        <w:tc>
          <w:tcPr>
            <w:tcW w:w="675" w:type="dxa"/>
            <w:tcMar>
              <w:left w:w="98" w:type="dxa"/>
            </w:tcMar>
            <w:vAlign w:val="center"/>
          </w:tcPr>
          <w:p w:rsidR="00FF2018" w:rsidRPr="00432BC4" w:rsidRDefault="00FF2018" w:rsidP="00557BEF">
            <w:pPr>
              <w:rPr>
                <w:b/>
                <w:sz w:val="20"/>
                <w:szCs w:val="20"/>
              </w:rPr>
            </w:pPr>
          </w:p>
        </w:tc>
        <w:tc>
          <w:tcPr>
            <w:tcW w:w="691" w:type="dxa"/>
            <w:tcMar>
              <w:left w:w="98" w:type="dxa"/>
            </w:tcMar>
            <w:vAlign w:val="center"/>
          </w:tcPr>
          <w:p w:rsidR="00FF2018" w:rsidRPr="00432BC4" w:rsidRDefault="00FF2018" w:rsidP="00557BEF">
            <w:pPr>
              <w:rPr>
                <w:b/>
                <w:sz w:val="20"/>
                <w:szCs w:val="20"/>
              </w:rPr>
            </w:pPr>
          </w:p>
        </w:tc>
      </w:tr>
      <w:tr w:rsidR="00FF2018" w:rsidRPr="00432BC4" w:rsidTr="00557BEF">
        <w:trPr>
          <w:trHeight w:val="246"/>
        </w:trPr>
        <w:tc>
          <w:tcPr>
            <w:tcW w:w="547" w:type="dxa"/>
            <w:vMerge/>
            <w:tcMar>
              <w:left w:w="98" w:type="dxa"/>
            </w:tcMar>
            <w:vAlign w:val="center"/>
          </w:tcPr>
          <w:p w:rsidR="00FF2018" w:rsidRPr="00432BC4" w:rsidRDefault="00FF2018" w:rsidP="00557BEF">
            <w:pPr>
              <w:rPr>
                <w:sz w:val="20"/>
                <w:szCs w:val="20"/>
              </w:rPr>
            </w:pPr>
          </w:p>
        </w:tc>
        <w:tc>
          <w:tcPr>
            <w:tcW w:w="1260" w:type="dxa"/>
            <w:vMerge/>
            <w:tcMar>
              <w:left w:w="98" w:type="dxa"/>
            </w:tcMar>
            <w:vAlign w:val="center"/>
          </w:tcPr>
          <w:p w:rsidR="00FF2018" w:rsidRPr="00432BC4" w:rsidRDefault="00FF2018" w:rsidP="00557BEF">
            <w:pPr>
              <w:rPr>
                <w:sz w:val="20"/>
                <w:szCs w:val="20"/>
              </w:rPr>
            </w:pPr>
          </w:p>
        </w:tc>
        <w:tc>
          <w:tcPr>
            <w:tcW w:w="2834" w:type="dxa"/>
            <w:vMerge/>
            <w:tcMar>
              <w:left w:w="98" w:type="dxa"/>
            </w:tcMar>
            <w:vAlign w:val="center"/>
          </w:tcPr>
          <w:p w:rsidR="00FF2018" w:rsidRPr="00432BC4" w:rsidRDefault="00FF2018" w:rsidP="00557BEF">
            <w:pPr>
              <w:rPr>
                <w:sz w:val="20"/>
                <w:szCs w:val="20"/>
              </w:rPr>
            </w:pPr>
          </w:p>
        </w:tc>
        <w:tc>
          <w:tcPr>
            <w:tcW w:w="1144" w:type="dxa"/>
            <w:vMerge/>
            <w:tcMar>
              <w:left w:w="98" w:type="dxa"/>
            </w:tcMar>
            <w:vAlign w:val="center"/>
          </w:tcPr>
          <w:p w:rsidR="00FF2018" w:rsidRPr="00432BC4" w:rsidRDefault="00FF2018" w:rsidP="00557BEF">
            <w:pPr>
              <w:rPr>
                <w:sz w:val="20"/>
                <w:szCs w:val="20"/>
              </w:rPr>
            </w:pPr>
          </w:p>
        </w:tc>
        <w:tc>
          <w:tcPr>
            <w:tcW w:w="586" w:type="dxa"/>
            <w:vMerge/>
            <w:tcMar>
              <w:left w:w="98" w:type="dxa"/>
            </w:tcMar>
            <w:vAlign w:val="center"/>
          </w:tcPr>
          <w:p w:rsidR="00FF2018" w:rsidRPr="00432BC4" w:rsidRDefault="00FF2018" w:rsidP="00557BEF">
            <w:pPr>
              <w:rPr>
                <w:sz w:val="20"/>
                <w:szCs w:val="20"/>
              </w:rPr>
            </w:pPr>
          </w:p>
        </w:tc>
        <w:tc>
          <w:tcPr>
            <w:tcW w:w="4073" w:type="dxa"/>
            <w:tcMar>
              <w:left w:w="98" w:type="dxa"/>
            </w:tcMar>
            <w:vAlign w:val="center"/>
          </w:tcPr>
          <w:p w:rsidR="00FF2018" w:rsidRPr="0054550B" w:rsidRDefault="0054550B" w:rsidP="00557BEF">
            <w:pPr>
              <w:rPr>
                <w:i/>
                <w:color w:val="FF0000"/>
                <w:sz w:val="20"/>
                <w:szCs w:val="20"/>
              </w:rPr>
            </w:pPr>
            <w:r w:rsidRPr="0054550B">
              <w:rPr>
                <w:i/>
                <w:color w:val="FF0000"/>
                <w:sz w:val="20"/>
                <w:szCs w:val="20"/>
                <w:highlight w:val="yellow"/>
              </w:rPr>
              <w:t>NE IZVODI SE</w:t>
            </w:r>
          </w:p>
        </w:tc>
        <w:tc>
          <w:tcPr>
            <w:tcW w:w="947" w:type="dxa"/>
          </w:tcPr>
          <w:p w:rsidR="00FF2018" w:rsidRPr="00432BC4" w:rsidRDefault="00FF2018" w:rsidP="00557BEF">
            <w:pPr>
              <w:rPr>
                <w:i/>
                <w:sz w:val="20"/>
                <w:szCs w:val="20"/>
              </w:rPr>
            </w:pPr>
          </w:p>
        </w:tc>
        <w:tc>
          <w:tcPr>
            <w:tcW w:w="676" w:type="dxa"/>
            <w:tcMar>
              <w:left w:w="98" w:type="dxa"/>
            </w:tcMar>
            <w:vAlign w:val="center"/>
          </w:tcPr>
          <w:p w:rsidR="00FF2018" w:rsidRPr="00432BC4" w:rsidRDefault="00FF2018" w:rsidP="00557BEF">
            <w:pPr>
              <w:rPr>
                <w:i/>
                <w:sz w:val="20"/>
                <w:szCs w:val="20"/>
              </w:rPr>
            </w:pPr>
          </w:p>
        </w:tc>
        <w:tc>
          <w:tcPr>
            <w:tcW w:w="675" w:type="dxa"/>
            <w:tcMar>
              <w:left w:w="98" w:type="dxa"/>
            </w:tcMar>
            <w:vAlign w:val="center"/>
          </w:tcPr>
          <w:p w:rsidR="00FF2018" w:rsidRPr="00432BC4" w:rsidRDefault="00FF2018" w:rsidP="00557BEF">
            <w:pPr>
              <w:rPr>
                <w:i/>
                <w:sz w:val="20"/>
                <w:szCs w:val="20"/>
              </w:rPr>
            </w:pPr>
          </w:p>
        </w:tc>
        <w:tc>
          <w:tcPr>
            <w:tcW w:w="696" w:type="dxa"/>
            <w:tcMar>
              <w:left w:w="98" w:type="dxa"/>
            </w:tcMar>
            <w:vAlign w:val="center"/>
          </w:tcPr>
          <w:p w:rsidR="00FF2018" w:rsidRPr="00432BC4" w:rsidRDefault="00FF2018" w:rsidP="00557BEF">
            <w:pPr>
              <w:rPr>
                <w:i/>
                <w:sz w:val="20"/>
                <w:szCs w:val="20"/>
              </w:rPr>
            </w:pPr>
          </w:p>
        </w:tc>
        <w:tc>
          <w:tcPr>
            <w:tcW w:w="685" w:type="dxa"/>
            <w:tcMar>
              <w:left w:w="98" w:type="dxa"/>
            </w:tcMar>
            <w:vAlign w:val="center"/>
          </w:tcPr>
          <w:p w:rsidR="00FF2018" w:rsidRPr="00432BC4" w:rsidRDefault="00FF2018" w:rsidP="00557BEF">
            <w:pPr>
              <w:rPr>
                <w:i/>
                <w:sz w:val="20"/>
                <w:szCs w:val="20"/>
              </w:rPr>
            </w:pPr>
          </w:p>
        </w:tc>
        <w:tc>
          <w:tcPr>
            <w:tcW w:w="675" w:type="dxa"/>
            <w:tcMar>
              <w:left w:w="98" w:type="dxa"/>
            </w:tcMar>
            <w:vAlign w:val="center"/>
          </w:tcPr>
          <w:p w:rsidR="00FF2018" w:rsidRPr="00432BC4" w:rsidRDefault="00FF2018" w:rsidP="00557BEF">
            <w:pPr>
              <w:rPr>
                <w:i/>
                <w:sz w:val="20"/>
                <w:szCs w:val="20"/>
              </w:rPr>
            </w:pPr>
          </w:p>
        </w:tc>
        <w:tc>
          <w:tcPr>
            <w:tcW w:w="691" w:type="dxa"/>
            <w:tcMar>
              <w:left w:w="98" w:type="dxa"/>
            </w:tcMar>
            <w:vAlign w:val="center"/>
          </w:tcPr>
          <w:p w:rsidR="00FF2018" w:rsidRPr="00432BC4" w:rsidRDefault="00FF2018" w:rsidP="00557BEF">
            <w:pPr>
              <w:rPr>
                <w:i/>
                <w:sz w:val="20"/>
                <w:szCs w:val="20"/>
              </w:rPr>
            </w:pPr>
          </w:p>
        </w:tc>
      </w:tr>
      <w:tr w:rsidR="00557BEF" w:rsidRPr="00432BC4" w:rsidTr="00557BEF">
        <w:trPr>
          <w:trHeight w:val="475"/>
        </w:trPr>
        <w:tc>
          <w:tcPr>
            <w:tcW w:w="547" w:type="dxa"/>
            <w:tcMar>
              <w:left w:w="98" w:type="dxa"/>
            </w:tcMar>
            <w:vAlign w:val="center"/>
          </w:tcPr>
          <w:p w:rsidR="00557BEF" w:rsidRPr="00432BC4" w:rsidRDefault="00557BEF" w:rsidP="00557BEF">
            <w:pPr>
              <w:rPr>
                <w:sz w:val="20"/>
                <w:szCs w:val="20"/>
              </w:rPr>
            </w:pPr>
          </w:p>
        </w:tc>
        <w:tc>
          <w:tcPr>
            <w:tcW w:w="1260" w:type="dxa"/>
            <w:tcMar>
              <w:left w:w="98" w:type="dxa"/>
            </w:tcMar>
            <w:vAlign w:val="center"/>
          </w:tcPr>
          <w:p w:rsidR="00557BEF" w:rsidRPr="00432BC4" w:rsidRDefault="00557BEF" w:rsidP="00557BEF">
            <w:pPr>
              <w:rPr>
                <w:sz w:val="20"/>
                <w:szCs w:val="20"/>
              </w:rPr>
            </w:pPr>
          </w:p>
        </w:tc>
        <w:tc>
          <w:tcPr>
            <w:tcW w:w="2834" w:type="dxa"/>
            <w:tcMar>
              <w:left w:w="98" w:type="dxa"/>
            </w:tcMar>
            <w:vAlign w:val="center"/>
          </w:tcPr>
          <w:p w:rsidR="00557BEF" w:rsidRPr="00432BC4" w:rsidRDefault="00557BEF" w:rsidP="00557BEF">
            <w:pPr>
              <w:rPr>
                <w:sz w:val="20"/>
                <w:szCs w:val="20"/>
              </w:rPr>
            </w:pPr>
          </w:p>
        </w:tc>
        <w:tc>
          <w:tcPr>
            <w:tcW w:w="1144" w:type="dxa"/>
            <w:tcMar>
              <w:left w:w="98" w:type="dxa"/>
            </w:tcMar>
            <w:vAlign w:val="center"/>
          </w:tcPr>
          <w:p w:rsidR="00557BEF" w:rsidRPr="00432BC4" w:rsidRDefault="00557BEF" w:rsidP="00557BEF">
            <w:pPr>
              <w:rPr>
                <w:sz w:val="20"/>
                <w:szCs w:val="20"/>
              </w:rPr>
            </w:pPr>
          </w:p>
        </w:tc>
        <w:tc>
          <w:tcPr>
            <w:tcW w:w="586" w:type="dxa"/>
            <w:tcMar>
              <w:left w:w="98" w:type="dxa"/>
            </w:tcMar>
            <w:vAlign w:val="center"/>
          </w:tcPr>
          <w:p w:rsidR="00557BEF" w:rsidRPr="00432BC4" w:rsidRDefault="00557BEF" w:rsidP="00557BEF">
            <w:pPr>
              <w:rPr>
                <w:sz w:val="20"/>
                <w:szCs w:val="20"/>
              </w:rPr>
            </w:pPr>
          </w:p>
        </w:tc>
        <w:tc>
          <w:tcPr>
            <w:tcW w:w="4073" w:type="dxa"/>
            <w:tcMar>
              <w:left w:w="98" w:type="dxa"/>
            </w:tcMar>
            <w:vAlign w:val="center"/>
          </w:tcPr>
          <w:p w:rsidR="00557BEF" w:rsidRPr="00432BC4" w:rsidRDefault="00557BEF" w:rsidP="00557BEF">
            <w:pPr>
              <w:rPr>
                <w:sz w:val="20"/>
                <w:szCs w:val="20"/>
              </w:rPr>
            </w:pPr>
          </w:p>
        </w:tc>
        <w:tc>
          <w:tcPr>
            <w:tcW w:w="947" w:type="dxa"/>
          </w:tcPr>
          <w:p w:rsidR="00557BEF" w:rsidRPr="00432BC4" w:rsidRDefault="00557BEF" w:rsidP="00557BEF">
            <w:pPr>
              <w:rPr>
                <w:sz w:val="20"/>
                <w:szCs w:val="20"/>
                <w:highlight w:val="red"/>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262"/>
        </w:trPr>
        <w:tc>
          <w:tcPr>
            <w:tcW w:w="547" w:type="dxa"/>
            <w:vMerge w:val="restart"/>
            <w:tcMar>
              <w:left w:w="98" w:type="dxa"/>
            </w:tcMar>
            <w:vAlign w:val="center"/>
          </w:tcPr>
          <w:p w:rsidR="00557BEF" w:rsidRPr="00432BC4" w:rsidRDefault="00557BEF" w:rsidP="00557BEF">
            <w:pPr>
              <w:rPr>
                <w:sz w:val="20"/>
                <w:szCs w:val="20"/>
              </w:rPr>
            </w:pPr>
          </w:p>
        </w:tc>
        <w:tc>
          <w:tcPr>
            <w:tcW w:w="1260" w:type="dxa"/>
            <w:vMerge w:val="restart"/>
            <w:tcMar>
              <w:left w:w="98" w:type="dxa"/>
            </w:tcMar>
            <w:vAlign w:val="center"/>
          </w:tcPr>
          <w:p w:rsidR="00557BEF" w:rsidRPr="00432BC4" w:rsidRDefault="00557BEF" w:rsidP="00557BEF">
            <w:pPr>
              <w:rPr>
                <w:sz w:val="20"/>
                <w:szCs w:val="20"/>
              </w:rPr>
            </w:pPr>
          </w:p>
        </w:tc>
        <w:tc>
          <w:tcPr>
            <w:tcW w:w="2834" w:type="dxa"/>
            <w:vMerge w:val="restart"/>
            <w:tcMar>
              <w:left w:w="98" w:type="dxa"/>
            </w:tcMar>
            <w:vAlign w:val="center"/>
          </w:tcPr>
          <w:p w:rsidR="00557BEF" w:rsidRPr="00432BC4" w:rsidRDefault="00557BEF" w:rsidP="00557BEF">
            <w:pPr>
              <w:rPr>
                <w:sz w:val="20"/>
                <w:szCs w:val="20"/>
              </w:rPr>
            </w:pPr>
          </w:p>
        </w:tc>
        <w:tc>
          <w:tcPr>
            <w:tcW w:w="1144" w:type="dxa"/>
            <w:vMerge w:val="restart"/>
            <w:tcMar>
              <w:left w:w="98" w:type="dxa"/>
            </w:tcMar>
            <w:vAlign w:val="center"/>
          </w:tcPr>
          <w:p w:rsidR="00557BEF" w:rsidRPr="00432BC4" w:rsidRDefault="00557BEF" w:rsidP="00557BEF">
            <w:pPr>
              <w:rPr>
                <w:sz w:val="20"/>
                <w:szCs w:val="20"/>
              </w:rPr>
            </w:pPr>
          </w:p>
        </w:tc>
        <w:tc>
          <w:tcPr>
            <w:tcW w:w="586" w:type="dxa"/>
            <w:vMerge w:val="restart"/>
            <w:tcMar>
              <w:left w:w="98" w:type="dxa"/>
            </w:tcMar>
            <w:vAlign w:val="center"/>
          </w:tcPr>
          <w:p w:rsidR="00557BEF" w:rsidRPr="00432BC4" w:rsidRDefault="00557BEF" w:rsidP="00557BEF">
            <w:pPr>
              <w:rPr>
                <w:sz w:val="20"/>
                <w:szCs w:val="20"/>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rPr>
            </w:pPr>
          </w:p>
        </w:tc>
        <w:tc>
          <w:tcPr>
            <w:tcW w:w="947" w:type="dxa"/>
          </w:tcPr>
          <w:p w:rsidR="00557BEF" w:rsidRPr="00432BC4" w:rsidRDefault="00557BEF" w:rsidP="00557BEF">
            <w:pPr>
              <w:rPr>
                <w:sz w:val="20"/>
                <w:szCs w:val="20"/>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240"/>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rPr>
            </w:pPr>
          </w:p>
        </w:tc>
        <w:tc>
          <w:tcPr>
            <w:tcW w:w="947" w:type="dxa"/>
            <w:tcBorders>
              <w:bottom w:val="dashed" w:sz="4" w:space="0" w:color="auto"/>
            </w:tcBorders>
          </w:tcPr>
          <w:p w:rsidR="00557BEF" w:rsidRPr="00432BC4" w:rsidRDefault="00557BEF" w:rsidP="00557BEF">
            <w:pPr>
              <w:rPr>
                <w:sz w:val="20"/>
                <w:szCs w:val="20"/>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296"/>
        </w:trPr>
        <w:tc>
          <w:tcPr>
            <w:tcW w:w="15489" w:type="dxa"/>
            <w:gridSpan w:val="13"/>
          </w:tcPr>
          <w:p w:rsidR="00557BEF" w:rsidRPr="00432BC4" w:rsidRDefault="00D95E4C" w:rsidP="00557BEF">
            <w:pPr>
              <w:rPr>
                <w:sz w:val="20"/>
                <w:szCs w:val="20"/>
              </w:rPr>
            </w:pPr>
            <w:r>
              <w:rPr>
                <w:sz w:val="20"/>
                <w:szCs w:val="20"/>
              </w:rPr>
              <w:t>8ECTS</w:t>
            </w:r>
          </w:p>
        </w:tc>
      </w:tr>
      <w:tr w:rsidR="00557BEF" w:rsidRPr="00432BC4" w:rsidTr="00D95E4C">
        <w:trPr>
          <w:trHeight w:val="228"/>
        </w:trPr>
        <w:tc>
          <w:tcPr>
            <w:tcW w:w="15489" w:type="dxa"/>
            <w:gridSpan w:val="13"/>
          </w:tcPr>
          <w:p w:rsidR="00557BEF" w:rsidRPr="00432BC4" w:rsidRDefault="00D95E4C" w:rsidP="00557BEF">
            <w:pPr>
              <w:rPr>
                <w:sz w:val="20"/>
                <w:szCs w:val="20"/>
              </w:rPr>
            </w:pPr>
            <w:r w:rsidRPr="00432BC4">
              <w:rPr>
                <w:sz w:val="20"/>
                <w:szCs w:val="20"/>
              </w:rPr>
              <w:t>OBAVEZNI OPĆI + OBAVEZNI STRUČNI PREDMETI MODULA 24</w:t>
            </w:r>
          </w:p>
          <w:p w:rsidR="00557BEF" w:rsidRPr="00432BC4" w:rsidRDefault="00557BEF" w:rsidP="00557BEF">
            <w:pPr>
              <w:rPr>
                <w:sz w:val="20"/>
                <w:szCs w:val="20"/>
              </w:rPr>
            </w:pPr>
          </w:p>
        </w:tc>
      </w:tr>
      <w:tr w:rsidR="00D95E4C" w:rsidRPr="00432BC4" w:rsidTr="00557BEF">
        <w:trPr>
          <w:trHeight w:val="228"/>
        </w:trPr>
        <w:tc>
          <w:tcPr>
            <w:tcW w:w="15489" w:type="dxa"/>
            <w:gridSpan w:val="13"/>
          </w:tcPr>
          <w:p w:rsidR="00D95E4C" w:rsidRPr="00432BC4" w:rsidRDefault="00D95E4C" w:rsidP="00557BEF">
            <w:pPr>
              <w:rPr>
                <w:sz w:val="20"/>
                <w:szCs w:val="20"/>
              </w:rPr>
            </w:pPr>
            <w:r w:rsidRPr="00432BC4">
              <w:rPr>
                <w:sz w:val="20"/>
                <w:szCs w:val="20"/>
              </w:rPr>
              <w:t xml:space="preserve">OBAVEZNI STRUČNI / modul </w:t>
            </w:r>
            <w:r>
              <w:rPr>
                <w:sz w:val="20"/>
                <w:szCs w:val="20"/>
              </w:rPr>
              <w:t>GRAFIKA</w:t>
            </w:r>
          </w:p>
        </w:tc>
      </w:tr>
      <w:tr w:rsidR="00557BEF" w:rsidRPr="00432BC4" w:rsidTr="00557BEF">
        <w:trPr>
          <w:trHeight w:val="138"/>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11.</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VUMAG-04</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lastRenderedPageBreak/>
              <w:t>Grafika IV</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lastRenderedPageBreak/>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tcBorders>
              <w:bottom w:val="dashed" w:sz="4" w:space="0" w:color="auto"/>
            </w:tcBorders>
            <w:tcMar>
              <w:left w:w="98" w:type="dxa"/>
            </w:tcMar>
            <w:vAlign w:val="center"/>
          </w:tcPr>
          <w:p w:rsidR="00557BEF" w:rsidRPr="00432BC4" w:rsidRDefault="00634CD6" w:rsidP="00557BEF">
            <w:pPr>
              <w:rPr>
                <w:b/>
                <w:sz w:val="20"/>
                <w:szCs w:val="20"/>
              </w:rPr>
            </w:pPr>
            <w:r w:rsidRPr="00B8772E">
              <w:rPr>
                <w:b/>
                <w:bCs/>
                <w:color w:val="auto"/>
                <w:sz w:val="20"/>
                <w:szCs w:val="20"/>
              </w:rPr>
              <w:t>Prof.art.Mario Čaušić</w:t>
            </w:r>
          </w:p>
        </w:tc>
        <w:tc>
          <w:tcPr>
            <w:tcW w:w="947" w:type="dxa"/>
            <w:tcBorders>
              <w:bottom w:val="dashed" w:sz="4" w:space="0" w:color="auto"/>
            </w:tcBorders>
          </w:tcPr>
          <w:p w:rsidR="00557BEF" w:rsidRPr="00432BC4" w:rsidRDefault="00557BEF" w:rsidP="00557BEF">
            <w:pPr>
              <w:rPr>
                <w:b/>
                <w:sz w:val="20"/>
                <w:szCs w:val="20"/>
              </w:rPr>
            </w:pPr>
            <w:r w:rsidRPr="00432BC4">
              <w:rPr>
                <w:b/>
                <w:sz w:val="20"/>
                <w:szCs w:val="20"/>
              </w:rPr>
              <w:t>M</w:t>
            </w:r>
            <w:r w:rsidR="00634CD6">
              <w:rPr>
                <w:b/>
                <w:sz w:val="20"/>
                <w:szCs w:val="20"/>
              </w:rPr>
              <w:t>Č143</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2PK</w:t>
            </w: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w:t>
            </w:r>
            <w:r w:rsidR="00083AD3" w:rsidRPr="00432BC4">
              <w:rPr>
                <w:b/>
                <w:sz w:val="20"/>
                <w:szCs w:val="20"/>
              </w:rPr>
              <w:t>4</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1/4</w:t>
            </w:r>
          </w:p>
        </w:tc>
      </w:tr>
      <w:tr w:rsidR="00557BEF" w:rsidRPr="00432BC4" w:rsidTr="00557BEF">
        <w:trPr>
          <w:trHeight w:val="138"/>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557BEF" w:rsidP="00557BEF">
            <w:pPr>
              <w:rPr>
                <w:sz w:val="20"/>
                <w:szCs w:val="20"/>
              </w:rPr>
            </w:pP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432BC4" w:rsidRDefault="00557BEF" w:rsidP="00557BEF">
            <w:pPr>
              <w:rPr>
                <w:sz w:val="20"/>
                <w:szCs w:val="20"/>
              </w:rPr>
            </w:pPr>
          </w:p>
        </w:tc>
        <w:tc>
          <w:tcPr>
            <w:tcW w:w="685"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A70C9" w:rsidRPr="00432BC4" w:rsidTr="00557BEF">
        <w:trPr>
          <w:trHeight w:val="234"/>
        </w:trPr>
        <w:tc>
          <w:tcPr>
            <w:tcW w:w="547" w:type="dxa"/>
            <w:vMerge w:val="restart"/>
            <w:tcMar>
              <w:left w:w="98" w:type="dxa"/>
            </w:tcMar>
            <w:vAlign w:val="center"/>
          </w:tcPr>
          <w:p w:rsidR="005A70C9" w:rsidRPr="00432BC4" w:rsidRDefault="005A70C9" w:rsidP="005A70C9">
            <w:pPr>
              <w:rPr>
                <w:sz w:val="20"/>
                <w:szCs w:val="20"/>
              </w:rPr>
            </w:pPr>
            <w:r>
              <w:rPr>
                <w:sz w:val="20"/>
                <w:szCs w:val="20"/>
              </w:rPr>
              <w:t>12.</w:t>
            </w:r>
          </w:p>
        </w:tc>
        <w:tc>
          <w:tcPr>
            <w:tcW w:w="1260" w:type="dxa"/>
            <w:vMerge w:val="restart"/>
            <w:tcMar>
              <w:left w:w="98" w:type="dxa"/>
            </w:tcMar>
            <w:vAlign w:val="center"/>
          </w:tcPr>
          <w:p w:rsidR="005A70C9" w:rsidRPr="00432BC4" w:rsidRDefault="005A70C9" w:rsidP="005A70C9">
            <w:pPr>
              <w:rPr>
                <w:sz w:val="20"/>
                <w:szCs w:val="20"/>
              </w:rPr>
            </w:pPr>
          </w:p>
        </w:tc>
        <w:tc>
          <w:tcPr>
            <w:tcW w:w="2834" w:type="dxa"/>
            <w:vMerge w:val="restart"/>
            <w:tcMar>
              <w:left w:w="98" w:type="dxa"/>
            </w:tcMar>
            <w:vAlign w:val="center"/>
          </w:tcPr>
          <w:p w:rsidR="005A70C9" w:rsidRPr="00432BC4" w:rsidRDefault="005A70C9" w:rsidP="005A70C9">
            <w:pPr>
              <w:rPr>
                <w:sz w:val="20"/>
                <w:szCs w:val="20"/>
              </w:rPr>
            </w:pPr>
          </w:p>
        </w:tc>
        <w:tc>
          <w:tcPr>
            <w:tcW w:w="1144" w:type="dxa"/>
            <w:vMerge w:val="restart"/>
            <w:tcMar>
              <w:left w:w="98" w:type="dxa"/>
            </w:tcMar>
            <w:vAlign w:val="center"/>
          </w:tcPr>
          <w:p w:rsidR="005A70C9" w:rsidRPr="00432BC4" w:rsidRDefault="005A70C9" w:rsidP="005A70C9">
            <w:pPr>
              <w:rPr>
                <w:sz w:val="20"/>
                <w:szCs w:val="20"/>
              </w:rPr>
            </w:pPr>
          </w:p>
        </w:tc>
        <w:tc>
          <w:tcPr>
            <w:tcW w:w="586" w:type="dxa"/>
            <w:vMerge w:val="restart"/>
            <w:tcMar>
              <w:left w:w="98" w:type="dxa"/>
            </w:tcMar>
            <w:vAlign w:val="center"/>
          </w:tcPr>
          <w:p w:rsidR="005A70C9" w:rsidRPr="00432BC4" w:rsidRDefault="005A70C9" w:rsidP="005A70C9">
            <w:pPr>
              <w:rPr>
                <w:sz w:val="20"/>
                <w:szCs w:val="20"/>
              </w:rPr>
            </w:pPr>
          </w:p>
        </w:tc>
        <w:tc>
          <w:tcPr>
            <w:tcW w:w="4073" w:type="dxa"/>
            <w:tcBorders>
              <w:bottom w:val="dashed" w:sz="4" w:space="0" w:color="auto"/>
            </w:tcBorders>
            <w:tcMar>
              <w:left w:w="98" w:type="dxa"/>
            </w:tcMar>
            <w:vAlign w:val="center"/>
          </w:tcPr>
          <w:p w:rsidR="005A70C9" w:rsidRPr="00432BC4" w:rsidRDefault="005A70C9" w:rsidP="005A70C9">
            <w:pPr>
              <w:rPr>
                <w:sz w:val="20"/>
                <w:szCs w:val="20"/>
              </w:rPr>
            </w:pPr>
          </w:p>
        </w:tc>
        <w:tc>
          <w:tcPr>
            <w:tcW w:w="947" w:type="dxa"/>
            <w:tcBorders>
              <w:bottom w:val="dashed" w:sz="4" w:space="0" w:color="auto"/>
            </w:tcBorders>
          </w:tcPr>
          <w:p w:rsidR="005A70C9" w:rsidRPr="005A70C9" w:rsidRDefault="005A70C9" w:rsidP="005A70C9">
            <w:pPr>
              <w:rPr>
                <w:b/>
                <w:sz w:val="20"/>
                <w:szCs w:val="20"/>
              </w:rPr>
            </w:pPr>
          </w:p>
        </w:tc>
        <w:tc>
          <w:tcPr>
            <w:tcW w:w="676" w:type="dxa"/>
            <w:tcBorders>
              <w:bottom w:val="dashed" w:sz="4" w:space="0" w:color="auto"/>
            </w:tcBorders>
            <w:tcMar>
              <w:left w:w="98" w:type="dxa"/>
            </w:tcMar>
            <w:vAlign w:val="center"/>
          </w:tcPr>
          <w:p w:rsidR="005A70C9" w:rsidRPr="005A70C9" w:rsidRDefault="005A70C9" w:rsidP="005A70C9">
            <w:pPr>
              <w:rPr>
                <w:b/>
                <w:sz w:val="20"/>
                <w:szCs w:val="20"/>
              </w:rPr>
            </w:pPr>
          </w:p>
        </w:tc>
        <w:tc>
          <w:tcPr>
            <w:tcW w:w="675" w:type="dxa"/>
            <w:tcBorders>
              <w:bottom w:val="dashed" w:sz="4" w:space="0" w:color="auto"/>
            </w:tcBorders>
            <w:tcMar>
              <w:left w:w="98" w:type="dxa"/>
            </w:tcMar>
            <w:vAlign w:val="center"/>
          </w:tcPr>
          <w:p w:rsidR="005A70C9" w:rsidRPr="005A70C9" w:rsidRDefault="005A70C9" w:rsidP="005A70C9">
            <w:pPr>
              <w:rPr>
                <w:b/>
                <w:sz w:val="20"/>
                <w:szCs w:val="20"/>
              </w:rPr>
            </w:pPr>
          </w:p>
        </w:tc>
        <w:tc>
          <w:tcPr>
            <w:tcW w:w="696" w:type="dxa"/>
            <w:tcBorders>
              <w:bottom w:val="dashed" w:sz="4" w:space="0" w:color="auto"/>
            </w:tcBorders>
            <w:tcMar>
              <w:left w:w="98" w:type="dxa"/>
            </w:tcMar>
            <w:vAlign w:val="center"/>
          </w:tcPr>
          <w:p w:rsidR="005A70C9" w:rsidRPr="005A70C9" w:rsidRDefault="005A70C9" w:rsidP="005A70C9">
            <w:pPr>
              <w:rPr>
                <w:b/>
                <w:sz w:val="20"/>
                <w:szCs w:val="20"/>
              </w:rPr>
            </w:pPr>
          </w:p>
        </w:tc>
        <w:tc>
          <w:tcPr>
            <w:tcW w:w="685" w:type="dxa"/>
            <w:tcBorders>
              <w:bottom w:val="dashed" w:sz="4" w:space="0" w:color="auto"/>
            </w:tcBorders>
            <w:tcMar>
              <w:left w:w="98" w:type="dxa"/>
            </w:tcMar>
            <w:vAlign w:val="center"/>
          </w:tcPr>
          <w:p w:rsidR="005A70C9" w:rsidRPr="005A70C9" w:rsidRDefault="005A70C9" w:rsidP="005A70C9">
            <w:pPr>
              <w:rPr>
                <w:b/>
                <w:sz w:val="20"/>
                <w:szCs w:val="20"/>
              </w:rPr>
            </w:pPr>
          </w:p>
        </w:tc>
        <w:tc>
          <w:tcPr>
            <w:tcW w:w="675" w:type="dxa"/>
            <w:tcBorders>
              <w:bottom w:val="dashed" w:sz="4" w:space="0" w:color="auto"/>
            </w:tcBorders>
            <w:tcMar>
              <w:left w:w="98" w:type="dxa"/>
            </w:tcMar>
            <w:vAlign w:val="center"/>
          </w:tcPr>
          <w:p w:rsidR="005A70C9" w:rsidRPr="005A70C9" w:rsidRDefault="005A70C9" w:rsidP="005A70C9">
            <w:pPr>
              <w:rPr>
                <w:b/>
                <w:sz w:val="20"/>
                <w:szCs w:val="20"/>
              </w:rPr>
            </w:pPr>
          </w:p>
        </w:tc>
        <w:tc>
          <w:tcPr>
            <w:tcW w:w="691" w:type="dxa"/>
            <w:tcBorders>
              <w:bottom w:val="dashed" w:sz="4" w:space="0" w:color="auto"/>
            </w:tcBorders>
            <w:tcMar>
              <w:left w:w="98" w:type="dxa"/>
            </w:tcMar>
            <w:vAlign w:val="center"/>
          </w:tcPr>
          <w:p w:rsidR="005A70C9" w:rsidRPr="005A70C9" w:rsidRDefault="005A70C9" w:rsidP="005A70C9">
            <w:pPr>
              <w:rPr>
                <w:b/>
                <w:sz w:val="20"/>
                <w:szCs w:val="20"/>
              </w:rPr>
            </w:pPr>
          </w:p>
        </w:tc>
      </w:tr>
      <w:tr w:rsidR="005A70C9" w:rsidRPr="00432BC4" w:rsidTr="00557BEF">
        <w:trPr>
          <w:trHeight w:val="234"/>
        </w:trPr>
        <w:tc>
          <w:tcPr>
            <w:tcW w:w="547" w:type="dxa"/>
            <w:vMerge/>
            <w:tcMar>
              <w:left w:w="98" w:type="dxa"/>
            </w:tcMar>
            <w:vAlign w:val="center"/>
          </w:tcPr>
          <w:p w:rsidR="005A70C9" w:rsidRPr="00432BC4" w:rsidRDefault="005A70C9" w:rsidP="005A70C9">
            <w:pPr>
              <w:rPr>
                <w:sz w:val="20"/>
                <w:szCs w:val="20"/>
              </w:rPr>
            </w:pPr>
          </w:p>
        </w:tc>
        <w:tc>
          <w:tcPr>
            <w:tcW w:w="1260" w:type="dxa"/>
            <w:vMerge/>
            <w:tcMar>
              <w:left w:w="98" w:type="dxa"/>
            </w:tcMar>
            <w:vAlign w:val="center"/>
          </w:tcPr>
          <w:p w:rsidR="005A70C9" w:rsidRPr="00432BC4" w:rsidRDefault="005A70C9" w:rsidP="005A70C9">
            <w:pPr>
              <w:rPr>
                <w:sz w:val="20"/>
                <w:szCs w:val="20"/>
              </w:rPr>
            </w:pPr>
          </w:p>
        </w:tc>
        <w:tc>
          <w:tcPr>
            <w:tcW w:w="2834" w:type="dxa"/>
            <w:vMerge/>
            <w:tcMar>
              <w:left w:w="98" w:type="dxa"/>
            </w:tcMar>
          </w:tcPr>
          <w:p w:rsidR="005A70C9" w:rsidRPr="00432BC4" w:rsidRDefault="005A70C9" w:rsidP="005A70C9">
            <w:pPr>
              <w:rPr>
                <w:sz w:val="20"/>
                <w:szCs w:val="20"/>
              </w:rPr>
            </w:pPr>
          </w:p>
        </w:tc>
        <w:tc>
          <w:tcPr>
            <w:tcW w:w="1144" w:type="dxa"/>
            <w:vMerge/>
            <w:tcMar>
              <w:left w:w="98" w:type="dxa"/>
            </w:tcMar>
          </w:tcPr>
          <w:p w:rsidR="005A70C9" w:rsidRPr="00432BC4" w:rsidRDefault="005A70C9" w:rsidP="005A70C9">
            <w:pPr>
              <w:rPr>
                <w:sz w:val="20"/>
                <w:szCs w:val="20"/>
              </w:rPr>
            </w:pPr>
          </w:p>
        </w:tc>
        <w:tc>
          <w:tcPr>
            <w:tcW w:w="586" w:type="dxa"/>
            <w:vMerge/>
            <w:tcMar>
              <w:left w:w="98" w:type="dxa"/>
            </w:tcMar>
          </w:tcPr>
          <w:p w:rsidR="005A70C9" w:rsidRPr="00432BC4" w:rsidRDefault="005A70C9" w:rsidP="005A70C9">
            <w:pPr>
              <w:rPr>
                <w:sz w:val="20"/>
                <w:szCs w:val="20"/>
              </w:rPr>
            </w:pPr>
          </w:p>
        </w:tc>
        <w:tc>
          <w:tcPr>
            <w:tcW w:w="4073" w:type="dxa"/>
            <w:tcBorders>
              <w:top w:val="dashed" w:sz="4" w:space="0" w:color="auto"/>
            </w:tcBorders>
            <w:tcMar>
              <w:left w:w="98" w:type="dxa"/>
            </w:tcMar>
            <w:vAlign w:val="center"/>
          </w:tcPr>
          <w:p w:rsidR="005A70C9" w:rsidRPr="00432BC4" w:rsidRDefault="005A70C9" w:rsidP="005A70C9">
            <w:pPr>
              <w:rPr>
                <w:sz w:val="20"/>
                <w:szCs w:val="20"/>
              </w:rPr>
            </w:pPr>
          </w:p>
        </w:tc>
        <w:tc>
          <w:tcPr>
            <w:tcW w:w="947" w:type="dxa"/>
            <w:tcBorders>
              <w:top w:val="dashed" w:sz="4" w:space="0" w:color="auto"/>
            </w:tcBorders>
          </w:tcPr>
          <w:p w:rsidR="005A70C9" w:rsidRPr="00432BC4" w:rsidRDefault="005A70C9" w:rsidP="005A70C9">
            <w:pPr>
              <w:rPr>
                <w:sz w:val="20"/>
                <w:szCs w:val="20"/>
              </w:rPr>
            </w:pPr>
          </w:p>
        </w:tc>
        <w:tc>
          <w:tcPr>
            <w:tcW w:w="676" w:type="dxa"/>
            <w:tcBorders>
              <w:top w:val="dashed" w:sz="4" w:space="0" w:color="auto"/>
            </w:tcBorders>
            <w:tcMar>
              <w:left w:w="98" w:type="dxa"/>
            </w:tcMar>
            <w:vAlign w:val="center"/>
          </w:tcPr>
          <w:p w:rsidR="005A70C9" w:rsidRPr="00432BC4" w:rsidRDefault="005A70C9" w:rsidP="005A70C9">
            <w:pPr>
              <w:rPr>
                <w:sz w:val="20"/>
                <w:szCs w:val="20"/>
              </w:rPr>
            </w:pPr>
          </w:p>
        </w:tc>
        <w:tc>
          <w:tcPr>
            <w:tcW w:w="675" w:type="dxa"/>
            <w:tcBorders>
              <w:top w:val="dashed" w:sz="4" w:space="0" w:color="auto"/>
            </w:tcBorders>
            <w:tcMar>
              <w:left w:w="98" w:type="dxa"/>
            </w:tcMar>
            <w:vAlign w:val="center"/>
          </w:tcPr>
          <w:p w:rsidR="005A70C9" w:rsidRPr="00432BC4" w:rsidRDefault="005A70C9" w:rsidP="005A70C9">
            <w:pPr>
              <w:rPr>
                <w:sz w:val="20"/>
                <w:szCs w:val="20"/>
              </w:rPr>
            </w:pPr>
          </w:p>
        </w:tc>
        <w:tc>
          <w:tcPr>
            <w:tcW w:w="696" w:type="dxa"/>
            <w:tcBorders>
              <w:top w:val="dashed" w:sz="4" w:space="0" w:color="auto"/>
            </w:tcBorders>
            <w:tcMar>
              <w:left w:w="98" w:type="dxa"/>
            </w:tcMar>
            <w:vAlign w:val="center"/>
          </w:tcPr>
          <w:p w:rsidR="005A70C9" w:rsidRPr="00432BC4" w:rsidRDefault="005A70C9" w:rsidP="005A70C9">
            <w:pPr>
              <w:rPr>
                <w:sz w:val="20"/>
                <w:szCs w:val="20"/>
              </w:rPr>
            </w:pPr>
          </w:p>
        </w:tc>
        <w:tc>
          <w:tcPr>
            <w:tcW w:w="685" w:type="dxa"/>
            <w:tcBorders>
              <w:top w:val="dashed" w:sz="4" w:space="0" w:color="auto"/>
            </w:tcBorders>
            <w:tcMar>
              <w:left w:w="98" w:type="dxa"/>
            </w:tcMar>
            <w:vAlign w:val="center"/>
          </w:tcPr>
          <w:p w:rsidR="005A70C9" w:rsidRPr="00432BC4" w:rsidRDefault="005A70C9" w:rsidP="005A70C9">
            <w:pPr>
              <w:rPr>
                <w:sz w:val="20"/>
                <w:szCs w:val="20"/>
                <w:highlight w:val="yellow"/>
              </w:rPr>
            </w:pPr>
          </w:p>
        </w:tc>
        <w:tc>
          <w:tcPr>
            <w:tcW w:w="675" w:type="dxa"/>
            <w:tcBorders>
              <w:top w:val="dashed" w:sz="4" w:space="0" w:color="auto"/>
            </w:tcBorders>
            <w:tcMar>
              <w:left w:w="98" w:type="dxa"/>
            </w:tcMar>
            <w:vAlign w:val="center"/>
          </w:tcPr>
          <w:p w:rsidR="005A70C9" w:rsidRPr="00432BC4" w:rsidRDefault="005A70C9" w:rsidP="005A70C9">
            <w:pPr>
              <w:rPr>
                <w:sz w:val="20"/>
                <w:szCs w:val="20"/>
                <w:highlight w:val="yellow"/>
              </w:rPr>
            </w:pPr>
          </w:p>
        </w:tc>
        <w:tc>
          <w:tcPr>
            <w:tcW w:w="691" w:type="dxa"/>
            <w:tcBorders>
              <w:top w:val="dashed" w:sz="4" w:space="0" w:color="auto"/>
            </w:tcBorders>
            <w:shd w:val="clear" w:color="auto" w:fill="FFFFFF"/>
            <w:tcMar>
              <w:left w:w="98" w:type="dxa"/>
            </w:tcMar>
            <w:vAlign w:val="center"/>
          </w:tcPr>
          <w:p w:rsidR="005A70C9" w:rsidRPr="00432BC4" w:rsidRDefault="005A70C9" w:rsidP="005A70C9">
            <w:pPr>
              <w:rPr>
                <w:sz w:val="20"/>
                <w:szCs w:val="20"/>
                <w:highlight w:val="yellow"/>
              </w:rPr>
            </w:pPr>
          </w:p>
        </w:tc>
      </w:tr>
      <w:tr w:rsidR="00D95E4C" w:rsidRPr="00432BC4" w:rsidTr="00D95E4C">
        <w:trPr>
          <w:trHeight w:val="475"/>
        </w:trPr>
        <w:tc>
          <w:tcPr>
            <w:tcW w:w="15489" w:type="dxa"/>
            <w:gridSpan w:val="13"/>
            <w:tcMar>
              <w:left w:w="98" w:type="dxa"/>
            </w:tcMar>
            <w:vAlign w:val="center"/>
          </w:tcPr>
          <w:p w:rsidR="00D95E4C" w:rsidRPr="00432BC4" w:rsidRDefault="00591558" w:rsidP="005A70C9">
            <w:pPr>
              <w:rPr>
                <w:sz w:val="20"/>
                <w:szCs w:val="20"/>
              </w:rPr>
            </w:pPr>
            <w:r>
              <w:rPr>
                <w:sz w:val="20"/>
                <w:szCs w:val="20"/>
              </w:rPr>
              <w:t>8</w:t>
            </w:r>
            <w:r w:rsidR="00103C46">
              <w:rPr>
                <w:sz w:val="20"/>
                <w:szCs w:val="20"/>
              </w:rPr>
              <w:t>ECTS</w:t>
            </w:r>
          </w:p>
        </w:tc>
      </w:tr>
      <w:tr w:rsidR="005A70C9" w:rsidRPr="00432BC4" w:rsidTr="0051099A">
        <w:trPr>
          <w:trHeight w:val="58"/>
        </w:trPr>
        <w:tc>
          <w:tcPr>
            <w:tcW w:w="15489" w:type="dxa"/>
            <w:gridSpan w:val="13"/>
            <w:tcMar>
              <w:left w:w="98" w:type="dxa"/>
            </w:tcMar>
          </w:tcPr>
          <w:p w:rsidR="005A70C9" w:rsidRPr="00432BC4" w:rsidRDefault="00103C46" w:rsidP="005A70C9">
            <w:pPr>
              <w:rPr>
                <w:sz w:val="20"/>
                <w:szCs w:val="20"/>
              </w:rPr>
            </w:pPr>
            <w:r w:rsidRPr="00432BC4">
              <w:rPr>
                <w:sz w:val="20"/>
                <w:szCs w:val="20"/>
              </w:rPr>
              <w:t>OBAVEZNI OPĆI + OBAVEZNI STRUČNI PREDMETI MODULA 2</w:t>
            </w:r>
            <w:r w:rsidR="00591558">
              <w:rPr>
                <w:sz w:val="20"/>
                <w:szCs w:val="20"/>
              </w:rPr>
              <w:t>4</w:t>
            </w:r>
          </w:p>
        </w:tc>
      </w:tr>
    </w:tbl>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557BEF" w:rsidRPr="00432BC4" w:rsidTr="00557BEF">
        <w:trPr>
          <w:trHeight w:val="483"/>
        </w:trPr>
        <w:tc>
          <w:tcPr>
            <w:tcW w:w="15730" w:type="dxa"/>
            <w:gridSpan w:val="13"/>
            <w:tcBorders>
              <w:top w:val="single" w:sz="12" w:space="0" w:color="00000A"/>
            </w:tcBorders>
          </w:tcPr>
          <w:p w:rsidR="00557BEF" w:rsidRPr="00432BC4" w:rsidRDefault="00557BEF" w:rsidP="00557BEF">
            <w:pPr>
              <w:rPr>
                <w:sz w:val="20"/>
                <w:szCs w:val="20"/>
              </w:rPr>
            </w:pPr>
            <w:r w:rsidRPr="00432BC4">
              <w:rPr>
                <w:sz w:val="20"/>
                <w:szCs w:val="20"/>
              </w:rPr>
              <w:t>IZBORNI PREDMETI / svi moduli</w:t>
            </w:r>
          </w:p>
        </w:tc>
      </w:tr>
      <w:tr w:rsidR="00557BEF" w:rsidRPr="00432BC4" w:rsidTr="00557BEF">
        <w:trPr>
          <w:trHeight w:val="460"/>
        </w:trPr>
        <w:tc>
          <w:tcPr>
            <w:tcW w:w="771" w:type="dxa"/>
            <w:tcMar>
              <w:left w:w="98" w:type="dxa"/>
            </w:tcMar>
            <w:vAlign w:val="center"/>
          </w:tcPr>
          <w:p w:rsidR="00557BEF" w:rsidRPr="00432BC4" w:rsidRDefault="00557BEF" w:rsidP="00557BEF">
            <w:pPr>
              <w:rPr>
                <w:sz w:val="20"/>
                <w:szCs w:val="20"/>
              </w:rPr>
            </w:pPr>
          </w:p>
        </w:tc>
        <w:tc>
          <w:tcPr>
            <w:tcW w:w="1351" w:type="dxa"/>
            <w:tcMar>
              <w:left w:w="98" w:type="dxa"/>
            </w:tcMar>
            <w:vAlign w:val="center"/>
          </w:tcPr>
          <w:p w:rsidR="00557BEF" w:rsidRPr="00432BC4" w:rsidRDefault="00557BEF" w:rsidP="00557BEF">
            <w:pPr>
              <w:rPr>
                <w:sz w:val="20"/>
                <w:szCs w:val="20"/>
              </w:rPr>
            </w:pPr>
          </w:p>
        </w:tc>
        <w:tc>
          <w:tcPr>
            <w:tcW w:w="2586" w:type="dxa"/>
            <w:tcMar>
              <w:left w:w="98" w:type="dxa"/>
            </w:tcMar>
            <w:vAlign w:val="center"/>
          </w:tcPr>
          <w:p w:rsidR="00557BEF" w:rsidRPr="00432BC4" w:rsidRDefault="00557BEF" w:rsidP="00557BEF">
            <w:pPr>
              <w:rPr>
                <w:sz w:val="20"/>
                <w:szCs w:val="20"/>
              </w:rPr>
            </w:pPr>
            <w:r w:rsidRPr="00432BC4">
              <w:rPr>
                <w:sz w:val="20"/>
                <w:szCs w:val="20"/>
              </w:rPr>
              <w:t>IZBORNI OPĆI</w:t>
            </w:r>
          </w:p>
        </w:tc>
        <w:tc>
          <w:tcPr>
            <w:tcW w:w="1103"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ECTS</w:t>
            </w:r>
          </w:p>
        </w:tc>
        <w:tc>
          <w:tcPr>
            <w:tcW w:w="4102" w:type="dxa"/>
            <w:tcBorders>
              <w:top w:val="single" w:sz="4" w:space="0" w:color="auto"/>
              <w:left w:val="single" w:sz="4" w:space="0" w:color="auto"/>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NASTAVNIK</w:t>
            </w:r>
          </w:p>
        </w:tc>
        <w:tc>
          <w:tcPr>
            <w:tcW w:w="862"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61"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51"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92"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79"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53"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924"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r>
      <w:tr w:rsidR="00557BEF" w:rsidRPr="00432BC4" w:rsidTr="00557BEF">
        <w:trPr>
          <w:trHeight w:val="73"/>
        </w:trPr>
        <w:tc>
          <w:tcPr>
            <w:tcW w:w="771" w:type="dxa"/>
            <w:tcMar>
              <w:left w:w="98" w:type="dxa"/>
            </w:tcMar>
            <w:vAlign w:val="center"/>
          </w:tcPr>
          <w:p w:rsidR="00557BEF" w:rsidRPr="00432BC4" w:rsidRDefault="006453A5" w:rsidP="00557BEF">
            <w:pPr>
              <w:rPr>
                <w:sz w:val="20"/>
                <w:szCs w:val="20"/>
              </w:rPr>
            </w:pPr>
            <w:r w:rsidRPr="00432BC4">
              <w:rPr>
                <w:sz w:val="20"/>
                <w:szCs w:val="20"/>
              </w:rPr>
              <w:t>1.</w:t>
            </w:r>
          </w:p>
        </w:tc>
        <w:tc>
          <w:tcPr>
            <w:tcW w:w="1351" w:type="dxa"/>
            <w:tcMar>
              <w:left w:w="98" w:type="dxa"/>
            </w:tcMar>
            <w:vAlign w:val="center"/>
          </w:tcPr>
          <w:p w:rsidR="00557BEF" w:rsidRPr="00432BC4" w:rsidRDefault="00557BEF" w:rsidP="00557BEF">
            <w:pPr>
              <w:rPr>
                <w:sz w:val="20"/>
                <w:szCs w:val="20"/>
              </w:rPr>
            </w:pPr>
          </w:p>
        </w:tc>
        <w:tc>
          <w:tcPr>
            <w:tcW w:w="2586" w:type="dxa"/>
            <w:tcMar>
              <w:left w:w="98" w:type="dxa"/>
            </w:tcMar>
            <w:vAlign w:val="center"/>
          </w:tcPr>
          <w:p w:rsidR="00557BEF" w:rsidRPr="00432BC4" w:rsidRDefault="00557BEF" w:rsidP="00557BEF">
            <w:pPr>
              <w:rPr>
                <w:sz w:val="20"/>
                <w:szCs w:val="20"/>
              </w:rPr>
            </w:pPr>
          </w:p>
        </w:tc>
        <w:tc>
          <w:tcPr>
            <w:tcW w:w="1103" w:type="dxa"/>
            <w:tcMar>
              <w:left w:w="98" w:type="dxa"/>
            </w:tcMar>
            <w:vAlign w:val="center"/>
          </w:tcPr>
          <w:p w:rsidR="00557BEF" w:rsidRPr="00432BC4" w:rsidRDefault="00557BEF" w:rsidP="00557BEF">
            <w:pPr>
              <w:rPr>
                <w:sz w:val="20"/>
                <w:szCs w:val="20"/>
              </w:rPr>
            </w:pPr>
          </w:p>
        </w:tc>
        <w:tc>
          <w:tcPr>
            <w:tcW w:w="695" w:type="dxa"/>
            <w:tcMar>
              <w:left w:w="98" w:type="dxa"/>
            </w:tcMar>
            <w:vAlign w:val="center"/>
          </w:tcPr>
          <w:p w:rsidR="00557BEF" w:rsidRPr="00432BC4" w:rsidRDefault="00557BEF" w:rsidP="00557BEF">
            <w:pPr>
              <w:rPr>
                <w:sz w:val="20"/>
                <w:szCs w:val="20"/>
              </w:rPr>
            </w:pPr>
          </w:p>
        </w:tc>
        <w:tc>
          <w:tcPr>
            <w:tcW w:w="4102" w:type="dxa"/>
            <w:tcBorders>
              <w:top w:val="single" w:sz="4" w:space="0" w:color="auto"/>
            </w:tcBorders>
            <w:tcMar>
              <w:left w:w="98" w:type="dxa"/>
            </w:tcMar>
            <w:vAlign w:val="center"/>
          </w:tcPr>
          <w:p w:rsidR="00557BEF" w:rsidRPr="00432BC4" w:rsidRDefault="00557BEF" w:rsidP="00557BEF">
            <w:pPr>
              <w:rPr>
                <w:b/>
                <w:sz w:val="20"/>
                <w:szCs w:val="20"/>
              </w:rPr>
            </w:pPr>
          </w:p>
        </w:tc>
        <w:tc>
          <w:tcPr>
            <w:tcW w:w="862" w:type="dxa"/>
            <w:tcBorders>
              <w:top w:val="single" w:sz="4" w:space="0" w:color="auto"/>
            </w:tcBorders>
          </w:tcPr>
          <w:p w:rsidR="00557BEF" w:rsidRPr="00432BC4" w:rsidRDefault="00557BEF" w:rsidP="00557BEF">
            <w:pPr>
              <w:rPr>
                <w:b/>
                <w:sz w:val="20"/>
                <w:szCs w:val="20"/>
                <w:highlight w:val="red"/>
              </w:rPr>
            </w:pPr>
          </w:p>
        </w:tc>
        <w:tc>
          <w:tcPr>
            <w:tcW w:w="661" w:type="dxa"/>
            <w:tcBorders>
              <w:top w:val="single" w:sz="4" w:space="0" w:color="auto"/>
            </w:tcBorders>
            <w:tcMar>
              <w:left w:w="98" w:type="dxa"/>
            </w:tcMar>
            <w:vAlign w:val="center"/>
          </w:tcPr>
          <w:p w:rsidR="00557BEF" w:rsidRPr="00432BC4" w:rsidRDefault="00557BEF" w:rsidP="00557BEF">
            <w:pPr>
              <w:rPr>
                <w:b/>
                <w:sz w:val="20"/>
                <w:szCs w:val="20"/>
              </w:rPr>
            </w:pPr>
          </w:p>
        </w:tc>
        <w:tc>
          <w:tcPr>
            <w:tcW w:w="651" w:type="dxa"/>
            <w:tcBorders>
              <w:top w:val="single" w:sz="4" w:space="0" w:color="auto"/>
            </w:tcBorders>
            <w:tcMar>
              <w:left w:w="98" w:type="dxa"/>
            </w:tcMar>
            <w:vAlign w:val="center"/>
          </w:tcPr>
          <w:p w:rsidR="00557BEF" w:rsidRPr="00432BC4" w:rsidRDefault="00557BEF" w:rsidP="00557BEF">
            <w:pPr>
              <w:rPr>
                <w:b/>
                <w:sz w:val="20"/>
                <w:szCs w:val="20"/>
              </w:rPr>
            </w:pPr>
          </w:p>
        </w:tc>
        <w:tc>
          <w:tcPr>
            <w:tcW w:w="692" w:type="dxa"/>
            <w:tcBorders>
              <w:top w:val="single" w:sz="4" w:space="0" w:color="auto"/>
            </w:tcBorders>
            <w:tcMar>
              <w:left w:w="98" w:type="dxa"/>
            </w:tcMar>
            <w:vAlign w:val="center"/>
          </w:tcPr>
          <w:p w:rsidR="00557BEF" w:rsidRPr="00432BC4" w:rsidRDefault="00557BEF" w:rsidP="00557BEF">
            <w:pPr>
              <w:rPr>
                <w:b/>
                <w:sz w:val="20"/>
                <w:szCs w:val="20"/>
              </w:rPr>
            </w:pPr>
          </w:p>
        </w:tc>
        <w:tc>
          <w:tcPr>
            <w:tcW w:w="679" w:type="dxa"/>
            <w:tcBorders>
              <w:top w:val="single" w:sz="4" w:space="0" w:color="auto"/>
            </w:tcBorders>
            <w:tcMar>
              <w:left w:w="98" w:type="dxa"/>
            </w:tcMar>
            <w:vAlign w:val="center"/>
          </w:tcPr>
          <w:p w:rsidR="00557BEF" w:rsidRPr="00432BC4" w:rsidRDefault="00557BEF" w:rsidP="00557BEF">
            <w:pPr>
              <w:rPr>
                <w:b/>
                <w:sz w:val="20"/>
                <w:szCs w:val="20"/>
              </w:rPr>
            </w:pPr>
          </w:p>
        </w:tc>
        <w:tc>
          <w:tcPr>
            <w:tcW w:w="653" w:type="dxa"/>
            <w:tcBorders>
              <w:top w:val="single" w:sz="4" w:space="0" w:color="auto"/>
            </w:tcBorders>
            <w:tcMar>
              <w:left w:w="98" w:type="dxa"/>
            </w:tcMar>
            <w:vAlign w:val="center"/>
          </w:tcPr>
          <w:p w:rsidR="00557BEF" w:rsidRPr="00432BC4" w:rsidRDefault="00557BEF" w:rsidP="00557BEF">
            <w:pPr>
              <w:rPr>
                <w:b/>
                <w:sz w:val="20"/>
                <w:szCs w:val="20"/>
              </w:rPr>
            </w:pPr>
          </w:p>
        </w:tc>
        <w:tc>
          <w:tcPr>
            <w:tcW w:w="924" w:type="dxa"/>
            <w:tcBorders>
              <w:top w:val="single" w:sz="4" w:space="0" w:color="auto"/>
            </w:tcBorders>
            <w:tcMar>
              <w:left w:w="98" w:type="dxa"/>
            </w:tcMar>
            <w:vAlign w:val="center"/>
          </w:tcPr>
          <w:p w:rsidR="00557BEF" w:rsidRPr="00432BC4" w:rsidRDefault="00557BEF" w:rsidP="00557BEF">
            <w:pPr>
              <w:rPr>
                <w:b/>
                <w:sz w:val="20"/>
                <w:szCs w:val="20"/>
              </w:rPr>
            </w:pPr>
          </w:p>
        </w:tc>
      </w:tr>
      <w:tr w:rsidR="00557BEF" w:rsidRPr="00432BC4" w:rsidTr="00557BEF">
        <w:trPr>
          <w:trHeight w:val="73"/>
        </w:trPr>
        <w:tc>
          <w:tcPr>
            <w:tcW w:w="771" w:type="dxa"/>
            <w:tcMar>
              <w:left w:w="98" w:type="dxa"/>
            </w:tcMar>
            <w:vAlign w:val="center"/>
          </w:tcPr>
          <w:p w:rsidR="00557BEF" w:rsidRPr="00432BC4" w:rsidRDefault="006453A5" w:rsidP="00557BEF">
            <w:pPr>
              <w:rPr>
                <w:sz w:val="20"/>
                <w:szCs w:val="20"/>
              </w:rPr>
            </w:pPr>
            <w:r w:rsidRPr="00432BC4">
              <w:rPr>
                <w:sz w:val="20"/>
                <w:szCs w:val="20"/>
              </w:rPr>
              <w:t>2.</w:t>
            </w:r>
          </w:p>
        </w:tc>
        <w:tc>
          <w:tcPr>
            <w:tcW w:w="1351" w:type="dxa"/>
            <w:tcMar>
              <w:left w:w="98" w:type="dxa"/>
            </w:tcMar>
            <w:vAlign w:val="center"/>
          </w:tcPr>
          <w:p w:rsidR="00557BEF" w:rsidRPr="00432BC4" w:rsidRDefault="00557BEF" w:rsidP="00557BEF">
            <w:pPr>
              <w:rPr>
                <w:sz w:val="20"/>
                <w:szCs w:val="20"/>
              </w:rPr>
            </w:pPr>
          </w:p>
        </w:tc>
        <w:tc>
          <w:tcPr>
            <w:tcW w:w="2586" w:type="dxa"/>
            <w:tcMar>
              <w:left w:w="98" w:type="dxa"/>
            </w:tcMar>
            <w:vAlign w:val="center"/>
          </w:tcPr>
          <w:p w:rsidR="00557BEF" w:rsidRPr="00432BC4" w:rsidRDefault="00557BEF" w:rsidP="00557BEF">
            <w:pPr>
              <w:rPr>
                <w:sz w:val="20"/>
                <w:szCs w:val="20"/>
              </w:rPr>
            </w:pPr>
          </w:p>
        </w:tc>
        <w:tc>
          <w:tcPr>
            <w:tcW w:w="1103" w:type="dxa"/>
            <w:tcMar>
              <w:left w:w="98" w:type="dxa"/>
            </w:tcMar>
            <w:vAlign w:val="center"/>
          </w:tcPr>
          <w:p w:rsidR="00557BEF" w:rsidRPr="00432BC4" w:rsidRDefault="00557BEF" w:rsidP="00557BEF">
            <w:pPr>
              <w:rPr>
                <w:sz w:val="20"/>
                <w:szCs w:val="20"/>
              </w:rPr>
            </w:pPr>
          </w:p>
        </w:tc>
        <w:tc>
          <w:tcPr>
            <w:tcW w:w="695" w:type="dxa"/>
            <w:tcMar>
              <w:left w:w="98" w:type="dxa"/>
            </w:tcMar>
            <w:vAlign w:val="center"/>
          </w:tcPr>
          <w:p w:rsidR="00557BEF" w:rsidRPr="00432BC4" w:rsidRDefault="00557BEF" w:rsidP="00557BEF">
            <w:pPr>
              <w:rPr>
                <w:sz w:val="20"/>
                <w:szCs w:val="20"/>
              </w:rPr>
            </w:pPr>
          </w:p>
        </w:tc>
        <w:tc>
          <w:tcPr>
            <w:tcW w:w="4102" w:type="dxa"/>
            <w:tcMar>
              <w:left w:w="98" w:type="dxa"/>
            </w:tcMar>
            <w:vAlign w:val="center"/>
          </w:tcPr>
          <w:p w:rsidR="00557BEF" w:rsidRPr="00432BC4" w:rsidRDefault="00557BEF" w:rsidP="00557BEF">
            <w:pPr>
              <w:rPr>
                <w:sz w:val="20"/>
                <w:szCs w:val="20"/>
              </w:rPr>
            </w:pPr>
          </w:p>
        </w:tc>
        <w:tc>
          <w:tcPr>
            <w:tcW w:w="862" w:type="dxa"/>
          </w:tcPr>
          <w:p w:rsidR="00557BEF" w:rsidRPr="00432BC4" w:rsidRDefault="00557BEF" w:rsidP="00557BEF">
            <w:pPr>
              <w:rPr>
                <w:sz w:val="20"/>
                <w:szCs w:val="20"/>
                <w:highlight w:val="red"/>
              </w:rPr>
            </w:pPr>
          </w:p>
        </w:tc>
        <w:tc>
          <w:tcPr>
            <w:tcW w:w="661" w:type="dxa"/>
            <w:tcMar>
              <w:left w:w="98" w:type="dxa"/>
            </w:tcMar>
            <w:vAlign w:val="center"/>
          </w:tcPr>
          <w:p w:rsidR="00557BEF" w:rsidRPr="00432BC4" w:rsidRDefault="00557BEF" w:rsidP="00557BEF">
            <w:pPr>
              <w:rPr>
                <w:sz w:val="20"/>
                <w:szCs w:val="20"/>
              </w:rPr>
            </w:pPr>
          </w:p>
        </w:tc>
        <w:tc>
          <w:tcPr>
            <w:tcW w:w="651" w:type="dxa"/>
            <w:tcMar>
              <w:left w:w="98" w:type="dxa"/>
            </w:tcMar>
            <w:vAlign w:val="center"/>
          </w:tcPr>
          <w:p w:rsidR="00557BEF" w:rsidRPr="00432BC4" w:rsidRDefault="00557BEF" w:rsidP="00557BEF">
            <w:pPr>
              <w:rPr>
                <w:b/>
                <w:sz w:val="20"/>
                <w:szCs w:val="20"/>
              </w:rPr>
            </w:pPr>
          </w:p>
        </w:tc>
        <w:tc>
          <w:tcPr>
            <w:tcW w:w="692" w:type="dxa"/>
            <w:tcMar>
              <w:left w:w="98" w:type="dxa"/>
            </w:tcMar>
            <w:vAlign w:val="center"/>
          </w:tcPr>
          <w:p w:rsidR="00557BEF" w:rsidRPr="00432BC4" w:rsidRDefault="00557BEF" w:rsidP="00557BEF">
            <w:pPr>
              <w:rPr>
                <w:b/>
                <w:sz w:val="20"/>
                <w:szCs w:val="20"/>
              </w:rPr>
            </w:pPr>
          </w:p>
        </w:tc>
        <w:tc>
          <w:tcPr>
            <w:tcW w:w="679" w:type="dxa"/>
            <w:tcMar>
              <w:left w:w="98" w:type="dxa"/>
            </w:tcMar>
            <w:vAlign w:val="center"/>
          </w:tcPr>
          <w:p w:rsidR="00557BEF" w:rsidRPr="00432BC4" w:rsidRDefault="00557BEF" w:rsidP="00557BEF">
            <w:pPr>
              <w:rPr>
                <w:b/>
                <w:sz w:val="20"/>
                <w:szCs w:val="20"/>
              </w:rPr>
            </w:pPr>
          </w:p>
        </w:tc>
        <w:tc>
          <w:tcPr>
            <w:tcW w:w="653" w:type="dxa"/>
            <w:tcMar>
              <w:left w:w="98" w:type="dxa"/>
            </w:tcMar>
            <w:vAlign w:val="center"/>
          </w:tcPr>
          <w:p w:rsidR="00557BEF" w:rsidRPr="00432BC4" w:rsidRDefault="00557BEF" w:rsidP="00557BEF">
            <w:pPr>
              <w:rPr>
                <w:sz w:val="20"/>
                <w:szCs w:val="20"/>
              </w:rPr>
            </w:pPr>
          </w:p>
        </w:tc>
        <w:tc>
          <w:tcPr>
            <w:tcW w:w="924" w:type="dxa"/>
            <w:tcMar>
              <w:left w:w="98" w:type="dxa"/>
            </w:tcMar>
            <w:vAlign w:val="center"/>
          </w:tcPr>
          <w:p w:rsidR="00557BEF" w:rsidRPr="00432BC4" w:rsidRDefault="00557BEF" w:rsidP="00557BEF">
            <w:pPr>
              <w:rPr>
                <w:b/>
                <w:sz w:val="20"/>
                <w:szCs w:val="20"/>
              </w:rPr>
            </w:pPr>
          </w:p>
        </w:tc>
      </w:tr>
      <w:tr w:rsidR="00557BEF" w:rsidRPr="00432BC4" w:rsidTr="00557BEF">
        <w:trPr>
          <w:trHeight w:val="590"/>
        </w:trPr>
        <w:tc>
          <w:tcPr>
            <w:tcW w:w="771" w:type="dxa"/>
            <w:tcBorders>
              <w:top w:val="single" w:sz="8" w:space="0" w:color="00000A"/>
            </w:tcBorders>
            <w:tcMar>
              <w:left w:w="98" w:type="dxa"/>
            </w:tcMar>
            <w:vAlign w:val="center"/>
          </w:tcPr>
          <w:p w:rsidR="00557BEF" w:rsidRPr="00432BC4" w:rsidRDefault="00557BEF" w:rsidP="00557BEF">
            <w:pPr>
              <w:rPr>
                <w:sz w:val="20"/>
                <w:szCs w:val="20"/>
                <w:highlight w:val="cyan"/>
              </w:rPr>
            </w:pPr>
          </w:p>
        </w:tc>
        <w:tc>
          <w:tcPr>
            <w:tcW w:w="1351" w:type="dxa"/>
            <w:tcBorders>
              <w:top w:val="single" w:sz="8" w:space="0" w:color="00000A"/>
            </w:tcBorders>
            <w:tcMar>
              <w:left w:w="98" w:type="dxa"/>
            </w:tcMar>
            <w:vAlign w:val="center"/>
          </w:tcPr>
          <w:p w:rsidR="00557BEF" w:rsidRPr="00432BC4" w:rsidRDefault="00557BEF" w:rsidP="00557BEF">
            <w:pPr>
              <w:rPr>
                <w:sz w:val="20"/>
                <w:szCs w:val="20"/>
                <w:highlight w:val="cyan"/>
              </w:rPr>
            </w:pPr>
          </w:p>
        </w:tc>
        <w:tc>
          <w:tcPr>
            <w:tcW w:w="2586"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IZBORNI STRUČNI</w:t>
            </w:r>
          </w:p>
        </w:tc>
        <w:tc>
          <w:tcPr>
            <w:tcW w:w="1103" w:type="dxa"/>
            <w:tcBorders>
              <w:top w:val="single" w:sz="8" w:space="0" w:color="00000A"/>
            </w:tcBorders>
            <w:tcMar>
              <w:left w:w="98" w:type="dxa"/>
            </w:tcMar>
            <w:vAlign w:val="center"/>
          </w:tcPr>
          <w:p w:rsidR="00557BEF" w:rsidRPr="00432BC4" w:rsidRDefault="00557BEF" w:rsidP="00557BEF">
            <w:pPr>
              <w:rPr>
                <w:sz w:val="20"/>
                <w:szCs w:val="20"/>
                <w:highlight w:val="cyan"/>
              </w:rPr>
            </w:pPr>
          </w:p>
        </w:tc>
        <w:tc>
          <w:tcPr>
            <w:tcW w:w="695"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ECTS</w:t>
            </w:r>
          </w:p>
        </w:tc>
        <w:tc>
          <w:tcPr>
            <w:tcW w:w="4102"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NASTAVNIK</w:t>
            </w:r>
          </w:p>
        </w:tc>
        <w:tc>
          <w:tcPr>
            <w:tcW w:w="5122" w:type="dxa"/>
            <w:gridSpan w:val="7"/>
            <w:tcBorders>
              <w:top w:val="single" w:sz="8" w:space="0" w:color="00000A"/>
            </w:tcBorders>
          </w:tcPr>
          <w:p w:rsidR="00557BEF" w:rsidRPr="00432BC4" w:rsidRDefault="00557BEF" w:rsidP="00557BEF">
            <w:pPr>
              <w:rPr>
                <w:sz w:val="20"/>
                <w:szCs w:val="20"/>
                <w:highlight w:val="cyan"/>
              </w:rPr>
            </w:pPr>
          </w:p>
        </w:tc>
      </w:tr>
      <w:tr w:rsidR="0054550B" w:rsidRPr="00432BC4" w:rsidTr="00557BEF">
        <w:trPr>
          <w:trHeight w:val="135"/>
        </w:trPr>
        <w:tc>
          <w:tcPr>
            <w:tcW w:w="771" w:type="dxa"/>
            <w:vMerge w:val="restart"/>
            <w:tcBorders>
              <w:top w:val="single" w:sz="8" w:space="0" w:color="00000A"/>
            </w:tcBorders>
            <w:tcMar>
              <w:left w:w="98" w:type="dxa"/>
            </w:tcMar>
            <w:vAlign w:val="center"/>
          </w:tcPr>
          <w:p w:rsidR="0054550B" w:rsidRPr="00432BC4" w:rsidRDefault="0054550B" w:rsidP="0054550B">
            <w:pPr>
              <w:rPr>
                <w:sz w:val="20"/>
                <w:szCs w:val="20"/>
              </w:rPr>
            </w:pPr>
            <w:r>
              <w:rPr>
                <w:sz w:val="20"/>
                <w:szCs w:val="20"/>
              </w:rPr>
              <w:t>3</w:t>
            </w:r>
          </w:p>
        </w:tc>
        <w:tc>
          <w:tcPr>
            <w:tcW w:w="1351" w:type="dxa"/>
            <w:vMerge w:val="restart"/>
            <w:tcBorders>
              <w:top w:val="single" w:sz="8" w:space="0" w:color="00000A"/>
            </w:tcBorders>
            <w:tcMar>
              <w:left w:w="98" w:type="dxa"/>
            </w:tcMar>
            <w:vAlign w:val="center"/>
          </w:tcPr>
          <w:p w:rsidR="0054550B" w:rsidRPr="00432BC4" w:rsidRDefault="0054550B" w:rsidP="0054550B">
            <w:pPr>
              <w:rPr>
                <w:sz w:val="20"/>
                <w:szCs w:val="20"/>
              </w:rPr>
            </w:pPr>
            <w:r>
              <w:rPr>
                <w:sz w:val="20"/>
                <w:szCs w:val="20"/>
              </w:rPr>
              <w:t>LKMA-314</w:t>
            </w:r>
          </w:p>
        </w:tc>
        <w:tc>
          <w:tcPr>
            <w:tcW w:w="2586" w:type="dxa"/>
            <w:vMerge w:val="restart"/>
            <w:tcBorders>
              <w:top w:val="single" w:sz="8" w:space="0" w:color="00000A"/>
            </w:tcBorders>
            <w:tcMar>
              <w:left w:w="98" w:type="dxa"/>
            </w:tcMar>
            <w:vAlign w:val="center"/>
          </w:tcPr>
          <w:p w:rsidR="0054550B" w:rsidRPr="00432BC4" w:rsidRDefault="0054550B" w:rsidP="0054550B">
            <w:pPr>
              <w:rPr>
                <w:sz w:val="20"/>
                <w:szCs w:val="20"/>
              </w:rPr>
            </w:pPr>
            <w:r>
              <w:rPr>
                <w:sz w:val="20"/>
                <w:szCs w:val="20"/>
              </w:rPr>
              <w:t>Grafičke tehnike IV</w:t>
            </w:r>
          </w:p>
        </w:tc>
        <w:tc>
          <w:tcPr>
            <w:tcW w:w="1103" w:type="dxa"/>
            <w:vMerge w:val="restart"/>
            <w:tcBorders>
              <w:top w:val="single" w:sz="8" w:space="0" w:color="00000A"/>
            </w:tcBorders>
            <w:tcMar>
              <w:left w:w="98" w:type="dxa"/>
            </w:tcMar>
            <w:vAlign w:val="center"/>
          </w:tcPr>
          <w:p w:rsidR="0054550B" w:rsidRPr="00432BC4" w:rsidRDefault="0054550B" w:rsidP="0054550B">
            <w:pPr>
              <w:rPr>
                <w:sz w:val="20"/>
                <w:szCs w:val="20"/>
              </w:rPr>
            </w:pPr>
            <w:r w:rsidRPr="00432BC4">
              <w:rPr>
                <w:sz w:val="20"/>
                <w:szCs w:val="20"/>
              </w:rPr>
              <w:t>I</w:t>
            </w:r>
          </w:p>
        </w:tc>
        <w:tc>
          <w:tcPr>
            <w:tcW w:w="695" w:type="dxa"/>
            <w:vMerge w:val="restart"/>
            <w:tcBorders>
              <w:top w:val="single" w:sz="8" w:space="0" w:color="00000A"/>
            </w:tcBorders>
            <w:tcMar>
              <w:left w:w="98" w:type="dxa"/>
            </w:tcMar>
            <w:vAlign w:val="center"/>
          </w:tcPr>
          <w:p w:rsidR="0054550B" w:rsidRPr="00432BC4" w:rsidRDefault="0054550B" w:rsidP="0054550B">
            <w:pPr>
              <w:rPr>
                <w:sz w:val="20"/>
                <w:szCs w:val="20"/>
              </w:rPr>
            </w:pPr>
            <w:r>
              <w:rPr>
                <w:sz w:val="20"/>
                <w:szCs w:val="20"/>
              </w:rPr>
              <w:t>3</w:t>
            </w:r>
          </w:p>
        </w:tc>
        <w:tc>
          <w:tcPr>
            <w:tcW w:w="4102" w:type="dxa"/>
            <w:tcBorders>
              <w:top w:val="single" w:sz="8" w:space="0" w:color="00000A"/>
            </w:tcBorders>
            <w:tcMar>
              <w:left w:w="98" w:type="dxa"/>
            </w:tcMar>
            <w:vAlign w:val="center"/>
          </w:tcPr>
          <w:p w:rsidR="0054550B" w:rsidRPr="0054550B" w:rsidRDefault="0054550B" w:rsidP="0054550B">
            <w:pPr>
              <w:pStyle w:val="Body"/>
              <w:tabs>
                <w:tab w:val="left" w:pos="567"/>
                <w:tab w:val="left" w:pos="1134"/>
                <w:tab w:val="left" w:pos="1701"/>
                <w:tab w:val="left" w:pos="2268"/>
                <w:tab w:val="left" w:pos="2835"/>
              </w:tabs>
              <w:rPr>
                <w:rFonts w:ascii="Times New Roman" w:hAnsi="Times New Roman" w:cs="Times New Roman"/>
                <w:bCs/>
                <w:i/>
                <w:color w:val="auto"/>
                <w:sz w:val="20"/>
                <w:szCs w:val="20"/>
                <w:lang w:val="hr-HR"/>
              </w:rPr>
            </w:pPr>
            <w:r w:rsidRPr="0054550B">
              <w:rPr>
                <w:rFonts w:ascii="Times New Roman" w:hAnsi="Times New Roman" w:cs="Times New Roman"/>
                <w:bCs/>
                <w:i/>
                <w:color w:val="auto"/>
                <w:sz w:val="20"/>
                <w:szCs w:val="20"/>
              </w:rPr>
              <w:t>Jasmin Mišković, umj.surad</w:t>
            </w:r>
          </w:p>
        </w:tc>
        <w:tc>
          <w:tcPr>
            <w:tcW w:w="862" w:type="dxa"/>
            <w:tcBorders>
              <w:top w:val="single" w:sz="8" w:space="0" w:color="00000A"/>
            </w:tcBorders>
          </w:tcPr>
          <w:p w:rsidR="0054550B" w:rsidRPr="00432BC4" w:rsidRDefault="0054550B" w:rsidP="0054550B">
            <w:pPr>
              <w:rPr>
                <w:sz w:val="20"/>
                <w:szCs w:val="20"/>
              </w:rPr>
            </w:pPr>
          </w:p>
        </w:tc>
        <w:tc>
          <w:tcPr>
            <w:tcW w:w="661" w:type="dxa"/>
            <w:tcBorders>
              <w:top w:val="single" w:sz="8" w:space="0" w:color="00000A"/>
            </w:tcBorders>
            <w:tcMar>
              <w:left w:w="98" w:type="dxa"/>
            </w:tcMar>
            <w:vAlign w:val="center"/>
          </w:tcPr>
          <w:p w:rsidR="0054550B" w:rsidRPr="0054550B" w:rsidRDefault="0054550B" w:rsidP="0054550B">
            <w:pPr>
              <w:rPr>
                <w:i/>
                <w:sz w:val="20"/>
                <w:szCs w:val="20"/>
              </w:rPr>
            </w:pPr>
            <w:r w:rsidRPr="0054550B">
              <w:rPr>
                <w:i/>
                <w:sz w:val="20"/>
                <w:szCs w:val="20"/>
              </w:rPr>
              <w:t>2</w:t>
            </w:r>
          </w:p>
        </w:tc>
        <w:tc>
          <w:tcPr>
            <w:tcW w:w="651" w:type="dxa"/>
            <w:tcBorders>
              <w:top w:val="single" w:sz="8" w:space="0" w:color="00000A"/>
            </w:tcBorders>
            <w:tcMar>
              <w:left w:w="98" w:type="dxa"/>
            </w:tcMar>
            <w:vAlign w:val="center"/>
          </w:tcPr>
          <w:p w:rsidR="0054550B" w:rsidRPr="0054550B" w:rsidRDefault="0054550B" w:rsidP="0054550B">
            <w:pPr>
              <w:rPr>
                <w:i/>
                <w:sz w:val="20"/>
                <w:szCs w:val="20"/>
              </w:rPr>
            </w:pPr>
          </w:p>
        </w:tc>
        <w:tc>
          <w:tcPr>
            <w:tcW w:w="692" w:type="dxa"/>
            <w:tcBorders>
              <w:top w:val="single" w:sz="8" w:space="0" w:color="00000A"/>
            </w:tcBorders>
            <w:tcMar>
              <w:left w:w="98" w:type="dxa"/>
            </w:tcMar>
            <w:vAlign w:val="center"/>
          </w:tcPr>
          <w:p w:rsidR="0054550B" w:rsidRPr="0054550B" w:rsidRDefault="0054550B" w:rsidP="0054550B">
            <w:pPr>
              <w:rPr>
                <w:i/>
                <w:sz w:val="20"/>
                <w:szCs w:val="20"/>
              </w:rPr>
            </w:pPr>
            <w:r w:rsidRPr="0054550B">
              <w:rPr>
                <w:i/>
                <w:sz w:val="20"/>
                <w:szCs w:val="20"/>
              </w:rPr>
              <w:t>2</w:t>
            </w:r>
          </w:p>
        </w:tc>
        <w:tc>
          <w:tcPr>
            <w:tcW w:w="679" w:type="dxa"/>
            <w:tcBorders>
              <w:top w:val="single" w:sz="8" w:space="0" w:color="00000A"/>
            </w:tcBorders>
            <w:tcMar>
              <w:left w:w="98" w:type="dxa"/>
            </w:tcMar>
            <w:vAlign w:val="center"/>
          </w:tcPr>
          <w:p w:rsidR="0054550B" w:rsidRPr="0054550B" w:rsidRDefault="0054550B" w:rsidP="0054550B">
            <w:pPr>
              <w:rPr>
                <w:i/>
                <w:sz w:val="20"/>
                <w:szCs w:val="20"/>
              </w:rPr>
            </w:pPr>
            <w:r w:rsidRPr="0054550B">
              <w:rPr>
                <w:i/>
                <w:sz w:val="20"/>
                <w:szCs w:val="20"/>
              </w:rPr>
              <w:t>1/4</w:t>
            </w:r>
          </w:p>
        </w:tc>
        <w:tc>
          <w:tcPr>
            <w:tcW w:w="653" w:type="dxa"/>
            <w:tcBorders>
              <w:top w:val="single" w:sz="8" w:space="0" w:color="00000A"/>
            </w:tcBorders>
            <w:tcMar>
              <w:left w:w="98" w:type="dxa"/>
            </w:tcMar>
            <w:vAlign w:val="center"/>
          </w:tcPr>
          <w:p w:rsidR="0054550B" w:rsidRPr="0054550B" w:rsidRDefault="0054550B" w:rsidP="0054550B">
            <w:pPr>
              <w:rPr>
                <w:i/>
                <w:sz w:val="20"/>
                <w:szCs w:val="20"/>
              </w:rPr>
            </w:pPr>
          </w:p>
        </w:tc>
        <w:tc>
          <w:tcPr>
            <w:tcW w:w="924" w:type="dxa"/>
            <w:tcBorders>
              <w:top w:val="single" w:sz="8" w:space="0" w:color="00000A"/>
            </w:tcBorders>
            <w:tcMar>
              <w:left w:w="98" w:type="dxa"/>
            </w:tcMar>
            <w:vAlign w:val="center"/>
          </w:tcPr>
          <w:p w:rsidR="0054550B" w:rsidRPr="0054550B" w:rsidRDefault="0054550B" w:rsidP="0054550B">
            <w:pPr>
              <w:rPr>
                <w:i/>
                <w:sz w:val="20"/>
                <w:szCs w:val="20"/>
              </w:rPr>
            </w:pPr>
            <w:r w:rsidRPr="0054550B">
              <w:rPr>
                <w:i/>
                <w:sz w:val="20"/>
                <w:szCs w:val="20"/>
              </w:rPr>
              <w:t>1/4</w:t>
            </w:r>
          </w:p>
        </w:tc>
      </w:tr>
      <w:tr w:rsidR="0054550B" w:rsidRPr="00432BC4" w:rsidTr="00557BEF">
        <w:trPr>
          <w:trHeight w:val="135"/>
        </w:trPr>
        <w:tc>
          <w:tcPr>
            <w:tcW w:w="771" w:type="dxa"/>
            <w:vMerge/>
            <w:tcMar>
              <w:left w:w="98" w:type="dxa"/>
            </w:tcMar>
            <w:vAlign w:val="center"/>
          </w:tcPr>
          <w:p w:rsidR="0054550B" w:rsidRPr="00432BC4" w:rsidRDefault="0054550B" w:rsidP="0054550B">
            <w:pPr>
              <w:rPr>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rPr>
                <w:sz w:val="20"/>
                <w:szCs w:val="20"/>
              </w:rPr>
            </w:pPr>
          </w:p>
        </w:tc>
        <w:tc>
          <w:tcPr>
            <w:tcW w:w="695" w:type="dxa"/>
            <w:vMerge/>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259"/>
        </w:trPr>
        <w:tc>
          <w:tcPr>
            <w:tcW w:w="771"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1351"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2586"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1103"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695"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4102"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c>
          <w:tcPr>
            <w:tcW w:w="862" w:type="dxa"/>
            <w:tcBorders>
              <w:top w:val="single" w:sz="8" w:space="0" w:color="00000A"/>
              <w:bottom w:val="dashed" w:sz="4" w:space="0" w:color="auto"/>
            </w:tcBorders>
          </w:tcPr>
          <w:p w:rsidR="0054550B" w:rsidRPr="00432BC4" w:rsidRDefault="0054550B" w:rsidP="0054550B">
            <w:pPr>
              <w:rPr>
                <w:sz w:val="20"/>
                <w:szCs w:val="20"/>
              </w:rPr>
            </w:pPr>
          </w:p>
        </w:tc>
        <w:tc>
          <w:tcPr>
            <w:tcW w:w="661"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c>
          <w:tcPr>
            <w:tcW w:w="651"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c>
          <w:tcPr>
            <w:tcW w:w="692"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c>
          <w:tcPr>
            <w:tcW w:w="679"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c>
          <w:tcPr>
            <w:tcW w:w="653"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c>
          <w:tcPr>
            <w:tcW w:w="924" w:type="dxa"/>
            <w:tcBorders>
              <w:top w:val="single" w:sz="8" w:space="0" w:color="00000A"/>
              <w:bottom w:val="dashed" w:sz="4" w:space="0" w:color="auto"/>
            </w:tcBorders>
            <w:tcMar>
              <w:left w:w="98" w:type="dxa"/>
            </w:tcMar>
            <w:vAlign w:val="center"/>
          </w:tcPr>
          <w:p w:rsidR="0054550B" w:rsidRPr="00432BC4" w:rsidRDefault="0054550B" w:rsidP="0054550B">
            <w:pPr>
              <w:rPr>
                <w:sz w:val="20"/>
                <w:szCs w:val="20"/>
              </w:rPr>
            </w:pPr>
          </w:p>
        </w:tc>
      </w:tr>
      <w:tr w:rsidR="0054550B" w:rsidRPr="00432BC4" w:rsidTr="00557BEF">
        <w:trPr>
          <w:trHeight w:val="116"/>
        </w:trPr>
        <w:tc>
          <w:tcPr>
            <w:tcW w:w="771" w:type="dxa"/>
            <w:vMerge/>
            <w:tcMar>
              <w:left w:w="98" w:type="dxa"/>
            </w:tcMar>
            <w:vAlign w:val="center"/>
          </w:tcPr>
          <w:p w:rsidR="0054550B" w:rsidRPr="00432BC4" w:rsidRDefault="0054550B" w:rsidP="0054550B">
            <w:pPr>
              <w:rPr>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rPr>
                <w:sz w:val="20"/>
                <w:szCs w:val="20"/>
              </w:rPr>
            </w:pPr>
          </w:p>
        </w:tc>
        <w:tc>
          <w:tcPr>
            <w:tcW w:w="695" w:type="dxa"/>
            <w:vMerge/>
            <w:tcMar>
              <w:left w:w="98" w:type="dxa"/>
            </w:tcMar>
            <w:vAlign w:val="center"/>
          </w:tcPr>
          <w:p w:rsidR="0054550B" w:rsidRPr="00432BC4" w:rsidRDefault="0054550B" w:rsidP="0054550B">
            <w:pPr>
              <w:rPr>
                <w:sz w:val="20"/>
                <w:szCs w:val="20"/>
              </w:rPr>
            </w:pPr>
          </w:p>
        </w:tc>
        <w:tc>
          <w:tcPr>
            <w:tcW w:w="4102"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c>
          <w:tcPr>
            <w:tcW w:w="862" w:type="dxa"/>
            <w:tcBorders>
              <w:top w:val="dashed" w:sz="4" w:space="0" w:color="auto"/>
              <w:bottom w:val="single" w:sz="8" w:space="0" w:color="00000A"/>
            </w:tcBorders>
          </w:tcPr>
          <w:p w:rsidR="0054550B" w:rsidRPr="00432BC4" w:rsidRDefault="0054550B" w:rsidP="0054550B">
            <w:pPr>
              <w:rPr>
                <w:sz w:val="20"/>
                <w:szCs w:val="20"/>
              </w:rPr>
            </w:pPr>
          </w:p>
        </w:tc>
        <w:tc>
          <w:tcPr>
            <w:tcW w:w="661"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c>
          <w:tcPr>
            <w:tcW w:w="651"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c>
          <w:tcPr>
            <w:tcW w:w="692"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c>
          <w:tcPr>
            <w:tcW w:w="679"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c>
          <w:tcPr>
            <w:tcW w:w="653"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c>
          <w:tcPr>
            <w:tcW w:w="924" w:type="dxa"/>
            <w:tcBorders>
              <w:top w:val="dashed" w:sz="4" w:space="0" w:color="auto"/>
              <w:bottom w:val="single" w:sz="8" w:space="0" w:color="00000A"/>
            </w:tcBorders>
            <w:tcMar>
              <w:left w:w="98" w:type="dxa"/>
            </w:tcMar>
            <w:vAlign w:val="center"/>
          </w:tcPr>
          <w:p w:rsidR="0054550B" w:rsidRPr="00432BC4" w:rsidRDefault="0054550B" w:rsidP="0054550B">
            <w:pPr>
              <w:rPr>
                <w:sz w:val="20"/>
                <w:szCs w:val="20"/>
              </w:rPr>
            </w:pPr>
          </w:p>
        </w:tc>
      </w:tr>
      <w:tr w:rsidR="0054550B" w:rsidRPr="00432BC4" w:rsidTr="00557BEF">
        <w:trPr>
          <w:trHeight w:val="490"/>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r>
              <w:rPr>
                <w:sz w:val="20"/>
                <w:szCs w:val="20"/>
              </w:rPr>
              <w:t>IMA542</w:t>
            </w:r>
          </w:p>
        </w:tc>
        <w:tc>
          <w:tcPr>
            <w:tcW w:w="2586" w:type="dxa"/>
            <w:tcMar>
              <w:left w:w="98" w:type="dxa"/>
            </w:tcMar>
            <w:vAlign w:val="center"/>
          </w:tcPr>
          <w:p w:rsidR="0054550B" w:rsidRPr="00432BC4" w:rsidRDefault="0054550B" w:rsidP="0054550B">
            <w:pPr>
              <w:rPr>
                <w:sz w:val="20"/>
                <w:szCs w:val="20"/>
              </w:rPr>
            </w:pPr>
            <w:r>
              <w:rPr>
                <w:sz w:val="20"/>
                <w:szCs w:val="20"/>
              </w:rPr>
              <w:t>Sitotisak II</w:t>
            </w:r>
          </w:p>
        </w:tc>
        <w:tc>
          <w:tcPr>
            <w:tcW w:w="1103" w:type="dxa"/>
            <w:tcMar>
              <w:left w:w="98" w:type="dxa"/>
            </w:tcMar>
            <w:vAlign w:val="center"/>
          </w:tcPr>
          <w:p w:rsidR="0054550B" w:rsidRPr="00432BC4" w:rsidRDefault="0054550B" w:rsidP="0054550B">
            <w:pPr>
              <w:rPr>
                <w:sz w:val="20"/>
                <w:szCs w:val="20"/>
              </w:rPr>
            </w:pPr>
            <w:r>
              <w:rPr>
                <w:sz w:val="20"/>
                <w:szCs w:val="20"/>
              </w:rPr>
              <w:t>I</w:t>
            </w:r>
          </w:p>
        </w:tc>
        <w:tc>
          <w:tcPr>
            <w:tcW w:w="695" w:type="dxa"/>
            <w:tcMar>
              <w:left w:w="98" w:type="dxa"/>
            </w:tcMar>
            <w:vAlign w:val="center"/>
          </w:tcPr>
          <w:p w:rsidR="0054550B" w:rsidRPr="00432BC4" w:rsidRDefault="0054550B" w:rsidP="0054550B">
            <w:pPr>
              <w:rPr>
                <w:sz w:val="20"/>
                <w:szCs w:val="20"/>
              </w:rPr>
            </w:pPr>
            <w:r>
              <w:rPr>
                <w:sz w:val="20"/>
                <w:szCs w:val="20"/>
              </w:rPr>
              <w:t>2</w:t>
            </w: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r>
              <w:rPr>
                <w:sz w:val="20"/>
                <w:szCs w:val="20"/>
              </w:rPr>
              <w:t>Krunoslav Dundović,umj.surad.</w:t>
            </w:r>
          </w:p>
        </w:tc>
        <w:tc>
          <w:tcPr>
            <w:tcW w:w="862" w:type="dxa"/>
          </w:tcPr>
          <w:p w:rsidR="0054550B" w:rsidRPr="00432BC4" w:rsidRDefault="0054550B" w:rsidP="0054550B">
            <w:pPr>
              <w:rPr>
                <w:sz w:val="20"/>
                <w:szCs w:val="20"/>
              </w:rPr>
            </w:pPr>
            <w:r>
              <w:rPr>
                <w:sz w:val="20"/>
                <w:szCs w:val="20"/>
              </w:rPr>
              <w:t>KD147</w:t>
            </w:r>
          </w:p>
        </w:tc>
        <w:tc>
          <w:tcPr>
            <w:tcW w:w="661" w:type="dxa"/>
            <w:tcMar>
              <w:left w:w="98" w:type="dxa"/>
            </w:tcMar>
            <w:vAlign w:val="center"/>
          </w:tcPr>
          <w:p w:rsidR="0054550B" w:rsidRPr="00432BC4" w:rsidRDefault="0054550B" w:rsidP="0054550B">
            <w:pPr>
              <w:rPr>
                <w:sz w:val="20"/>
                <w:szCs w:val="20"/>
              </w:rPr>
            </w:pPr>
            <w:r>
              <w:rPr>
                <w:sz w:val="20"/>
                <w:szCs w:val="20"/>
              </w:rPr>
              <w:t>1</w:t>
            </w: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r>
              <w:rPr>
                <w:sz w:val="20"/>
                <w:szCs w:val="20"/>
              </w:rPr>
              <w:t>2</w:t>
            </w:r>
          </w:p>
        </w:tc>
        <w:tc>
          <w:tcPr>
            <w:tcW w:w="679" w:type="dxa"/>
            <w:tcMar>
              <w:left w:w="98" w:type="dxa"/>
            </w:tcMar>
            <w:vAlign w:val="center"/>
          </w:tcPr>
          <w:p w:rsidR="0054550B" w:rsidRPr="00432BC4" w:rsidRDefault="0054550B" w:rsidP="0054550B">
            <w:pPr>
              <w:rPr>
                <w:sz w:val="20"/>
                <w:szCs w:val="20"/>
              </w:rPr>
            </w:pPr>
            <w:r>
              <w:rPr>
                <w:sz w:val="20"/>
                <w:szCs w:val="20"/>
              </w:rPr>
              <w:t>1</w:t>
            </w: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r>
              <w:rPr>
                <w:sz w:val="20"/>
                <w:szCs w:val="20"/>
              </w:rPr>
              <w:t>1</w:t>
            </w:r>
          </w:p>
        </w:tc>
      </w:tr>
      <w:tr w:rsidR="0054550B" w:rsidRPr="00432BC4" w:rsidTr="0054550B">
        <w:trPr>
          <w:trHeight w:val="252"/>
        </w:trPr>
        <w:tc>
          <w:tcPr>
            <w:tcW w:w="771" w:type="dxa"/>
            <w:vMerge w:val="restart"/>
            <w:tcMar>
              <w:left w:w="98" w:type="dxa"/>
            </w:tcMar>
            <w:vAlign w:val="center"/>
          </w:tcPr>
          <w:p w:rsidR="0054550B" w:rsidRPr="00432BC4" w:rsidRDefault="0054550B" w:rsidP="0054550B">
            <w:pPr>
              <w:rPr>
                <w:sz w:val="20"/>
                <w:szCs w:val="20"/>
              </w:rPr>
            </w:pPr>
            <w:r>
              <w:rPr>
                <w:sz w:val="20"/>
                <w:szCs w:val="20"/>
              </w:rPr>
              <w:t>4</w:t>
            </w:r>
            <w:r w:rsidRPr="00432BC4">
              <w:rPr>
                <w:sz w:val="20"/>
                <w:szCs w:val="20"/>
              </w:rPr>
              <w:t>.</w:t>
            </w:r>
          </w:p>
        </w:tc>
        <w:tc>
          <w:tcPr>
            <w:tcW w:w="1351" w:type="dxa"/>
            <w:vMerge w:val="restart"/>
            <w:tcMar>
              <w:left w:w="98" w:type="dxa"/>
            </w:tcMar>
            <w:vAlign w:val="center"/>
          </w:tcPr>
          <w:p w:rsidR="0054550B" w:rsidRPr="00432BC4" w:rsidRDefault="0054550B" w:rsidP="0054550B">
            <w:pPr>
              <w:rPr>
                <w:sz w:val="20"/>
                <w:szCs w:val="20"/>
              </w:rPr>
            </w:pPr>
            <w:r>
              <w:rPr>
                <w:sz w:val="20"/>
                <w:szCs w:val="20"/>
              </w:rPr>
              <w:t>LKMA 331</w:t>
            </w:r>
          </w:p>
        </w:tc>
        <w:tc>
          <w:tcPr>
            <w:tcW w:w="2586" w:type="dxa"/>
            <w:vMerge w:val="restart"/>
            <w:tcMar>
              <w:left w:w="98" w:type="dxa"/>
            </w:tcMar>
            <w:vAlign w:val="center"/>
          </w:tcPr>
          <w:p w:rsidR="0054550B" w:rsidRPr="00432BC4" w:rsidRDefault="0054550B" w:rsidP="0054550B">
            <w:pPr>
              <w:rPr>
                <w:sz w:val="20"/>
                <w:szCs w:val="20"/>
              </w:rPr>
            </w:pPr>
            <w:r>
              <w:rPr>
                <w:sz w:val="20"/>
                <w:szCs w:val="20"/>
              </w:rPr>
              <w:t>3D tehnologije i virtualno modeliranje II</w:t>
            </w:r>
          </w:p>
        </w:tc>
        <w:tc>
          <w:tcPr>
            <w:tcW w:w="1103" w:type="dxa"/>
            <w:vMerge w:val="restart"/>
            <w:tcMar>
              <w:left w:w="98" w:type="dxa"/>
            </w:tcMar>
            <w:vAlign w:val="center"/>
          </w:tcPr>
          <w:p w:rsidR="0054550B" w:rsidRPr="00432BC4" w:rsidRDefault="0054550B" w:rsidP="0054550B">
            <w:pPr>
              <w:rPr>
                <w:sz w:val="20"/>
                <w:szCs w:val="20"/>
              </w:rPr>
            </w:pPr>
            <w:r>
              <w:rPr>
                <w:sz w:val="20"/>
                <w:szCs w:val="20"/>
              </w:rPr>
              <w:t>I</w:t>
            </w:r>
          </w:p>
        </w:tc>
        <w:tc>
          <w:tcPr>
            <w:tcW w:w="695" w:type="dxa"/>
            <w:vMerge w:val="restart"/>
            <w:tcMar>
              <w:left w:w="98" w:type="dxa"/>
            </w:tcMar>
            <w:vAlign w:val="center"/>
          </w:tcPr>
          <w:p w:rsidR="0054550B" w:rsidRPr="00432BC4" w:rsidRDefault="0054550B" w:rsidP="0054550B">
            <w:pPr>
              <w:rPr>
                <w:sz w:val="20"/>
                <w:szCs w:val="20"/>
              </w:rPr>
            </w:pPr>
            <w:r>
              <w:rPr>
                <w:sz w:val="20"/>
                <w:szCs w:val="20"/>
              </w:rPr>
              <w:t>3</w:t>
            </w:r>
          </w:p>
        </w:tc>
        <w:tc>
          <w:tcPr>
            <w:tcW w:w="4102" w:type="dxa"/>
            <w:tcBorders>
              <w:top w:val="single" w:sz="8" w:space="0" w:color="00000A"/>
            </w:tcBorders>
            <w:tcMar>
              <w:left w:w="98" w:type="dxa"/>
            </w:tcMar>
            <w:vAlign w:val="center"/>
          </w:tcPr>
          <w:p w:rsidR="0054550B" w:rsidRPr="00634CD6" w:rsidRDefault="0054550B" w:rsidP="0054550B">
            <w:pPr>
              <w:rPr>
                <w:b/>
                <w:sz w:val="20"/>
                <w:szCs w:val="20"/>
              </w:rPr>
            </w:pPr>
            <w:r w:rsidRPr="00634CD6">
              <w:rPr>
                <w:b/>
                <w:sz w:val="20"/>
                <w:szCs w:val="20"/>
              </w:rPr>
              <w:t>Doc.art. Leo Vukelić</w:t>
            </w:r>
          </w:p>
        </w:tc>
        <w:tc>
          <w:tcPr>
            <w:tcW w:w="862" w:type="dxa"/>
          </w:tcPr>
          <w:p w:rsidR="0054550B" w:rsidRPr="00634CD6" w:rsidRDefault="0054550B" w:rsidP="0054550B">
            <w:pPr>
              <w:rPr>
                <w:b/>
                <w:sz w:val="20"/>
                <w:szCs w:val="20"/>
              </w:rPr>
            </w:pPr>
            <w:r w:rsidRPr="00634CD6">
              <w:rPr>
                <w:b/>
                <w:sz w:val="20"/>
                <w:szCs w:val="20"/>
              </w:rPr>
              <w:t>LV</w:t>
            </w:r>
          </w:p>
        </w:tc>
        <w:tc>
          <w:tcPr>
            <w:tcW w:w="661" w:type="dxa"/>
            <w:tcMar>
              <w:left w:w="98" w:type="dxa"/>
            </w:tcMar>
            <w:vAlign w:val="center"/>
          </w:tcPr>
          <w:p w:rsidR="0054550B" w:rsidRPr="00634CD6" w:rsidRDefault="0054550B" w:rsidP="0054550B">
            <w:pPr>
              <w:rPr>
                <w:b/>
                <w:sz w:val="20"/>
                <w:szCs w:val="20"/>
              </w:rPr>
            </w:pPr>
            <w:r w:rsidRPr="00634CD6">
              <w:rPr>
                <w:b/>
                <w:sz w:val="20"/>
                <w:szCs w:val="20"/>
              </w:rPr>
              <w:t>2</w:t>
            </w:r>
          </w:p>
        </w:tc>
        <w:tc>
          <w:tcPr>
            <w:tcW w:w="651" w:type="dxa"/>
            <w:tcMar>
              <w:left w:w="98" w:type="dxa"/>
            </w:tcMar>
            <w:vAlign w:val="center"/>
          </w:tcPr>
          <w:p w:rsidR="0054550B" w:rsidRPr="00634CD6" w:rsidRDefault="0054550B" w:rsidP="0054550B">
            <w:pPr>
              <w:rPr>
                <w:b/>
                <w:sz w:val="20"/>
                <w:szCs w:val="20"/>
              </w:rPr>
            </w:pPr>
          </w:p>
        </w:tc>
        <w:tc>
          <w:tcPr>
            <w:tcW w:w="692" w:type="dxa"/>
            <w:tcMar>
              <w:left w:w="98" w:type="dxa"/>
            </w:tcMar>
            <w:vAlign w:val="center"/>
          </w:tcPr>
          <w:p w:rsidR="0054550B" w:rsidRPr="00634CD6" w:rsidRDefault="0054550B" w:rsidP="0054550B">
            <w:pPr>
              <w:rPr>
                <w:b/>
                <w:sz w:val="20"/>
                <w:szCs w:val="20"/>
              </w:rPr>
            </w:pPr>
          </w:p>
        </w:tc>
        <w:tc>
          <w:tcPr>
            <w:tcW w:w="679" w:type="dxa"/>
            <w:tcMar>
              <w:left w:w="98" w:type="dxa"/>
            </w:tcMar>
            <w:vAlign w:val="center"/>
          </w:tcPr>
          <w:p w:rsidR="0054550B" w:rsidRPr="00634CD6" w:rsidRDefault="0054550B" w:rsidP="0054550B">
            <w:pPr>
              <w:rPr>
                <w:b/>
                <w:sz w:val="20"/>
                <w:szCs w:val="20"/>
              </w:rPr>
            </w:pPr>
            <w:r w:rsidRPr="00634CD6">
              <w:rPr>
                <w:b/>
                <w:sz w:val="20"/>
                <w:szCs w:val="20"/>
              </w:rPr>
              <w:t>1</w:t>
            </w:r>
          </w:p>
        </w:tc>
        <w:tc>
          <w:tcPr>
            <w:tcW w:w="653" w:type="dxa"/>
            <w:tcMar>
              <w:left w:w="98" w:type="dxa"/>
            </w:tcMar>
            <w:vAlign w:val="center"/>
          </w:tcPr>
          <w:p w:rsidR="0054550B" w:rsidRPr="00634CD6" w:rsidRDefault="0054550B" w:rsidP="0054550B">
            <w:pPr>
              <w:rPr>
                <w:b/>
                <w:sz w:val="20"/>
                <w:szCs w:val="20"/>
              </w:rPr>
            </w:pPr>
          </w:p>
        </w:tc>
        <w:tc>
          <w:tcPr>
            <w:tcW w:w="924" w:type="dxa"/>
            <w:tcMar>
              <w:left w:w="98" w:type="dxa"/>
            </w:tcMar>
            <w:vAlign w:val="center"/>
          </w:tcPr>
          <w:p w:rsidR="0054550B" w:rsidRPr="00634CD6" w:rsidRDefault="0054550B" w:rsidP="0054550B">
            <w:pPr>
              <w:rPr>
                <w:b/>
                <w:sz w:val="20"/>
                <w:szCs w:val="20"/>
              </w:rPr>
            </w:pPr>
          </w:p>
        </w:tc>
      </w:tr>
      <w:tr w:rsidR="0054550B" w:rsidRPr="00432BC4" w:rsidTr="00557BEF">
        <w:trPr>
          <w:trHeight w:val="252"/>
        </w:trPr>
        <w:tc>
          <w:tcPr>
            <w:tcW w:w="771" w:type="dxa"/>
            <w:vMerge/>
            <w:tcMar>
              <w:left w:w="98" w:type="dxa"/>
            </w:tcMar>
            <w:vAlign w:val="center"/>
          </w:tcPr>
          <w:p w:rsidR="0054550B" w:rsidRDefault="0054550B" w:rsidP="0054550B">
            <w:pPr>
              <w:rPr>
                <w:sz w:val="20"/>
                <w:szCs w:val="20"/>
              </w:rPr>
            </w:pPr>
          </w:p>
        </w:tc>
        <w:tc>
          <w:tcPr>
            <w:tcW w:w="1351" w:type="dxa"/>
            <w:vMerge/>
            <w:tcMar>
              <w:left w:w="98" w:type="dxa"/>
            </w:tcMar>
            <w:vAlign w:val="center"/>
          </w:tcPr>
          <w:p w:rsidR="0054550B" w:rsidRDefault="0054550B" w:rsidP="0054550B">
            <w:pPr>
              <w:rPr>
                <w:sz w:val="20"/>
                <w:szCs w:val="20"/>
              </w:rPr>
            </w:pPr>
          </w:p>
        </w:tc>
        <w:tc>
          <w:tcPr>
            <w:tcW w:w="2586" w:type="dxa"/>
            <w:vMerge/>
            <w:tcMar>
              <w:left w:w="98" w:type="dxa"/>
            </w:tcMar>
            <w:vAlign w:val="center"/>
          </w:tcPr>
          <w:p w:rsidR="0054550B" w:rsidRDefault="0054550B" w:rsidP="0054550B">
            <w:pPr>
              <w:rPr>
                <w:sz w:val="20"/>
                <w:szCs w:val="20"/>
              </w:rPr>
            </w:pPr>
          </w:p>
        </w:tc>
        <w:tc>
          <w:tcPr>
            <w:tcW w:w="1103" w:type="dxa"/>
            <w:vMerge/>
            <w:tcMar>
              <w:left w:w="98" w:type="dxa"/>
            </w:tcMar>
            <w:vAlign w:val="center"/>
          </w:tcPr>
          <w:p w:rsidR="0054550B" w:rsidRDefault="0054550B" w:rsidP="0054550B">
            <w:pPr>
              <w:rPr>
                <w:sz w:val="20"/>
                <w:szCs w:val="20"/>
              </w:rPr>
            </w:pPr>
          </w:p>
        </w:tc>
        <w:tc>
          <w:tcPr>
            <w:tcW w:w="695" w:type="dxa"/>
            <w:vMerge/>
            <w:tcMar>
              <w:left w:w="98" w:type="dxa"/>
            </w:tcMar>
            <w:vAlign w:val="center"/>
          </w:tcPr>
          <w:p w:rsidR="0054550B" w:rsidRDefault="0054550B" w:rsidP="0054550B">
            <w:pPr>
              <w:rPr>
                <w:sz w:val="20"/>
                <w:szCs w:val="20"/>
              </w:rPr>
            </w:pPr>
          </w:p>
        </w:tc>
        <w:tc>
          <w:tcPr>
            <w:tcW w:w="4102" w:type="dxa"/>
            <w:tcBorders>
              <w:top w:val="single" w:sz="8" w:space="0" w:color="00000A"/>
            </w:tcBorders>
            <w:tcMar>
              <w:left w:w="98" w:type="dxa"/>
            </w:tcMar>
            <w:vAlign w:val="center"/>
          </w:tcPr>
          <w:p w:rsidR="0054550B" w:rsidRPr="0054550B" w:rsidRDefault="0054550B" w:rsidP="0054550B">
            <w:pPr>
              <w:rPr>
                <w:i/>
                <w:sz w:val="20"/>
                <w:szCs w:val="20"/>
              </w:rPr>
            </w:pPr>
            <w:r w:rsidRPr="0054550B">
              <w:rPr>
                <w:i/>
                <w:sz w:val="20"/>
                <w:szCs w:val="20"/>
              </w:rPr>
              <w:t>Tomislav Herega, ass.</w:t>
            </w:r>
          </w:p>
        </w:tc>
        <w:tc>
          <w:tcPr>
            <w:tcW w:w="862" w:type="dxa"/>
          </w:tcPr>
          <w:p w:rsidR="0054550B" w:rsidRPr="0054550B" w:rsidRDefault="0054550B" w:rsidP="0054550B">
            <w:pPr>
              <w:rPr>
                <w:i/>
                <w:sz w:val="20"/>
                <w:szCs w:val="20"/>
              </w:rPr>
            </w:pPr>
          </w:p>
        </w:tc>
        <w:tc>
          <w:tcPr>
            <w:tcW w:w="661" w:type="dxa"/>
            <w:tcMar>
              <w:left w:w="98" w:type="dxa"/>
            </w:tcMar>
            <w:vAlign w:val="center"/>
          </w:tcPr>
          <w:p w:rsidR="0054550B" w:rsidRPr="0054550B" w:rsidRDefault="0054550B" w:rsidP="0054550B">
            <w:pPr>
              <w:rPr>
                <w:i/>
                <w:sz w:val="20"/>
                <w:szCs w:val="20"/>
              </w:rPr>
            </w:pPr>
          </w:p>
        </w:tc>
        <w:tc>
          <w:tcPr>
            <w:tcW w:w="651" w:type="dxa"/>
            <w:tcMar>
              <w:left w:w="98" w:type="dxa"/>
            </w:tcMar>
            <w:vAlign w:val="center"/>
          </w:tcPr>
          <w:p w:rsidR="0054550B" w:rsidRPr="0054550B" w:rsidRDefault="0054550B" w:rsidP="0054550B">
            <w:pPr>
              <w:rPr>
                <w:i/>
                <w:sz w:val="20"/>
                <w:szCs w:val="20"/>
              </w:rPr>
            </w:pPr>
          </w:p>
        </w:tc>
        <w:tc>
          <w:tcPr>
            <w:tcW w:w="692" w:type="dxa"/>
            <w:tcMar>
              <w:left w:w="98" w:type="dxa"/>
            </w:tcMar>
            <w:vAlign w:val="center"/>
          </w:tcPr>
          <w:p w:rsidR="0054550B" w:rsidRPr="0054550B" w:rsidRDefault="0054550B" w:rsidP="0054550B">
            <w:pPr>
              <w:rPr>
                <w:i/>
                <w:sz w:val="20"/>
                <w:szCs w:val="20"/>
              </w:rPr>
            </w:pPr>
            <w:r w:rsidRPr="0054550B">
              <w:rPr>
                <w:i/>
                <w:sz w:val="20"/>
                <w:szCs w:val="20"/>
              </w:rPr>
              <w:t>1</w:t>
            </w:r>
          </w:p>
        </w:tc>
        <w:tc>
          <w:tcPr>
            <w:tcW w:w="679" w:type="dxa"/>
            <w:tcMar>
              <w:left w:w="98" w:type="dxa"/>
            </w:tcMar>
            <w:vAlign w:val="center"/>
          </w:tcPr>
          <w:p w:rsidR="0054550B" w:rsidRPr="0054550B" w:rsidRDefault="0054550B" w:rsidP="0054550B">
            <w:pPr>
              <w:rPr>
                <w:i/>
                <w:sz w:val="20"/>
                <w:szCs w:val="20"/>
              </w:rPr>
            </w:pPr>
          </w:p>
        </w:tc>
        <w:tc>
          <w:tcPr>
            <w:tcW w:w="653" w:type="dxa"/>
            <w:tcMar>
              <w:left w:w="98" w:type="dxa"/>
            </w:tcMar>
            <w:vAlign w:val="center"/>
          </w:tcPr>
          <w:p w:rsidR="0054550B" w:rsidRPr="0054550B" w:rsidRDefault="0054550B" w:rsidP="0054550B">
            <w:pPr>
              <w:rPr>
                <w:i/>
                <w:sz w:val="20"/>
                <w:szCs w:val="20"/>
              </w:rPr>
            </w:pPr>
          </w:p>
        </w:tc>
        <w:tc>
          <w:tcPr>
            <w:tcW w:w="924" w:type="dxa"/>
            <w:tcMar>
              <w:left w:w="98" w:type="dxa"/>
            </w:tcMar>
            <w:vAlign w:val="center"/>
          </w:tcPr>
          <w:p w:rsidR="0054550B" w:rsidRPr="0054550B" w:rsidRDefault="0054550B" w:rsidP="0054550B">
            <w:pPr>
              <w:rPr>
                <w:i/>
                <w:sz w:val="20"/>
                <w:szCs w:val="20"/>
              </w:rPr>
            </w:pPr>
            <w:r w:rsidRPr="0054550B">
              <w:rPr>
                <w:i/>
                <w:sz w:val="20"/>
                <w:szCs w:val="20"/>
              </w:rPr>
              <w:t>1</w:t>
            </w:r>
          </w:p>
        </w:tc>
      </w:tr>
      <w:tr w:rsidR="0054550B" w:rsidRPr="00432BC4" w:rsidTr="00557BEF">
        <w:trPr>
          <w:trHeight w:val="248"/>
        </w:trPr>
        <w:tc>
          <w:tcPr>
            <w:tcW w:w="771" w:type="dxa"/>
            <w:vMerge w:val="restart"/>
            <w:tcMar>
              <w:left w:w="98" w:type="dxa"/>
            </w:tcMar>
            <w:vAlign w:val="center"/>
          </w:tcPr>
          <w:p w:rsidR="0054550B" w:rsidRPr="00432BC4" w:rsidRDefault="0054550B" w:rsidP="0054550B">
            <w:pPr>
              <w:rPr>
                <w:sz w:val="20"/>
                <w:szCs w:val="20"/>
              </w:rPr>
            </w:pPr>
          </w:p>
        </w:tc>
        <w:tc>
          <w:tcPr>
            <w:tcW w:w="1351" w:type="dxa"/>
            <w:vMerge w:val="restart"/>
            <w:tcMar>
              <w:left w:w="98" w:type="dxa"/>
            </w:tcMar>
            <w:vAlign w:val="center"/>
          </w:tcPr>
          <w:p w:rsidR="0054550B" w:rsidRPr="00432BC4" w:rsidRDefault="0054550B" w:rsidP="0054550B">
            <w:pPr>
              <w:rPr>
                <w:sz w:val="20"/>
                <w:szCs w:val="20"/>
              </w:rPr>
            </w:pPr>
          </w:p>
        </w:tc>
        <w:tc>
          <w:tcPr>
            <w:tcW w:w="2586" w:type="dxa"/>
            <w:vMerge w:val="restart"/>
            <w:tcMar>
              <w:left w:w="98" w:type="dxa"/>
            </w:tcMar>
            <w:vAlign w:val="center"/>
          </w:tcPr>
          <w:p w:rsidR="0054550B" w:rsidRPr="00432BC4" w:rsidRDefault="0054550B" w:rsidP="0054550B">
            <w:pPr>
              <w:rPr>
                <w:sz w:val="20"/>
                <w:szCs w:val="20"/>
              </w:rPr>
            </w:pPr>
          </w:p>
        </w:tc>
        <w:tc>
          <w:tcPr>
            <w:tcW w:w="1103" w:type="dxa"/>
            <w:vMerge w:val="restart"/>
            <w:tcMar>
              <w:left w:w="98" w:type="dxa"/>
            </w:tcMar>
            <w:vAlign w:val="center"/>
          </w:tcPr>
          <w:p w:rsidR="0054550B" w:rsidRPr="00432BC4" w:rsidRDefault="0054550B" w:rsidP="0054550B">
            <w:pPr>
              <w:rPr>
                <w:sz w:val="20"/>
                <w:szCs w:val="20"/>
              </w:rPr>
            </w:pPr>
          </w:p>
        </w:tc>
        <w:tc>
          <w:tcPr>
            <w:tcW w:w="695" w:type="dxa"/>
            <w:vMerge w:val="restart"/>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5B7AA9" w:rsidRDefault="0054550B" w:rsidP="0054550B">
            <w:pPr>
              <w:rPr>
                <w:b/>
                <w:sz w:val="20"/>
                <w:szCs w:val="20"/>
              </w:rPr>
            </w:pPr>
          </w:p>
        </w:tc>
        <w:tc>
          <w:tcPr>
            <w:tcW w:w="862" w:type="dxa"/>
          </w:tcPr>
          <w:p w:rsidR="0054550B" w:rsidRPr="005B7AA9" w:rsidRDefault="0054550B" w:rsidP="0054550B">
            <w:pPr>
              <w:rPr>
                <w:b/>
                <w:sz w:val="20"/>
                <w:szCs w:val="20"/>
              </w:rPr>
            </w:pPr>
          </w:p>
        </w:tc>
        <w:tc>
          <w:tcPr>
            <w:tcW w:w="661" w:type="dxa"/>
            <w:tcMar>
              <w:left w:w="98" w:type="dxa"/>
            </w:tcMar>
            <w:vAlign w:val="center"/>
          </w:tcPr>
          <w:p w:rsidR="0054550B" w:rsidRPr="005B7AA9" w:rsidRDefault="0054550B" w:rsidP="0054550B">
            <w:pPr>
              <w:rPr>
                <w:b/>
                <w:sz w:val="20"/>
                <w:szCs w:val="20"/>
              </w:rPr>
            </w:pPr>
          </w:p>
        </w:tc>
        <w:tc>
          <w:tcPr>
            <w:tcW w:w="651" w:type="dxa"/>
            <w:tcMar>
              <w:left w:w="98" w:type="dxa"/>
            </w:tcMar>
            <w:vAlign w:val="center"/>
          </w:tcPr>
          <w:p w:rsidR="0054550B" w:rsidRPr="005B7AA9" w:rsidRDefault="0054550B" w:rsidP="0054550B">
            <w:pPr>
              <w:rPr>
                <w:b/>
                <w:sz w:val="20"/>
                <w:szCs w:val="20"/>
              </w:rPr>
            </w:pPr>
          </w:p>
        </w:tc>
        <w:tc>
          <w:tcPr>
            <w:tcW w:w="692" w:type="dxa"/>
            <w:tcMar>
              <w:left w:w="98" w:type="dxa"/>
            </w:tcMar>
            <w:vAlign w:val="center"/>
          </w:tcPr>
          <w:p w:rsidR="0054550B" w:rsidRPr="005B7AA9" w:rsidRDefault="0054550B" w:rsidP="0054550B">
            <w:pPr>
              <w:rPr>
                <w:b/>
                <w:sz w:val="20"/>
                <w:szCs w:val="20"/>
              </w:rPr>
            </w:pPr>
          </w:p>
        </w:tc>
        <w:tc>
          <w:tcPr>
            <w:tcW w:w="679" w:type="dxa"/>
            <w:tcMar>
              <w:left w:w="98" w:type="dxa"/>
            </w:tcMar>
            <w:vAlign w:val="center"/>
          </w:tcPr>
          <w:p w:rsidR="0054550B" w:rsidRPr="005B7AA9" w:rsidRDefault="0054550B" w:rsidP="0054550B">
            <w:pPr>
              <w:rPr>
                <w:b/>
                <w:sz w:val="20"/>
                <w:szCs w:val="20"/>
              </w:rPr>
            </w:pPr>
          </w:p>
        </w:tc>
        <w:tc>
          <w:tcPr>
            <w:tcW w:w="653" w:type="dxa"/>
            <w:tcMar>
              <w:left w:w="98" w:type="dxa"/>
            </w:tcMar>
            <w:vAlign w:val="center"/>
          </w:tcPr>
          <w:p w:rsidR="0054550B" w:rsidRPr="005B7AA9" w:rsidRDefault="0054550B" w:rsidP="0054550B">
            <w:pPr>
              <w:rPr>
                <w:b/>
                <w:sz w:val="20"/>
                <w:szCs w:val="20"/>
              </w:rPr>
            </w:pPr>
          </w:p>
        </w:tc>
        <w:tc>
          <w:tcPr>
            <w:tcW w:w="924" w:type="dxa"/>
            <w:tcMar>
              <w:left w:w="98" w:type="dxa"/>
            </w:tcMar>
            <w:vAlign w:val="center"/>
          </w:tcPr>
          <w:p w:rsidR="0054550B" w:rsidRPr="005B7AA9" w:rsidRDefault="0054550B" w:rsidP="0054550B">
            <w:pPr>
              <w:rPr>
                <w:b/>
                <w:sz w:val="20"/>
                <w:szCs w:val="20"/>
              </w:rPr>
            </w:pPr>
          </w:p>
        </w:tc>
      </w:tr>
      <w:tr w:rsidR="0054550B" w:rsidRPr="00432BC4" w:rsidTr="00557BEF">
        <w:trPr>
          <w:trHeight w:val="247"/>
        </w:trPr>
        <w:tc>
          <w:tcPr>
            <w:tcW w:w="771" w:type="dxa"/>
            <w:vMerge/>
            <w:tcMar>
              <w:left w:w="98" w:type="dxa"/>
            </w:tcMar>
            <w:vAlign w:val="center"/>
          </w:tcPr>
          <w:p w:rsidR="0054550B" w:rsidRPr="00432BC4" w:rsidRDefault="0054550B" w:rsidP="0054550B">
            <w:pPr>
              <w:rPr>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rPr>
                <w:sz w:val="20"/>
                <w:szCs w:val="20"/>
              </w:rPr>
            </w:pPr>
          </w:p>
        </w:tc>
        <w:tc>
          <w:tcPr>
            <w:tcW w:w="695" w:type="dxa"/>
            <w:vMerge/>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128"/>
        </w:trPr>
        <w:tc>
          <w:tcPr>
            <w:tcW w:w="771" w:type="dxa"/>
            <w:vMerge w:val="restart"/>
            <w:tcMar>
              <w:left w:w="98" w:type="dxa"/>
            </w:tcMar>
            <w:vAlign w:val="center"/>
          </w:tcPr>
          <w:p w:rsidR="0054550B" w:rsidRPr="00432BC4" w:rsidRDefault="0054550B" w:rsidP="0054550B">
            <w:pPr>
              <w:rPr>
                <w:sz w:val="20"/>
                <w:szCs w:val="20"/>
              </w:rPr>
            </w:pPr>
            <w:r>
              <w:rPr>
                <w:sz w:val="20"/>
                <w:szCs w:val="20"/>
              </w:rPr>
              <w:t>5</w:t>
            </w:r>
            <w:r w:rsidRPr="00432BC4">
              <w:rPr>
                <w:sz w:val="20"/>
                <w:szCs w:val="20"/>
              </w:rPr>
              <w:t>.</w:t>
            </w:r>
          </w:p>
        </w:tc>
        <w:tc>
          <w:tcPr>
            <w:tcW w:w="1351" w:type="dxa"/>
            <w:vMerge w:val="restart"/>
            <w:tcMar>
              <w:left w:w="98" w:type="dxa"/>
            </w:tcMar>
            <w:vAlign w:val="center"/>
          </w:tcPr>
          <w:p w:rsidR="0054550B" w:rsidRPr="00432BC4" w:rsidRDefault="0054550B" w:rsidP="0054550B">
            <w:pPr>
              <w:rPr>
                <w:sz w:val="20"/>
                <w:szCs w:val="20"/>
              </w:rPr>
            </w:pPr>
            <w:r w:rsidRPr="00432BC4">
              <w:rPr>
                <w:sz w:val="20"/>
                <w:szCs w:val="20"/>
              </w:rPr>
              <w:t>LKMA-212</w:t>
            </w:r>
          </w:p>
          <w:p w:rsidR="0054550B" w:rsidRPr="00432BC4" w:rsidRDefault="0054550B" w:rsidP="0054550B">
            <w:pPr>
              <w:rPr>
                <w:sz w:val="20"/>
                <w:szCs w:val="20"/>
              </w:rPr>
            </w:pPr>
          </w:p>
        </w:tc>
        <w:tc>
          <w:tcPr>
            <w:tcW w:w="2586" w:type="dxa"/>
            <w:vMerge w:val="restart"/>
            <w:tcMar>
              <w:left w:w="98" w:type="dxa"/>
            </w:tcMar>
            <w:vAlign w:val="center"/>
          </w:tcPr>
          <w:p w:rsidR="0054550B" w:rsidRPr="00432BC4" w:rsidRDefault="0054550B" w:rsidP="0054550B">
            <w:pPr>
              <w:rPr>
                <w:sz w:val="20"/>
                <w:szCs w:val="20"/>
              </w:rPr>
            </w:pPr>
            <w:r w:rsidRPr="00432BC4">
              <w:rPr>
                <w:sz w:val="20"/>
                <w:szCs w:val="20"/>
              </w:rPr>
              <w:t>Fotografija IV</w:t>
            </w:r>
          </w:p>
        </w:tc>
        <w:tc>
          <w:tcPr>
            <w:tcW w:w="1103" w:type="dxa"/>
            <w:vMerge w:val="restart"/>
            <w:tcMar>
              <w:left w:w="98" w:type="dxa"/>
            </w:tcMar>
            <w:vAlign w:val="center"/>
          </w:tcPr>
          <w:p w:rsidR="0054550B" w:rsidRPr="00432BC4" w:rsidRDefault="0054550B" w:rsidP="0054550B">
            <w:pPr>
              <w:rPr>
                <w:sz w:val="20"/>
                <w:szCs w:val="20"/>
              </w:rPr>
            </w:pPr>
            <w:r w:rsidRPr="00432BC4">
              <w:rPr>
                <w:sz w:val="20"/>
                <w:szCs w:val="20"/>
              </w:rPr>
              <w:t>I</w:t>
            </w:r>
          </w:p>
        </w:tc>
        <w:tc>
          <w:tcPr>
            <w:tcW w:w="695" w:type="dxa"/>
            <w:vMerge w:val="restart"/>
            <w:tcMar>
              <w:left w:w="98" w:type="dxa"/>
            </w:tcMar>
            <w:vAlign w:val="center"/>
          </w:tcPr>
          <w:p w:rsidR="0054550B" w:rsidRPr="00432BC4" w:rsidRDefault="0054550B" w:rsidP="0054550B">
            <w:pPr>
              <w:rPr>
                <w:sz w:val="20"/>
                <w:szCs w:val="20"/>
              </w:rPr>
            </w:pPr>
            <w:r w:rsidRPr="00432BC4">
              <w:rPr>
                <w:sz w:val="20"/>
                <w:szCs w:val="20"/>
              </w:rPr>
              <w:t>3</w:t>
            </w:r>
          </w:p>
        </w:tc>
        <w:tc>
          <w:tcPr>
            <w:tcW w:w="4102" w:type="dxa"/>
            <w:tcBorders>
              <w:top w:val="single" w:sz="8" w:space="0" w:color="00000A"/>
            </w:tcBorders>
            <w:tcMar>
              <w:left w:w="98" w:type="dxa"/>
            </w:tcMar>
            <w:vAlign w:val="center"/>
          </w:tcPr>
          <w:p w:rsidR="0054550B" w:rsidRPr="005B7AA9" w:rsidRDefault="0054550B" w:rsidP="0054550B">
            <w:pPr>
              <w:rPr>
                <w:b/>
                <w:sz w:val="20"/>
                <w:szCs w:val="20"/>
              </w:rPr>
            </w:pPr>
            <w:r>
              <w:rPr>
                <w:b/>
                <w:sz w:val="20"/>
                <w:szCs w:val="20"/>
              </w:rPr>
              <w:t>P</w:t>
            </w:r>
            <w:r w:rsidRPr="005B7AA9">
              <w:rPr>
                <w:b/>
                <w:sz w:val="20"/>
                <w:szCs w:val="20"/>
              </w:rPr>
              <w:t>rof.art.Vladimir  Frelih</w:t>
            </w:r>
          </w:p>
        </w:tc>
        <w:tc>
          <w:tcPr>
            <w:tcW w:w="862" w:type="dxa"/>
          </w:tcPr>
          <w:p w:rsidR="0054550B" w:rsidRPr="005B7AA9" w:rsidRDefault="0054550B" w:rsidP="0054550B">
            <w:pPr>
              <w:rPr>
                <w:b/>
                <w:sz w:val="20"/>
                <w:szCs w:val="20"/>
              </w:rPr>
            </w:pPr>
            <w:r w:rsidRPr="005B7AA9">
              <w:rPr>
                <w:b/>
                <w:sz w:val="20"/>
                <w:szCs w:val="20"/>
              </w:rPr>
              <w:t>VF116</w:t>
            </w:r>
          </w:p>
        </w:tc>
        <w:tc>
          <w:tcPr>
            <w:tcW w:w="661" w:type="dxa"/>
            <w:tcMar>
              <w:left w:w="98" w:type="dxa"/>
            </w:tcMar>
            <w:vAlign w:val="center"/>
          </w:tcPr>
          <w:p w:rsidR="0054550B" w:rsidRPr="005B7AA9" w:rsidRDefault="0054550B" w:rsidP="0054550B">
            <w:pPr>
              <w:rPr>
                <w:b/>
                <w:sz w:val="20"/>
                <w:szCs w:val="20"/>
              </w:rPr>
            </w:pPr>
            <w:r w:rsidRPr="005B7AA9">
              <w:rPr>
                <w:b/>
                <w:sz w:val="20"/>
                <w:szCs w:val="20"/>
              </w:rPr>
              <w:t>3</w:t>
            </w:r>
          </w:p>
        </w:tc>
        <w:tc>
          <w:tcPr>
            <w:tcW w:w="651" w:type="dxa"/>
            <w:tcMar>
              <w:left w:w="98" w:type="dxa"/>
            </w:tcMar>
            <w:vAlign w:val="center"/>
          </w:tcPr>
          <w:p w:rsidR="0054550B" w:rsidRPr="005B7AA9" w:rsidRDefault="0054550B" w:rsidP="0054550B">
            <w:pPr>
              <w:rPr>
                <w:b/>
                <w:sz w:val="20"/>
                <w:szCs w:val="20"/>
              </w:rPr>
            </w:pPr>
          </w:p>
        </w:tc>
        <w:tc>
          <w:tcPr>
            <w:tcW w:w="692" w:type="dxa"/>
            <w:tcMar>
              <w:left w:w="98" w:type="dxa"/>
            </w:tcMar>
            <w:vAlign w:val="center"/>
          </w:tcPr>
          <w:p w:rsidR="0054550B" w:rsidRPr="005B7AA9" w:rsidRDefault="0054550B" w:rsidP="0054550B">
            <w:pPr>
              <w:rPr>
                <w:b/>
                <w:sz w:val="20"/>
                <w:szCs w:val="20"/>
              </w:rPr>
            </w:pPr>
          </w:p>
        </w:tc>
        <w:tc>
          <w:tcPr>
            <w:tcW w:w="679" w:type="dxa"/>
            <w:tcMar>
              <w:left w:w="98" w:type="dxa"/>
            </w:tcMar>
            <w:vAlign w:val="center"/>
          </w:tcPr>
          <w:p w:rsidR="0054550B" w:rsidRPr="005B7AA9" w:rsidRDefault="0054550B" w:rsidP="0054550B">
            <w:pPr>
              <w:rPr>
                <w:b/>
                <w:sz w:val="20"/>
                <w:szCs w:val="20"/>
              </w:rPr>
            </w:pPr>
            <w:r w:rsidRPr="005B7AA9">
              <w:rPr>
                <w:b/>
                <w:sz w:val="20"/>
                <w:szCs w:val="20"/>
              </w:rPr>
              <w:t>1</w:t>
            </w:r>
          </w:p>
        </w:tc>
        <w:tc>
          <w:tcPr>
            <w:tcW w:w="653" w:type="dxa"/>
            <w:tcMar>
              <w:left w:w="98" w:type="dxa"/>
            </w:tcMar>
            <w:vAlign w:val="center"/>
          </w:tcPr>
          <w:p w:rsidR="0054550B" w:rsidRPr="005B7AA9" w:rsidRDefault="0054550B" w:rsidP="0054550B">
            <w:pPr>
              <w:rPr>
                <w:b/>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127"/>
        </w:trPr>
        <w:tc>
          <w:tcPr>
            <w:tcW w:w="771" w:type="dxa"/>
            <w:vMerge/>
            <w:tcMar>
              <w:left w:w="98" w:type="dxa"/>
            </w:tcMar>
            <w:vAlign w:val="center"/>
          </w:tcPr>
          <w:p w:rsidR="0054550B" w:rsidRPr="00432BC4" w:rsidRDefault="0054550B" w:rsidP="0054550B">
            <w:pPr>
              <w:rPr>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rPr>
                <w:sz w:val="20"/>
                <w:szCs w:val="20"/>
              </w:rPr>
            </w:pPr>
          </w:p>
        </w:tc>
        <w:tc>
          <w:tcPr>
            <w:tcW w:w="695" w:type="dxa"/>
            <w:vMerge/>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r>
              <w:rPr>
                <w:sz w:val="20"/>
                <w:szCs w:val="20"/>
              </w:rPr>
              <w:t>Ana Petrović, v.ass.</w:t>
            </w:r>
          </w:p>
        </w:tc>
        <w:tc>
          <w:tcPr>
            <w:tcW w:w="862" w:type="dxa"/>
          </w:tcPr>
          <w:p w:rsidR="0054550B" w:rsidRPr="00432BC4" w:rsidRDefault="0054550B" w:rsidP="0054550B">
            <w:pPr>
              <w:rPr>
                <w:sz w:val="20"/>
                <w:szCs w:val="20"/>
              </w:rPr>
            </w:pPr>
            <w:r>
              <w:rPr>
                <w:sz w:val="20"/>
                <w:szCs w:val="20"/>
              </w:rPr>
              <w:t>AP253</w:t>
            </w: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r w:rsidRPr="00432BC4">
              <w:rPr>
                <w:sz w:val="20"/>
                <w:szCs w:val="20"/>
              </w:rPr>
              <w:t>1PK</w:t>
            </w: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r w:rsidRPr="00432BC4">
              <w:rPr>
                <w:sz w:val="20"/>
                <w:szCs w:val="20"/>
              </w:rPr>
              <w:t>1</w:t>
            </w:r>
          </w:p>
        </w:tc>
      </w:tr>
      <w:tr w:rsidR="0054550B" w:rsidRPr="00432BC4" w:rsidTr="00557BEF">
        <w:trPr>
          <w:trHeight w:val="120"/>
        </w:trPr>
        <w:tc>
          <w:tcPr>
            <w:tcW w:w="771" w:type="dxa"/>
            <w:vMerge w:val="restart"/>
            <w:tcMar>
              <w:left w:w="98" w:type="dxa"/>
            </w:tcMar>
            <w:vAlign w:val="center"/>
          </w:tcPr>
          <w:p w:rsidR="0054550B" w:rsidRPr="00432BC4" w:rsidRDefault="0054550B" w:rsidP="0054550B">
            <w:pPr>
              <w:rPr>
                <w:color w:val="auto"/>
                <w:sz w:val="20"/>
                <w:szCs w:val="20"/>
              </w:rPr>
            </w:pPr>
            <w:r>
              <w:rPr>
                <w:color w:val="auto"/>
                <w:sz w:val="20"/>
                <w:szCs w:val="20"/>
              </w:rPr>
              <w:t>6.</w:t>
            </w:r>
          </w:p>
        </w:tc>
        <w:tc>
          <w:tcPr>
            <w:tcW w:w="1351" w:type="dxa"/>
            <w:vMerge w:val="restart"/>
            <w:tcMar>
              <w:left w:w="98" w:type="dxa"/>
            </w:tcMar>
            <w:vAlign w:val="center"/>
          </w:tcPr>
          <w:p w:rsidR="0054550B" w:rsidRPr="00432BC4" w:rsidRDefault="0054550B" w:rsidP="0054550B">
            <w:pPr>
              <w:rPr>
                <w:color w:val="auto"/>
                <w:sz w:val="20"/>
                <w:szCs w:val="20"/>
              </w:rPr>
            </w:pPr>
            <w:r>
              <w:rPr>
                <w:color w:val="auto"/>
                <w:sz w:val="20"/>
                <w:szCs w:val="20"/>
              </w:rPr>
              <w:t>LKMA324</w:t>
            </w:r>
          </w:p>
        </w:tc>
        <w:tc>
          <w:tcPr>
            <w:tcW w:w="2586" w:type="dxa"/>
            <w:vMerge w:val="restart"/>
            <w:tcMar>
              <w:left w:w="98" w:type="dxa"/>
            </w:tcMar>
            <w:vAlign w:val="center"/>
          </w:tcPr>
          <w:p w:rsidR="0054550B" w:rsidRPr="00432BC4" w:rsidRDefault="0054550B" w:rsidP="0054550B">
            <w:pPr>
              <w:rPr>
                <w:color w:val="auto"/>
                <w:sz w:val="20"/>
                <w:szCs w:val="20"/>
              </w:rPr>
            </w:pPr>
            <w:r>
              <w:rPr>
                <w:color w:val="auto"/>
                <w:sz w:val="20"/>
                <w:szCs w:val="20"/>
              </w:rPr>
              <w:t>Alternativni fotografski procesi II</w:t>
            </w:r>
          </w:p>
        </w:tc>
        <w:tc>
          <w:tcPr>
            <w:tcW w:w="1103" w:type="dxa"/>
            <w:vMerge w:val="restart"/>
            <w:tcMar>
              <w:left w:w="98" w:type="dxa"/>
            </w:tcMar>
            <w:vAlign w:val="center"/>
          </w:tcPr>
          <w:p w:rsidR="0054550B" w:rsidRPr="00432BC4" w:rsidRDefault="0054550B" w:rsidP="0054550B">
            <w:pPr>
              <w:rPr>
                <w:color w:val="auto"/>
                <w:sz w:val="20"/>
                <w:szCs w:val="20"/>
              </w:rPr>
            </w:pPr>
            <w:r>
              <w:rPr>
                <w:color w:val="auto"/>
                <w:sz w:val="20"/>
                <w:szCs w:val="20"/>
              </w:rPr>
              <w:t>I</w:t>
            </w:r>
          </w:p>
        </w:tc>
        <w:tc>
          <w:tcPr>
            <w:tcW w:w="695" w:type="dxa"/>
            <w:vMerge w:val="restart"/>
            <w:tcMar>
              <w:left w:w="98" w:type="dxa"/>
            </w:tcMar>
            <w:vAlign w:val="center"/>
          </w:tcPr>
          <w:p w:rsidR="0054550B" w:rsidRPr="00432BC4" w:rsidRDefault="0054550B" w:rsidP="0054550B">
            <w:pPr>
              <w:rPr>
                <w:color w:val="auto"/>
                <w:sz w:val="20"/>
                <w:szCs w:val="20"/>
              </w:rPr>
            </w:pPr>
            <w:r>
              <w:rPr>
                <w:color w:val="auto"/>
                <w:sz w:val="20"/>
                <w:szCs w:val="20"/>
              </w:rPr>
              <w:t>3</w:t>
            </w:r>
          </w:p>
        </w:tc>
        <w:tc>
          <w:tcPr>
            <w:tcW w:w="4102" w:type="dxa"/>
            <w:tcMar>
              <w:left w:w="98" w:type="dxa"/>
            </w:tcMar>
            <w:vAlign w:val="center"/>
          </w:tcPr>
          <w:p w:rsidR="0054550B" w:rsidRPr="005B7AA9" w:rsidRDefault="0054550B" w:rsidP="0054550B">
            <w:pPr>
              <w:rPr>
                <w:b/>
                <w:color w:val="auto"/>
                <w:sz w:val="20"/>
                <w:szCs w:val="20"/>
              </w:rPr>
            </w:pPr>
            <w:r>
              <w:rPr>
                <w:b/>
                <w:color w:val="auto"/>
                <w:sz w:val="20"/>
                <w:szCs w:val="20"/>
              </w:rPr>
              <w:t>Izv.prof.art.Vjeran Hrpka</w:t>
            </w:r>
          </w:p>
        </w:tc>
        <w:tc>
          <w:tcPr>
            <w:tcW w:w="862" w:type="dxa"/>
          </w:tcPr>
          <w:p w:rsidR="0054550B" w:rsidRPr="005B7AA9" w:rsidRDefault="0054550B" w:rsidP="0054550B">
            <w:pPr>
              <w:rPr>
                <w:b/>
                <w:color w:val="auto"/>
                <w:sz w:val="20"/>
                <w:szCs w:val="20"/>
              </w:rPr>
            </w:pPr>
            <w:r>
              <w:rPr>
                <w:b/>
                <w:color w:val="auto"/>
                <w:sz w:val="20"/>
                <w:szCs w:val="20"/>
              </w:rPr>
              <w:t>VH118</w:t>
            </w:r>
          </w:p>
        </w:tc>
        <w:tc>
          <w:tcPr>
            <w:tcW w:w="661" w:type="dxa"/>
            <w:tcMar>
              <w:left w:w="98" w:type="dxa"/>
            </w:tcMar>
            <w:vAlign w:val="center"/>
          </w:tcPr>
          <w:p w:rsidR="0054550B" w:rsidRPr="005B7AA9" w:rsidRDefault="0054550B" w:rsidP="0054550B">
            <w:pPr>
              <w:rPr>
                <w:b/>
                <w:color w:val="auto"/>
                <w:sz w:val="20"/>
                <w:szCs w:val="20"/>
              </w:rPr>
            </w:pPr>
            <w:r>
              <w:rPr>
                <w:b/>
                <w:color w:val="auto"/>
                <w:sz w:val="20"/>
                <w:szCs w:val="20"/>
              </w:rPr>
              <w:t>2</w:t>
            </w:r>
          </w:p>
        </w:tc>
        <w:tc>
          <w:tcPr>
            <w:tcW w:w="651" w:type="dxa"/>
            <w:tcMar>
              <w:left w:w="98" w:type="dxa"/>
            </w:tcMar>
            <w:vAlign w:val="center"/>
          </w:tcPr>
          <w:p w:rsidR="0054550B" w:rsidRPr="005B7AA9" w:rsidRDefault="0054550B" w:rsidP="0054550B">
            <w:pPr>
              <w:rPr>
                <w:b/>
                <w:color w:val="auto"/>
                <w:sz w:val="20"/>
                <w:szCs w:val="20"/>
              </w:rPr>
            </w:pPr>
          </w:p>
        </w:tc>
        <w:tc>
          <w:tcPr>
            <w:tcW w:w="692" w:type="dxa"/>
            <w:tcMar>
              <w:left w:w="98" w:type="dxa"/>
            </w:tcMar>
            <w:vAlign w:val="center"/>
          </w:tcPr>
          <w:p w:rsidR="0054550B" w:rsidRPr="005B7AA9" w:rsidRDefault="0054550B" w:rsidP="0054550B">
            <w:pPr>
              <w:rPr>
                <w:b/>
                <w:color w:val="auto"/>
                <w:sz w:val="20"/>
                <w:szCs w:val="20"/>
              </w:rPr>
            </w:pPr>
          </w:p>
        </w:tc>
        <w:tc>
          <w:tcPr>
            <w:tcW w:w="679" w:type="dxa"/>
            <w:tcMar>
              <w:left w:w="98" w:type="dxa"/>
            </w:tcMar>
            <w:vAlign w:val="center"/>
          </w:tcPr>
          <w:p w:rsidR="0054550B" w:rsidRPr="005B7AA9" w:rsidRDefault="0054550B" w:rsidP="0054550B">
            <w:pPr>
              <w:rPr>
                <w:b/>
                <w:color w:val="auto"/>
                <w:sz w:val="20"/>
                <w:szCs w:val="20"/>
              </w:rPr>
            </w:pPr>
            <w:r>
              <w:rPr>
                <w:b/>
                <w:color w:val="auto"/>
                <w:sz w:val="20"/>
                <w:szCs w:val="20"/>
              </w:rPr>
              <w:t>1</w:t>
            </w:r>
          </w:p>
        </w:tc>
        <w:tc>
          <w:tcPr>
            <w:tcW w:w="653" w:type="dxa"/>
            <w:tcMar>
              <w:left w:w="98" w:type="dxa"/>
            </w:tcMar>
            <w:vAlign w:val="center"/>
          </w:tcPr>
          <w:p w:rsidR="0054550B" w:rsidRPr="005B7AA9" w:rsidRDefault="0054550B" w:rsidP="0054550B">
            <w:pPr>
              <w:rPr>
                <w:b/>
                <w:color w:val="auto"/>
                <w:sz w:val="20"/>
                <w:szCs w:val="20"/>
              </w:rPr>
            </w:pPr>
          </w:p>
        </w:tc>
        <w:tc>
          <w:tcPr>
            <w:tcW w:w="924" w:type="dxa"/>
            <w:tcMar>
              <w:left w:w="98" w:type="dxa"/>
            </w:tcMar>
            <w:vAlign w:val="center"/>
          </w:tcPr>
          <w:p w:rsidR="0054550B" w:rsidRPr="00432BC4" w:rsidRDefault="0054550B" w:rsidP="0054550B">
            <w:pPr>
              <w:rPr>
                <w:color w:val="auto"/>
                <w:sz w:val="20"/>
                <w:szCs w:val="20"/>
              </w:rPr>
            </w:pPr>
          </w:p>
        </w:tc>
      </w:tr>
      <w:tr w:rsidR="0054550B" w:rsidRPr="00432BC4" w:rsidTr="00557BEF">
        <w:trPr>
          <w:trHeight w:val="120"/>
        </w:trPr>
        <w:tc>
          <w:tcPr>
            <w:tcW w:w="771" w:type="dxa"/>
            <w:vMerge/>
            <w:tcMar>
              <w:left w:w="98" w:type="dxa"/>
            </w:tcMar>
            <w:vAlign w:val="center"/>
          </w:tcPr>
          <w:p w:rsidR="0054550B" w:rsidRPr="00432BC4" w:rsidRDefault="0054550B" w:rsidP="0054550B">
            <w:pPr>
              <w:rPr>
                <w:color w:val="auto"/>
                <w:sz w:val="20"/>
                <w:szCs w:val="20"/>
              </w:rPr>
            </w:pPr>
          </w:p>
        </w:tc>
        <w:tc>
          <w:tcPr>
            <w:tcW w:w="1351" w:type="dxa"/>
            <w:vMerge/>
            <w:tcMar>
              <w:left w:w="98" w:type="dxa"/>
            </w:tcMar>
            <w:vAlign w:val="center"/>
          </w:tcPr>
          <w:p w:rsidR="0054550B" w:rsidRPr="00432BC4" w:rsidRDefault="0054550B" w:rsidP="0054550B">
            <w:pPr>
              <w:rPr>
                <w:color w:val="auto"/>
                <w:sz w:val="20"/>
                <w:szCs w:val="20"/>
              </w:rPr>
            </w:pPr>
          </w:p>
        </w:tc>
        <w:tc>
          <w:tcPr>
            <w:tcW w:w="2586" w:type="dxa"/>
            <w:vMerge/>
            <w:tcMar>
              <w:left w:w="98" w:type="dxa"/>
            </w:tcMar>
            <w:vAlign w:val="center"/>
          </w:tcPr>
          <w:p w:rsidR="0054550B" w:rsidRPr="00432BC4" w:rsidRDefault="0054550B" w:rsidP="0054550B">
            <w:pPr>
              <w:rPr>
                <w:color w:val="auto"/>
                <w:sz w:val="20"/>
                <w:szCs w:val="20"/>
              </w:rPr>
            </w:pPr>
          </w:p>
        </w:tc>
        <w:tc>
          <w:tcPr>
            <w:tcW w:w="1103" w:type="dxa"/>
            <w:vMerge/>
            <w:tcMar>
              <w:left w:w="98" w:type="dxa"/>
            </w:tcMar>
            <w:vAlign w:val="center"/>
          </w:tcPr>
          <w:p w:rsidR="0054550B" w:rsidRPr="00432BC4" w:rsidRDefault="0054550B" w:rsidP="0054550B">
            <w:pPr>
              <w:rPr>
                <w:color w:val="auto"/>
                <w:sz w:val="20"/>
                <w:szCs w:val="20"/>
              </w:rPr>
            </w:pPr>
          </w:p>
        </w:tc>
        <w:tc>
          <w:tcPr>
            <w:tcW w:w="695" w:type="dxa"/>
            <w:vMerge/>
            <w:tcMar>
              <w:left w:w="98" w:type="dxa"/>
            </w:tcMar>
            <w:vAlign w:val="center"/>
          </w:tcPr>
          <w:p w:rsidR="0054550B" w:rsidRPr="00432BC4" w:rsidRDefault="0054550B" w:rsidP="0054550B">
            <w:pPr>
              <w:rPr>
                <w:color w:val="auto"/>
                <w:sz w:val="20"/>
                <w:szCs w:val="20"/>
              </w:rPr>
            </w:pPr>
          </w:p>
        </w:tc>
        <w:tc>
          <w:tcPr>
            <w:tcW w:w="4102" w:type="dxa"/>
            <w:tcMar>
              <w:left w:w="98" w:type="dxa"/>
            </w:tcMar>
            <w:vAlign w:val="center"/>
          </w:tcPr>
          <w:p w:rsidR="0054550B" w:rsidRPr="0054550B" w:rsidRDefault="0054550B" w:rsidP="0054550B">
            <w:pPr>
              <w:pStyle w:val="Body"/>
              <w:tabs>
                <w:tab w:val="left" w:pos="567"/>
                <w:tab w:val="left" w:pos="1134"/>
                <w:tab w:val="left" w:pos="1701"/>
                <w:tab w:val="left" w:pos="2268"/>
                <w:tab w:val="left" w:pos="2835"/>
              </w:tabs>
              <w:rPr>
                <w:rFonts w:ascii="Times New Roman" w:hAnsi="Times New Roman" w:cs="Times New Roman"/>
                <w:bCs/>
                <w:i/>
                <w:color w:val="auto"/>
                <w:sz w:val="20"/>
                <w:szCs w:val="20"/>
                <w:lang w:val="hr-HR"/>
              </w:rPr>
            </w:pPr>
            <w:r w:rsidRPr="0054550B">
              <w:rPr>
                <w:rFonts w:ascii="Times New Roman" w:hAnsi="Times New Roman" w:cs="Times New Roman"/>
                <w:bCs/>
                <w:i/>
                <w:color w:val="auto"/>
                <w:sz w:val="20"/>
                <w:szCs w:val="20"/>
              </w:rPr>
              <w:t>Jasmin Mišković, umj.surad</w:t>
            </w:r>
          </w:p>
        </w:tc>
        <w:tc>
          <w:tcPr>
            <w:tcW w:w="862" w:type="dxa"/>
          </w:tcPr>
          <w:p w:rsidR="0054550B" w:rsidRPr="00432BC4" w:rsidRDefault="0054550B" w:rsidP="0054550B">
            <w:pPr>
              <w:rPr>
                <w:color w:val="auto"/>
                <w:sz w:val="20"/>
                <w:szCs w:val="20"/>
              </w:rPr>
            </w:pPr>
          </w:p>
        </w:tc>
        <w:tc>
          <w:tcPr>
            <w:tcW w:w="661" w:type="dxa"/>
            <w:tcMar>
              <w:left w:w="98" w:type="dxa"/>
            </w:tcMar>
            <w:vAlign w:val="center"/>
          </w:tcPr>
          <w:p w:rsidR="0054550B" w:rsidRPr="00432BC4" w:rsidRDefault="0054550B" w:rsidP="0054550B">
            <w:pPr>
              <w:rPr>
                <w:color w:val="auto"/>
                <w:sz w:val="20"/>
                <w:szCs w:val="20"/>
              </w:rPr>
            </w:pPr>
          </w:p>
        </w:tc>
        <w:tc>
          <w:tcPr>
            <w:tcW w:w="651" w:type="dxa"/>
            <w:tcMar>
              <w:left w:w="98" w:type="dxa"/>
            </w:tcMar>
            <w:vAlign w:val="center"/>
          </w:tcPr>
          <w:p w:rsidR="0054550B" w:rsidRPr="00432BC4" w:rsidRDefault="0054550B" w:rsidP="0054550B">
            <w:pPr>
              <w:rPr>
                <w:color w:val="auto"/>
                <w:sz w:val="20"/>
                <w:szCs w:val="20"/>
              </w:rPr>
            </w:pPr>
          </w:p>
        </w:tc>
        <w:tc>
          <w:tcPr>
            <w:tcW w:w="692" w:type="dxa"/>
            <w:tcMar>
              <w:left w:w="98" w:type="dxa"/>
            </w:tcMar>
            <w:vAlign w:val="center"/>
          </w:tcPr>
          <w:p w:rsidR="0054550B" w:rsidRPr="0054550B" w:rsidRDefault="0054550B" w:rsidP="0054550B">
            <w:pPr>
              <w:rPr>
                <w:i/>
                <w:color w:val="auto"/>
                <w:sz w:val="20"/>
                <w:szCs w:val="20"/>
              </w:rPr>
            </w:pPr>
            <w:r w:rsidRPr="0054550B">
              <w:rPr>
                <w:i/>
                <w:color w:val="auto"/>
                <w:sz w:val="20"/>
                <w:szCs w:val="20"/>
              </w:rPr>
              <w:t>2PK</w:t>
            </w:r>
          </w:p>
        </w:tc>
        <w:tc>
          <w:tcPr>
            <w:tcW w:w="679" w:type="dxa"/>
            <w:tcMar>
              <w:left w:w="98" w:type="dxa"/>
            </w:tcMar>
            <w:vAlign w:val="center"/>
          </w:tcPr>
          <w:p w:rsidR="0054550B" w:rsidRPr="0054550B" w:rsidRDefault="0054550B" w:rsidP="0054550B">
            <w:pPr>
              <w:rPr>
                <w:i/>
                <w:color w:val="auto"/>
                <w:sz w:val="20"/>
                <w:szCs w:val="20"/>
              </w:rPr>
            </w:pPr>
          </w:p>
        </w:tc>
        <w:tc>
          <w:tcPr>
            <w:tcW w:w="653" w:type="dxa"/>
            <w:tcMar>
              <w:left w:w="98" w:type="dxa"/>
            </w:tcMar>
            <w:vAlign w:val="center"/>
          </w:tcPr>
          <w:p w:rsidR="0054550B" w:rsidRPr="0054550B" w:rsidRDefault="0054550B" w:rsidP="0054550B">
            <w:pPr>
              <w:rPr>
                <w:i/>
                <w:color w:val="auto"/>
                <w:sz w:val="20"/>
                <w:szCs w:val="20"/>
              </w:rPr>
            </w:pPr>
          </w:p>
        </w:tc>
        <w:tc>
          <w:tcPr>
            <w:tcW w:w="924" w:type="dxa"/>
            <w:tcMar>
              <w:left w:w="98" w:type="dxa"/>
            </w:tcMar>
            <w:vAlign w:val="center"/>
          </w:tcPr>
          <w:p w:rsidR="0054550B" w:rsidRPr="0054550B" w:rsidRDefault="0054550B" w:rsidP="0054550B">
            <w:pPr>
              <w:rPr>
                <w:i/>
                <w:color w:val="auto"/>
                <w:sz w:val="20"/>
                <w:szCs w:val="20"/>
              </w:rPr>
            </w:pPr>
            <w:r w:rsidRPr="0054550B">
              <w:rPr>
                <w:i/>
                <w:color w:val="auto"/>
                <w:sz w:val="20"/>
                <w:szCs w:val="20"/>
              </w:rPr>
              <w:t>1</w:t>
            </w:r>
          </w:p>
        </w:tc>
      </w:tr>
      <w:tr w:rsidR="0054550B" w:rsidRPr="00432BC4" w:rsidTr="00557BEF">
        <w:trPr>
          <w:trHeight w:val="470"/>
        </w:trPr>
        <w:tc>
          <w:tcPr>
            <w:tcW w:w="771" w:type="dxa"/>
            <w:tcBorders>
              <w:top w:val="single" w:sz="8" w:space="0" w:color="00000A"/>
            </w:tcBorders>
            <w:tcMar>
              <w:left w:w="98" w:type="dxa"/>
            </w:tcMar>
            <w:vAlign w:val="center"/>
          </w:tcPr>
          <w:p w:rsidR="0054550B" w:rsidRPr="00432BC4" w:rsidRDefault="0054550B" w:rsidP="0054550B">
            <w:pPr>
              <w:rPr>
                <w:sz w:val="20"/>
                <w:szCs w:val="20"/>
              </w:rPr>
            </w:pPr>
          </w:p>
        </w:tc>
        <w:tc>
          <w:tcPr>
            <w:tcW w:w="1351" w:type="dxa"/>
            <w:tcBorders>
              <w:top w:val="single" w:sz="8" w:space="0" w:color="00000A"/>
            </w:tcBorders>
            <w:tcMar>
              <w:left w:w="98" w:type="dxa"/>
            </w:tcMar>
            <w:vAlign w:val="center"/>
          </w:tcPr>
          <w:p w:rsidR="0054550B" w:rsidRPr="00432BC4" w:rsidRDefault="0054550B" w:rsidP="0054550B">
            <w:pPr>
              <w:rPr>
                <w:sz w:val="20"/>
                <w:szCs w:val="20"/>
              </w:rPr>
            </w:pPr>
          </w:p>
        </w:tc>
        <w:tc>
          <w:tcPr>
            <w:tcW w:w="2586" w:type="dxa"/>
            <w:tcBorders>
              <w:top w:val="single" w:sz="8" w:space="0" w:color="00000A"/>
            </w:tcBorders>
            <w:tcMar>
              <w:left w:w="98" w:type="dxa"/>
            </w:tcMar>
            <w:vAlign w:val="center"/>
          </w:tcPr>
          <w:p w:rsidR="0054550B" w:rsidRPr="00432BC4" w:rsidRDefault="0054550B" w:rsidP="0054550B">
            <w:pPr>
              <w:rPr>
                <w:sz w:val="20"/>
                <w:szCs w:val="20"/>
              </w:rPr>
            </w:pPr>
          </w:p>
        </w:tc>
        <w:tc>
          <w:tcPr>
            <w:tcW w:w="1103" w:type="dxa"/>
            <w:tcBorders>
              <w:top w:val="single" w:sz="8" w:space="0" w:color="00000A"/>
            </w:tcBorders>
            <w:tcMar>
              <w:left w:w="98" w:type="dxa"/>
            </w:tcMar>
            <w:vAlign w:val="center"/>
          </w:tcPr>
          <w:p w:rsidR="0054550B" w:rsidRPr="00432BC4" w:rsidRDefault="0054550B" w:rsidP="0054550B">
            <w:pPr>
              <w:rPr>
                <w:sz w:val="20"/>
                <w:szCs w:val="20"/>
              </w:rPr>
            </w:pPr>
          </w:p>
        </w:tc>
        <w:tc>
          <w:tcPr>
            <w:tcW w:w="695" w:type="dxa"/>
            <w:tcBorders>
              <w:top w:val="single" w:sz="8" w:space="0" w:color="00000A"/>
            </w:tcBorders>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Borders>
              <w:top w:val="single" w:sz="8" w:space="0" w:color="00000A"/>
            </w:tcBorders>
          </w:tcPr>
          <w:p w:rsidR="0054550B" w:rsidRPr="00432BC4" w:rsidRDefault="0054550B" w:rsidP="0054550B">
            <w:pPr>
              <w:rPr>
                <w:sz w:val="20"/>
                <w:szCs w:val="20"/>
              </w:rPr>
            </w:pPr>
          </w:p>
        </w:tc>
        <w:tc>
          <w:tcPr>
            <w:tcW w:w="661" w:type="dxa"/>
            <w:tcBorders>
              <w:top w:val="single" w:sz="8" w:space="0" w:color="00000A"/>
            </w:tcBorders>
            <w:tcMar>
              <w:left w:w="98" w:type="dxa"/>
            </w:tcMar>
            <w:vAlign w:val="center"/>
          </w:tcPr>
          <w:p w:rsidR="0054550B" w:rsidRPr="00432BC4" w:rsidRDefault="0054550B" w:rsidP="0054550B">
            <w:pPr>
              <w:rPr>
                <w:sz w:val="20"/>
                <w:szCs w:val="20"/>
              </w:rPr>
            </w:pPr>
          </w:p>
        </w:tc>
        <w:tc>
          <w:tcPr>
            <w:tcW w:w="651" w:type="dxa"/>
            <w:tcBorders>
              <w:top w:val="single" w:sz="8" w:space="0" w:color="00000A"/>
            </w:tcBorders>
            <w:tcMar>
              <w:left w:w="98" w:type="dxa"/>
            </w:tcMar>
            <w:vAlign w:val="center"/>
          </w:tcPr>
          <w:p w:rsidR="0054550B" w:rsidRPr="00432BC4" w:rsidRDefault="0054550B" w:rsidP="0054550B">
            <w:pPr>
              <w:rPr>
                <w:sz w:val="20"/>
                <w:szCs w:val="20"/>
              </w:rPr>
            </w:pPr>
          </w:p>
        </w:tc>
        <w:tc>
          <w:tcPr>
            <w:tcW w:w="692" w:type="dxa"/>
            <w:tcBorders>
              <w:top w:val="single" w:sz="8" w:space="0" w:color="00000A"/>
            </w:tcBorders>
            <w:tcMar>
              <w:left w:w="98" w:type="dxa"/>
            </w:tcMar>
            <w:vAlign w:val="center"/>
          </w:tcPr>
          <w:p w:rsidR="0054550B" w:rsidRPr="00432BC4" w:rsidRDefault="0054550B" w:rsidP="0054550B">
            <w:pPr>
              <w:rPr>
                <w:sz w:val="20"/>
                <w:szCs w:val="20"/>
              </w:rPr>
            </w:pPr>
          </w:p>
        </w:tc>
        <w:tc>
          <w:tcPr>
            <w:tcW w:w="679" w:type="dxa"/>
            <w:tcBorders>
              <w:top w:val="single" w:sz="8" w:space="0" w:color="00000A"/>
            </w:tcBorders>
            <w:tcMar>
              <w:left w:w="98" w:type="dxa"/>
            </w:tcMar>
            <w:vAlign w:val="center"/>
          </w:tcPr>
          <w:p w:rsidR="0054550B" w:rsidRPr="00432BC4" w:rsidRDefault="0054550B" w:rsidP="0054550B">
            <w:pPr>
              <w:rPr>
                <w:sz w:val="20"/>
                <w:szCs w:val="20"/>
              </w:rPr>
            </w:pPr>
          </w:p>
        </w:tc>
        <w:tc>
          <w:tcPr>
            <w:tcW w:w="653" w:type="dxa"/>
            <w:tcBorders>
              <w:top w:val="single" w:sz="8" w:space="0" w:color="00000A"/>
            </w:tcBorders>
            <w:tcMar>
              <w:left w:w="98" w:type="dxa"/>
            </w:tcMar>
            <w:vAlign w:val="center"/>
          </w:tcPr>
          <w:p w:rsidR="0054550B" w:rsidRPr="00432BC4" w:rsidRDefault="0054550B" w:rsidP="0054550B">
            <w:pPr>
              <w:rPr>
                <w:sz w:val="20"/>
                <w:szCs w:val="20"/>
              </w:rPr>
            </w:pPr>
          </w:p>
        </w:tc>
        <w:tc>
          <w:tcPr>
            <w:tcW w:w="924" w:type="dxa"/>
            <w:tcBorders>
              <w:top w:val="single" w:sz="8" w:space="0" w:color="00000A"/>
            </w:tcBorders>
            <w:tcMar>
              <w:left w:w="98" w:type="dxa"/>
            </w:tcMar>
            <w:vAlign w:val="center"/>
          </w:tcPr>
          <w:p w:rsidR="0054550B" w:rsidRPr="00432BC4" w:rsidRDefault="0054550B" w:rsidP="0054550B">
            <w:pPr>
              <w:rPr>
                <w:sz w:val="20"/>
                <w:szCs w:val="20"/>
              </w:rPr>
            </w:pPr>
          </w:p>
        </w:tc>
      </w:tr>
      <w:tr w:rsidR="0054550B" w:rsidRPr="00432BC4" w:rsidTr="00557BEF">
        <w:trPr>
          <w:trHeight w:val="248"/>
        </w:trPr>
        <w:tc>
          <w:tcPr>
            <w:tcW w:w="771"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1351"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2586"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1103"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695" w:type="dxa"/>
            <w:vMerge w:val="restart"/>
            <w:tcBorders>
              <w:top w:val="single" w:sz="8" w:space="0" w:color="00000A"/>
            </w:tcBorders>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5B7AA9" w:rsidRDefault="0054550B" w:rsidP="0054550B">
            <w:pPr>
              <w:rPr>
                <w:b/>
                <w:sz w:val="20"/>
                <w:szCs w:val="20"/>
              </w:rPr>
            </w:pPr>
          </w:p>
        </w:tc>
        <w:tc>
          <w:tcPr>
            <w:tcW w:w="862" w:type="dxa"/>
            <w:tcBorders>
              <w:top w:val="single" w:sz="8" w:space="0" w:color="00000A"/>
            </w:tcBorders>
          </w:tcPr>
          <w:p w:rsidR="0054550B" w:rsidRPr="005B7AA9" w:rsidRDefault="0054550B" w:rsidP="0054550B">
            <w:pPr>
              <w:rPr>
                <w:b/>
                <w:sz w:val="20"/>
                <w:szCs w:val="20"/>
              </w:rPr>
            </w:pPr>
          </w:p>
        </w:tc>
        <w:tc>
          <w:tcPr>
            <w:tcW w:w="661" w:type="dxa"/>
            <w:tcBorders>
              <w:top w:val="single" w:sz="8" w:space="0" w:color="00000A"/>
            </w:tcBorders>
            <w:tcMar>
              <w:left w:w="98" w:type="dxa"/>
            </w:tcMar>
            <w:vAlign w:val="center"/>
          </w:tcPr>
          <w:p w:rsidR="0054550B" w:rsidRPr="005B7AA9" w:rsidRDefault="0054550B" w:rsidP="0054550B">
            <w:pPr>
              <w:rPr>
                <w:b/>
                <w:sz w:val="20"/>
                <w:szCs w:val="20"/>
              </w:rPr>
            </w:pPr>
          </w:p>
        </w:tc>
        <w:tc>
          <w:tcPr>
            <w:tcW w:w="651" w:type="dxa"/>
            <w:tcBorders>
              <w:top w:val="single" w:sz="8" w:space="0" w:color="00000A"/>
            </w:tcBorders>
            <w:tcMar>
              <w:left w:w="98" w:type="dxa"/>
            </w:tcMar>
            <w:vAlign w:val="center"/>
          </w:tcPr>
          <w:p w:rsidR="0054550B" w:rsidRPr="005B7AA9" w:rsidRDefault="0054550B" w:rsidP="0054550B">
            <w:pPr>
              <w:rPr>
                <w:b/>
                <w:sz w:val="20"/>
                <w:szCs w:val="20"/>
              </w:rPr>
            </w:pPr>
          </w:p>
        </w:tc>
        <w:tc>
          <w:tcPr>
            <w:tcW w:w="692" w:type="dxa"/>
            <w:tcBorders>
              <w:top w:val="single" w:sz="8" w:space="0" w:color="00000A"/>
            </w:tcBorders>
            <w:tcMar>
              <w:left w:w="98" w:type="dxa"/>
            </w:tcMar>
            <w:vAlign w:val="center"/>
          </w:tcPr>
          <w:p w:rsidR="0054550B" w:rsidRPr="005B7AA9" w:rsidRDefault="0054550B" w:rsidP="0054550B">
            <w:pPr>
              <w:rPr>
                <w:b/>
                <w:sz w:val="20"/>
                <w:szCs w:val="20"/>
              </w:rPr>
            </w:pPr>
          </w:p>
        </w:tc>
        <w:tc>
          <w:tcPr>
            <w:tcW w:w="679" w:type="dxa"/>
            <w:tcBorders>
              <w:top w:val="single" w:sz="8" w:space="0" w:color="00000A"/>
            </w:tcBorders>
            <w:tcMar>
              <w:left w:w="98" w:type="dxa"/>
            </w:tcMar>
            <w:vAlign w:val="center"/>
          </w:tcPr>
          <w:p w:rsidR="0054550B" w:rsidRPr="005B7AA9" w:rsidRDefault="0054550B" w:rsidP="0054550B">
            <w:pPr>
              <w:rPr>
                <w:b/>
                <w:sz w:val="20"/>
                <w:szCs w:val="20"/>
              </w:rPr>
            </w:pPr>
          </w:p>
        </w:tc>
        <w:tc>
          <w:tcPr>
            <w:tcW w:w="653" w:type="dxa"/>
            <w:tcBorders>
              <w:top w:val="single" w:sz="8" w:space="0" w:color="00000A"/>
            </w:tcBorders>
            <w:tcMar>
              <w:left w:w="98" w:type="dxa"/>
            </w:tcMar>
            <w:vAlign w:val="center"/>
          </w:tcPr>
          <w:p w:rsidR="0054550B" w:rsidRPr="005B7AA9" w:rsidRDefault="0054550B" w:rsidP="0054550B">
            <w:pPr>
              <w:rPr>
                <w:b/>
                <w:sz w:val="20"/>
                <w:szCs w:val="20"/>
              </w:rPr>
            </w:pPr>
          </w:p>
        </w:tc>
        <w:tc>
          <w:tcPr>
            <w:tcW w:w="924" w:type="dxa"/>
            <w:tcBorders>
              <w:top w:val="single" w:sz="8" w:space="0" w:color="00000A"/>
            </w:tcBorders>
            <w:tcMar>
              <w:left w:w="98" w:type="dxa"/>
            </w:tcMar>
            <w:vAlign w:val="center"/>
          </w:tcPr>
          <w:p w:rsidR="0054550B" w:rsidRPr="005B7AA9" w:rsidRDefault="0054550B" w:rsidP="0054550B">
            <w:pPr>
              <w:rPr>
                <w:b/>
                <w:sz w:val="20"/>
                <w:szCs w:val="20"/>
              </w:rPr>
            </w:pPr>
          </w:p>
        </w:tc>
      </w:tr>
      <w:tr w:rsidR="0054550B" w:rsidRPr="00432BC4" w:rsidTr="00557BEF">
        <w:trPr>
          <w:trHeight w:val="247"/>
        </w:trPr>
        <w:tc>
          <w:tcPr>
            <w:tcW w:w="771" w:type="dxa"/>
            <w:vMerge/>
            <w:tcMar>
              <w:left w:w="98" w:type="dxa"/>
            </w:tcMar>
            <w:vAlign w:val="center"/>
          </w:tcPr>
          <w:p w:rsidR="0054550B" w:rsidRPr="00432BC4" w:rsidRDefault="0054550B" w:rsidP="0054550B">
            <w:pPr>
              <w:rPr>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rPr>
                <w:sz w:val="20"/>
                <w:szCs w:val="20"/>
              </w:rPr>
            </w:pPr>
          </w:p>
        </w:tc>
        <w:tc>
          <w:tcPr>
            <w:tcW w:w="695" w:type="dxa"/>
            <w:vMerge/>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248"/>
        </w:trPr>
        <w:tc>
          <w:tcPr>
            <w:tcW w:w="771" w:type="dxa"/>
            <w:vMerge w:val="restart"/>
            <w:tcMar>
              <w:left w:w="98" w:type="dxa"/>
            </w:tcMar>
            <w:vAlign w:val="center"/>
          </w:tcPr>
          <w:p w:rsidR="0054550B" w:rsidRPr="00432BC4" w:rsidRDefault="0054550B" w:rsidP="0054550B">
            <w:pPr>
              <w:rPr>
                <w:sz w:val="20"/>
                <w:szCs w:val="20"/>
              </w:rPr>
            </w:pPr>
          </w:p>
        </w:tc>
        <w:tc>
          <w:tcPr>
            <w:tcW w:w="1351" w:type="dxa"/>
            <w:vMerge w:val="restart"/>
            <w:tcMar>
              <w:left w:w="98" w:type="dxa"/>
            </w:tcMar>
            <w:vAlign w:val="center"/>
          </w:tcPr>
          <w:p w:rsidR="0054550B" w:rsidRPr="00432BC4" w:rsidRDefault="0054550B" w:rsidP="0054550B">
            <w:pPr>
              <w:rPr>
                <w:sz w:val="20"/>
                <w:szCs w:val="20"/>
              </w:rPr>
            </w:pPr>
          </w:p>
        </w:tc>
        <w:tc>
          <w:tcPr>
            <w:tcW w:w="2586" w:type="dxa"/>
            <w:vMerge w:val="restart"/>
            <w:tcMar>
              <w:left w:w="98" w:type="dxa"/>
            </w:tcMar>
            <w:vAlign w:val="center"/>
          </w:tcPr>
          <w:p w:rsidR="0054550B" w:rsidRPr="00432BC4" w:rsidRDefault="0054550B" w:rsidP="0054550B">
            <w:pPr>
              <w:rPr>
                <w:sz w:val="20"/>
                <w:szCs w:val="20"/>
              </w:rPr>
            </w:pPr>
          </w:p>
        </w:tc>
        <w:tc>
          <w:tcPr>
            <w:tcW w:w="1103" w:type="dxa"/>
            <w:vMerge w:val="restart"/>
            <w:tcMar>
              <w:left w:w="98" w:type="dxa"/>
            </w:tcMar>
            <w:vAlign w:val="center"/>
          </w:tcPr>
          <w:p w:rsidR="0054550B" w:rsidRPr="00432BC4" w:rsidRDefault="0054550B" w:rsidP="0054550B">
            <w:pPr>
              <w:rPr>
                <w:sz w:val="20"/>
                <w:szCs w:val="20"/>
              </w:rPr>
            </w:pPr>
          </w:p>
        </w:tc>
        <w:tc>
          <w:tcPr>
            <w:tcW w:w="695" w:type="dxa"/>
            <w:vMerge w:val="restart"/>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247"/>
        </w:trPr>
        <w:tc>
          <w:tcPr>
            <w:tcW w:w="771" w:type="dxa"/>
            <w:vMerge/>
            <w:tcMar>
              <w:left w:w="98" w:type="dxa"/>
            </w:tcMar>
            <w:vAlign w:val="center"/>
          </w:tcPr>
          <w:p w:rsidR="0054550B" w:rsidRPr="00432BC4" w:rsidRDefault="0054550B" w:rsidP="0054550B">
            <w:pPr>
              <w:rPr>
                <w:sz w:val="20"/>
                <w:szCs w:val="20"/>
              </w:rPr>
            </w:pPr>
          </w:p>
        </w:tc>
        <w:tc>
          <w:tcPr>
            <w:tcW w:w="1351" w:type="dxa"/>
            <w:vMerge/>
            <w:tcMar>
              <w:left w:w="98" w:type="dxa"/>
            </w:tcMar>
            <w:vAlign w:val="center"/>
          </w:tcPr>
          <w:p w:rsidR="0054550B" w:rsidRPr="00432BC4" w:rsidRDefault="0054550B" w:rsidP="0054550B">
            <w:pPr>
              <w:rPr>
                <w:sz w:val="20"/>
                <w:szCs w:val="20"/>
              </w:rPr>
            </w:pPr>
          </w:p>
        </w:tc>
        <w:tc>
          <w:tcPr>
            <w:tcW w:w="2586" w:type="dxa"/>
            <w:vMerge/>
            <w:tcMar>
              <w:left w:w="98" w:type="dxa"/>
            </w:tcMar>
            <w:vAlign w:val="center"/>
          </w:tcPr>
          <w:p w:rsidR="0054550B" w:rsidRPr="00432BC4" w:rsidRDefault="0054550B" w:rsidP="0054550B">
            <w:pPr>
              <w:rPr>
                <w:sz w:val="20"/>
                <w:szCs w:val="20"/>
              </w:rPr>
            </w:pPr>
          </w:p>
        </w:tc>
        <w:tc>
          <w:tcPr>
            <w:tcW w:w="1103" w:type="dxa"/>
            <w:vMerge/>
            <w:tcMar>
              <w:left w:w="98" w:type="dxa"/>
            </w:tcMar>
            <w:vAlign w:val="center"/>
          </w:tcPr>
          <w:p w:rsidR="0054550B" w:rsidRPr="00432BC4" w:rsidRDefault="0054550B" w:rsidP="0054550B">
            <w:pPr>
              <w:rPr>
                <w:sz w:val="20"/>
                <w:szCs w:val="20"/>
              </w:rPr>
            </w:pPr>
          </w:p>
        </w:tc>
        <w:tc>
          <w:tcPr>
            <w:tcW w:w="695" w:type="dxa"/>
            <w:vMerge/>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36271C">
        <w:trPr>
          <w:trHeight w:val="525"/>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rPr>
                <w:sz w:val="20"/>
                <w:szCs w:val="20"/>
              </w:rPr>
            </w:pPr>
          </w:p>
        </w:tc>
        <w:tc>
          <w:tcPr>
            <w:tcW w:w="695" w:type="dxa"/>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color w:val="auto"/>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126"/>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rPr>
                <w:sz w:val="20"/>
                <w:szCs w:val="20"/>
              </w:rPr>
            </w:pPr>
          </w:p>
        </w:tc>
        <w:tc>
          <w:tcPr>
            <w:tcW w:w="695" w:type="dxa"/>
            <w:tcMar>
              <w:left w:w="98" w:type="dxa"/>
            </w:tcMar>
            <w:vAlign w:val="center"/>
          </w:tcPr>
          <w:p w:rsidR="0054550B" w:rsidRPr="00432BC4" w:rsidRDefault="0054550B" w:rsidP="0054550B">
            <w:pPr>
              <w:rPr>
                <w:sz w:val="20"/>
                <w:szCs w:val="20"/>
              </w:rPr>
            </w:pPr>
          </w:p>
        </w:tc>
        <w:tc>
          <w:tcPr>
            <w:tcW w:w="4102" w:type="dxa"/>
            <w:tcBorders>
              <w:top w:val="single" w:sz="8" w:space="0" w:color="00000A"/>
            </w:tcBorders>
            <w:tcMar>
              <w:left w:w="98" w:type="dxa"/>
            </w:tcMar>
            <w:vAlign w:val="center"/>
          </w:tcPr>
          <w:p w:rsidR="0054550B" w:rsidRPr="00432BC4" w:rsidRDefault="0054550B" w:rsidP="0054550B">
            <w:pPr>
              <w:rPr>
                <w:i/>
                <w:sz w:val="20"/>
                <w:szCs w:val="20"/>
              </w:rPr>
            </w:pPr>
          </w:p>
        </w:tc>
        <w:tc>
          <w:tcPr>
            <w:tcW w:w="862" w:type="dxa"/>
          </w:tcPr>
          <w:p w:rsidR="0054550B" w:rsidRPr="00432BC4" w:rsidRDefault="0054550B" w:rsidP="0054550B">
            <w:pPr>
              <w:rPr>
                <w:i/>
                <w:sz w:val="20"/>
                <w:szCs w:val="20"/>
              </w:rPr>
            </w:pPr>
          </w:p>
        </w:tc>
        <w:tc>
          <w:tcPr>
            <w:tcW w:w="661" w:type="dxa"/>
            <w:tcMar>
              <w:left w:w="98" w:type="dxa"/>
            </w:tcMar>
            <w:vAlign w:val="center"/>
          </w:tcPr>
          <w:p w:rsidR="0054550B" w:rsidRPr="00432BC4" w:rsidRDefault="0054550B" w:rsidP="0054550B">
            <w:pPr>
              <w:rPr>
                <w:i/>
                <w:sz w:val="20"/>
                <w:szCs w:val="20"/>
              </w:rPr>
            </w:pPr>
          </w:p>
        </w:tc>
        <w:tc>
          <w:tcPr>
            <w:tcW w:w="651" w:type="dxa"/>
            <w:tcMar>
              <w:left w:w="98" w:type="dxa"/>
            </w:tcMar>
            <w:vAlign w:val="center"/>
          </w:tcPr>
          <w:p w:rsidR="0054550B" w:rsidRPr="00432BC4" w:rsidRDefault="0054550B" w:rsidP="0054550B">
            <w:pPr>
              <w:rPr>
                <w:i/>
                <w:sz w:val="20"/>
                <w:szCs w:val="20"/>
              </w:rPr>
            </w:pPr>
          </w:p>
        </w:tc>
        <w:tc>
          <w:tcPr>
            <w:tcW w:w="692" w:type="dxa"/>
            <w:tcMar>
              <w:left w:w="98" w:type="dxa"/>
            </w:tcMar>
            <w:vAlign w:val="center"/>
          </w:tcPr>
          <w:p w:rsidR="0054550B" w:rsidRPr="00432BC4" w:rsidRDefault="0054550B" w:rsidP="0054550B">
            <w:pPr>
              <w:rPr>
                <w:i/>
                <w:sz w:val="20"/>
                <w:szCs w:val="20"/>
              </w:rPr>
            </w:pPr>
          </w:p>
        </w:tc>
        <w:tc>
          <w:tcPr>
            <w:tcW w:w="679" w:type="dxa"/>
            <w:tcMar>
              <w:left w:w="98" w:type="dxa"/>
            </w:tcMar>
            <w:vAlign w:val="center"/>
          </w:tcPr>
          <w:p w:rsidR="0054550B" w:rsidRPr="00432BC4" w:rsidRDefault="0054550B" w:rsidP="0054550B">
            <w:pPr>
              <w:rPr>
                <w:i/>
                <w:sz w:val="20"/>
                <w:szCs w:val="20"/>
              </w:rPr>
            </w:pPr>
          </w:p>
        </w:tc>
        <w:tc>
          <w:tcPr>
            <w:tcW w:w="653" w:type="dxa"/>
            <w:tcMar>
              <w:left w:w="98" w:type="dxa"/>
            </w:tcMar>
            <w:vAlign w:val="center"/>
          </w:tcPr>
          <w:p w:rsidR="0054550B" w:rsidRPr="00432BC4" w:rsidRDefault="0054550B" w:rsidP="0054550B">
            <w:pPr>
              <w:rPr>
                <w:i/>
                <w:sz w:val="20"/>
                <w:szCs w:val="20"/>
              </w:rPr>
            </w:pPr>
          </w:p>
        </w:tc>
        <w:tc>
          <w:tcPr>
            <w:tcW w:w="924" w:type="dxa"/>
            <w:tcMar>
              <w:left w:w="98" w:type="dxa"/>
            </w:tcMar>
            <w:vAlign w:val="center"/>
          </w:tcPr>
          <w:p w:rsidR="0054550B" w:rsidRPr="00432BC4" w:rsidRDefault="0054550B" w:rsidP="0054550B">
            <w:pPr>
              <w:rPr>
                <w:i/>
                <w:sz w:val="20"/>
                <w:szCs w:val="20"/>
              </w:rPr>
            </w:pPr>
          </w:p>
        </w:tc>
      </w:tr>
      <w:tr w:rsidR="0054550B" w:rsidRPr="00432BC4" w:rsidTr="00557BEF">
        <w:trPr>
          <w:trHeight w:val="126"/>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rPr>
                <w:sz w:val="20"/>
                <w:szCs w:val="20"/>
              </w:rPr>
            </w:pPr>
          </w:p>
        </w:tc>
        <w:tc>
          <w:tcPr>
            <w:tcW w:w="695" w:type="dxa"/>
            <w:tcMar>
              <w:left w:w="98" w:type="dxa"/>
            </w:tcMar>
            <w:vAlign w:val="center"/>
          </w:tcPr>
          <w:p w:rsidR="0054550B" w:rsidRPr="00432BC4" w:rsidRDefault="0054550B" w:rsidP="0054550B">
            <w:pPr>
              <w:rPr>
                <w:sz w:val="20"/>
                <w:szCs w:val="20"/>
              </w:rPr>
            </w:pPr>
          </w:p>
        </w:tc>
        <w:tc>
          <w:tcPr>
            <w:tcW w:w="4102" w:type="dxa"/>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258"/>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p>
        </w:tc>
        <w:tc>
          <w:tcPr>
            <w:tcW w:w="2586" w:type="dxa"/>
            <w:tcMar>
              <w:left w:w="98" w:type="dxa"/>
            </w:tcMar>
            <w:vAlign w:val="center"/>
          </w:tcPr>
          <w:p w:rsidR="0054550B" w:rsidRPr="00432BC4" w:rsidRDefault="0054550B" w:rsidP="0054550B">
            <w:pPr>
              <w:rPr>
                <w:sz w:val="20"/>
                <w:szCs w:val="20"/>
              </w:rPr>
            </w:pPr>
          </w:p>
        </w:tc>
        <w:tc>
          <w:tcPr>
            <w:tcW w:w="1103" w:type="dxa"/>
            <w:tcMar>
              <w:left w:w="98" w:type="dxa"/>
            </w:tcMar>
            <w:vAlign w:val="center"/>
          </w:tcPr>
          <w:p w:rsidR="0054550B" w:rsidRPr="00432BC4" w:rsidRDefault="0054550B" w:rsidP="0054550B">
            <w:pPr>
              <w:rPr>
                <w:sz w:val="20"/>
                <w:szCs w:val="20"/>
              </w:rPr>
            </w:pPr>
          </w:p>
        </w:tc>
        <w:tc>
          <w:tcPr>
            <w:tcW w:w="695" w:type="dxa"/>
            <w:tcMar>
              <w:left w:w="98" w:type="dxa"/>
            </w:tcMar>
            <w:vAlign w:val="center"/>
          </w:tcPr>
          <w:p w:rsidR="0054550B" w:rsidRPr="00432BC4" w:rsidRDefault="0054550B" w:rsidP="0054550B">
            <w:pPr>
              <w:rPr>
                <w:sz w:val="20"/>
                <w:szCs w:val="20"/>
              </w:rPr>
            </w:pPr>
          </w:p>
        </w:tc>
        <w:tc>
          <w:tcPr>
            <w:tcW w:w="4102" w:type="dxa"/>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500"/>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r w:rsidRPr="00432BC4">
              <w:rPr>
                <w:sz w:val="20"/>
                <w:szCs w:val="20"/>
              </w:rPr>
              <w:t>501</w:t>
            </w:r>
          </w:p>
        </w:tc>
        <w:tc>
          <w:tcPr>
            <w:tcW w:w="2586" w:type="dxa"/>
            <w:tcMar>
              <w:left w:w="98" w:type="dxa"/>
            </w:tcMar>
            <w:vAlign w:val="center"/>
          </w:tcPr>
          <w:p w:rsidR="0054550B" w:rsidRPr="00432BC4" w:rsidRDefault="0054550B" w:rsidP="0054550B">
            <w:pPr>
              <w:rPr>
                <w:sz w:val="20"/>
                <w:szCs w:val="20"/>
              </w:rPr>
            </w:pPr>
            <w:r w:rsidRPr="00432BC4">
              <w:rPr>
                <w:sz w:val="20"/>
                <w:szCs w:val="20"/>
              </w:rPr>
              <w:t>Sudjelovanje u projektu Akademije</w:t>
            </w:r>
          </w:p>
        </w:tc>
        <w:tc>
          <w:tcPr>
            <w:tcW w:w="1103" w:type="dxa"/>
            <w:tcMar>
              <w:left w:w="98" w:type="dxa"/>
            </w:tcMar>
            <w:vAlign w:val="center"/>
          </w:tcPr>
          <w:p w:rsidR="0054550B" w:rsidRPr="00432BC4" w:rsidRDefault="0054550B" w:rsidP="0054550B">
            <w:pPr>
              <w:rPr>
                <w:sz w:val="20"/>
                <w:szCs w:val="20"/>
              </w:rPr>
            </w:pPr>
            <w:r w:rsidRPr="00432BC4">
              <w:rPr>
                <w:sz w:val="20"/>
                <w:szCs w:val="20"/>
              </w:rPr>
              <w:t>I</w:t>
            </w:r>
          </w:p>
        </w:tc>
        <w:tc>
          <w:tcPr>
            <w:tcW w:w="695" w:type="dxa"/>
            <w:tcMar>
              <w:left w:w="98" w:type="dxa"/>
            </w:tcMar>
            <w:vAlign w:val="center"/>
          </w:tcPr>
          <w:p w:rsidR="0054550B" w:rsidRPr="00432BC4" w:rsidRDefault="0054550B" w:rsidP="0054550B">
            <w:pPr>
              <w:rPr>
                <w:sz w:val="20"/>
                <w:szCs w:val="20"/>
              </w:rPr>
            </w:pPr>
            <w:r w:rsidRPr="00432BC4">
              <w:rPr>
                <w:sz w:val="20"/>
                <w:szCs w:val="20"/>
              </w:rPr>
              <w:t>2</w:t>
            </w:r>
          </w:p>
        </w:tc>
        <w:tc>
          <w:tcPr>
            <w:tcW w:w="4102" w:type="dxa"/>
            <w:tcBorders>
              <w:top w:val="single" w:sz="8" w:space="0" w:color="00000A"/>
            </w:tcBorders>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r w:rsidR="0054550B" w:rsidRPr="00432BC4" w:rsidTr="00557BEF">
        <w:trPr>
          <w:trHeight w:val="490"/>
        </w:trPr>
        <w:tc>
          <w:tcPr>
            <w:tcW w:w="771" w:type="dxa"/>
            <w:tcMar>
              <w:left w:w="98" w:type="dxa"/>
            </w:tcMar>
            <w:vAlign w:val="center"/>
          </w:tcPr>
          <w:p w:rsidR="0054550B" w:rsidRPr="00432BC4" w:rsidRDefault="0054550B" w:rsidP="0054550B">
            <w:pPr>
              <w:rPr>
                <w:sz w:val="20"/>
                <w:szCs w:val="20"/>
              </w:rPr>
            </w:pPr>
          </w:p>
        </w:tc>
        <w:tc>
          <w:tcPr>
            <w:tcW w:w="1351" w:type="dxa"/>
            <w:tcMar>
              <w:left w:w="98" w:type="dxa"/>
            </w:tcMar>
            <w:vAlign w:val="center"/>
          </w:tcPr>
          <w:p w:rsidR="0054550B" w:rsidRPr="00432BC4" w:rsidRDefault="0054550B" w:rsidP="0054550B">
            <w:pPr>
              <w:rPr>
                <w:sz w:val="20"/>
                <w:szCs w:val="20"/>
              </w:rPr>
            </w:pPr>
            <w:r w:rsidRPr="00432BC4">
              <w:rPr>
                <w:sz w:val="20"/>
                <w:szCs w:val="20"/>
              </w:rPr>
              <w:t>601</w:t>
            </w:r>
          </w:p>
        </w:tc>
        <w:tc>
          <w:tcPr>
            <w:tcW w:w="2586" w:type="dxa"/>
            <w:tcMar>
              <w:left w:w="98" w:type="dxa"/>
            </w:tcMar>
            <w:vAlign w:val="center"/>
          </w:tcPr>
          <w:p w:rsidR="0054550B" w:rsidRPr="00432BC4" w:rsidRDefault="0054550B" w:rsidP="0054550B">
            <w:pPr>
              <w:rPr>
                <w:sz w:val="20"/>
                <w:szCs w:val="20"/>
              </w:rPr>
            </w:pPr>
            <w:r w:rsidRPr="00432BC4">
              <w:rPr>
                <w:sz w:val="20"/>
                <w:szCs w:val="20"/>
              </w:rPr>
              <w:t>Sudjelovanje u međunarodnom projektu</w:t>
            </w:r>
          </w:p>
        </w:tc>
        <w:tc>
          <w:tcPr>
            <w:tcW w:w="1103" w:type="dxa"/>
            <w:tcMar>
              <w:left w:w="98" w:type="dxa"/>
            </w:tcMar>
            <w:vAlign w:val="center"/>
          </w:tcPr>
          <w:p w:rsidR="0054550B" w:rsidRPr="00432BC4" w:rsidRDefault="0054550B" w:rsidP="0054550B">
            <w:pPr>
              <w:rPr>
                <w:sz w:val="20"/>
                <w:szCs w:val="20"/>
              </w:rPr>
            </w:pPr>
            <w:r w:rsidRPr="00432BC4">
              <w:rPr>
                <w:sz w:val="20"/>
                <w:szCs w:val="20"/>
              </w:rPr>
              <w:t>I</w:t>
            </w:r>
          </w:p>
        </w:tc>
        <w:tc>
          <w:tcPr>
            <w:tcW w:w="695" w:type="dxa"/>
            <w:tcMar>
              <w:left w:w="98" w:type="dxa"/>
            </w:tcMar>
            <w:vAlign w:val="center"/>
          </w:tcPr>
          <w:p w:rsidR="0054550B" w:rsidRPr="00432BC4" w:rsidRDefault="0054550B" w:rsidP="0054550B">
            <w:pPr>
              <w:rPr>
                <w:sz w:val="20"/>
                <w:szCs w:val="20"/>
              </w:rPr>
            </w:pPr>
            <w:r w:rsidRPr="00432BC4">
              <w:rPr>
                <w:sz w:val="20"/>
                <w:szCs w:val="20"/>
              </w:rPr>
              <w:t>2</w:t>
            </w:r>
          </w:p>
        </w:tc>
        <w:tc>
          <w:tcPr>
            <w:tcW w:w="4102" w:type="dxa"/>
            <w:tcMar>
              <w:left w:w="98" w:type="dxa"/>
            </w:tcMar>
            <w:vAlign w:val="center"/>
          </w:tcPr>
          <w:p w:rsidR="0054550B" w:rsidRPr="00432BC4" w:rsidRDefault="0054550B" w:rsidP="0054550B">
            <w:pPr>
              <w:rPr>
                <w:sz w:val="20"/>
                <w:szCs w:val="20"/>
              </w:rPr>
            </w:pPr>
          </w:p>
        </w:tc>
        <w:tc>
          <w:tcPr>
            <w:tcW w:w="862" w:type="dxa"/>
          </w:tcPr>
          <w:p w:rsidR="0054550B" w:rsidRPr="00432BC4" w:rsidRDefault="0054550B" w:rsidP="0054550B">
            <w:pPr>
              <w:rPr>
                <w:sz w:val="20"/>
                <w:szCs w:val="20"/>
              </w:rPr>
            </w:pPr>
          </w:p>
        </w:tc>
        <w:tc>
          <w:tcPr>
            <w:tcW w:w="661" w:type="dxa"/>
            <w:tcMar>
              <w:left w:w="98" w:type="dxa"/>
            </w:tcMar>
            <w:vAlign w:val="center"/>
          </w:tcPr>
          <w:p w:rsidR="0054550B" w:rsidRPr="00432BC4" w:rsidRDefault="0054550B" w:rsidP="0054550B">
            <w:pPr>
              <w:rPr>
                <w:sz w:val="20"/>
                <w:szCs w:val="20"/>
              </w:rPr>
            </w:pPr>
          </w:p>
        </w:tc>
        <w:tc>
          <w:tcPr>
            <w:tcW w:w="651" w:type="dxa"/>
            <w:tcMar>
              <w:left w:w="98" w:type="dxa"/>
            </w:tcMar>
            <w:vAlign w:val="center"/>
          </w:tcPr>
          <w:p w:rsidR="0054550B" w:rsidRPr="00432BC4" w:rsidRDefault="0054550B" w:rsidP="0054550B">
            <w:pPr>
              <w:rPr>
                <w:sz w:val="20"/>
                <w:szCs w:val="20"/>
              </w:rPr>
            </w:pPr>
          </w:p>
        </w:tc>
        <w:tc>
          <w:tcPr>
            <w:tcW w:w="692" w:type="dxa"/>
            <w:tcMar>
              <w:left w:w="98" w:type="dxa"/>
            </w:tcMar>
            <w:vAlign w:val="center"/>
          </w:tcPr>
          <w:p w:rsidR="0054550B" w:rsidRPr="00432BC4" w:rsidRDefault="0054550B" w:rsidP="0054550B">
            <w:pPr>
              <w:rPr>
                <w:sz w:val="20"/>
                <w:szCs w:val="20"/>
              </w:rPr>
            </w:pPr>
          </w:p>
        </w:tc>
        <w:tc>
          <w:tcPr>
            <w:tcW w:w="679" w:type="dxa"/>
            <w:tcMar>
              <w:left w:w="98" w:type="dxa"/>
            </w:tcMar>
            <w:vAlign w:val="center"/>
          </w:tcPr>
          <w:p w:rsidR="0054550B" w:rsidRPr="00432BC4" w:rsidRDefault="0054550B" w:rsidP="0054550B">
            <w:pPr>
              <w:rPr>
                <w:sz w:val="20"/>
                <w:szCs w:val="20"/>
              </w:rPr>
            </w:pPr>
          </w:p>
        </w:tc>
        <w:tc>
          <w:tcPr>
            <w:tcW w:w="653" w:type="dxa"/>
            <w:tcMar>
              <w:left w:w="98" w:type="dxa"/>
            </w:tcMar>
            <w:vAlign w:val="center"/>
          </w:tcPr>
          <w:p w:rsidR="0054550B" w:rsidRPr="00432BC4" w:rsidRDefault="0054550B" w:rsidP="0054550B">
            <w:pPr>
              <w:rPr>
                <w:sz w:val="20"/>
                <w:szCs w:val="20"/>
              </w:rPr>
            </w:pPr>
          </w:p>
        </w:tc>
        <w:tc>
          <w:tcPr>
            <w:tcW w:w="924" w:type="dxa"/>
            <w:tcMar>
              <w:left w:w="98" w:type="dxa"/>
            </w:tcMar>
            <w:vAlign w:val="center"/>
          </w:tcPr>
          <w:p w:rsidR="0054550B" w:rsidRPr="00432BC4" w:rsidRDefault="0054550B" w:rsidP="0054550B">
            <w:pPr>
              <w:rPr>
                <w:sz w:val="20"/>
                <w:szCs w:val="20"/>
              </w:rPr>
            </w:pPr>
          </w:p>
        </w:tc>
      </w:tr>
    </w:tbl>
    <w:p w:rsidR="00557BEF" w:rsidRPr="00432BC4" w:rsidRDefault="00557BEF" w:rsidP="00557BEF">
      <w:pPr>
        <w:rPr>
          <w:sz w:val="20"/>
          <w:szCs w:val="20"/>
        </w:rPr>
      </w:pPr>
      <w:r w:rsidRPr="00432BC4">
        <w:rPr>
          <w:sz w:val="20"/>
          <w:szCs w:val="20"/>
        </w:rPr>
        <w:t>Napomena:</w:t>
      </w:r>
    </w:p>
    <w:p w:rsidR="00557BEF" w:rsidRPr="00432BC4" w:rsidRDefault="00557BEF" w:rsidP="00557BEF">
      <w:pPr>
        <w:rPr>
          <w:sz w:val="20"/>
          <w:szCs w:val="20"/>
        </w:rPr>
      </w:pPr>
      <w:r w:rsidRPr="00432BC4">
        <w:rPr>
          <w:sz w:val="20"/>
          <w:szCs w:val="20"/>
        </w:rPr>
        <w:t>Stručni izborni predmeti vezani su uz odabir modula kao što je prikazano u tablici. Studenti pojedinačnog modula obavezno upisuju izborne stručne predmete svrstane unutar tog modula .</w:t>
      </w:r>
    </w:p>
    <w:p w:rsidR="00557BEF" w:rsidRPr="00432BC4" w:rsidRDefault="00557BEF" w:rsidP="00557BEF">
      <w:pPr>
        <w:rPr>
          <w:sz w:val="20"/>
          <w:szCs w:val="20"/>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5"/>
        <w:gridCol w:w="680"/>
        <w:gridCol w:w="545"/>
        <w:gridCol w:w="554"/>
        <w:gridCol w:w="536"/>
        <w:gridCol w:w="530"/>
        <w:gridCol w:w="566"/>
        <w:gridCol w:w="816"/>
        <w:gridCol w:w="1783"/>
      </w:tblGrid>
      <w:tr w:rsidR="00077149" w:rsidRPr="00432BC4" w:rsidTr="0036271C">
        <w:trPr>
          <w:trHeight w:val="260"/>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p>
        </w:tc>
        <w:tc>
          <w:tcPr>
            <w:tcW w:w="69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P</w:t>
            </w:r>
          </w:p>
        </w:tc>
        <w:tc>
          <w:tcPr>
            <w:tcW w:w="55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S</w:t>
            </w:r>
          </w:p>
        </w:tc>
        <w:tc>
          <w:tcPr>
            <w:tcW w:w="56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V</w:t>
            </w:r>
          </w:p>
        </w:tc>
        <w:tc>
          <w:tcPr>
            <w:tcW w:w="53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NS</w:t>
            </w:r>
          </w:p>
          <w:p w:rsidR="00077149" w:rsidRPr="00432BC4" w:rsidRDefault="00077149" w:rsidP="0036271C">
            <w:pPr>
              <w:rPr>
                <w:sz w:val="20"/>
                <w:szCs w:val="20"/>
              </w:rPr>
            </w:pPr>
            <w:r w:rsidRPr="00432BC4">
              <w:rPr>
                <w:sz w:val="20"/>
                <w:szCs w:val="20"/>
              </w:rPr>
              <w:t>(P)</w:t>
            </w:r>
          </w:p>
        </w:tc>
        <w:tc>
          <w:tcPr>
            <w:tcW w:w="53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NS</w:t>
            </w:r>
          </w:p>
          <w:p w:rsidR="00077149" w:rsidRPr="00432BC4" w:rsidRDefault="00077149" w:rsidP="0036271C">
            <w:pPr>
              <w:rPr>
                <w:sz w:val="20"/>
                <w:szCs w:val="20"/>
              </w:rPr>
            </w:pPr>
            <w:r w:rsidRPr="00432BC4">
              <w:rPr>
                <w:sz w:val="20"/>
                <w:szCs w:val="20"/>
              </w:rPr>
              <w:t>(S)</w:t>
            </w:r>
          </w:p>
        </w:tc>
        <w:tc>
          <w:tcPr>
            <w:tcW w:w="56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NS</w:t>
            </w:r>
          </w:p>
          <w:p w:rsidR="00077149" w:rsidRPr="00432BC4" w:rsidRDefault="00077149" w:rsidP="0036271C">
            <w:pPr>
              <w:rPr>
                <w:sz w:val="20"/>
                <w:szCs w:val="20"/>
              </w:rPr>
            </w:pPr>
            <w:r w:rsidRPr="00432BC4">
              <w:rPr>
                <w:sz w:val="20"/>
                <w:szCs w:val="20"/>
              </w:rPr>
              <w:t>(V)</w:t>
            </w:r>
          </w:p>
        </w:tc>
        <w:tc>
          <w:tcPr>
            <w:tcW w:w="352" w:type="dxa"/>
            <w:tcBorders>
              <w:top w:val="single" w:sz="8"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r w:rsidRPr="00432BC4">
              <w:rPr>
                <w:sz w:val="20"/>
                <w:szCs w:val="20"/>
              </w:rPr>
              <w:t>ukupno NS</w:t>
            </w:r>
          </w:p>
        </w:tc>
        <w:tc>
          <w:tcPr>
            <w:tcW w:w="1835" w:type="dxa"/>
            <w:tcBorders>
              <w:top w:val="single" w:sz="8"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r w:rsidRPr="00432BC4">
              <w:rPr>
                <w:sz w:val="20"/>
                <w:szCs w:val="20"/>
              </w:rPr>
              <w:t>%</w:t>
            </w:r>
          </w:p>
        </w:tc>
      </w:tr>
      <w:tr w:rsidR="00077149" w:rsidRPr="00432BC4" w:rsidTr="0036271C">
        <w:trPr>
          <w:trHeight w:val="260"/>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r w:rsidRPr="00432BC4">
              <w:rPr>
                <w:sz w:val="20"/>
                <w:szCs w:val="20"/>
              </w:rPr>
              <w:t>ukupno stalno zaposleni doc na više</w:t>
            </w:r>
          </w:p>
        </w:tc>
        <w:tc>
          <w:tcPr>
            <w:tcW w:w="694"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54"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2"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9"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2"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9"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352" w:type="dxa"/>
            <w:tcBorders>
              <w:top w:val="dashed" w:sz="4"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p>
        </w:tc>
        <w:tc>
          <w:tcPr>
            <w:tcW w:w="1835" w:type="dxa"/>
            <w:tcBorders>
              <w:top w:val="dashed" w:sz="4"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p>
        </w:tc>
      </w:tr>
      <w:tr w:rsidR="00077149" w:rsidRPr="00432BC4" w:rsidTr="0036271C">
        <w:trPr>
          <w:trHeight w:val="242"/>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r w:rsidRPr="00432BC4">
              <w:rPr>
                <w:sz w:val="20"/>
                <w:szCs w:val="20"/>
              </w:rPr>
              <w:t>ukupno vanjski suradnici i suradnička zvanja Akademija</w:t>
            </w:r>
          </w:p>
        </w:tc>
        <w:tc>
          <w:tcPr>
            <w:tcW w:w="69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5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2" w:type="dxa"/>
            <w:tcBorders>
              <w:top w:val="single" w:sz="8" w:space="0" w:color="auto"/>
              <w:left w:val="single" w:sz="4" w:space="0" w:color="auto"/>
              <w:bottom w:val="single" w:sz="8" w:space="0" w:color="auto"/>
              <w:right w:val="single" w:sz="8" w:space="0" w:color="auto"/>
            </w:tcBorders>
            <w:vAlign w:val="center"/>
          </w:tcPr>
          <w:p w:rsidR="00077149" w:rsidRPr="00432BC4" w:rsidRDefault="00077149" w:rsidP="0036271C">
            <w:pPr>
              <w:rPr>
                <w:sz w:val="20"/>
                <w:szCs w:val="20"/>
              </w:rPr>
            </w:pPr>
          </w:p>
        </w:tc>
        <w:tc>
          <w:tcPr>
            <w:tcW w:w="569" w:type="dxa"/>
            <w:tcBorders>
              <w:top w:val="single" w:sz="8" w:space="0" w:color="auto"/>
              <w:left w:val="single" w:sz="8"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352"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p>
        </w:tc>
        <w:tc>
          <w:tcPr>
            <w:tcW w:w="1835"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p>
        </w:tc>
      </w:tr>
      <w:tr w:rsidR="00077149" w:rsidRPr="00432BC4" w:rsidTr="0036271C">
        <w:trPr>
          <w:trHeight w:val="242"/>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r w:rsidRPr="00432BC4">
              <w:rPr>
                <w:sz w:val="20"/>
                <w:szCs w:val="20"/>
              </w:rPr>
              <w:t>ukupno</w:t>
            </w:r>
          </w:p>
        </w:tc>
        <w:tc>
          <w:tcPr>
            <w:tcW w:w="69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5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2" w:type="dxa"/>
            <w:tcBorders>
              <w:top w:val="single" w:sz="8" w:space="0" w:color="auto"/>
              <w:left w:val="single" w:sz="4" w:space="0" w:color="auto"/>
              <w:bottom w:val="single" w:sz="8" w:space="0" w:color="auto"/>
              <w:right w:val="single" w:sz="8" w:space="0" w:color="auto"/>
            </w:tcBorders>
            <w:vAlign w:val="center"/>
          </w:tcPr>
          <w:p w:rsidR="00077149" w:rsidRPr="00432BC4" w:rsidRDefault="00077149" w:rsidP="0036271C">
            <w:pPr>
              <w:rPr>
                <w:sz w:val="20"/>
                <w:szCs w:val="20"/>
              </w:rPr>
            </w:pPr>
          </w:p>
        </w:tc>
        <w:tc>
          <w:tcPr>
            <w:tcW w:w="569" w:type="dxa"/>
            <w:tcBorders>
              <w:top w:val="single" w:sz="8" w:space="0" w:color="auto"/>
              <w:left w:val="single" w:sz="8"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352"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p>
        </w:tc>
        <w:tc>
          <w:tcPr>
            <w:tcW w:w="1835"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r w:rsidRPr="00432BC4">
              <w:rPr>
                <w:sz w:val="20"/>
                <w:szCs w:val="20"/>
              </w:rPr>
              <w:t>100</w:t>
            </w:r>
          </w:p>
        </w:tc>
      </w:tr>
    </w:tbl>
    <w:p w:rsidR="00557BEF" w:rsidRPr="00432BC4" w:rsidRDefault="00557BEF" w:rsidP="00557BEF">
      <w:pPr>
        <w:rPr>
          <w:sz w:val="20"/>
          <w:szCs w:val="20"/>
        </w:rPr>
      </w:pPr>
    </w:p>
    <w:p w:rsidR="00557BEF" w:rsidRPr="00432BC4" w:rsidRDefault="00557BEF" w:rsidP="00557BEF">
      <w:pPr>
        <w:rPr>
          <w:sz w:val="20"/>
          <w:szCs w:val="20"/>
        </w:rPr>
      </w:pPr>
    </w:p>
    <w:p w:rsidR="00557BEF" w:rsidRPr="00481BCD" w:rsidRDefault="00557BEF" w:rsidP="00557BEF">
      <w:pPr>
        <w:rPr>
          <w:rFonts w:ascii="Calibri" w:hAnsi="Calibri" w:cs="Calibri"/>
          <w:sz w:val="20"/>
          <w:szCs w:val="20"/>
        </w:rPr>
      </w:pPr>
      <w:r w:rsidRPr="00432BC4">
        <w:rPr>
          <w:sz w:val="20"/>
          <w:szCs w:val="20"/>
        </w:rPr>
        <w:br w:type="page"/>
      </w:r>
    </w:p>
    <w:p w:rsidR="00CA69E3" w:rsidRPr="00FC02EA" w:rsidRDefault="00CA69E3" w:rsidP="00FC02EA">
      <w:pPr>
        <w:rPr>
          <w:color w:val="4F81BD"/>
          <w:sz w:val="20"/>
          <w:szCs w:val="20"/>
        </w:rPr>
      </w:pPr>
      <w:r w:rsidRPr="00557BEF">
        <w:rPr>
          <w:sz w:val="20"/>
          <w:szCs w:val="20"/>
        </w:rPr>
        <w:br w:type="page"/>
      </w:r>
    </w:p>
    <w:p w:rsidR="00CA69E3" w:rsidRPr="00FC02EA" w:rsidRDefault="00CA69E3" w:rsidP="00FC02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color w:val="auto"/>
          <w:sz w:val="20"/>
          <w:szCs w:val="20"/>
        </w:rPr>
      </w:pPr>
    </w:p>
    <w:p w:rsidR="00CA69E3" w:rsidRPr="00FC02EA" w:rsidRDefault="00CA69E3" w:rsidP="00FC02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color w:val="auto"/>
          <w:sz w:val="20"/>
          <w:szCs w:val="20"/>
        </w:rPr>
      </w:pPr>
    </w:p>
    <w:p w:rsidR="00CA69E3"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CA69E3" w:rsidRPr="00F17EEA"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CA69E3" w:rsidRPr="00F17EEA" w:rsidRDefault="00CA69E3" w:rsidP="0070317A">
      <w:pPr>
        <w:rPr>
          <w:b/>
          <w:color w:val="4F81BD"/>
          <w:sz w:val="20"/>
        </w:rPr>
      </w:pPr>
    </w:p>
    <w:p w:rsidR="003A4967"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Cs w:val="20"/>
        </w:rPr>
      </w:pPr>
      <w:r w:rsidRPr="00D746EA">
        <w:rPr>
          <w:rFonts w:ascii="Calibri" w:hAnsi="Calibri" w:cs="Calibri"/>
          <w:b/>
          <w:szCs w:val="20"/>
        </w:rPr>
        <w:t>OBAVEZNI PREDMETI</w:t>
      </w:r>
    </w:p>
    <w:p w:rsidR="003A4967"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UMJETNOST DANAS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 xml:space="preserve">Nositelj predmeta </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Karmela Puljiz, pred.</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Iikovna kultura</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LKMA 031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2</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30 (30+0+0)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2"/>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Ciljevi i zadaci kolegija u funkciji su širenja teorijske i praktične osnove za znanstveni rad, samostalni umjetnički rad te osnovnoškolsku i srednjoškolsku nastavu likovne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 za upis predmeta.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Nakon završetka studenti će moći:</w:t>
            </w:r>
          </w:p>
          <w:p w:rsidR="003A4967" w:rsidRPr="003851B8" w:rsidRDefault="003A4967" w:rsidP="003A4967">
            <w:pPr>
              <w:rPr>
                <w:rFonts w:ascii="Calibri" w:hAnsi="Calibri" w:cs="Calibri"/>
                <w:sz w:val="20"/>
                <w:szCs w:val="20"/>
              </w:rPr>
            </w:pPr>
            <w:r>
              <w:rPr>
                <w:rFonts w:ascii="Calibri" w:hAnsi="Calibri" w:cs="Calibri"/>
                <w:sz w:val="20"/>
                <w:szCs w:val="20"/>
              </w:rPr>
              <w:t>1.</w:t>
            </w:r>
            <w:r w:rsidRPr="003851B8">
              <w:rPr>
                <w:rFonts w:ascii="Calibri" w:hAnsi="Calibri" w:cs="Calibri"/>
                <w:sz w:val="20"/>
                <w:szCs w:val="20"/>
              </w:rPr>
              <w:t xml:space="preserve">prepoznati vodeće teorije i koncepte vizualnih disciplina likovne umjetnosti (slikarstvo, kiparstvo, grafika, video, fotografija, dizajn, strip) arhitekture i urbanizma našeg stoljeća; </w:t>
            </w:r>
          </w:p>
          <w:p w:rsidR="003A4967" w:rsidRPr="003851B8" w:rsidRDefault="003A4967" w:rsidP="003A4967">
            <w:pPr>
              <w:rPr>
                <w:rFonts w:ascii="Calibri" w:hAnsi="Calibri" w:cs="Calibri"/>
                <w:sz w:val="20"/>
                <w:szCs w:val="20"/>
              </w:rPr>
            </w:pPr>
            <w:r>
              <w:rPr>
                <w:rFonts w:ascii="Calibri" w:hAnsi="Calibri" w:cs="Calibri"/>
                <w:sz w:val="20"/>
                <w:szCs w:val="20"/>
              </w:rPr>
              <w:t xml:space="preserve"> 2.</w:t>
            </w:r>
            <w:r w:rsidRPr="003851B8">
              <w:rPr>
                <w:rFonts w:ascii="Calibri" w:hAnsi="Calibri" w:cs="Calibri"/>
                <w:sz w:val="20"/>
                <w:szCs w:val="20"/>
              </w:rPr>
              <w:t xml:space="preserve"> shvatiti  potrebu za aktivnim promišljanjem vizualne umjetnosti i kulture 21. stoljeća kao platforme za kritičko mišljenje i kreativno istraživanje</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U okviru naslovljenog kolegija studentima će se dati uvod u širi kulturološki i povijesno-umjetnički okvir kraja 20. i početka našeg stoljeća koji obuhvaća civilizacijske poveznice, smjene stilskih formacija i povijesne društvene mijene koje su oblikovale umjetnika kao pojedinca i njegovu publiku kao kolektiv. Upoznat će ih se sa stručnim pojmovima bez kojih nije moguć interaktivni pristup koji će biti temeljem cjelokupnog kolegija. Tumačit će se tematsko-motivske i stilske značajke pojedinih umjetničkih pokreta, pravaca, umjetničkih strujanja, tendencija </w:t>
            </w:r>
            <w:r w:rsidRPr="003851B8">
              <w:rPr>
                <w:rFonts w:ascii="Calibri" w:hAnsi="Calibri" w:cs="Calibri"/>
                <w:sz w:val="20"/>
                <w:szCs w:val="20"/>
              </w:rPr>
              <w:lastRenderedPageBreak/>
              <w:t>kao i njihovih glavnih nositelja. Nadalje, studenti će se upoznati s glavnim teorijskim postavkama, metodološkim i istraživačkim orijentacijama na raznim pravcima i tendencijama moderne i suvremene umjetnosti.</w:t>
            </w:r>
          </w:p>
        </w:tc>
      </w:tr>
      <w:tr w:rsidR="003A4967" w:rsidRPr="003851B8" w:rsidTr="003A4967">
        <w:trPr>
          <w:trHeight w:val="432"/>
        </w:trPr>
        <w:tc>
          <w:tcPr>
            <w:tcW w:w="3070" w:type="pct"/>
            <w:gridSpan w:val="7"/>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87"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
                  <w:enabled w:val="0"/>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4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070" w:type="pct"/>
            <w:gridSpan w:val="7"/>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Komentari</w:t>
            </w:r>
          </w:p>
        </w:tc>
        <w:tc>
          <w:tcPr>
            <w:tcW w:w="1930"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Provjera teorijskih znanja vrši se na pismenom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294" w:type="pct"/>
            <w:vAlign w:val="center"/>
          </w:tcPr>
          <w:p w:rsidR="003A4967" w:rsidRPr="003851B8" w:rsidRDefault="003A4967" w:rsidP="003A4967">
            <w:pPr>
              <w:jc w:val="center"/>
              <w:rPr>
                <w:rFonts w:ascii="Calibri" w:hAnsi="Calibri" w:cs="Calibri"/>
                <w:sz w:val="20"/>
                <w:szCs w:val="20"/>
              </w:rPr>
            </w:pPr>
            <w:r>
              <w:rPr>
                <w:rFonts w:ascii="Calibri" w:hAnsi="Calibri" w:cs="Calibri"/>
                <w:sz w:val="20"/>
                <w:szCs w:val="20"/>
              </w:rPr>
              <w:t>0,50</w:t>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387" w:type="pct"/>
            <w:vAlign w:val="center"/>
          </w:tcPr>
          <w:p w:rsidR="003A4967" w:rsidRPr="003851B8" w:rsidRDefault="003A4967" w:rsidP="003A4967">
            <w:pPr>
              <w:jc w:val="center"/>
              <w:rPr>
                <w:rFonts w:ascii="Calibri" w:hAnsi="Calibri" w:cs="Calibri"/>
                <w:sz w:val="20"/>
                <w:szCs w:val="20"/>
              </w:rPr>
            </w:pP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1,5</w:t>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4"/>
              <w:gridCol w:w="1762"/>
              <w:gridCol w:w="708"/>
              <w:gridCol w:w="710"/>
            </w:tblGrid>
            <w:tr w:rsidR="003A4967" w:rsidRPr="003851B8" w:rsidTr="003A4967">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4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na nastavi</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Pr>
                      <w:rFonts w:ascii="Calibri" w:hAnsi="Calibri" w:cs="Calibri"/>
                      <w:sz w:val="20"/>
                      <w:szCs w:val="20"/>
                    </w:rPr>
                    <w:t>0,50</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12,5</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25</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razvoj vještina prepoznavanja, razlikovanja i definiranja specifičnosti kompleksne materije vizualnih umjetnosti danas</w:t>
                  </w: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Koristit će se vizualni materijali s nastave, web. </w:t>
                  </w: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37,5</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75</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Odabir obvezne literature, domaće i inozemne, prilagođen je potrebama studenata, njihovim interesima i, konačno, dostupnosti.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Catherine Millet, </w:t>
            </w:r>
            <w:r w:rsidRPr="00545170">
              <w:rPr>
                <w:rFonts w:ascii="Calibri" w:hAnsi="Calibri" w:cs="Calibri"/>
                <w:i/>
                <w:sz w:val="20"/>
                <w:szCs w:val="20"/>
              </w:rPr>
              <w:t>Suvremena umjetnost</w:t>
            </w:r>
            <w:r w:rsidRPr="003851B8">
              <w:rPr>
                <w:rFonts w:ascii="Calibri" w:hAnsi="Calibri" w:cs="Calibri"/>
                <w:sz w:val="20"/>
                <w:szCs w:val="20"/>
              </w:rPr>
              <w:t xml:space="preserve">, 2004., Muzej suvremene umjetnosti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Edward </w:t>
            </w:r>
            <w:r w:rsidRPr="003851B8">
              <w:rPr>
                <w:rFonts w:ascii="Calibri" w:hAnsi="Calibri" w:cs="Calibri"/>
                <w:sz w:val="20"/>
                <w:szCs w:val="20"/>
              </w:rPr>
              <w:t>Luc</w:t>
            </w:r>
            <w:r>
              <w:rPr>
                <w:rFonts w:ascii="Calibri" w:hAnsi="Calibri" w:cs="Calibri"/>
                <w:sz w:val="20"/>
                <w:szCs w:val="20"/>
              </w:rPr>
              <w:t xml:space="preserve">ie-Smith, </w:t>
            </w:r>
            <w:r w:rsidRPr="00545170">
              <w:rPr>
                <w:rFonts w:ascii="Calibri" w:hAnsi="Calibri" w:cs="Calibri"/>
                <w:i/>
                <w:sz w:val="20"/>
                <w:szCs w:val="20"/>
              </w:rPr>
              <w:t>Art Tomorrow</w:t>
            </w:r>
            <w:r w:rsidRPr="003851B8">
              <w:rPr>
                <w:rFonts w:ascii="Calibri" w:hAnsi="Calibri" w:cs="Calibri"/>
                <w:sz w:val="20"/>
                <w:szCs w:val="20"/>
              </w:rPr>
              <w:t xml:space="preserve">, 2002., Editions Terrail, Paris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Hal  Foster, </w:t>
            </w:r>
            <w:r w:rsidRPr="003851B8">
              <w:rPr>
                <w:rFonts w:ascii="Calibri" w:hAnsi="Calibri" w:cs="Calibri"/>
                <w:sz w:val="20"/>
                <w:szCs w:val="20"/>
              </w:rPr>
              <w:t xml:space="preserve"> </w:t>
            </w:r>
            <w:r w:rsidRPr="00545170">
              <w:rPr>
                <w:rFonts w:ascii="Calibri" w:hAnsi="Calibri" w:cs="Calibri"/>
                <w:i/>
                <w:sz w:val="20"/>
                <w:szCs w:val="20"/>
              </w:rPr>
              <w:t>Dizajn i zločin</w:t>
            </w:r>
            <w:r w:rsidRPr="003851B8">
              <w:rPr>
                <w:rFonts w:ascii="Calibri" w:hAnsi="Calibri" w:cs="Calibri"/>
                <w:sz w:val="20"/>
                <w:szCs w:val="20"/>
              </w:rPr>
              <w:t xml:space="preserve">, 2006. VBZ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Yves  Michaud, </w:t>
            </w:r>
            <w:r w:rsidRPr="00545170">
              <w:rPr>
                <w:rFonts w:ascii="Calibri" w:hAnsi="Calibri" w:cs="Calibri"/>
                <w:i/>
                <w:sz w:val="20"/>
                <w:szCs w:val="20"/>
              </w:rPr>
              <w:t>Umjetnost u plinovitu stanju</w:t>
            </w:r>
            <w:r w:rsidRPr="003851B8">
              <w:rPr>
                <w:rFonts w:ascii="Calibri" w:hAnsi="Calibri" w:cs="Calibri"/>
                <w:sz w:val="20"/>
                <w:szCs w:val="20"/>
              </w:rPr>
              <w:t xml:space="preserve">, 2004. Naklada Ljevak, Zagreb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w:t>
            </w:r>
            <w:r w:rsidRPr="00545170">
              <w:rPr>
                <w:rFonts w:ascii="Calibri" w:hAnsi="Calibri" w:cs="Calibri"/>
                <w:i/>
                <w:sz w:val="20"/>
                <w:szCs w:val="20"/>
              </w:rPr>
              <w:t>Art Now (Vol. 1, 2,3</w:t>
            </w:r>
            <w:r w:rsidRPr="003851B8">
              <w:rPr>
                <w:rFonts w:ascii="Calibri" w:hAnsi="Calibri" w:cs="Calibri"/>
                <w:sz w:val="20"/>
                <w:szCs w:val="20"/>
              </w:rPr>
              <w:t xml:space="preserve">) Taschen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w:t>
            </w:r>
            <w:r w:rsidRPr="00545170">
              <w:rPr>
                <w:rFonts w:ascii="Calibri" w:hAnsi="Calibri" w:cs="Calibri"/>
                <w:i/>
                <w:sz w:val="20"/>
                <w:szCs w:val="20"/>
              </w:rPr>
              <w:t xml:space="preserve">Architecture Now, </w:t>
            </w:r>
            <w:r w:rsidRPr="003851B8">
              <w:rPr>
                <w:rFonts w:ascii="Calibri" w:hAnsi="Calibri" w:cs="Calibri"/>
                <w:sz w:val="20"/>
                <w:szCs w:val="20"/>
              </w:rPr>
              <w:t>Taschen</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jc w:val="both"/>
              <w:rPr>
                <w:rFonts w:ascii="Calibri" w:hAnsi="Calibri" w:cs="Calibri"/>
                <w:sz w:val="20"/>
                <w:szCs w:val="20"/>
              </w:rPr>
            </w:pPr>
            <w:r w:rsidRPr="003851B8">
              <w:rPr>
                <w:rFonts w:ascii="Calibri" w:hAnsi="Calibri" w:cs="Calibri"/>
                <w:sz w:val="20"/>
                <w:szCs w:val="20"/>
              </w:rPr>
              <w:t xml:space="preserve"> </w:t>
            </w:r>
            <w:r>
              <w:rPr>
                <w:rFonts w:ascii="Calibri" w:hAnsi="Calibri" w:cs="Calibri"/>
                <w:sz w:val="20"/>
                <w:szCs w:val="20"/>
              </w:rPr>
              <w:t xml:space="preserve">Miško </w:t>
            </w:r>
            <w:r w:rsidRPr="003851B8">
              <w:rPr>
                <w:rFonts w:ascii="Calibri" w:hAnsi="Calibri" w:cs="Calibri"/>
                <w:sz w:val="20"/>
                <w:szCs w:val="20"/>
              </w:rPr>
              <w:t>Šuvaković</w:t>
            </w:r>
            <w:r>
              <w:rPr>
                <w:rFonts w:ascii="Calibri" w:hAnsi="Calibri" w:cs="Calibri"/>
                <w:sz w:val="20"/>
                <w:szCs w:val="20"/>
              </w:rPr>
              <w:t xml:space="preserve">, </w:t>
            </w:r>
            <w:r w:rsidRPr="00545170">
              <w:rPr>
                <w:rFonts w:ascii="Calibri" w:hAnsi="Calibri" w:cs="Calibri"/>
                <w:i/>
                <w:sz w:val="20"/>
                <w:szCs w:val="20"/>
              </w:rPr>
              <w:t>Pojmovnik suvremene umjetnosti</w:t>
            </w:r>
            <w:r w:rsidRPr="003851B8">
              <w:rPr>
                <w:rFonts w:ascii="Calibri" w:hAnsi="Calibri" w:cs="Calibri"/>
                <w:sz w:val="20"/>
                <w:szCs w:val="20"/>
              </w:rPr>
              <w:t xml:space="preserve">, 2005., Horetzky,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Foucault, </w:t>
            </w:r>
            <w:r w:rsidRPr="00545170">
              <w:rPr>
                <w:rFonts w:ascii="Calibri" w:hAnsi="Calibri" w:cs="Calibri"/>
                <w:i/>
                <w:sz w:val="20"/>
                <w:szCs w:val="20"/>
              </w:rPr>
              <w:t>Riječi i stvari: arheologija humanističkih znanosti</w:t>
            </w:r>
            <w:r w:rsidRPr="003851B8">
              <w:rPr>
                <w:rFonts w:ascii="Calibri" w:hAnsi="Calibri" w:cs="Calibri"/>
                <w:sz w:val="20"/>
                <w:szCs w:val="20"/>
              </w:rPr>
              <w:t xml:space="preserve">, 2002. Golden marketing,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w:t>
            </w:r>
            <w:r w:rsidRPr="003851B8">
              <w:rPr>
                <w:rFonts w:ascii="Calibri" w:hAnsi="Calibri" w:cs="Calibri"/>
                <w:sz w:val="20"/>
                <w:szCs w:val="20"/>
              </w:rPr>
              <w:t>Fou</w:t>
            </w:r>
            <w:r>
              <w:rPr>
                <w:rFonts w:ascii="Calibri" w:hAnsi="Calibri" w:cs="Calibri"/>
                <w:sz w:val="20"/>
                <w:szCs w:val="20"/>
              </w:rPr>
              <w:t xml:space="preserve">cault, </w:t>
            </w:r>
            <w:r w:rsidRPr="00545170">
              <w:rPr>
                <w:rFonts w:ascii="Calibri" w:hAnsi="Calibri" w:cs="Calibri"/>
                <w:i/>
                <w:sz w:val="20"/>
                <w:szCs w:val="20"/>
              </w:rPr>
              <w:t>This is not a p</w:t>
            </w:r>
            <w:r w:rsidRPr="003851B8">
              <w:rPr>
                <w:rFonts w:ascii="Calibri" w:hAnsi="Calibri" w:cs="Calibri"/>
                <w:sz w:val="20"/>
                <w:szCs w:val="20"/>
              </w:rPr>
              <w:t xml:space="preserve">ipe, 1983.Univ. of Cal.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Foucault, </w:t>
            </w:r>
            <w:r w:rsidRPr="00545170">
              <w:rPr>
                <w:rFonts w:ascii="Calibri" w:hAnsi="Calibri" w:cs="Calibri"/>
                <w:i/>
                <w:sz w:val="20"/>
                <w:szCs w:val="20"/>
              </w:rPr>
              <w:t>What Is an Author? u The Foucault Re</w:t>
            </w:r>
            <w:r w:rsidRPr="003851B8">
              <w:rPr>
                <w:rFonts w:ascii="Calibri" w:hAnsi="Calibri" w:cs="Calibri"/>
                <w:sz w:val="20"/>
                <w:szCs w:val="20"/>
              </w:rPr>
              <w:t>ader, 1984. Penguin Books</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Walter Benjamin,</w:t>
            </w:r>
            <w:r w:rsidRPr="003851B8">
              <w:rPr>
                <w:rFonts w:ascii="Calibri" w:hAnsi="Calibri" w:cs="Calibri"/>
                <w:sz w:val="20"/>
                <w:szCs w:val="20"/>
              </w:rPr>
              <w:t xml:space="preserve"> </w:t>
            </w:r>
            <w:r w:rsidRPr="00545170">
              <w:rPr>
                <w:rFonts w:ascii="Calibri" w:hAnsi="Calibri" w:cs="Calibri"/>
                <w:i/>
                <w:sz w:val="20"/>
                <w:szCs w:val="20"/>
              </w:rPr>
              <w:t>Umjetničko djelo u razdoblju tehničke reprodukcije, u Estetički ogledi,</w:t>
            </w:r>
            <w:r w:rsidRPr="003851B8">
              <w:rPr>
                <w:rFonts w:ascii="Calibri" w:hAnsi="Calibri" w:cs="Calibri"/>
                <w:sz w:val="20"/>
                <w:szCs w:val="20"/>
              </w:rPr>
              <w:t xml:space="preserve"> 1986. Školska knjiga, </w:t>
            </w:r>
            <w:r>
              <w:rPr>
                <w:rFonts w:ascii="Calibri" w:hAnsi="Calibri" w:cs="Calibri"/>
                <w:sz w:val="20"/>
                <w:szCs w:val="20"/>
              </w:rPr>
              <w:t xml:space="preserve"> </w:t>
            </w:r>
            <w:r w:rsidRPr="003851B8">
              <w:rPr>
                <w:rFonts w:ascii="Calibri" w:hAnsi="Calibri" w:cs="Calibri"/>
                <w:sz w:val="20"/>
                <w:szCs w:val="20"/>
              </w:rPr>
              <w:t xml:space="preserve">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Rosalind Krauss, </w:t>
            </w:r>
            <w:r w:rsidRPr="00545170">
              <w:rPr>
                <w:rFonts w:ascii="Calibri" w:hAnsi="Calibri" w:cs="Calibri"/>
                <w:i/>
                <w:sz w:val="20"/>
                <w:szCs w:val="20"/>
              </w:rPr>
              <w:t>Originality og Avant-Garde and Other Modernists Myths</w:t>
            </w:r>
            <w:r w:rsidRPr="003851B8">
              <w:rPr>
                <w:rFonts w:ascii="Calibri" w:hAnsi="Calibri" w:cs="Calibri"/>
                <w:sz w:val="20"/>
                <w:szCs w:val="20"/>
              </w:rPr>
              <w:t xml:space="preserve">, 1983. MIT Press, Cambridge, London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t>
            </w:r>
            <w:r w:rsidRPr="003851B8">
              <w:rPr>
                <w:rFonts w:ascii="Calibri" w:hAnsi="Calibri" w:cs="Calibri"/>
                <w:sz w:val="20"/>
                <w:szCs w:val="20"/>
              </w:rPr>
              <w:t>Konzultirati prikaze i osvrte u stručnim časopisima (Život umjetnosti, ČIP, Kontura…), dostupne kataloge skupnih i monografskih izložbi kao i monografske prikaze pojedinih autora.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b/>
          <w:sz w:val="20"/>
          <w:szCs w:val="20"/>
        </w:rPr>
      </w:pPr>
    </w:p>
    <w:p w:rsidR="003A4967" w:rsidRPr="003851B8" w:rsidRDefault="003A4967" w:rsidP="003A4967">
      <w:pPr>
        <w:rPr>
          <w:rFonts w:ascii="Calibri" w:hAnsi="Calibri" w:cs="Calibri"/>
          <w:b/>
          <w:sz w:val="20"/>
          <w:szCs w:val="20"/>
        </w:rPr>
      </w:pPr>
    </w:p>
    <w:p w:rsidR="003A4967" w:rsidRPr="003851B8" w:rsidRDefault="003A4967" w:rsidP="003A4967">
      <w:pPr>
        <w:rPr>
          <w:rFonts w:ascii="Calibri" w:hAnsi="Calibri" w:cs="Calibri"/>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UMJETNOST DANAS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 xml:space="preserve">Nositelj predmeta </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Karmela Puljiz, pred.</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Studijski program</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Sveučilišni diplomski studij Iikovna kultura</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Šifra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LKMA 032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Status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Godina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2</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bCs/>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30 (30+0+0)</w:t>
            </w:r>
          </w:p>
        </w:tc>
      </w:tr>
    </w:tbl>
    <w:p w:rsidR="003A4967" w:rsidRPr="003851B8" w:rsidRDefault="003A4967" w:rsidP="003A4967">
      <w:pPr>
        <w:rPr>
          <w:rFonts w:ascii="Calibri" w:hAnsi="Calibri" w:cs="Calibri"/>
          <w:sz w:val="20"/>
          <w:szCs w:val="20"/>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1164"/>
        <w:gridCol w:w="1956"/>
        <w:gridCol w:w="1177"/>
        <w:gridCol w:w="1855"/>
        <w:gridCol w:w="1170"/>
        <w:gridCol w:w="907"/>
        <w:gridCol w:w="1530"/>
        <w:gridCol w:w="685"/>
        <w:gridCol w:w="3439"/>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Ciljevi i zadaci kolegija su stjecanje znanja i vještina koje će studentima omogućiti samostalan rad u okviru opažanja, poimanja i promišljanja suvremenog umjetničkog djela te usvajanja osnovnih problematika, pristupa i tehnika vizualnih umjetnosti danas kao ih upoznati i sa strategijama i vještinama interpretacije suvremene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Umjetnost danas 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Nakon završetka studenti će moći:</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 xml:space="preserve"> upotrijebiti, razlikovati, pravilno tumačiti i interpretirati temeljne procese, strukture i fenomene vizualne umjetnosti današnjeg vremena. </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 xml:space="preserve">Demonstrirati stvaralačko gledanje  putem „izoštrenog“ vizualnog  opažaja (budući se najznačajniji segment posvećuje analitičko-interpretativnom pristupu, uz interaktivne metode izlaganja i razgovora) </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Pristupiti samostalnom istraživačko/stvaralačkom radu.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Budući je vizualna umjetnost današnjeg vremena heterogena i hibridna, sa svim svojim međusobnim preplitanjima, različitim grananjima, konfrontacijama, prekidima i sličnim manifestacijama, te se sastoji od širokog područja najrazličitijih stilova, tehnika, materijala, tema, formi i estetskih tradicija, nemoguć je jednostavan stilski, linearni pregled pa će i razrada po tematskim jedinicama ovisiti o navedenoj temeljnoj postavci. 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3A4967" w:rsidRPr="003851B8" w:rsidTr="003A4967">
        <w:trPr>
          <w:trHeight w:val="432"/>
        </w:trPr>
        <w:tc>
          <w:tcPr>
            <w:tcW w:w="3193" w:type="pct"/>
            <w:gridSpan w:val="7"/>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0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val="0"/>
                  <w:calcOnExit w:val="0"/>
                  <w:checkBox>
                    <w:sizeAuto/>
                    <w:default w:val="0"/>
                  </w:checkBox>
                </w:ffData>
              </w:fldChar>
            </w:r>
            <w:bookmarkStart w:id="0" w:name="Check2"/>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bookmarkEnd w:id="0"/>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9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val="0"/>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93" w:type="pct"/>
            <w:gridSpan w:val="7"/>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Komentari</w:t>
            </w:r>
          </w:p>
        </w:tc>
        <w:tc>
          <w:tcPr>
            <w:tcW w:w="180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Provjera teorijskih znanja vrši se na pismenom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76" w:type="pct"/>
            <w:vAlign w:val="center"/>
          </w:tcPr>
          <w:p w:rsidR="003A4967" w:rsidRPr="003851B8" w:rsidRDefault="003A4967" w:rsidP="003A4967">
            <w:pPr>
              <w:jc w:val="center"/>
              <w:rPr>
                <w:rFonts w:ascii="Calibri" w:hAnsi="Calibri" w:cs="Calibri"/>
                <w:sz w:val="20"/>
                <w:szCs w:val="20"/>
              </w:rPr>
            </w:pPr>
            <w:r>
              <w:rPr>
                <w:rFonts w:ascii="Calibri" w:hAnsi="Calibri" w:cs="Calibri"/>
                <w:sz w:val="20"/>
                <w:szCs w:val="20"/>
              </w:rPr>
              <w:t>0,50</w:t>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374" w:type="pct"/>
            <w:vAlign w:val="center"/>
          </w:tcPr>
          <w:p w:rsidR="003A4967" w:rsidRPr="003851B8" w:rsidRDefault="003A4967" w:rsidP="003A4967">
            <w:pPr>
              <w:jc w:val="center"/>
              <w:rPr>
                <w:rFonts w:ascii="Calibri" w:hAnsi="Calibri" w:cs="Calibri"/>
                <w:sz w:val="20"/>
                <w:szCs w:val="20"/>
              </w:rPr>
            </w:pP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1,5</w:t>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Portfolio</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na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 razvoj vještina prepoznavanja, razlikovanja i  definiranja specifičnosti kompleksne materije vizualnih umjetnosti danas</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Koristit će se vizualni materijali s nastave, web.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70"/>
              </w:tabs>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Odabir obvezne literature, domaće i inozemne, prilagođen je potrebama studenata, njihovim interesima i, konačno, dostupnosti.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Catherine Millet, </w:t>
            </w:r>
            <w:r w:rsidRPr="00545170">
              <w:rPr>
                <w:rFonts w:ascii="Calibri" w:hAnsi="Calibri" w:cs="Calibri"/>
                <w:i/>
                <w:sz w:val="20"/>
                <w:szCs w:val="20"/>
              </w:rPr>
              <w:t>Suvremena umjetnost</w:t>
            </w:r>
            <w:r w:rsidRPr="003851B8">
              <w:rPr>
                <w:rFonts w:ascii="Calibri" w:hAnsi="Calibri" w:cs="Calibri"/>
                <w:sz w:val="20"/>
                <w:szCs w:val="20"/>
              </w:rPr>
              <w:t xml:space="preserve">, 2004., Muzej suvremene umjetnosti Zagreb </w:t>
            </w:r>
          </w:p>
          <w:p w:rsidR="003A4967" w:rsidRPr="003851B8" w:rsidRDefault="003A4967" w:rsidP="003A4967">
            <w:pPr>
              <w:ind w:left="29"/>
              <w:rPr>
                <w:rFonts w:ascii="Calibri" w:hAnsi="Calibri" w:cs="Calibri"/>
                <w:sz w:val="20"/>
                <w:szCs w:val="20"/>
              </w:rPr>
            </w:pPr>
            <w:r>
              <w:rPr>
                <w:rFonts w:ascii="Calibri" w:hAnsi="Calibri" w:cs="Calibri"/>
                <w:sz w:val="20"/>
                <w:szCs w:val="20"/>
              </w:rPr>
              <w:t>Edward Lucie-Smith,</w:t>
            </w:r>
            <w:r w:rsidRPr="003851B8">
              <w:rPr>
                <w:rFonts w:ascii="Calibri" w:hAnsi="Calibri" w:cs="Calibri"/>
                <w:sz w:val="20"/>
                <w:szCs w:val="20"/>
              </w:rPr>
              <w:t xml:space="preserve"> </w:t>
            </w:r>
            <w:r w:rsidRPr="00545170">
              <w:rPr>
                <w:rFonts w:ascii="Calibri" w:hAnsi="Calibri" w:cs="Calibri"/>
                <w:i/>
                <w:sz w:val="20"/>
                <w:szCs w:val="20"/>
              </w:rPr>
              <w:t>Art Tomorrow</w:t>
            </w:r>
            <w:r w:rsidRPr="003851B8">
              <w:rPr>
                <w:rFonts w:ascii="Calibri" w:hAnsi="Calibri" w:cs="Calibri"/>
                <w:sz w:val="20"/>
                <w:szCs w:val="20"/>
              </w:rPr>
              <w:t xml:space="preserve">, 2002., Editions Terrail, Paris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Hal Foster, </w:t>
            </w:r>
            <w:r w:rsidRPr="00545170">
              <w:rPr>
                <w:rFonts w:ascii="Calibri" w:hAnsi="Calibri" w:cs="Calibri"/>
                <w:i/>
                <w:sz w:val="20"/>
                <w:szCs w:val="20"/>
              </w:rPr>
              <w:t>Dizajn i zločin</w:t>
            </w:r>
            <w:r w:rsidRPr="003851B8">
              <w:rPr>
                <w:rFonts w:ascii="Calibri" w:hAnsi="Calibri" w:cs="Calibri"/>
                <w:sz w:val="20"/>
                <w:szCs w:val="20"/>
              </w:rPr>
              <w:t xml:space="preserve">, 2006. VBZ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Yves  Michaud, </w:t>
            </w:r>
            <w:r w:rsidRPr="00545170">
              <w:rPr>
                <w:rFonts w:ascii="Calibri" w:hAnsi="Calibri" w:cs="Calibri"/>
                <w:i/>
                <w:sz w:val="20"/>
                <w:szCs w:val="20"/>
              </w:rPr>
              <w:t>Umjetnost u plinovitu stanju</w:t>
            </w:r>
            <w:r w:rsidRPr="003851B8">
              <w:rPr>
                <w:rFonts w:ascii="Calibri" w:hAnsi="Calibri" w:cs="Calibri"/>
                <w:sz w:val="20"/>
                <w:szCs w:val="20"/>
              </w:rPr>
              <w:t xml:space="preserve">, 2004. Naklada Ljevak, Zagreb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serija </w:t>
            </w:r>
            <w:r w:rsidRPr="00545170">
              <w:rPr>
                <w:rFonts w:ascii="Calibri" w:hAnsi="Calibri" w:cs="Calibri"/>
                <w:i/>
                <w:sz w:val="20"/>
                <w:szCs w:val="20"/>
              </w:rPr>
              <w:t>Art Now (Vol. 1, 2,</w:t>
            </w:r>
            <w:r w:rsidRPr="003851B8">
              <w:rPr>
                <w:rFonts w:ascii="Calibri" w:hAnsi="Calibri" w:cs="Calibri"/>
                <w:sz w:val="20"/>
                <w:szCs w:val="20"/>
              </w:rPr>
              <w:t xml:space="preserve">3) Taschen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Architecture Now, Taschen</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Miško  Šuvaković, </w:t>
            </w:r>
            <w:r w:rsidRPr="00545170">
              <w:rPr>
                <w:rFonts w:ascii="Calibri" w:hAnsi="Calibri" w:cs="Calibri"/>
                <w:i/>
                <w:sz w:val="20"/>
                <w:szCs w:val="20"/>
              </w:rPr>
              <w:t>Pojmovnik suvremene umjetnosti</w:t>
            </w:r>
            <w:r w:rsidRPr="003851B8">
              <w:rPr>
                <w:rFonts w:ascii="Calibri" w:hAnsi="Calibri" w:cs="Calibri"/>
                <w:sz w:val="20"/>
                <w:szCs w:val="20"/>
              </w:rPr>
              <w:t xml:space="preserve">, 2005., Horetzky,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Michel Foucault, </w:t>
            </w:r>
            <w:r w:rsidRPr="00545170">
              <w:rPr>
                <w:rFonts w:ascii="Calibri" w:hAnsi="Calibri" w:cs="Calibri"/>
                <w:i/>
                <w:sz w:val="20"/>
                <w:szCs w:val="20"/>
              </w:rPr>
              <w:t>Riječi i stvari: arheologija humanističkih znanosti,</w:t>
            </w:r>
            <w:r w:rsidRPr="003851B8">
              <w:rPr>
                <w:rFonts w:ascii="Calibri" w:hAnsi="Calibri" w:cs="Calibri"/>
                <w:sz w:val="20"/>
                <w:szCs w:val="20"/>
              </w:rPr>
              <w:t xml:space="preserve"> 2002. Golden marketing,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Michel</w:t>
            </w:r>
            <w:r w:rsidRPr="003851B8">
              <w:rPr>
                <w:rFonts w:ascii="Calibri" w:hAnsi="Calibri" w:cs="Calibri"/>
                <w:sz w:val="20"/>
                <w:szCs w:val="20"/>
              </w:rPr>
              <w:t xml:space="preserve"> </w:t>
            </w:r>
            <w:r>
              <w:rPr>
                <w:rFonts w:ascii="Calibri" w:hAnsi="Calibri" w:cs="Calibri"/>
                <w:sz w:val="20"/>
                <w:szCs w:val="20"/>
              </w:rPr>
              <w:t xml:space="preserve">Foucault , </w:t>
            </w:r>
            <w:r w:rsidRPr="00545170">
              <w:rPr>
                <w:rFonts w:ascii="Calibri" w:hAnsi="Calibri" w:cs="Calibri"/>
                <w:i/>
                <w:sz w:val="20"/>
                <w:szCs w:val="20"/>
              </w:rPr>
              <w:t>This is not a pipe,</w:t>
            </w:r>
            <w:r w:rsidRPr="003851B8">
              <w:rPr>
                <w:rFonts w:ascii="Calibri" w:hAnsi="Calibri" w:cs="Calibri"/>
                <w:sz w:val="20"/>
                <w:szCs w:val="20"/>
              </w:rPr>
              <w:t xml:space="preserve"> 1983.Univ. of Cal.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Michel</w:t>
            </w:r>
            <w:r w:rsidRPr="003851B8">
              <w:rPr>
                <w:rFonts w:ascii="Calibri" w:hAnsi="Calibri" w:cs="Calibri"/>
                <w:sz w:val="20"/>
                <w:szCs w:val="20"/>
              </w:rPr>
              <w:t xml:space="preserve"> </w:t>
            </w:r>
            <w:r>
              <w:rPr>
                <w:rFonts w:ascii="Calibri" w:hAnsi="Calibri" w:cs="Calibri"/>
                <w:sz w:val="20"/>
                <w:szCs w:val="20"/>
              </w:rPr>
              <w:t xml:space="preserve">Foucault , </w:t>
            </w:r>
            <w:r w:rsidRPr="00545170">
              <w:rPr>
                <w:rFonts w:ascii="Calibri" w:hAnsi="Calibri" w:cs="Calibri"/>
                <w:i/>
                <w:sz w:val="20"/>
                <w:szCs w:val="20"/>
              </w:rPr>
              <w:t>What Is an Author? u The Foucault Reader,</w:t>
            </w:r>
            <w:r w:rsidRPr="003851B8">
              <w:rPr>
                <w:rFonts w:ascii="Calibri" w:hAnsi="Calibri" w:cs="Calibri"/>
                <w:sz w:val="20"/>
                <w:szCs w:val="20"/>
              </w:rPr>
              <w:t xml:space="preserve"> 1984. Penguin Books</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Walter Benjamin, </w:t>
            </w:r>
            <w:r w:rsidRPr="00545170">
              <w:rPr>
                <w:rFonts w:ascii="Calibri" w:hAnsi="Calibri" w:cs="Calibri"/>
                <w:i/>
                <w:sz w:val="20"/>
                <w:szCs w:val="20"/>
              </w:rPr>
              <w:t>Umjetničko djelo u razdoblju tehničke reprodukcije, u Estetički ogledi</w:t>
            </w:r>
            <w:r w:rsidRPr="003851B8">
              <w:rPr>
                <w:rFonts w:ascii="Calibri" w:hAnsi="Calibri" w:cs="Calibri"/>
                <w:sz w:val="20"/>
                <w:szCs w:val="20"/>
              </w:rPr>
              <w:t xml:space="preserve">, 1986. Školska knjiga,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Rosalind  Krauss, </w:t>
            </w:r>
            <w:r w:rsidRPr="00545170">
              <w:rPr>
                <w:rFonts w:ascii="Calibri" w:hAnsi="Calibri" w:cs="Calibri"/>
                <w:i/>
                <w:sz w:val="20"/>
                <w:szCs w:val="20"/>
              </w:rPr>
              <w:t>Originality og Avant-Garde and Other Modernists Myths,</w:t>
            </w:r>
            <w:r w:rsidRPr="003851B8">
              <w:rPr>
                <w:rFonts w:ascii="Calibri" w:hAnsi="Calibri" w:cs="Calibri"/>
                <w:sz w:val="20"/>
                <w:szCs w:val="20"/>
              </w:rPr>
              <w:t xml:space="preserve"> 1983. MIT Press, Cambridge, London </w:t>
            </w:r>
          </w:p>
          <w:p w:rsidR="003A4967" w:rsidRPr="003851B8" w:rsidRDefault="003A4967" w:rsidP="003A4967">
            <w:pPr>
              <w:ind w:left="29"/>
              <w:jc w:val="both"/>
              <w:rPr>
                <w:rFonts w:ascii="Calibri" w:hAnsi="Calibri" w:cs="Calibri"/>
                <w:sz w:val="20"/>
                <w:szCs w:val="20"/>
              </w:rPr>
            </w:pPr>
            <w:r w:rsidRPr="003851B8">
              <w:rPr>
                <w:rFonts w:ascii="Calibri" w:hAnsi="Calibri" w:cs="Calibri"/>
                <w:sz w:val="20"/>
                <w:szCs w:val="20"/>
              </w:rPr>
              <w:t>Konzultirati prikaze i osvrte u stručnim časopisima (Život umjetnosti, ČIP, Kontura…), dostupne kataloge skupnih i monografskih izložbi kao i monografske prikaze pojedinih autora.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0"/>
        <w:gridCol w:w="6371"/>
        <w:gridCol w:w="5983"/>
      </w:tblGrid>
      <w:tr w:rsidR="003A4967" w:rsidRPr="003851B8" w:rsidTr="003A4967">
        <w:trPr>
          <w:trHeight w:hRule="exact" w:val="438"/>
          <w:jc w:val="center"/>
        </w:trPr>
        <w:tc>
          <w:tcPr>
            <w:tcW w:w="5000" w:type="pct"/>
            <w:gridSpan w:val="3"/>
            <w:shd w:val="clear" w:color="auto" w:fill="auto"/>
            <w:vAlign w:val="center"/>
          </w:tcPr>
          <w:p w:rsidR="003A4967" w:rsidRPr="003851B8" w:rsidRDefault="003A4967" w:rsidP="003A4967">
            <w:pPr>
              <w:pStyle w:val="Naslov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3A4967" w:rsidRPr="003851B8" w:rsidTr="003A4967">
        <w:trPr>
          <w:trHeight w:val="416"/>
          <w:jc w:val="center"/>
        </w:trPr>
        <w:tc>
          <w:tcPr>
            <w:tcW w:w="1044" w:type="pct"/>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szCs w:val="20"/>
              </w:rPr>
              <w:t>Naziv predmeta</w:t>
            </w:r>
          </w:p>
        </w:tc>
        <w:tc>
          <w:tcPr>
            <w:tcW w:w="3956" w:type="pct"/>
            <w:gridSpan w:val="2"/>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color w:val="000000"/>
                <w:szCs w:val="20"/>
              </w:rPr>
              <w:t>KRITIKA I TEORIJA SUVREMENE UMJETNOSTI</w:t>
            </w:r>
            <w:r w:rsidR="00E42B41" w:rsidRPr="00B2233E">
              <w:rPr>
                <w:b w:val="0"/>
                <w:color w:val="FF0000"/>
              </w:rPr>
              <w:t xml:space="preserve"> </w:t>
            </w:r>
          </w:p>
        </w:tc>
      </w:tr>
      <w:tr w:rsidR="003A4967" w:rsidRPr="003851B8" w:rsidTr="003A4967">
        <w:trPr>
          <w:trHeight w:val="416"/>
          <w:jc w:val="center"/>
        </w:trPr>
        <w:tc>
          <w:tcPr>
            <w:tcW w:w="1044" w:type="pct"/>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956" w:type="pct"/>
            <w:gridSpan w:val="2"/>
            <w:shd w:val="clear" w:color="auto" w:fill="auto"/>
            <w:vAlign w:val="center"/>
          </w:tcPr>
          <w:p w:rsidR="003A4967" w:rsidRPr="00006989" w:rsidRDefault="003A4967" w:rsidP="003A4967">
            <w:pPr>
              <w:pStyle w:val="Naslov3"/>
              <w:spacing w:before="60"/>
              <w:rPr>
                <w:rFonts w:ascii="Calibri" w:hAnsi="Calibri" w:cs="Calibri"/>
                <w:b w:val="0"/>
                <w:color w:val="FF0000"/>
                <w:szCs w:val="20"/>
                <w:lang w:val="hr-HR"/>
              </w:rPr>
            </w:pPr>
            <w:r w:rsidRPr="003851B8">
              <w:rPr>
                <w:rFonts w:ascii="Calibri" w:hAnsi="Calibri" w:cs="Calibri"/>
                <w:b w:val="0"/>
                <w:color w:val="000000"/>
                <w:szCs w:val="20"/>
              </w:rPr>
              <w:t xml:space="preserve">prof.dr.sc. </w:t>
            </w:r>
            <w:r>
              <w:rPr>
                <w:rFonts w:ascii="Calibri" w:hAnsi="Calibri" w:cs="Calibri"/>
                <w:b w:val="0"/>
                <w:color w:val="000000"/>
                <w:szCs w:val="20"/>
                <w:lang w:val="hr-HR"/>
              </w:rPr>
              <w:t>Krešimir Purgar</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sz w:val="20"/>
                <w:szCs w:val="20"/>
              </w:rPr>
              <w:t>Suradnik na predmetu</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Studijski program</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VST-102</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Status predmeta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obvezni</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prva (Zimski semestar)</w:t>
            </w:r>
          </w:p>
        </w:tc>
      </w:tr>
      <w:tr w:rsidR="003A4967" w:rsidRPr="003851B8" w:rsidTr="003A4967">
        <w:trPr>
          <w:trHeight w:val="149"/>
          <w:jc w:val="center"/>
        </w:trPr>
        <w:tc>
          <w:tcPr>
            <w:tcW w:w="1044" w:type="pct"/>
            <w:vMerge w:val="restar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040" w:type="pct"/>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916" w:type="pct"/>
            <w:vAlign w:val="center"/>
          </w:tcPr>
          <w:p w:rsidR="003A4967" w:rsidRPr="003851B8" w:rsidRDefault="003A4967" w:rsidP="003A4967">
            <w:pPr>
              <w:pStyle w:val="FieldText"/>
              <w:jc w:val="center"/>
              <w:rPr>
                <w:rFonts w:ascii="Calibri" w:hAnsi="Calibri" w:cs="Calibri"/>
                <w:b w:val="0"/>
                <w:sz w:val="20"/>
                <w:szCs w:val="20"/>
              </w:rPr>
            </w:pPr>
            <w:r w:rsidRPr="003851B8">
              <w:rPr>
                <w:rFonts w:ascii="Calibri" w:hAnsi="Calibri" w:cs="Calibri"/>
                <w:b w:val="0"/>
                <w:sz w:val="20"/>
                <w:szCs w:val="20"/>
              </w:rPr>
              <w:t>5</w:t>
            </w:r>
          </w:p>
        </w:tc>
      </w:tr>
      <w:tr w:rsidR="003A4967" w:rsidRPr="003851B8" w:rsidTr="003A4967">
        <w:trPr>
          <w:trHeight w:val="149"/>
          <w:jc w:val="center"/>
        </w:trPr>
        <w:tc>
          <w:tcPr>
            <w:tcW w:w="1044" w:type="pct"/>
            <w:vMerge/>
            <w:vAlign w:val="center"/>
          </w:tcPr>
          <w:p w:rsidR="003A4967" w:rsidRPr="003851B8" w:rsidRDefault="003A4967" w:rsidP="003A4967">
            <w:pPr>
              <w:pStyle w:val="Tijeloteksta"/>
              <w:rPr>
                <w:rFonts w:ascii="Calibri" w:hAnsi="Calibri" w:cs="Calibri"/>
                <w:color w:val="000000"/>
                <w:sz w:val="20"/>
                <w:szCs w:val="20"/>
              </w:rPr>
            </w:pPr>
          </w:p>
        </w:tc>
        <w:tc>
          <w:tcPr>
            <w:tcW w:w="2040" w:type="pct"/>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Broj sati (P+V+S)</w:t>
            </w:r>
          </w:p>
        </w:tc>
        <w:tc>
          <w:tcPr>
            <w:tcW w:w="1916" w:type="pct"/>
            <w:vAlign w:val="center"/>
          </w:tcPr>
          <w:p w:rsidR="003A4967" w:rsidRPr="003851B8" w:rsidRDefault="003A4967" w:rsidP="003A4967">
            <w:pPr>
              <w:pStyle w:val="FieldText"/>
              <w:jc w:val="center"/>
              <w:rPr>
                <w:rFonts w:ascii="Calibri" w:hAnsi="Calibri" w:cs="Calibri"/>
                <w:b w:val="0"/>
                <w:sz w:val="20"/>
                <w:szCs w:val="20"/>
              </w:rPr>
            </w:pPr>
            <w:r>
              <w:rPr>
                <w:rFonts w:ascii="Calibri" w:hAnsi="Calibri" w:cs="Calibri"/>
                <w:b w:val="0"/>
                <w:sz w:val="20"/>
                <w:szCs w:val="20"/>
              </w:rPr>
              <w:t>60(</w:t>
            </w:r>
            <w:r w:rsidRPr="003851B8">
              <w:rPr>
                <w:rFonts w:ascii="Calibri" w:hAnsi="Calibri" w:cs="Calibri"/>
                <w:b w:val="0"/>
                <w:sz w:val="20"/>
                <w:szCs w:val="20"/>
              </w:rPr>
              <w:t>30+0+30</w:t>
            </w:r>
            <w:r>
              <w:rPr>
                <w:rFonts w:ascii="Calibri" w:hAnsi="Calibri" w:cs="Calibri"/>
                <w:b w:val="0"/>
                <w:sz w:val="20"/>
                <w:szCs w:val="20"/>
              </w:rPr>
              <w:t>)</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9"/>
        <w:gridCol w:w="900"/>
        <w:gridCol w:w="1814"/>
        <w:gridCol w:w="1162"/>
        <w:gridCol w:w="1967"/>
        <w:gridCol w:w="359"/>
        <w:gridCol w:w="787"/>
        <w:gridCol w:w="2910"/>
        <w:gridCol w:w="359"/>
        <w:gridCol w:w="3007"/>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3A4967" w:rsidRPr="003851B8" w:rsidRDefault="003A4967" w:rsidP="003A4967">
            <w:pPr>
              <w:pStyle w:val="Naslov3"/>
              <w:rPr>
                <w:rFonts w:ascii="Calibri" w:hAnsi="Calibri" w:cs="Calibri"/>
                <w:color w:val="00000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Osnovni cilj predmeta je senzibilizirati studente za raznolikost što vlada u suvremenoj umjetnosti, kako iz perspektive miješanja analognih i digitalnih medija, tako i iz perspektive nepredvidivih tehnoloških inovacija. Cilj je kod studenata razviti permisivnost prema složenim postupcima i načinima razumijevanja djela suvremene umjetnosti i učiniti ih pozornim promatračima. Kako bismo postigli ove osnovne ciljeve nužno je razmotriti povijesnu, političku i tehnološku genealogiju umjetnosti kraja 20. i početka 21. stoljeća te kontekstualizirati pojedine opuse unutar širokoga kulturalnog konteksta Hrvatske, Europe i svijeta. Cilj je potom objasniti temeljne teorijske vizure: povijesno-umjetničke i semiotičke – kao naraširenijih teorijskih paradigmi – i komparirati ih s fundamentalno drugačijim pristupima, poput psihoanalitičke teorije, te rodnih studija u okviru vizualne kulture. Na ovaj način proširit ćemo tradicionalno razumijevanje umjetnosti kao historijske pojave te semiotike kao znanosti o znakovima i prispodobiti ih drugim relevantnim disciplinama u cilju uspostavljanja sveobuhvatne, nediskriminacijske metode analize slikovnih vizualizacijâ artefakata i ljudskog tijela u umjetnosti i kulturi općenito.</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Nema</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1. Raspraviti metodološke postupke nužne za razumijevanje slika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2. Razlikovati upotrebu osnovnih kritičko-teorijskih pojmova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Procijeniti relevantnost najčešće korištenih kritičkih metoda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4. Primijeniti temeljne teorijske pojmove vizualnih umjetnosti u usmenoj i pisanoj interpretaciji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5. Uočiti poveznice između suvremene umjetnosti, filma i digitalnih medija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Protumačiti formalne, estetske i tehnološke razlike između umjetnosti u analognim i digitalnim medijima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7. Raščlaniti temeljne teze semiotike, strukturalizma, poststrukturalizma te psihoanalitičke teorije i rodnih studija</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 Uvod u kolegij i razmatranje interdisciplinarnog pristupa kritičko-teorijskim praksama analize suvremene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lastRenderedPageBreak/>
              <w:t xml:space="preserve">2. Intermedijalnost i multimedijalnost kao umjetničke tehnike; instalacijska umjetnost i nove tehnologije; novi izložbeni formati; </w:t>
            </w:r>
            <w:r w:rsidRPr="003851B8">
              <w:rPr>
                <w:rFonts w:ascii="Calibri" w:hAnsi="Calibri" w:cs="Calibri"/>
                <w:i/>
                <w:sz w:val="20"/>
                <w:szCs w:val="20"/>
              </w:rPr>
              <w:t>white cube</w:t>
            </w:r>
            <w:r w:rsidRPr="003851B8">
              <w:rPr>
                <w:rFonts w:ascii="Calibri" w:hAnsi="Calibri" w:cs="Calibri"/>
                <w:sz w:val="20"/>
                <w:szCs w:val="20"/>
              </w:rPr>
              <w:t xml:space="preserve"> i </w:t>
            </w:r>
            <w:r w:rsidRPr="003851B8">
              <w:rPr>
                <w:rFonts w:ascii="Calibri" w:hAnsi="Calibri" w:cs="Calibri"/>
                <w:i/>
                <w:sz w:val="20"/>
                <w:szCs w:val="20"/>
              </w:rPr>
              <w:t>black box</w:t>
            </w:r>
            <w:r w:rsidRPr="003851B8">
              <w:rPr>
                <w:rFonts w:ascii="Calibri" w:hAnsi="Calibri" w:cs="Calibri"/>
                <w:sz w:val="20"/>
                <w:szCs w:val="20"/>
              </w:rPr>
              <w:t>; redefinicija uloge muzeja.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Suvremene slikarske poetike; novi realizam i hiperrealizam; utjecaj digitalne tehnologije i pokretnih slika na tradicionalne slikarske prakse; simboličke, metaforičke i citatne poetike.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4. Participacijska umjetnost i “život” umjetnosti kroz zajednicu; angažirana i politička umjetnost; socijalna, rodna i postkolonijalna problematika u suvremenoj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5. Seminarski radovi i zajednička rasprava.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Film i video u suvremenoj umjetnosti; miješanje žanrova; filmski eseji u galerijskom formatu; dokumentarizam i pseudo-dokumentarizam; estetika multikanalnih instalacija; simultanizam slike i stvarnosti.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7. Proliferacija digitalne fotografije; estetika svakodnevice u suvremenoj umjetnosti; banalnost i trivijalnost kao umjetničke strategije; </w:t>
            </w:r>
            <w:r w:rsidRPr="003851B8">
              <w:rPr>
                <w:rFonts w:ascii="Calibri" w:hAnsi="Calibri" w:cs="Calibri"/>
                <w:i/>
                <w:sz w:val="20"/>
                <w:szCs w:val="20"/>
              </w:rPr>
              <w:t>net-art</w:t>
            </w:r>
            <w:r w:rsidRPr="003851B8">
              <w:rPr>
                <w:rFonts w:ascii="Calibri" w:hAnsi="Calibri" w:cs="Calibri"/>
                <w:sz w:val="20"/>
                <w:szCs w:val="20"/>
              </w:rPr>
              <w:t>; umjetnost na društvenim mrežama.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8. Uvod u semiotiku i strukturalizam; osnovne teze Ferdinanda de Saussurea i Charlesa Sandersa Peircea; označitelj i označeno; Ikonički, simbolički i indeksni znak; denotacija i konotacija; sinatgmatska i paradigmatska dimenzija znaka; retoričke figure.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9. Osnovne semiotičke teze Rolanda Barthesa; koncept mita; Barthesov sustav mode; semiotička konstrukcija kulture; Barthesov koncept fotografije: </w:t>
            </w:r>
            <w:r w:rsidRPr="003851B8">
              <w:rPr>
                <w:rFonts w:ascii="Calibri" w:hAnsi="Calibri" w:cs="Calibri"/>
                <w:i/>
                <w:sz w:val="20"/>
                <w:szCs w:val="20"/>
              </w:rPr>
              <w:t>studium</w:t>
            </w:r>
            <w:r w:rsidRPr="003851B8">
              <w:rPr>
                <w:rFonts w:ascii="Calibri" w:hAnsi="Calibri" w:cs="Calibri"/>
                <w:sz w:val="20"/>
                <w:szCs w:val="20"/>
              </w:rPr>
              <w:t xml:space="preserve"> i </w:t>
            </w:r>
            <w:r w:rsidRPr="003851B8">
              <w:rPr>
                <w:rFonts w:ascii="Calibri" w:hAnsi="Calibri" w:cs="Calibri"/>
                <w:i/>
                <w:sz w:val="20"/>
                <w:szCs w:val="20"/>
              </w:rPr>
              <w:t>punctum</w:t>
            </w:r>
            <w:r w:rsidRPr="003851B8">
              <w:rPr>
                <w:rFonts w:ascii="Calibri" w:hAnsi="Calibri" w:cs="Calibri"/>
                <w:sz w:val="20"/>
                <w:szCs w:val="20"/>
              </w:rPr>
              <w:t>.</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10. Seminarski radovi i zajednička rasprava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11. Feminizam i konstruiranje roda; tipovi feminizma; osnovne teze Lynde Nochlin i Judith Butler; Laura Mulvey i interpretacija teksta “Vizualno zadovoljstvo i narativni film”; feministička umjetnost.</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12. Uvod u psihoanalitičku teoriju; struktura ličnosti po Sigmundu Freudu – id, ego i superego; edipov kompleks unutar kulturalne analize; Osnovne teze Jacquesa Lacana – realno, imaginarno, simboličko; Gilles Deleuze i Jacques Guattari – koncept shizofrenije kao kulturalne metafore.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13. Simbolički diskurs tijela, koncept spektakla tijela Caroline Evans; modna fotografija i tijelo. Susan Sontag i zazorno tijelo; fotografski diskursi Helmuta Newtona, Guya Bourdina, Deborah Tourbeville, Philipa Lorce di Corcie, Juergena Tellera, Nan Goldin i Corinne Day.</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14. Transgresivno tijelo; radikalne politike tijela u vizualnim umjetnostima, filmu i kulturi; umjetničko, političko i neutralno tijelo; koncepti rodnog identiteta, performativnost i dekonstrukcija tijela.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15. Završna seminarska rasprava.</w:t>
            </w:r>
          </w:p>
        </w:tc>
      </w:tr>
      <w:tr w:rsidR="003A4967" w:rsidRPr="003851B8" w:rsidTr="003A4967">
        <w:trPr>
          <w:trHeight w:val="432"/>
        </w:trPr>
        <w:tc>
          <w:tcPr>
            <w:tcW w:w="2738" w:type="pct"/>
            <w:gridSpan w:val="6"/>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lastRenderedPageBreak/>
              <w:t xml:space="preserve">1.5. Vrste izvođenja nastave </w:t>
            </w:r>
          </w:p>
        </w:tc>
        <w:tc>
          <w:tcPr>
            <w:tcW w:w="1184"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3"/>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078"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3A4967" w:rsidRPr="003851B8" w:rsidTr="003A4967">
        <w:trPr>
          <w:trHeight w:val="432"/>
        </w:trPr>
        <w:tc>
          <w:tcPr>
            <w:tcW w:w="2738" w:type="pct"/>
            <w:gridSpan w:val="6"/>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262" w:type="pct"/>
            <w:gridSpan w:val="4"/>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w:t>
            </w:r>
            <w:r w:rsidRPr="003851B8">
              <w:rPr>
                <w:rFonts w:ascii="Calibri" w:hAnsi="Calibri" w:cs="Calibri"/>
                <w:sz w:val="20"/>
                <w:szCs w:val="20"/>
              </w:rPr>
              <w:t xml:space="preserve"> </w:t>
            </w:r>
            <w:r w:rsidRPr="003851B8">
              <w:rPr>
                <w:rFonts w:ascii="Calibri" w:hAnsi="Calibri" w:cs="Calibri"/>
                <w:color w:val="000000"/>
                <w:sz w:val="20"/>
                <w:szCs w:val="20"/>
              </w:rPr>
              <w:t>rada studenata</w:t>
            </w:r>
          </w:p>
        </w:tc>
      </w:tr>
      <w:tr w:rsidR="003A4967" w:rsidRPr="003851B8" w:rsidTr="003A4967">
        <w:trPr>
          <w:trHeight w:val="111"/>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288"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2"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630"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67"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1047"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288"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2"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2</w:t>
            </w:r>
          </w:p>
        </w:tc>
        <w:tc>
          <w:tcPr>
            <w:tcW w:w="630"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67" w:type="pct"/>
            <w:gridSpan w:val="2"/>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288"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2"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0"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67" w:type="pct"/>
            <w:gridSpan w:val="2"/>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288"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p>
        </w:tc>
        <w:tc>
          <w:tcPr>
            <w:tcW w:w="372"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0" w:type="pct"/>
            <w:vAlign w:val="center"/>
          </w:tcPr>
          <w:p w:rsidR="003A4967" w:rsidRPr="003851B8" w:rsidRDefault="003A4967" w:rsidP="003A4967">
            <w:pPr>
              <w:pStyle w:val="Tijeloteksta"/>
              <w:rPr>
                <w:rFonts w:ascii="Calibri" w:hAnsi="Calibri" w:cs="Calibri"/>
                <w:color w:val="000000"/>
                <w:sz w:val="20"/>
                <w:szCs w:val="20"/>
              </w:rPr>
            </w:pPr>
          </w:p>
        </w:tc>
        <w:tc>
          <w:tcPr>
            <w:tcW w:w="367" w:type="pct"/>
            <w:gridSpan w:val="2"/>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Tijeloteksta"/>
              <w:rPr>
                <w:rFonts w:ascii="Calibri" w:hAnsi="Calibri" w:cs="Calibri"/>
                <w:color w:val="000000"/>
                <w:sz w:val="20"/>
                <w:szCs w:val="20"/>
              </w:rPr>
            </w:pP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3A4967" w:rsidRPr="003246B8" w:rsidTr="003A4967">
        <w:trPr>
          <w:trHeight w:val="3955"/>
        </w:trPr>
        <w:tc>
          <w:tcPr>
            <w:tcW w:w="5000" w:type="pct"/>
            <w:gridSpan w:val="10"/>
            <w:vAlign w:val="center"/>
          </w:tcPr>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679"/>
              <w:gridCol w:w="870"/>
              <w:gridCol w:w="1864"/>
              <w:gridCol w:w="1696"/>
              <w:gridCol w:w="757"/>
              <w:gridCol w:w="1097"/>
            </w:tblGrid>
            <w:tr w:rsidR="003A4967" w:rsidRPr="003246B8" w:rsidTr="003A4967">
              <w:trPr>
                <w:trHeight w:val="271"/>
              </w:trPr>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lastRenderedPageBreak/>
                    <w:t xml:space="preserve"> NASTAVNA METODA</w:t>
                  </w:r>
                  <w:r>
                    <w:rPr>
                      <w:rFonts w:ascii="Calibri" w:hAnsi="Calibri" w:cs="Calibri"/>
                      <w:b/>
                      <w:bCs/>
                      <w:sz w:val="20"/>
                      <w:szCs w:val="20"/>
                    </w:rPr>
                    <w:t>/AKTIVNOST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BODOVI</w:t>
                  </w:r>
                </w:p>
              </w:tc>
            </w:tr>
            <w:tr w:rsidR="003A4967" w:rsidRPr="003246B8" w:rsidTr="003A4967">
              <w:trPr>
                <w:trHeight w:val="654"/>
              </w:trPr>
              <w:tc>
                <w:tcPr>
                  <w:tcW w:w="203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6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71"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min</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max</w:t>
                  </w:r>
                </w:p>
              </w:tc>
            </w:tr>
            <w:tr w:rsidR="003A4967" w:rsidRPr="003246B8" w:rsidTr="003A4967">
              <w:trPr>
                <w:trHeight w:val="713"/>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Pohađanje nastave</w:t>
                  </w:r>
                </w:p>
                <w:p w:rsidR="003A4967" w:rsidRPr="009E160E" w:rsidRDefault="003A4967" w:rsidP="003A4967">
                  <w:pPr>
                    <w:rPr>
                      <w:rFonts w:ascii="Calibri" w:hAnsi="Calibri" w:cs="Calibri"/>
                      <w:bCs/>
                      <w:sz w:val="20"/>
                      <w:szCs w:val="20"/>
                    </w:rPr>
                  </w:pP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aktivno sudjelovanje u savladavanju gradiva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kontinuirano praćenje rada na nastavi</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p w:rsidR="003A4967" w:rsidRPr="009E160E" w:rsidRDefault="003A4967" w:rsidP="003A4967">
                  <w:pPr>
                    <w:rPr>
                      <w:rFonts w:ascii="Calibri" w:hAnsi="Calibri" w:cs="Calibri"/>
                      <w:bCs/>
                      <w:sz w:val="20"/>
                      <w:szCs w:val="20"/>
                    </w:rPr>
                  </w:pP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698"/>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Aktivnost u nastavi</w:t>
                  </w:r>
                </w:p>
                <w:p w:rsidR="003A4967" w:rsidRPr="009E160E" w:rsidRDefault="003A4967" w:rsidP="003A4967">
                  <w:pPr>
                    <w:rPr>
                      <w:rFonts w:ascii="Calibri" w:hAnsi="Calibri" w:cs="Calibri"/>
                      <w:bCs/>
                      <w:sz w:val="20"/>
                      <w:szCs w:val="20"/>
                    </w:rPr>
                  </w:pP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sudjelovanje u raspravama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učestalost javljanja za riječ o temi rasprave</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713"/>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Seminarski rad</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izrada i prezentacija seminarskog rada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uvjerljivost argumentacije i prezentacije</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945"/>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Usmeni ispit</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usmeno odgovaranje na pitanja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na temelju kvalitete odgovora na pitanja usmenog ispita</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40</w:t>
                  </w:r>
                </w:p>
              </w:tc>
            </w:tr>
            <w:tr w:rsidR="003A4967" w:rsidRPr="003246B8" w:rsidTr="003A4967">
              <w:trPr>
                <w:trHeight w:val="247"/>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Ukupno</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50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100</w:t>
                  </w:r>
                </w:p>
              </w:tc>
            </w:tr>
          </w:tbl>
          <w:p w:rsidR="003A4967" w:rsidRPr="003246B8" w:rsidRDefault="003A4967" w:rsidP="003A4967">
            <w:pPr>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widowControl w:val="0"/>
              <w:autoSpaceDE w:val="0"/>
              <w:autoSpaceDN w:val="0"/>
              <w:adjustRightInd w:val="0"/>
              <w:rPr>
                <w:rFonts w:ascii="Calibri" w:eastAsia="MS Mincho" w:hAnsi="Calibri" w:cs="Calibri"/>
                <w:bCs/>
                <w:color w:val="262626"/>
                <w:sz w:val="20"/>
                <w:szCs w:val="20"/>
              </w:rPr>
            </w:pPr>
            <w:r w:rsidRPr="003851B8">
              <w:rPr>
                <w:rFonts w:ascii="Calibri" w:eastAsia="MS Mincho" w:hAnsi="Calibri" w:cs="Calibri"/>
                <w:bCs/>
                <w:color w:val="262626"/>
                <w:sz w:val="20"/>
                <w:szCs w:val="20"/>
              </w:rPr>
              <w:t xml:space="preserve">Hans Belting, </w:t>
            </w:r>
            <w:r w:rsidRPr="003851B8">
              <w:rPr>
                <w:rFonts w:ascii="Calibri" w:eastAsia="MS Mincho" w:hAnsi="Calibri" w:cs="Calibri"/>
                <w:bCs/>
                <w:i/>
                <w:color w:val="262626"/>
                <w:sz w:val="20"/>
                <w:szCs w:val="20"/>
              </w:rPr>
              <w:t>Kraj povijesti umjetnosti?</w:t>
            </w:r>
            <w:r w:rsidRPr="003851B8">
              <w:rPr>
                <w:rFonts w:ascii="Calibri" w:eastAsia="MS Mincho" w:hAnsi="Calibri" w:cs="Calibri"/>
                <w:bCs/>
                <w:color w:val="262626"/>
                <w:sz w:val="20"/>
                <w:szCs w:val="20"/>
              </w:rPr>
              <w:t>, Zagreb, 2010.</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Daniel Chandler, </w:t>
            </w:r>
            <w:r w:rsidRPr="003851B8">
              <w:rPr>
                <w:rFonts w:ascii="Calibri" w:hAnsi="Calibri" w:cs="Calibri"/>
                <w:b w:val="0"/>
                <w:i/>
                <w:sz w:val="20"/>
                <w:szCs w:val="20"/>
              </w:rPr>
              <w:t>Semiotics – The Basics</w:t>
            </w:r>
            <w:r w:rsidRPr="003851B8">
              <w:rPr>
                <w:rFonts w:ascii="Calibri" w:hAnsi="Calibri" w:cs="Calibri"/>
                <w:b w:val="0"/>
                <w:sz w:val="20"/>
                <w:szCs w:val="20"/>
              </w:rPr>
              <w:t>, London i New York, 2007.</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Dominic Strinati, </w:t>
            </w:r>
            <w:r w:rsidRPr="003851B8">
              <w:rPr>
                <w:rFonts w:ascii="Calibri" w:hAnsi="Calibri" w:cs="Calibri"/>
                <w:b w:val="0"/>
                <w:i/>
                <w:sz w:val="20"/>
                <w:szCs w:val="20"/>
              </w:rPr>
              <w:t>An introduction to theories of popular culture</w:t>
            </w:r>
            <w:r w:rsidRPr="003851B8">
              <w:rPr>
                <w:rFonts w:ascii="Calibri" w:hAnsi="Calibri" w:cs="Calibri"/>
                <w:b w:val="0"/>
                <w:sz w:val="20"/>
                <w:szCs w:val="20"/>
              </w:rPr>
              <w:t>, London I New York, 1995.</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Krešimir Purgar (ur.), </w:t>
            </w:r>
            <w:r w:rsidRPr="003851B8">
              <w:rPr>
                <w:rFonts w:ascii="Calibri" w:hAnsi="Calibri" w:cs="Calibri"/>
                <w:b w:val="0"/>
                <w:i/>
                <w:sz w:val="20"/>
                <w:szCs w:val="20"/>
              </w:rPr>
              <w:t>Kritika/teorija/pojmovi u novoj hrvatskoj umjetnosti</w:t>
            </w:r>
            <w:r w:rsidRPr="003851B8">
              <w:rPr>
                <w:rFonts w:ascii="Calibri" w:hAnsi="Calibri" w:cs="Calibri"/>
                <w:b w:val="0"/>
                <w:sz w:val="20"/>
                <w:szCs w:val="20"/>
              </w:rPr>
              <w:t>, Zagreb, 2017.</w:t>
            </w:r>
          </w:p>
          <w:p w:rsidR="003A4967" w:rsidRPr="003851B8" w:rsidRDefault="003A4967" w:rsidP="003A4967">
            <w:pPr>
              <w:pStyle w:val="Tijeloteksta"/>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262626"/>
                <w:sz w:val="20"/>
                <w:szCs w:val="20"/>
                <w:lang w:eastAsia="en-US"/>
              </w:rPr>
              <w:t xml:space="preserve">Terry Smith, </w:t>
            </w:r>
            <w:r w:rsidRPr="003851B8">
              <w:rPr>
                <w:rFonts w:ascii="Calibri" w:eastAsia="MS Mincho" w:hAnsi="Calibri" w:cs="Calibri"/>
                <w:b w:val="0"/>
                <w:bCs w:val="0"/>
                <w:i/>
                <w:color w:val="262626"/>
                <w:sz w:val="20"/>
                <w:szCs w:val="20"/>
                <w:lang w:eastAsia="en-US"/>
              </w:rPr>
              <w:t>C</w:t>
            </w:r>
            <w:r w:rsidRPr="003851B8">
              <w:rPr>
                <w:rFonts w:ascii="Calibri" w:eastAsia="MS Mincho" w:hAnsi="Calibri" w:cs="Calibri"/>
                <w:b w:val="0"/>
                <w:bCs w:val="0"/>
                <w:i/>
                <w:color w:val="0E0E0E"/>
                <w:sz w:val="20"/>
                <w:szCs w:val="20"/>
                <w:lang w:eastAsia="en-US"/>
              </w:rPr>
              <w:t>ontemporary art: world currents</w:t>
            </w:r>
            <w:r w:rsidRPr="003851B8">
              <w:rPr>
                <w:rFonts w:ascii="Calibri" w:eastAsia="MS Mincho" w:hAnsi="Calibri" w:cs="Calibri"/>
                <w:b w:val="0"/>
                <w:bCs w:val="0"/>
                <w:color w:val="0E0E0E"/>
                <w:sz w:val="20"/>
                <w:szCs w:val="20"/>
                <w:lang w:eastAsia="en-US"/>
              </w:rPr>
              <w:t>, New Jersey, 2011.</w:t>
            </w: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90"/>
              </w:tabs>
              <w:jc w:val="both"/>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0E0E0E"/>
                <w:sz w:val="20"/>
                <w:szCs w:val="20"/>
                <w:lang w:eastAsia="en-US"/>
              </w:rPr>
              <w:t xml:space="preserve">Rita Felski, </w:t>
            </w:r>
            <w:r w:rsidRPr="003851B8">
              <w:rPr>
                <w:rFonts w:ascii="Calibri" w:eastAsia="MS Mincho" w:hAnsi="Calibri" w:cs="Calibri"/>
                <w:b w:val="0"/>
                <w:bCs w:val="0"/>
                <w:i/>
                <w:color w:val="0E0E0E"/>
                <w:sz w:val="20"/>
                <w:szCs w:val="20"/>
                <w:lang w:eastAsia="en-US"/>
              </w:rPr>
              <w:t>The Limits of Critique</w:t>
            </w:r>
            <w:r w:rsidRPr="003851B8">
              <w:rPr>
                <w:rFonts w:ascii="Calibri" w:eastAsia="MS Mincho" w:hAnsi="Calibri" w:cs="Calibri"/>
                <w:b w:val="0"/>
                <w:bCs w:val="0"/>
                <w:color w:val="0E0E0E"/>
                <w:sz w:val="20"/>
                <w:szCs w:val="20"/>
                <w:lang w:eastAsia="en-US"/>
              </w:rPr>
              <w:t>, Chicago, 2015.</w:t>
            </w:r>
          </w:p>
          <w:p w:rsidR="003A4967" w:rsidRPr="003851B8" w:rsidRDefault="003A4967" w:rsidP="003A4967">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David Gauntlett, </w:t>
            </w:r>
            <w:r w:rsidRPr="003851B8">
              <w:rPr>
                <w:rFonts w:ascii="Calibri" w:hAnsi="Calibri" w:cs="Calibri"/>
                <w:b w:val="0"/>
                <w:i/>
                <w:color w:val="000000"/>
                <w:sz w:val="20"/>
                <w:szCs w:val="20"/>
              </w:rPr>
              <w:t>Media, Gender and Identity – An Introduction</w:t>
            </w:r>
            <w:r w:rsidRPr="003851B8">
              <w:rPr>
                <w:rFonts w:ascii="Calibri" w:hAnsi="Calibri" w:cs="Calibri"/>
                <w:b w:val="0"/>
                <w:color w:val="000000"/>
                <w:sz w:val="20"/>
                <w:szCs w:val="20"/>
              </w:rPr>
              <w:t>, London, 2002.</w:t>
            </w:r>
          </w:p>
          <w:p w:rsidR="003A4967" w:rsidRPr="003851B8" w:rsidRDefault="003A4967" w:rsidP="003A4967">
            <w:pPr>
              <w:pStyle w:val="Tijeloteksta"/>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Clare Bishop, </w:t>
            </w:r>
            <w:r w:rsidRPr="003851B8">
              <w:rPr>
                <w:rFonts w:ascii="Calibri" w:eastAsia="MS Mincho" w:hAnsi="Calibri" w:cs="Calibri"/>
                <w:b w:val="0"/>
                <w:bCs w:val="0"/>
                <w:i/>
                <w:color w:val="262626"/>
                <w:sz w:val="20"/>
                <w:szCs w:val="20"/>
                <w:lang w:eastAsia="en-US"/>
              </w:rPr>
              <w:t>Installation Art</w:t>
            </w:r>
            <w:r w:rsidRPr="003851B8">
              <w:rPr>
                <w:rFonts w:ascii="Calibri" w:eastAsia="MS Mincho" w:hAnsi="Calibri" w:cs="Calibri"/>
                <w:b w:val="0"/>
                <w:bCs w:val="0"/>
                <w:color w:val="262626"/>
                <w:sz w:val="20"/>
                <w:szCs w:val="20"/>
                <w:lang w:eastAsia="en-US"/>
              </w:rPr>
              <w:t>, London, 2010.</w:t>
            </w:r>
          </w:p>
          <w:p w:rsidR="003A4967" w:rsidRPr="003851B8" w:rsidRDefault="003A4967" w:rsidP="003A4967">
            <w:pPr>
              <w:pStyle w:val="FieldText"/>
              <w:rPr>
                <w:rFonts w:ascii="Calibri" w:hAnsi="Calibri" w:cs="Calibri"/>
                <w:b w:val="0"/>
                <w:sz w:val="20"/>
                <w:szCs w:val="20"/>
              </w:rPr>
            </w:pPr>
            <w:r w:rsidRPr="003851B8">
              <w:rPr>
                <w:rFonts w:ascii="Calibri" w:eastAsia="MS Mincho" w:hAnsi="Calibri" w:cs="Calibri"/>
                <w:b w:val="0"/>
                <w:bCs w:val="0"/>
                <w:sz w:val="20"/>
                <w:szCs w:val="20"/>
                <w:lang w:eastAsia="en-US"/>
              </w:rPr>
              <w:t xml:space="preserve">Više autora, </w:t>
            </w:r>
            <w:r w:rsidRPr="003851B8">
              <w:rPr>
                <w:rFonts w:ascii="Calibri" w:eastAsia="MS Mincho" w:hAnsi="Calibri" w:cs="Calibri"/>
                <w:b w:val="0"/>
                <w:bCs w:val="0"/>
                <w:i/>
                <w:sz w:val="20"/>
                <w:szCs w:val="20"/>
                <w:lang w:eastAsia="en-US"/>
              </w:rPr>
              <w:t>Whitechapel – Documents of Contemporary Art</w:t>
            </w:r>
            <w:r w:rsidRPr="003851B8">
              <w:rPr>
                <w:rFonts w:ascii="Calibri" w:eastAsia="MS Mincho" w:hAnsi="Calibri" w:cs="Calibri"/>
                <w:b w:val="0"/>
                <w:bCs w:val="0"/>
                <w:sz w:val="20"/>
                <w:szCs w:val="20"/>
                <w:lang w:eastAsia="en-US"/>
              </w:rPr>
              <w:t xml:space="preserve"> (serija autorskih i kritičkih tekstova o suvremenoj umjetnosti), MIT Press, različite godine izdanja.</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3A4967" w:rsidRPr="003851B8" w:rsidRDefault="003A4967" w:rsidP="003A4967">
      <w:pPr>
        <w:rPr>
          <w:rFonts w:ascii="Calibri" w:hAnsi="Calibri" w:cs="Calibri"/>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Default="003A4967" w:rsidP="003A4967">
      <w:pPr>
        <w:rPr>
          <w:rFonts w:ascii="Calibri" w:hAnsi="Calibri" w:cs="Calibri"/>
          <w:b/>
          <w:color w:val="auto"/>
          <w:sz w:val="20"/>
          <w:szCs w:val="20"/>
        </w:rPr>
      </w:pPr>
    </w:p>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72"/>
        <w:gridCol w:w="1166"/>
        <w:gridCol w:w="571"/>
        <w:gridCol w:w="1400"/>
        <w:gridCol w:w="1179"/>
        <w:gridCol w:w="2167"/>
        <w:gridCol w:w="253"/>
        <w:gridCol w:w="1138"/>
        <w:gridCol w:w="539"/>
        <w:gridCol w:w="1943"/>
        <w:gridCol w:w="3539"/>
        <w:gridCol w:w="25"/>
      </w:tblGrid>
      <w:tr w:rsidR="003A4967" w:rsidRPr="003851B8" w:rsidTr="003A4967">
        <w:trPr>
          <w:gridAfter w:val="1"/>
          <w:wAfter w:w="8" w:type="pct"/>
          <w:trHeight w:hRule="exact" w:val="402"/>
          <w:jc w:val="center"/>
        </w:trPr>
        <w:tc>
          <w:tcPr>
            <w:tcW w:w="4992" w:type="pct"/>
            <w:gridSpan w:val="11"/>
            <w:shd w:val="clear" w:color="auto" w:fill="auto"/>
            <w:vAlign w:val="center"/>
          </w:tcPr>
          <w:p w:rsidR="003A4967" w:rsidRPr="003851B8" w:rsidRDefault="003A4967" w:rsidP="003A4967">
            <w:pPr>
              <w:pStyle w:val="Naslov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3A4967" w:rsidRPr="003851B8" w:rsidTr="003A4967">
        <w:trPr>
          <w:gridAfter w:val="1"/>
          <w:wAfter w:w="8" w:type="pct"/>
          <w:trHeight w:val="416"/>
          <w:jc w:val="center"/>
        </w:trPr>
        <w:tc>
          <w:tcPr>
            <w:tcW w:w="1093" w:type="pct"/>
            <w:gridSpan w:val="3"/>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szCs w:val="20"/>
              </w:rPr>
              <w:t>Naziv predmeta</w:t>
            </w:r>
          </w:p>
        </w:tc>
        <w:tc>
          <w:tcPr>
            <w:tcW w:w="3899" w:type="pct"/>
            <w:gridSpan w:val="8"/>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color w:val="000000"/>
                <w:szCs w:val="20"/>
              </w:rPr>
              <w:t>POJMOVI U SUVREMENOJ UMJETNOSTI</w:t>
            </w:r>
            <w:r w:rsidR="00E42B41" w:rsidRPr="00B2233E">
              <w:rPr>
                <w:b w:val="0"/>
                <w:color w:val="FF0000"/>
              </w:rPr>
              <w:t xml:space="preserve"> </w:t>
            </w:r>
          </w:p>
        </w:tc>
      </w:tr>
      <w:tr w:rsidR="003A4967" w:rsidRPr="003851B8" w:rsidTr="003A4967">
        <w:trPr>
          <w:gridAfter w:val="1"/>
          <w:wAfter w:w="8" w:type="pct"/>
          <w:trHeight w:val="416"/>
          <w:jc w:val="center"/>
        </w:trPr>
        <w:tc>
          <w:tcPr>
            <w:tcW w:w="1093" w:type="pct"/>
            <w:gridSpan w:val="3"/>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899" w:type="pct"/>
            <w:gridSpan w:val="8"/>
            <w:shd w:val="clear" w:color="auto" w:fill="auto"/>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color w:val="000000"/>
                <w:sz w:val="20"/>
                <w:szCs w:val="20"/>
              </w:rPr>
              <w:t>prof.dr.sc. Krešimir Purgar</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sz w:val="20"/>
                <w:szCs w:val="20"/>
              </w:rPr>
              <w:t>Suradnik na predmetu</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Studijski program</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VSTI-106</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Status predmeta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obvezni</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Prva (Ljetni semestar)</w:t>
            </w:r>
          </w:p>
        </w:tc>
      </w:tr>
      <w:tr w:rsidR="003A4967" w:rsidRPr="003851B8" w:rsidTr="003A4967">
        <w:trPr>
          <w:gridAfter w:val="1"/>
          <w:wAfter w:w="8" w:type="pct"/>
          <w:trHeight w:val="149"/>
          <w:jc w:val="center"/>
        </w:trPr>
        <w:tc>
          <w:tcPr>
            <w:tcW w:w="1093" w:type="pct"/>
            <w:gridSpan w:val="3"/>
            <w:vMerge w:val="restar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141" w:type="pct"/>
            <w:gridSpan w:val="6"/>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758" w:type="pct"/>
            <w:gridSpan w:val="2"/>
            <w:vAlign w:val="center"/>
          </w:tcPr>
          <w:p w:rsidR="003A4967" w:rsidRPr="003851B8" w:rsidRDefault="003A4967" w:rsidP="003A4967">
            <w:pPr>
              <w:pStyle w:val="FieldText"/>
              <w:jc w:val="center"/>
              <w:rPr>
                <w:rFonts w:ascii="Calibri" w:hAnsi="Calibri" w:cs="Calibri"/>
                <w:b w:val="0"/>
                <w:sz w:val="20"/>
                <w:szCs w:val="20"/>
              </w:rPr>
            </w:pPr>
            <w:r w:rsidRPr="003851B8">
              <w:rPr>
                <w:rFonts w:ascii="Calibri" w:hAnsi="Calibri" w:cs="Calibri"/>
                <w:b w:val="0"/>
                <w:sz w:val="20"/>
                <w:szCs w:val="20"/>
              </w:rPr>
              <w:t>3</w:t>
            </w:r>
          </w:p>
        </w:tc>
      </w:tr>
      <w:tr w:rsidR="003A4967" w:rsidRPr="003851B8" w:rsidTr="003A4967">
        <w:trPr>
          <w:gridAfter w:val="1"/>
          <w:wAfter w:w="8" w:type="pct"/>
          <w:trHeight w:val="149"/>
          <w:jc w:val="center"/>
        </w:trPr>
        <w:tc>
          <w:tcPr>
            <w:tcW w:w="1093" w:type="pct"/>
            <w:gridSpan w:val="3"/>
            <w:vMerge/>
            <w:vAlign w:val="center"/>
          </w:tcPr>
          <w:p w:rsidR="003A4967" w:rsidRPr="003851B8" w:rsidRDefault="003A4967" w:rsidP="003A4967">
            <w:pPr>
              <w:pStyle w:val="Tijeloteksta"/>
              <w:rPr>
                <w:rFonts w:ascii="Calibri" w:hAnsi="Calibri" w:cs="Calibri"/>
                <w:color w:val="000000"/>
                <w:sz w:val="20"/>
                <w:szCs w:val="20"/>
              </w:rPr>
            </w:pPr>
          </w:p>
        </w:tc>
        <w:tc>
          <w:tcPr>
            <w:tcW w:w="2141" w:type="pct"/>
            <w:gridSpan w:val="6"/>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Broj sati (P+V+S)</w:t>
            </w:r>
          </w:p>
        </w:tc>
        <w:tc>
          <w:tcPr>
            <w:tcW w:w="1758" w:type="pct"/>
            <w:gridSpan w:val="2"/>
            <w:vAlign w:val="center"/>
          </w:tcPr>
          <w:p w:rsidR="003A4967" w:rsidRPr="003851B8" w:rsidRDefault="003A4967" w:rsidP="003A4967">
            <w:pPr>
              <w:pStyle w:val="FieldText"/>
              <w:jc w:val="center"/>
              <w:rPr>
                <w:rFonts w:ascii="Calibri" w:hAnsi="Calibri" w:cs="Calibri"/>
                <w:b w:val="0"/>
                <w:sz w:val="20"/>
                <w:szCs w:val="20"/>
              </w:rPr>
            </w:pPr>
            <w:r>
              <w:rPr>
                <w:rFonts w:ascii="Calibri" w:hAnsi="Calibri" w:cs="Calibri"/>
                <w:b w:val="0"/>
                <w:sz w:val="20"/>
                <w:szCs w:val="20"/>
              </w:rPr>
              <w:t>45(</w:t>
            </w:r>
            <w:r w:rsidRPr="003851B8">
              <w:rPr>
                <w:rFonts w:ascii="Calibri" w:hAnsi="Calibri" w:cs="Calibri"/>
                <w:b w:val="0"/>
                <w:sz w:val="20"/>
                <w:szCs w:val="20"/>
              </w:rPr>
              <w:t>30+15+0</w:t>
            </w:r>
            <w:r>
              <w:rPr>
                <w:rFonts w:ascii="Calibri" w:hAnsi="Calibri" w:cs="Calibri"/>
                <w:b w:val="0"/>
                <w:sz w:val="20"/>
                <w:szCs w:val="20"/>
              </w:rPr>
              <w:t>)</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3A4967" w:rsidRPr="003851B8" w:rsidRDefault="003A4967" w:rsidP="003A4967">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3A4967" w:rsidRPr="003851B8" w:rsidRDefault="003A4967" w:rsidP="003A4967">
            <w:pPr>
              <w:pStyle w:val="Naslov3"/>
              <w:rPr>
                <w:rFonts w:ascii="Calibri" w:hAnsi="Calibri" w:cs="Calibri"/>
                <w:color w:val="00000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Osnovni cilj predmeta je senzibilizirati studente za raznolikost što vlada u suvremenoj umjetnosti, kako iz perspektive miješanja analognih i digitalnih medija, tako i iz perspektive nepredvidivih tehnoloških inovacija. Cilj je kod studenata razviti permisivnost prema složenim postupcima i načinima razumijevanja djela suvremene umjetnosti i učiniti ih pozornim promatračima. Kako bismo postigli ove osnovne ciljeve nužno je razmotriti povijesnu, političku i tehnološku genealogiju umjetnosti i njezinih temeljnih pojmova nastalih nakon Drugog svjetskog rata i kontekstualizirati pojedine opuse unutar širokoga kulturalnog konteksta Hrvatske, Europe i svijeta. Cilj je, dakle, objasniti logiku nastajanja i recepcije suvremene umjetnosti a koje su, posve razumljivo, neusporedive s klasičnom umjetnošću. Jedan od važnijih ciljeva kolegija je objasniti digitalnoj generaciji kako pristupiti umjetnosti u obrnutom kronološkom smjeru - od digitalne i virtualne suvremenosti unazad, prema analognoj reprezentaciji i čistoj ideji.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Nema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 Identificirati osnovne stilske pravce u umjetnosti nakon Drugog svjetskog rata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2. Analizirati kreativne postupke ključnih umjetničkih osobnosti u suvremenoj umjetnosti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Uočiti poveznice između suvremene umjetnosti, filma i digitalnih medija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4. Primijeniti temeljne teorijske pojmove vizualnih umjetnosti u usmenoj i pisanoj interpretaciji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5. Interpretirati temeljna umjetnička djela iz perspektive politikâ identiteta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Identificirati prijelomne događaje značajne za umjetnost 20. i 21. stoljeća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7. Protumačiti formalne, estetske i tehnološke razlike između umjetnosti u analognim i digitalnim medijima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lastRenderedPageBreak/>
              <w:t>1. Uvod u kolegij; kulturno-politički temelji razvoja suvremene umjetnosti nakon Drugog svjetskog rata; razvoj apstrakcije u Sjedinjenim Američkim Državama; minimalizam, hard edge i post-slikarska apstrakcija; enformel u Europi.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2. Pedesete i šezdesete godine u Hrvatskoj; socrealizam i neoavangarda; grupa EXAT 51; Nove tendencije; umjetnost kao projekt obnove društva; enformel u Hrvatskoj.</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3. Teorija i praksa konceptualne umjetnosti; konceptualna umjetnost u SAD-u i Europi; nova umjetnička praksa u Hrvatskoj i Grupa šestorice autora; rana videoumjetnost; odnos teksta i slike u konceptualnoj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4. Teorija postmoderne umjetnosti; ironija, pastiš, citati; aproprijacijska umjetnost u Europi i svijetu; povratak slici, neo-ekspresionizam, nova figuracija; galerijski sustav.</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5. Nova slika u Hrvatskoj; neo-geo; neokonstruktivizam; hibridizacija stilova; djelovanje alternativnih galerijskih prostora u Hrvatskoj; komodifikacija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6. Umjetnost u uvjetima globalizacije; bijenalne izložbe; umjetnost u kapitalističkom sustavu; kustoske izložbe i koncepti; instalacijska umjetnost; umjetnost u javnom prostoru.</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7. Seminari i rasprave.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8. Prvi kolokvij.</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 xml:space="preserve">9. Intermedijalnost i multimedijalnost kao umjetničke tehnike; instalacijska umjetnost i nove tehnologije; novi izložbeni formati; </w:t>
            </w:r>
            <w:r w:rsidRPr="003851B8">
              <w:rPr>
                <w:rFonts w:ascii="Calibri" w:hAnsi="Calibri" w:cs="Calibri"/>
                <w:b w:val="0"/>
                <w:i/>
                <w:sz w:val="20"/>
                <w:szCs w:val="20"/>
              </w:rPr>
              <w:t>white cube</w:t>
            </w:r>
            <w:r w:rsidRPr="003851B8">
              <w:rPr>
                <w:rFonts w:ascii="Calibri" w:hAnsi="Calibri" w:cs="Calibri"/>
                <w:b w:val="0"/>
                <w:sz w:val="20"/>
                <w:szCs w:val="20"/>
              </w:rPr>
              <w:t xml:space="preserve"> i </w:t>
            </w:r>
            <w:r w:rsidRPr="003851B8">
              <w:rPr>
                <w:rFonts w:ascii="Calibri" w:hAnsi="Calibri" w:cs="Calibri"/>
                <w:b w:val="0"/>
                <w:i/>
                <w:sz w:val="20"/>
                <w:szCs w:val="20"/>
              </w:rPr>
              <w:t>black box</w:t>
            </w:r>
            <w:r w:rsidRPr="003851B8">
              <w:rPr>
                <w:rFonts w:ascii="Calibri" w:hAnsi="Calibri" w:cs="Calibri"/>
                <w:b w:val="0"/>
                <w:sz w:val="20"/>
                <w:szCs w:val="20"/>
              </w:rPr>
              <w:t>; redefinicija uloge muzeja.</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10. Suvremene slikarske poetike; novi realizam i hiperrealizam; utjecaj digitalne tehnologije i pokretnih slika na tradicionalne slikarske prakse; simboličke, metaforičke i citatne poetike.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11. Participacijska umjetnost i “život” umjetnosti kroz zajednicu; angažirana i politička umjetnost; socijalna, rodna i postkolonijalna problematika u suvremenoj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12. Film i video u suvremenoj umjetnosti; miješanje žanrova; filmski eseji u galerijskom formatu; dokumentarizam i pseudodokumentarizam; estetika multikanalnih instalacija; simultanizam slike i stvarnosti.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 xml:space="preserve">13. Proliferacija digitalne fotografije; estetika svakodnevice u suvremenoj umjetnosti; banalnost i trivijalnost kao umjetničke strategije; </w:t>
            </w:r>
            <w:r w:rsidRPr="003851B8">
              <w:rPr>
                <w:rFonts w:ascii="Calibri" w:hAnsi="Calibri" w:cs="Calibri"/>
                <w:b w:val="0"/>
                <w:i/>
                <w:sz w:val="20"/>
                <w:szCs w:val="20"/>
              </w:rPr>
              <w:t>net-art</w:t>
            </w:r>
            <w:r w:rsidRPr="003851B8">
              <w:rPr>
                <w:rFonts w:ascii="Calibri" w:hAnsi="Calibri" w:cs="Calibri"/>
                <w:b w:val="0"/>
                <w:sz w:val="20"/>
                <w:szCs w:val="20"/>
              </w:rPr>
              <w:t>; umjetnost na društvenim mrežama.</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14. Seminari i rasprave.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15. Drugi kolokvij.</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6"/>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 xml:space="preserve">1.5. Vrste izvođenja nastave </w:t>
            </w:r>
          </w:p>
        </w:tc>
        <w:tc>
          <w:tcPr>
            <w:tcW w:w="1241" w:type="pct"/>
            <w:gridSpan w:val="4"/>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144"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6"/>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385" w:type="pct"/>
            <w:gridSpan w:val="6"/>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 rada studenata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374" w:type="pct"/>
            <w:vAlign w:val="center"/>
          </w:tcPr>
          <w:p w:rsidR="003A4967" w:rsidRPr="009E160E" w:rsidRDefault="003A4967" w:rsidP="003A4967">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0,9</w:t>
            </w:r>
            <w:r>
              <w:rPr>
                <w:rFonts w:ascii="Calibri" w:hAnsi="Calibri" w:cs="Calibri"/>
                <w:b w:val="0"/>
                <w:sz w:val="20"/>
                <w:szCs w:val="20"/>
                <w:lang w:val="hr-HR"/>
              </w:rPr>
              <w:t>0</w:t>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8" w:type="pct"/>
            <w:vAlign w:val="center"/>
          </w:tcPr>
          <w:p w:rsidR="003A4967" w:rsidRPr="009E160E" w:rsidRDefault="003A4967" w:rsidP="003A4967">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0,6</w:t>
            </w:r>
            <w:r>
              <w:rPr>
                <w:rFonts w:ascii="Calibri" w:hAnsi="Calibri" w:cs="Calibri"/>
                <w:b w:val="0"/>
                <w:sz w:val="20"/>
                <w:szCs w:val="20"/>
                <w:lang w:val="hr-HR"/>
              </w:rPr>
              <w:t>0</w:t>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Text3"/>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374"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8"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374"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8" w:type="pct"/>
            <w:vAlign w:val="center"/>
          </w:tcPr>
          <w:p w:rsidR="003A4967" w:rsidRPr="009E160E" w:rsidRDefault="003A4967" w:rsidP="003A4967">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0,9</w:t>
            </w:r>
            <w:r>
              <w:rPr>
                <w:rFonts w:ascii="Calibri" w:hAnsi="Calibri" w:cs="Calibri"/>
                <w:b w:val="0"/>
                <w:sz w:val="20"/>
                <w:szCs w:val="20"/>
                <w:lang w:val="hr-HR"/>
              </w:rPr>
              <w:t>0</w:t>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0,6</w:t>
            </w:r>
            <w:r>
              <w:rPr>
                <w:rFonts w:ascii="Calibri" w:hAnsi="Calibri" w:cs="Calibri"/>
                <w:b w:val="0"/>
                <w:sz w:val="20"/>
                <w:szCs w:val="20"/>
                <w:lang w:val="hr-HR"/>
              </w:rPr>
              <w:t>0</w:t>
            </w: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374"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p>
        </w:tc>
        <w:tc>
          <w:tcPr>
            <w:tcW w:w="378"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6"/>
        </w:trPr>
        <w:tc>
          <w:tcPr>
            <w:tcW w:w="5000" w:type="pct"/>
            <w:gridSpan w:val="1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19"/>
              <w:gridCol w:w="900"/>
              <w:gridCol w:w="1957"/>
              <w:gridCol w:w="2185"/>
              <w:gridCol w:w="771"/>
              <w:gridCol w:w="831"/>
            </w:tblGrid>
            <w:tr w:rsidR="003A4967" w:rsidRPr="003851B8" w:rsidTr="003A4967">
              <w:trPr>
                <w:trHeight w:val="27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lastRenderedPageBreak/>
                    <w:t xml:space="preserve"> NASTAVNA METODA</w:t>
                  </w:r>
                  <w:r>
                    <w:rPr>
                      <w:rFonts w:ascii="Calibri" w:hAnsi="Calibri" w:cs="Calibri"/>
                      <w:b/>
                      <w:bCs/>
                      <w:sz w:val="20"/>
                      <w:szCs w:val="20"/>
                    </w:rPr>
                    <w:t>/AKTIVNOST</w:t>
                  </w:r>
                </w:p>
                <w:p w:rsidR="003A4967" w:rsidRPr="003851B8" w:rsidRDefault="003A4967" w:rsidP="003A4967">
                  <w:pPr>
                    <w:rPr>
                      <w:rFonts w:ascii="Calibri" w:hAnsi="Calibri" w:cs="Calibri"/>
                      <w:b/>
                      <w:bCs/>
                      <w:sz w:val="20"/>
                      <w:szCs w:val="20"/>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2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5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218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p w:rsidR="003A4967" w:rsidRPr="003851B8" w:rsidRDefault="003A4967" w:rsidP="003A4967">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 sudjelovanje u savladavanju gradiva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kontinuirano praćenje rada na nastavi</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sudjelovanje u raspravama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učestalost javljanja za riječ o temi rasprave</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izrada i prezentacija autorskog teksta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uvjerljivost argumentacije, pismenost, jasnoća izlaganja</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pisanje dvaju kolokvija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točnost odgovora na postavljena pitanja, kvaliteta argumentacije</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30</w:t>
                  </w:r>
                </w:p>
              </w:tc>
            </w:tr>
            <w:tr w:rsidR="003A4967" w:rsidRPr="003851B8" w:rsidTr="003A4967">
              <w:trPr>
                <w:trHeight w:val="63"/>
              </w:trPr>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pStyle w:val="Tijeloteksta"/>
              <w:tabs>
                <w:tab w:val="left" w:pos="470"/>
              </w:tabs>
              <w:ind w:left="360"/>
              <w:jc w:val="both"/>
              <w:rPr>
                <w:rFonts w:ascii="Calibri" w:hAnsi="Calibri" w:cs="Calibri"/>
                <w:i/>
                <w:color w:val="000000"/>
                <w:sz w:val="2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Krešimir Purgar (ur.), </w:t>
            </w:r>
            <w:r w:rsidRPr="003851B8">
              <w:rPr>
                <w:rFonts w:ascii="Calibri" w:eastAsia="MS Mincho" w:hAnsi="Calibri" w:cs="Calibri"/>
                <w:bCs/>
                <w:i/>
                <w:sz w:val="20"/>
                <w:szCs w:val="20"/>
              </w:rPr>
              <w:t>Kritika / teorija / pojmovi u novoj hrvatskoj umjetnosti</w:t>
            </w:r>
            <w:r w:rsidRPr="003851B8">
              <w:rPr>
                <w:rFonts w:ascii="Calibri" w:eastAsia="MS Mincho" w:hAnsi="Calibri" w:cs="Calibri"/>
                <w:bCs/>
                <w:sz w:val="20"/>
                <w:szCs w:val="20"/>
              </w:rPr>
              <w:t>; Zagreb, 2017.</w:t>
            </w:r>
          </w:p>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Krešimir Purgar (ur.), </w:t>
            </w:r>
            <w:r w:rsidRPr="003851B8">
              <w:rPr>
                <w:rFonts w:ascii="Calibri" w:eastAsia="MS Mincho" w:hAnsi="Calibri" w:cs="Calibri"/>
                <w:bCs/>
                <w:i/>
                <w:sz w:val="20"/>
                <w:szCs w:val="20"/>
              </w:rPr>
              <w:t>K15 – pojmovnik nove hrvatske umjetnosti</w:t>
            </w:r>
            <w:r w:rsidRPr="003851B8">
              <w:rPr>
                <w:rFonts w:ascii="Calibri" w:eastAsia="MS Mincho" w:hAnsi="Calibri" w:cs="Calibri"/>
                <w:bCs/>
                <w:sz w:val="20"/>
                <w:szCs w:val="20"/>
              </w:rPr>
              <w:t>; Zagreb, 2007.</w:t>
            </w:r>
          </w:p>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Ruhrberg, Schneckenburger, Fricke, Honnef, </w:t>
            </w:r>
            <w:r w:rsidRPr="003851B8">
              <w:rPr>
                <w:rFonts w:ascii="Calibri" w:eastAsia="MS Mincho" w:hAnsi="Calibri" w:cs="Calibri"/>
                <w:bCs/>
                <w:i/>
                <w:sz w:val="20"/>
                <w:szCs w:val="20"/>
              </w:rPr>
              <w:t>Umjetnost 20. stoljeća</w:t>
            </w:r>
            <w:r w:rsidRPr="003851B8">
              <w:rPr>
                <w:rFonts w:ascii="Calibri" w:eastAsia="MS Mincho" w:hAnsi="Calibri" w:cs="Calibri"/>
                <w:bCs/>
                <w:sz w:val="20"/>
                <w:szCs w:val="20"/>
              </w:rPr>
              <w:t>; Zagreb, 2005.</w:t>
            </w:r>
          </w:p>
          <w:p w:rsidR="003A4967" w:rsidRPr="003851B8" w:rsidRDefault="003A4967" w:rsidP="003A4967">
            <w:pPr>
              <w:widowControl w:val="0"/>
              <w:autoSpaceDE w:val="0"/>
              <w:autoSpaceDN w:val="0"/>
              <w:adjustRightInd w:val="0"/>
              <w:rPr>
                <w:rFonts w:ascii="Calibri" w:eastAsia="MS Mincho" w:hAnsi="Calibri" w:cs="Calibri"/>
                <w:sz w:val="20"/>
                <w:szCs w:val="20"/>
                <w:lang w:val="it-IT"/>
              </w:rPr>
            </w:pPr>
            <w:r w:rsidRPr="003851B8">
              <w:rPr>
                <w:rFonts w:ascii="Calibri" w:eastAsia="MS Mincho" w:hAnsi="Calibri" w:cs="Calibri"/>
                <w:sz w:val="20"/>
                <w:szCs w:val="20"/>
                <w:lang w:val="it-IT"/>
              </w:rPr>
              <w:t xml:space="preserve">Boris Groys, </w:t>
            </w:r>
            <w:r w:rsidRPr="003851B8">
              <w:rPr>
                <w:rFonts w:ascii="Calibri" w:eastAsia="MS Mincho" w:hAnsi="Calibri" w:cs="Calibri"/>
                <w:i/>
                <w:sz w:val="20"/>
                <w:szCs w:val="20"/>
                <w:lang w:val="it-IT"/>
              </w:rPr>
              <w:t>Učiniti stvari vidljivima – Strategije suvremene umjetnosti</w:t>
            </w:r>
            <w:r w:rsidRPr="003851B8">
              <w:rPr>
                <w:rFonts w:ascii="Calibri" w:eastAsia="MS Mincho" w:hAnsi="Calibri" w:cs="Calibri"/>
                <w:sz w:val="20"/>
                <w:szCs w:val="20"/>
                <w:lang w:val="it-IT"/>
              </w:rPr>
              <w:t>; Zagreb, 2006.</w:t>
            </w:r>
          </w:p>
          <w:p w:rsidR="003A4967" w:rsidRPr="003851B8" w:rsidRDefault="003A4967" w:rsidP="003A4967">
            <w:pPr>
              <w:widowControl w:val="0"/>
              <w:autoSpaceDE w:val="0"/>
              <w:autoSpaceDN w:val="0"/>
              <w:adjustRightInd w:val="0"/>
              <w:rPr>
                <w:rFonts w:ascii="Calibri" w:eastAsia="MS Mincho" w:hAnsi="Calibri" w:cs="Calibri"/>
                <w:bCs/>
                <w:color w:val="262626"/>
                <w:sz w:val="20"/>
                <w:szCs w:val="20"/>
                <w:lang w:val="it-IT"/>
              </w:rPr>
            </w:pPr>
            <w:r w:rsidRPr="003851B8">
              <w:rPr>
                <w:rFonts w:ascii="Calibri" w:eastAsia="MS Mincho" w:hAnsi="Calibri" w:cs="Calibri"/>
                <w:bCs/>
                <w:color w:val="262626"/>
                <w:sz w:val="20"/>
                <w:szCs w:val="20"/>
                <w:lang w:val="it-IT"/>
              </w:rPr>
              <w:t xml:space="preserve">Hans Belting, </w:t>
            </w:r>
            <w:r w:rsidRPr="003851B8">
              <w:rPr>
                <w:rFonts w:ascii="Calibri" w:eastAsia="MS Mincho" w:hAnsi="Calibri" w:cs="Calibri"/>
                <w:bCs/>
                <w:i/>
                <w:color w:val="262626"/>
                <w:sz w:val="20"/>
                <w:szCs w:val="20"/>
                <w:lang w:val="it-IT"/>
              </w:rPr>
              <w:t>Kraj povijesti umjetnosti?</w:t>
            </w:r>
            <w:r w:rsidRPr="003851B8">
              <w:rPr>
                <w:rFonts w:ascii="Calibri" w:eastAsia="MS Mincho" w:hAnsi="Calibri" w:cs="Calibri"/>
                <w:bCs/>
                <w:color w:val="262626"/>
                <w:sz w:val="20"/>
                <w:szCs w:val="20"/>
                <w:lang w:val="it-IT"/>
              </w:rPr>
              <w:t>; Zagreb, 2010.</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262626"/>
                <w:sz w:val="20"/>
                <w:szCs w:val="20"/>
                <w:lang w:eastAsia="en-US"/>
              </w:rPr>
              <w:t xml:space="preserve">Terry Smith, </w:t>
            </w:r>
            <w:r w:rsidRPr="003851B8">
              <w:rPr>
                <w:rFonts w:ascii="Calibri" w:eastAsia="MS Mincho" w:hAnsi="Calibri" w:cs="Calibri"/>
                <w:b w:val="0"/>
                <w:bCs w:val="0"/>
                <w:i/>
                <w:color w:val="262626"/>
                <w:sz w:val="20"/>
                <w:szCs w:val="20"/>
                <w:lang w:eastAsia="en-US"/>
              </w:rPr>
              <w:t>C</w:t>
            </w:r>
            <w:r w:rsidRPr="003851B8">
              <w:rPr>
                <w:rFonts w:ascii="Calibri" w:eastAsia="MS Mincho" w:hAnsi="Calibri" w:cs="Calibri"/>
                <w:b w:val="0"/>
                <w:bCs w:val="0"/>
                <w:i/>
                <w:color w:val="0E0E0E"/>
                <w:sz w:val="20"/>
                <w:szCs w:val="20"/>
                <w:lang w:eastAsia="en-US"/>
              </w:rPr>
              <w:t>ontemporary art: World currents</w:t>
            </w:r>
            <w:r w:rsidRPr="003851B8">
              <w:rPr>
                <w:rFonts w:ascii="Calibri" w:eastAsia="MS Mincho" w:hAnsi="Calibri" w:cs="Calibri"/>
                <w:b w:val="0"/>
                <w:bCs w:val="0"/>
                <w:color w:val="0E0E0E"/>
                <w:sz w:val="20"/>
                <w:szCs w:val="20"/>
                <w:lang w:eastAsia="en-US"/>
              </w:rPr>
              <w:t>; New Jersey, 2011.</w:t>
            </w:r>
          </w:p>
          <w:p w:rsidR="003A4967" w:rsidRPr="003851B8" w:rsidRDefault="003A4967" w:rsidP="003A4967">
            <w:pPr>
              <w:pStyle w:val="Tijeloteksta"/>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Clare Bishop, </w:t>
            </w:r>
            <w:r w:rsidRPr="003851B8">
              <w:rPr>
                <w:rFonts w:ascii="Calibri" w:eastAsia="MS Mincho" w:hAnsi="Calibri" w:cs="Calibri"/>
                <w:b w:val="0"/>
                <w:bCs w:val="0"/>
                <w:i/>
                <w:color w:val="262626"/>
                <w:sz w:val="20"/>
                <w:szCs w:val="20"/>
                <w:lang w:eastAsia="en-US"/>
              </w:rPr>
              <w:t>Installation art</w:t>
            </w:r>
            <w:r w:rsidRPr="003851B8">
              <w:rPr>
                <w:rFonts w:ascii="Calibri" w:eastAsia="MS Mincho" w:hAnsi="Calibri" w:cs="Calibri"/>
                <w:b w:val="0"/>
                <w:bCs w:val="0"/>
                <w:color w:val="262626"/>
                <w:sz w:val="20"/>
                <w:szCs w:val="20"/>
                <w:lang w:eastAsia="en-US"/>
              </w:rPr>
              <w:t>; London, 2010.</w:t>
            </w:r>
          </w:p>
          <w:p w:rsidR="003A4967" w:rsidRPr="003851B8" w:rsidRDefault="003A4967" w:rsidP="003A4967">
            <w:pPr>
              <w:pStyle w:val="Tijeloteksta"/>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Catherine Elwes, </w:t>
            </w:r>
            <w:r w:rsidRPr="003851B8">
              <w:rPr>
                <w:rFonts w:ascii="Calibri" w:eastAsia="MS Mincho" w:hAnsi="Calibri" w:cs="Calibri"/>
                <w:b w:val="0"/>
                <w:bCs w:val="0"/>
                <w:i/>
                <w:color w:val="262626"/>
                <w:sz w:val="20"/>
                <w:szCs w:val="20"/>
                <w:lang w:eastAsia="en-US"/>
              </w:rPr>
              <w:t>Installation and the moving image</w:t>
            </w:r>
            <w:r w:rsidRPr="003851B8">
              <w:rPr>
                <w:rFonts w:ascii="Calibri" w:eastAsia="MS Mincho" w:hAnsi="Calibri" w:cs="Calibri"/>
                <w:b w:val="0"/>
                <w:bCs w:val="0"/>
                <w:color w:val="262626"/>
                <w:sz w:val="20"/>
                <w:szCs w:val="20"/>
                <w:lang w:eastAsia="en-US"/>
              </w:rPr>
              <w:t>; New York, 2015.</w:t>
            </w:r>
          </w:p>
          <w:p w:rsidR="003A4967" w:rsidRPr="003851B8" w:rsidRDefault="003A4967" w:rsidP="003A4967">
            <w:pPr>
              <w:pStyle w:val="Tijeloteksta"/>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0E0E0E"/>
                <w:sz w:val="20"/>
                <w:szCs w:val="20"/>
                <w:lang w:eastAsia="en-US"/>
              </w:rPr>
              <w:t xml:space="preserve">David Hopkins, </w:t>
            </w:r>
            <w:r w:rsidRPr="003851B8">
              <w:rPr>
                <w:rFonts w:ascii="Calibri" w:eastAsia="MS Mincho" w:hAnsi="Calibri" w:cs="Calibri"/>
                <w:b w:val="0"/>
                <w:bCs w:val="0"/>
                <w:i/>
                <w:color w:val="0E0E0E"/>
                <w:sz w:val="20"/>
                <w:szCs w:val="20"/>
                <w:lang w:eastAsia="en-US"/>
              </w:rPr>
              <w:t>After modern art 1945-2000</w:t>
            </w:r>
            <w:r w:rsidRPr="003851B8">
              <w:rPr>
                <w:rFonts w:ascii="Calibri" w:eastAsia="MS Mincho" w:hAnsi="Calibri" w:cs="Calibri"/>
                <w:b w:val="0"/>
                <w:bCs w:val="0"/>
                <w:color w:val="0E0E0E"/>
                <w:sz w:val="20"/>
                <w:szCs w:val="20"/>
                <w:lang w:eastAsia="en-US"/>
              </w:rPr>
              <w:t>; Oxford, 2000.</w:t>
            </w:r>
          </w:p>
          <w:p w:rsidR="003A4967" w:rsidRPr="003851B8" w:rsidRDefault="003A4967" w:rsidP="003A4967">
            <w:pPr>
              <w:widowControl w:val="0"/>
              <w:autoSpaceDE w:val="0"/>
              <w:autoSpaceDN w:val="0"/>
              <w:adjustRightInd w:val="0"/>
              <w:rPr>
                <w:rFonts w:ascii="Calibri" w:hAnsi="Calibri" w:cs="Calibri"/>
                <w:sz w:val="20"/>
                <w:szCs w:val="20"/>
              </w:rPr>
            </w:pPr>
            <w:r w:rsidRPr="003851B8">
              <w:rPr>
                <w:rFonts w:ascii="Calibri" w:eastAsia="MS Mincho" w:hAnsi="Calibri" w:cs="Calibri"/>
                <w:bCs/>
                <w:sz w:val="20"/>
                <w:szCs w:val="20"/>
              </w:rPr>
              <w:t xml:space="preserve">Više autora, </w:t>
            </w:r>
            <w:r w:rsidRPr="003851B8">
              <w:rPr>
                <w:rFonts w:ascii="Calibri" w:eastAsia="MS Mincho" w:hAnsi="Calibri" w:cs="Calibri"/>
                <w:bCs/>
                <w:i/>
                <w:sz w:val="20"/>
                <w:szCs w:val="20"/>
              </w:rPr>
              <w:t>Whitechapel – Documents of contemporary art</w:t>
            </w:r>
            <w:r w:rsidRPr="003851B8">
              <w:rPr>
                <w:rFonts w:ascii="Calibri" w:eastAsia="MS Mincho" w:hAnsi="Calibri" w:cs="Calibri"/>
                <w:bCs/>
                <w:sz w:val="20"/>
                <w:szCs w:val="20"/>
              </w:rPr>
              <w:t xml:space="preserve"> (serija autorskih i kritičkih tekstova o suvremenoj umjetnosti), MIT Press, različite godine izdanja.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3A4967" w:rsidRPr="003851B8" w:rsidRDefault="003A4967" w:rsidP="003A4967">
      <w:pPr>
        <w:rPr>
          <w:rFonts w:ascii="Calibri" w:hAnsi="Calibri" w:cs="Calibri"/>
          <w:sz w:val="20"/>
          <w:szCs w:val="20"/>
        </w:rPr>
      </w:pPr>
    </w:p>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70"/>
        <w:gridCol w:w="1166"/>
        <w:gridCol w:w="571"/>
        <w:gridCol w:w="1400"/>
        <w:gridCol w:w="1179"/>
        <w:gridCol w:w="1762"/>
        <w:gridCol w:w="405"/>
        <w:gridCol w:w="755"/>
        <w:gridCol w:w="1176"/>
        <w:gridCol w:w="1207"/>
        <w:gridCol w:w="733"/>
        <w:gridCol w:w="3543"/>
        <w:gridCol w:w="25"/>
      </w:tblGrid>
      <w:tr w:rsidR="00533C57" w:rsidRPr="003851B8" w:rsidTr="005749EA">
        <w:trPr>
          <w:gridAfter w:val="1"/>
          <w:wAfter w:w="8" w:type="pct"/>
          <w:trHeight w:hRule="exact" w:val="402"/>
          <w:jc w:val="center"/>
        </w:trPr>
        <w:tc>
          <w:tcPr>
            <w:tcW w:w="4992" w:type="pct"/>
            <w:gridSpan w:val="12"/>
            <w:shd w:val="clear" w:color="auto" w:fill="auto"/>
            <w:vAlign w:val="center"/>
          </w:tcPr>
          <w:p w:rsidR="00533C57" w:rsidRPr="003851B8" w:rsidRDefault="00533C57" w:rsidP="005749EA">
            <w:pPr>
              <w:pStyle w:val="Naslov3"/>
              <w:spacing w:before="60"/>
              <w:rPr>
                <w:rFonts w:ascii="Calibri" w:hAnsi="Calibri" w:cs="Calibri"/>
                <w:color w:val="000000"/>
                <w:szCs w:val="20"/>
              </w:rPr>
            </w:pPr>
            <w:r w:rsidRPr="003851B8">
              <w:rPr>
                <w:rFonts w:ascii="Calibri" w:hAnsi="Calibri" w:cs="Calibri"/>
                <w:color w:val="000000"/>
                <w:szCs w:val="20"/>
              </w:rPr>
              <w:lastRenderedPageBreak/>
              <w:t>Opće informacije o predmetu:</w:t>
            </w:r>
          </w:p>
        </w:tc>
      </w:tr>
      <w:tr w:rsidR="00533C57" w:rsidRPr="003851B8" w:rsidTr="005749EA">
        <w:trPr>
          <w:gridAfter w:val="1"/>
          <w:wAfter w:w="8" w:type="pct"/>
          <w:trHeight w:val="416"/>
          <w:jc w:val="center"/>
        </w:trPr>
        <w:tc>
          <w:tcPr>
            <w:tcW w:w="1093" w:type="pct"/>
            <w:gridSpan w:val="3"/>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b w:val="0"/>
                <w:szCs w:val="20"/>
              </w:rPr>
              <w:t>Naziv predmeta</w:t>
            </w:r>
          </w:p>
        </w:tc>
        <w:tc>
          <w:tcPr>
            <w:tcW w:w="3899" w:type="pct"/>
            <w:gridSpan w:val="9"/>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color w:val="000000"/>
                <w:szCs w:val="20"/>
              </w:rPr>
              <w:t>VIZUALNA SEMIOTIKA TIJELA</w:t>
            </w:r>
          </w:p>
        </w:tc>
      </w:tr>
      <w:tr w:rsidR="00533C57" w:rsidRPr="003851B8" w:rsidTr="005749EA">
        <w:trPr>
          <w:gridAfter w:val="1"/>
          <w:wAfter w:w="8" w:type="pct"/>
          <w:trHeight w:val="416"/>
          <w:jc w:val="center"/>
        </w:trPr>
        <w:tc>
          <w:tcPr>
            <w:tcW w:w="1093" w:type="pct"/>
            <w:gridSpan w:val="3"/>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899" w:type="pct"/>
            <w:gridSpan w:val="9"/>
            <w:shd w:val="clear" w:color="auto" w:fill="auto"/>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color w:val="000000"/>
                <w:sz w:val="20"/>
                <w:szCs w:val="20"/>
              </w:rPr>
              <w:t>izv.prof.dr.sc. Krešimir Purgar</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sz w:val="20"/>
                <w:szCs w:val="20"/>
              </w:rPr>
            </w:pPr>
            <w:r w:rsidRPr="003851B8">
              <w:rPr>
                <w:rFonts w:ascii="Calibri" w:hAnsi="Calibri" w:cs="Calibri"/>
                <w:b w:val="0"/>
                <w:sz w:val="20"/>
                <w:szCs w:val="20"/>
              </w:rPr>
              <w:t>Suradnik na predmetu</w:t>
            </w:r>
          </w:p>
        </w:tc>
        <w:tc>
          <w:tcPr>
            <w:tcW w:w="3899" w:type="pct"/>
            <w:gridSpan w:val="9"/>
            <w:vAlign w:val="center"/>
          </w:tcPr>
          <w:p w:rsidR="00533C57" w:rsidRPr="003851B8" w:rsidRDefault="00533C57" w:rsidP="005749EA">
            <w:pPr>
              <w:pStyle w:val="FieldText"/>
              <w:rPr>
                <w:rFonts w:ascii="Calibri" w:hAnsi="Calibri" w:cs="Calibri"/>
                <w:b w:val="0"/>
                <w:sz w:val="20"/>
                <w:szCs w:val="20"/>
              </w:rPr>
            </w:pP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sz w:val="20"/>
                <w:szCs w:val="20"/>
              </w:rPr>
            </w:pPr>
            <w:r w:rsidRPr="003851B8">
              <w:rPr>
                <w:rFonts w:ascii="Calibri" w:hAnsi="Calibri" w:cs="Calibri"/>
                <w:b w:val="0"/>
                <w:color w:val="000000"/>
                <w:sz w:val="20"/>
                <w:szCs w:val="20"/>
              </w:rPr>
              <w:t>Studijski program</w:t>
            </w:r>
          </w:p>
        </w:tc>
        <w:tc>
          <w:tcPr>
            <w:tcW w:w="3899" w:type="pct"/>
            <w:gridSpan w:val="9"/>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899" w:type="pct"/>
            <w:gridSpan w:val="9"/>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VSTI-102</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sz w:val="20"/>
                <w:szCs w:val="20"/>
              </w:rPr>
            </w:pPr>
            <w:r w:rsidRPr="003851B8">
              <w:rPr>
                <w:rFonts w:ascii="Calibri" w:hAnsi="Calibri" w:cs="Calibri"/>
                <w:b w:val="0"/>
                <w:color w:val="000000"/>
                <w:sz w:val="20"/>
                <w:szCs w:val="20"/>
              </w:rPr>
              <w:t>Status predmeta</w:t>
            </w:r>
          </w:p>
        </w:tc>
        <w:tc>
          <w:tcPr>
            <w:tcW w:w="3899" w:type="pct"/>
            <w:gridSpan w:val="9"/>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obvezni</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899" w:type="pct"/>
            <w:gridSpan w:val="9"/>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Druga (Zimski semestar)</w:t>
            </w:r>
          </w:p>
        </w:tc>
      </w:tr>
      <w:tr w:rsidR="00533C57" w:rsidRPr="003851B8" w:rsidTr="005749EA">
        <w:trPr>
          <w:gridAfter w:val="1"/>
          <w:wAfter w:w="8" w:type="pct"/>
          <w:trHeight w:val="149"/>
          <w:jc w:val="center"/>
        </w:trPr>
        <w:tc>
          <w:tcPr>
            <w:tcW w:w="1093" w:type="pct"/>
            <w:gridSpan w:val="3"/>
            <w:vMerge w:val="restar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141" w:type="pct"/>
            <w:gridSpan w:val="6"/>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758" w:type="pct"/>
            <w:gridSpan w:val="3"/>
            <w:vAlign w:val="center"/>
          </w:tcPr>
          <w:p w:rsidR="00533C57" w:rsidRPr="003851B8" w:rsidRDefault="00533C57" w:rsidP="005749EA">
            <w:pPr>
              <w:pStyle w:val="FieldText"/>
              <w:jc w:val="center"/>
              <w:rPr>
                <w:rFonts w:ascii="Calibri" w:hAnsi="Calibri" w:cs="Calibri"/>
                <w:b w:val="0"/>
                <w:sz w:val="20"/>
                <w:szCs w:val="20"/>
              </w:rPr>
            </w:pPr>
            <w:r w:rsidRPr="003851B8">
              <w:rPr>
                <w:rFonts w:ascii="Calibri" w:hAnsi="Calibri" w:cs="Calibri"/>
                <w:b w:val="0"/>
                <w:sz w:val="20"/>
                <w:szCs w:val="20"/>
              </w:rPr>
              <w:t>3</w:t>
            </w:r>
          </w:p>
        </w:tc>
      </w:tr>
      <w:tr w:rsidR="00533C57" w:rsidRPr="003851B8" w:rsidTr="005749EA">
        <w:trPr>
          <w:gridAfter w:val="1"/>
          <w:wAfter w:w="8" w:type="pct"/>
          <w:trHeight w:val="149"/>
          <w:jc w:val="center"/>
        </w:trPr>
        <w:tc>
          <w:tcPr>
            <w:tcW w:w="1093" w:type="pct"/>
            <w:gridSpan w:val="3"/>
            <w:vMerge/>
            <w:vAlign w:val="center"/>
          </w:tcPr>
          <w:p w:rsidR="00533C57" w:rsidRPr="003851B8" w:rsidRDefault="00533C57" w:rsidP="005749EA">
            <w:pPr>
              <w:pStyle w:val="Tijeloteksta"/>
              <w:rPr>
                <w:rFonts w:ascii="Calibri" w:hAnsi="Calibri" w:cs="Calibri"/>
                <w:color w:val="000000"/>
                <w:sz w:val="20"/>
                <w:szCs w:val="20"/>
              </w:rPr>
            </w:pPr>
          </w:p>
        </w:tc>
        <w:tc>
          <w:tcPr>
            <w:tcW w:w="2141" w:type="pct"/>
            <w:gridSpan w:val="6"/>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Broj sati (P+V+S)</w:t>
            </w:r>
          </w:p>
        </w:tc>
        <w:tc>
          <w:tcPr>
            <w:tcW w:w="1758" w:type="pct"/>
            <w:gridSpan w:val="3"/>
            <w:vAlign w:val="center"/>
          </w:tcPr>
          <w:p w:rsidR="00533C57" w:rsidRPr="003851B8" w:rsidRDefault="00533C57" w:rsidP="005749EA">
            <w:pPr>
              <w:pStyle w:val="FieldText"/>
              <w:jc w:val="center"/>
              <w:rPr>
                <w:rFonts w:ascii="Calibri" w:hAnsi="Calibri" w:cs="Calibri"/>
                <w:b w:val="0"/>
                <w:sz w:val="20"/>
                <w:szCs w:val="20"/>
              </w:rPr>
            </w:pPr>
            <w:r>
              <w:rPr>
                <w:rFonts w:ascii="Calibri" w:hAnsi="Calibri" w:cs="Calibri"/>
                <w:b w:val="0"/>
                <w:sz w:val="20"/>
                <w:szCs w:val="20"/>
              </w:rPr>
              <w:t>45(</w:t>
            </w:r>
            <w:r w:rsidRPr="003851B8">
              <w:rPr>
                <w:rFonts w:ascii="Calibri" w:hAnsi="Calibri" w:cs="Calibri"/>
                <w:b w:val="0"/>
                <w:sz w:val="20"/>
                <w:szCs w:val="20"/>
              </w:rPr>
              <w:t>15+0+30</w:t>
            </w:r>
            <w:r>
              <w:rPr>
                <w:rFonts w:ascii="Calibri" w:hAnsi="Calibri" w:cs="Calibri"/>
                <w:b w:val="0"/>
                <w:sz w:val="20"/>
                <w:szCs w:val="20"/>
              </w:rPr>
              <w:t>)</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3"/>
            <w:shd w:val="clear" w:color="auto" w:fill="auto"/>
            <w:vAlign w:val="center"/>
          </w:tcPr>
          <w:p w:rsidR="00533C57" w:rsidRPr="003851B8" w:rsidRDefault="00533C57" w:rsidP="005749EA">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533C57" w:rsidRPr="003851B8" w:rsidRDefault="00533C57" w:rsidP="005749EA">
            <w:pPr>
              <w:pStyle w:val="Naslov3"/>
              <w:rPr>
                <w:rFonts w:ascii="Calibri" w:hAnsi="Calibri" w:cs="Calibri"/>
                <w:color w:val="000000"/>
                <w:szCs w:val="20"/>
              </w:rPr>
            </w:pP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jc w:val="both"/>
              <w:rPr>
                <w:rFonts w:ascii="Calibri" w:hAnsi="Calibri" w:cs="Calibri"/>
                <w:sz w:val="20"/>
                <w:szCs w:val="20"/>
              </w:rPr>
            </w:pPr>
            <w:r w:rsidRPr="003851B8">
              <w:rPr>
                <w:rFonts w:ascii="Calibri" w:hAnsi="Calibri" w:cs="Calibri"/>
                <w:sz w:val="20"/>
                <w:szCs w:val="20"/>
              </w:rPr>
              <w:t>Osnovni cilj predmeta je osposobiti studente za razumijevanje mnogostrukih interakcija verbalne, vizualne i tjelesne komunikacije u suvremenoj civilizaciji slike. Da bismo postigli ovaj konačni cilj nužno je najprije objasniti funkcije tijela kao označitelja i njegovo angažiranje u različitim vizualnim medijima. Cilj je potom objasniti temeljne semiotičke vizure – kao jedne od naraširenijih teorijskih paradigmi – i komparirati je s fundamentalno drugačijim pristupima, poput psihoanalitičke teorije, te rodnih i modnih studija u okviru vizualne kulture. Na ovaj način proširit ćemo tradicionalno razumijevanje semiotike kao znanosti o znakovima i prispodobiti je drugim relevantnim disciplinama u cilju uspostavljanja sveobuhvatne, nediskriminacijske metode analize vizualizacijâ tijela u umjetnosti i kulturi općenito.</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Nema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1. Interpretirati opće uvide različitih znanstvenih disciplina relevantnih za vizualizacije tijela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2. Raščlaniti temeljne teze semiotike, psihoanalitičke teorije, te rodnih i modnih studija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 xml:space="preserve">3. Razlikovati upotrebu osnovnih teorijskih pojmova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4. Usporediti različite disciplinarne pristupe u slikovnim analizama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5. Formulirati teze za raspravu o politikama identiteta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 xml:space="preserve">6. Napisati esej i usmeno argumentirati teze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 xml:space="preserve">7. Kritički vrednovati slikovne artefakte iz perspektive “upotrebe tijela”                    </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 Uvod u kolegij i razmatranje interdisciplinarnog pristupa “politikama tijela”, tj. tijela kao kulturalnog iznačitelja.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2. Uvod u semiotiku i strukturalizam; osnovne teze Ferdinanda se Saussurea i Charlesa Sandersa Peircea; označitelj i označeno; Ikonički, simbolički i indeksni znak; denotacija i konotacija; sinatgmatska i paradigmatska dimenzija znaka; retoričke figure.</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3. Seminarski radovi i zajednička rasprava.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4. Osnovne semiotičke teze Rolanda Barthesa; koncept mita; Barthesov sustav mode; semiotička konstrukcija kulture; Barthesov koncept fotografije: studium i punctum.</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5. Seminarski radovi i zajednička rasprava.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lastRenderedPageBreak/>
              <w:t>6. Feminizam i konstruiranje roda; tipovi feminizma; osnovne teze Lynde Nochlin i Judith Butler; Laura Mulvey i interpretacija teksta “Vizualno zadovoljstvo i narativni film”; feministička umjetnost.</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7. Seminarski radovi i zajednička rasprava.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8. Uvod u psihoanalitičku teoriju; struktura ličnosti po Sigmundu Freudu – id, ego i superego; edipov kompleks unutar kulturalne analize; Osnovne teze Jacquesa Lacana – realno, imaginarno, simboličko; Gilles Deleuze i Jacques Guattari – koncept shizofrenije kao kulturalne metafore.</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9. Seminarski radovi i zajednička rasprava.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10. Poetike tijela: goloća i nagost; formalno i ideološko discipliniranje goloće; suvremena fotografija i koncept tijela: Larry Clark; reklamna “trivijalnost” svakodnevice: Petra Collins; Ruth Barcan i “unificirajuća simbolizacija”.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11. Seminarski radovi i zajednička rasprava.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12. Fragmentiranje i metamorfoza: tijelo u modernoj i suvremenoj umjetnosti; koncept fragmentiranog tijela Linde Nochlin; Yves Michaud: mehanizirano i akcijsko tijelo, tijelo ljepote i tijelo kao subjektobjekt.</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13. Seminarski radovi i zajednička rasprava.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14. Transgresivno tijelo; radikalne politike tijela u vizualnim umjetnostima, filmu i kulturi; umjetničko, političko i neutralno tijelo; koncepti rodnog identiteta, performativnost i dekonstrukcija tijela.</w:t>
            </w:r>
          </w:p>
          <w:p w:rsidR="00533C57" w:rsidRPr="003851B8" w:rsidRDefault="00533C57" w:rsidP="005749EA">
            <w:pPr>
              <w:pStyle w:val="FieldText"/>
              <w:jc w:val="left"/>
              <w:rPr>
                <w:rFonts w:ascii="Calibri" w:hAnsi="Calibri" w:cs="Calibri"/>
                <w:b w:val="0"/>
                <w:sz w:val="20"/>
                <w:szCs w:val="20"/>
              </w:rPr>
            </w:pPr>
            <w:r w:rsidRPr="003851B8">
              <w:rPr>
                <w:rFonts w:ascii="Calibri" w:hAnsi="Calibri" w:cs="Calibri"/>
                <w:b w:val="0"/>
                <w:sz w:val="20"/>
                <w:szCs w:val="20"/>
              </w:rPr>
              <w:t>15. Simbolički diskurs tijela, koncept spektakla tijela Caroline Evans; modna fotografija i tijelo. Susan Sontag i zazorno tijelo; fotografski diskursi Helmuta Newtona, Guya Bourdina, Deborah Tourbeville, Philipa Lorce di Corcie, Juergena Tellera, Nan Goldin i Corinne Day.</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7"/>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lastRenderedPageBreak/>
              <w:t xml:space="preserve">1.5. Vrste izvođenja nastave </w:t>
            </w:r>
          </w:p>
        </w:tc>
        <w:tc>
          <w:tcPr>
            <w:tcW w:w="1241" w:type="pct"/>
            <w:gridSpan w:val="4"/>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144" w:type="pct"/>
            <w:gridSpan w:val="2"/>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7"/>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385" w:type="pct"/>
            <w:gridSpan w:val="6"/>
            <w:vAlign w:val="center"/>
          </w:tcPr>
          <w:p w:rsidR="00533C57" w:rsidRPr="003851B8" w:rsidRDefault="00533C57" w:rsidP="005749EA">
            <w:pPr>
              <w:pStyle w:val="FieldText"/>
              <w:rPr>
                <w:rFonts w:ascii="Calibri" w:hAnsi="Calibri" w:cs="Calibri"/>
                <w:b w:val="0"/>
                <w:sz w:val="20"/>
                <w:szCs w:val="20"/>
              </w:rPr>
            </w:pP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 rada studenata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374" w:type="pct"/>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0,9</w:t>
            </w:r>
            <w:r>
              <w:rPr>
                <w:rFonts w:ascii="Calibri" w:hAnsi="Calibri" w:cs="Calibri"/>
                <w:b w:val="0"/>
                <w:color w:val="000000"/>
                <w:sz w:val="20"/>
                <w:szCs w:val="20"/>
                <w:lang w:val="hr-HR"/>
              </w:rPr>
              <w:t>0</w:t>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8" w:type="pct"/>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0,6</w:t>
            </w:r>
            <w:r>
              <w:rPr>
                <w:rFonts w:ascii="Calibri" w:hAnsi="Calibri" w:cs="Calibri"/>
                <w:b w:val="0"/>
                <w:color w:val="000000"/>
                <w:sz w:val="20"/>
                <w:szCs w:val="20"/>
                <w:lang w:val="hr-HR"/>
              </w:rPr>
              <w:t>0</w:t>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72" w:type="pct"/>
            <w:gridSpan w:val="2"/>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0,6</w:t>
            </w:r>
            <w:r>
              <w:rPr>
                <w:rFonts w:ascii="Calibri" w:hAnsi="Calibri" w:cs="Calibri"/>
                <w:b w:val="0"/>
                <w:sz w:val="20"/>
                <w:szCs w:val="20"/>
                <w:lang w:val="hr-HR"/>
              </w:rPr>
              <w:t>0</w:t>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1379" w:type="pct"/>
            <w:gridSpan w:val="3"/>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Text3"/>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374"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72" w:type="pct"/>
            <w:gridSpan w:val="2"/>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0,9</w:t>
            </w:r>
            <w:r>
              <w:rPr>
                <w:rFonts w:ascii="Calibri" w:hAnsi="Calibri" w:cs="Calibri"/>
                <w:b w:val="0"/>
                <w:color w:val="000000"/>
                <w:sz w:val="20"/>
                <w:szCs w:val="20"/>
                <w:lang w:val="hr-HR"/>
              </w:rPr>
              <w:t>0</w:t>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1379" w:type="pct"/>
            <w:gridSpan w:val="3"/>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374"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72"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1379" w:type="pct"/>
            <w:gridSpan w:val="3"/>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374"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p>
        </w:tc>
        <w:tc>
          <w:tcPr>
            <w:tcW w:w="372"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p>
        </w:tc>
        <w:tc>
          <w:tcPr>
            <w:tcW w:w="1379" w:type="pct"/>
            <w:gridSpan w:val="3"/>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6"/>
        </w:trPr>
        <w:tc>
          <w:tcPr>
            <w:tcW w:w="5000" w:type="pct"/>
            <w:gridSpan w:val="1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19"/>
              <w:gridCol w:w="900"/>
              <w:gridCol w:w="1957"/>
              <w:gridCol w:w="2185"/>
              <w:gridCol w:w="771"/>
              <w:gridCol w:w="831"/>
            </w:tblGrid>
            <w:tr w:rsidR="00533C57" w:rsidRPr="003851B8" w:rsidTr="005749EA">
              <w:trPr>
                <w:trHeight w:val="27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lastRenderedPageBreak/>
                    <w:t>NASTAVNA METODA</w:t>
                  </w:r>
                  <w:r>
                    <w:rPr>
                      <w:rFonts w:ascii="Calibri" w:hAnsi="Calibri" w:cs="Calibri"/>
                      <w:b/>
                      <w:bCs/>
                      <w:sz w:val="20"/>
                      <w:szCs w:val="20"/>
                    </w:rPr>
                    <w:t>/AKTIVNOST</w:t>
                  </w:r>
                </w:p>
                <w:p w:rsidR="00533C57" w:rsidRPr="003851B8" w:rsidRDefault="00533C57" w:rsidP="005749EA">
                  <w:pPr>
                    <w:rPr>
                      <w:rFonts w:ascii="Calibri" w:hAnsi="Calibri" w:cs="Calibri"/>
                      <w:b/>
                      <w:bCs/>
                      <w:sz w:val="20"/>
                      <w:szCs w:val="20"/>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 xml:space="preserve">ISHOD UČENJA </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AKTIVNOST STUDENTA</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METODA PROCJENE</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BODOVI</w:t>
                  </w:r>
                </w:p>
              </w:tc>
            </w:tr>
            <w:tr w:rsidR="00533C57" w:rsidRPr="003851B8" w:rsidTr="005749EA">
              <w:trPr>
                <w:trHeight w:val="179"/>
              </w:trPr>
              <w:tc>
                <w:tcPr>
                  <w:tcW w:w="2127"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1957"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2185"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min</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max</w:t>
                  </w:r>
                </w:p>
              </w:tc>
            </w:tr>
            <w:tr w:rsidR="00533C57" w:rsidRPr="003851B8" w:rsidTr="005749EA">
              <w:tc>
                <w:tcPr>
                  <w:tcW w:w="212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Pohađanje nastave</w:t>
                  </w:r>
                </w:p>
                <w:p w:rsidR="00533C57" w:rsidRPr="003851B8" w:rsidRDefault="00533C57" w:rsidP="005749EA">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aktivno sudjelovanje u savladavanju gradiva</w:t>
                  </w:r>
                </w:p>
              </w:tc>
              <w:tc>
                <w:tcPr>
                  <w:tcW w:w="2185"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kontinuirano praćenje rada na nastavi</w:t>
                  </w:r>
                </w:p>
              </w:tc>
              <w:tc>
                <w:tcPr>
                  <w:tcW w:w="77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15</w:t>
                  </w:r>
                </w:p>
                <w:p w:rsidR="00533C57" w:rsidRPr="003851B8" w:rsidRDefault="00533C57" w:rsidP="005749EA">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30</w:t>
                  </w:r>
                </w:p>
              </w:tc>
            </w:tr>
            <w:tr w:rsidR="00533C57" w:rsidRPr="003851B8" w:rsidTr="005749EA">
              <w:tc>
                <w:tcPr>
                  <w:tcW w:w="212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Aktivnost u nastavi</w:t>
                  </w:r>
                </w:p>
                <w:p w:rsidR="00533C57" w:rsidRPr="003851B8" w:rsidRDefault="00533C57" w:rsidP="005749EA">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sudjelovanje u raspravama</w:t>
                  </w:r>
                </w:p>
              </w:tc>
              <w:tc>
                <w:tcPr>
                  <w:tcW w:w="2185"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učestalost javljanja za riječ o temi rasprave</w:t>
                  </w:r>
                </w:p>
              </w:tc>
              <w:tc>
                <w:tcPr>
                  <w:tcW w:w="77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w:t>
                  </w:r>
                </w:p>
                <w:p w:rsidR="00533C57" w:rsidRPr="003851B8" w:rsidRDefault="00533C57" w:rsidP="005749EA">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20</w:t>
                  </w:r>
                </w:p>
              </w:tc>
            </w:tr>
            <w:tr w:rsidR="00533C57" w:rsidRPr="003851B8" w:rsidTr="005749EA">
              <w:tc>
                <w:tcPr>
                  <w:tcW w:w="212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Seminarski rad</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izrada i prezentacija seminarskog rada</w:t>
                  </w:r>
                </w:p>
              </w:tc>
              <w:tc>
                <w:tcPr>
                  <w:tcW w:w="2185"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uvjerljivost argumentacije i prezentacije</w:t>
                  </w:r>
                </w:p>
              </w:tc>
              <w:tc>
                <w:tcPr>
                  <w:tcW w:w="77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w:t>
                  </w:r>
                </w:p>
                <w:p w:rsidR="00533C57" w:rsidRPr="003851B8" w:rsidRDefault="00533C57" w:rsidP="005749EA">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20</w:t>
                  </w:r>
                </w:p>
              </w:tc>
            </w:tr>
            <w:tr w:rsidR="00533C57" w:rsidRPr="003851B8" w:rsidTr="005749EA">
              <w:tc>
                <w:tcPr>
                  <w:tcW w:w="212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Esej</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pisanje eseja na zadanu temu</w:t>
                  </w:r>
                </w:p>
              </w:tc>
              <w:tc>
                <w:tcPr>
                  <w:tcW w:w="2185"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struktura eseja, kvaliteta pismenog izražavanja, adekvatnost literature i argumentacije</w:t>
                  </w:r>
                </w:p>
              </w:tc>
              <w:tc>
                <w:tcPr>
                  <w:tcW w:w="77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15</w:t>
                  </w:r>
                </w:p>
              </w:tc>
              <w:tc>
                <w:tcPr>
                  <w:tcW w:w="83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30</w:t>
                  </w:r>
                </w:p>
              </w:tc>
            </w:tr>
            <w:tr w:rsidR="00533C57" w:rsidRPr="003851B8" w:rsidTr="005749EA">
              <w:trPr>
                <w:trHeight w:val="63"/>
              </w:trPr>
              <w:tc>
                <w:tcPr>
                  <w:tcW w:w="212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Ukupno</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195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2185"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77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50</w:t>
                  </w:r>
                </w:p>
              </w:tc>
              <w:tc>
                <w:tcPr>
                  <w:tcW w:w="83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100</w:t>
                  </w:r>
                </w:p>
              </w:tc>
            </w:tr>
          </w:tbl>
          <w:p w:rsidR="00533C57" w:rsidRPr="003851B8" w:rsidRDefault="00533C57" w:rsidP="005749EA">
            <w:pPr>
              <w:pStyle w:val="Tijeloteksta"/>
              <w:tabs>
                <w:tab w:val="left" w:pos="470"/>
              </w:tabs>
              <w:ind w:left="360"/>
              <w:jc w:val="both"/>
              <w:rPr>
                <w:rFonts w:ascii="Calibri" w:hAnsi="Calibri" w:cs="Calibri"/>
                <w:i/>
                <w:color w:val="000000"/>
                <w:sz w:val="20"/>
                <w:szCs w:val="20"/>
              </w:rPr>
            </w:pP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 xml:space="preserve">Daniel Chandler, </w:t>
            </w:r>
            <w:r w:rsidRPr="003851B8">
              <w:rPr>
                <w:rFonts w:ascii="Calibri" w:hAnsi="Calibri" w:cs="Calibri"/>
                <w:b w:val="0"/>
                <w:i/>
                <w:sz w:val="20"/>
                <w:szCs w:val="20"/>
              </w:rPr>
              <w:t>Semiotics – The basics</w:t>
            </w:r>
            <w:r w:rsidRPr="003851B8">
              <w:rPr>
                <w:rFonts w:ascii="Calibri" w:hAnsi="Calibri" w:cs="Calibri"/>
                <w:b w:val="0"/>
                <w:sz w:val="20"/>
                <w:szCs w:val="20"/>
              </w:rPr>
              <w:t>; London i New York, 2007.</w:t>
            </w:r>
          </w:p>
          <w:p w:rsidR="00533C57" w:rsidRPr="003851B8" w:rsidRDefault="00533C57" w:rsidP="005749EA">
            <w:pPr>
              <w:pStyle w:val="FieldText"/>
              <w:rPr>
                <w:rFonts w:ascii="Calibri" w:hAnsi="Calibri" w:cs="Calibri"/>
                <w:b w:val="0"/>
                <w:sz w:val="20"/>
                <w:szCs w:val="20"/>
              </w:rPr>
            </w:pPr>
            <w:r w:rsidRPr="003851B8">
              <w:rPr>
                <w:rFonts w:ascii="Calibri" w:eastAsia="MS Mincho" w:hAnsi="Calibri" w:cs="Calibri"/>
                <w:b w:val="0"/>
                <w:bCs w:val="0"/>
                <w:color w:val="0E0E0E"/>
                <w:sz w:val="20"/>
                <w:szCs w:val="20"/>
                <w:lang w:eastAsia="en-US"/>
              </w:rPr>
              <w:t xml:space="preserve">David Crow, </w:t>
            </w:r>
            <w:r w:rsidRPr="003851B8">
              <w:rPr>
                <w:rFonts w:ascii="Calibri" w:eastAsia="MS Mincho" w:hAnsi="Calibri" w:cs="Calibri"/>
                <w:b w:val="0"/>
                <w:bCs w:val="0"/>
                <w:i/>
                <w:color w:val="0E0E0E"/>
                <w:sz w:val="20"/>
                <w:szCs w:val="20"/>
                <w:lang w:eastAsia="en-US"/>
              </w:rPr>
              <w:t>Visible signs: An introduction to semiotics in the visual arts</w:t>
            </w:r>
            <w:r w:rsidRPr="003851B8">
              <w:rPr>
                <w:rFonts w:ascii="Calibri" w:eastAsia="MS Mincho" w:hAnsi="Calibri" w:cs="Calibri"/>
                <w:b w:val="0"/>
                <w:bCs w:val="0"/>
                <w:color w:val="0E0E0E"/>
                <w:sz w:val="20"/>
                <w:szCs w:val="20"/>
                <w:lang w:eastAsia="en-US"/>
              </w:rPr>
              <w:t>; New York, 2016.</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 xml:space="preserve">Ruth Barcan, </w:t>
            </w:r>
            <w:r w:rsidRPr="003851B8">
              <w:rPr>
                <w:rFonts w:ascii="Calibri" w:hAnsi="Calibri" w:cs="Calibri"/>
                <w:b w:val="0"/>
                <w:i/>
                <w:sz w:val="20"/>
                <w:szCs w:val="20"/>
              </w:rPr>
              <w:t>Nudity – A cultural anatomy</w:t>
            </w:r>
            <w:r w:rsidRPr="003851B8">
              <w:rPr>
                <w:rFonts w:ascii="Calibri" w:hAnsi="Calibri" w:cs="Calibri"/>
                <w:b w:val="0"/>
                <w:sz w:val="20"/>
                <w:szCs w:val="20"/>
              </w:rPr>
              <w:t>; Oxford i New York, 2004.</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 xml:space="preserve">Dominic Strinati, </w:t>
            </w:r>
            <w:r w:rsidRPr="003851B8">
              <w:rPr>
                <w:rFonts w:ascii="Calibri" w:hAnsi="Calibri" w:cs="Calibri"/>
                <w:b w:val="0"/>
                <w:i/>
                <w:sz w:val="20"/>
                <w:szCs w:val="20"/>
              </w:rPr>
              <w:t>An introduction to theories of popular culture</w:t>
            </w:r>
            <w:r w:rsidRPr="003851B8">
              <w:rPr>
                <w:rFonts w:ascii="Calibri" w:hAnsi="Calibri" w:cs="Calibri"/>
                <w:b w:val="0"/>
                <w:sz w:val="20"/>
                <w:szCs w:val="20"/>
              </w:rPr>
              <w:t>; London i New York, 1995.</w:t>
            </w:r>
          </w:p>
          <w:p w:rsidR="00533C57" w:rsidRPr="003851B8" w:rsidRDefault="00533C57" w:rsidP="005749EA">
            <w:pPr>
              <w:widowControl w:val="0"/>
              <w:autoSpaceDE w:val="0"/>
              <w:autoSpaceDN w:val="0"/>
              <w:adjustRightInd w:val="0"/>
              <w:rPr>
                <w:rFonts w:ascii="Calibri" w:eastAsia="MS Mincho" w:hAnsi="Calibri" w:cs="Calibri"/>
                <w:color w:val="1A1718"/>
                <w:sz w:val="20"/>
                <w:szCs w:val="20"/>
              </w:rPr>
            </w:pPr>
            <w:r w:rsidRPr="003851B8">
              <w:rPr>
                <w:rFonts w:ascii="Calibri" w:eastAsia="MS Mincho" w:hAnsi="Calibri" w:cs="Calibri"/>
                <w:color w:val="1A1718"/>
                <w:sz w:val="20"/>
                <w:szCs w:val="20"/>
              </w:rPr>
              <w:t xml:space="preserve">Žarko Paić i Krešimir Purgar (ur.), </w:t>
            </w:r>
            <w:r w:rsidRPr="003851B8">
              <w:rPr>
                <w:rFonts w:ascii="Calibri" w:eastAsia="MS Mincho" w:hAnsi="Calibri" w:cs="Calibri"/>
                <w:i/>
                <w:color w:val="1A1718"/>
                <w:sz w:val="20"/>
                <w:szCs w:val="20"/>
              </w:rPr>
              <w:t>Teorija i kultura mode – Discipline, pristupi, interpretacije</w:t>
            </w:r>
            <w:r w:rsidRPr="003851B8">
              <w:rPr>
                <w:rFonts w:ascii="Calibri" w:eastAsia="MS Mincho" w:hAnsi="Calibri" w:cs="Calibri"/>
                <w:color w:val="1A1718"/>
                <w:sz w:val="20"/>
                <w:szCs w:val="20"/>
              </w:rPr>
              <w:t>; Zagreb, 2018.</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5000" w:type="pct"/>
            <w:gridSpan w:val="13"/>
            <w:vAlign w:val="center"/>
          </w:tcPr>
          <w:p w:rsidR="00533C57" w:rsidRPr="003851B8" w:rsidRDefault="00533C57" w:rsidP="005749EA">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David Gauntlett, </w:t>
            </w:r>
            <w:r w:rsidRPr="003851B8">
              <w:rPr>
                <w:rFonts w:ascii="Calibri" w:hAnsi="Calibri" w:cs="Calibri"/>
                <w:b w:val="0"/>
                <w:i/>
                <w:color w:val="000000"/>
                <w:sz w:val="20"/>
                <w:szCs w:val="20"/>
              </w:rPr>
              <w:t>Media, gender and identity – An introduction</w:t>
            </w:r>
            <w:r w:rsidRPr="003851B8">
              <w:rPr>
                <w:rFonts w:ascii="Calibri" w:hAnsi="Calibri" w:cs="Calibri"/>
                <w:b w:val="0"/>
                <w:color w:val="000000"/>
                <w:sz w:val="20"/>
                <w:szCs w:val="20"/>
              </w:rPr>
              <w:t>; London, 2002.</w:t>
            </w:r>
          </w:p>
          <w:p w:rsidR="00533C57" w:rsidRPr="003851B8" w:rsidRDefault="00533C57" w:rsidP="005749EA">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Alison Bancroft, </w:t>
            </w:r>
            <w:r w:rsidRPr="003851B8">
              <w:rPr>
                <w:rFonts w:ascii="Calibri" w:hAnsi="Calibri" w:cs="Calibri"/>
                <w:b w:val="0"/>
                <w:i/>
                <w:color w:val="000000"/>
                <w:sz w:val="20"/>
                <w:szCs w:val="20"/>
              </w:rPr>
              <w:t>Fashion and psychoanalysis</w:t>
            </w:r>
            <w:r w:rsidRPr="003851B8">
              <w:rPr>
                <w:rFonts w:ascii="Calibri" w:hAnsi="Calibri" w:cs="Calibri"/>
                <w:b w:val="0"/>
                <w:color w:val="000000"/>
                <w:sz w:val="20"/>
                <w:szCs w:val="20"/>
              </w:rPr>
              <w:t>; London, 2012.</w:t>
            </w:r>
          </w:p>
          <w:p w:rsidR="00533C57" w:rsidRPr="003851B8" w:rsidRDefault="00533C57" w:rsidP="005749EA">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Arthur i Marilouise Kroker, </w:t>
            </w:r>
            <w:r w:rsidRPr="003851B8">
              <w:rPr>
                <w:rFonts w:ascii="Calibri" w:hAnsi="Calibri" w:cs="Calibri"/>
                <w:b w:val="0"/>
                <w:i/>
                <w:color w:val="000000"/>
                <w:sz w:val="20"/>
                <w:szCs w:val="20"/>
              </w:rPr>
              <w:t>Body invaders – Panic sex in America</w:t>
            </w:r>
            <w:r w:rsidRPr="003851B8">
              <w:rPr>
                <w:rFonts w:ascii="Calibri" w:hAnsi="Calibri" w:cs="Calibri"/>
                <w:b w:val="0"/>
                <w:color w:val="000000"/>
                <w:sz w:val="20"/>
                <w:szCs w:val="20"/>
              </w:rPr>
              <w:t>; Montreal, 2001.</w:t>
            </w:r>
          </w:p>
          <w:p w:rsidR="00533C57" w:rsidRPr="003851B8" w:rsidRDefault="00533C57" w:rsidP="005749EA">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Llewellyn Negrin, </w:t>
            </w:r>
            <w:r w:rsidRPr="003851B8">
              <w:rPr>
                <w:rFonts w:ascii="Calibri" w:hAnsi="Calibri" w:cs="Calibri"/>
                <w:b w:val="0"/>
                <w:i/>
                <w:color w:val="000000"/>
                <w:sz w:val="20"/>
                <w:szCs w:val="20"/>
              </w:rPr>
              <w:t>Appearance and identity</w:t>
            </w:r>
            <w:r w:rsidRPr="003851B8">
              <w:rPr>
                <w:rFonts w:ascii="Calibri" w:hAnsi="Calibri" w:cs="Calibri"/>
                <w:b w:val="0"/>
                <w:color w:val="000000"/>
                <w:sz w:val="20"/>
                <w:szCs w:val="20"/>
              </w:rPr>
              <w:t>; Basingstoke, 2008.</w:t>
            </w:r>
          </w:p>
          <w:p w:rsidR="00533C57" w:rsidRPr="003851B8" w:rsidRDefault="00533C57" w:rsidP="005749EA">
            <w:pPr>
              <w:widowControl w:val="0"/>
              <w:autoSpaceDE w:val="0"/>
              <w:autoSpaceDN w:val="0"/>
              <w:adjustRightInd w:val="0"/>
              <w:rPr>
                <w:rFonts w:ascii="Calibri" w:hAnsi="Calibri" w:cs="Calibri"/>
                <w:sz w:val="20"/>
                <w:szCs w:val="20"/>
              </w:rPr>
            </w:pPr>
            <w:r w:rsidRPr="003851B8">
              <w:rPr>
                <w:rFonts w:ascii="Calibri" w:hAnsi="Calibri" w:cs="Calibri"/>
                <w:sz w:val="20"/>
                <w:szCs w:val="20"/>
              </w:rPr>
              <w:t xml:space="preserve">Susan Stryker i Stephen Whittle (ur.), </w:t>
            </w:r>
            <w:r w:rsidRPr="003851B8">
              <w:rPr>
                <w:rFonts w:ascii="Calibri" w:hAnsi="Calibri" w:cs="Calibri"/>
                <w:i/>
                <w:sz w:val="20"/>
                <w:szCs w:val="20"/>
              </w:rPr>
              <w:t>The transgender studies reader</w:t>
            </w:r>
            <w:r w:rsidRPr="003851B8">
              <w:rPr>
                <w:rFonts w:ascii="Calibri" w:hAnsi="Calibri" w:cs="Calibri"/>
                <w:sz w:val="20"/>
                <w:szCs w:val="20"/>
              </w:rPr>
              <w:t>; New York, 2006.</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533C57" w:rsidRPr="003851B8"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7"/>
        <w:gridCol w:w="6683"/>
        <w:gridCol w:w="5492"/>
      </w:tblGrid>
      <w:tr w:rsidR="00533C57" w:rsidRPr="003851B8" w:rsidTr="005749EA">
        <w:trPr>
          <w:trHeight w:hRule="exact" w:val="402"/>
          <w:jc w:val="center"/>
        </w:trPr>
        <w:tc>
          <w:tcPr>
            <w:tcW w:w="5000" w:type="pct"/>
            <w:gridSpan w:val="3"/>
            <w:shd w:val="clear" w:color="auto" w:fill="auto"/>
            <w:vAlign w:val="center"/>
          </w:tcPr>
          <w:p w:rsidR="00533C57" w:rsidRPr="003851B8" w:rsidRDefault="00533C57" w:rsidP="005749EA">
            <w:pPr>
              <w:pStyle w:val="Naslov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533C57" w:rsidRPr="003851B8" w:rsidTr="005749EA">
        <w:trPr>
          <w:trHeight w:val="416"/>
          <w:jc w:val="center"/>
        </w:trPr>
        <w:tc>
          <w:tcPr>
            <w:tcW w:w="1096" w:type="pct"/>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b w:val="0"/>
                <w:szCs w:val="20"/>
              </w:rPr>
              <w:t>Naziv predmeta</w:t>
            </w:r>
          </w:p>
        </w:tc>
        <w:tc>
          <w:tcPr>
            <w:tcW w:w="3904" w:type="pct"/>
            <w:gridSpan w:val="2"/>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szCs w:val="20"/>
              </w:rPr>
              <w:t>SKOPIČKI REŽIMI OD REPREZENTACIJE DO VIRTUALNE REALNOSTI</w:t>
            </w:r>
          </w:p>
        </w:tc>
      </w:tr>
      <w:tr w:rsidR="00533C57" w:rsidRPr="003851B8" w:rsidTr="005749EA">
        <w:trPr>
          <w:trHeight w:val="416"/>
          <w:jc w:val="center"/>
        </w:trPr>
        <w:tc>
          <w:tcPr>
            <w:tcW w:w="1096" w:type="pct"/>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904" w:type="pct"/>
            <w:gridSpan w:val="2"/>
            <w:shd w:val="clear" w:color="auto" w:fill="auto"/>
            <w:vAlign w:val="center"/>
          </w:tcPr>
          <w:p w:rsidR="00533C57" w:rsidRPr="003851B8" w:rsidRDefault="00B22A14" w:rsidP="005749EA">
            <w:pPr>
              <w:pStyle w:val="FieldText"/>
              <w:rPr>
                <w:rFonts w:ascii="Calibri" w:hAnsi="Calibri" w:cs="Calibri"/>
                <w:b w:val="0"/>
                <w:color w:val="FF0000"/>
                <w:sz w:val="20"/>
                <w:szCs w:val="20"/>
              </w:rPr>
            </w:pPr>
            <w:r>
              <w:rPr>
                <w:rFonts w:ascii="Calibri" w:hAnsi="Calibri" w:cs="Calibri"/>
                <w:b w:val="0"/>
                <w:color w:val="000000"/>
                <w:sz w:val="20"/>
                <w:szCs w:val="20"/>
              </w:rPr>
              <w:t>Izv.prof.dr.sc. Krešimir Purgar</w:t>
            </w:r>
          </w:p>
        </w:tc>
      </w:tr>
      <w:tr w:rsidR="00533C57" w:rsidRPr="003851B8" w:rsidTr="005749EA">
        <w:trPr>
          <w:trHeight w:val="416"/>
          <w:jc w:val="center"/>
        </w:trPr>
        <w:tc>
          <w:tcPr>
            <w:tcW w:w="1096" w:type="pct"/>
            <w:vAlign w:val="center"/>
          </w:tcPr>
          <w:p w:rsidR="00533C57" w:rsidRPr="003851B8" w:rsidRDefault="00533C57" w:rsidP="005749EA">
            <w:pPr>
              <w:pStyle w:val="Tijeloteksta"/>
              <w:rPr>
                <w:rFonts w:ascii="Calibri" w:hAnsi="Calibri" w:cs="Calibri"/>
                <w:b w:val="0"/>
                <w:sz w:val="20"/>
                <w:szCs w:val="20"/>
              </w:rPr>
            </w:pPr>
            <w:r w:rsidRPr="003851B8">
              <w:rPr>
                <w:rFonts w:ascii="Calibri" w:hAnsi="Calibri" w:cs="Calibri"/>
                <w:b w:val="0"/>
                <w:sz w:val="20"/>
                <w:szCs w:val="20"/>
              </w:rPr>
              <w:t>Suradnik na predmetu</w:t>
            </w:r>
          </w:p>
        </w:tc>
        <w:tc>
          <w:tcPr>
            <w:tcW w:w="3904" w:type="pct"/>
            <w:gridSpan w:val="2"/>
            <w:vAlign w:val="center"/>
          </w:tcPr>
          <w:p w:rsidR="00533C57" w:rsidRPr="003851B8" w:rsidRDefault="00B22A14" w:rsidP="005749EA">
            <w:pPr>
              <w:pStyle w:val="FieldText"/>
              <w:rPr>
                <w:rFonts w:ascii="Calibri" w:hAnsi="Calibri" w:cs="Calibri"/>
                <w:b w:val="0"/>
                <w:sz w:val="20"/>
                <w:szCs w:val="20"/>
              </w:rPr>
            </w:pPr>
            <w:r>
              <w:rPr>
                <w:rFonts w:ascii="Calibri" w:hAnsi="Calibri" w:cs="Calibri"/>
                <w:b w:val="0"/>
                <w:sz w:val="20"/>
                <w:szCs w:val="20"/>
              </w:rPr>
              <w:t>Dr.sc. Dario Vuger, ass.</w:t>
            </w:r>
          </w:p>
        </w:tc>
      </w:tr>
      <w:tr w:rsidR="00533C57" w:rsidRPr="003851B8" w:rsidTr="005749EA">
        <w:trPr>
          <w:trHeight w:val="416"/>
          <w:jc w:val="center"/>
        </w:trPr>
        <w:tc>
          <w:tcPr>
            <w:tcW w:w="1096" w:type="pct"/>
            <w:vAlign w:val="center"/>
          </w:tcPr>
          <w:p w:rsidR="00533C57" w:rsidRPr="003851B8" w:rsidRDefault="00533C57" w:rsidP="005749EA">
            <w:pPr>
              <w:pStyle w:val="Tijeloteksta"/>
              <w:rPr>
                <w:rFonts w:ascii="Calibri" w:hAnsi="Calibri" w:cs="Calibri"/>
                <w:b w:val="0"/>
                <w:sz w:val="20"/>
                <w:szCs w:val="20"/>
              </w:rPr>
            </w:pPr>
            <w:r w:rsidRPr="003851B8">
              <w:rPr>
                <w:rFonts w:ascii="Calibri" w:hAnsi="Calibri" w:cs="Calibri"/>
                <w:b w:val="0"/>
                <w:color w:val="000000"/>
                <w:sz w:val="20"/>
                <w:szCs w:val="20"/>
              </w:rPr>
              <w:t>Studijski program</w:t>
            </w:r>
          </w:p>
        </w:tc>
        <w:tc>
          <w:tcPr>
            <w:tcW w:w="3904" w:type="pct"/>
            <w:gridSpan w:val="2"/>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533C57" w:rsidRPr="003851B8" w:rsidTr="005749EA">
        <w:trPr>
          <w:trHeight w:val="416"/>
          <w:jc w:val="center"/>
        </w:trPr>
        <w:tc>
          <w:tcPr>
            <w:tcW w:w="109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904" w:type="pct"/>
            <w:gridSpan w:val="2"/>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VST-302</w:t>
            </w:r>
          </w:p>
        </w:tc>
      </w:tr>
      <w:tr w:rsidR="00533C57" w:rsidRPr="003851B8" w:rsidTr="005749EA">
        <w:trPr>
          <w:trHeight w:val="416"/>
          <w:jc w:val="center"/>
        </w:trPr>
        <w:tc>
          <w:tcPr>
            <w:tcW w:w="1096" w:type="pct"/>
            <w:vAlign w:val="center"/>
          </w:tcPr>
          <w:p w:rsidR="00533C57" w:rsidRPr="003851B8" w:rsidRDefault="00533C57" w:rsidP="005749EA">
            <w:pPr>
              <w:pStyle w:val="Tijeloteksta"/>
              <w:rPr>
                <w:rFonts w:ascii="Calibri" w:hAnsi="Calibri" w:cs="Calibri"/>
                <w:b w:val="0"/>
                <w:sz w:val="20"/>
                <w:szCs w:val="20"/>
              </w:rPr>
            </w:pPr>
            <w:r w:rsidRPr="003851B8">
              <w:rPr>
                <w:rFonts w:ascii="Calibri" w:hAnsi="Calibri" w:cs="Calibri"/>
                <w:b w:val="0"/>
                <w:color w:val="000000"/>
                <w:sz w:val="20"/>
                <w:szCs w:val="20"/>
              </w:rPr>
              <w:t>Status predmeta</w:t>
            </w:r>
          </w:p>
        </w:tc>
        <w:tc>
          <w:tcPr>
            <w:tcW w:w="3904" w:type="pct"/>
            <w:gridSpan w:val="2"/>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obvezni</w:t>
            </w:r>
          </w:p>
        </w:tc>
      </w:tr>
      <w:tr w:rsidR="00533C57" w:rsidRPr="003851B8" w:rsidTr="005749EA">
        <w:trPr>
          <w:trHeight w:val="416"/>
          <w:jc w:val="center"/>
        </w:trPr>
        <w:tc>
          <w:tcPr>
            <w:tcW w:w="109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904" w:type="pct"/>
            <w:gridSpan w:val="2"/>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druga (Zimski semestar)</w:t>
            </w:r>
          </w:p>
        </w:tc>
      </w:tr>
      <w:tr w:rsidR="00533C57" w:rsidRPr="003851B8" w:rsidTr="005749EA">
        <w:trPr>
          <w:trHeight w:val="149"/>
          <w:jc w:val="center"/>
        </w:trPr>
        <w:tc>
          <w:tcPr>
            <w:tcW w:w="1096" w:type="pct"/>
            <w:vMerge w:val="restar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143" w:type="pct"/>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761" w:type="pct"/>
            <w:vAlign w:val="center"/>
          </w:tcPr>
          <w:p w:rsidR="00533C57" w:rsidRPr="003851B8" w:rsidRDefault="00533C57" w:rsidP="005749EA">
            <w:pPr>
              <w:pStyle w:val="FieldText"/>
              <w:jc w:val="center"/>
              <w:rPr>
                <w:rFonts w:ascii="Calibri" w:hAnsi="Calibri" w:cs="Calibri"/>
                <w:b w:val="0"/>
                <w:sz w:val="20"/>
                <w:szCs w:val="20"/>
              </w:rPr>
            </w:pPr>
            <w:r w:rsidRPr="003851B8">
              <w:rPr>
                <w:rFonts w:ascii="Calibri" w:hAnsi="Calibri" w:cs="Calibri"/>
                <w:b w:val="0"/>
                <w:sz w:val="20"/>
                <w:szCs w:val="20"/>
              </w:rPr>
              <w:t>5</w:t>
            </w:r>
          </w:p>
        </w:tc>
      </w:tr>
      <w:tr w:rsidR="00533C57" w:rsidRPr="003851B8" w:rsidTr="005749EA">
        <w:trPr>
          <w:trHeight w:val="149"/>
          <w:jc w:val="center"/>
        </w:trPr>
        <w:tc>
          <w:tcPr>
            <w:tcW w:w="1096" w:type="pct"/>
            <w:vMerge/>
            <w:vAlign w:val="center"/>
          </w:tcPr>
          <w:p w:rsidR="00533C57" w:rsidRPr="003851B8" w:rsidRDefault="00533C57" w:rsidP="005749EA">
            <w:pPr>
              <w:pStyle w:val="Tijeloteksta"/>
              <w:rPr>
                <w:rFonts w:ascii="Calibri" w:hAnsi="Calibri" w:cs="Calibri"/>
                <w:color w:val="000000"/>
                <w:sz w:val="20"/>
                <w:szCs w:val="20"/>
              </w:rPr>
            </w:pPr>
          </w:p>
        </w:tc>
        <w:tc>
          <w:tcPr>
            <w:tcW w:w="2143" w:type="pct"/>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Broj sati (P+V+S)</w:t>
            </w:r>
          </w:p>
        </w:tc>
        <w:tc>
          <w:tcPr>
            <w:tcW w:w="1761" w:type="pct"/>
            <w:vAlign w:val="center"/>
          </w:tcPr>
          <w:p w:rsidR="00533C57" w:rsidRPr="003851B8" w:rsidRDefault="00533C57" w:rsidP="005749EA">
            <w:pPr>
              <w:pStyle w:val="FieldText"/>
              <w:jc w:val="center"/>
              <w:rPr>
                <w:rFonts w:ascii="Calibri" w:hAnsi="Calibri" w:cs="Calibri"/>
                <w:b w:val="0"/>
                <w:sz w:val="20"/>
                <w:szCs w:val="20"/>
              </w:rPr>
            </w:pPr>
            <w:r>
              <w:rPr>
                <w:rFonts w:ascii="Calibri" w:hAnsi="Calibri" w:cs="Calibri"/>
                <w:b w:val="0"/>
                <w:sz w:val="20"/>
                <w:szCs w:val="20"/>
              </w:rPr>
              <w:t>60(</w:t>
            </w:r>
            <w:r w:rsidRPr="003851B8">
              <w:rPr>
                <w:rFonts w:ascii="Calibri" w:hAnsi="Calibri" w:cs="Calibri"/>
                <w:b w:val="0"/>
                <w:sz w:val="20"/>
                <w:szCs w:val="20"/>
              </w:rPr>
              <w:t>30+0+30</w:t>
            </w:r>
            <w:r>
              <w:rPr>
                <w:rFonts w:ascii="Calibri" w:hAnsi="Calibri" w:cs="Calibri"/>
                <w:b w:val="0"/>
                <w:sz w:val="20"/>
                <w:szCs w:val="20"/>
              </w:rPr>
              <w:t>)</w:t>
            </w:r>
          </w:p>
        </w:tc>
      </w:tr>
    </w:tbl>
    <w:p w:rsidR="00533C57" w:rsidRPr="003851B8" w:rsidRDefault="00533C57" w:rsidP="00533C5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1174"/>
        <w:gridCol w:w="1970"/>
        <w:gridCol w:w="1190"/>
        <w:gridCol w:w="1752"/>
        <w:gridCol w:w="412"/>
        <w:gridCol w:w="768"/>
        <w:gridCol w:w="2380"/>
        <w:gridCol w:w="740"/>
        <w:gridCol w:w="3551"/>
      </w:tblGrid>
      <w:tr w:rsidR="00533C57" w:rsidRPr="003851B8" w:rsidTr="005749EA">
        <w:trPr>
          <w:trHeight w:hRule="exact" w:val="288"/>
        </w:trPr>
        <w:tc>
          <w:tcPr>
            <w:tcW w:w="5000" w:type="pct"/>
            <w:gridSpan w:val="10"/>
            <w:shd w:val="clear" w:color="auto" w:fill="auto"/>
            <w:vAlign w:val="center"/>
          </w:tcPr>
          <w:p w:rsidR="00533C57" w:rsidRPr="003851B8" w:rsidRDefault="00533C57" w:rsidP="005749EA">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533C57" w:rsidRPr="003851B8" w:rsidRDefault="00533C57" w:rsidP="005749EA">
            <w:pPr>
              <w:pStyle w:val="Naslov3"/>
              <w:rPr>
                <w:rFonts w:ascii="Calibri" w:hAnsi="Calibri" w:cs="Calibri"/>
                <w:color w:val="000000"/>
                <w:szCs w:val="20"/>
              </w:rPr>
            </w:pP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533C57" w:rsidRPr="003851B8" w:rsidTr="005749EA">
        <w:trPr>
          <w:trHeight w:val="432"/>
        </w:trPr>
        <w:tc>
          <w:tcPr>
            <w:tcW w:w="5000" w:type="pct"/>
            <w:gridSpan w:val="10"/>
            <w:vAlign w:val="center"/>
          </w:tcPr>
          <w:p w:rsidR="00533C57" w:rsidRPr="003851B8" w:rsidRDefault="00533C57" w:rsidP="005749EA">
            <w:pPr>
              <w:jc w:val="both"/>
              <w:rPr>
                <w:rFonts w:ascii="Calibri" w:hAnsi="Calibri" w:cs="Calibri"/>
                <w:sz w:val="20"/>
                <w:szCs w:val="20"/>
              </w:rPr>
            </w:pPr>
            <w:r w:rsidRPr="003851B8">
              <w:rPr>
                <w:rFonts w:ascii="Calibri" w:hAnsi="Calibri" w:cs="Calibri"/>
                <w:sz w:val="20"/>
                <w:szCs w:val="20"/>
              </w:rPr>
              <w:t>Namjera ovog predmeta je postaviti povijest umjetnosti u centralnu os razumijevanja promjena koje su se dogodile u protekla dva tisućljeća s jedne strane i omogućiti da se te promjene sagledaju u perspektivi novih znanstvenih spoznaja i tehnoloških dostignuća s druge strane. Na ovaj način uspostavit ćemo produktivnu vezu između cijeloga niza prijelomnih događaja što su se dogodili u okviru “skopičkih režima modernosti” (Martin Jay) i nove digitalne kulture slike. Temeljna ideja jest da studenti otkriju kritičke potencijale povijesti umjetnosti pri proučavanju djela prošlih epoha kako bi ti potencijali učinkovitije nego do sada bili iskorišteni za razumijevanje vizualnosti suvremenog svijeta. Dakle, temeljni cilj kolegija je povezati uvide povijesti umjetnosti, teorije pogleda i znanosti o slici, tj. pokazati studentima na koji način ove tri discipline mogu ispreplitanjem svojih metoda i narativa proizvesti potpuno nove znanstvene spoznaje ključne za definiranje vizualne kulture 21. stoljeća.</w:t>
            </w: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533C57" w:rsidRPr="003851B8" w:rsidTr="005749EA">
        <w:trPr>
          <w:trHeight w:val="432"/>
        </w:trPr>
        <w:tc>
          <w:tcPr>
            <w:tcW w:w="5000" w:type="pct"/>
            <w:gridSpan w:val="10"/>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Položeni obavezni kolegiji prve godine</w:t>
            </w: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533C57" w:rsidRPr="003851B8" w:rsidTr="005749EA">
        <w:trPr>
          <w:trHeight w:val="432"/>
        </w:trPr>
        <w:tc>
          <w:tcPr>
            <w:tcW w:w="5000" w:type="pct"/>
            <w:gridSpan w:val="10"/>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1. Ustanoviti bitna mjesta presjeka povijesti umjetnosti i vizualnih studija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2. Formulirati ključne teme za raspravu o suvremenoj kulturi slike</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3. Predložiti nove perspektive proučavanja slikovnih fenomena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4. Napisati znanstveni esej o teorijskoj problematici slike</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5. Razviti nove kritičke modele i pristupe u vizualnim komunikacijama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6. Procijeniti sličnosti i razlike povijesnih i suvremenih skopičkih režima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7. Valorizirati estetske i kulturalne aspekte umjetničkih djela</w:t>
            </w: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533C57" w:rsidRPr="003851B8" w:rsidTr="005749EA">
        <w:trPr>
          <w:trHeight w:val="432"/>
        </w:trPr>
        <w:tc>
          <w:tcPr>
            <w:tcW w:w="5000" w:type="pct"/>
            <w:gridSpan w:val="10"/>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lastRenderedPageBreak/>
              <w:t>Uvod u kolegij i razjašnjenje “teorije skopičkih režima”; pristup povijesti umjetnosti iz perspektive teorije slike; objašnjenje pojmova mimezisa i reprezentacije kao temeljnih za razumijevanje analognih slika; pojam renesansne perspektive i njezina važnost za razumijevanje interakcija Istoka i Zapada; “anakronizam” povijesti umjetnosti i njezina “digitalna” aktualnost; hibridne znanosti o slici i njihovi kritički potencijali; aspekti i razlike kuturalne, političke i tehnološke konstrukcije vizualnog polja; pojam tehnosfere objašnjen kroz antinomije analogne i digitalne vizualizacije; opozicija reprezentacije i imerzije u umjetnosti i kulturi; implikacije širenja digitalne tehnologije na promjenu diskursa humanističkih znanosti; specifičnosti recepcije digitalne umjetnosti; virtualna realnost kao nova ontologija vizualne kulture 21. stoljeća; masovni mediji nakon digitalnog obrata; pojam “ikonosfere” i “ikoničke simultanosti”; definiranje specifične znanstvene metodologije; rad na završnom eseju; međusobna kritička evaluacija.</w:t>
            </w:r>
          </w:p>
        </w:tc>
      </w:tr>
      <w:tr w:rsidR="00533C57" w:rsidRPr="003851B8" w:rsidTr="005749EA">
        <w:trPr>
          <w:trHeight w:val="432"/>
        </w:trPr>
        <w:tc>
          <w:tcPr>
            <w:tcW w:w="2618" w:type="pct"/>
            <w:gridSpan w:val="6"/>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 xml:space="preserve">1.5. Vrste izvođenja nastave </w:t>
            </w:r>
          </w:p>
        </w:tc>
        <w:tc>
          <w:tcPr>
            <w:tcW w:w="1245" w:type="pct"/>
            <w:gridSpan w:val="3"/>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3"/>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137" w:type="pct"/>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EB0B83">
              <w:rPr>
                <w:rFonts w:ascii="Calibri" w:hAnsi="Calibri" w:cs="Calibri"/>
                <w:b w:val="0"/>
                <w:sz w:val="20"/>
                <w:szCs w:val="20"/>
              </w:rPr>
            </w:r>
            <w:r w:rsidR="00EB0B83">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533C57" w:rsidRPr="003851B8" w:rsidTr="005749EA">
        <w:trPr>
          <w:trHeight w:val="432"/>
        </w:trPr>
        <w:tc>
          <w:tcPr>
            <w:tcW w:w="2618" w:type="pct"/>
            <w:gridSpan w:val="6"/>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382" w:type="pct"/>
            <w:gridSpan w:val="4"/>
            <w:vAlign w:val="center"/>
          </w:tcPr>
          <w:p w:rsidR="00533C57" w:rsidRPr="003851B8" w:rsidRDefault="00533C57" w:rsidP="005749EA">
            <w:pPr>
              <w:pStyle w:val="FieldText"/>
              <w:rPr>
                <w:rFonts w:ascii="Calibri" w:hAnsi="Calibri" w:cs="Calibri"/>
                <w:b w:val="0"/>
                <w:sz w:val="20"/>
                <w:szCs w:val="20"/>
              </w:rPr>
            </w:pP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533C57" w:rsidRPr="003851B8" w:rsidTr="005749EA">
        <w:trPr>
          <w:trHeight w:val="432"/>
        </w:trPr>
        <w:tc>
          <w:tcPr>
            <w:tcW w:w="5000" w:type="pct"/>
            <w:gridSpan w:val="10"/>
            <w:vAlign w:val="center"/>
          </w:tcPr>
          <w:p w:rsidR="00533C57" w:rsidRPr="003851B8" w:rsidRDefault="00533C57" w:rsidP="005749EA">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 rada studenata</w:t>
            </w:r>
          </w:p>
        </w:tc>
      </w:tr>
      <w:tr w:rsidR="00533C57" w:rsidRPr="003851B8" w:rsidTr="005749EA">
        <w:trPr>
          <w:trHeight w:val="111"/>
        </w:trPr>
        <w:tc>
          <w:tcPr>
            <w:tcW w:w="537"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376" w:type="pct"/>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0,5</w:t>
            </w:r>
            <w:r>
              <w:rPr>
                <w:rFonts w:ascii="Calibri" w:hAnsi="Calibri" w:cs="Calibri"/>
                <w:b w:val="0"/>
                <w:sz w:val="20"/>
                <w:szCs w:val="20"/>
                <w:lang w:val="hr-HR"/>
              </w:rPr>
              <w:t>0</w:t>
            </w:r>
          </w:p>
        </w:tc>
        <w:tc>
          <w:tcPr>
            <w:tcW w:w="631"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81" w:type="pct"/>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0,5</w:t>
            </w:r>
            <w:r>
              <w:rPr>
                <w:rFonts w:ascii="Calibri" w:hAnsi="Calibri" w:cs="Calibri"/>
                <w:b w:val="0"/>
                <w:sz w:val="20"/>
                <w:szCs w:val="20"/>
                <w:lang w:val="hr-HR"/>
              </w:rPr>
              <w:t>0</w:t>
            </w:r>
          </w:p>
        </w:tc>
        <w:tc>
          <w:tcPr>
            <w:tcW w:w="561"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78"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762"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1375" w:type="pct"/>
            <w:gridSpan w:val="2"/>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533C57" w:rsidRPr="003851B8" w:rsidTr="005749EA">
        <w:trPr>
          <w:trHeight w:val="108"/>
        </w:trPr>
        <w:tc>
          <w:tcPr>
            <w:tcW w:w="537"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376"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1"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81"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561"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78"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t>2</w:t>
            </w:r>
          </w:p>
        </w:tc>
        <w:tc>
          <w:tcPr>
            <w:tcW w:w="762"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1375" w:type="pct"/>
            <w:gridSpan w:val="2"/>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533C57" w:rsidRPr="003851B8" w:rsidTr="005749EA">
        <w:trPr>
          <w:trHeight w:val="108"/>
        </w:trPr>
        <w:tc>
          <w:tcPr>
            <w:tcW w:w="537"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376"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1"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81"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561"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78"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62"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1375" w:type="pct"/>
            <w:gridSpan w:val="2"/>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533C57" w:rsidRPr="003851B8" w:rsidTr="005749EA">
        <w:trPr>
          <w:trHeight w:val="108"/>
        </w:trPr>
        <w:tc>
          <w:tcPr>
            <w:tcW w:w="537"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376" w:type="pct"/>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1" w:type="pct"/>
            <w:vAlign w:val="center"/>
          </w:tcPr>
          <w:p w:rsidR="00533C57" w:rsidRPr="003851B8" w:rsidRDefault="00533C57" w:rsidP="005749EA">
            <w:pPr>
              <w:pStyle w:val="Tijeloteksta"/>
              <w:rPr>
                <w:rFonts w:ascii="Calibri" w:hAnsi="Calibri" w:cs="Calibri"/>
                <w:color w:val="000000"/>
                <w:sz w:val="20"/>
                <w:szCs w:val="20"/>
              </w:rPr>
            </w:pPr>
          </w:p>
        </w:tc>
        <w:tc>
          <w:tcPr>
            <w:tcW w:w="381" w:type="pct"/>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61" w:type="pct"/>
            <w:vAlign w:val="center"/>
          </w:tcPr>
          <w:p w:rsidR="00533C57" w:rsidRPr="003851B8" w:rsidRDefault="00533C57" w:rsidP="005749EA">
            <w:pPr>
              <w:pStyle w:val="Tijeloteksta"/>
              <w:rPr>
                <w:rFonts w:ascii="Calibri" w:hAnsi="Calibri" w:cs="Calibri"/>
                <w:color w:val="000000"/>
                <w:sz w:val="20"/>
                <w:szCs w:val="20"/>
              </w:rPr>
            </w:pPr>
          </w:p>
        </w:tc>
        <w:tc>
          <w:tcPr>
            <w:tcW w:w="378" w:type="pct"/>
            <w:gridSpan w:val="2"/>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762" w:type="pct"/>
            <w:vAlign w:val="center"/>
          </w:tcPr>
          <w:p w:rsidR="00533C57" w:rsidRPr="003851B8" w:rsidRDefault="00533C57" w:rsidP="005749EA">
            <w:pPr>
              <w:pStyle w:val="Tijeloteksta"/>
              <w:rPr>
                <w:rFonts w:ascii="Calibri" w:hAnsi="Calibri" w:cs="Calibri"/>
                <w:color w:val="000000"/>
                <w:sz w:val="20"/>
                <w:szCs w:val="20"/>
              </w:rPr>
            </w:pPr>
          </w:p>
        </w:tc>
        <w:tc>
          <w:tcPr>
            <w:tcW w:w="1375" w:type="pct"/>
            <w:gridSpan w:val="2"/>
            <w:vAlign w:val="center"/>
          </w:tcPr>
          <w:p w:rsidR="00533C57" w:rsidRPr="003851B8" w:rsidRDefault="00533C57" w:rsidP="005749EA">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533C57" w:rsidRPr="003851B8" w:rsidTr="005749EA">
        <w:trPr>
          <w:trHeight w:val="432"/>
        </w:trPr>
        <w:tc>
          <w:tcPr>
            <w:tcW w:w="5000" w:type="pct"/>
            <w:gridSpan w:val="10"/>
            <w:vAlign w:val="center"/>
          </w:tcPr>
          <w:p w:rsidR="00533C57" w:rsidRPr="003851B8" w:rsidRDefault="00533C57" w:rsidP="005749EA">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533C57" w:rsidRPr="003851B8" w:rsidTr="005749EA">
        <w:trPr>
          <w:trHeight w:val="4243"/>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719"/>
              <w:gridCol w:w="900"/>
              <w:gridCol w:w="1962"/>
              <w:gridCol w:w="2191"/>
              <w:gridCol w:w="773"/>
              <w:gridCol w:w="833"/>
            </w:tblGrid>
            <w:tr w:rsidR="00533C57" w:rsidRPr="003851B8" w:rsidTr="005749EA">
              <w:trPr>
                <w:trHeight w:val="279"/>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p w:rsidR="00533C57" w:rsidRPr="003851B8" w:rsidRDefault="00533C57" w:rsidP="005749EA">
                  <w:pPr>
                    <w:rPr>
                      <w:rFonts w:ascii="Calibri" w:hAnsi="Calibri" w:cs="Calibri"/>
                      <w:b/>
                      <w:bCs/>
                      <w:sz w:val="20"/>
                      <w:szCs w:val="20"/>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 xml:space="preserve">ISHOD UČENJA </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AKTIVNOST STUDENTA</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METODA PROCJENE</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BODOVI</w:t>
                  </w:r>
                </w:p>
              </w:tc>
            </w:tr>
            <w:tr w:rsidR="00533C57" w:rsidRPr="003851B8" w:rsidTr="005749EA">
              <w:trPr>
                <w:trHeight w:val="179"/>
              </w:trPr>
              <w:tc>
                <w:tcPr>
                  <w:tcW w:w="2132"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1962"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2191"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min</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max</w:t>
                  </w:r>
                </w:p>
              </w:tc>
            </w:tr>
            <w:tr w:rsidR="00533C57" w:rsidRPr="003851B8" w:rsidTr="005749EA">
              <w:tc>
                <w:tcPr>
                  <w:tcW w:w="213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Pohađanje nastave</w:t>
                  </w:r>
                </w:p>
                <w:p w:rsidR="00533C57" w:rsidRPr="003851B8" w:rsidRDefault="00533C57" w:rsidP="005749EA">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0,5</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6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aktivno sudjelovanje u savladavanju gradiva</w:t>
                  </w:r>
                </w:p>
              </w:tc>
              <w:tc>
                <w:tcPr>
                  <w:tcW w:w="219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kontinuirano praćenje rada na nastavi</w:t>
                  </w:r>
                </w:p>
              </w:tc>
              <w:tc>
                <w:tcPr>
                  <w:tcW w:w="77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5</w:t>
                  </w:r>
                </w:p>
                <w:p w:rsidR="00533C57" w:rsidRPr="003851B8" w:rsidRDefault="00533C57" w:rsidP="005749EA">
                  <w:pPr>
                    <w:rPr>
                      <w:rFonts w:ascii="Calibri" w:hAnsi="Calibri" w:cs="Calibri"/>
                      <w:sz w:val="20"/>
                      <w:szCs w:val="20"/>
                    </w:rPr>
                  </w:pPr>
                </w:p>
              </w:tc>
              <w:tc>
                <w:tcPr>
                  <w:tcW w:w="83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w:t>
                  </w:r>
                </w:p>
              </w:tc>
            </w:tr>
            <w:tr w:rsidR="00533C57" w:rsidRPr="003851B8" w:rsidTr="005749EA">
              <w:tc>
                <w:tcPr>
                  <w:tcW w:w="213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Aktivnost u nastavi</w:t>
                  </w:r>
                </w:p>
                <w:p w:rsidR="00533C57" w:rsidRPr="003851B8" w:rsidRDefault="00533C57" w:rsidP="005749EA">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0,5</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6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sudjelovanje u raspravama</w:t>
                  </w:r>
                </w:p>
              </w:tc>
              <w:tc>
                <w:tcPr>
                  <w:tcW w:w="219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učestalost javljanja za riječ o temi rasprave</w:t>
                  </w:r>
                </w:p>
              </w:tc>
              <w:tc>
                <w:tcPr>
                  <w:tcW w:w="77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5</w:t>
                  </w:r>
                </w:p>
                <w:p w:rsidR="00533C57" w:rsidRPr="003851B8" w:rsidRDefault="00533C57" w:rsidP="005749EA">
                  <w:pPr>
                    <w:rPr>
                      <w:rFonts w:ascii="Calibri" w:hAnsi="Calibri" w:cs="Calibri"/>
                      <w:sz w:val="20"/>
                      <w:szCs w:val="20"/>
                    </w:rPr>
                  </w:pPr>
                </w:p>
              </w:tc>
              <w:tc>
                <w:tcPr>
                  <w:tcW w:w="83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w:t>
                  </w:r>
                </w:p>
              </w:tc>
            </w:tr>
            <w:tr w:rsidR="00533C57" w:rsidRPr="003851B8" w:rsidTr="005749EA">
              <w:tc>
                <w:tcPr>
                  <w:tcW w:w="213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Seminarski rad</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6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izrada i prezentacija seminarskog rada</w:t>
                  </w:r>
                </w:p>
              </w:tc>
              <w:tc>
                <w:tcPr>
                  <w:tcW w:w="219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uvjerljivost argumentacije i prezentacije</w:t>
                  </w:r>
                </w:p>
              </w:tc>
              <w:tc>
                <w:tcPr>
                  <w:tcW w:w="77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w:t>
                  </w:r>
                </w:p>
                <w:p w:rsidR="00533C57" w:rsidRPr="003851B8" w:rsidRDefault="00533C57" w:rsidP="005749EA">
                  <w:pPr>
                    <w:rPr>
                      <w:rFonts w:ascii="Calibri" w:hAnsi="Calibri" w:cs="Calibri"/>
                      <w:sz w:val="20"/>
                      <w:szCs w:val="20"/>
                    </w:rPr>
                  </w:pPr>
                </w:p>
              </w:tc>
              <w:tc>
                <w:tcPr>
                  <w:tcW w:w="83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20</w:t>
                  </w:r>
                </w:p>
              </w:tc>
            </w:tr>
            <w:tr w:rsidR="00533C57" w:rsidRPr="003851B8" w:rsidTr="005749EA">
              <w:tc>
                <w:tcPr>
                  <w:tcW w:w="213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Usmeni ispit</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6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usmeno odgovaranje na pitanja</w:t>
                  </w:r>
                </w:p>
              </w:tc>
              <w:tc>
                <w:tcPr>
                  <w:tcW w:w="219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na temelju kvalitete odgovora na pitanja usmenog ispita</w:t>
                  </w:r>
                </w:p>
              </w:tc>
              <w:tc>
                <w:tcPr>
                  <w:tcW w:w="77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w:t>
                  </w:r>
                </w:p>
                <w:p w:rsidR="00533C57" w:rsidRPr="003851B8" w:rsidRDefault="00533C57" w:rsidP="005749EA">
                  <w:pPr>
                    <w:rPr>
                      <w:rFonts w:ascii="Calibri" w:hAnsi="Calibri" w:cs="Calibri"/>
                      <w:sz w:val="20"/>
                      <w:szCs w:val="20"/>
                    </w:rPr>
                  </w:pPr>
                </w:p>
              </w:tc>
              <w:tc>
                <w:tcPr>
                  <w:tcW w:w="83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20</w:t>
                  </w:r>
                </w:p>
              </w:tc>
            </w:tr>
            <w:tr w:rsidR="00533C57" w:rsidRPr="003851B8" w:rsidTr="005749EA">
              <w:tc>
                <w:tcPr>
                  <w:tcW w:w="213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Esej</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1-7</w:t>
                  </w:r>
                </w:p>
              </w:tc>
              <w:tc>
                <w:tcPr>
                  <w:tcW w:w="196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pisanje eseja na zadanu temu</w:t>
                  </w:r>
                </w:p>
              </w:tc>
              <w:tc>
                <w:tcPr>
                  <w:tcW w:w="219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 xml:space="preserve">struktura eseja, kvaliteta pismenog izražavanja, </w:t>
                  </w:r>
                  <w:r w:rsidRPr="003851B8">
                    <w:rPr>
                      <w:rFonts w:ascii="Calibri" w:hAnsi="Calibri" w:cs="Calibri"/>
                      <w:sz w:val="20"/>
                      <w:szCs w:val="20"/>
                    </w:rPr>
                    <w:lastRenderedPageBreak/>
                    <w:t>adekvatnost literature i argumentacije</w:t>
                  </w:r>
                </w:p>
              </w:tc>
              <w:tc>
                <w:tcPr>
                  <w:tcW w:w="77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lastRenderedPageBreak/>
                    <w:t>20</w:t>
                  </w:r>
                </w:p>
              </w:tc>
              <w:tc>
                <w:tcPr>
                  <w:tcW w:w="83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40</w:t>
                  </w:r>
                </w:p>
              </w:tc>
            </w:tr>
            <w:tr w:rsidR="00533C57" w:rsidRPr="003851B8" w:rsidTr="005749EA">
              <w:tc>
                <w:tcPr>
                  <w:tcW w:w="213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Ukupno</w:t>
                  </w:r>
                </w:p>
              </w:tc>
              <w:tc>
                <w:tcPr>
                  <w:tcW w:w="71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1962"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219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77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50</w:t>
                  </w:r>
                </w:p>
              </w:tc>
              <w:tc>
                <w:tcPr>
                  <w:tcW w:w="83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100</w:t>
                  </w:r>
                </w:p>
              </w:tc>
            </w:tr>
          </w:tbl>
          <w:p w:rsidR="00533C57" w:rsidRPr="003851B8" w:rsidRDefault="00533C57" w:rsidP="005749EA">
            <w:pPr>
              <w:pStyle w:val="Tijeloteksta"/>
              <w:tabs>
                <w:tab w:val="left" w:pos="470"/>
              </w:tabs>
              <w:ind w:left="360"/>
              <w:jc w:val="both"/>
              <w:rPr>
                <w:rFonts w:ascii="Calibri" w:hAnsi="Calibri" w:cs="Calibri"/>
                <w:i/>
                <w:color w:val="000000"/>
                <w:sz w:val="20"/>
                <w:szCs w:val="20"/>
              </w:rPr>
            </w:pPr>
          </w:p>
        </w:tc>
      </w:tr>
      <w:tr w:rsidR="00533C57" w:rsidRPr="003851B8" w:rsidTr="005749EA">
        <w:trPr>
          <w:trHeight w:val="432"/>
        </w:trPr>
        <w:tc>
          <w:tcPr>
            <w:tcW w:w="5000" w:type="pct"/>
            <w:gridSpan w:val="10"/>
            <w:vAlign w:val="center"/>
          </w:tcPr>
          <w:p w:rsidR="00533C57" w:rsidRPr="003851B8" w:rsidRDefault="00533C57" w:rsidP="005749EA">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lastRenderedPageBreak/>
              <w:t>1.10. Obvezatna literatura (u trenutku prijave prijedloga studijskog programa)</w:t>
            </w:r>
          </w:p>
        </w:tc>
      </w:tr>
      <w:tr w:rsidR="00533C57" w:rsidRPr="003851B8" w:rsidTr="005749EA">
        <w:trPr>
          <w:trHeight w:val="432"/>
        </w:trPr>
        <w:tc>
          <w:tcPr>
            <w:tcW w:w="5000" w:type="pct"/>
            <w:gridSpan w:val="10"/>
            <w:vAlign w:val="center"/>
          </w:tcPr>
          <w:p w:rsidR="00533C57" w:rsidRPr="003851B8" w:rsidRDefault="00533C57" w:rsidP="005749EA">
            <w:pPr>
              <w:widowControl w:val="0"/>
              <w:autoSpaceDE w:val="0"/>
              <w:autoSpaceDN w:val="0"/>
              <w:adjustRightInd w:val="0"/>
              <w:jc w:val="both"/>
              <w:rPr>
                <w:rFonts w:ascii="Calibri" w:eastAsia="MS Mincho" w:hAnsi="Calibri" w:cs="Calibri"/>
                <w:sz w:val="20"/>
                <w:szCs w:val="20"/>
              </w:rPr>
            </w:pPr>
            <w:r w:rsidRPr="003851B8">
              <w:rPr>
                <w:rFonts w:ascii="Calibri" w:eastAsia="MS Mincho" w:hAnsi="Calibri" w:cs="Calibri"/>
                <w:sz w:val="20"/>
                <w:szCs w:val="20"/>
              </w:rPr>
              <w:t xml:space="preserve">Martin Jay, </w:t>
            </w:r>
            <w:r w:rsidRPr="00E0632F">
              <w:rPr>
                <w:rFonts w:ascii="Calibri" w:eastAsia="MS Mincho" w:hAnsi="Calibri" w:cs="Calibri"/>
                <w:i/>
                <w:sz w:val="20"/>
                <w:szCs w:val="20"/>
              </w:rPr>
              <w:t>“Skopički režimi moderniteta”;</w:t>
            </w:r>
            <w:r w:rsidRPr="003851B8">
              <w:rPr>
                <w:rFonts w:ascii="Calibri" w:eastAsia="MS Mincho" w:hAnsi="Calibri" w:cs="Calibri"/>
                <w:sz w:val="20"/>
                <w:szCs w:val="20"/>
              </w:rPr>
              <w:t xml:space="preserve"> </w:t>
            </w:r>
            <w:r w:rsidRPr="003851B8">
              <w:rPr>
                <w:rFonts w:ascii="Calibri" w:eastAsia="MS Mincho" w:hAnsi="Calibri" w:cs="Calibri"/>
                <w:i/>
                <w:sz w:val="20"/>
                <w:szCs w:val="20"/>
              </w:rPr>
              <w:t>Jezici slike – Vizualna kultura i granice reprezentacije</w:t>
            </w:r>
            <w:r w:rsidRPr="003851B8">
              <w:rPr>
                <w:rFonts w:ascii="Calibri" w:eastAsia="MS Mincho" w:hAnsi="Calibri" w:cs="Calibri"/>
                <w:sz w:val="20"/>
                <w:szCs w:val="20"/>
              </w:rPr>
              <w:t>, (A. Mijatović, ur.), ICR Rijeka, 2012.</w:t>
            </w:r>
          </w:p>
          <w:p w:rsidR="00533C57" w:rsidRPr="003851B8" w:rsidRDefault="00533C57" w:rsidP="005749EA">
            <w:pPr>
              <w:widowControl w:val="0"/>
              <w:autoSpaceDE w:val="0"/>
              <w:autoSpaceDN w:val="0"/>
              <w:adjustRightInd w:val="0"/>
              <w:jc w:val="both"/>
              <w:rPr>
                <w:rFonts w:ascii="Calibri" w:eastAsia="MS Mincho" w:hAnsi="Calibri" w:cs="Calibri"/>
                <w:sz w:val="20"/>
                <w:szCs w:val="20"/>
              </w:rPr>
            </w:pPr>
            <w:r w:rsidRPr="003851B8">
              <w:rPr>
                <w:rFonts w:ascii="Calibri" w:eastAsia="MS Mincho" w:hAnsi="Calibri" w:cs="Calibri"/>
                <w:sz w:val="20"/>
                <w:szCs w:val="20"/>
              </w:rPr>
              <w:t xml:space="preserve">Antonio Somaini, </w:t>
            </w:r>
            <w:r w:rsidRPr="00E0632F">
              <w:rPr>
                <w:rFonts w:ascii="Calibri" w:eastAsia="MS Mincho" w:hAnsi="Calibri" w:cs="Calibri"/>
                <w:i/>
                <w:sz w:val="20"/>
                <w:szCs w:val="20"/>
              </w:rPr>
              <w:t>“On the scopic regime”;</w:t>
            </w:r>
            <w:r w:rsidRPr="003851B8">
              <w:rPr>
                <w:rFonts w:ascii="Calibri" w:eastAsia="MS Mincho" w:hAnsi="Calibri" w:cs="Calibri"/>
                <w:sz w:val="20"/>
                <w:szCs w:val="20"/>
              </w:rPr>
              <w:t xml:space="preserve"> </w:t>
            </w:r>
            <w:r w:rsidRPr="003851B8">
              <w:rPr>
                <w:rFonts w:ascii="Calibri" w:eastAsia="MS Mincho" w:hAnsi="Calibri" w:cs="Calibri"/>
                <w:i/>
                <w:sz w:val="20"/>
                <w:szCs w:val="20"/>
              </w:rPr>
              <w:t>Leitmotiv</w:t>
            </w:r>
            <w:r w:rsidRPr="003851B8">
              <w:rPr>
                <w:rFonts w:ascii="Calibri" w:eastAsia="MS Mincho" w:hAnsi="Calibri" w:cs="Calibri"/>
                <w:sz w:val="20"/>
                <w:szCs w:val="20"/>
              </w:rPr>
              <w:t>, br. 5/2006.</w:t>
            </w:r>
          </w:p>
          <w:p w:rsidR="00533C57" w:rsidRPr="003851B8" w:rsidRDefault="00533C57" w:rsidP="005749EA">
            <w:pPr>
              <w:widowControl w:val="0"/>
              <w:autoSpaceDE w:val="0"/>
              <w:autoSpaceDN w:val="0"/>
              <w:adjustRightInd w:val="0"/>
              <w:jc w:val="both"/>
              <w:rPr>
                <w:rFonts w:ascii="Calibri" w:eastAsia="MS Mincho" w:hAnsi="Calibri" w:cs="Calibri"/>
                <w:color w:val="231F20"/>
                <w:sz w:val="20"/>
                <w:szCs w:val="20"/>
              </w:rPr>
            </w:pPr>
            <w:r w:rsidRPr="003851B8">
              <w:rPr>
                <w:rFonts w:ascii="Calibri" w:eastAsia="MS Mincho" w:hAnsi="Calibri" w:cs="Calibri"/>
                <w:color w:val="231F20"/>
                <w:sz w:val="20"/>
                <w:szCs w:val="20"/>
              </w:rPr>
              <w:t xml:space="preserve">Mark B. N.Hansen, </w:t>
            </w:r>
            <w:r w:rsidRPr="00E0632F">
              <w:rPr>
                <w:rFonts w:ascii="Calibri" w:eastAsia="MS Mincho" w:hAnsi="Calibri" w:cs="Calibri"/>
                <w:i/>
                <w:color w:val="231F20"/>
                <w:sz w:val="20"/>
                <w:szCs w:val="20"/>
              </w:rPr>
              <w:t>“I</w:t>
            </w:r>
            <w:r w:rsidRPr="00E0632F">
              <w:rPr>
                <w:rFonts w:ascii="Calibri" w:eastAsia="MS Mincho" w:hAnsi="Calibri" w:cs="Calibri"/>
                <w:i/>
                <w:sz w:val="20"/>
                <w:szCs w:val="20"/>
              </w:rPr>
              <w:t>zmeđu tijela i slike: o novosti umjetnosti novih medija”;</w:t>
            </w:r>
            <w:r w:rsidRPr="003851B8">
              <w:rPr>
                <w:rFonts w:ascii="Calibri" w:eastAsia="MS Mincho" w:hAnsi="Calibri" w:cs="Calibri"/>
                <w:sz w:val="20"/>
                <w:szCs w:val="20"/>
              </w:rPr>
              <w:t xml:space="preserve"> </w:t>
            </w:r>
            <w:r w:rsidRPr="003851B8">
              <w:rPr>
                <w:rFonts w:ascii="Calibri" w:eastAsia="MS Mincho" w:hAnsi="Calibri" w:cs="Calibri"/>
                <w:i/>
                <w:sz w:val="20"/>
                <w:szCs w:val="20"/>
              </w:rPr>
              <w:t>Jezici slike – Vizualna kultura i granice reprezentacije</w:t>
            </w:r>
            <w:r w:rsidRPr="003851B8">
              <w:rPr>
                <w:rFonts w:ascii="Calibri" w:eastAsia="MS Mincho" w:hAnsi="Calibri" w:cs="Calibri"/>
                <w:sz w:val="20"/>
                <w:szCs w:val="20"/>
              </w:rPr>
              <w:t>, op. cit.</w:t>
            </w:r>
          </w:p>
          <w:p w:rsidR="00533C57" w:rsidRPr="003851B8" w:rsidRDefault="00533C57" w:rsidP="005749EA">
            <w:pPr>
              <w:widowControl w:val="0"/>
              <w:autoSpaceDE w:val="0"/>
              <w:autoSpaceDN w:val="0"/>
              <w:adjustRightInd w:val="0"/>
              <w:jc w:val="both"/>
              <w:rPr>
                <w:rFonts w:ascii="Calibri" w:hAnsi="Calibri" w:cs="Calibri"/>
                <w:sz w:val="20"/>
                <w:szCs w:val="20"/>
              </w:rPr>
            </w:pPr>
            <w:r w:rsidRPr="003851B8">
              <w:rPr>
                <w:rFonts w:ascii="Calibri" w:hAnsi="Calibri" w:cs="Calibri"/>
                <w:sz w:val="20"/>
                <w:szCs w:val="20"/>
              </w:rPr>
              <w:t xml:space="preserve">Hans Belting, </w:t>
            </w:r>
            <w:r w:rsidRPr="003851B8">
              <w:rPr>
                <w:rFonts w:ascii="Calibri" w:hAnsi="Calibri" w:cs="Calibri"/>
                <w:i/>
                <w:sz w:val="20"/>
                <w:szCs w:val="20"/>
              </w:rPr>
              <w:t>Firenca i Bagdad: Zapadno-istočna povijest pogleda</w:t>
            </w:r>
            <w:r w:rsidRPr="003851B8">
              <w:rPr>
                <w:rFonts w:ascii="Calibri" w:hAnsi="Calibri" w:cs="Calibri"/>
                <w:sz w:val="20"/>
                <w:szCs w:val="20"/>
              </w:rPr>
              <w:t>; Fraktura, Zagreb, 2014.</w:t>
            </w:r>
          </w:p>
          <w:p w:rsidR="00533C57" w:rsidRPr="003851B8" w:rsidRDefault="00533C57" w:rsidP="005749EA">
            <w:pPr>
              <w:widowControl w:val="0"/>
              <w:autoSpaceDE w:val="0"/>
              <w:autoSpaceDN w:val="0"/>
              <w:adjustRightInd w:val="0"/>
              <w:jc w:val="both"/>
              <w:rPr>
                <w:rFonts w:ascii="Calibri" w:eastAsia="MS Mincho" w:hAnsi="Calibri" w:cs="Calibri"/>
                <w:sz w:val="20"/>
                <w:szCs w:val="20"/>
              </w:rPr>
            </w:pPr>
            <w:r w:rsidRPr="003851B8">
              <w:rPr>
                <w:rFonts w:ascii="Calibri" w:eastAsia="MS Mincho" w:hAnsi="Calibri" w:cs="Calibri"/>
                <w:sz w:val="20"/>
                <w:szCs w:val="20"/>
              </w:rPr>
              <w:t xml:space="preserve">David Michael Levin, </w:t>
            </w:r>
            <w:r w:rsidRPr="003851B8">
              <w:rPr>
                <w:rFonts w:ascii="Calibri" w:eastAsia="MS Mincho" w:hAnsi="Calibri" w:cs="Calibri"/>
                <w:i/>
                <w:sz w:val="20"/>
                <w:szCs w:val="20"/>
              </w:rPr>
              <w:t>Modernity and the hegemony of vision</w:t>
            </w:r>
            <w:r w:rsidRPr="003851B8">
              <w:rPr>
                <w:rFonts w:ascii="Calibri" w:eastAsia="MS Mincho" w:hAnsi="Calibri" w:cs="Calibri"/>
                <w:sz w:val="20"/>
                <w:szCs w:val="20"/>
              </w:rPr>
              <w:t>; University of California Press</w:t>
            </w:r>
          </w:p>
          <w:p w:rsidR="00533C57" w:rsidRPr="003851B8" w:rsidRDefault="00533C57" w:rsidP="005749EA">
            <w:pPr>
              <w:widowControl w:val="0"/>
              <w:autoSpaceDE w:val="0"/>
              <w:autoSpaceDN w:val="0"/>
              <w:adjustRightInd w:val="0"/>
              <w:jc w:val="both"/>
              <w:rPr>
                <w:rFonts w:ascii="Calibri" w:eastAsia="MS Mincho" w:hAnsi="Calibri" w:cs="Calibri"/>
                <w:color w:val="1A1718"/>
                <w:sz w:val="20"/>
                <w:szCs w:val="20"/>
                <w:lang w:val="it-IT"/>
              </w:rPr>
            </w:pPr>
            <w:r w:rsidRPr="003851B8">
              <w:rPr>
                <w:rFonts w:ascii="Calibri" w:eastAsia="MS Mincho" w:hAnsi="Calibri" w:cs="Calibri"/>
                <w:sz w:val="20"/>
                <w:szCs w:val="20"/>
                <w:lang w:val="it-IT"/>
              </w:rPr>
              <w:t>Brian Massumi, “</w:t>
            </w:r>
            <w:r w:rsidRPr="00E0632F">
              <w:rPr>
                <w:rFonts w:ascii="Calibri" w:eastAsia="MS Mincho" w:hAnsi="Calibri" w:cs="Calibri"/>
                <w:i/>
                <w:sz w:val="20"/>
                <w:szCs w:val="20"/>
                <w:lang w:val="it-IT"/>
              </w:rPr>
              <w:t>O superiornosti analognog”;</w:t>
            </w:r>
            <w:r w:rsidRPr="003851B8">
              <w:rPr>
                <w:rFonts w:ascii="Calibri" w:eastAsia="MS Mincho" w:hAnsi="Calibri" w:cs="Calibri"/>
                <w:sz w:val="20"/>
                <w:szCs w:val="20"/>
                <w:lang w:val="it-IT"/>
              </w:rPr>
              <w:t xml:space="preserve"> </w:t>
            </w:r>
            <w:r w:rsidRPr="003851B8">
              <w:rPr>
                <w:rFonts w:ascii="Calibri" w:eastAsia="MS Mincho" w:hAnsi="Calibri" w:cs="Calibri"/>
                <w:i/>
                <w:sz w:val="20"/>
                <w:szCs w:val="20"/>
                <w:lang w:val="it-IT"/>
              </w:rPr>
              <w:t>Jezici slike - Vizualna kultura i granice reprezentacije</w:t>
            </w:r>
            <w:r w:rsidRPr="003851B8">
              <w:rPr>
                <w:rFonts w:ascii="Calibri" w:eastAsia="MS Mincho" w:hAnsi="Calibri" w:cs="Calibri"/>
                <w:sz w:val="20"/>
                <w:szCs w:val="20"/>
                <w:lang w:val="it-IT"/>
              </w:rPr>
              <w:t>, op. cit.</w:t>
            </w:r>
          </w:p>
        </w:tc>
      </w:tr>
      <w:tr w:rsidR="00533C57" w:rsidRPr="003851B8" w:rsidTr="005749EA">
        <w:trPr>
          <w:trHeight w:val="432"/>
        </w:trPr>
        <w:tc>
          <w:tcPr>
            <w:tcW w:w="5000" w:type="pct"/>
            <w:gridSpan w:val="10"/>
            <w:vAlign w:val="center"/>
          </w:tcPr>
          <w:p w:rsidR="00533C57" w:rsidRPr="003851B8" w:rsidRDefault="00533C57" w:rsidP="005749EA">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533C57" w:rsidRPr="003851B8" w:rsidTr="005749EA">
        <w:trPr>
          <w:trHeight w:val="432"/>
        </w:trPr>
        <w:tc>
          <w:tcPr>
            <w:tcW w:w="5000" w:type="pct"/>
            <w:gridSpan w:val="10"/>
            <w:vAlign w:val="center"/>
          </w:tcPr>
          <w:p w:rsidR="00533C57" w:rsidRPr="003851B8" w:rsidRDefault="00533C57" w:rsidP="005749EA">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Žarko Paić, </w:t>
            </w:r>
            <w:r w:rsidRPr="003851B8">
              <w:rPr>
                <w:rFonts w:ascii="Calibri" w:hAnsi="Calibri" w:cs="Calibri"/>
                <w:b w:val="0"/>
                <w:i/>
                <w:color w:val="000000"/>
                <w:sz w:val="20"/>
                <w:szCs w:val="20"/>
              </w:rPr>
              <w:t>Slika bez svijeta: Ikonoklazam suvremene umjetnosti</w:t>
            </w:r>
            <w:r w:rsidRPr="003851B8">
              <w:rPr>
                <w:rFonts w:ascii="Calibri" w:hAnsi="Calibri" w:cs="Calibri"/>
                <w:b w:val="0"/>
                <w:color w:val="000000"/>
                <w:sz w:val="20"/>
                <w:szCs w:val="20"/>
              </w:rPr>
              <w:t>; Literis, Zagreb, 2005.</w:t>
            </w:r>
          </w:p>
          <w:p w:rsidR="00533C57" w:rsidRPr="003851B8" w:rsidRDefault="00533C57" w:rsidP="005749EA">
            <w:pPr>
              <w:pStyle w:val="Tijeloteksta"/>
              <w:tabs>
                <w:tab w:val="left" w:pos="90"/>
              </w:tabs>
              <w:jc w:val="both"/>
              <w:rPr>
                <w:rFonts w:ascii="Calibri" w:hAnsi="Calibri" w:cs="Calibri"/>
                <w:b w:val="0"/>
                <w:bCs w:val="0"/>
                <w:iCs/>
                <w:sz w:val="20"/>
                <w:szCs w:val="20"/>
              </w:rPr>
            </w:pPr>
            <w:r w:rsidRPr="003851B8">
              <w:rPr>
                <w:rFonts w:ascii="Calibri" w:hAnsi="Calibri" w:cs="Calibri"/>
                <w:b w:val="0"/>
                <w:color w:val="000000"/>
                <w:sz w:val="20"/>
                <w:szCs w:val="20"/>
              </w:rPr>
              <w:t xml:space="preserve">Emmanuel Alloa, </w:t>
            </w:r>
            <w:r w:rsidRPr="00E0632F">
              <w:rPr>
                <w:rFonts w:ascii="Calibri" w:hAnsi="Calibri" w:cs="Calibri"/>
                <w:b w:val="0"/>
                <w:i/>
                <w:color w:val="000000"/>
                <w:sz w:val="20"/>
                <w:szCs w:val="20"/>
              </w:rPr>
              <w:t>“V</w:t>
            </w:r>
            <w:r w:rsidRPr="00E0632F">
              <w:rPr>
                <w:rFonts w:ascii="Calibri" w:hAnsi="Calibri" w:cs="Calibri"/>
                <w:b w:val="0"/>
                <w:bCs w:val="0"/>
                <w:i/>
                <w:sz w:val="20"/>
                <w:szCs w:val="20"/>
              </w:rPr>
              <w:t>isual studies in Byzantium: A pictorial turn</w:t>
            </w:r>
            <w:r w:rsidRPr="003851B8">
              <w:rPr>
                <w:rFonts w:ascii="Calibri" w:hAnsi="Calibri" w:cs="Calibri"/>
                <w:b w:val="0"/>
                <w:bCs w:val="0"/>
                <w:i/>
                <w:iCs/>
                <w:sz w:val="20"/>
                <w:szCs w:val="20"/>
              </w:rPr>
              <w:t xml:space="preserve"> avant la lettre</w:t>
            </w:r>
            <w:r w:rsidRPr="003851B8">
              <w:rPr>
                <w:rFonts w:ascii="Calibri" w:hAnsi="Calibri" w:cs="Calibri"/>
                <w:b w:val="0"/>
                <w:bCs w:val="0"/>
                <w:iCs/>
                <w:sz w:val="20"/>
                <w:szCs w:val="20"/>
              </w:rPr>
              <w:t xml:space="preserve">”; </w:t>
            </w:r>
            <w:r w:rsidRPr="003851B8">
              <w:rPr>
                <w:rFonts w:ascii="Calibri" w:hAnsi="Calibri" w:cs="Calibri"/>
                <w:b w:val="0"/>
                <w:bCs w:val="0"/>
                <w:i/>
                <w:iCs/>
                <w:sz w:val="20"/>
                <w:szCs w:val="20"/>
              </w:rPr>
              <w:t>Journal of Visual Culture</w:t>
            </w:r>
            <w:r w:rsidRPr="003851B8">
              <w:rPr>
                <w:rFonts w:ascii="Calibri" w:hAnsi="Calibri" w:cs="Calibri"/>
                <w:b w:val="0"/>
                <w:bCs w:val="0"/>
                <w:iCs/>
                <w:sz w:val="20"/>
                <w:szCs w:val="20"/>
              </w:rPr>
              <w:t>, br. 3/2013.</w:t>
            </w:r>
          </w:p>
          <w:p w:rsidR="00533C57" w:rsidRPr="003851B8" w:rsidRDefault="00533C57" w:rsidP="005749EA">
            <w:pPr>
              <w:widowControl w:val="0"/>
              <w:autoSpaceDE w:val="0"/>
              <w:autoSpaceDN w:val="0"/>
              <w:adjustRightInd w:val="0"/>
              <w:rPr>
                <w:rFonts w:ascii="Calibri" w:eastAsia="MS Mincho" w:hAnsi="Calibri" w:cs="Calibri"/>
                <w:sz w:val="20"/>
                <w:szCs w:val="20"/>
              </w:rPr>
            </w:pPr>
            <w:r w:rsidRPr="003851B8">
              <w:rPr>
                <w:rFonts w:ascii="Calibri" w:eastAsia="MS Mincho" w:hAnsi="Calibri" w:cs="Calibri"/>
                <w:sz w:val="20"/>
                <w:szCs w:val="20"/>
              </w:rPr>
              <w:t xml:space="preserve">Matthew Rampley, </w:t>
            </w:r>
            <w:r w:rsidRPr="003851B8">
              <w:rPr>
                <w:rFonts w:ascii="Calibri" w:eastAsia="MS Mincho" w:hAnsi="Calibri" w:cs="Calibri"/>
                <w:i/>
                <w:sz w:val="20"/>
                <w:szCs w:val="20"/>
              </w:rPr>
              <w:t>The image, the body and the history of representation</w:t>
            </w:r>
            <w:r w:rsidRPr="003851B8">
              <w:rPr>
                <w:rFonts w:ascii="Calibri" w:eastAsia="MS Mincho" w:hAnsi="Calibri" w:cs="Calibri"/>
                <w:sz w:val="20"/>
                <w:szCs w:val="20"/>
              </w:rPr>
              <w:t>; University of Leiden, 2010.</w:t>
            </w:r>
          </w:p>
          <w:p w:rsidR="00533C57" w:rsidRPr="003851B8" w:rsidRDefault="00533C57" w:rsidP="005749EA">
            <w:pPr>
              <w:widowControl w:val="0"/>
              <w:autoSpaceDE w:val="0"/>
              <w:autoSpaceDN w:val="0"/>
              <w:adjustRightInd w:val="0"/>
              <w:rPr>
                <w:rFonts w:ascii="Calibri" w:eastAsia="MS Mincho" w:hAnsi="Calibri" w:cs="Calibri"/>
                <w:sz w:val="20"/>
                <w:szCs w:val="20"/>
              </w:rPr>
            </w:pPr>
            <w:r w:rsidRPr="003851B8">
              <w:rPr>
                <w:rFonts w:ascii="Calibri" w:eastAsia="MS Mincho" w:hAnsi="Calibri" w:cs="Calibri"/>
                <w:sz w:val="20"/>
                <w:szCs w:val="20"/>
              </w:rPr>
              <w:t xml:space="preserve">Dirk van der Berg, </w:t>
            </w:r>
            <w:r w:rsidRPr="00E0632F">
              <w:rPr>
                <w:rFonts w:ascii="Calibri" w:eastAsia="MS Mincho" w:hAnsi="Calibri" w:cs="Calibri"/>
                <w:i/>
                <w:sz w:val="20"/>
                <w:szCs w:val="20"/>
              </w:rPr>
              <w:t>“What is an image and what is image power</w:t>
            </w:r>
            <w:r w:rsidRPr="003851B8">
              <w:rPr>
                <w:rFonts w:ascii="Calibri" w:eastAsia="MS Mincho" w:hAnsi="Calibri" w:cs="Calibri"/>
                <w:sz w:val="20"/>
                <w:szCs w:val="20"/>
              </w:rPr>
              <w:t xml:space="preserve">?”; </w:t>
            </w:r>
            <w:r w:rsidRPr="003851B8">
              <w:rPr>
                <w:rFonts w:ascii="Calibri" w:eastAsia="MS Mincho" w:hAnsi="Calibri" w:cs="Calibri"/>
                <w:i/>
                <w:sz w:val="20"/>
                <w:szCs w:val="20"/>
              </w:rPr>
              <w:t>Image and Narrative</w:t>
            </w:r>
            <w:r w:rsidRPr="003851B8">
              <w:rPr>
                <w:rFonts w:ascii="Calibri" w:eastAsia="MS Mincho" w:hAnsi="Calibri" w:cs="Calibri"/>
                <w:sz w:val="20"/>
                <w:szCs w:val="20"/>
              </w:rPr>
              <w:t>, br. 8/2004.</w:t>
            </w:r>
          </w:p>
          <w:p w:rsidR="00533C57" w:rsidRPr="003851B8" w:rsidRDefault="00533C57" w:rsidP="005749EA">
            <w:pPr>
              <w:widowControl w:val="0"/>
              <w:autoSpaceDE w:val="0"/>
              <w:autoSpaceDN w:val="0"/>
              <w:adjustRightInd w:val="0"/>
              <w:rPr>
                <w:rFonts w:ascii="Calibri" w:hAnsi="Calibri" w:cs="Calibri"/>
                <w:sz w:val="20"/>
                <w:szCs w:val="20"/>
              </w:rPr>
            </w:pPr>
            <w:r w:rsidRPr="003851B8">
              <w:rPr>
                <w:rFonts w:ascii="Calibri" w:eastAsia="MS Mincho" w:hAnsi="Calibri" w:cs="Calibri"/>
                <w:color w:val="1A1718"/>
                <w:sz w:val="20"/>
                <w:szCs w:val="20"/>
              </w:rPr>
              <w:t>Svetlana Alpers, “</w:t>
            </w:r>
            <w:r w:rsidRPr="00E0632F">
              <w:rPr>
                <w:rFonts w:ascii="Calibri" w:eastAsia="MS Mincho" w:hAnsi="Calibri" w:cs="Calibri"/>
                <w:i/>
                <w:color w:val="1A1718"/>
                <w:sz w:val="20"/>
                <w:szCs w:val="20"/>
              </w:rPr>
              <w:t>Promatranje riječi: Reprezentacija tekstova u nizozemskoj umjetnosti</w:t>
            </w:r>
            <w:r w:rsidRPr="003851B8">
              <w:rPr>
                <w:rFonts w:ascii="Calibri" w:eastAsia="MS Mincho" w:hAnsi="Calibri" w:cs="Calibri"/>
                <w:color w:val="1A1718"/>
                <w:sz w:val="20"/>
                <w:szCs w:val="20"/>
              </w:rPr>
              <w:t xml:space="preserve">”; </w:t>
            </w:r>
            <w:r w:rsidRPr="003851B8">
              <w:rPr>
                <w:rFonts w:ascii="Calibri" w:hAnsi="Calibri" w:cs="Calibri"/>
                <w:i/>
                <w:sz w:val="20"/>
                <w:szCs w:val="20"/>
              </w:rPr>
              <w:t>Vizualni studiji – umjetnost i mediji u doba slikovnog obrata</w:t>
            </w:r>
            <w:r w:rsidRPr="003851B8">
              <w:rPr>
                <w:rFonts w:ascii="Calibri" w:hAnsi="Calibri" w:cs="Calibri"/>
                <w:sz w:val="20"/>
                <w:szCs w:val="20"/>
              </w:rPr>
              <w:t xml:space="preserve"> (K. Purgar, ur.), Centar za vizualne studije, Zagreb, 2009.</w:t>
            </w:r>
          </w:p>
        </w:tc>
      </w:tr>
      <w:tr w:rsidR="00533C57" w:rsidRPr="003851B8" w:rsidTr="005749EA">
        <w:trPr>
          <w:trHeight w:val="432"/>
        </w:trPr>
        <w:tc>
          <w:tcPr>
            <w:tcW w:w="5000" w:type="pct"/>
            <w:gridSpan w:val="10"/>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533C57" w:rsidRPr="003851B8" w:rsidTr="005749EA">
        <w:trPr>
          <w:trHeight w:val="432"/>
        </w:trPr>
        <w:tc>
          <w:tcPr>
            <w:tcW w:w="5000" w:type="pct"/>
            <w:gridSpan w:val="10"/>
            <w:vAlign w:val="center"/>
          </w:tcPr>
          <w:p w:rsidR="00533C57" w:rsidRPr="003851B8" w:rsidRDefault="00533C57" w:rsidP="005749E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p w:rsidR="00533C57" w:rsidRPr="003851B8" w:rsidRDefault="00533C57" w:rsidP="00533C57">
      <w:pPr>
        <w:rPr>
          <w:rFonts w:ascii="Calibri" w:hAnsi="Calibri" w:cs="Calibri"/>
          <w:sz w:val="20"/>
          <w:szCs w:val="20"/>
        </w:rPr>
      </w:pPr>
    </w:p>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70"/>
        <w:gridCol w:w="1166"/>
        <w:gridCol w:w="571"/>
        <w:gridCol w:w="1400"/>
        <w:gridCol w:w="1179"/>
        <w:gridCol w:w="1762"/>
        <w:gridCol w:w="405"/>
        <w:gridCol w:w="755"/>
        <w:gridCol w:w="1176"/>
        <w:gridCol w:w="1207"/>
        <w:gridCol w:w="733"/>
        <w:gridCol w:w="3543"/>
        <w:gridCol w:w="25"/>
      </w:tblGrid>
      <w:tr w:rsidR="00533C57" w:rsidRPr="003851B8" w:rsidTr="005749EA">
        <w:trPr>
          <w:gridAfter w:val="1"/>
          <w:wAfter w:w="8" w:type="pct"/>
          <w:trHeight w:hRule="exact" w:val="402"/>
          <w:jc w:val="center"/>
        </w:trPr>
        <w:tc>
          <w:tcPr>
            <w:tcW w:w="4992" w:type="pct"/>
            <w:gridSpan w:val="12"/>
            <w:shd w:val="clear" w:color="auto" w:fill="auto"/>
            <w:vAlign w:val="center"/>
          </w:tcPr>
          <w:p w:rsidR="00533C57" w:rsidRPr="003851B8" w:rsidRDefault="00533C57" w:rsidP="005749EA">
            <w:pPr>
              <w:pStyle w:val="Naslov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533C57" w:rsidRPr="003851B8" w:rsidTr="005749EA">
        <w:trPr>
          <w:gridAfter w:val="1"/>
          <w:wAfter w:w="8" w:type="pct"/>
          <w:trHeight w:val="416"/>
          <w:jc w:val="center"/>
        </w:trPr>
        <w:tc>
          <w:tcPr>
            <w:tcW w:w="1093" w:type="pct"/>
            <w:gridSpan w:val="3"/>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b w:val="0"/>
                <w:color w:val="000000"/>
                <w:szCs w:val="20"/>
              </w:rPr>
              <w:t>Naziv predmeta</w:t>
            </w:r>
          </w:p>
        </w:tc>
        <w:tc>
          <w:tcPr>
            <w:tcW w:w="3899" w:type="pct"/>
            <w:gridSpan w:val="9"/>
            <w:shd w:val="clear" w:color="auto" w:fill="auto"/>
            <w:vAlign w:val="center"/>
          </w:tcPr>
          <w:p w:rsidR="00533C57" w:rsidRPr="003851B8" w:rsidRDefault="00533C57" w:rsidP="005749EA">
            <w:pPr>
              <w:pStyle w:val="Naslov3"/>
              <w:spacing w:before="60"/>
              <w:rPr>
                <w:rFonts w:ascii="Calibri" w:hAnsi="Calibri" w:cs="Calibri"/>
                <w:color w:val="000000"/>
                <w:szCs w:val="20"/>
              </w:rPr>
            </w:pPr>
            <w:r w:rsidRPr="003851B8">
              <w:rPr>
                <w:rFonts w:ascii="Calibri" w:hAnsi="Calibri" w:cs="Calibri"/>
                <w:color w:val="000000"/>
                <w:szCs w:val="20"/>
                <w:lang w:val="it-IT"/>
              </w:rPr>
              <w:t>UMJETNIČKO-TEORIJSKO ISTRAŽIVANJE</w:t>
            </w:r>
          </w:p>
        </w:tc>
      </w:tr>
      <w:tr w:rsidR="00533C57" w:rsidRPr="003851B8" w:rsidTr="005749EA">
        <w:trPr>
          <w:gridAfter w:val="1"/>
          <w:wAfter w:w="8" w:type="pct"/>
          <w:trHeight w:val="416"/>
          <w:jc w:val="center"/>
        </w:trPr>
        <w:tc>
          <w:tcPr>
            <w:tcW w:w="1093" w:type="pct"/>
            <w:gridSpan w:val="3"/>
            <w:shd w:val="clear" w:color="auto" w:fill="auto"/>
            <w:vAlign w:val="center"/>
          </w:tcPr>
          <w:p w:rsidR="00533C57" w:rsidRPr="003851B8" w:rsidRDefault="00533C57" w:rsidP="005749EA">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899" w:type="pct"/>
            <w:gridSpan w:val="9"/>
            <w:shd w:val="clear" w:color="auto" w:fill="auto"/>
            <w:vAlign w:val="center"/>
          </w:tcPr>
          <w:p w:rsidR="00533C57" w:rsidRPr="003851B8" w:rsidRDefault="00EB0B83" w:rsidP="005749EA">
            <w:pPr>
              <w:pStyle w:val="FieldText"/>
              <w:rPr>
                <w:rFonts w:ascii="Calibri" w:hAnsi="Calibri" w:cs="Calibri"/>
                <w:b w:val="0"/>
                <w:color w:val="000000"/>
                <w:sz w:val="20"/>
                <w:szCs w:val="20"/>
              </w:rPr>
            </w:pPr>
            <w:r>
              <w:rPr>
                <w:rFonts w:ascii="Calibri" w:hAnsi="Calibri" w:cs="Calibri"/>
                <w:b w:val="0"/>
                <w:color w:val="000000"/>
                <w:sz w:val="20"/>
                <w:szCs w:val="20"/>
              </w:rPr>
              <w:t>Dr.sc. Igor Loinjak, pred.</w:t>
            </w:r>
            <w:bookmarkStart w:id="1" w:name="_GoBack"/>
            <w:bookmarkEnd w:id="1"/>
            <w:r w:rsidR="00B510A8">
              <w:rPr>
                <w:rFonts w:ascii="Calibri" w:hAnsi="Calibri" w:cs="Calibri"/>
                <w:b w:val="0"/>
                <w:color w:val="000000"/>
                <w:sz w:val="20"/>
                <w:szCs w:val="20"/>
              </w:rPr>
              <w:t xml:space="preserve"> </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Suradnik na predmetu</w:t>
            </w:r>
          </w:p>
        </w:tc>
        <w:tc>
          <w:tcPr>
            <w:tcW w:w="3899" w:type="pct"/>
            <w:gridSpan w:val="9"/>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mentori iz institucija javnog i privatnog sektora</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Studijski program</w:t>
            </w:r>
          </w:p>
        </w:tc>
        <w:tc>
          <w:tcPr>
            <w:tcW w:w="3899" w:type="pct"/>
            <w:gridSpan w:val="9"/>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Sveučilišni diplomski studij Vizualne umjetnosti</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899" w:type="pct"/>
            <w:gridSpan w:val="9"/>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VUMA-01</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Status predmeta</w:t>
            </w:r>
          </w:p>
        </w:tc>
        <w:tc>
          <w:tcPr>
            <w:tcW w:w="3899" w:type="pct"/>
            <w:gridSpan w:val="9"/>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Obvezni</w:t>
            </w:r>
          </w:p>
        </w:tc>
      </w:tr>
      <w:tr w:rsidR="00533C57" w:rsidRPr="003851B8" w:rsidTr="005749EA">
        <w:trPr>
          <w:gridAfter w:val="1"/>
          <w:wAfter w:w="8" w:type="pct"/>
          <w:trHeight w:val="416"/>
          <w:jc w:val="center"/>
        </w:trPr>
        <w:tc>
          <w:tcPr>
            <w:tcW w:w="1093" w:type="pct"/>
            <w:gridSpan w:val="3"/>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899" w:type="pct"/>
            <w:gridSpan w:val="9"/>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Druga (Ljetni semestar)</w:t>
            </w:r>
          </w:p>
        </w:tc>
      </w:tr>
      <w:tr w:rsidR="00533C57" w:rsidRPr="003851B8" w:rsidTr="005749EA">
        <w:trPr>
          <w:gridAfter w:val="1"/>
          <w:wAfter w:w="8" w:type="pct"/>
          <w:trHeight w:val="149"/>
          <w:jc w:val="center"/>
        </w:trPr>
        <w:tc>
          <w:tcPr>
            <w:tcW w:w="1093" w:type="pct"/>
            <w:gridSpan w:val="3"/>
            <w:vMerge w:val="restar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141" w:type="pct"/>
            <w:gridSpan w:val="6"/>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ECTS koeficijent opterećenja studenata</w:t>
            </w:r>
          </w:p>
        </w:tc>
        <w:tc>
          <w:tcPr>
            <w:tcW w:w="1758" w:type="pct"/>
            <w:gridSpan w:val="3"/>
            <w:vAlign w:val="center"/>
          </w:tcPr>
          <w:p w:rsidR="00533C57" w:rsidRPr="003851B8" w:rsidRDefault="00533C57" w:rsidP="005749EA">
            <w:pPr>
              <w:pStyle w:val="FieldText"/>
              <w:jc w:val="center"/>
              <w:rPr>
                <w:rFonts w:ascii="Calibri" w:hAnsi="Calibri" w:cs="Calibri"/>
                <w:b w:val="0"/>
                <w:color w:val="000000"/>
                <w:sz w:val="20"/>
                <w:szCs w:val="20"/>
              </w:rPr>
            </w:pPr>
            <w:r w:rsidRPr="003851B8">
              <w:rPr>
                <w:rFonts w:ascii="Calibri" w:hAnsi="Calibri" w:cs="Calibri"/>
                <w:b w:val="0"/>
                <w:color w:val="000000"/>
                <w:sz w:val="20"/>
                <w:szCs w:val="20"/>
              </w:rPr>
              <w:t>2</w:t>
            </w:r>
          </w:p>
        </w:tc>
      </w:tr>
      <w:tr w:rsidR="00533C57" w:rsidRPr="003851B8" w:rsidTr="005749EA">
        <w:trPr>
          <w:gridAfter w:val="1"/>
          <w:wAfter w:w="8" w:type="pct"/>
          <w:trHeight w:val="149"/>
          <w:jc w:val="center"/>
        </w:trPr>
        <w:tc>
          <w:tcPr>
            <w:tcW w:w="1093" w:type="pct"/>
            <w:gridSpan w:val="3"/>
            <w:vMerge/>
            <w:vAlign w:val="center"/>
          </w:tcPr>
          <w:p w:rsidR="00533C57" w:rsidRPr="003851B8" w:rsidRDefault="00533C57" w:rsidP="005749EA">
            <w:pPr>
              <w:pStyle w:val="Tijeloteksta"/>
              <w:rPr>
                <w:rFonts w:ascii="Calibri" w:hAnsi="Calibri" w:cs="Calibri"/>
                <w:color w:val="000000"/>
                <w:sz w:val="20"/>
                <w:szCs w:val="20"/>
              </w:rPr>
            </w:pPr>
          </w:p>
        </w:tc>
        <w:tc>
          <w:tcPr>
            <w:tcW w:w="2141" w:type="pct"/>
            <w:gridSpan w:val="6"/>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Broj sati (P+V+S)</w:t>
            </w:r>
          </w:p>
        </w:tc>
        <w:tc>
          <w:tcPr>
            <w:tcW w:w="1758" w:type="pct"/>
            <w:gridSpan w:val="3"/>
            <w:vAlign w:val="center"/>
          </w:tcPr>
          <w:p w:rsidR="00533C57" w:rsidRPr="003851B8" w:rsidRDefault="00533C57" w:rsidP="005749EA">
            <w:pPr>
              <w:pStyle w:val="FieldText"/>
              <w:jc w:val="center"/>
              <w:rPr>
                <w:rFonts w:ascii="Calibri" w:hAnsi="Calibri" w:cs="Calibri"/>
                <w:b w:val="0"/>
                <w:color w:val="000000"/>
                <w:sz w:val="20"/>
                <w:szCs w:val="20"/>
              </w:rPr>
            </w:pPr>
            <w:r>
              <w:rPr>
                <w:rFonts w:ascii="Calibri" w:hAnsi="Calibri" w:cs="Calibri"/>
                <w:b w:val="0"/>
                <w:color w:val="000000"/>
                <w:sz w:val="20"/>
                <w:szCs w:val="20"/>
              </w:rPr>
              <w:t>60(</w:t>
            </w:r>
            <w:r w:rsidRPr="003851B8">
              <w:rPr>
                <w:rFonts w:ascii="Calibri" w:hAnsi="Calibri" w:cs="Calibri"/>
                <w:b w:val="0"/>
                <w:color w:val="000000"/>
                <w:sz w:val="20"/>
                <w:szCs w:val="20"/>
              </w:rPr>
              <w:t>0+60+0</w:t>
            </w:r>
            <w:r>
              <w:rPr>
                <w:rFonts w:ascii="Calibri" w:hAnsi="Calibri" w:cs="Calibri"/>
                <w:b w:val="0"/>
                <w:color w:val="000000"/>
                <w:sz w:val="20"/>
                <w:szCs w:val="20"/>
              </w:rPr>
              <w:t>)</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3"/>
            <w:shd w:val="clear" w:color="auto" w:fill="auto"/>
            <w:vAlign w:val="center"/>
          </w:tcPr>
          <w:p w:rsidR="00533C57" w:rsidRPr="003851B8" w:rsidRDefault="00533C57" w:rsidP="005749EA">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533C57" w:rsidRPr="003851B8" w:rsidRDefault="00533C57" w:rsidP="005749EA">
            <w:pPr>
              <w:pStyle w:val="Naslov3"/>
              <w:rPr>
                <w:rFonts w:ascii="Calibri" w:hAnsi="Calibri" w:cs="Calibri"/>
                <w:color w:val="000000"/>
                <w:szCs w:val="20"/>
              </w:rPr>
            </w:pP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1.1. Ciljevi predmeta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ableParagraph"/>
              <w:tabs>
                <w:tab w:val="left" w:pos="815"/>
                <w:tab w:val="left" w:pos="816"/>
              </w:tabs>
              <w:jc w:val="both"/>
              <w:rPr>
                <w:rFonts w:ascii="Calibri" w:hAnsi="Calibri" w:cs="Calibri"/>
                <w:color w:val="000000"/>
                <w:sz w:val="20"/>
                <w:szCs w:val="20"/>
              </w:rPr>
            </w:pPr>
            <w:r w:rsidRPr="003851B8">
              <w:rPr>
                <w:rFonts w:ascii="Calibri" w:hAnsi="Calibri" w:cs="Calibri"/>
                <w:color w:val="000000"/>
                <w:sz w:val="20"/>
                <w:szCs w:val="20"/>
              </w:rPr>
              <w:t>Prvenstveni cilj predmeta je razviti istraživačke kompetencije kod studenata Vizualnih umjetnosti. Pri izvođenju kolegija polazi se od pretpostavke da se bavljenje umjetnošću više ne svodi samo na stvaranje umjetničkih djela, tj. proizvodnju artefakata, nego da je riječ o kompleksnoj praksi koja, pored brojnih znanja i vještina, mora uključivati i studentovu sposobnost kritičkog i teorijskog promišljanja o vlastitom radu. S druge strane, ovaj kolegij pripremat će studente za provođenje njihovih vlastitih umjetničkih istraživanja s posebnim naglaskom na razvijanje aktivnog stava prema društvenom kontekstu i ulozi umjetnosti u njemu.</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Nema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 xml:space="preserve">1.3. Očekivani ishodi učenja za predmet </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ableParagraph"/>
              <w:tabs>
                <w:tab w:val="left" w:pos="310"/>
              </w:tabs>
              <w:rPr>
                <w:rFonts w:ascii="Calibri" w:hAnsi="Calibri" w:cs="Calibri"/>
                <w:color w:val="000000"/>
                <w:sz w:val="20"/>
                <w:szCs w:val="20"/>
              </w:rPr>
            </w:pPr>
            <w:r w:rsidRPr="003851B8">
              <w:rPr>
                <w:rFonts w:ascii="Calibri" w:hAnsi="Calibri" w:cs="Calibri"/>
                <w:color w:val="000000"/>
                <w:sz w:val="20"/>
                <w:szCs w:val="20"/>
              </w:rPr>
              <w:t>1. Odabrati istraživačku ili teorijsku aktivnost prema vlastitim</w:t>
            </w:r>
            <w:r w:rsidRPr="003851B8">
              <w:rPr>
                <w:rFonts w:ascii="Calibri" w:hAnsi="Calibri" w:cs="Calibri"/>
                <w:color w:val="000000"/>
                <w:spacing w:val="-7"/>
                <w:sz w:val="20"/>
                <w:szCs w:val="20"/>
              </w:rPr>
              <w:t xml:space="preserve"> </w:t>
            </w:r>
            <w:r w:rsidRPr="003851B8">
              <w:rPr>
                <w:rFonts w:ascii="Calibri" w:hAnsi="Calibri" w:cs="Calibri"/>
                <w:color w:val="000000"/>
                <w:sz w:val="20"/>
                <w:szCs w:val="20"/>
              </w:rPr>
              <w:t>afinitetima</w:t>
            </w:r>
          </w:p>
          <w:p w:rsidR="00533C57" w:rsidRPr="003851B8" w:rsidRDefault="00533C57" w:rsidP="005749EA">
            <w:pPr>
              <w:pStyle w:val="TableParagraph"/>
              <w:tabs>
                <w:tab w:val="left" w:pos="310"/>
              </w:tabs>
              <w:rPr>
                <w:rFonts w:ascii="Calibri" w:hAnsi="Calibri" w:cs="Calibri"/>
                <w:color w:val="000000"/>
                <w:sz w:val="20"/>
                <w:szCs w:val="20"/>
                <w:lang w:val="it-IT"/>
              </w:rPr>
            </w:pPr>
            <w:r w:rsidRPr="003851B8">
              <w:rPr>
                <w:rFonts w:ascii="Calibri" w:hAnsi="Calibri" w:cs="Calibri"/>
                <w:color w:val="000000"/>
                <w:sz w:val="20"/>
                <w:szCs w:val="20"/>
                <w:lang w:val="it-IT"/>
              </w:rPr>
              <w:t>2. Definirati izabrani istraživački zadatak i njegove osnovne</w:t>
            </w:r>
            <w:r w:rsidRPr="003851B8">
              <w:rPr>
                <w:rFonts w:ascii="Calibri" w:hAnsi="Calibri" w:cs="Calibri"/>
                <w:color w:val="000000"/>
                <w:spacing w:val="-3"/>
                <w:sz w:val="20"/>
                <w:szCs w:val="20"/>
                <w:lang w:val="it-IT"/>
              </w:rPr>
              <w:t xml:space="preserve"> </w:t>
            </w:r>
            <w:r w:rsidRPr="003851B8">
              <w:rPr>
                <w:rFonts w:ascii="Calibri" w:hAnsi="Calibri" w:cs="Calibri"/>
                <w:color w:val="000000"/>
                <w:sz w:val="20"/>
                <w:szCs w:val="20"/>
                <w:lang w:val="it-IT"/>
              </w:rPr>
              <w:t>elemente</w:t>
            </w:r>
          </w:p>
          <w:p w:rsidR="00533C57" w:rsidRPr="003851B8" w:rsidRDefault="00533C57" w:rsidP="005749EA">
            <w:pPr>
              <w:pStyle w:val="TableParagraph"/>
              <w:tabs>
                <w:tab w:val="left" w:pos="310"/>
              </w:tabs>
              <w:rPr>
                <w:rFonts w:ascii="Calibri" w:hAnsi="Calibri" w:cs="Calibri"/>
                <w:color w:val="000000"/>
                <w:sz w:val="20"/>
                <w:szCs w:val="20"/>
                <w:lang w:val="it-IT"/>
              </w:rPr>
            </w:pPr>
            <w:r w:rsidRPr="003851B8">
              <w:rPr>
                <w:rFonts w:ascii="Calibri" w:hAnsi="Calibri" w:cs="Calibri"/>
                <w:color w:val="000000"/>
                <w:sz w:val="20"/>
                <w:szCs w:val="20"/>
                <w:lang w:val="it-IT"/>
              </w:rPr>
              <w:t>3. Interpretirati literaturu ili tuđa neposredna</w:t>
            </w:r>
            <w:r w:rsidRPr="003851B8">
              <w:rPr>
                <w:rFonts w:ascii="Calibri" w:hAnsi="Calibri" w:cs="Calibri"/>
                <w:color w:val="000000"/>
                <w:spacing w:val="-3"/>
                <w:sz w:val="20"/>
                <w:szCs w:val="20"/>
                <w:lang w:val="it-IT"/>
              </w:rPr>
              <w:t xml:space="preserve"> </w:t>
            </w:r>
            <w:r w:rsidRPr="003851B8">
              <w:rPr>
                <w:rFonts w:ascii="Calibri" w:hAnsi="Calibri" w:cs="Calibri"/>
                <w:color w:val="000000"/>
                <w:sz w:val="20"/>
                <w:szCs w:val="20"/>
                <w:lang w:val="it-IT"/>
              </w:rPr>
              <w:t>iskustva</w:t>
            </w:r>
          </w:p>
          <w:p w:rsidR="00533C57" w:rsidRPr="003851B8" w:rsidRDefault="00533C57" w:rsidP="005749EA">
            <w:pPr>
              <w:pStyle w:val="TableParagraph"/>
              <w:tabs>
                <w:tab w:val="left" w:pos="310"/>
              </w:tabs>
              <w:rPr>
                <w:rFonts w:ascii="Calibri" w:hAnsi="Calibri" w:cs="Calibri"/>
                <w:color w:val="000000"/>
                <w:sz w:val="20"/>
                <w:szCs w:val="20"/>
                <w:lang w:val="it-IT"/>
              </w:rPr>
            </w:pPr>
            <w:r w:rsidRPr="003851B8">
              <w:rPr>
                <w:rFonts w:ascii="Calibri" w:hAnsi="Calibri" w:cs="Calibri"/>
                <w:color w:val="000000"/>
                <w:sz w:val="20"/>
                <w:szCs w:val="20"/>
                <w:lang w:val="it-IT"/>
              </w:rPr>
              <w:t>4. Primijeniti načela umjetničko-istraživačkog rada na vlastitom</w:t>
            </w:r>
            <w:r w:rsidRPr="003851B8">
              <w:rPr>
                <w:rFonts w:ascii="Calibri" w:hAnsi="Calibri" w:cs="Calibri"/>
                <w:color w:val="000000"/>
                <w:spacing w:val="-8"/>
                <w:sz w:val="20"/>
                <w:szCs w:val="20"/>
                <w:lang w:val="it-IT"/>
              </w:rPr>
              <w:t xml:space="preserve"> </w:t>
            </w:r>
            <w:r w:rsidRPr="003851B8">
              <w:rPr>
                <w:rFonts w:ascii="Calibri" w:hAnsi="Calibri" w:cs="Calibri"/>
                <w:color w:val="000000"/>
                <w:sz w:val="20"/>
                <w:szCs w:val="20"/>
                <w:lang w:val="it-IT"/>
              </w:rPr>
              <w:t>projektu</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lang w:val="it-IT"/>
              </w:rPr>
              <w:t xml:space="preserve">5. Prezentirati vlastiti rad iz umjetničko-istraživačke perspektive </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1.4. Sadržaj predmeta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 xml:space="preserve">Ovaj predmet osmišljen je tako da studenti imaju priliku kroz njega kritički preispitati vlastite stavove uz primjenu adekvatne argumentacije te realizirati vlastita umjetnička istraživanja. Studente će se najprije upoznati s potrebom znatno šire kontekstualizacije njihova rada, zatim će se kroz individualan pristup svakom pojedinom studentu pristupiti kritičkoj analizi njegova ili njezina konkretnog umjetničkog projekta. Kroz individualizirane razgovorne tematske cjeline poticat će se studente da sagledaju vlastite umjetničke preferencije i da ih argumentiraju iz </w:t>
            </w:r>
            <w:r w:rsidRPr="003851B8">
              <w:rPr>
                <w:rFonts w:ascii="Calibri" w:hAnsi="Calibri" w:cs="Calibri"/>
                <w:b w:val="0"/>
                <w:color w:val="000000"/>
                <w:sz w:val="20"/>
                <w:szCs w:val="20"/>
              </w:rPr>
              <w:lastRenderedPageBreak/>
              <w:t>perspektive različitih kritičkih i teorijskih pozicija. Nakon toga će studenti raditi samostalne projektne zadatke vezane uz njihov umjetnički rad i potom eksplicirati odnos praktičnog i teorijskog dijela istraživanja.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7"/>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lastRenderedPageBreak/>
              <w:t xml:space="preserve">1.5. Vrste izvođenja nastave </w:t>
            </w:r>
          </w:p>
        </w:tc>
        <w:tc>
          <w:tcPr>
            <w:tcW w:w="1241" w:type="pct"/>
            <w:gridSpan w:val="4"/>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checkBox>
                    <w:sizeAuto/>
                    <w:default w:val="0"/>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predavanja</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checkBox>
                    <w:sizeAuto/>
                    <w:default w:val="0"/>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seminari i radionice  </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checkBox>
                    <w:sizeAuto/>
                    <w:default w:val="1"/>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vježbe  </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4"/>
                  <w:enabled/>
                  <w:calcOnExit w:val="0"/>
                  <w:checkBox>
                    <w:sizeAuto/>
                    <w:default w:val="0"/>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obrazovanje na daljinu</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9"/>
                  <w:enabled/>
                  <w:calcOnExit w:val="0"/>
                  <w:checkBox>
                    <w:sizeAuto/>
                    <w:default w:val="1"/>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terenska nastava</w:t>
            </w:r>
          </w:p>
        </w:tc>
        <w:tc>
          <w:tcPr>
            <w:tcW w:w="1144" w:type="pct"/>
            <w:gridSpan w:val="2"/>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1"/>
                  <w:enabled/>
                  <w:calcOnExit w:val="0"/>
                  <w:checkBox>
                    <w:sizeAuto/>
                    <w:default w:val="1"/>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samostalni zadaci  </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6"/>
                  <w:enabled/>
                  <w:calcOnExit w:val="0"/>
                  <w:checkBox>
                    <w:sizeAuto/>
                    <w:default w:val="0"/>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multimedija i mreža  </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7"/>
                  <w:enabled/>
                  <w:calcOnExit w:val="0"/>
                  <w:checkBox>
                    <w:sizeAuto/>
                    <w:default w:val="0"/>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laboratorij</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8"/>
                  <w:enabled/>
                  <w:calcOnExit w:val="0"/>
                  <w:checkBox>
                    <w:sizeAuto/>
                    <w:default w:val="1"/>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mentorski rad</w:t>
            </w:r>
          </w:p>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Check10"/>
                  <w:enabled/>
                  <w:calcOnExit w:val="0"/>
                  <w:checkBox>
                    <w:sizeAuto/>
                    <w:default w:val="0"/>
                    <w:checked w:val="0"/>
                  </w:checkBox>
                </w:ffData>
              </w:fldChar>
            </w:r>
            <w:r w:rsidRPr="003851B8">
              <w:rPr>
                <w:rFonts w:ascii="Calibri" w:hAnsi="Calibri" w:cs="Calibri"/>
                <w:b w:val="0"/>
                <w:color w:val="000000"/>
                <w:sz w:val="20"/>
                <w:szCs w:val="20"/>
              </w:rPr>
              <w:instrText xml:space="preserve"> FORMCHECKBOX </w:instrText>
            </w:r>
            <w:r w:rsidR="00EB0B83">
              <w:rPr>
                <w:rFonts w:ascii="Calibri" w:hAnsi="Calibri" w:cs="Calibri"/>
                <w:b w:val="0"/>
                <w:color w:val="000000"/>
                <w:sz w:val="20"/>
                <w:szCs w:val="20"/>
              </w:rPr>
            </w:r>
            <w:r w:rsidR="00EB0B83">
              <w:rPr>
                <w:rFonts w:ascii="Calibri" w:hAnsi="Calibri" w:cs="Calibri"/>
                <w:b w:val="0"/>
                <w:color w:val="000000"/>
                <w:sz w:val="20"/>
                <w:szCs w:val="20"/>
              </w:rPr>
              <w:fldChar w:fldCharType="separate"/>
            </w:r>
            <w:r w:rsidRPr="003851B8">
              <w:rPr>
                <w:rFonts w:ascii="Calibri" w:hAnsi="Calibri" w:cs="Calibri"/>
                <w:b w:val="0"/>
                <w:color w:val="000000"/>
                <w:sz w:val="20"/>
                <w:szCs w:val="20"/>
              </w:rPr>
              <w:fldChar w:fldCharType="end"/>
            </w:r>
            <w:r w:rsidRPr="003851B8">
              <w:rPr>
                <w:rFonts w:ascii="Calibri" w:hAnsi="Calibri" w:cs="Calibri"/>
                <w:b w:val="0"/>
                <w:color w:val="000000"/>
                <w:sz w:val="20"/>
                <w:szCs w:val="20"/>
              </w:rPr>
              <w:t xml:space="preserve"> ostalo </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7"/>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385" w:type="pct"/>
            <w:gridSpan w:val="6"/>
            <w:vAlign w:val="center"/>
          </w:tcPr>
          <w:p w:rsidR="00533C57" w:rsidRPr="003851B8" w:rsidRDefault="00533C57" w:rsidP="005749EA">
            <w:pPr>
              <w:pStyle w:val="FieldText"/>
              <w:rPr>
                <w:rFonts w:ascii="Calibri" w:hAnsi="Calibri" w:cs="Calibri"/>
                <w:b w:val="0"/>
                <w:color w:val="000000"/>
                <w:sz w:val="20"/>
                <w:szCs w:val="20"/>
              </w:rPr>
            </w:pP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ieldText"/>
              <w:rPr>
                <w:rFonts w:ascii="Calibri" w:hAnsi="Calibri" w:cs="Calibri"/>
                <w:b w:val="0"/>
                <w:color w:val="000000"/>
                <w:sz w:val="20"/>
                <w:szCs w:val="20"/>
              </w:rPr>
            </w:pPr>
            <w:r w:rsidRPr="003851B8">
              <w:rPr>
                <w:rFonts w:ascii="Calibri" w:hAnsi="Calibri" w:cs="Calibri"/>
                <w:b w:val="0"/>
                <w:color w:val="000000"/>
                <w:sz w:val="20"/>
                <w:szCs w:val="20"/>
              </w:rPr>
              <w:t>Redovito obavljanje samostalnih zadataka, aktivno sudjelovanje u terenskom radu i radu s mentorom</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 rada studenata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374"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72"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1379" w:type="pct"/>
            <w:gridSpan w:val="3"/>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Text3"/>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374"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72" w:type="pct"/>
            <w:gridSpan w:val="2"/>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0,5</w:t>
            </w:r>
            <w:r>
              <w:rPr>
                <w:rFonts w:ascii="Calibri" w:hAnsi="Calibri" w:cs="Calibri"/>
                <w:b w:val="0"/>
                <w:color w:val="000000"/>
                <w:sz w:val="20"/>
                <w:szCs w:val="20"/>
                <w:lang w:val="hr-HR"/>
              </w:rPr>
              <w:t>0</w:t>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1379" w:type="pct"/>
            <w:gridSpan w:val="3"/>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0,5</w:t>
            </w:r>
            <w:r>
              <w:rPr>
                <w:rFonts w:ascii="Calibri" w:hAnsi="Calibri" w:cs="Calibri"/>
                <w:b w:val="0"/>
                <w:color w:val="000000"/>
                <w:sz w:val="20"/>
                <w:szCs w:val="20"/>
                <w:lang w:val="hr-HR"/>
              </w:rPr>
              <w:t>0</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374" w:type="pct"/>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0,5</w:t>
            </w:r>
            <w:r>
              <w:rPr>
                <w:rFonts w:ascii="Calibri" w:hAnsi="Calibri" w:cs="Calibri"/>
                <w:b w:val="0"/>
                <w:color w:val="000000"/>
                <w:sz w:val="20"/>
                <w:szCs w:val="20"/>
                <w:lang w:val="hr-HR"/>
              </w:rPr>
              <w:t>0</w:t>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72"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Individualna nastva</w:t>
            </w:r>
          </w:p>
        </w:tc>
        <w:tc>
          <w:tcPr>
            <w:tcW w:w="1379" w:type="pct"/>
            <w:gridSpan w:val="3"/>
            <w:vAlign w:val="center"/>
          </w:tcPr>
          <w:p w:rsidR="00533C57" w:rsidRPr="009E160E" w:rsidRDefault="00533C57" w:rsidP="005749EA">
            <w:pPr>
              <w:pStyle w:val="Tijeloteksta"/>
              <w:jc w:val="center"/>
              <w:rPr>
                <w:rFonts w:ascii="Calibri" w:hAnsi="Calibri" w:cs="Calibri"/>
                <w:b w:val="0"/>
                <w:color w:val="000000"/>
                <w:sz w:val="20"/>
                <w:szCs w:val="20"/>
                <w:lang w:val="hr-HR"/>
              </w:rPr>
            </w:pPr>
            <w:r w:rsidRPr="003851B8">
              <w:rPr>
                <w:rFonts w:ascii="Calibri" w:hAnsi="Calibri" w:cs="Calibri"/>
                <w:b w:val="0"/>
                <w:color w:val="000000"/>
                <w:sz w:val="20"/>
                <w:szCs w:val="20"/>
              </w:rPr>
              <w:t>0,5</w:t>
            </w:r>
            <w:r>
              <w:rPr>
                <w:rFonts w:ascii="Calibri" w:hAnsi="Calibri" w:cs="Calibri"/>
                <w:b w:val="0"/>
                <w:color w:val="000000"/>
                <w:sz w:val="20"/>
                <w:szCs w:val="20"/>
                <w:lang w:val="hr-HR"/>
              </w:rPr>
              <w:t>0</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533C57" w:rsidRPr="003851B8" w:rsidRDefault="00533C57" w:rsidP="005749EA">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374"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632" w:type="pct"/>
            <w:gridSpan w:val="2"/>
            <w:vAlign w:val="center"/>
          </w:tcPr>
          <w:p w:rsidR="00533C57" w:rsidRPr="003851B8" w:rsidRDefault="00533C57" w:rsidP="005749EA">
            <w:pPr>
              <w:pStyle w:val="Tijeloteksta"/>
              <w:rPr>
                <w:rFonts w:ascii="Calibri" w:hAnsi="Calibri" w:cs="Calibri"/>
                <w:b w:val="0"/>
                <w:color w:val="000000"/>
                <w:sz w:val="20"/>
                <w:szCs w:val="20"/>
              </w:rPr>
            </w:pPr>
          </w:p>
        </w:tc>
        <w:tc>
          <w:tcPr>
            <w:tcW w:w="378" w:type="pct"/>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565" w:type="pct"/>
            <w:vAlign w:val="center"/>
          </w:tcPr>
          <w:p w:rsidR="00533C57" w:rsidRPr="003851B8" w:rsidRDefault="00533C57" w:rsidP="005749EA">
            <w:pPr>
              <w:pStyle w:val="Tijeloteksta"/>
              <w:rPr>
                <w:rFonts w:ascii="Calibri" w:hAnsi="Calibri" w:cs="Calibri"/>
                <w:b w:val="0"/>
                <w:color w:val="000000"/>
                <w:sz w:val="20"/>
                <w:szCs w:val="20"/>
              </w:rPr>
            </w:pPr>
          </w:p>
        </w:tc>
        <w:tc>
          <w:tcPr>
            <w:tcW w:w="372" w:type="pct"/>
            <w:gridSpan w:val="2"/>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c>
          <w:tcPr>
            <w:tcW w:w="764" w:type="pct"/>
            <w:gridSpan w:val="2"/>
            <w:vAlign w:val="center"/>
          </w:tcPr>
          <w:p w:rsidR="00533C57" w:rsidRPr="003851B8" w:rsidRDefault="00533C57" w:rsidP="005749EA">
            <w:pPr>
              <w:pStyle w:val="Tijeloteksta"/>
              <w:rPr>
                <w:rFonts w:ascii="Calibri" w:hAnsi="Calibri" w:cs="Calibri"/>
                <w:b w:val="0"/>
                <w:color w:val="000000"/>
                <w:sz w:val="20"/>
                <w:szCs w:val="20"/>
              </w:rPr>
            </w:pPr>
          </w:p>
        </w:tc>
        <w:tc>
          <w:tcPr>
            <w:tcW w:w="1379" w:type="pct"/>
            <w:gridSpan w:val="3"/>
            <w:vAlign w:val="center"/>
          </w:tcPr>
          <w:p w:rsidR="00533C57" w:rsidRPr="003851B8" w:rsidRDefault="00533C57" w:rsidP="005749EA">
            <w:pPr>
              <w:pStyle w:val="Tijeloteksta"/>
              <w:jc w:val="center"/>
              <w:rPr>
                <w:rFonts w:ascii="Calibri" w:hAnsi="Calibri" w:cs="Calibri"/>
                <w:b w:val="0"/>
                <w:color w:val="000000"/>
                <w:sz w:val="20"/>
                <w:szCs w:val="20"/>
              </w:rPr>
            </w:pPr>
            <w:r w:rsidRPr="003851B8">
              <w:rPr>
                <w:rFonts w:ascii="Calibri" w:hAnsi="Calibri" w:cs="Calibri"/>
                <w:b w:val="0"/>
                <w:color w:val="000000"/>
                <w:sz w:val="20"/>
                <w:szCs w:val="20"/>
              </w:rPr>
              <w:fldChar w:fldCharType="begin">
                <w:ffData>
                  <w:name w:val=""/>
                  <w:enabled/>
                  <w:calcOnExit w:val="0"/>
                  <w:textInput/>
                </w:ffData>
              </w:fldChar>
            </w:r>
            <w:r w:rsidRPr="003851B8">
              <w:rPr>
                <w:rFonts w:ascii="Calibri" w:hAnsi="Calibri" w:cs="Calibri"/>
                <w:b w:val="0"/>
                <w:color w:val="000000"/>
                <w:sz w:val="20"/>
                <w:szCs w:val="20"/>
              </w:rPr>
              <w:instrText xml:space="preserve"> FORMTEXT </w:instrText>
            </w:r>
            <w:r w:rsidRPr="003851B8">
              <w:rPr>
                <w:rFonts w:ascii="Calibri" w:hAnsi="Calibri" w:cs="Calibri"/>
                <w:b w:val="0"/>
                <w:color w:val="000000"/>
                <w:sz w:val="20"/>
                <w:szCs w:val="20"/>
              </w:rPr>
            </w:r>
            <w:r w:rsidRPr="003851B8">
              <w:rPr>
                <w:rFonts w:ascii="Calibri" w:hAnsi="Calibri" w:cs="Calibri"/>
                <w:b w:val="0"/>
                <w:color w:val="000000"/>
                <w:sz w:val="20"/>
                <w:szCs w:val="20"/>
              </w:rPr>
              <w:fldChar w:fldCharType="separate"/>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noProof/>
                <w:color w:val="000000"/>
                <w:sz w:val="20"/>
                <w:szCs w:val="20"/>
              </w:rPr>
              <w:t> </w:t>
            </w:r>
            <w:r w:rsidRPr="003851B8">
              <w:rPr>
                <w:rFonts w:ascii="Calibri" w:hAnsi="Calibri" w:cs="Calibri"/>
                <w:b w:val="0"/>
                <w:color w:val="000000"/>
                <w:sz w:val="20"/>
                <w:szCs w:val="20"/>
              </w:rPr>
              <w:fldChar w:fldCharType="end"/>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6"/>
        </w:trPr>
        <w:tc>
          <w:tcPr>
            <w:tcW w:w="5000" w:type="pct"/>
            <w:gridSpan w:val="1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699"/>
              <w:gridCol w:w="897"/>
              <w:gridCol w:w="1703"/>
              <w:gridCol w:w="2247"/>
              <w:gridCol w:w="699"/>
              <w:gridCol w:w="743"/>
            </w:tblGrid>
            <w:tr w:rsidR="00533C57" w:rsidRPr="003851B8" w:rsidTr="005749EA">
              <w:trPr>
                <w:trHeight w:val="279"/>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p w:rsidR="00533C57" w:rsidRPr="003851B8" w:rsidRDefault="00533C57" w:rsidP="005749EA">
                  <w:pPr>
                    <w:rPr>
                      <w:rFonts w:ascii="Calibri" w:hAnsi="Calibri" w:cs="Calibri"/>
                      <w:b/>
                      <w:bCs/>
                      <w:sz w:val="20"/>
                      <w:szCs w:val="20"/>
                    </w:rPr>
                  </w:pP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ECTS</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 xml:space="preserve">ISHOD UČENJA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AKTIVNOST STUDENTA</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rPr>
                      <w:rFonts w:ascii="Calibri" w:hAnsi="Calibri" w:cs="Calibri"/>
                      <w:b/>
                      <w:bCs/>
                      <w:sz w:val="20"/>
                      <w:szCs w:val="20"/>
                    </w:rPr>
                  </w:pPr>
                  <w:r w:rsidRPr="003851B8">
                    <w:rPr>
                      <w:rFonts w:ascii="Calibri" w:hAnsi="Calibri" w:cs="Calibri"/>
                      <w:b/>
                      <w:bCs/>
                      <w:sz w:val="20"/>
                      <w:szCs w:val="20"/>
                    </w:rPr>
                    <w:t>METODA PROCJENE</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BODOVI</w:t>
                  </w:r>
                </w:p>
              </w:tc>
            </w:tr>
            <w:tr w:rsidR="00533C57" w:rsidRPr="003851B8" w:rsidTr="005749EA">
              <w:trPr>
                <w:trHeight w:val="179"/>
              </w:trPr>
              <w:tc>
                <w:tcPr>
                  <w:tcW w:w="1821"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699"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897"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1703"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2247" w:type="dxa"/>
                  <w:vMerge/>
                  <w:tcBorders>
                    <w:top w:val="single" w:sz="4" w:space="0" w:color="auto"/>
                    <w:left w:val="single" w:sz="4" w:space="0" w:color="auto"/>
                    <w:bottom w:val="single" w:sz="4" w:space="0" w:color="auto"/>
                    <w:right w:val="single" w:sz="4" w:space="0" w:color="auto"/>
                  </w:tcBorders>
                  <w:shd w:val="clear" w:color="auto" w:fill="E6E6E6"/>
                </w:tcPr>
                <w:p w:rsidR="00533C57" w:rsidRPr="003851B8" w:rsidRDefault="00533C57" w:rsidP="005749EA">
                  <w:pPr>
                    <w:rPr>
                      <w:rFonts w:ascii="Calibri" w:hAnsi="Calibri" w:cs="Calibr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min</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533C57" w:rsidRPr="003851B8" w:rsidRDefault="00533C57" w:rsidP="005749EA">
                  <w:pPr>
                    <w:jc w:val="center"/>
                    <w:rPr>
                      <w:rFonts w:ascii="Calibri" w:hAnsi="Calibri" w:cs="Calibri"/>
                      <w:b/>
                      <w:bCs/>
                      <w:sz w:val="20"/>
                      <w:szCs w:val="20"/>
                    </w:rPr>
                  </w:pPr>
                  <w:r w:rsidRPr="003851B8">
                    <w:rPr>
                      <w:rFonts w:ascii="Calibri" w:hAnsi="Calibri" w:cs="Calibri"/>
                      <w:b/>
                      <w:bCs/>
                      <w:sz w:val="20"/>
                      <w:szCs w:val="20"/>
                    </w:rPr>
                    <w:t>max</w:t>
                  </w:r>
                </w:p>
              </w:tc>
            </w:tr>
            <w:tr w:rsidR="00533C57" w:rsidRPr="003851B8" w:rsidTr="005749EA">
              <w:tc>
                <w:tcPr>
                  <w:tcW w:w="182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Individualna nastava</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0,5</w:t>
                  </w:r>
                  <w:r>
                    <w:rPr>
                      <w:rFonts w:ascii="Calibri" w:hAnsi="Calibri" w:cs="Calibri"/>
                      <w:sz w:val="20"/>
                      <w:szCs w:val="20"/>
                    </w:rPr>
                    <w:t>0</w:t>
                  </w:r>
                </w:p>
              </w:tc>
              <w:tc>
                <w:tcPr>
                  <w:tcW w:w="89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1-5</w:t>
                  </w:r>
                </w:p>
              </w:tc>
              <w:tc>
                <w:tcPr>
                  <w:tcW w:w="170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konzultacije s mentorom</w:t>
                  </w:r>
                </w:p>
              </w:tc>
              <w:tc>
                <w:tcPr>
                  <w:tcW w:w="224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pripremljenost za razgovor i argumentacijske vještine</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12,5</w:t>
                  </w:r>
                </w:p>
                <w:p w:rsidR="00533C57" w:rsidRPr="003851B8" w:rsidRDefault="00533C57" w:rsidP="005749EA">
                  <w:pPr>
                    <w:rPr>
                      <w:rFonts w:ascii="Calibri" w:hAnsi="Calibri" w:cs="Calibri"/>
                      <w:sz w:val="20"/>
                      <w:szCs w:val="20"/>
                    </w:rPr>
                  </w:pPr>
                </w:p>
              </w:tc>
              <w:tc>
                <w:tcPr>
                  <w:tcW w:w="74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25</w:t>
                  </w:r>
                </w:p>
              </w:tc>
            </w:tr>
            <w:tr w:rsidR="00533C57" w:rsidRPr="003851B8" w:rsidTr="005749EA">
              <w:tc>
                <w:tcPr>
                  <w:tcW w:w="182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Istraživanje</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0,5</w:t>
                  </w:r>
                  <w:r>
                    <w:rPr>
                      <w:rFonts w:ascii="Calibri" w:hAnsi="Calibri" w:cs="Calibri"/>
                      <w:sz w:val="20"/>
                      <w:szCs w:val="20"/>
                    </w:rPr>
                    <w:t>0</w:t>
                  </w:r>
                </w:p>
              </w:tc>
              <w:tc>
                <w:tcPr>
                  <w:tcW w:w="89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1-5</w:t>
                  </w:r>
                </w:p>
              </w:tc>
              <w:tc>
                <w:tcPr>
                  <w:tcW w:w="170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izrada i prezentacija plana umjetničkog istraživanja</w:t>
                  </w:r>
                </w:p>
              </w:tc>
              <w:tc>
                <w:tcPr>
                  <w:tcW w:w="224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uvjerljivost argumentacije i prezentacije</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12,5</w:t>
                  </w:r>
                </w:p>
                <w:p w:rsidR="00533C57" w:rsidRPr="003851B8" w:rsidRDefault="00533C57" w:rsidP="005749EA">
                  <w:pPr>
                    <w:rPr>
                      <w:rFonts w:ascii="Calibri" w:hAnsi="Calibri" w:cs="Calibri"/>
                      <w:sz w:val="20"/>
                      <w:szCs w:val="20"/>
                    </w:rPr>
                  </w:pPr>
                </w:p>
              </w:tc>
              <w:tc>
                <w:tcPr>
                  <w:tcW w:w="74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25</w:t>
                  </w:r>
                </w:p>
              </w:tc>
            </w:tr>
            <w:tr w:rsidR="00533C57" w:rsidRPr="003851B8" w:rsidTr="005749EA">
              <w:tc>
                <w:tcPr>
                  <w:tcW w:w="182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Esej</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0,5</w:t>
                  </w:r>
                  <w:r>
                    <w:rPr>
                      <w:rFonts w:ascii="Calibri" w:hAnsi="Calibri" w:cs="Calibri"/>
                      <w:sz w:val="20"/>
                      <w:szCs w:val="20"/>
                    </w:rPr>
                    <w:t>0</w:t>
                  </w:r>
                </w:p>
              </w:tc>
              <w:tc>
                <w:tcPr>
                  <w:tcW w:w="89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1-5</w:t>
                  </w:r>
                </w:p>
              </w:tc>
              <w:tc>
                <w:tcPr>
                  <w:tcW w:w="170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pisanje završnog eseja na zadanu temu</w:t>
                  </w:r>
                </w:p>
              </w:tc>
              <w:tc>
                <w:tcPr>
                  <w:tcW w:w="224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struktura eseja, kvaliteta pismenog izražavanja, adekvatnost literature</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12,5</w:t>
                  </w:r>
                </w:p>
              </w:tc>
              <w:tc>
                <w:tcPr>
                  <w:tcW w:w="74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25</w:t>
                  </w:r>
                </w:p>
              </w:tc>
            </w:tr>
            <w:tr w:rsidR="00533C57" w:rsidRPr="003851B8" w:rsidTr="005749EA">
              <w:tc>
                <w:tcPr>
                  <w:tcW w:w="182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Projekt</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0,5</w:t>
                  </w:r>
                  <w:r>
                    <w:rPr>
                      <w:rFonts w:ascii="Calibri" w:hAnsi="Calibri" w:cs="Calibri"/>
                      <w:sz w:val="20"/>
                      <w:szCs w:val="20"/>
                    </w:rPr>
                    <w:t>0</w:t>
                  </w:r>
                </w:p>
              </w:tc>
              <w:tc>
                <w:tcPr>
                  <w:tcW w:w="89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1-5</w:t>
                  </w:r>
                </w:p>
              </w:tc>
              <w:tc>
                <w:tcPr>
                  <w:tcW w:w="170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praktični rad</w:t>
                  </w:r>
                </w:p>
              </w:tc>
              <w:tc>
                <w:tcPr>
                  <w:tcW w:w="224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usklađenost plana i izvedbe</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12,5</w:t>
                  </w:r>
                </w:p>
              </w:tc>
              <w:tc>
                <w:tcPr>
                  <w:tcW w:w="74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25</w:t>
                  </w:r>
                </w:p>
              </w:tc>
            </w:tr>
            <w:tr w:rsidR="00533C57" w:rsidRPr="003851B8" w:rsidTr="005749EA">
              <w:trPr>
                <w:trHeight w:val="63"/>
              </w:trPr>
              <w:tc>
                <w:tcPr>
                  <w:tcW w:w="1821"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Ukupno</w:t>
                  </w: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2</w:t>
                  </w:r>
                </w:p>
              </w:tc>
              <w:tc>
                <w:tcPr>
                  <w:tcW w:w="89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170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2247"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50</w:t>
                  </w:r>
                </w:p>
              </w:tc>
              <w:tc>
                <w:tcPr>
                  <w:tcW w:w="743" w:type="dxa"/>
                  <w:tcBorders>
                    <w:top w:val="single" w:sz="4" w:space="0" w:color="auto"/>
                    <w:left w:val="single" w:sz="4" w:space="0" w:color="auto"/>
                    <w:bottom w:val="single" w:sz="4" w:space="0" w:color="auto"/>
                    <w:right w:val="single" w:sz="4" w:space="0" w:color="auto"/>
                  </w:tcBorders>
                </w:tcPr>
                <w:p w:rsidR="00533C57" w:rsidRPr="003851B8" w:rsidRDefault="00533C57" w:rsidP="005749EA">
                  <w:pPr>
                    <w:rPr>
                      <w:rFonts w:ascii="Calibri" w:hAnsi="Calibri" w:cs="Calibri"/>
                      <w:sz w:val="20"/>
                      <w:szCs w:val="20"/>
                    </w:rPr>
                  </w:pPr>
                  <w:r w:rsidRPr="003851B8">
                    <w:rPr>
                      <w:rFonts w:ascii="Calibri" w:hAnsi="Calibri" w:cs="Calibri"/>
                      <w:sz w:val="20"/>
                      <w:szCs w:val="20"/>
                    </w:rPr>
                    <w:t>100</w:t>
                  </w:r>
                </w:p>
              </w:tc>
            </w:tr>
          </w:tbl>
          <w:p w:rsidR="00533C57" w:rsidRPr="003851B8" w:rsidRDefault="00533C57" w:rsidP="005749EA">
            <w:pPr>
              <w:pStyle w:val="Tijeloteksta"/>
              <w:tabs>
                <w:tab w:val="left" w:pos="470"/>
              </w:tabs>
              <w:ind w:left="360"/>
              <w:jc w:val="both"/>
              <w:rPr>
                <w:rFonts w:ascii="Calibri" w:hAnsi="Calibri" w:cs="Calibri"/>
                <w:i/>
                <w:color w:val="000000"/>
                <w:sz w:val="20"/>
                <w:szCs w:val="20"/>
              </w:rPr>
            </w:pP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ableParagraph"/>
              <w:jc w:val="both"/>
              <w:rPr>
                <w:rFonts w:ascii="Calibri" w:hAnsi="Calibri" w:cs="Calibri"/>
                <w:color w:val="000000"/>
                <w:sz w:val="20"/>
                <w:szCs w:val="20"/>
              </w:rPr>
            </w:pPr>
            <w:r w:rsidRPr="003851B8">
              <w:rPr>
                <w:rFonts w:ascii="Calibri" w:hAnsi="Calibri" w:cs="Calibri"/>
                <w:color w:val="000000"/>
                <w:sz w:val="20"/>
                <w:szCs w:val="20"/>
              </w:rPr>
              <w:t>Obvezna literatura se određuje individualno prema potrebama svakog pojedinog studenta, zavisno od projektnog ili umjetničkog istraživanja. Ukoliko je riječ o umjetničko-znanstvenom istraživanju, studenta se upućuje na naslove iz odgovarajuće znanstvene domene te se savjetuje studenta o načinu korištenja specifične literature. Posebno će se sastavljati popis obvezne literature u ovisnosti o tome je li u konkretnom slučaju riječ o društvenoj akciji, urbanim intervencijama, propitivanju različitih društvenih mehanizama ili uloge umjetnosti u društvu.</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lastRenderedPageBreak/>
              <w:t>1.11. Dopunska literatura (u trenutku prijave prijedloga studijskog programa)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widowControl w:val="0"/>
              <w:autoSpaceDE w:val="0"/>
              <w:autoSpaceDN w:val="0"/>
              <w:adjustRightInd w:val="0"/>
              <w:jc w:val="both"/>
              <w:rPr>
                <w:rFonts w:ascii="Calibri" w:hAnsi="Calibri" w:cs="Calibri"/>
                <w:sz w:val="20"/>
                <w:szCs w:val="20"/>
              </w:rPr>
            </w:pPr>
            <w:r w:rsidRPr="003851B8">
              <w:rPr>
                <w:rFonts w:ascii="Calibri" w:hAnsi="Calibri" w:cs="Calibri"/>
                <w:sz w:val="20"/>
                <w:szCs w:val="20"/>
              </w:rPr>
              <w:t>Dopunska literatura se također određuje individualno prema potrebama svakog pojedinačnog studenta, zavisno od projektnog istraživanja, a ovdje navodimo primjere dopunske literature:</w:t>
            </w:r>
          </w:p>
          <w:p w:rsidR="00533C57" w:rsidRPr="003851B8" w:rsidRDefault="00533C57" w:rsidP="005749EA">
            <w:pPr>
              <w:widowControl w:val="0"/>
              <w:autoSpaceDE w:val="0"/>
              <w:autoSpaceDN w:val="0"/>
              <w:adjustRightInd w:val="0"/>
              <w:jc w:val="both"/>
              <w:rPr>
                <w:rFonts w:ascii="Calibri" w:hAnsi="Calibri" w:cs="Calibri"/>
                <w:sz w:val="20"/>
                <w:szCs w:val="20"/>
              </w:rPr>
            </w:pPr>
            <w:r w:rsidRPr="003851B8">
              <w:rPr>
                <w:rFonts w:ascii="Calibri" w:hAnsi="Calibri" w:cs="Calibri"/>
                <w:sz w:val="20"/>
                <w:szCs w:val="20"/>
              </w:rPr>
              <w:t xml:space="preserve">Graeme Sullivan, </w:t>
            </w:r>
            <w:r w:rsidRPr="00E0632F">
              <w:rPr>
                <w:rFonts w:ascii="Calibri" w:hAnsi="Calibri" w:cs="Calibri"/>
                <w:i/>
                <w:sz w:val="20"/>
                <w:szCs w:val="20"/>
              </w:rPr>
              <w:t>Art Practice as Research</w:t>
            </w:r>
            <w:r w:rsidRPr="003851B8">
              <w:rPr>
                <w:rFonts w:ascii="Calibri" w:hAnsi="Calibri" w:cs="Calibri"/>
                <w:sz w:val="20"/>
                <w:szCs w:val="20"/>
              </w:rPr>
              <w:t>; Sage, 2009.</w:t>
            </w:r>
          </w:p>
          <w:p w:rsidR="00533C57" w:rsidRPr="003851B8" w:rsidRDefault="00533C57" w:rsidP="005749EA">
            <w:pPr>
              <w:widowControl w:val="0"/>
              <w:autoSpaceDE w:val="0"/>
              <w:autoSpaceDN w:val="0"/>
              <w:adjustRightInd w:val="0"/>
              <w:jc w:val="both"/>
              <w:rPr>
                <w:rFonts w:ascii="Calibri" w:hAnsi="Calibri" w:cs="Calibri"/>
                <w:sz w:val="20"/>
                <w:szCs w:val="20"/>
              </w:rPr>
            </w:pPr>
            <w:r w:rsidRPr="003851B8">
              <w:rPr>
                <w:rFonts w:ascii="Calibri" w:hAnsi="Calibri" w:cs="Calibri"/>
                <w:sz w:val="20"/>
                <w:szCs w:val="20"/>
              </w:rPr>
              <w:t xml:space="preserve">Patricia Leavy, </w:t>
            </w:r>
            <w:r w:rsidRPr="00E0632F">
              <w:rPr>
                <w:rFonts w:ascii="Calibri" w:hAnsi="Calibri" w:cs="Calibri"/>
                <w:i/>
                <w:sz w:val="20"/>
                <w:szCs w:val="20"/>
              </w:rPr>
              <w:t>Method Meets Art — Art Based Research Practice</w:t>
            </w:r>
            <w:r w:rsidRPr="003851B8">
              <w:rPr>
                <w:rFonts w:ascii="Calibri" w:hAnsi="Calibri" w:cs="Calibri"/>
                <w:sz w:val="20"/>
                <w:szCs w:val="20"/>
              </w:rPr>
              <w:t>, The Guilford Press, 2015.</w:t>
            </w:r>
          </w:p>
          <w:p w:rsidR="00533C57" w:rsidRPr="003851B8" w:rsidRDefault="00533C57" w:rsidP="005749EA">
            <w:pPr>
              <w:widowControl w:val="0"/>
              <w:autoSpaceDE w:val="0"/>
              <w:autoSpaceDN w:val="0"/>
              <w:adjustRightInd w:val="0"/>
              <w:jc w:val="both"/>
              <w:rPr>
                <w:rFonts w:ascii="Calibri" w:hAnsi="Calibri" w:cs="Calibri"/>
                <w:sz w:val="20"/>
                <w:szCs w:val="20"/>
              </w:rPr>
            </w:pPr>
            <w:r w:rsidRPr="003851B8">
              <w:rPr>
                <w:rFonts w:ascii="Calibri" w:hAnsi="Calibri" w:cs="Calibri"/>
                <w:sz w:val="20"/>
                <w:szCs w:val="20"/>
              </w:rPr>
              <w:t xml:space="preserve">Desmond Bell, </w:t>
            </w:r>
            <w:r w:rsidRPr="00E0632F">
              <w:rPr>
                <w:rFonts w:ascii="Calibri" w:hAnsi="Calibri" w:cs="Calibri"/>
                <w:i/>
                <w:sz w:val="20"/>
                <w:szCs w:val="20"/>
              </w:rPr>
              <w:t>Research in the Creative and Media Arts</w:t>
            </w:r>
            <w:r w:rsidRPr="003851B8">
              <w:rPr>
                <w:rFonts w:ascii="Calibri" w:hAnsi="Calibri" w:cs="Calibri"/>
                <w:sz w:val="20"/>
                <w:szCs w:val="20"/>
              </w:rPr>
              <w:t>, Routledge, 2019.</w:t>
            </w:r>
          </w:p>
          <w:p w:rsidR="00533C57" w:rsidRPr="003851B8" w:rsidRDefault="00533C57" w:rsidP="005749EA">
            <w:pPr>
              <w:widowControl w:val="0"/>
              <w:autoSpaceDE w:val="0"/>
              <w:autoSpaceDN w:val="0"/>
              <w:adjustRightInd w:val="0"/>
              <w:jc w:val="both"/>
              <w:rPr>
                <w:rFonts w:ascii="Calibri" w:hAnsi="Calibri" w:cs="Calibri"/>
                <w:sz w:val="20"/>
                <w:szCs w:val="20"/>
              </w:rPr>
            </w:pPr>
            <w:r w:rsidRPr="003851B8">
              <w:rPr>
                <w:rStyle w:val="a-size-base"/>
                <w:rFonts w:ascii="Calibri" w:hAnsi="Calibri" w:cs="Calibri"/>
                <w:sz w:val="20"/>
                <w:szCs w:val="20"/>
              </w:rPr>
              <w:t>Estelle Barrett</w:t>
            </w:r>
            <w:r w:rsidRPr="003851B8">
              <w:rPr>
                <w:rStyle w:val="apple-converted-space"/>
                <w:rFonts w:ascii="Calibri" w:hAnsi="Calibri" w:cs="Calibri"/>
                <w:sz w:val="20"/>
                <w:szCs w:val="20"/>
              </w:rPr>
              <w:t> </w:t>
            </w:r>
            <w:r w:rsidRPr="003851B8">
              <w:rPr>
                <w:rStyle w:val="a-size-base"/>
                <w:rFonts w:ascii="Calibri" w:hAnsi="Calibri" w:cs="Calibri"/>
                <w:sz w:val="20"/>
                <w:szCs w:val="20"/>
              </w:rPr>
              <w:t>i</w:t>
            </w:r>
            <w:r w:rsidRPr="003851B8">
              <w:rPr>
                <w:rStyle w:val="apple-converted-space"/>
                <w:rFonts w:ascii="Calibri" w:hAnsi="Calibri" w:cs="Calibri"/>
                <w:sz w:val="20"/>
                <w:szCs w:val="20"/>
              </w:rPr>
              <w:t> </w:t>
            </w:r>
            <w:r w:rsidRPr="003851B8">
              <w:rPr>
                <w:rStyle w:val="a-size-base"/>
                <w:rFonts w:ascii="Calibri" w:hAnsi="Calibri" w:cs="Calibri"/>
                <w:sz w:val="20"/>
                <w:szCs w:val="20"/>
              </w:rPr>
              <w:t xml:space="preserve">Barbara Bolt, </w:t>
            </w:r>
            <w:r w:rsidRPr="003851B8">
              <w:rPr>
                <w:rStyle w:val="a-size-base"/>
                <w:rFonts w:ascii="Calibri" w:hAnsi="Calibri" w:cs="Calibri"/>
                <w:i/>
                <w:sz w:val="20"/>
                <w:szCs w:val="20"/>
              </w:rPr>
              <w:t xml:space="preserve">Practice as Research </w:t>
            </w:r>
            <w:r w:rsidRPr="003851B8">
              <w:rPr>
                <w:rFonts w:ascii="Calibri" w:hAnsi="Calibri" w:cs="Calibri"/>
                <w:i/>
                <w:sz w:val="20"/>
                <w:szCs w:val="20"/>
              </w:rPr>
              <w:t>— Approaches to Creative Arts Enquiry</w:t>
            </w:r>
            <w:r w:rsidRPr="003851B8">
              <w:rPr>
                <w:rFonts w:ascii="Calibri" w:hAnsi="Calibri" w:cs="Calibri"/>
                <w:sz w:val="20"/>
                <w:szCs w:val="20"/>
              </w:rPr>
              <w:t>, Bloomsbury, 2019.</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533C57" w:rsidRPr="00374B5D" w:rsidTr="005749E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3"/>
            <w:vAlign w:val="center"/>
          </w:tcPr>
          <w:p w:rsidR="00533C57" w:rsidRPr="003851B8" w:rsidRDefault="00533C57" w:rsidP="005749E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i praktičnom radu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533C57" w:rsidRDefault="00533C57" w:rsidP="00533C57"/>
    <w:p w:rsidR="00533C57" w:rsidRPr="003851B8" w:rsidRDefault="00533C57" w:rsidP="00533C5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bCs/>
                <w:sz w:val="20"/>
                <w:szCs w:val="20"/>
              </w:rPr>
              <w:t>Doc.art.</w:t>
            </w:r>
            <w:r w:rsidRPr="003851B8">
              <w:rPr>
                <w:rFonts w:ascii="Calibri" w:hAnsi="Calibri" w:cs="Calibri"/>
                <w:bCs/>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Suradnik na predmetu</w:t>
            </w:r>
          </w:p>
        </w:tc>
        <w:tc>
          <w:tcPr>
            <w:tcW w:w="3820" w:type="pct"/>
            <w:gridSpan w:val="2"/>
            <w:vAlign w:val="center"/>
          </w:tcPr>
          <w:p w:rsidR="003A4967" w:rsidRPr="00022037" w:rsidRDefault="00022037" w:rsidP="003A4967">
            <w:pPr>
              <w:rPr>
                <w:rFonts w:ascii="Calibri" w:hAnsi="Calibri" w:cs="Calibri"/>
                <w:bCs/>
                <w:i/>
                <w:sz w:val="20"/>
                <w:szCs w:val="20"/>
              </w:rPr>
            </w:pPr>
            <w:r w:rsidRPr="00022037">
              <w:rPr>
                <w:rFonts w:ascii="Calibri" w:hAnsi="Calibri" w:cs="Calibri"/>
                <w:bCs/>
                <w:i/>
                <w:sz w:val="20"/>
                <w:szCs w:val="20"/>
              </w:rPr>
              <w:t>Nikola Pjevačević,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Studijski program</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Šifra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VUMAS-01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Status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Godina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bCs/>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7"/>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 je predmeta omogućiti studentima stjecanje teorijskih i praktičnih spoznaja na temelju kojih će moći samostalno oblikovati rad u slikarskom mediju uz razumijevanje specifičnosti i zahtjevnosti konkretnih pojedinačnih likovnih zadataka.</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slikarski izričaj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i timskog rada.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Nema posebnih uvjeta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sliku u njenim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Slikarstvo koje  problematizira i bavi se  sintezom formalnih i misaonih postupaka.  </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likovnih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tc>
      </w:tr>
      <w:tr w:rsidR="003A4967" w:rsidRPr="003851B8" w:rsidTr="003A4967">
        <w:trPr>
          <w:trHeight w:val="432"/>
        </w:trPr>
        <w:tc>
          <w:tcPr>
            <w:tcW w:w="3153" w:type="pct"/>
            <w:gridSpan w:val="7"/>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Proučavanje litarature te kotekstualno objašnjenje </w:t>
                  </w:r>
                  <w:r w:rsidRPr="003851B8">
                    <w:rPr>
                      <w:rFonts w:ascii="Calibri" w:hAnsi="Calibri" w:cs="Calibri"/>
                      <w:sz w:val="20"/>
                      <w:szCs w:val="20"/>
                    </w:rPr>
                    <w:lastRenderedPageBreak/>
                    <w:t>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razine studentovog prezentiranja i </w:t>
                  </w:r>
                  <w:r w:rsidRPr="003851B8">
                    <w:rPr>
                      <w:rFonts w:ascii="Calibri" w:hAnsi="Calibri" w:cs="Calibri"/>
                      <w:sz w:val="20"/>
                      <w:szCs w:val="20"/>
                    </w:rPr>
                    <w:lastRenderedPageBreak/>
                    <w:t>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slikarskim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w:t>
            </w:r>
            <w:r w:rsidRPr="00E0632F">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lastRenderedPageBreak/>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7B2F20" w:rsidP="003A4967">
            <w:pPr>
              <w:rPr>
                <w:rFonts w:ascii="Calibri" w:hAnsi="Calibri" w:cs="Calibri"/>
                <w:sz w:val="20"/>
                <w:szCs w:val="20"/>
              </w:rPr>
            </w:pPr>
            <w:r>
              <w:rPr>
                <w:rFonts w:ascii="Calibri" w:hAnsi="Calibri" w:cs="Calibri"/>
                <w:sz w:val="20"/>
                <w:szCs w:val="20"/>
              </w:rPr>
              <w:t>doc.art.</w:t>
            </w:r>
            <w:r w:rsidRPr="003851B8">
              <w:rPr>
                <w:rFonts w:ascii="Calibri" w:hAnsi="Calibri" w:cs="Calibri"/>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022037" w:rsidP="003A4967">
            <w:pPr>
              <w:rPr>
                <w:rFonts w:ascii="Calibri" w:hAnsi="Calibri" w:cs="Calibri"/>
                <w:sz w:val="20"/>
                <w:szCs w:val="20"/>
              </w:rPr>
            </w:pPr>
            <w:r w:rsidRPr="00022037">
              <w:rPr>
                <w:rFonts w:ascii="Calibri" w:hAnsi="Calibri" w:cs="Calibri"/>
                <w:bCs/>
                <w:i/>
                <w:sz w:val="20"/>
                <w:szCs w:val="20"/>
              </w:rPr>
              <w:t>Nikola Pjevačević,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slikarska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sliku  u njezinim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rada u slikarskom mediju, te ih u svom kreativnom praktičnom radu primjenjivati kroz vlastiti izražajni jezik unutar suvremene umjetničke prakse i prema osobnom afinitetu.</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lastRenderedPageBreak/>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slikarskih radova uz stalnu primjenu </w:t>
                  </w:r>
                  <w:r w:rsidRPr="003851B8">
                    <w:rPr>
                      <w:rFonts w:ascii="Calibri" w:hAnsi="Calibri" w:cs="Calibri"/>
                      <w:sz w:val="20"/>
                      <w:szCs w:val="20"/>
                    </w:rPr>
                    <w:lastRenderedPageBreak/>
                    <w:t xml:space="preserve">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u osobnim </w:t>
                  </w:r>
                  <w:r w:rsidRPr="003851B8">
                    <w:rPr>
                      <w:rFonts w:ascii="Calibri" w:hAnsi="Calibri" w:cs="Calibri"/>
                      <w:sz w:val="20"/>
                      <w:szCs w:val="20"/>
                    </w:rPr>
                    <w:lastRenderedPageBreak/>
                    <w:t xml:space="preserve">slikarskim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Danto, </w:t>
            </w:r>
            <w:r w:rsidRPr="003851B8">
              <w:rPr>
                <w:rFonts w:ascii="Calibri" w:hAnsi="Calibri" w:cs="Calibri"/>
                <w:sz w:val="20"/>
                <w:szCs w:val="20"/>
              </w:rPr>
              <w:t xml:space="preserve">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Umjetnost 20. st.</w:t>
            </w:r>
            <w:r w:rsidRPr="003851B8">
              <w:rPr>
                <w:rFonts w:ascii="Calibri" w:hAnsi="Calibri" w:cs="Calibri"/>
                <w:sz w:val="20"/>
                <w:szCs w:val="20"/>
              </w:rPr>
              <w:t>, 2009.</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Painting today</w:t>
            </w:r>
            <w:r w:rsidRPr="003851B8">
              <w:rPr>
                <w:rFonts w:ascii="Calibri" w:hAnsi="Calibri" w:cs="Calibri"/>
                <w:sz w:val="20"/>
                <w:szCs w:val="20"/>
              </w:rPr>
              <w:t xml:space="preserve">, 2009.                                                                                                                    </w:t>
            </w:r>
          </w:p>
          <w:p w:rsidR="003A4967" w:rsidRPr="003851B8" w:rsidRDefault="003A4967" w:rsidP="003A4967">
            <w:pPr>
              <w:keepNext/>
              <w:keepLines/>
              <w:shd w:val="clear" w:color="auto" w:fill="FFFFFF"/>
              <w:outlineLvl w:val="0"/>
              <w:rPr>
                <w:rFonts w:ascii="Calibri" w:hAnsi="Calibri" w:cs="Calibri"/>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sz w:val="20"/>
                <w:szCs w:val="20"/>
              </w:rPr>
              <w:t xml:space="preserve">Doc.art. </w:t>
            </w:r>
            <w:r w:rsidRPr="003851B8">
              <w:rPr>
                <w:rFonts w:ascii="Calibri" w:hAnsi="Calibri" w:cs="Calibri"/>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022037" w:rsidP="003A4967">
            <w:pPr>
              <w:rPr>
                <w:rFonts w:ascii="Calibri" w:hAnsi="Calibri" w:cs="Calibri"/>
                <w:sz w:val="20"/>
                <w:szCs w:val="20"/>
              </w:rPr>
            </w:pPr>
            <w:r w:rsidRPr="00022037">
              <w:rPr>
                <w:rFonts w:ascii="Calibri" w:hAnsi="Calibri" w:cs="Calibri"/>
                <w:bCs/>
                <w:i/>
                <w:sz w:val="20"/>
                <w:szCs w:val="20"/>
              </w:rPr>
              <w:t>Nikola Pjevačević,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i timskog rada. </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slikarska ostvarenja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 u interferenciji s ostalim medijima.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slikarske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5. samostalno kreirati intermedijalnu sliku </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Intermedijalno slikarstvo.</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sidRPr="00E0632F">
              <w:rPr>
                <w:rFonts w:ascii="Calibri" w:hAnsi="Calibri" w:cs="Calibri"/>
                <w:i/>
                <w:sz w:val="20"/>
                <w:szCs w:val="20"/>
              </w:rPr>
              <w:t>Umjetnost 20.</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Christopher Butler, </w:t>
            </w:r>
            <w:r w:rsidRPr="00E0632F">
              <w:rPr>
                <w:rFonts w:ascii="Calibri" w:hAnsi="Calibri" w:cs="Calibri"/>
                <w:bCs/>
                <w:i/>
                <w:sz w:val="20"/>
                <w:szCs w:val="20"/>
              </w:rPr>
              <w:t>Postmodernizam,</w:t>
            </w:r>
            <w:r w:rsidRPr="003851B8">
              <w:rPr>
                <w:rFonts w:ascii="Calibri" w:hAnsi="Calibri" w:cs="Calibri"/>
                <w:bCs/>
                <w:sz w:val="20"/>
                <w:szCs w:val="20"/>
              </w:rPr>
              <w:t xml:space="preserve"> Šahinpašić, Zagreb/Sarajevo, 2007.</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lastRenderedPageBreak/>
              <w:t xml:space="preserve">Yves </w:t>
            </w:r>
            <w:r>
              <w:rPr>
                <w:rFonts w:ascii="Calibri" w:hAnsi="Calibri" w:cs="Calibri"/>
                <w:sz w:val="20"/>
                <w:szCs w:val="20"/>
              </w:rPr>
              <w:t xml:space="preserve"> </w:t>
            </w:r>
            <w:r w:rsidRPr="003851B8">
              <w:rPr>
                <w:rFonts w:ascii="Calibri" w:hAnsi="Calibri" w:cs="Calibri"/>
                <w:sz w:val="20"/>
                <w:szCs w:val="20"/>
              </w:rPr>
              <w:t xml:space="preserve">Michaud,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lastRenderedPageBreak/>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IV</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4E086A" w:rsidP="003A4967">
            <w:pPr>
              <w:rPr>
                <w:rFonts w:ascii="Calibri" w:hAnsi="Calibri" w:cs="Calibri"/>
                <w:sz w:val="20"/>
                <w:szCs w:val="20"/>
              </w:rPr>
            </w:pPr>
            <w:r>
              <w:rPr>
                <w:rFonts w:ascii="Calibri" w:hAnsi="Calibri" w:cs="Calibri"/>
                <w:sz w:val="20"/>
                <w:szCs w:val="20"/>
              </w:rPr>
              <w:t>d</w:t>
            </w:r>
            <w:r w:rsidR="007B2F20">
              <w:rPr>
                <w:rFonts w:ascii="Calibri" w:hAnsi="Calibri" w:cs="Calibri"/>
                <w:sz w:val="20"/>
                <w:szCs w:val="20"/>
              </w:rPr>
              <w:t>oc.art.</w:t>
            </w:r>
            <w:r w:rsidR="007B2F20" w:rsidRPr="003851B8">
              <w:rPr>
                <w:rFonts w:ascii="Calibri" w:hAnsi="Calibri" w:cs="Calibri"/>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022037" w:rsidP="003A4967">
            <w:pPr>
              <w:rPr>
                <w:rFonts w:ascii="Calibri" w:hAnsi="Calibri" w:cs="Calibri"/>
                <w:sz w:val="20"/>
                <w:szCs w:val="20"/>
              </w:rPr>
            </w:pPr>
            <w:r w:rsidRPr="00022037">
              <w:rPr>
                <w:rFonts w:ascii="Calibri" w:hAnsi="Calibri" w:cs="Calibri"/>
                <w:bCs/>
                <w:i/>
                <w:sz w:val="20"/>
                <w:szCs w:val="20"/>
              </w:rPr>
              <w:t>Nikola Pjevačević,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VUMAS-04</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 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 odnosno slike kao objekta u interferenciji netradicionalnih, računalnih i tradicionalnih slikarskih izražajnih sredstvava.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slike-objekta te upoznavanja sa suvremenim slikarskim tehnikama i njihovoj primjeni u recentnoj umjetničkoj praksi. Omogućiti da nauče graditi specifičan slikarski izričaj u skladu s vlastitim izražajnim jezikom i računalnim formama likovnog oblikovanja .  .</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III.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slikarska ostvarenja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suvremenih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 u interferenciji s računalnim izražajnim sredstvima.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slikarske I neslikarske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5. samostalno kreirati  sliku-objekt </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računalnih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suvremene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i kombinacija računalnih s konvecionalnim tehnikama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Slika-objekt.</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w:t>
            </w:r>
            <w:r w:rsidRPr="003851B8">
              <w:rPr>
                <w:rFonts w:ascii="Calibri" w:hAnsi="Calibri" w:cs="Calibri"/>
                <w:sz w:val="20"/>
                <w:szCs w:val="20"/>
              </w:rPr>
              <w:lastRenderedPageBreak/>
              <w:t>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lastRenderedPageBreak/>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Umjetnost 20. st.</w:t>
            </w:r>
            <w:r>
              <w:rPr>
                <w:rFonts w:ascii="Calibri" w:hAnsi="Calibri" w:cs="Calibri"/>
                <w:i/>
                <w:sz w:val="20"/>
                <w:szCs w:val="20"/>
              </w:rPr>
              <w:t xml:space="preserve">, </w:t>
            </w:r>
            <w:r w:rsidRPr="003851B8">
              <w:rPr>
                <w:rFonts w:ascii="Calibri" w:hAnsi="Calibri" w:cs="Calibri"/>
                <w:sz w:val="20"/>
                <w:szCs w:val="20"/>
              </w:rPr>
              <w:t>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Christopher Butler, </w:t>
            </w:r>
            <w:r w:rsidRPr="00E0632F">
              <w:rPr>
                <w:rFonts w:ascii="Calibri" w:hAnsi="Calibri" w:cs="Calibri"/>
                <w:bCs/>
                <w:i/>
                <w:sz w:val="20"/>
                <w:szCs w:val="20"/>
              </w:rPr>
              <w:t>Postmodernizam,</w:t>
            </w:r>
            <w:r w:rsidRPr="003851B8">
              <w:rPr>
                <w:rFonts w:ascii="Calibri" w:hAnsi="Calibri" w:cs="Calibri"/>
                <w:bCs/>
                <w:sz w:val="20"/>
                <w:szCs w:val="20"/>
              </w:rPr>
              <w:t xml:space="preserve"> Šahinpašić, Zagreb/Sarajevo, 2007.</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p w:rsidR="003A4967" w:rsidRPr="003851B8" w:rsidRDefault="003A4967" w:rsidP="003A4967">
            <w:pPr>
              <w:keepNext/>
              <w:keepLines/>
              <w:shd w:val="clear" w:color="auto" w:fill="FFFFFF"/>
              <w:outlineLvl w:val="0"/>
              <w:rPr>
                <w:rFonts w:ascii="Calibri" w:hAnsi="Calibri" w:cs="Calibri"/>
                <w:bCs/>
                <w:sz w:val="20"/>
                <w:szCs w:val="20"/>
              </w:rPr>
            </w:pPr>
            <w:r>
              <w:rPr>
                <w:rFonts w:ascii="Calibri" w:hAnsi="Calibri" w:cs="Calibri"/>
                <w:sz w:val="20"/>
                <w:szCs w:val="20"/>
              </w:rPr>
              <w:t xml:space="preserve">Yves </w:t>
            </w:r>
            <w:r w:rsidRPr="003851B8">
              <w:rPr>
                <w:rFonts w:ascii="Calibri" w:hAnsi="Calibri" w:cs="Calibri"/>
                <w:sz w:val="20"/>
                <w:szCs w:val="20"/>
              </w:rPr>
              <w:t xml:space="preserve">Michaud,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lastRenderedPageBreak/>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2"/>
            <w:shd w:val="clear" w:color="auto" w:fill="auto"/>
            <w:vAlign w:val="center"/>
          </w:tcPr>
          <w:p w:rsidR="003A4967" w:rsidRPr="003851B8" w:rsidRDefault="00022037" w:rsidP="003A4967">
            <w:pPr>
              <w:rPr>
                <w:rFonts w:ascii="Calibri" w:hAnsi="Calibri" w:cs="Calibri"/>
                <w:sz w:val="20"/>
                <w:szCs w:val="20"/>
              </w:rPr>
            </w:pPr>
            <w:r>
              <w:rPr>
                <w:rFonts w:ascii="Calibri" w:hAnsi="Calibri" w:cs="Calibri"/>
                <w:sz w:val="20"/>
                <w:szCs w:val="20"/>
              </w:rPr>
              <w:t>Prof.art. Mario Čaušić</w:t>
            </w:r>
            <w:r w:rsidR="003A4967" w:rsidRPr="003851B8">
              <w:rPr>
                <w:rFonts w:ascii="Calibri" w:hAnsi="Calibri" w:cs="Calibri"/>
                <w:sz w:val="20"/>
                <w:szCs w:val="20"/>
              </w:rPr>
              <w:t xml:space="preserve"> </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VUMAG-01</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 xml:space="preserve">Ciljevi predmeta Grafike I su usvojiti potrebna znanje iz povijesti grafike te definicije i složenost različitih grafičkih tehnika i likovnih pristupa. Kroz stečeno teorijsko i praktično znanje studenti će moći samostalno oblikovati rad u mediju grafike razumjevajući zadatosti rješavanja konkretnih likovnih zadataka kroz ovaj mediji. </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 xml:space="preserve">Razvijanje mogućnosti i sposobnosti samostalnog i grupnog rada.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color w:val="auto"/>
                <w:sz w:val="20"/>
                <w:szCs w:val="20"/>
              </w:rPr>
            </w:pPr>
            <w:r w:rsidRPr="003851B8">
              <w:rPr>
                <w:rFonts w:ascii="Calibri" w:hAnsi="Calibri" w:cs="Calibri"/>
                <w:color w:val="auto"/>
                <w:sz w:val="20"/>
                <w:szCs w:val="20"/>
              </w:rPr>
              <w:lastRenderedPageBreak/>
              <w:t>Po završetku kolegija student će moći:</w:t>
            </w:r>
          </w:p>
          <w:p w:rsidR="003A4967" w:rsidRPr="003851B8" w:rsidRDefault="003A4967" w:rsidP="00720CFA">
            <w:pPr>
              <w:numPr>
                <w:ilvl w:val="0"/>
                <w:numId w:val="9"/>
              </w:numPr>
              <w:rPr>
                <w:rFonts w:ascii="Calibri" w:hAnsi="Calibri" w:cs="Calibri"/>
                <w:color w:val="auto"/>
                <w:sz w:val="20"/>
                <w:szCs w:val="20"/>
              </w:rPr>
            </w:pPr>
            <w:r w:rsidRPr="003851B8">
              <w:rPr>
                <w:rFonts w:ascii="Calibri" w:hAnsi="Calibri" w:cs="Calibri"/>
                <w:color w:val="auto"/>
                <w:sz w:val="20"/>
                <w:szCs w:val="20"/>
              </w:rPr>
              <w:t xml:space="preserve">samostalno izraditi matricu u složenim grafičkih tehnikama </w:t>
            </w:r>
          </w:p>
          <w:p w:rsidR="003A4967" w:rsidRPr="003851B8" w:rsidRDefault="003A4967" w:rsidP="00720CFA">
            <w:pPr>
              <w:numPr>
                <w:ilvl w:val="0"/>
                <w:numId w:val="9"/>
              </w:numPr>
              <w:rPr>
                <w:rFonts w:ascii="Calibri" w:hAnsi="Calibri" w:cs="Calibri"/>
                <w:color w:val="auto"/>
                <w:sz w:val="20"/>
                <w:szCs w:val="20"/>
              </w:rPr>
            </w:pPr>
            <w:r w:rsidRPr="003851B8">
              <w:rPr>
                <w:rFonts w:ascii="Calibri" w:hAnsi="Calibri" w:cs="Calibri"/>
                <w:color w:val="auto"/>
                <w:sz w:val="20"/>
                <w:szCs w:val="20"/>
              </w:rPr>
              <w:t xml:space="preserve">samostalno izraditi grafički list, u nakladi, te ga definirati u svim njegovim specifičnostima, različitim oblicima i primjenama.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3. kritički i analitički razmišljati pa tako prepoznavati, uspoređivati i analizirati specifične zahtjeve različitih konkretnih grafičkih zadataka.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 razvijati i samostalno postavljati bitne kriterije za kvalitetnu realizaciju grafičkog lista te grafike kao medija općenito, navedeno primjenjivati u svom individualnom izričaju unutar suvremene umjetničke prakse.</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Upoznavanje sa širokim izražajnim mogućnostima medija grafike kroz upotrebu tradicionalnih i netradicionalnih tehnika i materijala.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Razvijanje kritičkog mišljenja kroz rješavanje složenih likovnih problema koji problematiziraju različita područja likovnog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Eksperimantiranje kroz slobodno likovno izražavanje.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Rješavanje likovnih problema u svrhu iznalaženja osobnog likovnog jezika.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adekvatnosti ideja u osobnim grafičkim ostvarenjima studenta, razini prijedloga, načina i kvalitete njihove realizacije te prezentacije rada.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contextualSpacing/>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contextualSpacing/>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contextualSpacing/>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II</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Nositelj predmeta</w:t>
            </w:r>
          </w:p>
        </w:tc>
        <w:tc>
          <w:tcPr>
            <w:tcW w:w="7174" w:type="dxa"/>
            <w:gridSpan w:val="2"/>
            <w:shd w:val="clear" w:color="auto" w:fill="auto"/>
            <w:vAlign w:val="center"/>
          </w:tcPr>
          <w:p w:rsidR="003A4967" w:rsidRPr="003851B8" w:rsidRDefault="00022037" w:rsidP="003A4967">
            <w:pPr>
              <w:rPr>
                <w:rFonts w:ascii="Calibri" w:hAnsi="Calibri" w:cs="Calibri"/>
                <w:sz w:val="20"/>
                <w:szCs w:val="20"/>
              </w:rPr>
            </w:pPr>
            <w:r>
              <w:rPr>
                <w:rFonts w:ascii="Calibri" w:hAnsi="Calibri" w:cs="Calibri"/>
                <w:sz w:val="20"/>
                <w:szCs w:val="20"/>
              </w:rPr>
              <w:t>Prof.art. Mario Čaušić</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VUMAG-02</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Bodovna vrijednost i način izvođenja nastave</w:t>
            </w:r>
          </w:p>
        </w:tc>
        <w:tc>
          <w:tcPr>
            <w:tcW w:w="3938"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449"/>
        <w:gridCol w:w="797"/>
        <w:gridCol w:w="682"/>
        <w:gridCol w:w="915"/>
        <w:gridCol w:w="513"/>
        <w:gridCol w:w="802"/>
        <w:gridCol w:w="229"/>
        <w:gridCol w:w="498"/>
        <w:gridCol w:w="671"/>
        <w:gridCol w:w="2067"/>
        <w:gridCol w:w="6"/>
      </w:tblGrid>
      <w:tr w:rsidR="003A4967" w:rsidRPr="003851B8" w:rsidTr="003A4967">
        <w:trPr>
          <w:trHeight w:hRule="exact" w:val="288"/>
        </w:trPr>
        <w:tc>
          <w:tcPr>
            <w:tcW w:w="9396" w:type="dxa"/>
            <w:gridSpan w:val="13"/>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Cilj je predmeta razvijati stečena znanja kod studenata kroz napredene teorijske i praktične spoznaje. Proširivati znanja na nove izražajne mogućnosti kojima će samostalno oblikovati i rješavati složene pojedinačne likovne probleme u mediju grafike te razvijati individualni izričaj kroz stečena znanja o novim strermljenjima u mediju grafike. Omogućiti studentima kroz teorijska i praktična znanja razvijanje specifičnog vlastitog izražajnog jezika. Razvijati kritičko i analitičko mišljenje kod studenata. Osposobljavanje studenata za prezentaciju vlastitog rada kako teorijski tako i vizualno osobito na godišnjoj izložbi AUKOS.</w:t>
            </w:r>
          </w:p>
          <w:p w:rsidR="003A4967" w:rsidRPr="003851B8" w:rsidRDefault="003A4967" w:rsidP="003A4967">
            <w:pPr>
              <w:rPr>
                <w:rFonts w:ascii="Calibri" w:hAnsi="Calibri" w:cs="Calibri"/>
                <w:color w:val="FF0000"/>
                <w:sz w:val="20"/>
                <w:szCs w:val="20"/>
              </w:rPr>
            </w:pPr>
            <w:r w:rsidRPr="003851B8">
              <w:rPr>
                <w:rFonts w:ascii="Calibri" w:hAnsi="Calibri" w:cs="Calibri"/>
                <w:color w:val="auto"/>
                <w:sz w:val="20"/>
                <w:szCs w:val="20"/>
              </w:rPr>
              <w:t>Razvijanje mogućnosti i sposobnosti samostalnog i grupnog rada.</w:t>
            </w:r>
            <w:r w:rsidRPr="003851B8">
              <w:rPr>
                <w:rFonts w:ascii="Calibri" w:hAnsi="Calibri" w:cs="Calibri"/>
                <w:color w:val="FF0000"/>
                <w:sz w:val="20"/>
                <w:szCs w:val="20"/>
              </w:rPr>
              <w:t xml:space="preserve">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3"/>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lastRenderedPageBreak/>
              <w:t>Po završetku kolegija student će moći:</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samostalno i suvereno baratati medijem grafike i njegovim specifičnostima</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kritički prepoznavati, uspoređivati i analizirati specifične probleme u mediju grafike</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 xml:space="preserve">samostalno postaviti važne kriterije za realizaciju i razvoj individualnog rada koristeći vlastiti izraz u suvremenoj umjetničkoj praksi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Upoznavanje sa širokim izražajnim mogućnostima medija grafike kroz upotrebu tradicionalnih i netradicionalnih tehnika i materijala.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Iznalaženje rješenja za različite sadržajne, likovne i sociološke pojave</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Razvijanje kritičkog mišljenja kroz sagledavanje problema iz različitih rakursa.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Eksperimantiranje kroz slobodno likovno izražavanje.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Razvijanje osobnog likovnog jezika kroz adekvatan odabir tehnike kao i prema rješavanju različitih specfičnosti likovnog problema.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8"/>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8"/>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1.6.Komentari</w:t>
            </w:r>
          </w:p>
        </w:tc>
        <w:tc>
          <w:tcPr>
            <w:tcW w:w="3471" w:type="dxa"/>
            <w:gridSpan w:val="5"/>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gridSpan w:val="2"/>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3"/>
            <w:vAlign w:val="center"/>
          </w:tcPr>
          <w:p w:rsidR="003A4967" w:rsidRPr="003851B8" w:rsidRDefault="003A4967" w:rsidP="003A4967">
            <w:pPr>
              <w:rPr>
                <w:rFonts w:ascii="Calibri" w:hAnsi="Calibri" w:cs="Calibri"/>
                <w:sz w:val="20"/>
                <w:szCs w:val="20"/>
              </w:rPr>
            </w:pP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3"/>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grafičkim ostvarenjima studenta, razini prijedloga, načina i kvalitete njihove realizacije te prezentacije osobnog rada.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9396" w:type="dxa"/>
            <w:gridSpan w:val="13"/>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3"/>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1.11.Dopunska literatura (u trenutku prijave prijedloga studijskog programa)</w:t>
            </w:r>
          </w:p>
        </w:tc>
      </w:tr>
      <w:tr w:rsidR="003A4967" w:rsidRPr="003851B8" w:rsidTr="003A4967">
        <w:trPr>
          <w:trHeight w:val="432"/>
        </w:trPr>
        <w:tc>
          <w:tcPr>
            <w:tcW w:w="9396" w:type="dxa"/>
            <w:gridSpan w:val="13"/>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3"/>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hRule="exact" w:val="587"/>
          <w:jc w:val="center"/>
        </w:trPr>
        <w:tc>
          <w:tcPr>
            <w:tcW w:w="9390" w:type="dxa"/>
            <w:gridSpan w:val="1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9"/>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III</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9"/>
            <w:shd w:val="clear" w:color="auto" w:fill="auto"/>
            <w:vAlign w:val="center"/>
          </w:tcPr>
          <w:p w:rsidR="003A4967" w:rsidRPr="003851B8" w:rsidRDefault="00022037" w:rsidP="003A4967">
            <w:pPr>
              <w:rPr>
                <w:rFonts w:ascii="Calibri" w:hAnsi="Calibri" w:cs="Calibri"/>
                <w:sz w:val="20"/>
                <w:szCs w:val="20"/>
              </w:rPr>
            </w:pPr>
            <w:r>
              <w:rPr>
                <w:rFonts w:ascii="Calibri" w:hAnsi="Calibri" w:cs="Calibri"/>
                <w:sz w:val="20"/>
                <w:szCs w:val="20"/>
              </w:rPr>
              <w:t>Prof.art. Mario Čaušić</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9"/>
            <w:vAlign w:val="center"/>
          </w:tcPr>
          <w:p w:rsidR="003A4967" w:rsidRPr="003851B8" w:rsidRDefault="003A4967" w:rsidP="003A4967">
            <w:pPr>
              <w:rPr>
                <w:rFonts w:ascii="Calibri" w:hAnsi="Calibri" w:cs="Calibri"/>
                <w:sz w:val="20"/>
                <w:szCs w:val="20"/>
              </w:rPr>
            </w:pP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VUMAG-03</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145"/>
          <w:jc w:val="center"/>
        </w:trPr>
        <w:tc>
          <w:tcPr>
            <w:tcW w:w="2216" w:type="dxa"/>
            <w:gridSpan w:val="3"/>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gridSpan w:val="6"/>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145"/>
          <w:jc w:val="center"/>
        </w:trPr>
        <w:tc>
          <w:tcPr>
            <w:tcW w:w="2216" w:type="dxa"/>
            <w:gridSpan w:val="3"/>
            <w:vMerge/>
            <w:vAlign w:val="center"/>
          </w:tcPr>
          <w:p w:rsidR="003A4967" w:rsidRPr="003851B8" w:rsidRDefault="003A4967" w:rsidP="003A4967">
            <w:pPr>
              <w:rPr>
                <w:rFonts w:ascii="Calibri" w:hAnsi="Calibri" w:cs="Calibri"/>
                <w:sz w:val="20"/>
                <w:szCs w:val="20"/>
              </w:rPr>
            </w:pPr>
          </w:p>
        </w:tc>
        <w:tc>
          <w:tcPr>
            <w:tcW w:w="3938" w:type="dxa"/>
            <w:gridSpan w:val="6"/>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Cilj predemeta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Kod studenata će se razvijati spoznaje o intermedijalnom pristupu suvremenih i tradicionalnih izražajnih sredstava.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w:t>
            </w:r>
          </w:p>
          <w:p w:rsidR="003A4967" w:rsidRPr="003851B8" w:rsidRDefault="003A4967" w:rsidP="003A4967">
            <w:pPr>
              <w:rPr>
                <w:rFonts w:ascii="Calibri" w:hAnsi="Calibri" w:cs="Calibri"/>
                <w:color w:val="FF0000"/>
                <w:sz w:val="20"/>
                <w:szCs w:val="20"/>
              </w:rPr>
            </w:pPr>
            <w:r w:rsidRPr="003851B8">
              <w:rPr>
                <w:rFonts w:ascii="Calibri" w:hAnsi="Calibri" w:cs="Calibri"/>
                <w:color w:val="auto"/>
                <w:sz w:val="20"/>
                <w:szCs w:val="20"/>
              </w:rPr>
              <w:t xml:space="preserve">Studenti će razvijati sposobnosti samostalnog i grupnog rada.  </w:t>
            </w:r>
            <w:r w:rsidRPr="003851B8">
              <w:rPr>
                <w:rFonts w:ascii="Calibri" w:hAnsi="Calibri" w:cs="Calibri"/>
                <w:color w:val="FF0000"/>
                <w:sz w:val="20"/>
                <w:szCs w:val="20"/>
              </w:rPr>
              <w:t xml:space="preserve">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lastRenderedPageBreak/>
              <w:t>Po završetku kolegija student će moći:</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samostalno i kvaliteno realizirati likovno djelo u grafičkim tehnikama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prepoznavati, uspoređivati i analizirati grafiku i njen razvoj kroz povijest i u suvremenim umjetničkim stremljenjima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samostalno osmisliti likovni projekt unutar svog individualnog izričaja te ga prema potrebi znati povezati sa drugim oblicima umjetničkog izražavanja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 xml:space="preserve">samostalno postaviti važne kriterije te odabirati adekvatne grafičke tehnike vođen vlastitim afinitetom, spoznajom i potrebama u rješavanju likovnog projekta </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 xml:space="preserve">samostalno prezentirati, interpretirati i analizirati vlastiti rad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kao vitalni medij koji kroz istraživanje i upotrebu različitih suvremenih i tradicionalnih tehnika pruža razvoj specifičnog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koja pruža brojne mogućnosti povezivanja sa drugim medijma.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Razvoj kritičkog mišljenja kroz analizu osobnog djela i djela drugih umjetnika.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u intermedijalnom obliku.</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IV</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2"/>
            <w:shd w:val="clear" w:color="auto" w:fill="auto"/>
            <w:vAlign w:val="center"/>
          </w:tcPr>
          <w:p w:rsidR="003A4967" w:rsidRPr="003851B8" w:rsidRDefault="00022037" w:rsidP="003A4967">
            <w:pPr>
              <w:rPr>
                <w:rFonts w:ascii="Calibri" w:hAnsi="Calibri" w:cs="Calibri"/>
                <w:sz w:val="20"/>
                <w:szCs w:val="20"/>
              </w:rPr>
            </w:pPr>
            <w:r>
              <w:rPr>
                <w:rFonts w:ascii="Calibri" w:hAnsi="Calibri" w:cs="Calibri"/>
                <w:sz w:val="20"/>
                <w:szCs w:val="20"/>
              </w:rPr>
              <w:t>Prof.art. Mario Čaušić</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VUMAG-04</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semestar)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Kod studenata će se razvijati spoznaje o intermedijalnom pristupu suvremenih i tradicionalnih izražajnih sredstava.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 na završnoj izložbi AUKOS i u obliku diplomskog rada.</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III.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lastRenderedPageBreak/>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samostalno realizirati grafička ostvarenja u različitim složenim tehnikama</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samostalno osmisliti likovni projekt unutar svog individualnog izričaja te ga prema potrebi znati povezati sa drugim oblicima umjetničkog izražavanja</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kvalitetno prezentirati, interpretirati, obrazložiti i analizirati vlastiti rad ili projekt</w:t>
            </w:r>
          </w:p>
          <w:p w:rsidR="003A4967" w:rsidRPr="003851B8" w:rsidRDefault="003A4967" w:rsidP="00720CFA">
            <w:pPr>
              <w:numPr>
                <w:ilvl w:val="0"/>
                <w:numId w:val="38"/>
              </w:numPr>
              <w:rPr>
                <w:rFonts w:ascii="Calibri" w:hAnsi="Calibri" w:cs="Calibri"/>
                <w:sz w:val="20"/>
                <w:szCs w:val="20"/>
              </w:rPr>
            </w:pPr>
            <w:r w:rsidRPr="003851B8">
              <w:rPr>
                <w:rFonts w:ascii="Calibri" w:hAnsi="Calibri" w:cs="Calibri"/>
                <w:sz w:val="20"/>
                <w:szCs w:val="20"/>
              </w:rPr>
              <w:t>znati realizirati intermedijalnu grafiku</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kao vitalni medij u stalnom razvoju koji kroz istraživanje i upotrebu različitih suvremenih i tradicionalnih tehnika pruža razvoj specifičnog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koja pruža brojne mogućnosti povezivanja sa drugim medijma.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Razvoj kritičkog mišljenja kroz analizu osobnog djela i djela drugih umjetnika.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u intermedijalnom obliku.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Osmišljavanje i realizacija projekta kroz grupni i individualni rad</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keepNext/>
              <w:keepLines/>
              <w:shd w:val="clear" w:color="auto" w:fill="FFFFFF"/>
              <w:outlineLvl w:val="0"/>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lastRenderedPageBreak/>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ED351E" w:rsidTr="003A4967">
        <w:trPr>
          <w:trHeight w:hRule="exact" w:val="587"/>
          <w:jc w:val="center"/>
        </w:trPr>
        <w:tc>
          <w:tcPr>
            <w:tcW w:w="5000" w:type="pct"/>
            <w:gridSpan w:val="3"/>
            <w:shd w:val="clear" w:color="auto" w:fill="auto"/>
            <w:vAlign w:val="center"/>
          </w:tcPr>
          <w:p w:rsidR="003A4967" w:rsidRPr="00205F57" w:rsidRDefault="003A4967" w:rsidP="003A4967">
            <w:pPr>
              <w:keepNext/>
              <w:outlineLvl w:val="2"/>
              <w:rPr>
                <w:rFonts w:ascii="Calibri" w:hAnsi="Calibri" w:cs="Calibri"/>
                <w:b/>
                <w:bCs/>
                <w:sz w:val="20"/>
                <w:szCs w:val="20"/>
              </w:rPr>
            </w:pPr>
            <w:r w:rsidRPr="00205F57">
              <w:rPr>
                <w:rFonts w:ascii="Calibri" w:hAnsi="Calibri" w:cs="Calibri"/>
                <w:b/>
                <w:bCs/>
                <w:sz w:val="20"/>
                <w:szCs w:val="20"/>
              </w:rPr>
              <w:t>Opće informacije</w:t>
            </w:r>
          </w:p>
        </w:tc>
      </w:tr>
      <w:tr w:rsidR="003A4967" w:rsidRPr="00ED351E" w:rsidTr="003A4967">
        <w:trPr>
          <w:trHeight w:val="405"/>
          <w:jc w:val="center"/>
        </w:trPr>
        <w:tc>
          <w:tcPr>
            <w:tcW w:w="1180" w:type="pct"/>
            <w:shd w:val="clear" w:color="auto" w:fill="auto"/>
            <w:vAlign w:val="center"/>
          </w:tcPr>
          <w:p w:rsidR="003A4967" w:rsidRPr="00205F57" w:rsidRDefault="003A4967" w:rsidP="003A4967">
            <w:pPr>
              <w:keepNext/>
              <w:outlineLvl w:val="2"/>
              <w:rPr>
                <w:rFonts w:ascii="Calibri" w:hAnsi="Calibri" w:cs="Calibri"/>
                <w:sz w:val="20"/>
                <w:szCs w:val="20"/>
              </w:rPr>
            </w:pPr>
            <w:r w:rsidRPr="00205F57">
              <w:rPr>
                <w:rFonts w:ascii="Calibri" w:hAnsi="Calibri" w:cs="Calibri"/>
                <w:sz w:val="20"/>
                <w:szCs w:val="20"/>
              </w:rPr>
              <w:t>Naziv predmeta</w:t>
            </w:r>
          </w:p>
        </w:tc>
        <w:tc>
          <w:tcPr>
            <w:tcW w:w="3820" w:type="pct"/>
            <w:gridSpan w:val="2"/>
            <w:shd w:val="clear" w:color="auto" w:fill="auto"/>
            <w:vAlign w:val="center"/>
          </w:tcPr>
          <w:p w:rsidR="003A4967" w:rsidRPr="00205F57" w:rsidRDefault="003A4967" w:rsidP="003A4967">
            <w:pPr>
              <w:keepNext/>
              <w:outlineLvl w:val="2"/>
              <w:rPr>
                <w:rFonts w:ascii="Calibri" w:hAnsi="Calibri" w:cs="Calibri"/>
                <w:b/>
                <w:bCs/>
              </w:rPr>
            </w:pPr>
            <w:r>
              <w:rPr>
                <w:rFonts w:ascii="Calibri" w:hAnsi="Calibri" w:cs="Calibri"/>
                <w:b/>
                <w:bCs/>
                <w:sz w:val="20"/>
                <w:szCs w:val="20"/>
              </w:rPr>
              <w:t xml:space="preserve">Majstorska radionica: </w:t>
            </w:r>
            <w:r w:rsidRPr="00205F57">
              <w:rPr>
                <w:rFonts w:ascii="Calibri" w:hAnsi="Calibri" w:cs="Calibri"/>
                <w:b/>
                <w:bCs/>
                <w:sz w:val="22"/>
                <w:szCs w:val="22"/>
              </w:rPr>
              <w:t>KIPARSTVO I</w:t>
            </w:r>
          </w:p>
        </w:tc>
      </w:tr>
      <w:tr w:rsidR="003A4967" w:rsidRPr="00ED351E" w:rsidTr="003A4967">
        <w:trPr>
          <w:trHeight w:val="405"/>
          <w:jc w:val="center"/>
        </w:trPr>
        <w:tc>
          <w:tcPr>
            <w:tcW w:w="1180" w:type="pct"/>
            <w:shd w:val="clear" w:color="auto" w:fill="auto"/>
            <w:vAlign w:val="center"/>
          </w:tcPr>
          <w:p w:rsidR="003A4967" w:rsidRPr="00205F57" w:rsidRDefault="003A4967" w:rsidP="003A4967">
            <w:pPr>
              <w:keepNext/>
              <w:outlineLvl w:val="2"/>
              <w:rPr>
                <w:rFonts w:ascii="Calibri" w:hAnsi="Calibri" w:cs="Calibri"/>
                <w:sz w:val="20"/>
                <w:szCs w:val="20"/>
              </w:rPr>
            </w:pPr>
            <w:r w:rsidRPr="00205F57">
              <w:rPr>
                <w:rFonts w:ascii="Calibri" w:hAnsi="Calibri" w:cs="Calibri"/>
                <w:sz w:val="20"/>
                <w:szCs w:val="20"/>
              </w:rPr>
              <w:t>Nositelj predmeta</w:t>
            </w:r>
          </w:p>
        </w:tc>
        <w:tc>
          <w:tcPr>
            <w:tcW w:w="3820" w:type="pct"/>
            <w:gridSpan w:val="2"/>
            <w:shd w:val="clear" w:color="auto" w:fill="auto"/>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prof.dr.art. Tihomir Matijević</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Suradnik na predmetu</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Studijski program</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Sveučilišni diplomski studij Vizualna umjetnost</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Šifra predmeta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VUMAK-01</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Status predmeta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Obavezni</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Godina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Prva (Zimski)</w:t>
            </w:r>
          </w:p>
        </w:tc>
      </w:tr>
      <w:tr w:rsidR="003A4967" w:rsidRPr="00ED351E" w:rsidTr="003A4967">
        <w:trPr>
          <w:trHeight w:val="145"/>
          <w:jc w:val="center"/>
        </w:trPr>
        <w:tc>
          <w:tcPr>
            <w:tcW w:w="1180" w:type="pct"/>
            <w:vMerge w:val="restar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Bodovna vrijednost i način izvođenja nastave</w:t>
            </w:r>
          </w:p>
        </w:tc>
        <w:tc>
          <w:tcPr>
            <w:tcW w:w="2097" w:type="pct"/>
            <w:vAlign w:val="center"/>
          </w:tcPr>
          <w:p w:rsidR="003A4967" w:rsidRPr="00205F57" w:rsidRDefault="003A4967" w:rsidP="003A4967">
            <w:pPr>
              <w:rPr>
                <w:rFonts w:ascii="Calibri" w:hAnsi="Calibri" w:cs="Calibri"/>
                <w:bCs/>
                <w:sz w:val="20"/>
                <w:szCs w:val="20"/>
              </w:rPr>
            </w:pPr>
            <w:r w:rsidRPr="00205F57">
              <w:rPr>
                <w:rFonts w:ascii="Calibri" w:hAnsi="Calibri" w:cs="Calibri"/>
                <w:bCs/>
                <w:sz w:val="20"/>
                <w:szCs w:val="20"/>
              </w:rPr>
              <w:t>ECTS koeficijent opterećenja studenata</w:t>
            </w:r>
          </w:p>
        </w:tc>
        <w:tc>
          <w:tcPr>
            <w:tcW w:w="1723"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8</w:t>
            </w:r>
          </w:p>
        </w:tc>
      </w:tr>
      <w:tr w:rsidR="003A4967" w:rsidRPr="00ED351E" w:rsidTr="003A4967">
        <w:trPr>
          <w:trHeight w:val="145"/>
          <w:jc w:val="center"/>
        </w:trPr>
        <w:tc>
          <w:tcPr>
            <w:tcW w:w="1180" w:type="pct"/>
            <w:vMerge/>
            <w:vAlign w:val="center"/>
          </w:tcPr>
          <w:p w:rsidR="003A4967" w:rsidRPr="00205F57" w:rsidRDefault="003A4967" w:rsidP="003A4967">
            <w:pPr>
              <w:rPr>
                <w:rFonts w:ascii="Calibri" w:hAnsi="Calibri" w:cs="Calibri"/>
                <w:sz w:val="20"/>
                <w:szCs w:val="20"/>
              </w:rPr>
            </w:pPr>
          </w:p>
        </w:tc>
        <w:tc>
          <w:tcPr>
            <w:tcW w:w="2097" w:type="pct"/>
            <w:vAlign w:val="center"/>
          </w:tcPr>
          <w:p w:rsidR="003A4967" w:rsidRPr="00205F57" w:rsidRDefault="003A4967" w:rsidP="003A4967">
            <w:pPr>
              <w:rPr>
                <w:rFonts w:ascii="Calibri" w:hAnsi="Calibri" w:cs="Calibri"/>
                <w:bCs/>
                <w:sz w:val="20"/>
                <w:szCs w:val="20"/>
              </w:rPr>
            </w:pPr>
            <w:r w:rsidRPr="00205F57">
              <w:rPr>
                <w:rFonts w:ascii="Calibri" w:hAnsi="Calibri" w:cs="Calibri"/>
                <w:bCs/>
                <w:sz w:val="20"/>
                <w:szCs w:val="20"/>
              </w:rPr>
              <w:t>Broj sati (P+V+S)</w:t>
            </w:r>
          </w:p>
        </w:tc>
        <w:tc>
          <w:tcPr>
            <w:tcW w:w="1723"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120(90+30+0)</w:t>
            </w:r>
          </w:p>
        </w:tc>
      </w:tr>
    </w:tbl>
    <w:p w:rsidR="003A4967" w:rsidRPr="00205F57"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ED351E" w:rsidTr="003A4967">
        <w:trPr>
          <w:trHeight w:hRule="exact" w:val="288"/>
        </w:trPr>
        <w:tc>
          <w:tcPr>
            <w:tcW w:w="5000" w:type="pct"/>
            <w:gridSpan w:val="10"/>
            <w:shd w:val="clear" w:color="auto" w:fill="auto"/>
            <w:vAlign w:val="center"/>
          </w:tcPr>
          <w:p w:rsidR="003A4967" w:rsidRPr="00205F57" w:rsidRDefault="003A4967" w:rsidP="00720CFA">
            <w:pPr>
              <w:numPr>
                <w:ilvl w:val="0"/>
                <w:numId w:val="39"/>
              </w:numPr>
              <w:contextualSpacing/>
              <w:rPr>
                <w:rFonts w:ascii="Calibri" w:eastAsia="Calibri" w:hAnsi="Calibri" w:cs="Calibri"/>
                <w:b/>
                <w:sz w:val="20"/>
                <w:szCs w:val="20"/>
              </w:rPr>
            </w:pPr>
            <w:r w:rsidRPr="00205F57">
              <w:rPr>
                <w:rFonts w:ascii="Calibri" w:eastAsia="Calibri" w:hAnsi="Calibri" w:cs="Calibri"/>
                <w:b/>
                <w:sz w:val="20"/>
                <w:szCs w:val="20"/>
              </w:rPr>
              <w:t>OPIS PREDMETA</w:t>
            </w:r>
          </w:p>
          <w:p w:rsidR="003A4967" w:rsidRPr="00205F57" w:rsidRDefault="003A4967" w:rsidP="003A4967">
            <w:pPr>
              <w:keepNext/>
              <w:outlineLvl w:val="2"/>
              <w:rPr>
                <w:rFonts w:ascii="Calibri" w:hAnsi="Calibri" w:cs="Calibri"/>
                <w:b/>
                <w:bCs/>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Ciljevi predmeta</w:t>
            </w:r>
          </w:p>
        </w:tc>
      </w:tr>
      <w:tr w:rsidR="003A4967" w:rsidRPr="00ED351E" w:rsidTr="003A4967">
        <w:trPr>
          <w:trHeight w:val="432"/>
        </w:trPr>
        <w:tc>
          <w:tcPr>
            <w:tcW w:w="5000" w:type="pct"/>
            <w:gridSpan w:val="10"/>
            <w:vAlign w:val="center"/>
          </w:tcPr>
          <w:p w:rsidR="003A4967" w:rsidRPr="00205F57" w:rsidRDefault="003A4967" w:rsidP="003A4967">
            <w:pPr>
              <w:jc w:val="both"/>
              <w:rPr>
                <w:rFonts w:ascii="Calibri" w:hAnsi="Calibri" w:cs="Calibri"/>
                <w:sz w:val="20"/>
                <w:szCs w:val="20"/>
              </w:rPr>
            </w:pPr>
            <w:r w:rsidRPr="00205F57">
              <w:rPr>
                <w:rFonts w:ascii="Calibri" w:eastAsia="Arial Unicode MS" w:hAnsi="Calibri" w:cs="Calibri"/>
                <w:sz w:val="20"/>
                <w:szCs w:val="20"/>
                <w:bdr w:val="nil"/>
              </w:rPr>
              <w:t>Cilj  predmeta je omogućiti studentima stjecanje teorijskih i praktičnih spoznaja o strukturi i zakonitostima skulpture na temelju kojih će ih moći samostalno oblikovati.</w:t>
            </w:r>
            <w:r w:rsidRPr="00205F57">
              <w:rPr>
                <w:rFonts w:ascii="Calibri" w:hAnsi="Calibri" w:cs="Calibri"/>
                <w:sz w:val="20"/>
                <w:szCs w:val="20"/>
              </w:rPr>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205F57" w:rsidRDefault="003A4967" w:rsidP="003A4967">
            <w:pPr>
              <w:jc w:val="both"/>
              <w:rPr>
                <w:rFonts w:ascii="Calibri" w:eastAsia="Arial Unicode MS" w:hAnsi="Calibri" w:cs="Calibri"/>
                <w:sz w:val="20"/>
                <w:szCs w:val="20"/>
                <w:bdr w:val="nil"/>
              </w:rPr>
            </w:pPr>
            <w:r w:rsidRPr="00205F57">
              <w:rPr>
                <w:rFonts w:ascii="Calibri" w:eastAsia="Arial Unicode MS" w:hAnsi="Calibri" w:cs="Calibri"/>
                <w:sz w:val="20"/>
                <w:szCs w:val="20"/>
                <w:bdr w:val="nil"/>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205F57"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sz w:val="20"/>
                <w:szCs w:val="20"/>
              </w:rPr>
            </w:pPr>
            <w:r w:rsidRPr="00205F57">
              <w:rPr>
                <w:rFonts w:ascii="Calibri" w:hAnsi="Calibri" w:cs="Calibri"/>
                <w:sz w:val="20"/>
                <w:szCs w:val="20"/>
              </w:rPr>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205F57" w:rsidRDefault="003A4967" w:rsidP="003A4967">
            <w:pPr>
              <w:rPr>
                <w:rFonts w:ascii="Calibri" w:hAnsi="Calibri" w:cs="Calibri"/>
                <w:b/>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Uvjeti za upis predmeta</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Nema posebnih uvjeta</w:t>
            </w: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lastRenderedPageBreak/>
              <w:t xml:space="preserve">Očekivani ishodi učenja za predmet </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 Nakon završetka predmeta student/ica će moći:</w:t>
            </w:r>
          </w:p>
          <w:p w:rsidR="003A4967" w:rsidRPr="00205F57" w:rsidRDefault="003A4967" w:rsidP="003A4967">
            <w:pPr>
              <w:rPr>
                <w:rFonts w:ascii="Calibri" w:hAnsi="Calibri" w:cs="Calibri"/>
                <w:sz w:val="20"/>
                <w:szCs w:val="20"/>
              </w:rPr>
            </w:pPr>
            <w:r w:rsidRPr="00205F57">
              <w:rPr>
                <w:rFonts w:ascii="Calibri" w:hAnsi="Calibri" w:cs="Calibri"/>
                <w:sz w:val="20"/>
                <w:szCs w:val="20"/>
              </w:rPr>
              <w:t>1.sintetizirati i sublimirati formalna i semantička načela skulpture u kompleksno likovno ostvarenje.</w:t>
            </w:r>
          </w:p>
          <w:p w:rsidR="003A4967" w:rsidRPr="00205F57" w:rsidRDefault="003A4967" w:rsidP="003A4967">
            <w:pPr>
              <w:pStyle w:val="FreeForm"/>
              <w:rPr>
                <w:rFonts w:ascii="Calibri" w:hAnsi="Calibri" w:cs="Calibri"/>
                <w:sz w:val="20"/>
              </w:rPr>
            </w:pPr>
            <w:r w:rsidRPr="00205F57">
              <w:rPr>
                <w:rFonts w:ascii="Calibri" w:hAnsi="Calibri" w:cs="Calibri"/>
                <w:sz w:val="20"/>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3.koncipirati, razviti, izvesti, obraditi i prezentirati projekt - rad iz područja medija skulpture. Isto tako, moći će definirati i primjeniti kiparske tehnike i tehnologije  za realizaciju svog rada.</w:t>
            </w: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Sadržaj predmeta</w:t>
            </w:r>
          </w:p>
        </w:tc>
      </w:tr>
      <w:tr w:rsidR="003A4967" w:rsidRPr="00ED351E" w:rsidTr="003A4967">
        <w:trPr>
          <w:trHeight w:val="432"/>
        </w:trPr>
        <w:tc>
          <w:tcPr>
            <w:tcW w:w="5000" w:type="pct"/>
            <w:gridSpan w:val="10"/>
            <w:vAlign w:val="center"/>
          </w:tcPr>
          <w:p w:rsidR="003A4967" w:rsidRPr="00205F57" w:rsidRDefault="003A4967" w:rsidP="003A4967">
            <w:pPr>
              <w:pStyle w:val="FreeForm"/>
              <w:jc w:val="both"/>
              <w:rPr>
                <w:rFonts w:ascii="Calibri" w:hAnsi="Calibri" w:cs="Calibri"/>
                <w:sz w:val="20"/>
              </w:rPr>
            </w:pPr>
            <w:r w:rsidRPr="00205F57">
              <w:rPr>
                <w:rFonts w:ascii="Calibri" w:hAnsi="Calibri" w:cs="Calibri"/>
                <w:sz w:val="20"/>
              </w:rPr>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205F57" w:rsidRDefault="003A4967" w:rsidP="003A4967">
            <w:pPr>
              <w:pStyle w:val="FreeForm"/>
              <w:jc w:val="both"/>
              <w:rPr>
                <w:rFonts w:ascii="Calibri" w:hAnsi="Calibri" w:cs="Calibri"/>
                <w:sz w:val="20"/>
              </w:rPr>
            </w:pPr>
          </w:p>
          <w:p w:rsidR="003A4967" w:rsidRPr="00205F57" w:rsidRDefault="003A4967" w:rsidP="003A4967">
            <w:pPr>
              <w:pStyle w:val="FreeForm"/>
              <w:jc w:val="both"/>
              <w:rPr>
                <w:rFonts w:ascii="Calibri" w:hAnsi="Calibri" w:cs="Calibri"/>
                <w:sz w:val="20"/>
              </w:rPr>
            </w:pPr>
            <w:r w:rsidRPr="00205F57">
              <w:rPr>
                <w:rFonts w:ascii="Calibri" w:hAnsi="Calibri" w:cs="Calibri"/>
                <w:sz w:val="20"/>
              </w:rPr>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Također, uče se razvijati osobne koncepte, kontekstualizirati ih u društvu, vremenu i prostoru te ih u praksi realizirati kroz projekt. Pritom svladavaju metode rada pri izradi projekta. </w:t>
            </w:r>
          </w:p>
          <w:p w:rsidR="003A4967" w:rsidRPr="00205F57" w:rsidRDefault="003A4967" w:rsidP="003A4967">
            <w:pPr>
              <w:rPr>
                <w:rFonts w:ascii="Calibri" w:hAnsi="Calibri" w:cs="Calibri"/>
                <w:sz w:val="20"/>
                <w:szCs w:val="20"/>
              </w:rPr>
            </w:pPr>
          </w:p>
        </w:tc>
      </w:tr>
      <w:tr w:rsidR="003A4967" w:rsidRPr="00ED351E" w:rsidTr="003A4967">
        <w:trPr>
          <w:trHeight w:val="432"/>
        </w:trPr>
        <w:tc>
          <w:tcPr>
            <w:tcW w:w="3133" w:type="pct"/>
            <w:gridSpan w:val="7"/>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 xml:space="preserve">Vrste izvođenja nastave </w:t>
            </w:r>
          </w:p>
        </w:tc>
        <w:tc>
          <w:tcPr>
            <w:tcW w:w="745"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1"/>
                  <w:enabled/>
                  <w:calcOnExit w:val="0"/>
                  <w:checkBox>
                    <w:sizeAuto/>
                    <w:default w:val="1"/>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predavanja</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2"/>
                  <w:enabled/>
                  <w:calcOnExit w:val="0"/>
                  <w:checkBox>
                    <w:sizeAuto/>
                    <w:default w:val="0"/>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seminari i radionice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3"/>
                  <w:enabled/>
                  <w:calcOnExit w:val="0"/>
                  <w:checkBox>
                    <w:sizeAuto/>
                    <w:default w:val="1"/>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vježbe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4"/>
                  <w:enabled/>
                  <w:calcOnExit w:val="0"/>
                  <w:checkBox>
                    <w:sizeAuto/>
                    <w:default w:val="0"/>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obrazovanje na daljinu</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9"/>
                  <w:enabled/>
                  <w:calcOnExit w:val="0"/>
                  <w:checkBox>
                    <w:sizeAuto/>
                    <w:default w:val="0"/>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terenska nastava</w:t>
            </w:r>
          </w:p>
        </w:tc>
        <w:tc>
          <w:tcPr>
            <w:tcW w:w="1122"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5"/>
                  <w:enabled/>
                  <w:calcOnExit w:val="0"/>
                  <w:checkBox>
                    <w:sizeAuto/>
                    <w:default w:val="1"/>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samostalni zadaci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6"/>
                  <w:enabled/>
                  <w:calcOnExit w:val="0"/>
                  <w:checkBox>
                    <w:sizeAuto/>
                    <w:default w:val="0"/>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multimedija i mreža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7"/>
                  <w:enabled/>
                  <w:calcOnExit w:val="0"/>
                  <w:checkBox>
                    <w:sizeAuto/>
                    <w:default w:val="0"/>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laboratorij</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8"/>
                  <w:enabled/>
                  <w:calcOnExit w:val="0"/>
                  <w:checkBox>
                    <w:sizeAuto/>
                    <w:default w:val="1"/>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mentorski rad</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10"/>
                  <w:enabled/>
                  <w:calcOnExit w:val="0"/>
                  <w:checkBox>
                    <w:sizeAuto/>
                    <w:default w:val="0"/>
                    <w:checked w:val="0"/>
                  </w:checkBox>
                </w:ffData>
              </w:fldChar>
            </w:r>
            <w:r w:rsidRPr="00205F57">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ostalo ___________________</w:t>
            </w:r>
          </w:p>
        </w:tc>
      </w:tr>
      <w:tr w:rsidR="003A4967" w:rsidRPr="00ED351E" w:rsidTr="003A4967">
        <w:trPr>
          <w:trHeight w:val="432"/>
        </w:trPr>
        <w:tc>
          <w:tcPr>
            <w:tcW w:w="3133" w:type="pct"/>
            <w:gridSpan w:val="7"/>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Komentari</w:t>
            </w:r>
          </w:p>
        </w:tc>
        <w:tc>
          <w:tcPr>
            <w:tcW w:w="1867" w:type="pct"/>
            <w:gridSpan w:val="3"/>
            <w:vAlign w:val="center"/>
          </w:tcPr>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Obveze studenata</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Praćenje rada studenata</w:t>
            </w:r>
          </w:p>
        </w:tc>
      </w:tr>
      <w:tr w:rsidR="003A4967" w:rsidRPr="00ED351E" w:rsidTr="003A4967">
        <w:trPr>
          <w:trHeight w:val="111"/>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Pohađanje nastave</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Aktivnost u nastavi</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0,40</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Seminarski rad</w:t>
            </w:r>
          </w:p>
        </w:tc>
        <w:tc>
          <w:tcPr>
            <w:tcW w:w="275" w:type="pct"/>
            <w:vAlign w:val="center"/>
          </w:tcPr>
          <w:p w:rsidR="003A4967" w:rsidRPr="00205F57" w:rsidRDefault="003A4967" w:rsidP="003A4967">
            <w:pPr>
              <w:jc w:val="cente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Eksperimentalni rad</w:t>
            </w: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Pismeni ispit</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Usmeni ispit</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0,40</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Esej</w:t>
            </w:r>
          </w:p>
        </w:tc>
        <w:tc>
          <w:tcPr>
            <w:tcW w:w="275" w:type="pct"/>
            <w:vAlign w:val="center"/>
          </w:tcPr>
          <w:p w:rsidR="003A4967" w:rsidRPr="00205F57" w:rsidRDefault="003A4967" w:rsidP="003A4967">
            <w:pPr>
              <w:jc w:val="cente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Istraživanje</w:t>
            </w: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Projekt</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Kontinuirana provjera znanja</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1,2</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Referat</w:t>
            </w:r>
          </w:p>
        </w:tc>
        <w:tc>
          <w:tcPr>
            <w:tcW w:w="275" w:type="pct"/>
            <w:vAlign w:val="center"/>
          </w:tcPr>
          <w:p w:rsidR="003A4967" w:rsidRPr="00205F57" w:rsidRDefault="003A4967" w:rsidP="003A4967">
            <w:pP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Praktični rad</w:t>
            </w:r>
          </w:p>
        </w:tc>
        <w:tc>
          <w:tcPr>
            <w:tcW w:w="1480" w:type="pct"/>
            <w:gridSpan w:val="2"/>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6</w:t>
            </w: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Portfolio</w:t>
            </w:r>
          </w:p>
        </w:tc>
        <w:tc>
          <w:tcPr>
            <w:tcW w:w="275"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675" w:type="pct"/>
            <w:vAlign w:val="center"/>
          </w:tcPr>
          <w:p w:rsidR="003A4967" w:rsidRPr="00205F57" w:rsidRDefault="003A4967" w:rsidP="003A4967">
            <w:pPr>
              <w:rPr>
                <w:rFonts w:ascii="Calibri" w:hAnsi="Calibri" w:cs="Calibri"/>
                <w:sz w:val="20"/>
                <w:szCs w:val="20"/>
              </w:rPr>
            </w:pP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539" w:type="pct"/>
            <w:vAlign w:val="center"/>
          </w:tcPr>
          <w:p w:rsidR="003A4967" w:rsidRPr="00205F57" w:rsidRDefault="003A4967" w:rsidP="003A4967">
            <w:pPr>
              <w:rPr>
                <w:rFonts w:ascii="Calibri" w:hAnsi="Calibri" w:cs="Calibri"/>
                <w:sz w:val="20"/>
                <w:szCs w:val="20"/>
              </w:rPr>
            </w:pPr>
          </w:p>
        </w:tc>
        <w:tc>
          <w:tcPr>
            <w:tcW w:w="275"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816" w:type="pct"/>
            <w:gridSpan w:val="2"/>
            <w:vAlign w:val="center"/>
          </w:tcPr>
          <w:p w:rsidR="003A4967" w:rsidRPr="00205F57" w:rsidRDefault="003A4967" w:rsidP="003A4967">
            <w:pPr>
              <w:rPr>
                <w:rFonts w:ascii="Calibri" w:hAnsi="Calibri" w:cs="Calibri"/>
                <w:sz w:val="20"/>
                <w:szCs w:val="20"/>
              </w:rPr>
            </w:pP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70"/>
              </w:tabs>
              <w:jc w:val="both"/>
              <w:rPr>
                <w:rFonts w:ascii="Calibri" w:hAnsi="Calibri" w:cs="Calibri"/>
                <w:b/>
                <w:i/>
                <w:sz w:val="20"/>
                <w:szCs w:val="20"/>
              </w:rPr>
            </w:pPr>
            <w:r w:rsidRPr="00205F57">
              <w:rPr>
                <w:rFonts w:ascii="Calibri" w:hAnsi="Calibri" w:cs="Calibri"/>
                <w:b/>
                <w:i/>
                <w:sz w:val="20"/>
                <w:szCs w:val="20"/>
              </w:rPr>
              <w:t>Povezivanje ishoda učenja, nastavnih metoda i ocjenjivanja</w:t>
            </w:r>
          </w:p>
        </w:tc>
      </w:tr>
      <w:tr w:rsidR="003A4967" w:rsidRPr="00ED351E" w:rsidTr="003A4967">
        <w:trPr>
          <w:trHeight w:val="432"/>
        </w:trPr>
        <w:tc>
          <w:tcPr>
            <w:tcW w:w="5000" w:type="pct"/>
            <w:gridSpan w:val="10"/>
            <w:vAlign w:val="center"/>
          </w:tcPr>
          <w:p w:rsidR="003A4967" w:rsidRPr="00205F57"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ED351E"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BODOVI</w:t>
                  </w:r>
                </w:p>
              </w:tc>
            </w:tr>
            <w:tr w:rsidR="003A4967" w:rsidRPr="00ED351E"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max</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Aktivnost u nastavi</w:t>
                  </w:r>
                </w:p>
                <w:p w:rsidR="003A4967" w:rsidRPr="00205F57"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lastRenderedPageBreak/>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75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100</w:t>
                  </w:r>
                </w:p>
              </w:tc>
            </w:tr>
          </w:tbl>
          <w:p w:rsidR="003A4967" w:rsidRPr="00205F57" w:rsidRDefault="003A4967" w:rsidP="003A4967">
            <w:pPr>
              <w:tabs>
                <w:tab w:val="left" w:pos="470"/>
              </w:tabs>
              <w:ind w:left="360"/>
              <w:jc w:val="both"/>
              <w:rPr>
                <w:rFonts w:ascii="Calibri" w:hAnsi="Calibri" w:cs="Calibri"/>
                <w:i/>
                <w:sz w:val="20"/>
                <w:szCs w:val="20"/>
              </w:rPr>
            </w:pPr>
          </w:p>
          <w:p w:rsidR="003A4967" w:rsidRPr="00205F57" w:rsidRDefault="003A4967" w:rsidP="003A4967">
            <w:pPr>
              <w:tabs>
                <w:tab w:val="left" w:pos="470"/>
              </w:tabs>
              <w:ind w:left="360"/>
              <w:jc w:val="both"/>
              <w:rPr>
                <w:rFonts w:ascii="Calibri" w:hAnsi="Calibri" w:cs="Calibri"/>
                <w: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70"/>
              </w:tabs>
              <w:jc w:val="both"/>
              <w:rPr>
                <w:rFonts w:ascii="Calibri" w:hAnsi="Calibri" w:cs="Calibri"/>
                <w:b/>
                <w:i/>
                <w:sz w:val="20"/>
                <w:szCs w:val="20"/>
              </w:rPr>
            </w:pPr>
            <w:r w:rsidRPr="00205F57">
              <w:rPr>
                <w:rFonts w:ascii="Calibri" w:hAnsi="Calibri" w:cs="Calibri"/>
                <w:b/>
                <w:i/>
                <w:sz w:val="20"/>
                <w:szCs w:val="20"/>
              </w:rPr>
              <w:lastRenderedPageBreak/>
              <w:t>Obvezatna literatura (u trenutku prijave prijedloga studijskog programa)</w:t>
            </w:r>
          </w:p>
        </w:tc>
      </w:tr>
      <w:tr w:rsidR="003A4967" w:rsidRPr="00ED351E" w:rsidTr="003A4967">
        <w:trPr>
          <w:trHeight w:val="432"/>
        </w:trPr>
        <w:tc>
          <w:tcPr>
            <w:tcW w:w="5000" w:type="pct"/>
            <w:gridSpan w:val="10"/>
            <w:vAlign w:val="center"/>
          </w:tcPr>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 xml:space="preserve">Herbert Read, </w:t>
            </w:r>
            <w:r w:rsidRPr="00205F57">
              <w:rPr>
                <w:rFonts w:ascii="Calibri" w:hAnsi="Calibri" w:cs="Calibri"/>
                <w:i/>
                <w:sz w:val="20"/>
                <w:szCs w:val="20"/>
              </w:rPr>
              <w:t>Istorija moderne skulpture</w:t>
            </w:r>
            <w:r w:rsidRPr="00205F57">
              <w:rPr>
                <w:rFonts w:ascii="Calibri" w:hAnsi="Calibri" w:cs="Calibri"/>
                <w:sz w:val="20"/>
                <w:szCs w:val="20"/>
              </w:rPr>
              <w:t>, Jugoslavija, Beograd, 1980.</w:t>
            </w:r>
          </w:p>
          <w:p w:rsidR="003A4967" w:rsidRPr="00205F57" w:rsidRDefault="003A4967" w:rsidP="003A4967">
            <w:pPr>
              <w:jc w:val="both"/>
              <w:rPr>
                <w:rFonts w:ascii="Calibri" w:hAnsi="Calibri" w:cs="Calibri"/>
                <w:sz w:val="20"/>
                <w:szCs w:val="20"/>
              </w:rPr>
            </w:pPr>
            <w:r>
              <w:rPr>
                <w:rFonts w:ascii="Calibri" w:hAnsi="Calibri" w:cs="Calibri"/>
                <w:sz w:val="20"/>
                <w:szCs w:val="20"/>
              </w:rPr>
              <w:t>Arthur C.</w:t>
            </w:r>
            <w:r w:rsidRPr="00205F57">
              <w:rPr>
                <w:rFonts w:ascii="Calibri" w:hAnsi="Calibri" w:cs="Calibri"/>
                <w:sz w:val="20"/>
                <w:szCs w:val="20"/>
              </w:rPr>
              <w:t xml:space="preserve">Danto, </w:t>
            </w:r>
            <w:r w:rsidRPr="00205F57">
              <w:rPr>
                <w:rFonts w:ascii="Calibri" w:hAnsi="Calibri" w:cs="Calibri"/>
                <w:i/>
                <w:sz w:val="20"/>
                <w:szCs w:val="20"/>
              </w:rPr>
              <w:t>Preobražaj svakidašnjeg</w:t>
            </w:r>
            <w:r w:rsidRPr="00205F57">
              <w:rPr>
                <w:rFonts w:ascii="Calibri" w:hAnsi="Calibri" w:cs="Calibri"/>
                <w:sz w:val="20"/>
                <w:szCs w:val="20"/>
              </w:rPr>
              <w:t>, Kruzak, Zagreb,1997.</w:t>
            </w:r>
          </w:p>
          <w:p w:rsidR="003A4967" w:rsidRPr="00205F57" w:rsidRDefault="003A4967" w:rsidP="003A4967">
            <w:pPr>
              <w:jc w:val="both"/>
              <w:rPr>
                <w:rFonts w:ascii="Calibri" w:hAnsi="Calibri" w:cs="Calibri"/>
                <w:sz w:val="20"/>
                <w:szCs w:val="20"/>
              </w:rPr>
            </w:pPr>
            <w:r>
              <w:rPr>
                <w:rFonts w:ascii="Calibri" w:hAnsi="Calibri" w:cs="Calibri"/>
                <w:sz w:val="20"/>
                <w:szCs w:val="20"/>
              </w:rPr>
              <w:t xml:space="preserve">Miško </w:t>
            </w:r>
            <w:r w:rsidRPr="00205F57">
              <w:rPr>
                <w:rFonts w:ascii="Calibri" w:hAnsi="Calibri" w:cs="Calibri"/>
                <w:sz w:val="20"/>
                <w:szCs w:val="20"/>
              </w:rPr>
              <w:t xml:space="preserve">Šuvaković, </w:t>
            </w:r>
            <w:r w:rsidRPr="00205F57">
              <w:rPr>
                <w:rFonts w:ascii="Calibri" w:hAnsi="Calibri" w:cs="Calibri"/>
                <w:i/>
                <w:iCs/>
                <w:sz w:val="20"/>
                <w:szCs w:val="20"/>
              </w:rPr>
              <w:t>Pojmovnik suvremene umjetnosti</w:t>
            </w:r>
            <w:r w:rsidRPr="00205F57">
              <w:rPr>
                <w:rFonts w:ascii="Calibri" w:hAnsi="Calibri" w:cs="Calibri"/>
                <w:sz w:val="20"/>
                <w:szCs w:val="20"/>
              </w:rPr>
              <w:t>, Horetzky, Zagreb, 2005.</w:t>
            </w:r>
          </w:p>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 xml:space="preserve">Tihomir Matijević, </w:t>
            </w:r>
            <w:r w:rsidRPr="00205F57">
              <w:rPr>
                <w:rFonts w:ascii="Calibri" w:hAnsi="Calibri" w:cs="Calibri"/>
                <w:i/>
                <w:sz w:val="20"/>
                <w:szCs w:val="20"/>
              </w:rPr>
              <w:t>Torta i bronca</w:t>
            </w:r>
            <w:r w:rsidRPr="00205F57">
              <w:rPr>
                <w:rFonts w:ascii="Calibri" w:hAnsi="Calibri" w:cs="Calibri"/>
                <w:sz w:val="20"/>
                <w:szCs w:val="20"/>
              </w:rPr>
              <w:t>, MLU, Osijek, 2013.</w:t>
            </w:r>
          </w:p>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94"/>
              </w:tabs>
              <w:jc w:val="both"/>
              <w:rPr>
                <w:rFonts w:ascii="Calibri" w:hAnsi="Calibri" w:cs="Calibri"/>
                <w:b/>
                <w:i/>
                <w:sz w:val="20"/>
                <w:szCs w:val="20"/>
              </w:rPr>
            </w:pPr>
            <w:r w:rsidRPr="00205F57">
              <w:rPr>
                <w:rFonts w:ascii="Calibri" w:hAnsi="Calibri" w:cs="Calibri"/>
                <w:b/>
                <w:i/>
                <w:sz w:val="20"/>
                <w:szCs w:val="20"/>
              </w:rPr>
              <w:t>Dopunska literatura (u trenutku prijave prijedloga studijskog programa)</w:t>
            </w:r>
          </w:p>
        </w:tc>
      </w:tr>
      <w:tr w:rsidR="003A4967" w:rsidRPr="00ED351E" w:rsidTr="003A4967">
        <w:trPr>
          <w:trHeight w:val="432"/>
        </w:trPr>
        <w:tc>
          <w:tcPr>
            <w:tcW w:w="5000" w:type="pct"/>
            <w:gridSpan w:val="10"/>
            <w:vAlign w:val="center"/>
          </w:tcPr>
          <w:p w:rsidR="003A4967" w:rsidRPr="00205F57" w:rsidRDefault="003A4967" w:rsidP="003A4967">
            <w:pPr>
              <w:pStyle w:val="Tekstfusnote"/>
              <w:spacing w:before="240"/>
              <w:rPr>
                <w:rFonts w:ascii="Calibri" w:hAnsi="Calibri" w:cs="Calibri"/>
                <w:lang w:val="hr-HR"/>
              </w:rPr>
            </w:pPr>
            <w:r>
              <w:rPr>
                <w:rFonts w:ascii="Calibri" w:hAnsi="Calibri" w:cs="Calibri"/>
                <w:lang w:val="hr-HR"/>
              </w:rPr>
              <w:t xml:space="preserve">Marc </w:t>
            </w:r>
            <w:r w:rsidRPr="00205F57">
              <w:rPr>
                <w:rFonts w:ascii="Calibri" w:hAnsi="Calibri" w:cs="Calibri"/>
                <w:lang w:val="hr-HR"/>
              </w:rPr>
              <w:t xml:space="preserve">Augé, </w:t>
            </w:r>
            <w:r w:rsidRPr="00205F57">
              <w:rPr>
                <w:rFonts w:ascii="Calibri" w:hAnsi="Calibri" w:cs="Calibri"/>
                <w:i/>
                <w:lang w:val="hr-HR"/>
              </w:rPr>
              <w:t>Nemjesta,</w:t>
            </w:r>
            <w:r w:rsidRPr="00205F57">
              <w:rPr>
                <w:rFonts w:ascii="Calibri" w:hAnsi="Calibri" w:cs="Calibri"/>
                <w:lang w:val="hr-HR"/>
              </w:rPr>
              <w:t xml:space="preserve"> Biblioteka XX vek: Knjižara Krug, Beograd, 2005.</w:t>
            </w:r>
          </w:p>
          <w:p w:rsidR="003A4967" w:rsidRPr="00205F57" w:rsidRDefault="003A4967" w:rsidP="003A4967">
            <w:pPr>
              <w:pStyle w:val="Tekstfusnote"/>
              <w:spacing w:before="240"/>
              <w:rPr>
                <w:rFonts w:ascii="Calibri" w:hAnsi="Calibri" w:cs="Calibri"/>
                <w:lang w:val="hr-HR"/>
              </w:rPr>
            </w:pPr>
            <w:r w:rsidRPr="00205F57">
              <w:rPr>
                <w:rFonts w:ascii="Calibri" w:hAnsi="Calibri" w:cs="Calibri"/>
                <w:lang w:val="hr-HR"/>
              </w:rPr>
              <w:t xml:space="preserve">Bachelard </w:t>
            </w:r>
            <w:r>
              <w:rPr>
                <w:rFonts w:ascii="Calibri" w:hAnsi="Calibri" w:cs="Calibri"/>
                <w:lang w:val="hr-HR"/>
              </w:rPr>
              <w:t xml:space="preserve"> </w:t>
            </w:r>
            <w:r w:rsidRPr="00205F57">
              <w:rPr>
                <w:rFonts w:ascii="Calibri" w:hAnsi="Calibri" w:cs="Calibri"/>
                <w:lang w:val="hr-HR"/>
              </w:rPr>
              <w:t xml:space="preserve">Gaston, </w:t>
            </w:r>
            <w:r w:rsidRPr="00205F57">
              <w:rPr>
                <w:rFonts w:ascii="Calibri" w:hAnsi="Calibri" w:cs="Calibri"/>
                <w:i/>
                <w:lang w:val="hr-HR"/>
              </w:rPr>
              <w:t>Poetika prostora</w:t>
            </w:r>
            <w:r w:rsidRPr="00205F57">
              <w:rPr>
                <w:rFonts w:ascii="Calibri" w:hAnsi="Calibri" w:cs="Calibri"/>
                <w:lang w:val="hr-HR"/>
              </w:rPr>
              <w:t>, Ceres, Zagreb, 2000.</w:t>
            </w:r>
          </w:p>
          <w:p w:rsidR="003A4967" w:rsidRPr="00205F57" w:rsidRDefault="003A4967" w:rsidP="003A4967">
            <w:pPr>
              <w:pStyle w:val="Tekstfusnote"/>
              <w:spacing w:before="240"/>
              <w:jc w:val="both"/>
              <w:rPr>
                <w:rFonts w:ascii="Calibri" w:hAnsi="Calibri" w:cs="Calibri"/>
                <w:lang w:val="hr-HR"/>
              </w:rPr>
            </w:pPr>
            <w:r>
              <w:rPr>
                <w:rFonts w:ascii="Calibri" w:hAnsi="Calibri" w:cs="Calibri"/>
                <w:lang w:val="hr-HR"/>
              </w:rPr>
              <w:t xml:space="preserve">Walter </w:t>
            </w:r>
            <w:r w:rsidRPr="00205F57">
              <w:rPr>
                <w:rFonts w:ascii="Calibri" w:hAnsi="Calibri" w:cs="Calibri"/>
                <w:lang w:val="hr-HR"/>
              </w:rPr>
              <w:t xml:space="preserve">Benjamin, </w:t>
            </w:r>
            <w:r w:rsidRPr="00205F57">
              <w:rPr>
                <w:rFonts w:ascii="Calibri" w:hAnsi="Calibri" w:cs="Calibri"/>
                <w:i/>
                <w:iCs/>
                <w:lang w:val="hr-HR"/>
              </w:rPr>
              <w:t>Umjetničko djelo u doba tehnološke reprodukcije</w:t>
            </w:r>
            <w:r w:rsidRPr="00205F57">
              <w:rPr>
                <w:rFonts w:ascii="Calibri" w:hAnsi="Calibri" w:cs="Calibri"/>
                <w:lang w:val="hr-HR"/>
              </w:rPr>
              <w:t xml:space="preserve">, u </w:t>
            </w:r>
            <w:r w:rsidRPr="00205F57">
              <w:rPr>
                <w:rFonts w:ascii="Calibri" w:hAnsi="Calibri" w:cs="Calibri"/>
                <w:i/>
                <w:lang w:val="hr-HR"/>
              </w:rPr>
              <w:t>Estetički ogledi</w:t>
            </w:r>
            <w:r w:rsidRPr="00205F57">
              <w:rPr>
                <w:rFonts w:ascii="Calibri" w:hAnsi="Calibri" w:cs="Calibri"/>
                <w:lang w:val="hr-HR"/>
              </w:rPr>
              <w:t>, bibiloteka Suvremena misao, Školska knjiga, Zagreb, 1986.</w:t>
            </w:r>
          </w:p>
          <w:p w:rsidR="003A4967" w:rsidRPr="00205F57" w:rsidRDefault="003A4967" w:rsidP="003A4967">
            <w:pPr>
              <w:spacing w:before="240"/>
              <w:rPr>
                <w:rFonts w:ascii="Calibri" w:hAnsi="Calibri" w:cs="Calibri"/>
                <w:sz w:val="20"/>
                <w:szCs w:val="20"/>
              </w:rPr>
            </w:pPr>
            <w:r>
              <w:rPr>
                <w:rFonts w:ascii="Calibri" w:hAnsi="Calibri" w:cs="Calibri"/>
                <w:sz w:val="20"/>
                <w:szCs w:val="20"/>
              </w:rPr>
              <w:t xml:space="preserve">Howard </w:t>
            </w:r>
            <w:r w:rsidRPr="00205F57">
              <w:rPr>
                <w:rFonts w:ascii="Calibri" w:hAnsi="Calibri" w:cs="Calibri"/>
                <w:sz w:val="20"/>
                <w:szCs w:val="20"/>
              </w:rPr>
              <w:t xml:space="preserve">Becker, </w:t>
            </w:r>
            <w:r w:rsidRPr="00205F57">
              <w:rPr>
                <w:rFonts w:ascii="Calibri" w:hAnsi="Calibri" w:cs="Calibri"/>
                <w:i/>
                <w:sz w:val="20"/>
                <w:szCs w:val="20"/>
              </w:rPr>
              <w:t>Svjetovi umjetnosti</w:t>
            </w:r>
            <w:r w:rsidRPr="00205F57">
              <w:rPr>
                <w:rFonts w:ascii="Calibri" w:hAnsi="Calibri" w:cs="Calibri"/>
                <w:sz w:val="20"/>
                <w:szCs w:val="20"/>
              </w:rPr>
              <w:t>, Naklada Jesenski i Turk, Zagreb, 2009.</w:t>
            </w:r>
          </w:p>
          <w:p w:rsidR="003A4967" w:rsidRPr="00205F57" w:rsidRDefault="003A4967" w:rsidP="003A4967">
            <w:pPr>
              <w:spacing w:before="240"/>
              <w:rPr>
                <w:rFonts w:ascii="Calibri" w:hAnsi="Calibri" w:cs="Calibri"/>
                <w:sz w:val="20"/>
                <w:szCs w:val="20"/>
              </w:rPr>
            </w:pPr>
            <w:r>
              <w:rPr>
                <w:rFonts w:ascii="Calibri" w:hAnsi="Calibri" w:cs="Calibri"/>
                <w:sz w:val="20"/>
                <w:szCs w:val="20"/>
              </w:rPr>
              <w:t xml:space="preserve">Guy </w:t>
            </w:r>
            <w:r w:rsidRPr="00205F57">
              <w:rPr>
                <w:rFonts w:ascii="Calibri" w:hAnsi="Calibri" w:cs="Calibri"/>
                <w:sz w:val="20"/>
                <w:szCs w:val="20"/>
              </w:rPr>
              <w:t xml:space="preserve">Debord, </w:t>
            </w:r>
            <w:r w:rsidRPr="00205F57">
              <w:rPr>
                <w:rFonts w:ascii="Calibri" w:hAnsi="Calibri" w:cs="Calibri"/>
                <w:i/>
                <w:sz w:val="20"/>
                <w:szCs w:val="20"/>
              </w:rPr>
              <w:t>Društvo spektakla</w:t>
            </w:r>
            <w:r w:rsidRPr="00205F57">
              <w:rPr>
                <w:rFonts w:ascii="Calibri" w:hAnsi="Calibri" w:cs="Calibri"/>
                <w:sz w:val="20"/>
                <w:szCs w:val="20"/>
              </w:rPr>
              <w:t>, Arkzin, Zagreb, 1999.</w:t>
            </w:r>
          </w:p>
          <w:p w:rsidR="003A4967" w:rsidRPr="00205F57" w:rsidRDefault="003A4967" w:rsidP="003A4967">
            <w:pPr>
              <w:pStyle w:val="Tekstfusnote"/>
              <w:spacing w:before="240"/>
              <w:rPr>
                <w:rFonts w:ascii="Calibri" w:hAnsi="Calibri" w:cs="Calibri"/>
                <w:lang w:val="hr-HR"/>
              </w:rPr>
            </w:pPr>
            <w:r w:rsidRPr="00205F57">
              <w:rPr>
                <w:rFonts w:ascii="Calibri" w:hAnsi="Calibri" w:cs="Calibri"/>
                <w:lang w:val="hr-HR"/>
              </w:rPr>
              <w:lastRenderedPageBreak/>
              <w:t>S</w:t>
            </w:r>
            <w:r>
              <w:rPr>
                <w:rFonts w:ascii="Calibri" w:hAnsi="Calibri" w:cs="Calibri"/>
                <w:lang w:val="hr-HR"/>
              </w:rPr>
              <w:t xml:space="preserve">Hans </w:t>
            </w:r>
            <w:r w:rsidRPr="00205F57">
              <w:rPr>
                <w:rFonts w:ascii="Calibri" w:hAnsi="Calibri" w:cs="Calibri"/>
                <w:lang w:val="hr-HR"/>
              </w:rPr>
              <w:t xml:space="preserve">edlmayr, </w:t>
            </w:r>
            <w:r w:rsidRPr="00205F57">
              <w:rPr>
                <w:rFonts w:ascii="Calibri" w:hAnsi="Calibri" w:cs="Calibri"/>
                <w:i/>
                <w:iCs/>
                <w:lang w:val="hr-HR"/>
              </w:rPr>
              <w:t>Gubljenje središta</w:t>
            </w:r>
            <w:r w:rsidRPr="00205F57">
              <w:rPr>
                <w:rFonts w:ascii="Calibri" w:hAnsi="Calibri" w:cs="Calibri"/>
                <w:lang w:val="hr-HR"/>
              </w:rPr>
              <w:t>, Verbum, Split, 2001.</w:t>
            </w:r>
          </w:p>
          <w:p w:rsidR="003A4967" w:rsidRPr="00205F57" w:rsidRDefault="003A4967" w:rsidP="003A4967">
            <w:pPr>
              <w:pStyle w:val="Tekstfusnote"/>
              <w:spacing w:before="240"/>
              <w:rPr>
                <w:rFonts w:ascii="Calibri" w:hAnsi="Calibri" w:cs="Calibri"/>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ind w:left="494" w:hanging="134"/>
              <w:rPr>
                <w:rFonts w:ascii="Calibri" w:hAnsi="Calibri" w:cs="Calibri"/>
                <w:b/>
                <w:i/>
                <w:sz w:val="20"/>
                <w:szCs w:val="20"/>
              </w:rPr>
            </w:pPr>
            <w:r w:rsidRPr="00205F57">
              <w:rPr>
                <w:rFonts w:ascii="Calibri" w:hAnsi="Calibri" w:cs="Calibri"/>
                <w:b/>
                <w:i/>
                <w:sz w:val="20"/>
                <w:szCs w:val="20"/>
              </w:rPr>
              <w:lastRenderedPageBreak/>
              <w:t>Načini praćenja kvalitete koji osiguravaju stjecanje izlaznih znanja, vještina i kompetencija</w:t>
            </w:r>
          </w:p>
        </w:tc>
      </w:tr>
      <w:tr w:rsidR="003A4967" w:rsidRPr="00ED351E" w:rsidTr="003A4967">
        <w:trPr>
          <w:trHeight w:val="432"/>
        </w:trPr>
        <w:tc>
          <w:tcPr>
            <w:tcW w:w="5000" w:type="pct"/>
            <w:gridSpan w:val="10"/>
            <w:vAlign w:val="center"/>
          </w:tcPr>
          <w:p w:rsidR="003A4967" w:rsidRPr="00205F57"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205F57">
              <w:rPr>
                <w:rFonts w:ascii="Calibri" w:hAnsi="Calibri" w:cs="Calibri"/>
                <w:sz w:val="20"/>
                <w:szCs w:val="20"/>
              </w:rPr>
              <w:t>Razgovori sa studentima tijekom kolegija i praćenje napredovanja studenta. Sveučilišna anketa.</w:t>
            </w:r>
          </w:p>
        </w:tc>
      </w:tr>
    </w:tbl>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851B8"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II</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prof.dr.art. Tihomir Matijević</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VUMAK-02</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rPr>
                <w:rFonts w:ascii="Calibri" w:hAnsi="Calibri" w:cs="Calibri"/>
                <w:b/>
                <w:sz w:val="20"/>
                <w:szCs w:val="20"/>
              </w:rPr>
            </w:pP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bCs/>
                <w:sz w:val="20"/>
                <w:szCs w:val="20"/>
              </w:rPr>
            </w:pPr>
            <w:r w:rsidRPr="003851B8">
              <w:rPr>
                <w:rFonts w:ascii="Calibri" w:hAnsi="Calibri" w:cs="Calibri"/>
                <w:bCs/>
                <w:sz w:val="20"/>
                <w:szCs w:val="20"/>
              </w:rPr>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120 (90+30+0)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851B8"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720CFA">
            <w:pPr>
              <w:numPr>
                <w:ilvl w:val="0"/>
                <w:numId w:val="41"/>
              </w:numPr>
              <w:spacing w:line="276" w:lineRule="auto"/>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spacing w:line="276" w:lineRule="auto"/>
              <w:outlineLvl w:val="2"/>
              <w:rPr>
                <w:rFonts w:ascii="Calibri" w:hAnsi="Calibri" w:cs="Calibri"/>
                <w:b/>
                <w:bCs/>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both"/>
              <w:rPr>
                <w:rFonts w:ascii="Calibri" w:hAnsi="Calibri" w:cs="Calibri"/>
                <w:sz w:val="20"/>
                <w:szCs w:val="20"/>
              </w:rPr>
            </w:pPr>
            <w:r w:rsidRPr="003851B8">
              <w:rPr>
                <w:rFonts w:ascii="Calibri" w:eastAsia="Arial Unicode MS" w:hAnsi="Calibri" w:cs="Calibri"/>
                <w:sz w:val="20"/>
                <w:szCs w:val="20"/>
                <w:bdr w:val="none" w:sz="0" w:space="0" w:color="auto" w:frame="1"/>
              </w:rPr>
              <w:t>Cilj  predmeta je omogućiti studentima stjecanje teorijskih i praktičnih spoznaja o strukturi i zakonitostima skulpture na temelju kojih će ih moći samostalno oblikovati.</w:t>
            </w:r>
            <w:r w:rsidRPr="003851B8">
              <w:rPr>
                <w:rFonts w:ascii="Calibri" w:hAnsi="Calibri" w:cs="Calibri"/>
                <w:sz w:val="20"/>
                <w:szCs w:val="20"/>
              </w:rPr>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851B8" w:rsidRDefault="003A4967" w:rsidP="003A4967">
            <w:pPr>
              <w:spacing w:line="276" w:lineRule="auto"/>
              <w:jc w:val="both"/>
              <w:rPr>
                <w:rFonts w:ascii="Calibri" w:eastAsia="Arial Unicode MS" w:hAnsi="Calibri" w:cs="Calibri"/>
                <w:sz w:val="20"/>
                <w:szCs w:val="20"/>
                <w:bdr w:val="none" w:sz="0" w:space="0" w:color="auto" w:frame="1"/>
              </w:rPr>
            </w:pPr>
            <w:r w:rsidRPr="003851B8">
              <w:rPr>
                <w:rFonts w:ascii="Calibri" w:eastAsia="Arial Unicode MS" w:hAnsi="Calibri" w:cs="Calibri"/>
                <w:sz w:val="20"/>
                <w:szCs w:val="20"/>
                <w:bdr w:val="none" w:sz="0" w:space="0" w:color="auto" w:frame="1"/>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both"/>
              <w:rPr>
                <w:rFonts w:ascii="Calibri" w:hAnsi="Calibri" w:cs="Calibri"/>
                <w:sz w:val="20"/>
                <w:szCs w:val="20"/>
              </w:rPr>
            </w:pPr>
            <w:r w:rsidRPr="003851B8">
              <w:rPr>
                <w:rFonts w:ascii="Calibri" w:hAnsi="Calibri" w:cs="Calibri"/>
                <w:sz w:val="20"/>
                <w:szCs w:val="20"/>
              </w:rPr>
              <w:lastRenderedPageBreak/>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3851B8" w:rsidRDefault="003A4967" w:rsidP="003A4967">
            <w:pPr>
              <w:spacing w:line="276" w:lineRule="auto"/>
              <w:rPr>
                <w:rFonts w:ascii="Calibri" w:hAnsi="Calibri" w:cs="Calibri"/>
                <w:b/>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lastRenderedPageBreak/>
              <w:t>Uvjeti za upis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 I</w:t>
            </w:r>
            <w:r w:rsidRPr="003851B8">
              <w:rPr>
                <w:rFonts w:ascii="Calibri" w:hAnsi="Calibri" w:cs="Calibri"/>
                <w:sz w:val="20"/>
                <w:szCs w:val="20"/>
              </w:rPr>
              <w:t>.</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 Nakon završetka predmeta student/ica će moći:</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1.sintetizirati i sublimirati formalna i semantička načela skulpture u kompleksno likovno ostvarenje.</w:t>
            </w:r>
          </w:p>
          <w:p w:rsidR="003A4967" w:rsidRPr="003851B8" w:rsidRDefault="003A4967" w:rsidP="003A4967">
            <w:pPr>
              <w:pStyle w:val="FreeForm"/>
              <w:spacing w:line="276" w:lineRule="auto"/>
              <w:rPr>
                <w:rFonts w:ascii="Calibri" w:hAnsi="Calibri" w:cs="Calibri"/>
                <w:sz w:val="20"/>
              </w:rPr>
            </w:pPr>
            <w:r w:rsidRPr="003851B8">
              <w:rPr>
                <w:rFonts w:ascii="Calibri" w:hAnsi="Calibri" w:cs="Calibri"/>
                <w:sz w:val="20"/>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3.koncipirati, razviti, izvesti, obraditi i prezentirati projekt - rad iz područja medija skulpture. Isto tako, moći će definirati i primjeniti kiparske tehnike i tehnologije  za realizaciju svog rada.</w:t>
            </w:r>
          </w:p>
          <w:p w:rsidR="003A4967" w:rsidRPr="003851B8" w:rsidRDefault="003A4967" w:rsidP="003A4967">
            <w:pPr>
              <w:spacing w:line="276" w:lineRule="auto"/>
              <w:rPr>
                <w:rFonts w:ascii="Calibri" w:hAnsi="Calibri" w:cs="Calibri"/>
                <w:sz w:val="20"/>
                <w:szCs w:val="20"/>
              </w:rPr>
            </w:pP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pStyle w:val="FreeForm"/>
              <w:spacing w:line="276" w:lineRule="auto"/>
              <w:jc w:val="both"/>
              <w:rPr>
                <w:rFonts w:ascii="Calibri" w:hAnsi="Calibri" w:cs="Calibri"/>
                <w:sz w:val="20"/>
              </w:rPr>
            </w:pPr>
            <w:r w:rsidRPr="003851B8">
              <w:rPr>
                <w:rFonts w:ascii="Calibri" w:hAnsi="Calibri" w:cs="Calibri"/>
                <w:sz w:val="20"/>
              </w:rPr>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851B8" w:rsidRDefault="003A4967" w:rsidP="003A4967">
            <w:pPr>
              <w:pStyle w:val="FreeForm"/>
              <w:spacing w:line="276" w:lineRule="auto"/>
              <w:jc w:val="both"/>
              <w:rPr>
                <w:rFonts w:ascii="Calibri" w:hAnsi="Calibri" w:cs="Calibri"/>
                <w:sz w:val="20"/>
              </w:rPr>
            </w:pPr>
          </w:p>
          <w:p w:rsidR="003A4967" w:rsidRPr="003851B8" w:rsidRDefault="003A4967" w:rsidP="003A4967">
            <w:pPr>
              <w:pStyle w:val="FreeForm"/>
              <w:spacing w:line="276" w:lineRule="auto"/>
              <w:jc w:val="both"/>
              <w:rPr>
                <w:rFonts w:ascii="Calibri" w:hAnsi="Calibri" w:cs="Calibri"/>
                <w:sz w:val="20"/>
              </w:rPr>
            </w:pPr>
            <w:r w:rsidRPr="003851B8">
              <w:rPr>
                <w:rFonts w:ascii="Calibri" w:hAnsi="Calibri" w:cs="Calibri"/>
                <w:sz w:val="20"/>
              </w:rPr>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Također, uče se razvijati osobne koncepte, kontekstualizirati ih u društvu, vremenu i prostoru te ih u praksi realizirati kroz projekt. Pritom svladavaju metode rada pri izradi projekta. </w:t>
            </w: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t xml:space="preserve">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0,40</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0,40</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lastRenderedPageBreak/>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1,2</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70"/>
              </w:tabs>
              <w:spacing w:line="276" w:lineRule="auto"/>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tabs>
                <w:tab w:val="left" w:pos="470"/>
              </w:tabs>
              <w:spacing w:line="276" w:lineRule="auto"/>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spacing w:line="276" w:lineRule="auto"/>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Pr>
                      <w:rFonts w:ascii="Calibri" w:hAnsi="Calibri" w:cs="Calibri"/>
                      <w:sz w:val="20"/>
                      <w:szCs w:val="20"/>
                    </w:rPr>
                    <w:t>0</w:t>
                  </w:r>
                  <w:r w:rsidRPr="003851B8">
                    <w:rPr>
                      <w:rFonts w:ascii="Calibri" w:hAnsi="Calibri" w:cs="Calibri"/>
                      <w:sz w:val="20"/>
                      <w:szCs w:val="20"/>
                    </w:rPr>
                    <w:t>,40</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spacing w:line="276" w:lineRule="auto"/>
              <w:ind w:left="360"/>
              <w:jc w:val="both"/>
              <w:rPr>
                <w:rFonts w:ascii="Calibri" w:hAnsi="Calibri" w:cs="Calibri"/>
                <w:i/>
                <w:sz w:val="20"/>
                <w:szCs w:val="20"/>
              </w:rPr>
            </w:pPr>
          </w:p>
          <w:p w:rsidR="003A4967" w:rsidRPr="003851B8" w:rsidRDefault="003A4967" w:rsidP="003A4967">
            <w:pPr>
              <w:tabs>
                <w:tab w:val="left" w:pos="470"/>
              </w:tabs>
              <w:spacing w:line="276" w:lineRule="auto"/>
              <w:ind w:left="360"/>
              <w:jc w:val="both"/>
              <w:rPr>
                <w:rFonts w:ascii="Calibri" w:hAnsi="Calibri" w:cs="Calibri"/>
                <w: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70"/>
              </w:tabs>
              <w:spacing w:line="276" w:lineRule="auto"/>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lastRenderedPageBreak/>
              <w:t xml:space="preserve">Herbert Read, </w:t>
            </w:r>
            <w:r w:rsidRPr="003851B8">
              <w:rPr>
                <w:rFonts w:ascii="Calibri" w:hAnsi="Calibri" w:cs="Calibri"/>
                <w:i/>
                <w:sz w:val="20"/>
                <w:szCs w:val="20"/>
              </w:rPr>
              <w:t>Istorija moderne skulpture</w:t>
            </w:r>
            <w:r w:rsidRPr="003851B8">
              <w:rPr>
                <w:rFonts w:ascii="Calibri" w:hAnsi="Calibri" w:cs="Calibri"/>
                <w:sz w:val="20"/>
                <w:szCs w:val="20"/>
              </w:rPr>
              <w:t>, Jugoslavija, Beograd, 1980.</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Arthur C</w:t>
            </w:r>
            <w:r>
              <w:rPr>
                <w:rFonts w:ascii="Calibri" w:hAnsi="Calibri" w:cs="Calibri"/>
                <w:sz w:val="20"/>
                <w:szCs w:val="20"/>
              </w:rPr>
              <w:t xml:space="preserve">. </w:t>
            </w:r>
            <w:r w:rsidRPr="003851B8">
              <w:rPr>
                <w:rFonts w:ascii="Calibri" w:hAnsi="Calibri" w:cs="Calibri"/>
                <w:sz w:val="20"/>
                <w:szCs w:val="20"/>
              </w:rPr>
              <w:t xml:space="preserve">Danto, </w:t>
            </w:r>
            <w:r w:rsidRPr="003851B8">
              <w:rPr>
                <w:rFonts w:ascii="Calibri" w:hAnsi="Calibri" w:cs="Calibri"/>
                <w:i/>
                <w:sz w:val="20"/>
                <w:szCs w:val="20"/>
              </w:rPr>
              <w:t>Preobražaj svakidašnjeg</w:t>
            </w:r>
            <w:r w:rsidRPr="003851B8">
              <w:rPr>
                <w:rFonts w:ascii="Calibri" w:hAnsi="Calibri" w:cs="Calibri"/>
                <w:sz w:val="20"/>
                <w:szCs w:val="20"/>
              </w:rPr>
              <w:t>, Kruzak, Zagreb,1997.</w:t>
            </w:r>
          </w:p>
          <w:p w:rsidR="003A4967" w:rsidRPr="003851B8" w:rsidRDefault="003A4967" w:rsidP="003A4967">
            <w:pPr>
              <w:spacing w:line="276" w:lineRule="auto"/>
              <w:jc w:val="both"/>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sidRPr="003851B8">
              <w:rPr>
                <w:rFonts w:ascii="Calibri" w:hAnsi="Calibri" w:cs="Calibri"/>
                <w:i/>
                <w:iCs/>
                <w:sz w:val="20"/>
                <w:szCs w:val="20"/>
              </w:rPr>
              <w:t>Pojmovnik suvremene umjetnosti</w:t>
            </w:r>
            <w:r w:rsidRPr="003851B8">
              <w:rPr>
                <w:rFonts w:ascii="Calibri" w:hAnsi="Calibri" w:cs="Calibri"/>
                <w:sz w:val="20"/>
                <w:szCs w:val="20"/>
              </w:rPr>
              <w:t>, Horetzky, Zagreb, 2005.</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94"/>
              </w:tabs>
              <w:spacing w:line="276" w:lineRule="auto"/>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pStyle w:val="Tekstfusnote"/>
              <w:spacing w:before="240" w:line="276" w:lineRule="auto"/>
              <w:rPr>
                <w:rFonts w:ascii="Calibri" w:hAnsi="Calibri" w:cs="Calibri"/>
                <w:lang w:val="hr-HR"/>
              </w:rPr>
            </w:pPr>
            <w:r w:rsidRPr="003851B8">
              <w:rPr>
                <w:rFonts w:ascii="Calibri" w:hAnsi="Calibri" w:cs="Calibri"/>
                <w:lang w:val="hr-HR"/>
              </w:rPr>
              <w:t xml:space="preserve">Marc </w:t>
            </w:r>
            <w:r>
              <w:rPr>
                <w:rFonts w:ascii="Calibri" w:hAnsi="Calibri" w:cs="Calibri"/>
                <w:lang w:val="hr-HR"/>
              </w:rPr>
              <w:t xml:space="preserve"> </w:t>
            </w:r>
            <w:r w:rsidRPr="003851B8">
              <w:rPr>
                <w:rFonts w:ascii="Calibri" w:hAnsi="Calibri" w:cs="Calibri"/>
                <w:lang w:val="hr-HR"/>
              </w:rPr>
              <w:t xml:space="preserve">Augé, </w:t>
            </w:r>
            <w:r w:rsidRPr="003851B8">
              <w:rPr>
                <w:rFonts w:ascii="Calibri" w:hAnsi="Calibri" w:cs="Calibri"/>
                <w:i/>
                <w:lang w:val="hr-HR"/>
              </w:rPr>
              <w:t>Nemjesta,</w:t>
            </w:r>
            <w:r w:rsidRPr="003851B8">
              <w:rPr>
                <w:rFonts w:ascii="Calibri" w:hAnsi="Calibri" w:cs="Calibri"/>
                <w:lang w:val="hr-HR"/>
              </w:rPr>
              <w:t xml:space="preserve"> Biblioteka XX vek: Knjižara Krug, Beograd, 2005.</w:t>
            </w:r>
          </w:p>
          <w:p w:rsidR="003A4967" w:rsidRPr="003851B8" w:rsidRDefault="003A4967" w:rsidP="003A4967">
            <w:pPr>
              <w:pStyle w:val="Tekstfusnote"/>
              <w:spacing w:before="240" w:line="276" w:lineRule="auto"/>
              <w:rPr>
                <w:rFonts w:ascii="Calibri" w:hAnsi="Calibri" w:cs="Calibri"/>
                <w:lang w:val="hr-HR"/>
              </w:rPr>
            </w:pPr>
            <w:r>
              <w:rPr>
                <w:rFonts w:ascii="Calibri" w:hAnsi="Calibri" w:cs="Calibri"/>
                <w:lang w:val="hr-HR"/>
              </w:rPr>
              <w:t xml:space="preserve">Gaston </w:t>
            </w:r>
            <w:r w:rsidRPr="003851B8">
              <w:rPr>
                <w:rFonts w:ascii="Calibri" w:hAnsi="Calibri" w:cs="Calibri"/>
                <w:lang w:val="hr-HR"/>
              </w:rPr>
              <w:t>Bachelard</w:t>
            </w:r>
            <w:r>
              <w:rPr>
                <w:rFonts w:ascii="Calibri" w:hAnsi="Calibri" w:cs="Calibri"/>
                <w:lang w:val="hr-HR"/>
              </w:rPr>
              <w:t xml:space="preserve"> </w:t>
            </w:r>
            <w:r w:rsidRPr="003851B8">
              <w:rPr>
                <w:rFonts w:ascii="Calibri" w:hAnsi="Calibri" w:cs="Calibri"/>
                <w:lang w:val="hr-HR"/>
              </w:rPr>
              <w:t xml:space="preserve">, </w:t>
            </w:r>
            <w:r w:rsidRPr="003851B8">
              <w:rPr>
                <w:rFonts w:ascii="Calibri" w:hAnsi="Calibri" w:cs="Calibri"/>
                <w:i/>
                <w:lang w:val="hr-HR"/>
              </w:rPr>
              <w:t>Poetika prostora</w:t>
            </w:r>
            <w:r w:rsidRPr="003851B8">
              <w:rPr>
                <w:rFonts w:ascii="Calibri" w:hAnsi="Calibri" w:cs="Calibri"/>
                <w:lang w:val="hr-HR"/>
              </w:rPr>
              <w:t>, Ceres, Zagreb, 2000.</w:t>
            </w:r>
          </w:p>
          <w:p w:rsidR="003A4967" w:rsidRPr="003851B8" w:rsidRDefault="003A4967" w:rsidP="003A4967">
            <w:pPr>
              <w:pStyle w:val="Tekstfusnote"/>
              <w:spacing w:before="240" w:line="276" w:lineRule="auto"/>
              <w:jc w:val="both"/>
              <w:rPr>
                <w:rFonts w:ascii="Calibri" w:hAnsi="Calibri" w:cs="Calibri"/>
                <w:lang w:val="hr-HR"/>
              </w:rPr>
            </w:pPr>
            <w:r>
              <w:rPr>
                <w:rFonts w:ascii="Calibri" w:hAnsi="Calibri" w:cs="Calibri"/>
                <w:lang w:val="hr-HR"/>
              </w:rPr>
              <w:t xml:space="preserve">Walter </w:t>
            </w:r>
            <w:r w:rsidRPr="003851B8">
              <w:rPr>
                <w:rFonts w:ascii="Calibri" w:hAnsi="Calibri" w:cs="Calibri"/>
                <w:lang w:val="hr-HR"/>
              </w:rPr>
              <w:t xml:space="preserve">Benjamin, </w:t>
            </w:r>
            <w:r w:rsidRPr="003851B8">
              <w:rPr>
                <w:rFonts w:ascii="Calibri" w:hAnsi="Calibri" w:cs="Calibri"/>
                <w:i/>
                <w:iCs/>
                <w:lang w:val="hr-HR"/>
              </w:rPr>
              <w:t>Umjetničko djelo u doba tehnološke reprodukcije</w:t>
            </w:r>
            <w:r w:rsidRPr="003851B8">
              <w:rPr>
                <w:rFonts w:ascii="Calibri" w:hAnsi="Calibri" w:cs="Calibri"/>
                <w:lang w:val="hr-HR"/>
              </w:rPr>
              <w:t xml:space="preserve">, u </w:t>
            </w:r>
            <w:r w:rsidRPr="003851B8">
              <w:rPr>
                <w:rFonts w:ascii="Calibri" w:hAnsi="Calibri" w:cs="Calibri"/>
                <w:i/>
                <w:lang w:val="hr-HR"/>
              </w:rPr>
              <w:t>Estetički ogledi</w:t>
            </w:r>
            <w:r w:rsidRPr="003851B8">
              <w:rPr>
                <w:rFonts w:ascii="Calibri" w:hAnsi="Calibri" w:cs="Calibri"/>
                <w:lang w:val="hr-HR"/>
              </w:rPr>
              <w:t>, bibiloteka Suvremena misao, Školska knjiga, Zagreb, 1986.</w:t>
            </w:r>
          </w:p>
          <w:p w:rsidR="003A4967" w:rsidRPr="003851B8" w:rsidRDefault="003A4967" w:rsidP="003A4967">
            <w:pPr>
              <w:spacing w:before="240" w:line="276" w:lineRule="auto"/>
              <w:rPr>
                <w:rFonts w:ascii="Calibri" w:hAnsi="Calibri" w:cs="Calibri"/>
                <w:sz w:val="20"/>
                <w:szCs w:val="20"/>
              </w:rPr>
            </w:pPr>
            <w:r w:rsidRPr="003851B8">
              <w:rPr>
                <w:rFonts w:ascii="Calibri" w:hAnsi="Calibri" w:cs="Calibri"/>
                <w:sz w:val="20"/>
                <w:szCs w:val="20"/>
              </w:rPr>
              <w:t xml:space="preserve">Howard </w:t>
            </w:r>
            <w:r>
              <w:rPr>
                <w:rFonts w:ascii="Calibri" w:hAnsi="Calibri" w:cs="Calibri"/>
                <w:sz w:val="20"/>
                <w:szCs w:val="20"/>
              </w:rPr>
              <w:t xml:space="preserve"> </w:t>
            </w:r>
            <w:r w:rsidRPr="003851B8">
              <w:rPr>
                <w:rFonts w:ascii="Calibri" w:hAnsi="Calibri" w:cs="Calibri"/>
                <w:sz w:val="20"/>
                <w:szCs w:val="20"/>
              </w:rPr>
              <w:t xml:space="preserve">Becker, </w:t>
            </w:r>
            <w:r w:rsidRPr="003851B8">
              <w:rPr>
                <w:rFonts w:ascii="Calibri" w:hAnsi="Calibri" w:cs="Calibri"/>
                <w:i/>
                <w:sz w:val="20"/>
                <w:szCs w:val="20"/>
              </w:rPr>
              <w:t>Svjetovi umjetnosti</w:t>
            </w:r>
            <w:r w:rsidRPr="003851B8">
              <w:rPr>
                <w:rFonts w:ascii="Calibri" w:hAnsi="Calibri" w:cs="Calibri"/>
                <w:sz w:val="20"/>
                <w:szCs w:val="20"/>
              </w:rPr>
              <w:t>, Naklada Jesenski i Turk, Zagreb, 2009.</w:t>
            </w:r>
          </w:p>
          <w:p w:rsidR="003A4967" w:rsidRPr="003851B8" w:rsidRDefault="003A4967" w:rsidP="003A4967">
            <w:pPr>
              <w:spacing w:before="240" w:line="276" w:lineRule="auto"/>
              <w:rPr>
                <w:rFonts w:ascii="Calibri" w:hAnsi="Calibri" w:cs="Calibri"/>
                <w:sz w:val="20"/>
                <w:szCs w:val="20"/>
              </w:rPr>
            </w:pPr>
            <w:r>
              <w:rPr>
                <w:rFonts w:ascii="Calibri" w:hAnsi="Calibri" w:cs="Calibri"/>
                <w:sz w:val="20"/>
                <w:szCs w:val="20"/>
              </w:rPr>
              <w:t xml:space="preserve">Guy </w:t>
            </w:r>
            <w:r w:rsidRPr="003851B8">
              <w:rPr>
                <w:rFonts w:ascii="Calibri" w:hAnsi="Calibri" w:cs="Calibri"/>
                <w:sz w:val="20"/>
                <w:szCs w:val="20"/>
              </w:rPr>
              <w:t xml:space="preserve">Debord, </w:t>
            </w:r>
            <w:r>
              <w:rPr>
                <w:rFonts w:ascii="Calibri" w:hAnsi="Calibri" w:cs="Calibri"/>
                <w:sz w:val="20"/>
                <w:szCs w:val="20"/>
              </w:rPr>
              <w:t xml:space="preserve"> </w:t>
            </w:r>
            <w:r w:rsidRPr="003851B8">
              <w:rPr>
                <w:rFonts w:ascii="Calibri" w:hAnsi="Calibri" w:cs="Calibri"/>
                <w:i/>
                <w:sz w:val="20"/>
                <w:szCs w:val="20"/>
              </w:rPr>
              <w:t>Društvo spektakla</w:t>
            </w:r>
            <w:r w:rsidRPr="003851B8">
              <w:rPr>
                <w:rFonts w:ascii="Calibri" w:hAnsi="Calibri" w:cs="Calibri"/>
                <w:sz w:val="20"/>
                <w:szCs w:val="20"/>
              </w:rPr>
              <w:t>, Arkzin, Zagreb, 1999.</w:t>
            </w:r>
          </w:p>
          <w:p w:rsidR="003A4967" w:rsidRPr="003851B8" w:rsidRDefault="003A4967" w:rsidP="003A4967">
            <w:pPr>
              <w:pStyle w:val="Tekstfusnote"/>
              <w:spacing w:before="240" w:line="276" w:lineRule="auto"/>
              <w:rPr>
                <w:rFonts w:ascii="Calibri" w:hAnsi="Calibri" w:cs="Calibri"/>
                <w:lang w:val="hr-HR"/>
              </w:rPr>
            </w:pPr>
            <w:r w:rsidRPr="003851B8">
              <w:rPr>
                <w:rFonts w:ascii="Calibri" w:hAnsi="Calibri" w:cs="Calibri"/>
                <w:lang w:val="hr-HR"/>
              </w:rPr>
              <w:t xml:space="preserve">Hans Sedlmayr, </w:t>
            </w:r>
            <w:r w:rsidRPr="003851B8">
              <w:rPr>
                <w:rFonts w:ascii="Calibri" w:hAnsi="Calibri" w:cs="Calibri"/>
                <w:i/>
                <w:iCs/>
                <w:lang w:val="hr-HR"/>
              </w:rPr>
              <w:t>Gubljenje središta</w:t>
            </w:r>
            <w:r w:rsidRPr="003851B8">
              <w:rPr>
                <w:rFonts w:ascii="Calibri" w:hAnsi="Calibri" w:cs="Calibri"/>
                <w:lang w:val="hr-HR"/>
              </w:rPr>
              <w:t>, Verbum, Split, 2001.</w:t>
            </w:r>
          </w:p>
          <w:p w:rsidR="003A4967" w:rsidRPr="003851B8" w:rsidRDefault="003A4967" w:rsidP="003A4967">
            <w:pPr>
              <w:pStyle w:val="Tekstfusnote"/>
              <w:spacing w:before="240" w:line="276" w:lineRule="auto"/>
              <w:rPr>
                <w:rFonts w:ascii="Calibri" w:hAnsi="Calibri" w:cs="Calibri"/>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prof.dr.art. Tihomir Matijević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VUMAK-03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pBdr>
                <w:top w:val="nil"/>
                <w:left w:val="nil"/>
                <w:bottom w:val="nil"/>
                <w:right w:val="nil"/>
                <w:between w:val="nil"/>
                <w:bar w:val="nil"/>
              </w:pBdr>
              <w:jc w:val="both"/>
              <w:rPr>
                <w:rFonts w:ascii="Calibri" w:eastAsia="Arial Unicode MS" w:hAnsi="Calibri" w:cs="Calibri"/>
                <w:sz w:val="20"/>
                <w:szCs w:val="20"/>
                <w:bdr w:val="nil"/>
              </w:rPr>
            </w:pPr>
            <w:r w:rsidRPr="003851B8">
              <w:rPr>
                <w:rFonts w:ascii="Calibri" w:eastAsia="Arial Unicode MS" w:hAnsi="Calibri" w:cs="Calibri"/>
                <w:sz w:val="20"/>
                <w:szCs w:val="20"/>
                <w:bdr w:val="nil"/>
              </w:rPr>
              <w:t xml:space="preserve">Cilj je osposobiti studente da sami razvijaju, postavljaju i u osobnom praktičnom radu primjenjuju bitne kriterije za koncipiranje i razvoj likovne ideje. </w:t>
            </w:r>
            <w:r w:rsidRPr="003851B8">
              <w:rPr>
                <w:rFonts w:ascii="Calibri" w:hAnsi="Calibri" w:cs="Calibri"/>
                <w:sz w:val="20"/>
                <w:szCs w:val="20"/>
              </w:rPr>
              <w:t>Studenti u dogovoru s nastavnikom, prema osobnom afinitetu, izabiru vrstu, način i tehniku realiziranja skulpture u mogućoj suradnji s drugim kolegijima.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b/>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w:t>
            </w:r>
            <w:r w:rsidRPr="003851B8">
              <w:rPr>
                <w:rFonts w:ascii="Calibri" w:hAnsi="Calibri" w:cs="Calibri"/>
                <w:sz w:val="20"/>
                <w:szCs w:val="20"/>
              </w:rPr>
              <w:t xml:space="preserve"> </w:t>
            </w:r>
            <w:r>
              <w:rPr>
                <w:rFonts w:ascii="Calibri" w:hAnsi="Calibri" w:cs="Calibri"/>
                <w:sz w:val="20"/>
                <w:szCs w:val="20"/>
              </w:rPr>
              <w:t xml:space="preserve"> </w:t>
            </w:r>
            <w:r w:rsidRPr="003851B8">
              <w:rPr>
                <w:rFonts w:ascii="Calibri" w:hAnsi="Calibri" w:cs="Calibri"/>
                <w:sz w:val="20"/>
                <w:szCs w:val="20"/>
              </w:rPr>
              <w:t>II.</w:t>
            </w: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141068" w:rsidRDefault="003A4967" w:rsidP="003A4967">
            <w:pPr>
              <w:rPr>
                <w:rFonts w:ascii="Calibri" w:hAnsi="Calibri" w:cs="Calibri"/>
                <w:color w:val="auto"/>
                <w:sz w:val="20"/>
                <w:szCs w:val="20"/>
              </w:rPr>
            </w:pPr>
            <w:r w:rsidRPr="00141068">
              <w:rPr>
                <w:rFonts w:ascii="Calibri" w:hAnsi="Calibri" w:cs="Calibri"/>
                <w:color w:val="auto"/>
                <w:sz w:val="20"/>
                <w:szCs w:val="20"/>
              </w:rPr>
              <w:t xml:space="preserve"> Nakon završetka predmeta student/ica će moći:</w:t>
            </w:r>
          </w:p>
          <w:p w:rsidR="003A4967" w:rsidRPr="00141068" w:rsidRDefault="003A4967" w:rsidP="003A4967">
            <w:pPr>
              <w:rPr>
                <w:rFonts w:ascii="Calibri" w:hAnsi="Calibri" w:cs="Calibri"/>
                <w:color w:val="auto"/>
                <w:sz w:val="20"/>
                <w:szCs w:val="20"/>
              </w:rPr>
            </w:pPr>
            <w:r w:rsidRPr="00141068">
              <w:rPr>
                <w:rFonts w:ascii="Calibri" w:hAnsi="Calibri" w:cs="Calibri"/>
                <w:color w:val="auto"/>
                <w:sz w:val="20"/>
                <w:szCs w:val="20"/>
              </w:rPr>
              <w:t>1. sintetizirati i sublimirati formalna i semantička načela skulpture u kompleksno likovno ostvarenje.</w:t>
            </w:r>
          </w:p>
          <w:p w:rsidR="003A4967" w:rsidRPr="00141068" w:rsidRDefault="003A4967" w:rsidP="003A4967">
            <w:pPr>
              <w:pStyle w:val="FreeForm"/>
              <w:rPr>
                <w:rFonts w:ascii="Calibri" w:hAnsi="Calibri" w:cs="Calibri"/>
                <w:color w:val="auto"/>
                <w:sz w:val="20"/>
              </w:rPr>
            </w:pPr>
            <w:r w:rsidRPr="00141068">
              <w:rPr>
                <w:rFonts w:ascii="Calibri" w:hAnsi="Calibri" w:cs="Calibri"/>
                <w:color w:val="auto"/>
                <w:sz w:val="20"/>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BF2ADC" w:rsidRDefault="003A4967" w:rsidP="003A4967">
            <w:pPr>
              <w:jc w:val="both"/>
              <w:rPr>
                <w:rFonts w:ascii="Calibri" w:hAnsi="Calibri"/>
                <w:sz w:val="20"/>
                <w:szCs w:val="20"/>
              </w:rPr>
            </w:pPr>
            <w:r w:rsidRPr="00BF2ADC">
              <w:rPr>
                <w:rFonts w:ascii="Calibri" w:hAnsi="Calibri" w:cs="Calibri"/>
                <w:color w:val="auto"/>
                <w:sz w:val="20"/>
                <w:szCs w:val="20"/>
              </w:rPr>
              <w:t>3.</w:t>
            </w:r>
            <w:r w:rsidRPr="00141068">
              <w:rPr>
                <w:rFonts w:ascii="Calibri" w:hAnsi="Calibri" w:cs="Calibri"/>
                <w:color w:val="FF0000"/>
                <w:sz w:val="20"/>
                <w:szCs w:val="20"/>
              </w:rPr>
              <w:t xml:space="preserve"> </w:t>
            </w:r>
            <w:r w:rsidRPr="00BF2ADC">
              <w:rPr>
                <w:rFonts w:ascii="Calibri" w:hAnsi="Calibri"/>
                <w:sz w:val="20"/>
                <w:szCs w:val="20"/>
              </w:rPr>
              <w:t>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p w:rsidR="003A4967" w:rsidRPr="00BF2ADC"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Završni rad izvodi se u jednoj od kiparskih tehnika u korelaciji s kolegijem Kiparske tehnologije i Virtualno trodimenzionalno oblikovanje.</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3133" w:type="pct"/>
            <w:gridSpan w:val="7"/>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1.5.Vrste izvođenja nastave </w:t>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1.6.Komentari</w:t>
            </w:r>
          </w:p>
        </w:tc>
        <w:tc>
          <w:tcPr>
            <w:tcW w:w="186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5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w:t>
            </w:r>
            <w:r>
              <w:rPr>
                <w:rFonts w:ascii="Calibri" w:hAnsi="Calibri" w:cs="Calibri"/>
                <w:sz w:val="20"/>
                <w:szCs w:val="20"/>
              </w:rPr>
              <w:t>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5" w:type="pct"/>
            <w:vAlign w:val="center"/>
          </w:tcPr>
          <w:p w:rsidR="003A4967" w:rsidRPr="003851B8" w:rsidRDefault="003A4967" w:rsidP="003A4967">
            <w:pP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8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vAlign w:val="center"/>
          </w:tcPr>
          <w:p w:rsidR="003A4967" w:rsidRPr="003851B8" w:rsidRDefault="003A4967" w:rsidP="003A4967">
            <w:pPr>
              <w:rPr>
                <w:rFonts w:ascii="Calibri" w:hAnsi="Calibri" w:cs="Calibri"/>
                <w:sz w:val="20"/>
                <w:szCs w:val="20"/>
              </w:rPr>
            </w:pP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vAlign w:val="center"/>
          </w:tcPr>
          <w:p w:rsidR="003A4967" w:rsidRPr="003851B8" w:rsidRDefault="003A4967" w:rsidP="003A4967">
            <w:pPr>
              <w:rPr>
                <w:rFonts w:ascii="Calibri" w:hAnsi="Calibri" w:cs="Calibri"/>
                <w:sz w:val="20"/>
                <w:szCs w:val="20"/>
              </w:rPr>
            </w:pP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vAlign w:val="center"/>
          </w:tcPr>
          <w:p w:rsidR="003A4967" w:rsidRPr="003851B8" w:rsidRDefault="003A4967" w:rsidP="003A4967">
            <w:pPr>
              <w:rPr>
                <w:rFonts w:ascii="Calibri" w:hAnsi="Calibri" w:cs="Calibri"/>
                <w:sz w:val="20"/>
                <w:szCs w:val="20"/>
              </w:rPr>
            </w:pP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Tekstfusnote"/>
              <w:spacing w:before="240"/>
              <w:jc w:val="both"/>
              <w:rPr>
                <w:rFonts w:ascii="Calibri" w:hAnsi="Calibri" w:cs="Calibri"/>
                <w:lang w:val="hr-HR"/>
              </w:rPr>
            </w:pPr>
            <w:r w:rsidRPr="003851B8">
              <w:rPr>
                <w:rFonts w:ascii="Calibri" w:hAnsi="Calibri" w:cs="Calibri"/>
                <w:lang w:val="hr-HR"/>
              </w:rPr>
              <w:t xml:space="preserve">Miško Šuvaković, </w:t>
            </w:r>
            <w:r w:rsidRPr="003851B8">
              <w:rPr>
                <w:rFonts w:ascii="Calibri" w:hAnsi="Calibri" w:cs="Calibri"/>
                <w:i/>
                <w:iCs/>
                <w:lang w:val="hr-HR"/>
              </w:rPr>
              <w:t>Pojmovnik suvremene umjetnosti</w:t>
            </w:r>
            <w:r w:rsidRPr="003851B8">
              <w:rPr>
                <w:rFonts w:ascii="Calibri" w:hAnsi="Calibri" w:cs="Calibri"/>
                <w:lang w:val="hr-HR"/>
              </w:rPr>
              <w:t>, Horetzky, Zagreb, 2005.</w:t>
            </w:r>
          </w:p>
          <w:p w:rsidR="003A4967" w:rsidRPr="003851B8" w:rsidRDefault="003A4967" w:rsidP="003A4967">
            <w:pPr>
              <w:pStyle w:val="Tekstfusnote"/>
              <w:spacing w:before="240"/>
              <w:jc w:val="both"/>
              <w:rPr>
                <w:rFonts w:ascii="Calibri" w:hAnsi="Calibri" w:cs="Calibri"/>
                <w:lang w:val="hr-HR"/>
              </w:rPr>
            </w:pPr>
            <w:r>
              <w:rPr>
                <w:rFonts w:ascii="Calibri" w:hAnsi="Calibri" w:cs="Calibri"/>
                <w:lang w:val="hr-HR"/>
              </w:rPr>
              <w:t xml:space="preserve">Yves </w:t>
            </w:r>
            <w:r w:rsidRPr="003851B8">
              <w:rPr>
                <w:rFonts w:ascii="Calibri" w:hAnsi="Calibri" w:cs="Calibri"/>
                <w:lang w:val="hr-HR"/>
              </w:rPr>
              <w:t xml:space="preserve">Michaud, </w:t>
            </w:r>
            <w:r w:rsidRPr="003851B8">
              <w:rPr>
                <w:rFonts w:ascii="Calibri" w:hAnsi="Calibri" w:cs="Calibri"/>
                <w:i/>
                <w:iCs/>
                <w:lang w:val="hr-HR"/>
              </w:rPr>
              <w:t>Umjetnost u plinovitom stanju</w:t>
            </w:r>
            <w:r w:rsidRPr="003851B8">
              <w:rPr>
                <w:rFonts w:ascii="Calibri" w:hAnsi="Calibri" w:cs="Calibri"/>
                <w:lang w:val="hr-HR"/>
              </w:rPr>
              <w:t>, Naklada Ljevak, Zagreb, 2004.</w:t>
            </w:r>
          </w:p>
          <w:p w:rsidR="003A4967" w:rsidRPr="003851B8" w:rsidRDefault="003A4967" w:rsidP="003A4967">
            <w:pPr>
              <w:spacing w:before="240"/>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709"/>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Walter </w:t>
            </w:r>
            <w:r w:rsidRPr="003851B8">
              <w:rPr>
                <w:rFonts w:ascii="Calibri" w:hAnsi="Calibri" w:cs="Calibri"/>
                <w:sz w:val="20"/>
                <w:szCs w:val="20"/>
              </w:rPr>
              <w:t xml:space="preserve">Benjamin, </w:t>
            </w:r>
            <w:r w:rsidRPr="003851B8">
              <w:rPr>
                <w:rFonts w:ascii="Calibri" w:hAnsi="Calibri" w:cs="Calibri"/>
                <w:i/>
                <w:sz w:val="20"/>
                <w:szCs w:val="20"/>
              </w:rPr>
              <w:t>The Arcades Project</w:t>
            </w:r>
            <w:r w:rsidRPr="003851B8">
              <w:rPr>
                <w:rFonts w:ascii="Calibri" w:hAnsi="Calibri" w:cs="Calibri"/>
                <w:sz w:val="20"/>
                <w:szCs w:val="20"/>
              </w:rPr>
              <w:t>, The Belknap Press of Harvard University Press, Cambridge, Massachusetts and London, England, 2002.</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Donald </w:t>
            </w:r>
            <w:r w:rsidRPr="003851B8">
              <w:rPr>
                <w:rFonts w:ascii="Calibri" w:hAnsi="Calibri" w:cs="Calibri"/>
                <w:lang w:val="hr-HR"/>
              </w:rPr>
              <w:t xml:space="preserve">Kuspit, </w:t>
            </w:r>
            <w:r w:rsidRPr="003851B8">
              <w:rPr>
                <w:rFonts w:ascii="Calibri" w:hAnsi="Calibri" w:cs="Calibri"/>
                <w:i/>
                <w:iCs/>
                <w:lang w:val="hr-HR"/>
              </w:rPr>
              <w:t>Material as Sculptural Metaphor</w:t>
            </w:r>
            <w:r w:rsidRPr="003851B8">
              <w:rPr>
                <w:rFonts w:ascii="Calibri" w:hAnsi="Calibri" w:cs="Calibri"/>
                <w:lang w:val="hr-HR"/>
              </w:rPr>
              <w:t xml:space="preserve">, iz Brown Turrell, J., Singerman, H. (pr.), </w:t>
            </w:r>
            <w:r w:rsidRPr="003851B8">
              <w:rPr>
                <w:rFonts w:ascii="Calibri" w:hAnsi="Calibri" w:cs="Calibri"/>
                <w:i/>
                <w:iCs/>
                <w:lang w:val="hr-HR"/>
              </w:rPr>
              <w:t>Individuals – A Selected History of Contemporary Art 1945-1986</w:t>
            </w:r>
            <w:r w:rsidRPr="003851B8">
              <w:rPr>
                <w:rFonts w:ascii="Calibri" w:hAnsi="Calibri" w:cs="Calibri"/>
                <w:lang w:val="hr-HR"/>
              </w:rPr>
              <w:t xml:space="preserve">, Abbeville Press Publishers, New York, 1986. </w:t>
            </w:r>
          </w:p>
          <w:p w:rsidR="003A4967" w:rsidRPr="003851B8" w:rsidRDefault="003A4967" w:rsidP="003A4967">
            <w:pPr>
              <w:rPr>
                <w:rFonts w:ascii="Calibri" w:hAnsi="Calibri" w:cs="Calibri"/>
                <w:sz w:val="20"/>
                <w:szCs w:val="20"/>
              </w:rPr>
            </w:pPr>
            <w:r>
              <w:rPr>
                <w:rFonts w:ascii="Calibri" w:hAnsi="Calibri" w:cs="Calibri"/>
                <w:sz w:val="20"/>
                <w:szCs w:val="20"/>
              </w:rPr>
              <w:t xml:space="preserve">Krešimir </w:t>
            </w:r>
            <w:r w:rsidRPr="003851B8">
              <w:rPr>
                <w:rFonts w:ascii="Calibri" w:hAnsi="Calibri" w:cs="Calibri"/>
                <w:sz w:val="20"/>
                <w:szCs w:val="20"/>
              </w:rPr>
              <w:t xml:space="preserve">Purgar, (ured.), </w:t>
            </w:r>
            <w:r w:rsidRPr="003851B8">
              <w:rPr>
                <w:rFonts w:ascii="Calibri" w:hAnsi="Calibri" w:cs="Calibri"/>
                <w:i/>
                <w:iCs/>
                <w:sz w:val="20"/>
                <w:szCs w:val="20"/>
              </w:rPr>
              <w:t xml:space="preserve">Vizualni studiji </w:t>
            </w:r>
            <w:r w:rsidRPr="003851B8">
              <w:rPr>
                <w:rFonts w:ascii="Calibri" w:hAnsi="Calibri" w:cs="Calibri"/>
                <w:i/>
                <w:sz w:val="20"/>
                <w:szCs w:val="20"/>
              </w:rPr>
              <w:t>–</w:t>
            </w:r>
            <w:r w:rsidRPr="003851B8">
              <w:rPr>
                <w:rFonts w:ascii="Calibri" w:hAnsi="Calibri" w:cs="Calibri"/>
                <w:i/>
                <w:iCs/>
                <w:sz w:val="20"/>
                <w:szCs w:val="20"/>
              </w:rPr>
              <w:t xml:space="preserve"> umjetnost i mediji u doba slikovnog obrata</w:t>
            </w:r>
            <w:r w:rsidRPr="003851B8">
              <w:rPr>
                <w:rFonts w:ascii="Calibri" w:hAnsi="Calibri" w:cs="Calibri"/>
                <w:sz w:val="20"/>
                <w:szCs w:val="20"/>
              </w:rPr>
              <w:t>, Centar za vizualne studije, Zagreb, 2009.</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Andrej Mirčev, </w:t>
            </w:r>
            <w:r w:rsidRPr="003851B8">
              <w:rPr>
                <w:rFonts w:ascii="Calibri" w:hAnsi="Calibri" w:cs="Calibri"/>
                <w:i/>
                <w:iCs/>
                <w:sz w:val="20"/>
                <w:szCs w:val="20"/>
              </w:rPr>
              <w:t>Iskušavanja prostora</w:t>
            </w:r>
            <w:r w:rsidRPr="003851B8">
              <w:rPr>
                <w:rFonts w:ascii="Calibri" w:hAnsi="Calibri" w:cs="Calibri"/>
                <w:sz w:val="20"/>
                <w:szCs w:val="20"/>
              </w:rPr>
              <w:t>, UAOS/LEYKAM, Osijek/Zagreb, 2009.</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Želimir </w:t>
            </w:r>
            <w:r w:rsidRPr="003851B8">
              <w:rPr>
                <w:rFonts w:ascii="Calibri" w:hAnsi="Calibri" w:cs="Calibri"/>
                <w:sz w:val="20"/>
                <w:szCs w:val="20"/>
              </w:rPr>
              <w:t xml:space="preserve">Koščević, predgovor monografije </w:t>
            </w:r>
            <w:r w:rsidRPr="003851B8">
              <w:rPr>
                <w:rFonts w:ascii="Calibri" w:hAnsi="Calibri" w:cs="Calibri"/>
                <w:i/>
                <w:iCs/>
                <w:sz w:val="20"/>
                <w:szCs w:val="20"/>
              </w:rPr>
              <w:t>Kožarić</w:t>
            </w:r>
            <w:r w:rsidRPr="003851B8">
              <w:rPr>
                <w:rFonts w:ascii="Calibri" w:hAnsi="Calibri" w:cs="Calibri"/>
                <w:sz w:val="20"/>
                <w:szCs w:val="20"/>
              </w:rPr>
              <w:t>, Naprijed, Zagreb, 1996.</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Zdenko </w:t>
            </w:r>
            <w:r w:rsidRPr="003851B8">
              <w:rPr>
                <w:rFonts w:ascii="Calibri" w:hAnsi="Calibri" w:cs="Calibri"/>
                <w:lang w:val="hr-HR"/>
              </w:rPr>
              <w:t xml:space="preserve">Rus, </w:t>
            </w:r>
            <w:r w:rsidRPr="003851B8">
              <w:rPr>
                <w:rFonts w:ascii="Calibri" w:hAnsi="Calibri" w:cs="Calibri"/>
                <w:i/>
                <w:iCs/>
                <w:lang w:val="hr-HR"/>
              </w:rPr>
              <w:t>Razgovor sa I. Kožarićem</w:t>
            </w:r>
            <w:r w:rsidRPr="003851B8">
              <w:rPr>
                <w:rFonts w:ascii="Calibri" w:hAnsi="Calibri" w:cs="Calibri"/>
                <w:lang w:val="hr-HR"/>
              </w:rPr>
              <w:t>, Život umjetnosti br. 14, Zagreb, 1971.</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Ljiljana Kolečnik, </w:t>
            </w:r>
            <w:r w:rsidRPr="003851B8">
              <w:rPr>
                <w:rFonts w:ascii="Calibri" w:hAnsi="Calibri" w:cs="Calibri"/>
                <w:sz w:val="20"/>
                <w:szCs w:val="20"/>
              </w:rPr>
              <w:t xml:space="preserve">(ured.): </w:t>
            </w:r>
            <w:r w:rsidRPr="003851B8">
              <w:rPr>
                <w:rFonts w:ascii="Calibri" w:hAnsi="Calibri" w:cs="Calibri"/>
                <w:i/>
                <w:sz w:val="20"/>
                <w:szCs w:val="20"/>
              </w:rPr>
              <w:t>Umjetničko djelo kao društvena činjenica</w:t>
            </w:r>
            <w:r w:rsidRPr="003851B8">
              <w:rPr>
                <w:rFonts w:ascii="Calibri" w:hAnsi="Calibri" w:cs="Calibri"/>
                <w:sz w:val="20"/>
                <w:szCs w:val="20"/>
              </w:rPr>
              <w:t>, Institut za povijest umjetnosti, Zagreb, 2005.</w:t>
            </w:r>
          </w:p>
          <w:p w:rsidR="003A4967" w:rsidRPr="003851B8" w:rsidRDefault="003A4967" w:rsidP="003A4967">
            <w:pPr>
              <w:pStyle w:val="Tekstfusnote"/>
              <w:spacing w:before="240"/>
              <w:rPr>
                <w:rFonts w:ascii="Calibri" w:hAnsi="Calibri" w:cs="Calibri"/>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IV</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prof.dr.art. Tihomir Matijević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VUMAK-04</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pBdr>
                <w:top w:val="nil"/>
                <w:left w:val="nil"/>
                <w:bottom w:val="nil"/>
                <w:right w:val="nil"/>
                <w:between w:val="nil"/>
                <w:bar w:val="nil"/>
              </w:pBdr>
              <w:jc w:val="both"/>
              <w:rPr>
                <w:rFonts w:ascii="Calibri" w:eastAsia="Arial Unicode MS" w:hAnsi="Calibri" w:cs="Calibri"/>
                <w:sz w:val="20"/>
                <w:szCs w:val="20"/>
                <w:bdr w:val="nil"/>
              </w:rPr>
            </w:pPr>
            <w:r w:rsidRPr="003851B8">
              <w:rPr>
                <w:rFonts w:ascii="Calibri" w:eastAsia="Arial Unicode MS" w:hAnsi="Calibri" w:cs="Calibri"/>
                <w:sz w:val="20"/>
                <w:szCs w:val="20"/>
                <w:bdr w:val="nil"/>
              </w:rPr>
              <w:t xml:space="preserve">Cilj je osposobiti studente da sami razvijaju, postavljaju i u osobnom praktičnom radu primjenjuju bitne kriterije za koncipiranje i razvoj likovne ideje. </w:t>
            </w:r>
            <w:r w:rsidRPr="003851B8">
              <w:rPr>
                <w:rFonts w:ascii="Calibri" w:hAnsi="Calibri" w:cs="Calibri"/>
                <w:sz w:val="20"/>
                <w:szCs w:val="20"/>
              </w:rPr>
              <w:t>Studenti u dogovoru s nastavnikom/mentorom, prema osobnom afinitetu, izabiru vrstu, način i tehniku realiziranja skulpture u mogućoj suradnji s drugim kolegijima. Tijekom kolegija svaki student će razviti 1 ili više radova - projekata ovisno o njihovoj složenosti. Studenti će uz nastavnika/mentora,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w:t>
            </w:r>
          </w:p>
          <w:p w:rsidR="003A4967" w:rsidRPr="003851B8" w:rsidRDefault="003A4967" w:rsidP="003A4967">
            <w:pPr>
              <w:pBdr>
                <w:top w:val="nil"/>
                <w:left w:val="nil"/>
                <w:bottom w:val="nil"/>
                <w:right w:val="nil"/>
                <w:between w:val="nil"/>
                <w:bar w:val="nil"/>
              </w:pBdr>
              <w:jc w:val="both"/>
              <w:rPr>
                <w:rFonts w:ascii="Calibri" w:hAnsi="Calibri" w:cs="Calibri"/>
                <w:b/>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w:t>
            </w:r>
            <w:r w:rsidRPr="003851B8">
              <w:rPr>
                <w:rFonts w:ascii="Calibri" w:hAnsi="Calibri" w:cs="Calibri"/>
                <w:sz w:val="20"/>
                <w:szCs w:val="20"/>
              </w:rPr>
              <w:t xml:space="preserve"> </w:t>
            </w:r>
            <w:r>
              <w:rPr>
                <w:rFonts w:ascii="Calibri" w:hAnsi="Calibri" w:cs="Calibri"/>
                <w:sz w:val="20"/>
                <w:szCs w:val="20"/>
              </w:rPr>
              <w:t xml:space="preserve"> </w:t>
            </w:r>
            <w:r w:rsidRPr="003851B8">
              <w:rPr>
                <w:rFonts w:ascii="Calibri" w:hAnsi="Calibri" w:cs="Calibri"/>
                <w:sz w:val="20"/>
                <w:szCs w:val="20"/>
              </w:rPr>
              <w:t>II</w:t>
            </w:r>
            <w:r>
              <w:rPr>
                <w:rFonts w:ascii="Calibri" w:hAnsi="Calibri" w:cs="Calibri"/>
                <w:sz w:val="20"/>
                <w:szCs w:val="20"/>
              </w:rPr>
              <w:t>I</w:t>
            </w:r>
            <w:r w:rsidRPr="003851B8">
              <w:rPr>
                <w:rFonts w:ascii="Calibri" w:hAnsi="Calibri" w:cs="Calibri"/>
                <w:sz w:val="20"/>
                <w:szCs w:val="20"/>
              </w:rPr>
              <w:t>.</w:t>
            </w: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Nakon završetka predmeta student/ica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1.sintetizirati i sublimirati formalna i semantička načela skulpture u kompleksno likovno ostvarenje.</w:t>
            </w:r>
          </w:p>
          <w:p w:rsidR="003A4967" w:rsidRPr="003851B8" w:rsidRDefault="003A4967" w:rsidP="003A4967">
            <w:pPr>
              <w:pStyle w:val="FreeForm"/>
              <w:rPr>
                <w:rFonts w:ascii="Calibri" w:hAnsi="Calibri" w:cs="Calibri"/>
                <w:sz w:val="20"/>
              </w:rPr>
            </w:pPr>
            <w:r w:rsidRPr="003851B8">
              <w:rPr>
                <w:rFonts w:ascii="Calibri" w:hAnsi="Calibri" w:cs="Calibri"/>
                <w:sz w:val="20"/>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BF2ADC" w:rsidRDefault="003A4967" w:rsidP="003A4967">
            <w:pPr>
              <w:jc w:val="both"/>
              <w:rPr>
                <w:rFonts w:ascii="Calibri" w:hAnsi="Calibri"/>
                <w:sz w:val="20"/>
                <w:szCs w:val="20"/>
              </w:rPr>
            </w:pPr>
            <w:r w:rsidRPr="00BF2ADC">
              <w:rPr>
                <w:rFonts w:ascii="Calibri" w:hAnsi="Calibri" w:cs="Calibri"/>
                <w:color w:val="auto"/>
                <w:sz w:val="20"/>
                <w:szCs w:val="20"/>
              </w:rPr>
              <w:t>3.</w:t>
            </w:r>
            <w:r w:rsidRPr="00644B56">
              <w:rPr>
                <w:rFonts w:ascii="Arial Narrow" w:hAnsi="Arial Narrow"/>
                <w:sz w:val="20"/>
                <w:szCs w:val="20"/>
              </w:rPr>
              <w:t xml:space="preserve"> </w:t>
            </w:r>
            <w:r w:rsidRPr="00BF2ADC">
              <w:rPr>
                <w:rFonts w:ascii="Calibri" w:hAnsi="Calibri"/>
                <w:sz w:val="20"/>
                <w:szCs w:val="20"/>
              </w:rPr>
              <w:t>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p w:rsidR="003A4967" w:rsidRPr="00BF2ADC" w:rsidRDefault="003A4967" w:rsidP="003A4967">
            <w:pPr>
              <w:rPr>
                <w:rFonts w:ascii="Calibri" w:hAnsi="Calibri"/>
                <w:sz w:val="20"/>
                <w:szCs w:val="20"/>
              </w:rPr>
            </w:pPr>
          </w:p>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U konačnici student/ce izvode cjeloviti završni kiparski projekt, odnosno diplomski rad od skice do realizacije koji podrazumjeva definiranje formata i materijala diplomskim radom predviđenih skulptura odnosno instalacija, planiranje izvedbe u zadanom materijalu i dogovorenom prostoru, te organizacija sistematične i cjelovite prezentacije projekta javnosti, medijima i institucijama u kulturi.</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3133" w:type="pct"/>
            <w:gridSpan w:val="7"/>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1.5.Vrste izvođenja nastave </w:t>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lastRenderedPageBreak/>
              <w:t>1.6.Komentari</w:t>
            </w:r>
          </w:p>
        </w:tc>
        <w:tc>
          <w:tcPr>
            <w:tcW w:w="186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5" w:type="pct"/>
            <w:vAlign w:val="center"/>
          </w:tcPr>
          <w:p w:rsidR="003A4967" w:rsidRPr="003851B8" w:rsidRDefault="003A4967" w:rsidP="003A4967">
            <w:pP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8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vAlign w:val="center"/>
          </w:tcPr>
          <w:p w:rsidR="003A4967" w:rsidRPr="003851B8" w:rsidRDefault="003A4967" w:rsidP="003A4967">
            <w:pPr>
              <w:rPr>
                <w:rFonts w:ascii="Calibri" w:hAnsi="Calibri" w:cs="Calibri"/>
                <w:sz w:val="20"/>
                <w:szCs w:val="20"/>
              </w:rPr>
            </w:pP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vAlign w:val="center"/>
          </w:tcPr>
          <w:p w:rsidR="003A4967" w:rsidRPr="003851B8" w:rsidRDefault="003A4967" w:rsidP="003A4967">
            <w:pPr>
              <w:rPr>
                <w:rFonts w:ascii="Calibri" w:hAnsi="Calibri" w:cs="Calibri"/>
                <w:sz w:val="20"/>
                <w:szCs w:val="20"/>
              </w:rPr>
            </w:pP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vAlign w:val="center"/>
          </w:tcPr>
          <w:p w:rsidR="003A4967" w:rsidRPr="003851B8" w:rsidRDefault="003A4967" w:rsidP="003A4967">
            <w:pPr>
              <w:rPr>
                <w:rFonts w:ascii="Calibri" w:hAnsi="Calibri" w:cs="Calibri"/>
                <w:sz w:val="20"/>
                <w:szCs w:val="20"/>
              </w:rPr>
            </w:pP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w:t>
                  </w:r>
                  <w:r w:rsidRPr="003851B8">
                    <w:rPr>
                      <w:rFonts w:ascii="Calibri" w:hAnsi="Calibri" w:cs="Calibri"/>
                      <w:sz w:val="20"/>
                      <w:szCs w:val="20"/>
                    </w:rPr>
                    <w:lastRenderedPageBreak/>
                    <w:t xml:space="preserve">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Tekstfusnote"/>
              <w:spacing w:before="240"/>
              <w:jc w:val="both"/>
              <w:rPr>
                <w:rFonts w:ascii="Calibri" w:hAnsi="Calibri" w:cs="Calibri"/>
                <w:lang w:val="hr-HR"/>
              </w:rPr>
            </w:pPr>
            <w:r>
              <w:rPr>
                <w:rFonts w:ascii="Calibri" w:hAnsi="Calibri" w:cs="Calibri"/>
                <w:lang w:val="hr-HR"/>
              </w:rPr>
              <w:t xml:space="preserve">Miško </w:t>
            </w:r>
            <w:r w:rsidRPr="003851B8">
              <w:rPr>
                <w:rFonts w:ascii="Calibri" w:hAnsi="Calibri" w:cs="Calibri"/>
                <w:lang w:val="hr-HR"/>
              </w:rPr>
              <w:t xml:space="preserve">Šuvaković, , </w:t>
            </w:r>
            <w:r w:rsidRPr="003851B8">
              <w:rPr>
                <w:rFonts w:ascii="Calibri" w:hAnsi="Calibri" w:cs="Calibri"/>
                <w:i/>
                <w:iCs/>
                <w:lang w:val="hr-HR"/>
              </w:rPr>
              <w:t>Pojmovnik suvremene umjetnosti</w:t>
            </w:r>
            <w:r w:rsidRPr="003851B8">
              <w:rPr>
                <w:rFonts w:ascii="Calibri" w:hAnsi="Calibri" w:cs="Calibri"/>
                <w:lang w:val="hr-HR"/>
              </w:rPr>
              <w:t>, Horetzky, Zagreb, 2005.</w:t>
            </w:r>
          </w:p>
          <w:p w:rsidR="003A4967" w:rsidRPr="003851B8" w:rsidRDefault="003A4967" w:rsidP="003A4967">
            <w:pPr>
              <w:pStyle w:val="Tekstfusnote"/>
              <w:spacing w:before="240"/>
              <w:jc w:val="both"/>
              <w:rPr>
                <w:rFonts w:ascii="Calibri" w:hAnsi="Calibri" w:cs="Calibri"/>
                <w:lang w:val="hr-HR"/>
              </w:rPr>
            </w:pPr>
            <w:r>
              <w:rPr>
                <w:rFonts w:ascii="Calibri" w:hAnsi="Calibri" w:cs="Calibri"/>
                <w:lang w:val="hr-HR"/>
              </w:rPr>
              <w:t xml:space="preserve">Yves </w:t>
            </w:r>
            <w:r w:rsidRPr="003851B8">
              <w:rPr>
                <w:rFonts w:ascii="Calibri" w:hAnsi="Calibri" w:cs="Calibri"/>
                <w:lang w:val="hr-HR"/>
              </w:rPr>
              <w:t xml:space="preserve">Michaud, </w:t>
            </w:r>
            <w:r w:rsidRPr="003851B8">
              <w:rPr>
                <w:rFonts w:ascii="Calibri" w:hAnsi="Calibri" w:cs="Calibri"/>
                <w:i/>
                <w:iCs/>
                <w:lang w:val="hr-HR"/>
              </w:rPr>
              <w:t>Umjetnost u plinovitom stanju</w:t>
            </w:r>
            <w:r w:rsidRPr="003851B8">
              <w:rPr>
                <w:rFonts w:ascii="Calibri" w:hAnsi="Calibri" w:cs="Calibri"/>
                <w:lang w:val="hr-HR"/>
              </w:rPr>
              <w:t>, Naklada Ljevak, Zagreb, 2004.</w:t>
            </w:r>
          </w:p>
          <w:p w:rsidR="003A4967" w:rsidRPr="003851B8" w:rsidRDefault="003A4967" w:rsidP="003A4967">
            <w:pPr>
              <w:spacing w:before="240"/>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709"/>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Walter </w:t>
            </w:r>
            <w:r w:rsidRPr="003851B8">
              <w:rPr>
                <w:rFonts w:ascii="Calibri" w:hAnsi="Calibri" w:cs="Calibri"/>
                <w:sz w:val="20"/>
                <w:szCs w:val="20"/>
              </w:rPr>
              <w:t xml:space="preserve">Benjamin, </w:t>
            </w:r>
            <w:r w:rsidRPr="003851B8">
              <w:rPr>
                <w:rFonts w:ascii="Calibri" w:hAnsi="Calibri" w:cs="Calibri"/>
                <w:i/>
                <w:sz w:val="20"/>
                <w:szCs w:val="20"/>
              </w:rPr>
              <w:t>The Arcades Project</w:t>
            </w:r>
            <w:r w:rsidRPr="003851B8">
              <w:rPr>
                <w:rFonts w:ascii="Calibri" w:hAnsi="Calibri" w:cs="Calibri"/>
                <w:sz w:val="20"/>
                <w:szCs w:val="20"/>
              </w:rPr>
              <w:t>, The Belknap Press of Harvard University Press, Cambridge, Massachusetts and London, England, 2002.</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Donald </w:t>
            </w:r>
            <w:r w:rsidRPr="003851B8">
              <w:rPr>
                <w:rFonts w:ascii="Calibri" w:hAnsi="Calibri" w:cs="Calibri"/>
                <w:lang w:val="hr-HR"/>
              </w:rPr>
              <w:t xml:space="preserve">Kuspit, </w:t>
            </w:r>
            <w:r w:rsidRPr="003851B8">
              <w:rPr>
                <w:rFonts w:ascii="Calibri" w:hAnsi="Calibri" w:cs="Calibri"/>
                <w:i/>
                <w:iCs/>
                <w:lang w:val="hr-HR"/>
              </w:rPr>
              <w:t>Material as Sculptural Metaphor</w:t>
            </w:r>
            <w:r w:rsidRPr="003851B8">
              <w:rPr>
                <w:rFonts w:ascii="Calibri" w:hAnsi="Calibri" w:cs="Calibri"/>
                <w:lang w:val="hr-HR"/>
              </w:rPr>
              <w:t xml:space="preserve">, iz Brown Turrell, J., Singerman, H. (pr.), </w:t>
            </w:r>
            <w:r w:rsidRPr="003851B8">
              <w:rPr>
                <w:rFonts w:ascii="Calibri" w:hAnsi="Calibri" w:cs="Calibri"/>
                <w:i/>
                <w:iCs/>
                <w:lang w:val="hr-HR"/>
              </w:rPr>
              <w:t>Individuals – A Selected History of Contemporary Art 1945-1986</w:t>
            </w:r>
            <w:r w:rsidRPr="003851B8">
              <w:rPr>
                <w:rFonts w:ascii="Calibri" w:hAnsi="Calibri" w:cs="Calibri"/>
                <w:lang w:val="hr-HR"/>
              </w:rPr>
              <w:t xml:space="preserve">, Abbeville Press Publishers, New York, 1986. </w:t>
            </w:r>
          </w:p>
          <w:p w:rsidR="003A4967" w:rsidRPr="003851B8" w:rsidRDefault="003A4967" w:rsidP="003A4967">
            <w:pPr>
              <w:rPr>
                <w:rFonts w:ascii="Calibri" w:hAnsi="Calibri" w:cs="Calibri"/>
                <w:sz w:val="20"/>
                <w:szCs w:val="20"/>
              </w:rPr>
            </w:pPr>
            <w:r>
              <w:rPr>
                <w:rFonts w:ascii="Calibri" w:hAnsi="Calibri" w:cs="Calibri"/>
                <w:sz w:val="20"/>
                <w:szCs w:val="20"/>
              </w:rPr>
              <w:t xml:space="preserve">Krešimir </w:t>
            </w:r>
            <w:r w:rsidRPr="003851B8">
              <w:rPr>
                <w:rFonts w:ascii="Calibri" w:hAnsi="Calibri" w:cs="Calibri"/>
                <w:sz w:val="20"/>
                <w:szCs w:val="20"/>
              </w:rPr>
              <w:t xml:space="preserve">Purgar, (ured.), </w:t>
            </w:r>
            <w:r w:rsidRPr="003851B8">
              <w:rPr>
                <w:rFonts w:ascii="Calibri" w:hAnsi="Calibri" w:cs="Calibri"/>
                <w:i/>
                <w:iCs/>
                <w:sz w:val="20"/>
                <w:szCs w:val="20"/>
              </w:rPr>
              <w:t xml:space="preserve">Vizualni studiji </w:t>
            </w:r>
            <w:r w:rsidRPr="003851B8">
              <w:rPr>
                <w:rFonts w:ascii="Calibri" w:hAnsi="Calibri" w:cs="Calibri"/>
                <w:i/>
                <w:sz w:val="20"/>
                <w:szCs w:val="20"/>
              </w:rPr>
              <w:t>–</w:t>
            </w:r>
            <w:r w:rsidRPr="003851B8">
              <w:rPr>
                <w:rFonts w:ascii="Calibri" w:hAnsi="Calibri" w:cs="Calibri"/>
                <w:i/>
                <w:iCs/>
                <w:sz w:val="20"/>
                <w:szCs w:val="20"/>
              </w:rPr>
              <w:t xml:space="preserve"> umjetnost i mediji u doba slikovnog obrata</w:t>
            </w:r>
            <w:r w:rsidRPr="003851B8">
              <w:rPr>
                <w:rFonts w:ascii="Calibri" w:hAnsi="Calibri" w:cs="Calibri"/>
                <w:sz w:val="20"/>
                <w:szCs w:val="20"/>
              </w:rPr>
              <w:t>, Centar za vizualne studije, Zagreb, 2009.</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Andrej Mirčev, </w:t>
            </w:r>
            <w:r w:rsidRPr="003851B8">
              <w:rPr>
                <w:rFonts w:ascii="Calibri" w:hAnsi="Calibri" w:cs="Calibri"/>
                <w:i/>
                <w:iCs/>
                <w:sz w:val="20"/>
                <w:szCs w:val="20"/>
              </w:rPr>
              <w:t>Iskušavanja prostora</w:t>
            </w:r>
            <w:r w:rsidRPr="003851B8">
              <w:rPr>
                <w:rFonts w:ascii="Calibri" w:hAnsi="Calibri" w:cs="Calibri"/>
                <w:sz w:val="20"/>
                <w:szCs w:val="20"/>
              </w:rPr>
              <w:t>, UAOS/LEYKAM, Osijek/Zagreb, 2009.</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Želimir </w:t>
            </w:r>
            <w:r w:rsidRPr="003851B8">
              <w:rPr>
                <w:rFonts w:ascii="Calibri" w:hAnsi="Calibri" w:cs="Calibri"/>
                <w:sz w:val="20"/>
                <w:szCs w:val="20"/>
              </w:rPr>
              <w:t xml:space="preserve">Koščević, predgovor monografije </w:t>
            </w:r>
            <w:r w:rsidRPr="003851B8">
              <w:rPr>
                <w:rFonts w:ascii="Calibri" w:hAnsi="Calibri" w:cs="Calibri"/>
                <w:i/>
                <w:iCs/>
                <w:sz w:val="20"/>
                <w:szCs w:val="20"/>
              </w:rPr>
              <w:t>Kožarić</w:t>
            </w:r>
            <w:r w:rsidRPr="003851B8">
              <w:rPr>
                <w:rFonts w:ascii="Calibri" w:hAnsi="Calibri" w:cs="Calibri"/>
                <w:sz w:val="20"/>
                <w:szCs w:val="20"/>
              </w:rPr>
              <w:t>, Naprijed, Zagreb, 1996.</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Zdenko </w:t>
            </w:r>
            <w:r w:rsidRPr="003851B8">
              <w:rPr>
                <w:rFonts w:ascii="Calibri" w:hAnsi="Calibri" w:cs="Calibri"/>
                <w:lang w:val="hr-HR"/>
              </w:rPr>
              <w:t xml:space="preserve">Rus, </w:t>
            </w:r>
            <w:r w:rsidRPr="003851B8">
              <w:rPr>
                <w:rFonts w:ascii="Calibri" w:hAnsi="Calibri" w:cs="Calibri"/>
                <w:i/>
                <w:iCs/>
                <w:lang w:val="hr-HR"/>
              </w:rPr>
              <w:t>Razgovor sa I. Kožarićem</w:t>
            </w:r>
            <w:r w:rsidRPr="003851B8">
              <w:rPr>
                <w:rFonts w:ascii="Calibri" w:hAnsi="Calibri" w:cs="Calibri"/>
                <w:lang w:val="hr-HR"/>
              </w:rPr>
              <w:t>, Život umjetnosti br. 14, Zagreb, 1971.</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Ljiljana Kolečnik, </w:t>
            </w:r>
            <w:r w:rsidRPr="003851B8">
              <w:rPr>
                <w:rFonts w:ascii="Calibri" w:hAnsi="Calibri" w:cs="Calibri"/>
                <w:sz w:val="20"/>
                <w:szCs w:val="20"/>
              </w:rPr>
              <w:t xml:space="preserve">(ured.): </w:t>
            </w:r>
            <w:r w:rsidRPr="003851B8">
              <w:rPr>
                <w:rFonts w:ascii="Calibri" w:hAnsi="Calibri" w:cs="Calibri"/>
                <w:i/>
                <w:sz w:val="20"/>
                <w:szCs w:val="20"/>
              </w:rPr>
              <w:t>Umjetničko djelo kao društvena činjenica</w:t>
            </w:r>
            <w:r w:rsidRPr="003851B8">
              <w:rPr>
                <w:rFonts w:ascii="Calibri" w:hAnsi="Calibri" w:cs="Calibri"/>
                <w:sz w:val="20"/>
                <w:szCs w:val="20"/>
              </w:rPr>
              <w:t>, Institut za povijest umjetnosti, Zagreb, 2005.</w:t>
            </w:r>
          </w:p>
          <w:p w:rsidR="003A4967" w:rsidRPr="003851B8" w:rsidRDefault="003A4967" w:rsidP="003A4967">
            <w:pPr>
              <w:pStyle w:val="Tekstfusnote"/>
              <w:spacing w:before="240"/>
              <w:rPr>
                <w:rFonts w:ascii="Calibri" w:hAnsi="Calibri" w:cs="Calibri"/>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 je predmeta omogućiti studentima stjecanje teorijskih i praktičnih spoznaja na temelju kojih će moći samostalno oblikovati crtež uz razumijevanje specifičnosti i zahtjevnosti konkretnih pojedinačnih likovnih zadataka.</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rada. </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Crtež koji  problematizira i bavi se  sintezom formalnih i misaonih postupaka.  </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likovnih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Jadranka Damjanov,</w:t>
            </w:r>
            <w:r w:rsidRPr="003851B8">
              <w:rPr>
                <w:rFonts w:ascii="Calibri" w:hAnsi="Calibri" w:cs="Calibri"/>
                <w:sz w:val="20"/>
                <w:szCs w:val="20"/>
              </w:rPr>
              <w:t xml:space="preserve"> </w:t>
            </w:r>
            <w:r w:rsidRPr="00F705E5">
              <w:rPr>
                <w:rFonts w:ascii="Calibri" w:hAnsi="Calibri" w:cs="Calibri"/>
                <w:i/>
                <w:sz w:val="20"/>
                <w:szCs w:val="20"/>
              </w:rPr>
              <w:t>Metafizika crteža</w:t>
            </w:r>
            <w:r w:rsidRPr="003851B8">
              <w:rPr>
                <w:rFonts w:ascii="Calibri" w:hAnsi="Calibri" w:cs="Calibri"/>
                <w:sz w:val="20"/>
                <w:szCs w:val="20"/>
              </w:rPr>
              <w:t>,Zagreb, 2006.</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lastRenderedPageBreak/>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3"/>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naprednih teorijskih i praktičnih spoznaja na temelju kojih će moći samostalno oblikovati crtež uz razumijevanje specifičnosti i zahtjevnosti konkretnih pojedinačnih likovnih zadataka, te zadataka prema osobnom afinitetu..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Suvremeni crtež 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lastRenderedPageBreak/>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 i prema osobnom afinitetu.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Crtež koji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tc>
      </w:tr>
      <w:tr w:rsidR="003A4967" w:rsidRPr="003851B8" w:rsidTr="003A4967">
        <w:trPr>
          <w:trHeight w:val="432"/>
        </w:trPr>
        <w:tc>
          <w:tcPr>
            <w:tcW w:w="3153" w:type="pct"/>
            <w:gridSpan w:val="7"/>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Procjena će se vršiti na temelju razine studentovog prezentiranja i analiziranja vlastitih i tuđih </w:t>
                  </w:r>
                  <w:r w:rsidRPr="003851B8">
                    <w:rPr>
                      <w:rFonts w:ascii="Calibri" w:hAnsi="Calibri" w:cs="Calibri"/>
                      <w:color w:val="auto"/>
                      <w:sz w:val="20"/>
                      <w:szCs w:val="20"/>
                    </w:rPr>
                    <w:lastRenderedPageBreak/>
                    <w:t>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color w:val="auto"/>
                <w:sz w:val="20"/>
                <w:szCs w:val="20"/>
              </w:rPr>
            </w:pPr>
          </w:p>
          <w:p w:rsidR="003A4967" w:rsidRPr="003851B8" w:rsidRDefault="003A4967" w:rsidP="003A4967">
            <w:pPr>
              <w:tabs>
                <w:tab w:val="left" w:pos="470"/>
              </w:tabs>
              <w:jc w:val="both"/>
              <w:rPr>
                <w:rFonts w:ascii="Calibri" w:hAnsi="Calibri" w:cs="Calibri"/>
                <w:i/>
                <w:color w:val="auto"/>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Jadranka Damjanov,</w:t>
            </w:r>
            <w:r w:rsidRPr="003851B8">
              <w:rPr>
                <w:rFonts w:ascii="Calibri" w:hAnsi="Calibri" w:cs="Calibri"/>
                <w:sz w:val="20"/>
                <w:szCs w:val="20"/>
              </w:rPr>
              <w:t xml:space="preserve"> </w:t>
            </w:r>
            <w:r w:rsidRPr="00F705E5">
              <w:rPr>
                <w:rFonts w:ascii="Calibri" w:hAnsi="Calibri" w:cs="Calibri"/>
                <w:i/>
                <w:sz w:val="20"/>
                <w:szCs w:val="20"/>
              </w:rPr>
              <w:t>Metafizika crteža</w:t>
            </w:r>
            <w:r w:rsidRPr="003851B8">
              <w:rPr>
                <w:rFonts w:ascii="Calibri" w:hAnsi="Calibri" w:cs="Calibri"/>
                <w:sz w:val="20"/>
                <w:szCs w:val="20"/>
              </w:rPr>
              <w:t>,Zagreb, 2006.</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lastRenderedPageBreak/>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5"/>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crtež uz razumijevanje specifičnosti i zahtjevnosti konkretnih pojedinačnih likovnih zadataka, te proširenog crteža , odnosno crteža kao objekta u kombinaciji s netradicionalnim računalnim crtačkim ostvarenjima.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u skladu s vlastitim izražajnim jezikom i računalnim formama likovnog oblikovanja.  .</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Suvremeni crtež II.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 u interferenciji s ostalim srodnim i računalnim medijima.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crtačke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5. samostalno kreirati prošireni crtež odnosno crtež kao objekt</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računalnih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Crtež koji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Odabir tehnike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Prošireni crtež (crtež kao objekt).</w:t>
            </w:r>
          </w:p>
        </w:tc>
      </w:tr>
      <w:tr w:rsidR="003A4967" w:rsidRPr="003851B8" w:rsidTr="003A4967">
        <w:trPr>
          <w:trHeight w:val="432"/>
        </w:trPr>
        <w:tc>
          <w:tcPr>
            <w:tcW w:w="3153" w:type="pct"/>
            <w:gridSpan w:val="7"/>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w:t>
                  </w:r>
                  <w:r w:rsidRPr="003851B8">
                    <w:rPr>
                      <w:rFonts w:ascii="Calibri" w:hAnsi="Calibri" w:cs="Calibri"/>
                      <w:sz w:val="20"/>
                      <w:szCs w:val="20"/>
                    </w:rPr>
                    <w:lastRenderedPageBreak/>
                    <w:t xml:space="preserve">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w:t>
                  </w:r>
                  <w:r w:rsidRPr="003851B8">
                    <w:rPr>
                      <w:rFonts w:ascii="Calibri" w:hAnsi="Calibri" w:cs="Calibri"/>
                      <w:sz w:val="20"/>
                      <w:szCs w:val="20"/>
                    </w:rPr>
                    <w:lastRenderedPageBreak/>
                    <w:t xml:space="preserve">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Pr>
                      <w:rFonts w:ascii="Calibri" w:hAnsi="Calibri" w:cs="Calibri"/>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Likovne monografije (izbor prema potrebi nastave)</w:t>
            </w:r>
          </w:p>
          <w:p w:rsidR="003A4967" w:rsidRPr="00F705E5" w:rsidRDefault="003A4967" w:rsidP="003A4967">
            <w:pPr>
              <w:rPr>
                <w:rFonts w:ascii="Calibri" w:hAnsi="Calibri" w:cs="Calibri"/>
                <w:bCs/>
                <w:sz w:val="20"/>
                <w:szCs w:val="20"/>
              </w:rPr>
            </w:pPr>
            <w:r w:rsidRPr="003851B8">
              <w:rPr>
                <w:rFonts w:ascii="Calibri" w:hAnsi="Calibri" w:cs="Calibri"/>
                <w:bCs/>
                <w:sz w:val="20"/>
                <w:szCs w:val="20"/>
              </w:rPr>
              <w:t xml:space="preserve">Christopher Butler, </w:t>
            </w:r>
            <w:r w:rsidRPr="00F705E5">
              <w:rPr>
                <w:rFonts w:ascii="Calibri" w:hAnsi="Calibri" w:cs="Calibri"/>
                <w:bCs/>
                <w:i/>
                <w:sz w:val="20"/>
                <w:szCs w:val="20"/>
              </w:rPr>
              <w:t>Postmodernizam</w:t>
            </w:r>
            <w:r w:rsidRPr="003851B8">
              <w:rPr>
                <w:rFonts w:ascii="Calibri" w:hAnsi="Calibri" w:cs="Calibri"/>
                <w:bCs/>
                <w:sz w:val="20"/>
                <w:szCs w:val="20"/>
              </w:rPr>
              <w:t>, Šahinpašić, Zagreb/Sarajevo, 2007</w:t>
            </w:r>
            <w:r w:rsidRPr="003851B8">
              <w:rPr>
                <w:rFonts w:ascii="Calibri" w:hAnsi="Calibri" w:cs="Calibri"/>
                <w:sz w:val="20"/>
                <w:szCs w:val="20"/>
              </w:rPr>
              <w:t>.</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Michaud, Yves,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color w:val="auto"/>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ED1FD1" w:rsidTr="003A4967">
        <w:trPr>
          <w:trHeight w:hRule="exact" w:val="587"/>
          <w:jc w:val="center"/>
        </w:trPr>
        <w:tc>
          <w:tcPr>
            <w:tcW w:w="5000" w:type="pct"/>
            <w:gridSpan w:val="3"/>
            <w:shd w:val="clear" w:color="auto" w:fill="auto"/>
            <w:vAlign w:val="center"/>
          </w:tcPr>
          <w:p w:rsidR="003A4967" w:rsidRPr="00ED1FD1" w:rsidRDefault="003A4967" w:rsidP="003A496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3A4967" w:rsidRPr="00ED1FD1" w:rsidTr="003A4967">
        <w:trPr>
          <w:trHeight w:val="405"/>
          <w:jc w:val="center"/>
        </w:trPr>
        <w:tc>
          <w:tcPr>
            <w:tcW w:w="1180" w:type="pct"/>
            <w:shd w:val="clear" w:color="auto" w:fill="auto"/>
            <w:vAlign w:val="center"/>
          </w:tcPr>
          <w:p w:rsidR="003A4967" w:rsidRPr="0011491F" w:rsidRDefault="003A4967" w:rsidP="003A4967">
            <w:pPr>
              <w:keepNext/>
              <w:outlineLvl w:val="2"/>
              <w:rPr>
                <w:rFonts w:ascii="Arial Narrow" w:hAnsi="Arial Narrow" w:cs="Arial"/>
                <w:sz w:val="20"/>
                <w:szCs w:val="20"/>
              </w:rPr>
            </w:pPr>
            <w:r w:rsidRPr="0011491F">
              <w:rPr>
                <w:rFonts w:ascii="Arial Narrow" w:hAnsi="Arial Narrow" w:cs="Arial"/>
                <w:sz w:val="20"/>
                <w:szCs w:val="20"/>
              </w:rPr>
              <w:t>Naziv predmeta</w:t>
            </w:r>
          </w:p>
        </w:tc>
        <w:tc>
          <w:tcPr>
            <w:tcW w:w="3820" w:type="pct"/>
            <w:gridSpan w:val="2"/>
            <w:shd w:val="clear" w:color="auto" w:fill="auto"/>
            <w:vAlign w:val="center"/>
          </w:tcPr>
          <w:p w:rsidR="003A4967" w:rsidRPr="00ED1FD1" w:rsidRDefault="00D412D7" w:rsidP="003A4967">
            <w:pPr>
              <w:keepNext/>
              <w:outlineLvl w:val="2"/>
              <w:rPr>
                <w:rFonts w:ascii="Arial Narrow" w:hAnsi="Arial Narrow" w:cs="Arial"/>
                <w:b/>
                <w:bCs/>
                <w:sz w:val="20"/>
                <w:szCs w:val="20"/>
              </w:rPr>
            </w:pPr>
            <w:r>
              <w:rPr>
                <w:rFonts w:ascii="Arial Narrow" w:hAnsi="Arial Narrow"/>
                <w:b/>
                <w:bCs/>
                <w:sz w:val="20"/>
                <w:szCs w:val="20"/>
              </w:rPr>
              <w:t xml:space="preserve">SUVREMENE </w:t>
            </w:r>
            <w:r w:rsidR="003A4967">
              <w:rPr>
                <w:rFonts w:ascii="Arial Narrow" w:hAnsi="Arial Narrow"/>
                <w:b/>
                <w:bCs/>
                <w:sz w:val="20"/>
                <w:szCs w:val="20"/>
              </w:rPr>
              <w:t>KIPARSKE TEHNOLOGIJE</w:t>
            </w:r>
          </w:p>
        </w:tc>
      </w:tr>
      <w:tr w:rsidR="003A4967" w:rsidRPr="00ED1FD1" w:rsidTr="003A4967">
        <w:trPr>
          <w:trHeight w:val="405"/>
          <w:jc w:val="center"/>
        </w:trPr>
        <w:tc>
          <w:tcPr>
            <w:tcW w:w="1180" w:type="pct"/>
            <w:shd w:val="clear" w:color="auto" w:fill="auto"/>
            <w:vAlign w:val="center"/>
          </w:tcPr>
          <w:p w:rsidR="003A4967" w:rsidRPr="0011491F" w:rsidRDefault="003A4967" w:rsidP="003A4967">
            <w:pPr>
              <w:keepNext/>
              <w:outlineLvl w:val="2"/>
              <w:rPr>
                <w:rFonts w:ascii="Arial Narrow" w:hAnsi="Arial Narrow" w:cs="Arial"/>
                <w:sz w:val="20"/>
                <w:szCs w:val="20"/>
              </w:rPr>
            </w:pPr>
            <w:r w:rsidRPr="0011491F">
              <w:rPr>
                <w:rFonts w:ascii="Arial Narrow" w:hAnsi="Arial Narrow" w:cs="Arial"/>
                <w:sz w:val="20"/>
                <w:szCs w:val="20"/>
              </w:rPr>
              <w:t>Nositelj predmeta</w:t>
            </w:r>
          </w:p>
        </w:tc>
        <w:tc>
          <w:tcPr>
            <w:tcW w:w="3820" w:type="pct"/>
            <w:gridSpan w:val="2"/>
            <w:shd w:val="clear" w:color="auto" w:fill="auto"/>
            <w:vAlign w:val="center"/>
          </w:tcPr>
          <w:p w:rsidR="003A4967" w:rsidRPr="00353887" w:rsidRDefault="00353887" w:rsidP="003A4967">
            <w:pPr>
              <w:rPr>
                <w:rFonts w:ascii="Arial Narrow" w:hAnsi="Arial Narrow"/>
                <w:b/>
                <w:sz w:val="20"/>
                <w:szCs w:val="20"/>
              </w:rPr>
            </w:pPr>
            <w:r w:rsidRPr="00353887">
              <w:rPr>
                <w:rFonts w:ascii="Arial Narrow" w:hAnsi="Arial Narrow" w:cs="Arial"/>
                <w:sz w:val="20"/>
                <w:szCs w:val="20"/>
              </w:rPr>
              <w:t xml:space="preserve">Josipa Stojanović, </w:t>
            </w:r>
            <w:r>
              <w:rPr>
                <w:rFonts w:ascii="Arial Narrow" w:hAnsi="Arial Narrow" w:cs="Arial"/>
                <w:sz w:val="20"/>
                <w:szCs w:val="20"/>
              </w:rPr>
              <w:t>umj.surad</w:t>
            </w:r>
            <w:r w:rsidRPr="00353887">
              <w:rPr>
                <w:rFonts w:ascii="Arial Narrow" w:hAnsi="Arial Narrow" w:cs="Arial"/>
                <w:sz w:val="20"/>
                <w:szCs w:val="20"/>
              </w:rPr>
              <w:t>.</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Suradnik na predmetu</w:t>
            </w:r>
          </w:p>
        </w:tc>
        <w:tc>
          <w:tcPr>
            <w:tcW w:w="3820" w:type="pct"/>
            <w:gridSpan w:val="2"/>
            <w:vAlign w:val="center"/>
          </w:tcPr>
          <w:p w:rsidR="003A4967" w:rsidRPr="003E6954" w:rsidRDefault="003A4967" w:rsidP="003A4967">
            <w:pPr>
              <w:rPr>
                <w:rFonts w:ascii="Arial Narrow" w:hAnsi="Arial Narrow" w:cs="Arial"/>
                <w:i/>
                <w:sz w:val="20"/>
                <w:szCs w:val="20"/>
              </w:rPr>
            </w:pPr>
            <w:r w:rsidRPr="003E6954">
              <w:rPr>
                <w:rFonts w:ascii="Arial Narrow" w:hAnsi="Arial Narrow" w:cs="Arial"/>
                <w:i/>
                <w:sz w:val="20"/>
                <w:szCs w:val="20"/>
              </w:rPr>
              <w:t>.</w:t>
            </w:r>
            <w:r w:rsidR="00353887">
              <w:rPr>
                <w:rFonts w:ascii="Arial Narrow" w:hAnsi="Arial Narrow" w:cs="Arial"/>
                <w:i/>
                <w:sz w:val="20"/>
                <w:szCs w:val="20"/>
              </w:rPr>
              <w:t>dr.art. Vlatka Škoro</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Studijski program</w:t>
            </w:r>
          </w:p>
        </w:tc>
        <w:tc>
          <w:tcPr>
            <w:tcW w:w="3820"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Sveučilišni</w:t>
            </w:r>
            <w:r>
              <w:rPr>
                <w:rFonts w:ascii="Arial Narrow" w:hAnsi="Arial Narrow" w:cs="Arial"/>
                <w:sz w:val="20"/>
                <w:szCs w:val="20"/>
              </w:rPr>
              <w:t xml:space="preserve"> diplomski studij Vizualna umjetnost</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Šifra predmeta</w:t>
            </w:r>
          </w:p>
        </w:tc>
        <w:tc>
          <w:tcPr>
            <w:tcW w:w="3820" w:type="pct"/>
            <w:gridSpan w:val="2"/>
            <w:vAlign w:val="center"/>
          </w:tcPr>
          <w:p w:rsidR="003A4967" w:rsidRPr="00ED1FD1" w:rsidRDefault="003A4967" w:rsidP="003A4967">
            <w:pPr>
              <w:rPr>
                <w:rFonts w:ascii="Arial Narrow" w:hAnsi="Arial Narrow" w:cs="Arial"/>
                <w:sz w:val="20"/>
                <w:szCs w:val="20"/>
              </w:rPr>
            </w:pPr>
            <w:r>
              <w:rPr>
                <w:rFonts w:ascii="Arial Narrow" w:hAnsi="Arial Narrow" w:cs="Arial"/>
                <w:sz w:val="20"/>
                <w:szCs w:val="20"/>
              </w:rPr>
              <w:t>VUMAK-11</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Status predmeta</w:t>
            </w:r>
          </w:p>
        </w:tc>
        <w:tc>
          <w:tcPr>
            <w:tcW w:w="3820"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Obavezni</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Godina</w:t>
            </w:r>
          </w:p>
        </w:tc>
        <w:tc>
          <w:tcPr>
            <w:tcW w:w="3820" w:type="pct"/>
            <w:gridSpan w:val="2"/>
            <w:vAlign w:val="center"/>
          </w:tcPr>
          <w:p w:rsidR="003A4967" w:rsidRPr="00ED1FD1" w:rsidRDefault="003A4967" w:rsidP="003A4967">
            <w:pPr>
              <w:rPr>
                <w:rFonts w:ascii="Arial Narrow" w:hAnsi="Arial Narrow" w:cs="Arial"/>
                <w:sz w:val="20"/>
                <w:szCs w:val="20"/>
              </w:rPr>
            </w:pPr>
            <w:r>
              <w:rPr>
                <w:rFonts w:ascii="Arial Narrow" w:hAnsi="Arial Narrow" w:cs="Arial"/>
                <w:sz w:val="20"/>
                <w:szCs w:val="20"/>
              </w:rPr>
              <w:t>Prva (Zimski semester)</w:t>
            </w:r>
          </w:p>
        </w:tc>
      </w:tr>
      <w:tr w:rsidR="003A4967" w:rsidRPr="00ED1FD1" w:rsidTr="003A4967">
        <w:trPr>
          <w:trHeight w:val="145"/>
          <w:jc w:val="center"/>
        </w:trPr>
        <w:tc>
          <w:tcPr>
            <w:tcW w:w="1180" w:type="pct"/>
            <w:vMerge w:val="restar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Bodovna vrijednost i način izvođenja nastave</w:t>
            </w:r>
          </w:p>
        </w:tc>
        <w:tc>
          <w:tcPr>
            <w:tcW w:w="2097" w:type="pct"/>
            <w:vAlign w:val="center"/>
          </w:tcPr>
          <w:p w:rsidR="003A4967" w:rsidRPr="0011491F" w:rsidRDefault="003A4967" w:rsidP="003A4967">
            <w:pPr>
              <w:rPr>
                <w:rFonts w:ascii="Arial Narrow" w:hAnsi="Arial Narrow" w:cs="Arial"/>
                <w:bCs/>
                <w:sz w:val="20"/>
                <w:szCs w:val="20"/>
              </w:rPr>
            </w:pPr>
            <w:r w:rsidRPr="0011491F">
              <w:rPr>
                <w:rFonts w:ascii="Arial Narrow" w:hAnsi="Arial Narrow" w:cs="Arial"/>
                <w:bCs/>
                <w:sz w:val="20"/>
                <w:szCs w:val="20"/>
              </w:rPr>
              <w:t>ECTS koeficijent opterećenja studenata</w:t>
            </w:r>
          </w:p>
        </w:tc>
        <w:tc>
          <w:tcPr>
            <w:tcW w:w="1723" w:type="pct"/>
            <w:vAlign w:val="center"/>
          </w:tcPr>
          <w:p w:rsidR="003A4967" w:rsidRPr="00ED1FD1" w:rsidRDefault="003A4967" w:rsidP="003A4967">
            <w:pPr>
              <w:jc w:val="center"/>
              <w:rPr>
                <w:rFonts w:ascii="Arial Narrow" w:hAnsi="Arial Narrow" w:cs="Arial"/>
                <w:sz w:val="20"/>
                <w:szCs w:val="20"/>
              </w:rPr>
            </w:pPr>
            <w:r>
              <w:rPr>
                <w:rFonts w:ascii="Arial Narrow" w:hAnsi="Arial Narrow" w:cs="Arial"/>
                <w:sz w:val="20"/>
                <w:szCs w:val="20"/>
              </w:rPr>
              <w:t>4</w:t>
            </w:r>
          </w:p>
        </w:tc>
      </w:tr>
      <w:tr w:rsidR="003A4967" w:rsidRPr="00ED1FD1" w:rsidTr="003A4967">
        <w:trPr>
          <w:trHeight w:val="145"/>
          <w:jc w:val="center"/>
        </w:trPr>
        <w:tc>
          <w:tcPr>
            <w:tcW w:w="1180" w:type="pct"/>
            <w:vMerge/>
            <w:vAlign w:val="center"/>
          </w:tcPr>
          <w:p w:rsidR="003A4967" w:rsidRPr="00ED1FD1" w:rsidRDefault="003A4967" w:rsidP="003A4967">
            <w:pPr>
              <w:rPr>
                <w:rFonts w:ascii="Arial Narrow" w:hAnsi="Arial Narrow" w:cs="Arial"/>
                <w:sz w:val="20"/>
                <w:szCs w:val="20"/>
              </w:rPr>
            </w:pPr>
          </w:p>
        </w:tc>
        <w:tc>
          <w:tcPr>
            <w:tcW w:w="2097" w:type="pct"/>
            <w:vAlign w:val="center"/>
          </w:tcPr>
          <w:p w:rsidR="003A4967" w:rsidRPr="0011491F" w:rsidRDefault="003A4967" w:rsidP="003A4967">
            <w:pPr>
              <w:rPr>
                <w:rFonts w:ascii="Arial Narrow" w:hAnsi="Arial Narrow" w:cs="Arial"/>
                <w:bCs/>
                <w:sz w:val="20"/>
                <w:szCs w:val="20"/>
              </w:rPr>
            </w:pPr>
            <w:r w:rsidRPr="0011491F">
              <w:rPr>
                <w:rFonts w:ascii="Arial Narrow" w:hAnsi="Arial Narrow" w:cs="Arial"/>
                <w:bCs/>
                <w:sz w:val="20"/>
                <w:szCs w:val="20"/>
              </w:rPr>
              <w:t>Broj sati (P+V+S)</w:t>
            </w:r>
          </w:p>
        </w:tc>
        <w:tc>
          <w:tcPr>
            <w:tcW w:w="1723" w:type="pct"/>
            <w:vAlign w:val="center"/>
          </w:tcPr>
          <w:p w:rsidR="003A4967" w:rsidRPr="00ED1FD1" w:rsidRDefault="003A4967" w:rsidP="003A4967">
            <w:pPr>
              <w:jc w:val="center"/>
              <w:rPr>
                <w:rFonts w:ascii="Arial Narrow" w:hAnsi="Arial Narrow" w:cs="Arial"/>
                <w:sz w:val="20"/>
                <w:szCs w:val="20"/>
              </w:rPr>
            </w:pPr>
            <w:r>
              <w:rPr>
                <w:rFonts w:ascii="Arial Narrow" w:hAnsi="Arial Narrow" w:cs="Arial"/>
                <w:sz w:val="20"/>
                <w:szCs w:val="20"/>
              </w:rPr>
              <w:t>60(45+15</w:t>
            </w:r>
            <w:r w:rsidRPr="00ED1FD1">
              <w:rPr>
                <w:rFonts w:ascii="Arial Narrow" w:hAnsi="Arial Narrow" w:cs="Arial"/>
                <w:sz w:val="20"/>
                <w:szCs w:val="20"/>
              </w:rPr>
              <w:t>+0)</w:t>
            </w:r>
          </w:p>
        </w:tc>
      </w:tr>
    </w:tbl>
    <w:p w:rsidR="003A4967" w:rsidRPr="00ED1FD1" w:rsidRDefault="003A4967" w:rsidP="003A49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3A4967" w:rsidRPr="00ED1FD1" w:rsidTr="003A4967">
        <w:trPr>
          <w:trHeight w:hRule="exact" w:val="288"/>
        </w:trPr>
        <w:tc>
          <w:tcPr>
            <w:tcW w:w="5000" w:type="pct"/>
            <w:gridSpan w:val="10"/>
            <w:shd w:val="clear" w:color="auto" w:fill="auto"/>
            <w:vAlign w:val="center"/>
          </w:tcPr>
          <w:p w:rsidR="003A4967" w:rsidRPr="00ED1FD1" w:rsidRDefault="003A4967" w:rsidP="003A4967">
            <w:pPr>
              <w:ind w:left="-95"/>
              <w:contextualSpacing/>
              <w:rPr>
                <w:rFonts w:ascii="Arial Narrow" w:eastAsia="Calibri" w:hAnsi="Arial Narrow"/>
                <w:b/>
                <w:sz w:val="20"/>
                <w:szCs w:val="20"/>
              </w:rPr>
            </w:pPr>
            <w:r>
              <w:rPr>
                <w:rFonts w:ascii="Arial Narrow" w:eastAsia="Calibri" w:hAnsi="Arial Narrow"/>
                <w:b/>
                <w:sz w:val="20"/>
                <w:szCs w:val="20"/>
              </w:rPr>
              <w:lastRenderedPageBreak/>
              <w:t>1.</w:t>
            </w:r>
            <w:r w:rsidRPr="00ED1FD1">
              <w:rPr>
                <w:rFonts w:ascii="Arial Narrow" w:eastAsia="Calibri" w:hAnsi="Arial Narrow"/>
                <w:b/>
                <w:sz w:val="20"/>
                <w:szCs w:val="20"/>
              </w:rPr>
              <w:t>OPIS PREDMETA</w:t>
            </w:r>
          </w:p>
          <w:p w:rsidR="003A4967" w:rsidRPr="00ED1FD1" w:rsidRDefault="003A4967" w:rsidP="003A4967">
            <w:pPr>
              <w:keepNext/>
              <w:outlineLvl w:val="2"/>
              <w:rPr>
                <w:rFonts w:ascii="Arial Narrow" w:hAnsi="Arial Narrow" w:cs="Arial"/>
                <w:b/>
                <w:bCs/>
                <w:sz w:val="20"/>
                <w:szCs w:val="20"/>
              </w:rPr>
            </w:pPr>
          </w:p>
        </w:tc>
      </w:tr>
      <w:tr w:rsidR="003A4967" w:rsidRPr="00ED1FD1" w:rsidTr="003A4967">
        <w:trPr>
          <w:trHeight w:val="432"/>
        </w:trPr>
        <w:tc>
          <w:tcPr>
            <w:tcW w:w="5000" w:type="pct"/>
            <w:gridSpan w:val="10"/>
            <w:vAlign w:val="center"/>
          </w:tcPr>
          <w:p w:rsidR="003A4967" w:rsidRPr="00ED1FD1" w:rsidRDefault="003A4967" w:rsidP="003A4967">
            <w:pPr>
              <w:ind w:left="360"/>
              <w:jc w:val="both"/>
              <w:rPr>
                <w:rFonts w:ascii="Arial Narrow" w:hAnsi="Arial Narrow" w:cs="Arial"/>
                <w:b/>
                <w:i/>
                <w:sz w:val="20"/>
                <w:szCs w:val="20"/>
              </w:rPr>
            </w:pPr>
            <w:r>
              <w:rPr>
                <w:rFonts w:ascii="Arial Narrow" w:hAnsi="Arial Narrow"/>
                <w:b/>
                <w:i/>
                <w:sz w:val="20"/>
                <w:szCs w:val="20"/>
              </w:rPr>
              <w:t>1.1.</w:t>
            </w:r>
            <w:r w:rsidRPr="00ED1FD1">
              <w:rPr>
                <w:rFonts w:ascii="Arial Narrow" w:hAnsi="Arial Narrow"/>
                <w:b/>
                <w:i/>
                <w:sz w:val="20"/>
                <w:szCs w:val="20"/>
              </w:rPr>
              <w:t>Ciljevi predmeta</w:t>
            </w:r>
          </w:p>
        </w:tc>
      </w:tr>
      <w:tr w:rsidR="003A4967" w:rsidRPr="00ED1FD1" w:rsidTr="003A4967">
        <w:trPr>
          <w:trHeight w:val="432"/>
        </w:trPr>
        <w:tc>
          <w:tcPr>
            <w:tcW w:w="5000" w:type="pct"/>
            <w:gridSpan w:val="10"/>
            <w:vAlign w:val="center"/>
          </w:tcPr>
          <w:p w:rsidR="003A4967" w:rsidRDefault="003A4967" w:rsidP="003A4967">
            <w:pPr>
              <w:jc w:val="both"/>
              <w:rPr>
                <w:rFonts w:ascii="Arial Narrow" w:eastAsia="Arial Unicode MS" w:hAnsi="Arial Narrow"/>
                <w:sz w:val="20"/>
                <w:szCs w:val="20"/>
                <w:bdr w:val="nil"/>
              </w:rPr>
            </w:pPr>
          </w:p>
          <w:p w:rsidR="003A4967" w:rsidRPr="00091286" w:rsidRDefault="003A4967" w:rsidP="003A4967">
            <w:pPr>
              <w:pStyle w:val="FreeForm"/>
              <w:rPr>
                <w:rFonts w:ascii="Arial Narrow" w:hAnsi="Arial Narrow"/>
                <w:sz w:val="20"/>
              </w:rPr>
            </w:pPr>
            <w:r>
              <w:rPr>
                <w:rFonts w:ascii="Arial Narrow" w:hAnsi="Arial Narrow"/>
                <w:sz w:val="20"/>
              </w:rPr>
              <w:t>Cilj</w:t>
            </w:r>
            <w:r w:rsidRPr="00091286">
              <w:rPr>
                <w:rFonts w:ascii="Arial Narrow" w:hAnsi="Arial Narrow"/>
                <w:sz w:val="20"/>
              </w:rPr>
              <w:t xml:space="preserve"> kolegija </w:t>
            </w:r>
            <w:r>
              <w:rPr>
                <w:rFonts w:ascii="Arial Narrow" w:hAnsi="Arial Narrow"/>
                <w:sz w:val="20"/>
              </w:rPr>
              <w:t xml:space="preserve">je omogućiti studentima stjecanje teorijskih i praktičnih znanja različitih kiparskih tehnika. Kolegij je </w:t>
            </w:r>
            <w:r w:rsidRPr="00091286">
              <w:rPr>
                <w:rFonts w:ascii="Arial Narrow" w:hAnsi="Arial Narrow"/>
                <w:sz w:val="20"/>
              </w:rPr>
              <w:t>prilagođen je individualnim potrebama studenata u svrhu njihovog usavršavanja na području kiparskih tehnologija s naglaskom na poticanje razvoja kreativnosti upotrebom različitih materijala i širenja mogućnosti umjetničkog izraza studenata na području kiparstva.</w:t>
            </w:r>
          </w:p>
          <w:p w:rsidR="003A4967" w:rsidRPr="00ED1FD1" w:rsidRDefault="003A4967" w:rsidP="003A4967">
            <w:pPr>
              <w:pStyle w:val="FreeForm"/>
              <w:rPr>
                <w:rFonts w:ascii="Arial Narrow" w:hAnsi="Arial Narrow" w:cs="Arial"/>
                <w:b/>
                <w:sz w:val="20"/>
              </w:rPr>
            </w:pPr>
            <w:r w:rsidRPr="00091286">
              <w:rPr>
                <w:rFonts w:ascii="Arial Narrow" w:hAnsi="Arial Narrow"/>
                <w:sz w:val="20"/>
              </w:rPr>
              <w:t>Studenti izradom vlastitih umjetničkih radova usvajaju napredna znanja i vještine obrade kamena, drveta, metala i gipsa.</w:t>
            </w:r>
            <w:r w:rsidRPr="00ED1FD1">
              <w:rPr>
                <w:rFonts w:ascii="Arial Narrow" w:hAnsi="Arial Narrow" w:cs="Arial"/>
                <w:b/>
                <w:sz w:val="20"/>
              </w:rPr>
              <w:t xml:space="preserve"> </w:t>
            </w:r>
          </w:p>
        </w:tc>
      </w:tr>
      <w:tr w:rsidR="003A4967" w:rsidRPr="00ED1FD1" w:rsidTr="003A4967">
        <w:trPr>
          <w:trHeight w:val="432"/>
        </w:trPr>
        <w:tc>
          <w:tcPr>
            <w:tcW w:w="5000" w:type="pct"/>
            <w:gridSpan w:val="10"/>
            <w:vAlign w:val="center"/>
          </w:tcPr>
          <w:p w:rsidR="003A4967" w:rsidRPr="00ED1FD1" w:rsidRDefault="003A4967" w:rsidP="003A4967">
            <w:pPr>
              <w:ind w:left="567"/>
              <w:rPr>
                <w:rFonts w:ascii="Arial Narrow" w:hAnsi="Arial Narrow"/>
                <w:b/>
                <w:i/>
                <w:sz w:val="20"/>
                <w:szCs w:val="20"/>
              </w:rPr>
            </w:pPr>
            <w:r>
              <w:rPr>
                <w:rFonts w:ascii="Arial Narrow" w:hAnsi="Arial Narrow"/>
                <w:b/>
                <w:i/>
                <w:sz w:val="20"/>
                <w:szCs w:val="20"/>
              </w:rPr>
              <w:t>1.2.</w:t>
            </w:r>
            <w:r w:rsidRPr="00ED1FD1">
              <w:rPr>
                <w:rFonts w:ascii="Arial Narrow" w:hAnsi="Arial Narrow"/>
                <w:b/>
                <w:i/>
                <w:sz w:val="20"/>
                <w:szCs w:val="20"/>
              </w:rPr>
              <w:t>Uvjeti za upis predmeta</w:t>
            </w:r>
          </w:p>
        </w:tc>
      </w:tr>
      <w:tr w:rsidR="003A4967" w:rsidRPr="00ED1FD1" w:rsidTr="003A4967">
        <w:trPr>
          <w:trHeight w:val="432"/>
        </w:trPr>
        <w:tc>
          <w:tcPr>
            <w:tcW w:w="5000" w:type="pct"/>
            <w:gridSpan w:val="10"/>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Nema posebnih uvjeta</w:t>
            </w:r>
          </w:p>
        </w:tc>
      </w:tr>
      <w:tr w:rsidR="003A4967" w:rsidRPr="00ED1FD1" w:rsidTr="003A4967">
        <w:trPr>
          <w:trHeight w:val="432"/>
        </w:trPr>
        <w:tc>
          <w:tcPr>
            <w:tcW w:w="5000" w:type="pct"/>
            <w:gridSpan w:val="10"/>
            <w:vAlign w:val="center"/>
          </w:tcPr>
          <w:p w:rsidR="003A4967" w:rsidRPr="00ED1FD1" w:rsidRDefault="003A4967" w:rsidP="003A4967">
            <w:pPr>
              <w:ind w:left="567"/>
              <w:rPr>
                <w:rFonts w:ascii="Arial Narrow" w:hAnsi="Arial Narrow" w:cs="Arial"/>
                <w:b/>
                <w:i/>
                <w:sz w:val="20"/>
                <w:szCs w:val="20"/>
              </w:rPr>
            </w:pPr>
            <w:r>
              <w:rPr>
                <w:rFonts w:ascii="Arial Narrow" w:hAnsi="Arial Narrow"/>
                <w:b/>
                <w:i/>
                <w:sz w:val="20"/>
                <w:szCs w:val="20"/>
              </w:rPr>
              <w:t>1.3.</w:t>
            </w:r>
            <w:r w:rsidRPr="00ED1FD1">
              <w:rPr>
                <w:rFonts w:ascii="Arial Narrow" w:hAnsi="Arial Narrow"/>
                <w:b/>
                <w:i/>
                <w:sz w:val="20"/>
                <w:szCs w:val="20"/>
              </w:rPr>
              <w:t xml:space="preserve">Očekivani ishodi učenja za predmet </w:t>
            </w:r>
          </w:p>
        </w:tc>
      </w:tr>
      <w:tr w:rsidR="003A4967" w:rsidRPr="00ED1FD1" w:rsidTr="003A4967">
        <w:trPr>
          <w:trHeight w:val="432"/>
        </w:trPr>
        <w:tc>
          <w:tcPr>
            <w:tcW w:w="5000" w:type="pct"/>
            <w:gridSpan w:val="10"/>
            <w:vAlign w:val="center"/>
          </w:tcPr>
          <w:p w:rsidR="003A4967" w:rsidRDefault="003A4967" w:rsidP="003A4967">
            <w:pPr>
              <w:rPr>
                <w:rFonts w:ascii="Arial Narrow" w:hAnsi="Arial Narrow"/>
                <w:sz w:val="20"/>
                <w:szCs w:val="20"/>
              </w:rPr>
            </w:pPr>
            <w:r w:rsidRPr="00ED1FD1">
              <w:rPr>
                <w:rFonts w:ascii="Arial Narrow" w:hAnsi="Arial Narrow"/>
                <w:sz w:val="20"/>
                <w:szCs w:val="20"/>
              </w:rPr>
              <w:t xml:space="preserve"> </w:t>
            </w:r>
          </w:p>
          <w:p w:rsidR="003A4967" w:rsidRPr="001A5EB4" w:rsidRDefault="003A4967" w:rsidP="003A4967">
            <w:pPr>
              <w:rPr>
                <w:rFonts w:ascii="Arial Narrow" w:hAnsi="Arial Narrow"/>
                <w:sz w:val="20"/>
                <w:szCs w:val="20"/>
              </w:rPr>
            </w:pPr>
            <w:r w:rsidRPr="00A659EB">
              <w:rPr>
                <w:rFonts w:ascii="Arial Narrow" w:hAnsi="Arial Narrow"/>
                <w:sz w:val="20"/>
                <w:szCs w:val="20"/>
              </w:rPr>
              <w:t>Nakon završetka predmeta student/ica će moći:</w:t>
            </w:r>
          </w:p>
          <w:p w:rsidR="003A4967" w:rsidRPr="00A659EB" w:rsidRDefault="003A4967" w:rsidP="003A4967">
            <w:pPr>
              <w:pStyle w:val="FreeForm"/>
              <w:rPr>
                <w:rFonts w:ascii="Arial Narrow" w:hAnsi="Arial Narrow"/>
                <w:sz w:val="20"/>
              </w:rPr>
            </w:pPr>
            <w:r>
              <w:rPr>
                <w:rFonts w:ascii="Arial Narrow" w:hAnsi="Arial Narrow"/>
                <w:sz w:val="20"/>
              </w:rPr>
              <w:t>1.</w:t>
            </w:r>
            <w:r w:rsidRPr="00A659EB">
              <w:rPr>
                <w:rFonts w:ascii="Arial Narrow" w:hAnsi="Arial Narrow"/>
                <w:sz w:val="20"/>
              </w:rPr>
              <w:t xml:space="preserve">komparirati i kombinirati različita iskustva iz područja </w:t>
            </w:r>
            <w:r>
              <w:rPr>
                <w:rFonts w:ascii="Arial Narrow" w:hAnsi="Arial Narrow"/>
                <w:sz w:val="20"/>
              </w:rPr>
              <w:t>tehnologije kiparskih materijala</w:t>
            </w:r>
            <w:r w:rsidRPr="00A659EB">
              <w:rPr>
                <w:rFonts w:ascii="Arial Narrow" w:hAnsi="Arial Narrow"/>
                <w:sz w:val="20"/>
              </w:rPr>
              <w:t xml:space="preserve">, njegove </w:t>
            </w:r>
            <w:r>
              <w:rPr>
                <w:rFonts w:ascii="Arial Narrow" w:hAnsi="Arial Narrow"/>
                <w:sz w:val="20"/>
              </w:rPr>
              <w:t>povijesti i teorije</w:t>
            </w:r>
          </w:p>
          <w:p w:rsidR="003A4967" w:rsidRDefault="003A4967" w:rsidP="003A4967">
            <w:pPr>
              <w:jc w:val="both"/>
              <w:rPr>
                <w:rFonts w:ascii="Arial Narrow" w:hAnsi="Arial Narrow"/>
                <w:sz w:val="20"/>
                <w:szCs w:val="20"/>
              </w:rPr>
            </w:pPr>
            <w:r>
              <w:rPr>
                <w:rFonts w:ascii="Arial Narrow" w:hAnsi="Arial Narrow"/>
                <w:sz w:val="20"/>
                <w:szCs w:val="20"/>
              </w:rPr>
              <w:t>2.</w:t>
            </w:r>
            <w:r w:rsidRPr="001A5EB4">
              <w:rPr>
                <w:rFonts w:ascii="Arial Narrow" w:hAnsi="Arial Narrow"/>
                <w:sz w:val="20"/>
                <w:szCs w:val="20"/>
              </w:rPr>
              <w:t>definirati i primijeniti</w:t>
            </w:r>
            <w:r>
              <w:rPr>
                <w:rFonts w:ascii="Arial Narrow" w:hAnsi="Arial Narrow"/>
                <w:sz w:val="20"/>
                <w:szCs w:val="20"/>
              </w:rPr>
              <w:t xml:space="preserve"> kiparske tehnike i tehnologije za realizaciju svog rada</w:t>
            </w:r>
          </w:p>
          <w:p w:rsidR="003A4967" w:rsidRPr="00ED1FD1" w:rsidRDefault="003A4967" w:rsidP="003A4967">
            <w:pPr>
              <w:jc w:val="both"/>
              <w:rPr>
                <w:rFonts w:ascii="Arial Narrow" w:hAnsi="Arial Narrow" w:cs="Arial"/>
                <w:sz w:val="20"/>
                <w:szCs w:val="20"/>
              </w:rPr>
            </w:pPr>
            <w:r>
              <w:rPr>
                <w:rFonts w:ascii="Arial Narrow" w:hAnsi="Arial Narrow"/>
                <w:sz w:val="20"/>
                <w:szCs w:val="20"/>
              </w:rPr>
              <w:t>3.usvojiti će znanja zaštite tijekom rada sa strojevima, alatima i materijalima</w:t>
            </w: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cs="Arial"/>
                <w:b/>
                <w:i/>
                <w:sz w:val="20"/>
                <w:szCs w:val="20"/>
              </w:rPr>
            </w:pPr>
            <w:r>
              <w:rPr>
                <w:rFonts w:ascii="Arial Narrow" w:hAnsi="Arial Narrow"/>
                <w:b/>
                <w:i/>
                <w:sz w:val="20"/>
                <w:szCs w:val="20"/>
              </w:rPr>
              <w:t>1.4.</w:t>
            </w:r>
            <w:r w:rsidRPr="00ED1FD1">
              <w:rPr>
                <w:rFonts w:ascii="Arial Narrow" w:hAnsi="Arial Narrow"/>
                <w:b/>
                <w:i/>
                <w:sz w:val="20"/>
                <w:szCs w:val="20"/>
              </w:rPr>
              <w:t>Sadržaj predmeta</w:t>
            </w:r>
          </w:p>
        </w:tc>
      </w:tr>
      <w:tr w:rsidR="003A4967" w:rsidRPr="00ED1FD1" w:rsidTr="003A4967">
        <w:trPr>
          <w:trHeight w:val="432"/>
        </w:trPr>
        <w:tc>
          <w:tcPr>
            <w:tcW w:w="5000" w:type="pct"/>
            <w:gridSpan w:val="10"/>
            <w:vAlign w:val="center"/>
          </w:tcPr>
          <w:p w:rsidR="003A4967" w:rsidRDefault="003A4967" w:rsidP="003A4967">
            <w:pPr>
              <w:pStyle w:val="FreeForm"/>
              <w:jc w:val="both"/>
              <w:rPr>
                <w:rFonts w:ascii="Arial Narrow" w:hAnsi="Arial Narrow"/>
                <w:sz w:val="20"/>
              </w:rPr>
            </w:pPr>
          </w:p>
          <w:p w:rsidR="003A4967" w:rsidRPr="00EB5AD4" w:rsidRDefault="003A4967" w:rsidP="003A4967">
            <w:pPr>
              <w:pStyle w:val="FreeForm"/>
              <w:rPr>
                <w:rFonts w:ascii="Arial Narrow" w:hAnsi="Arial Narrow"/>
                <w:sz w:val="20"/>
              </w:rPr>
            </w:pPr>
            <w:r w:rsidRPr="00EB5AD4">
              <w:rPr>
                <w:rFonts w:ascii="Arial Narrow" w:hAnsi="Arial Narrow"/>
                <w:sz w:val="20"/>
              </w:rPr>
              <w:t>Studenti usvajaju napredna znanja i vještine obrade tradicionalnih i netradicionalnih kiparskih materijala kao i znanja s područja uvriježenih i novih kiparskih tehnologija, te vještine uporabe odgovarajućih namjenskih strojeva i alata.</w:t>
            </w:r>
          </w:p>
          <w:p w:rsidR="003A4967" w:rsidRPr="00ED1FD1" w:rsidRDefault="003A4967" w:rsidP="003A4967">
            <w:pPr>
              <w:pStyle w:val="FreeForm"/>
              <w:jc w:val="both"/>
              <w:rPr>
                <w:rFonts w:ascii="Arial Narrow" w:hAnsi="Arial Narrow" w:cs="Arial"/>
                <w:sz w:val="20"/>
              </w:rPr>
            </w:pPr>
            <w:r>
              <w:rPr>
                <w:rFonts w:ascii="Arial Narrow" w:hAnsi="Arial Narrow"/>
                <w:sz w:val="20"/>
              </w:rPr>
              <w:t>Studenti se osposobljavaju</w:t>
            </w:r>
            <w:r w:rsidRPr="00EB5AD4">
              <w:rPr>
                <w:rFonts w:ascii="Arial Narrow" w:hAnsi="Arial Narrow"/>
                <w:sz w:val="20"/>
              </w:rPr>
              <w:t xml:space="preserve"> za samostalan rad praktičnom primjenom usvojenih znanja i vještina kroz individualnu kreativnu realizaciju vlastitih kiparskih radova s naglaskom na završnu izložbu i rad na pripremi i planiranju diplomskog rada.</w:t>
            </w:r>
            <w:r w:rsidRPr="00ED1FD1">
              <w:rPr>
                <w:rFonts w:ascii="Arial Narrow" w:hAnsi="Arial Narrow" w:cs="Arial"/>
                <w:sz w:val="20"/>
              </w:rPr>
              <w:t xml:space="preserve"> </w:t>
            </w:r>
          </w:p>
        </w:tc>
      </w:tr>
      <w:tr w:rsidR="003A4967" w:rsidRPr="00ED1FD1" w:rsidTr="003A4967">
        <w:trPr>
          <w:trHeight w:val="432"/>
        </w:trPr>
        <w:tc>
          <w:tcPr>
            <w:tcW w:w="3070" w:type="pct"/>
            <w:gridSpan w:val="7"/>
            <w:vAlign w:val="center"/>
          </w:tcPr>
          <w:p w:rsidR="003A4967" w:rsidRPr="00ED1FD1" w:rsidRDefault="003A4967" w:rsidP="003A4967">
            <w:pPr>
              <w:ind w:left="709"/>
              <w:rPr>
                <w:rFonts w:ascii="Arial Narrow" w:hAnsi="Arial Narrow" w:cs="Arial"/>
                <w:b/>
                <w:i/>
                <w:sz w:val="20"/>
                <w:szCs w:val="20"/>
              </w:rPr>
            </w:pPr>
            <w:r>
              <w:rPr>
                <w:rFonts w:ascii="Arial Narrow" w:hAnsi="Arial Narrow"/>
                <w:b/>
                <w:i/>
                <w:sz w:val="20"/>
                <w:szCs w:val="20"/>
              </w:rPr>
              <w:t>1.5.</w:t>
            </w:r>
            <w:r w:rsidRPr="00ED1FD1">
              <w:rPr>
                <w:rFonts w:ascii="Arial Narrow" w:hAnsi="Arial Narrow"/>
                <w:b/>
                <w:i/>
                <w:sz w:val="20"/>
                <w:szCs w:val="20"/>
              </w:rPr>
              <w:t xml:space="preserve">Vrste izvođenja nastave </w:t>
            </w:r>
          </w:p>
        </w:tc>
        <w:tc>
          <w:tcPr>
            <w:tcW w:w="787"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3A4967" w:rsidRPr="00ED1FD1" w:rsidTr="003A4967">
        <w:trPr>
          <w:trHeight w:val="432"/>
        </w:trPr>
        <w:tc>
          <w:tcPr>
            <w:tcW w:w="3070" w:type="pct"/>
            <w:gridSpan w:val="7"/>
            <w:vAlign w:val="center"/>
          </w:tcPr>
          <w:p w:rsidR="003A4967" w:rsidRPr="00ED1FD1" w:rsidRDefault="003A4967" w:rsidP="003A4967">
            <w:pPr>
              <w:ind w:left="709"/>
              <w:jc w:val="both"/>
              <w:rPr>
                <w:rFonts w:ascii="Arial Narrow" w:hAnsi="Arial Narrow" w:cs="Arial"/>
                <w:b/>
                <w:i/>
                <w:sz w:val="20"/>
                <w:szCs w:val="20"/>
              </w:rPr>
            </w:pPr>
            <w:r>
              <w:rPr>
                <w:rFonts w:ascii="Arial Narrow" w:hAnsi="Arial Narrow"/>
                <w:b/>
                <w:i/>
                <w:sz w:val="20"/>
                <w:szCs w:val="20"/>
              </w:rPr>
              <w:t>1.6.</w:t>
            </w:r>
            <w:r w:rsidRPr="00ED1FD1">
              <w:rPr>
                <w:rFonts w:ascii="Arial Narrow" w:hAnsi="Arial Narrow"/>
                <w:b/>
                <w:i/>
                <w:sz w:val="20"/>
                <w:szCs w:val="20"/>
              </w:rPr>
              <w:t>Komentari</w:t>
            </w:r>
          </w:p>
        </w:tc>
        <w:tc>
          <w:tcPr>
            <w:tcW w:w="1930" w:type="pct"/>
            <w:gridSpan w:val="3"/>
            <w:vAlign w:val="center"/>
          </w:tcPr>
          <w:p w:rsidR="003A4967" w:rsidRPr="00ED1FD1" w:rsidRDefault="003A4967" w:rsidP="003A4967">
            <w:pPr>
              <w:rPr>
                <w:rFonts w:ascii="Arial Narrow" w:hAnsi="Arial Narrow" w:cs="Arial"/>
                <w:sz w:val="20"/>
                <w:szCs w:val="20"/>
              </w:rPr>
            </w:pP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b/>
                <w:i/>
                <w:sz w:val="20"/>
                <w:szCs w:val="20"/>
              </w:rPr>
            </w:pPr>
            <w:r>
              <w:rPr>
                <w:rFonts w:ascii="Arial Narrow" w:hAnsi="Arial Narrow"/>
                <w:b/>
                <w:i/>
                <w:sz w:val="20"/>
                <w:szCs w:val="20"/>
              </w:rPr>
              <w:t>1.7.</w:t>
            </w:r>
            <w:r w:rsidRPr="00ED1FD1">
              <w:rPr>
                <w:rFonts w:ascii="Arial Narrow" w:hAnsi="Arial Narrow"/>
                <w:b/>
                <w:i/>
                <w:sz w:val="20"/>
                <w:szCs w:val="20"/>
              </w:rPr>
              <w:t>Obveze studenata</w:t>
            </w:r>
          </w:p>
        </w:tc>
      </w:tr>
      <w:tr w:rsidR="003A4967" w:rsidRPr="00ED1FD1" w:rsidTr="003A4967">
        <w:trPr>
          <w:trHeight w:val="432"/>
        </w:trPr>
        <w:tc>
          <w:tcPr>
            <w:tcW w:w="5000" w:type="pct"/>
            <w:gridSpan w:val="10"/>
            <w:vAlign w:val="center"/>
          </w:tcPr>
          <w:p w:rsidR="003A4967" w:rsidRPr="00ED1FD1" w:rsidRDefault="003A4967" w:rsidP="003A496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b/>
                <w:i/>
                <w:sz w:val="20"/>
                <w:szCs w:val="20"/>
              </w:rPr>
            </w:pPr>
            <w:r>
              <w:rPr>
                <w:rFonts w:ascii="Arial Narrow" w:hAnsi="Arial Narrow"/>
                <w:b/>
                <w:i/>
                <w:sz w:val="20"/>
                <w:szCs w:val="20"/>
              </w:rPr>
              <w:t>1.8.</w:t>
            </w:r>
            <w:r w:rsidRPr="00ED1FD1">
              <w:rPr>
                <w:rFonts w:ascii="Arial Narrow" w:hAnsi="Arial Narrow"/>
                <w:b/>
                <w:i/>
                <w:sz w:val="20"/>
                <w:szCs w:val="20"/>
              </w:rPr>
              <w:t>Praćenje rada studenata</w:t>
            </w:r>
          </w:p>
        </w:tc>
      </w:tr>
      <w:tr w:rsidR="003A4967" w:rsidRPr="00ED1FD1" w:rsidTr="003A4967">
        <w:trPr>
          <w:trHeight w:val="111"/>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0,20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3A4967" w:rsidRPr="00ED1FD1" w:rsidRDefault="003A4967" w:rsidP="003A4967">
            <w:pPr>
              <w:jc w:val="cente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0,20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Esej</w:t>
            </w:r>
          </w:p>
        </w:tc>
        <w:tc>
          <w:tcPr>
            <w:tcW w:w="387" w:type="pct"/>
            <w:vAlign w:val="center"/>
          </w:tcPr>
          <w:p w:rsidR="003A4967" w:rsidRPr="00ED1FD1" w:rsidRDefault="003A4967" w:rsidP="003A4967">
            <w:pPr>
              <w:jc w:val="cente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0,60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3A4967" w:rsidRPr="00ED1FD1" w:rsidRDefault="003A4967" w:rsidP="003A4967">
            <w:pP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3</w:t>
            </w: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3A4967" w:rsidRPr="00ED1FD1" w:rsidRDefault="003A4967" w:rsidP="003A4967">
            <w:pPr>
              <w:rPr>
                <w:rFonts w:ascii="Arial Narrow" w:hAnsi="Arial Narrow"/>
                <w:sz w:val="20"/>
                <w:szCs w:val="20"/>
              </w:rPr>
            </w:pPr>
          </w:p>
        </w:tc>
        <w:tc>
          <w:tcPr>
            <w:tcW w:w="294"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3A4967" w:rsidRPr="00ED1FD1" w:rsidRDefault="003A4967" w:rsidP="003A4967">
            <w:pPr>
              <w:rPr>
                <w:rFonts w:ascii="Arial Narrow" w:hAnsi="Arial Narrow"/>
                <w:sz w:val="20"/>
                <w:szCs w:val="20"/>
              </w:rPr>
            </w:pPr>
          </w:p>
        </w:tc>
        <w:tc>
          <w:tcPr>
            <w:tcW w:w="387"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3A4967" w:rsidRPr="00ED1FD1" w:rsidRDefault="003A4967" w:rsidP="003A4967">
            <w:pPr>
              <w:rPr>
                <w:rFonts w:ascii="Arial Narrow" w:hAnsi="Arial Narrow"/>
                <w:sz w:val="20"/>
                <w:szCs w:val="20"/>
              </w:rPr>
            </w:pP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ind w:left="709"/>
              <w:jc w:val="both"/>
              <w:rPr>
                <w:rFonts w:ascii="Arial Narrow" w:hAnsi="Arial Narrow"/>
                <w:b/>
                <w:i/>
                <w:sz w:val="20"/>
                <w:szCs w:val="20"/>
              </w:rPr>
            </w:pPr>
            <w:r>
              <w:rPr>
                <w:rFonts w:ascii="Arial Narrow" w:hAnsi="Arial Narrow"/>
                <w:b/>
                <w:i/>
                <w:sz w:val="20"/>
                <w:szCs w:val="20"/>
              </w:rPr>
              <w:t>1.9.</w:t>
            </w:r>
            <w:r w:rsidRPr="00ED1FD1">
              <w:rPr>
                <w:rFonts w:ascii="Arial Narrow" w:hAnsi="Arial Narrow"/>
                <w:b/>
                <w:i/>
                <w:sz w:val="20"/>
                <w:szCs w:val="20"/>
              </w:rPr>
              <w:t>Povezivanje ishoda učenja, nastavnih metoda i ocjenjivanja</w:t>
            </w: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3A4967" w:rsidRPr="00ED1FD1"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 xml:space="preserve"> NASTAVNA </w:t>
                  </w:r>
                  <w:r w:rsidRPr="00ED1FD1">
                    <w:rPr>
                      <w:rFonts w:ascii="Arial Narrow" w:hAnsi="Arial Narrow"/>
                      <w:b/>
                      <w:bCs/>
                      <w:sz w:val="20"/>
                      <w:szCs w:val="20"/>
                    </w:rPr>
                    <w:lastRenderedPageBreak/>
                    <w:t>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lastRenderedPageBreak/>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1D1B7A">
                    <w:rPr>
                      <w:rFonts w:ascii="Arial Narrow" w:hAnsi="Arial Narrow"/>
                      <w:b/>
                      <w:bCs/>
                      <w:color w:val="auto"/>
                      <w:sz w:val="20"/>
                      <w:szCs w:val="20"/>
                    </w:rPr>
                    <w:t xml:space="preserve">ISHOD </w:t>
                  </w:r>
                  <w:r w:rsidRPr="001D1B7A">
                    <w:rPr>
                      <w:rFonts w:ascii="Arial Narrow" w:hAnsi="Arial Narrow"/>
                      <w:b/>
                      <w:bCs/>
                      <w:color w:val="auto"/>
                      <w:sz w:val="20"/>
                      <w:szCs w:val="20"/>
                    </w:rPr>
                    <w:lastRenderedPageBreak/>
                    <w:t xml:space="preserve">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lastRenderedPageBreak/>
                    <w:t xml:space="preserve">AKTIVNOST </w:t>
                  </w:r>
                  <w:r w:rsidRPr="00ED1FD1">
                    <w:rPr>
                      <w:rFonts w:ascii="Arial Narrow" w:hAnsi="Arial Narrow"/>
                      <w:b/>
                      <w:bCs/>
                      <w:sz w:val="20"/>
                      <w:szCs w:val="20"/>
                    </w:rPr>
                    <w:lastRenderedPageBreak/>
                    <w:t>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lastRenderedPageBreak/>
                    <w:t xml:space="preserve">METODA </w:t>
                  </w:r>
                  <w:r w:rsidRPr="00ED1FD1">
                    <w:rPr>
                      <w:rFonts w:ascii="Arial Narrow" w:hAnsi="Arial Narrow"/>
                      <w:b/>
                      <w:bCs/>
                      <w:sz w:val="20"/>
                      <w:szCs w:val="20"/>
                    </w:rPr>
                    <w:lastRenderedPageBreak/>
                    <w:t>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lastRenderedPageBreak/>
                    <w:t>BODOVI</w:t>
                  </w:r>
                </w:p>
              </w:tc>
            </w:tr>
            <w:tr w:rsidR="003A4967" w:rsidRPr="00ED1FD1"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max</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Aktivnost u nastavi</w:t>
                  </w:r>
                </w:p>
                <w:p w:rsidR="003A4967" w:rsidRPr="00ED1FD1" w:rsidRDefault="003A4967" w:rsidP="003A496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15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w:t>
                  </w: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Osmišljavanje i izvedba samostalnih </w:t>
                  </w:r>
                  <w:r>
                    <w:rPr>
                      <w:rFonts w:ascii="Arial Narrow" w:hAnsi="Arial Narrow"/>
                      <w:sz w:val="20"/>
                      <w:szCs w:val="20"/>
                    </w:rPr>
                    <w:t xml:space="preserve">kiparskih </w:t>
                  </w:r>
                  <w:r w:rsidRPr="00ED1FD1">
                    <w:rPr>
                      <w:rFonts w:ascii="Arial Narrow" w:hAnsi="Arial Narrow"/>
                      <w:sz w:val="20"/>
                      <w:szCs w:val="20"/>
                    </w:rPr>
                    <w:t xml:space="preserve">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Procjena će se vršiti na temelju adekvatnosti ideja u osobnim </w:t>
                  </w:r>
                  <w:r>
                    <w:rPr>
                      <w:rFonts w:ascii="Arial Narrow" w:hAnsi="Arial Narrow"/>
                      <w:sz w:val="20"/>
                      <w:szCs w:val="20"/>
                    </w:rPr>
                    <w:t xml:space="preserve">kiparskim radovima </w:t>
                  </w:r>
                  <w:r w:rsidRPr="00ED1FD1">
                    <w:rPr>
                      <w:rFonts w:ascii="Arial Narrow" w:hAnsi="Arial Narrow"/>
                      <w:sz w:val="20"/>
                      <w:szCs w:val="20"/>
                    </w:rPr>
                    <w:t xml:space="preserve">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37</w:t>
                  </w: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75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100</w:t>
                  </w:r>
                </w:p>
              </w:tc>
            </w:tr>
          </w:tbl>
          <w:p w:rsidR="003A4967" w:rsidRPr="00ED1FD1" w:rsidRDefault="003A4967" w:rsidP="003A4967">
            <w:pPr>
              <w:tabs>
                <w:tab w:val="left" w:pos="470"/>
              </w:tabs>
              <w:ind w:left="360"/>
              <w:jc w:val="both"/>
              <w:rPr>
                <w:rFonts w:ascii="Arial Narrow" w:hAnsi="Arial Narrow"/>
                <w:i/>
                <w:sz w:val="20"/>
                <w:szCs w:val="20"/>
              </w:rPr>
            </w:pPr>
          </w:p>
          <w:p w:rsidR="003A4967" w:rsidRPr="00ED1FD1" w:rsidRDefault="003A4967" w:rsidP="003A4967">
            <w:pPr>
              <w:tabs>
                <w:tab w:val="left" w:pos="470"/>
              </w:tabs>
              <w:ind w:left="360"/>
              <w:jc w:val="both"/>
              <w:rPr>
                <w:rFonts w:ascii="Arial Narrow" w:hAnsi="Arial Narrow"/>
                <w:i/>
                <w:sz w:val="20"/>
                <w:szCs w:val="20"/>
              </w:rPr>
            </w:pP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ind w:left="709"/>
              <w:jc w:val="both"/>
              <w:rPr>
                <w:rFonts w:ascii="Arial Narrow" w:hAnsi="Arial Narrow"/>
                <w:b/>
                <w:i/>
                <w:sz w:val="20"/>
                <w:szCs w:val="20"/>
              </w:rPr>
            </w:pPr>
            <w:r>
              <w:rPr>
                <w:rFonts w:ascii="Arial Narrow" w:hAnsi="Arial Narrow"/>
                <w:b/>
                <w:i/>
                <w:sz w:val="20"/>
                <w:szCs w:val="20"/>
              </w:rPr>
              <w:lastRenderedPageBreak/>
              <w:t>1.10.</w:t>
            </w:r>
            <w:r w:rsidRPr="00ED1FD1">
              <w:rPr>
                <w:rFonts w:ascii="Arial Narrow" w:hAnsi="Arial Narrow"/>
                <w:b/>
                <w:i/>
                <w:sz w:val="20"/>
                <w:szCs w:val="20"/>
              </w:rPr>
              <w:t>Obvezatna literatura (u trenutku prijave prijedloga studijskog programa)</w:t>
            </w:r>
          </w:p>
        </w:tc>
      </w:tr>
      <w:tr w:rsidR="003A4967" w:rsidRPr="00091286" w:rsidTr="003A4967">
        <w:trPr>
          <w:trHeight w:val="432"/>
        </w:trPr>
        <w:tc>
          <w:tcPr>
            <w:tcW w:w="5000" w:type="pct"/>
            <w:gridSpan w:val="10"/>
            <w:vAlign w:val="center"/>
          </w:tcPr>
          <w:p w:rsidR="003A4967" w:rsidRPr="00091286" w:rsidRDefault="003A4967" w:rsidP="003A4967">
            <w:pPr>
              <w:rPr>
                <w:rFonts w:ascii="Arial Narrow" w:hAnsi="Arial Narrow"/>
                <w:sz w:val="20"/>
                <w:szCs w:val="20"/>
              </w:rPr>
            </w:pPr>
          </w:p>
          <w:p w:rsidR="003A4967" w:rsidRPr="00091286" w:rsidRDefault="003A4967" w:rsidP="003A4967">
            <w:pPr>
              <w:pStyle w:val="FreeForm"/>
              <w:rPr>
                <w:rFonts w:ascii="Arial Narrow" w:hAnsi="Arial Narrow"/>
                <w:sz w:val="20"/>
              </w:rPr>
            </w:pPr>
            <w:r>
              <w:rPr>
                <w:rFonts w:ascii="Arial Narrow" w:hAnsi="Arial Narrow"/>
                <w:sz w:val="20"/>
              </w:rPr>
              <w:t xml:space="preserve">John W. </w:t>
            </w:r>
            <w:r w:rsidRPr="00091286">
              <w:rPr>
                <w:rFonts w:ascii="Arial Narrow" w:hAnsi="Arial Narrow"/>
                <w:sz w:val="20"/>
              </w:rPr>
              <w:t xml:space="preserve">Mills, </w:t>
            </w:r>
            <w:r w:rsidRPr="00F705E5">
              <w:rPr>
                <w:rFonts w:ascii="Arial Narrow" w:hAnsi="Arial Narrow"/>
                <w:i/>
                <w:sz w:val="20"/>
              </w:rPr>
              <w:t>Encyclopedia of Sculpture Techniques</w:t>
            </w:r>
            <w:r>
              <w:rPr>
                <w:rFonts w:ascii="Arial Narrow" w:hAnsi="Arial Narrow"/>
                <w:i/>
                <w:sz w:val="20"/>
              </w:rPr>
              <w:t>”</w:t>
            </w:r>
            <w:r w:rsidRPr="00091286">
              <w:rPr>
                <w:rFonts w:ascii="Arial Narrow" w:hAnsi="Arial Narrow"/>
                <w:sz w:val="20"/>
              </w:rPr>
              <w:t>, Batsford 2005.</w:t>
            </w:r>
          </w:p>
          <w:p w:rsidR="003A4967" w:rsidRPr="00091286" w:rsidRDefault="003A4967" w:rsidP="003A4967">
            <w:pPr>
              <w:pStyle w:val="FreeForm"/>
              <w:rPr>
                <w:rFonts w:ascii="Arial Narrow" w:hAnsi="Arial Narrow"/>
                <w:sz w:val="20"/>
              </w:rPr>
            </w:pPr>
            <w:r w:rsidRPr="00091286">
              <w:rPr>
                <w:rFonts w:ascii="Arial Narrow" w:hAnsi="Arial Narrow"/>
                <w:sz w:val="20"/>
              </w:rPr>
              <w:t xml:space="preserve">Henry </w:t>
            </w:r>
            <w:r>
              <w:rPr>
                <w:rFonts w:ascii="Arial Narrow" w:hAnsi="Arial Narrow"/>
                <w:sz w:val="20"/>
              </w:rPr>
              <w:t xml:space="preserve"> </w:t>
            </w:r>
            <w:r w:rsidRPr="00091286">
              <w:rPr>
                <w:rFonts w:ascii="Arial Narrow" w:hAnsi="Arial Narrow"/>
                <w:sz w:val="20"/>
              </w:rPr>
              <w:t xml:space="preserve">Harvey, </w:t>
            </w:r>
            <w:r w:rsidRPr="00F705E5">
              <w:rPr>
                <w:rFonts w:ascii="Arial Narrow" w:hAnsi="Arial Narrow"/>
                <w:i/>
                <w:sz w:val="20"/>
              </w:rPr>
              <w:t>A Passion for Metal: Reflections an</w:t>
            </w:r>
            <w:r>
              <w:rPr>
                <w:rFonts w:ascii="Arial Narrow" w:hAnsi="Arial Narrow"/>
                <w:i/>
                <w:sz w:val="20"/>
              </w:rPr>
              <w:t>d Techniques of a Metal Sculptor</w:t>
            </w:r>
            <w:r w:rsidRPr="00091286">
              <w:rPr>
                <w:rFonts w:ascii="Arial Narrow" w:hAnsi="Arial Narrow"/>
                <w:sz w:val="20"/>
              </w:rPr>
              <w:t>, Schiffer Art Books, 2004</w:t>
            </w:r>
          </w:p>
          <w:p w:rsidR="003A4967" w:rsidRPr="00091286" w:rsidRDefault="003A4967" w:rsidP="003A4967">
            <w:pPr>
              <w:pStyle w:val="FreeForm"/>
              <w:rPr>
                <w:rFonts w:ascii="Arial Narrow" w:hAnsi="Arial Narrow"/>
                <w:sz w:val="20"/>
              </w:rPr>
            </w:pPr>
            <w:r>
              <w:rPr>
                <w:rFonts w:ascii="Arial Narrow" w:hAnsi="Arial Narrow"/>
                <w:sz w:val="20"/>
              </w:rPr>
              <w:t xml:space="preserve">Oliver </w:t>
            </w:r>
            <w:r w:rsidRPr="00091286">
              <w:rPr>
                <w:rFonts w:ascii="Arial Narrow" w:hAnsi="Arial Narrow"/>
                <w:sz w:val="20"/>
              </w:rPr>
              <w:t xml:space="preserve">Andrews, </w:t>
            </w:r>
            <w:r w:rsidRPr="00F705E5">
              <w:rPr>
                <w:rFonts w:ascii="Arial Narrow" w:hAnsi="Arial Narrow"/>
                <w:i/>
                <w:sz w:val="20"/>
              </w:rPr>
              <w:t>Living Materials: A Sculptor's Handbook,</w:t>
            </w:r>
            <w:r w:rsidRPr="00091286">
              <w:rPr>
                <w:rFonts w:ascii="Arial Narrow" w:hAnsi="Arial Narrow"/>
                <w:sz w:val="20"/>
              </w:rPr>
              <w:t xml:space="preserve"> University of California Press, 1988. </w:t>
            </w:r>
          </w:p>
          <w:p w:rsidR="003A4967" w:rsidRPr="00091286" w:rsidRDefault="003A4967" w:rsidP="003A4967">
            <w:pPr>
              <w:pStyle w:val="FreeForm"/>
              <w:rPr>
                <w:rFonts w:ascii="Arial Narrow" w:hAnsi="Arial Narrow"/>
                <w:sz w:val="20"/>
              </w:rPr>
            </w:pPr>
            <w:r>
              <w:rPr>
                <w:rFonts w:ascii="Arial Narrow" w:hAnsi="Arial Narrow"/>
                <w:sz w:val="20"/>
              </w:rPr>
              <w:t xml:space="preserve">Peter </w:t>
            </w:r>
            <w:r w:rsidRPr="00091286">
              <w:rPr>
                <w:rFonts w:ascii="Arial Narrow" w:hAnsi="Arial Narrow"/>
                <w:sz w:val="20"/>
              </w:rPr>
              <w:t xml:space="preserve">Clothier, </w:t>
            </w:r>
            <w:r w:rsidRPr="00F705E5">
              <w:rPr>
                <w:rFonts w:ascii="Arial Narrow" w:hAnsi="Arial Narrow"/>
                <w:i/>
                <w:sz w:val="20"/>
              </w:rPr>
              <w:t>Sculpting in Wood (Basics of Sculpture)</w:t>
            </w:r>
            <w:r w:rsidRPr="00091286">
              <w:rPr>
                <w:rFonts w:ascii="Arial Narrow" w:hAnsi="Arial Narrow"/>
                <w:sz w:val="20"/>
              </w:rPr>
              <w:t>, A&amp;C Black, 2007.</w:t>
            </w:r>
          </w:p>
          <w:p w:rsidR="003A4967" w:rsidRPr="00091286" w:rsidRDefault="003A4967" w:rsidP="003A4967">
            <w:pPr>
              <w:rPr>
                <w:rFonts w:ascii="Arial Narrow" w:hAnsi="Arial Narrow"/>
                <w:sz w:val="20"/>
                <w:szCs w:val="20"/>
              </w:rPr>
            </w:pPr>
          </w:p>
        </w:tc>
      </w:tr>
      <w:tr w:rsidR="003A4967" w:rsidRPr="00ED1FD1" w:rsidTr="003A4967">
        <w:trPr>
          <w:trHeight w:val="432"/>
        </w:trPr>
        <w:tc>
          <w:tcPr>
            <w:tcW w:w="5000" w:type="pct"/>
            <w:gridSpan w:val="10"/>
            <w:vAlign w:val="center"/>
          </w:tcPr>
          <w:p w:rsidR="003A4967" w:rsidRPr="00A96BF7" w:rsidRDefault="003A4967" w:rsidP="003A4967">
            <w:pPr>
              <w:tabs>
                <w:tab w:val="left" w:pos="494"/>
              </w:tabs>
              <w:ind w:left="709"/>
              <w:jc w:val="both"/>
              <w:rPr>
                <w:rFonts w:ascii="Arial Narrow" w:hAnsi="Arial Narrow"/>
                <w:b/>
                <w:i/>
                <w:color w:val="auto"/>
                <w:sz w:val="20"/>
                <w:szCs w:val="20"/>
              </w:rPr>
            </w:pPr>
            <w:r w:rsidRPr="00A96BF7">
              <w:rPr>
                <w:rFonts w:ascii="Arial Narrow" w:hAnsi="Arial Narrow"/>
                <w:b/>
                <w:i/>
                <w:color w:val="auto"/>
                <w:sz w:val="20"/>
                <w:szCs w:val="20"/>
              </w:rPr>
              <w:t>1.11.Dopunska literatura (u trenutku prijave prijedloga studijskog programa)</w:t>
            </w:r>
          </w:p>
        </w:tc>
      </w:tr>
      <w:tr w:rsidR="003A4967" w:rsidRPr="00ED1FD1" w:rsidTr="003A4967">
        <w:trPr>
          <w:trHeight w:val="432"/>
        </w:trPr>
        <w:tc>
          <w:tcPr>
            <w:tcW w:w="5000" w:type="pct"/>
            <w:gridSpan w:val="10"/>
            <w:vAlign w:val="center"/>
          </w:tcPr>
          <w:p w:rsidR="003A4967" w:rsidRPr="00A96BF7" w:rsidRDefault="003A4967" w:rsidP="003A4967">
            <w:pPr>
              <w:pStyle w:val="FreeForm"/>
              <w:rPr>
                <w:rFonts w:ascii="Arial Narrow" w:hAnsi="Arial Narrow"/>
                <w:color w:val="auto"/>
                <w:sz w:val="20"/>
              </w:rPr>
            </w:pP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Monografije umjetnika odabrane prema individualnim studentskim afinitetima </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Stručni časopisi o umjetnosti</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Dona Z. Meilach, </w:t>
            </w:r>
            <w:r w:rsidRPr="00A96BF7">
              <w:rPr>
                <w:rFonts w:ascii="Arial Narrow" w:hAnsi="Arial Narrow"/>
                <w:i/>
                <w:color w:val="auto"/>
                <w:sz w:val="20"/>
              </w:rPr>
              <w:t>Direct Metal Sculptur</w:t>
            </w:r>
            <w:r w:rsidRPr="00A96BF7">
              <w:rPr>
                <w:rFonts w:ascii="Arial Narrow" w:hAnsi="Arial Narrow"/>
                <w:color w:val="auto"/>
                <w:sz w:val="20"/>
              </w:rPr>
              <w:t>”, Schiffer Art Books, 2000.</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Tim McCreight, </w:t>
            </w:r>
            <w:r w:rsidRPr="00A96BF7">
              <w:rPr>
                <w:rFonts w:ascii="Arial Narrow" w:hAnsi="Arial Narrow"/>
                <w:i/>
                <w:color w:val="auto"/>
                <w:sz w:val="20"/>
              </w:rPr>
              <w:t>Practical Casting: A Studio Reference</w:t>
            </w:r>
            <w:r w:rsidRPr="00A96BF7">
              <w:rPr>
                <w:rFonts w:ascii="Arial Narrow" w:hAnsi="Arial Narrow"/>
                <w:color w:val="auto"/>
                <w:sz w:val="20"/>
              </w:rPr>
              <w:t>, Revised Edition, Brynmorgen Press, 1994.</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Josephmaria Texido, </w:t>
            </w:r>
            <w:r w:rsidRPr="00A96BF7">
              <w:rPr>
                <w:rFonts w:ascii="Arial Narrow" w:hAnsi="Arial Narrow"/>
                <w:i/>
                <w:color w:val="auto"/>
                <w:sz w:val="20"/>
              </w:rPr>
              <w:t>Sculpture in Stone</w:t>
            </w:r>
            <w:r w:rsidRPr="00A96BF7">
              <w:rPr>
                <w:rFonts w:ascii="Arial Narrow" w:hAnsi="Arial Narrow"/>
                <w:color w:val="auto"/>
                <w:sz w:val="20"/>
              </w:rPr>
              <w:t>, Barron's Educational Series, 2001.</w:t>
            </w:r>
          </w:p>
          <w:p w:rsidR="003A4967" w:rsidRPr="00A96BF7" w:rsidRDefault="003A4967" w:rsidP="003A4967">
            <w:pPr>
              <w:pStyle w:val="FreeForm"/>
              <w:rPr>
                <w:rFonts w:ascii="Arial Narrow" w:hAnsi="Arial Narrow" w:cs="Calibri"/>
                <w:color w:val="auto"/>
              </w:rPr>
            </w:pPr>
            <w:r w:rsidRPr="00A96BF7">
              <w:rPr>
                <w:rFonts w:ascii="Arial Narrow" w:hAnsi="Arial Narrow"/>
                <w:color w:val="auto"/>
                <w:sz w:val="20"/>
              </w:rPr>
              <w:t xml:space="preserve">Liebson, </w:t>
            </w:r>
            <w:r w:rsidRPr="00A96BF7">
              <w:rPr>
                <w:rFonts w:ascii="Arial Narrow" w:hAnsi="Arial Narrow"/>
                <w:i/>
                <w:color w:val="auto"/>
                <w:sz w:val="20"/>
              </w:rPr>
              <w:t>Direct Wood Sculpture: Technique- Innovation – Creativity</w:t>
            </w:r>
            <w:r w:rsidRPr="00A96BF7">
              <w:rPr>
                <w:rFonts w:ascii="Arial Narrow" w:hAnsi="Arial Narrow"/>
                <w:color w:val="auto"/>
                <w:sz w:val="20"/>
              </w:rPr>
              <w:t>, Schiffer Publishing, 2000.</w:t>
            </w:r>
            <w:r w:rsidRPr="00A96BF7">
              <w:rPr>
                <w:rFonts w:ascii="Arial Narrow" w:hAnsi="Arial Narrow" w:cs="Calibri"/>
                <w:color w:val="auto"/>
              </w:rPr>
              <w:t xml:space="preserve"> </w:t>
            </w:r>
          </w:p>
        </w:tc>
      </w:tr>
      <w:tr w:rsidR="003A4967" w:rsidRPr="00ED1FD1" w:rsidTr="003A4967">
        <w:trPr>
          <w:trHeight w:val="432"/>
        </w:trPr>
        <w:tc>
          <w:tcPr>
            <w:tcW w:w="5000" w:type="pct"/>
            <w:gridSpan w:val="10"/>
            <w:vAlign w:val="center"/>
          </w:tcPr>
          <w:p w:rsidR="003A4967" w:rsidRPr="00ED1FD1" w:rsidRDefault="003A4967" w:rsidP="003A4967">
            <w:pPr>
              <w:ind w:left="709"/>
              <w:rPr>
                <w:rFonts w:ascii="Arial Narrow" w:hAnsi="Arial Narrow"/>
                <w:b/>
                <w:i/>
                <w:sz w:val="20"/>
                <w:szCs w:val="20"/>
              </w:rPr>
            </w:pPr>
            <w:r>
              <w:rPr>
                <w:rFonts w:ascii="Arial Narrow" w:hAnsi="Arial Narrow"/>
                <w:b/>
                <w:i/>
                <w:sz w:val="20"/>
                <w:szCs w:val="20"/>
              </w:rPr>
              <w:t>1.12.</w:t>
            </w:r>
            <w:r w:rsidRPr="00ED1FD1">
              <w:rPr>
                <w:rFonts w:ascii="Arial Narrow" w:hAnsi="Arial Narrow"/>
                <w:b/>
                <w:i/>
                <w:sz w:val="20"/>
                <w:szCs w:val="20"/>
              </w:rPr>
              <w:t>Načini praćenja kvalitete koji osiguravaju stjecanje izlaznih znanja, vještina i kompetencija</w:t>
            </w:r>
          </w:p>
        </w:tc>
      </w:tr>
      <w:tr w:rsidR="003A4967" w:rsidRPr="00ED1FD1" w:rsidTr="003A4967">
        <w:trPr>
          <w:trHeight w:val="432"/>
        </w:trPr>
        <w:tc>
          <w:tcPr>
            <w:tcW w:w="5000" w:type="pct"/>
            <w:gridSpan w:val="10"/>
            <w:vAlign w:val="center"/>
          </w:tcPr>
          <w:p w:rsidR="003A4967" w:rsidRPr="00ED1FD1"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ED1FD1">
              <w:rPr>
                <w:rFonts w:ascii="Arial Narrow" w:hAnsi="Arial Narrow"/>
                <w:sz w:val="20"/>
                <w:szCs w:val="20"/>
              </w:rPr>
              <w:lastRenderedPageBreak/>
              <w:t>Razgovori sa studentima tijekom kolegija i praćenje napredovanja studenta. Sveučilišna anketa.</w:t>
            </w:r>
          </w:p>
        </w:tc>
      </w:tr>
    </w:tbl>
    <w:p w:rsidR="003A4967" w:rsidRPr="00ED1FD1" w:rsidRDefault="003A4967" w:rsidP="003A4967">
      <w:pPr>
        <w:rPr>
          <w:rFonts w:ascii="Arial Narrow" w:hAnsi="Arial Narrow"/>
          <w:sz w:val="20"/>
          <w:szCs w:val="20"/>
        </w:rPr>
      </w:pPr>
    </w:p>
    <w:p w:rsidR="003A4967" w:rsidRPr="00ED1FD1" w:rsidRDefault="003A4967" w:rsidP="003A496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4E7056" w:rsidP="003A4967">
            <w:pPr>
              <w:keepNext/>
              <w:outlineLvl w:val="2"/>
              <w:rPr>
                <w:rFonts w:ascii="Calibri" w:hAnsi="Calibri" w:cs="Calibri"/>
                <w:b/>
                <w:bCs/>
                <w:sz w:val="20"/>
                <w:szCs w:val="20"/>
              </w:rPr>
            </w:pPr>
            <w:r>
              <w:t>3D TEHNOLOGIJE I VIRTUALNO MODELIRANJE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4E086A" w:rsidP="003A4967">
            <w:pPr>
              <w:keepNext/>
              <w:outlineLvl w:val="2"/>
              <w:rPr>
                <w:rFonts w:ascii="Calibri" w:hAnsi="Calibri" w:cs="Calibri"/>
                <w:sz w:val="20"/>
                <w:szCs w:val="20"/>
                <w:lang w:val="de-DE"/>
              </w:rPr>
            </w:pPr>
            <w:r>
              <w:rPr>
                <w:rFonts w:ascii="Calibri" w:hAnsi="Calibri" w:cs="Calibri"/>
                <w:sz w:val="20"/>
                <w:szCs w:val="20"/>
                <w:lang w:val="de-DE"/>
              </w:rPr>
              <w:t>doc.art.</w:t>
            </w:r>
            <w:r w:rsidR="003A4967" w:rsidRPr="003851B8">
              <w:rPr>
                <w:rFonts w:ascii="Calibri" w:hAnsi="Calibri" w:cs="Calibri"/>
                <w:sz w:val="20"/>
                <w:szCs w:val="20"/>
                <w:lang w:val="de-DE"/>
              </w:rPr>
              <w:t>Leo Vukelić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Sveučilišni Diplomski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VUMAK-13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B755A8" w:rsidP="003A4967">
            <w:pPr>
              <w:jc w:val="center"/>
              <w:rPr>
                <w:rFonts w:ascii="Calibri" w:hAnsi="Calibri" w:cs="Calibri"/>
                <w:sz w:val="20"/>
                <w:szCs w:val="20"/>
              </w:rPr>
            </w:pPr>
            <w:r>
              <w:rPr>
                <w:rFonts w:ascii="Calibri" w:hAnsi="Calibri" w:cs="Calibri"/>
                <w:sz w:val="20"/>
                <w:szCs w:val="20"/>
              </w:rPr>
              <w:t>3</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B755A8" w:rsidP="003A4967">
            <w:pPr>
              <w:jc w:val="center"/>
              <w:rPr>
                <w:rFonts w:ascii="Calibri" w:hAnsi="Calibri" w:cs="Calibri"/>
                <w:sz w:val="20"/>
                <w:szCs w:val="20"/>
              </w:rPr>
            </w:pPr>
            <w:r>
              <w:rPr>
                <w:rFonts w:ascii="Calibri" w:hAnsi="Calibri" w:cs="Calibri"/>
                <w:sz w:val="20"/>
                <w:szCs w:val="20"/>
              </w:rPr>
              <w:t>45</w:t>
            </w:r>
            <w:r w:rsidR="003A4967" w:rsidRPr="003851B8">
              <w:rPr>
                <w:rFonts w:ascii="Calibri" w:hAnsi="Calibri" w:cs="Calibri"/>
                <w:sz w:val="20"/>
                <w:szCs w:val="20"/>
              </w:rPr>
              <w:t>(</w:t>
            </w:r>
            <w:r w:rsidR="004E7056">
              <w:rPr>
                <w:rFonts w:ascii="Calibri" w:hAnsi="Calibri" w:cs="Calibri"/>
                <w:sz w:val="20"/>
                <w:szCs w:val="20"/>
              </w:rPr>
              <w:t>30</w:t>
            </w:r>
            <w:r w:rsidR="003A4967" w:rsidRPr="003851B8">
              <w:rPr>
                <w:rFonts w:ascii="Calibri" w:hAnsi="Calibri" w:cs="Calibri"/>
                <w:sz w:val="20"/>
                <w:szCs w:val="20"/>
              </w:rPr>
              <w:t>+15+0)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187"/>
        <w:gridCol w:w="2626"/>
        <w:gridCol w:w="1187"/>
        <w:gridCol w:w="1668"/>
        <w:gridCol w:w="1249"/>
        <w:gridCol w:w="181"/>
        <w:gridCol w:w="2067"/>
        <w:gridCol w:w="799"/>
        <w:gridCol w:w="2558"/>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51"/>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Upoznati studente/ice sa značajkama i primjenom aditivnih 3D tehnologija na području 3D optičkog mjeriteljstva (skeniranje), virtualnog modediranja ( računalni programi) te izvedbe stvarnih gotovih modela ( 3D printanje).</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Kroz demonstracije, samostalne i grupne projekte student/ce uče osnove 3D tehnologija, njihove tehničke zakonitosti i karakteristike, načine skeniranja i printanja, kao i svrhu i način upotrebe različitih računalnih programa za virtualno modeliranje i pripremu geometrije za materijalizaciju putem  printera ili CNC stroja.</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 xml:space="preserve"> Također paralelno tehničkom sadržaju, uče se kreativni procesi, postupci i metode te recentni pristup mediju kao i njegove razvojne smjernice.</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Završeni projekti prezentiraju se na godišnjoj izložbi Akademije za umjetnost I kulturu.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uvijeta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Nakon završetka predmeta student/ica će moći:</w:t>
            </w:r>
          </w:p>
          <w:p w:rsidR="003A4967" w:rsidRPr="003851B8" w:rsidRDefault="003A4967" w:rsidP="003A4967">
            <w:pPr>
              <w:rPr>
                <w:rFonts w:ascii="Calibri" w:hAnsi="Calibri" w:cs="Calibri"/>
                <w:sz w:val="20"/>
                <w:szCs w:val="20"/>
                <w:lang w:val="de-DE"/>
              </w:rPr>
            </w:pP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Znati pripremiti i uređajem skenirati željeni trodimenzionalni predmet (3D digitalizacija).</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Služiti se suvremenim računalnim tehnikama i tehnologijom.</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Znati odabrati najpogdniju tenologiju te pripremiti 3D virtualni model za printanje ili CNC obradu.</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Koncipirati, razviti i samostalno izvesti umjetnički rad uz pomoč 3D tehnologije</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 xml:space="preserve">Primjeniti 3D tehnologije u pedagoškom i osobnom umjetničkom radu. </w:t>
            </w:r>
          </w:p>
          <w:p w:rsidR="003A4967" w:rsidRPr="003851B8" w:rsidRDefault="003A4967" w:rsidP="003A4967">
            <w:pPr>
              <w:ind w:left="720"/>
              <w:rPr>
                <w:rFonts w:ascii="Calibri" w:hAnsi="Calibri" w:cs="Calibri"/>
                <w:sz w:val="20"/>
                <w:szCs w:val="20"/>
                <w:lang w:val="de-DE"/>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lastRenderedPageBreak/>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Sadržaj predmeta podjeljen je na teorijski/demonstracijski i praktični u kojem student/ica kroz završni rad prezentira svoju umjetničku poziciju.</w:t>
            </w:r>
          </w:p>
          <w:p w:rsidR="003A4967" w:rsidRPr="003851B8" w:rsidRDefault="003A4967" w:rsidP="003A4967">
            <w:pPr>
              <w:rPr>
                <w:rFonts w:ascii="Calibri" w:hAnsi="Calibri" w:cs="Calibri"/>
                <w:sz w:val="20"/>
                <w:szCs w:val="20"/>
              </w:rPr>
            </w:pPr>
            <w:r w:rsidRPr="003851B8">
              <w:rPr>
                <w:rFonts w:ascii="Calibri" w:hAnsi="Calibri" w:cs="Calibri"/>
                <w:sz w:val="20"/>
                <w:szCs w:val="20"/>
              </w:rPr>
              <w:t>Primjena 3D tehnologija u  pedagoškom i osobnom umjetničkom radu.</w:t>
            </w:r>
          </w:p>
          <w:p w:rsidR="003A4967" w:rsidRPr="003851B8" w:rsidRDefault="003A4967" w:rsidP="003A4967">
            <w:pPr>
              <w:rPr>
                <w:rFonts w:ascii="Calibri" w:hAnsi="Calibri" w:cs="Calibri"/>
                <w:sz w:val="20"/>
                <w:szCs w:val="20"/>
              </w:rPr>
            </w:pPr>
            <w:r w:rsidRPr="003851B8">
              <w:rPr>
                <w:rFonts w:ascii="Calibri" w:hAnsi="Calibri" w:cs="Calibri"/>
                <w:sz w:val="20"/>
                <w:szCs w:val="20"/>
              </w:rPr>
              <w:t>U teorijsko/demonstacijskom dijelu studenti/ce se upoznaju sa teorijskim i tehničkim značajkama pojedinih tehnologija, nihovim povijesnim razvojem, recentnim dostignućima te razlikama unutar same tehnologije. Također, student/ce se upoznaju sa svjetskim recentnim utjecajem 3D tehnologije na umjetnosti te relevantnim umjetnicima iz medija.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U praktičnom dijelu studenti/ce uče samostalno razvijati svoje, grupne i primjenjene 3D  radove/projekte te koristiti sve grane 3D tehnologije. </w:t>
            </w:r>
          </w:p>
          <w:p w:rsidR="003A4967" w:rsidRPr="003851B8" w:rsidRDefault="003A4967" w:rsidP="003A4967">
            <w:pPr>
              <w:rPr>
                <w:rFonts w:ascii="Calibri" w:hAnsi="Calibri" w:cs="Calibri"/>
                <w:sz w:val="20"/>
                <w:szCs w:val="20"/>
              </w:rPr>
            </w:pPr>
            <w:r w:rsidRPr="003851B8">
              <w:rPr>
                <w:rFonts w:ascii="Calibri" w:hAnsi="Calibri" w:cs="Calibri"/>
                <w:sz w:val="20"/>
                <w:szCs w:val="20"/>
              </w:rPr>
              <w:t>Studenti uče samostalno odabrati najpogoniji alat za obradu modela, kao i za njegovu završnu materijalizaciju printanjem ili CNC glodanjem.</w:t>
            </w:r>
          </w:p>
          <w:p w:rsidR="003A4967" w:rsidRPr="003851B8" w:rsidRDefault="003A4967" w:rsidP="003A4967">
            <w:pPr>
              <w:rPr>
                <w:rFonts w:ascii="Calibri" w:hAnsi="Calibri" w:cs="Calibri"/>
                <w:sz w:val="20"/>
                <w:szCs w:val="20"/>
              </w:rPr>
            </w:pPr>
            <w:r w:rsidRPr="003851B8">
              <w:rPr>
                <w:rFonts w:ascii="Calibri" w:hAnsi="Calibri" w:cs="Calibri"/>
                <w:sz w:val="20"/>
                <w:szCs w:val="20"/>
              </w:rPr>
              <w:t>Poglavlja:</w:t>
            </w:r>
          </w:p>
          <w:p w:rsidR="003A4967" w:rsidRPr="003851B8" w:rsidRDefault="003A4967" w:rsidP="003A4967">
            <w:pPr>
              <w:rPr>
                <w:rFonts w:ascii="Calibri" w:hAnsi="Calibri" w:cs="Calibri"/>
                <w:sz w:val="20"/>
                <w:szCs w:val="20"/>
              </w:rPr>
            </w:pPr>
            <w:r w:rsidRPr="003851B8">
              <w:rPr>
                <w:rFonts w:ascii="Calibri" w:hAnsi="Calibri" w:cs="Calibri"/>
                <w:sz w:val="20"/>
                <w:szCs w:val="20"/>
              </w:rPr>
              <w:t>1. 3D skeniranje; vrste tehnologija i načini skeniranja, obrada i pohrana rezultata u računalu</w:t>
            </w:r>
          </w:p>
          <w:p w:rsidR="003A4967" w:rsidRPr="003851B8" w:rsidRDefault="003A4967" w:rsidP="003A4967">
            <w:pPr>
              <w:rPr>
                <w:rFonts w:ascii="Calibri" w:hAnsi="Calibri" w:cs="Calibri"/>
                <w:sz w:val="20"/>
                <w:szCs w:val="20"/>
              </w:rPr>
            </w:pPr>
            <w:r w:rsidRPr="003851B8">
              <w:rPr>
                <w:rFonts w:ascii="Calibri" w:hAnsi="Calibri" w:cs="Calibri"/>
                <w:sz w:val="20"/>
                <w:szCs w:val="20"/>
              </w:rPr>
              <w:t>2. 3D virtualno modeliranje; prezentacija i demonstracija različitih računalnih programa, samostalno modeliranje, kreativni procesi i koraci u oblikovanju, strategije oblikovanja,  razvoj prototipa, završno oblikovanje modela</w:t>
            </w:r>
          </w:p>
          <w:p w:rsidR="003A4967" w:rsidRPr="003851B8" w:rsidRDefault="003A4967" w:rsidP="003A4967">
            <w:pPr>
              <w:rPr>
                <w:rFonts w:ascii="Calibri" w:hAnsi="Calibri" w:cs="Calibri"/>
                <w:sz w:val="20"/>
                <w:szCs w:val="20"/>
              </w:rPr>
            </w:pPr>
            <w:r w:rsidRPr="003851B8">
              <w:rPr>
                <w:rFonts w:ascii="Calibri" w:hAnsi="Calibri" w:cs="Calibri"/>
                <w:sz w:val="20"/>
                <w:szCs w:val="20"/>
              </w:rPr>
              <w:t>3. 3D printanje; vrste i specifičnosti različitih tehnologija printanja, odabir najpogodnije tehnologije za pritanje, priprema modela za printanje, materijalizacija virtualno obrađenog modela</w:t>
            </w:r>
          </w:p>
          <w:p w:rsidR="003A4967" w:rsidRPr="003851B8" w:rsidRDefault="003A4967" w:rsidP="003A4967">
            <w:pPr>
              <w:rPr>
                <w:rFonts w:ascii="Calibri" w:hAnsi="Calibri" w:cs="Calibri"/>
                <w:sz w:val="20"/>
                <w:szCs w:val="20"/>
              </w:rPr>
            </w:pPr>
            <w:r w:rsidRPr="003851B8">
              <w:rPr>
                <w:rFonts w:ascii="Calibri" w:hAnsi="Calibri" w:cs="Calibri"/>
                <w:sz w:val="20"/>
                <w:szCs w:val="20"/>
              </w:rPr>
              <w:t>4. CNC obrada (glodanje); priprema modela za obradu putem CNC strojeva</w:t>
            </w:r>
          </w:p>
        </w:tc>
      </w:tr>
      <w:tr w:rsidR="003A4967" w:rsidRPr="003851B8" w:rsidTr="003A4967">
        <w:trPr>
          <w:trHeight w:val="432"/>
        </w:trPr>
        <w:tc>
          <w:tcPr>
            <w:tcW w:w="3205" w:type="pct"/>
            <w:gridSpan w:val="6"/>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7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205" w:type="pct"/>
            <w:gridSpan w:val="6"/>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Komentari</w:t>
            </w:r>
          </w:p>
        </w:tc>
        <w:tc>
          <w:tcPr>
            <w:tcW w:w="1795" w:type="pct"/>
            <w:gridSpan w:val="4"/>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Studenti/ce su dužni prisustvovati i aktivno sudjelovati na nastavi i demonstacijama. Predati seminarski rad sa temom prema uputi. Sudjelovati na razradi i izvedbi grupnih i samostalnih radova te izvesti svoj praktični rad koji se prezentira i obrazlaže na usmenom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w:t>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2</w:t>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3A4967" w:rsidRPr="003851B8" w:rsidRDefault="003A4967" w:rsidP="003A4967">
            <w:pPr>
              <w:rPr>
                <w:rFonts w:ascii="Calibri" w:hAnsi="Calibri" w:cs="Calibri"/>
                <w:sz w:val="20"/>
                <w:szCs w:val="20"/>
              </w:rPr>
            </w:pP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3A4967" w:rsidRPr="003851B8" w:rsidRDefault="003A4967" w:rsidP="003A4967">
            <w:pPr>
              <w:rPr>
                <w:rFonts w:ascii="Calibri" w:hAnsi="Calibri" w:cs="Calibri"/>
                <w:sz w:val="20"/>
                <w:szCs w:val="20"/>
              </w:rPr>
            </w:pP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Proučavanje </w:t>
                  </w:r>
                  <w:r w:rsidRPr="003851B8">
                    <w:rPr>
                      <w:rFonts w:ascii="Calibri" w:hAnsi="Calibri" w:cs="Calibri"/>
                      <w:sz w:val="20"/>
                      <w:szCs w:val="20"/>
                    </w:rPr>
                    <w:lastRenderedPageBreak/>
                    <w:t>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Evaluacija sadržaja </w:t>
                  </w:r>
                  <w:r w:rsidRPr="003851B8">
                    <w:rPr>
                      <w:rFonts w:ascii="Calibri" w:hAnsi="Calibri" w:cs="Calibri"/>
                      <w:sz w:val="20"/>
                      <w:szCs w:val="20"/>
                    </w:rPr>
                    <w:lastRenderedPageBreak/>
                    <w:t>I primjene</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12,5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6135A7" w:rsidRDefault="003A4967" w:rsidP="003A4967">
            <w:pPr>
              <w:rPr>
                <w:rFonts w:ascii="Calibri" w:hAnsi="Calibri" w:cs="Calibri"/>
                <w:i/>
                <w:sz w:val="20"/>
                <w:szCs w:val="20"/>
              </w:rPr>
            </w:pPr>
            <w:r w:rsidRPr="003851B8">
              <w:rPr>
                <w:rFonts w:ascii="Calibri" w:hAnsi="Calibri" w:cs="Calibri"/>
                <w:sz w:val="20"/>
                <w:szCs w:val="20"/>
              </w:rPr>
              <w:t xml:space="preserve">Bridgette Mongeon, </w:t>
            </w:r>
            <w:r w:rsidRPr="006135A7">
              <w:rPr>
                <w:rFonts w:ascii="Calibri" w:hAnsi="Calibri" w:cs="Calibri"/>
                <w:i/>
                <w:sz w:val="20"/>
                <w:szCs w:val="20"/>
              </w:rPr>
              <w:t xml:space="preserve">3D Technology in Fine Art and Craft: Exploring 3D Printing, </w:t>
            </w:r>
          </w:p>
          <w:p w:rsidR="003A4967" w:rsidRPr="003851B8" w:rsidRDefault="003A4967" w:rsidP="003A4967">
            <w:pPr>
              <w:rPr>
                <w:rFonts w:ascii="Calibri" w:hAnsi="Calibri" w:cs="Calibri"/>
                <w:sz w:val="20"/>
                <w:szCs w:val="20"/>
              </w:rPr>
            </w:pPr>
            <w:r w:rsidRPr="006135A7">
              <w:rPr>
                <w:rFonts w:ascii="Calibri" w:hAnsi="Calibri" w:cs="Calibri"/>
                <w:i/>
                <w:sz w:val="20"/>
                <w:szCs w:val="20"/>
              </w:rPr>
              <w:t>Scanning, Sculpting and Milling,</w:t>
            </w:r>
            <w:r w:rsidRPr="003851B8">
              <w:rPr>
                <w:rFonts w:ascii="Calibri" w:hAnsi="Calibri" w:cs="Calibri"/>
                <w:sz w:val="20"/>
                <w:szCs w:val="20"/>
              </w:rPr>
              <w:t xml:space="preserve"> 2015. </w:t>
            </w:r>
          </w:p>
          <w:p w:rsidR="003A4967" w:rsidRDefault="003A4967" w:rsidP="003A4967">
            <w:pPr>
              <w:rPr>
                <w:rFonts w:ascii="Calibri" w:hAnsi="Calibri" w:cs="Calibri"/>
                <w:sz w:val="20"/>
                <w:szCs w:val="20"/>
              </w:rPr>
            </w:pPr>
            <w:r w:rsidRPr="003851B8">
              <w:rPr>
                <w:rFonts w:ascii="Calibri" w:hAnsi="Calibri" w:cs="Calibri"/>
                <w:sz w:val="20"/>
                <w:szCs w:val="20"/>
              </w:rPr>
              <w:t xml:space="preserve">Ralf Steck, </w:t>
            </w:r>
            <w:r w:rsidRPr="006135A7">
              <w:rPr>
                <w:rFonts w:ascii="Calibri" w:hAnsi="Calibri" w:cs="Calibri"/>
                <w:i/>
                <w:sz w:val="20"/>
                <w:szCs w:val="20"/>
              </w:rPr>
              <w:t>CAD für Maker: Designe deine DIY-Objekte mit FreeCAD, Fusion 360, SketchUp &amp; Tinkercad. Für 3D-Druck,</w:t>
            </w:r>
            <w:r w:rsidRPr="003851B8">
              <w:rPr>
                <w:rFonts w:ascii="Calibri" w:hAnsi="Calibri" w:cs="Calibri"/>
                <w:sz w:val="20"/>
                <w:szCs w:val="20"/>
              </w:rPr>
              <w:t xml:space="preserve"> Lasercutting &amp; Co., 2018</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Ann Marie Shillito, </w:t>
            </w:r>
            <w:r w:rsidRPr="006135A7">
              <w:rPr>
                <w:rFonts w:ascii="Calibri" w:hAnsi="Calibri" w:cs="Calibri"/>
                <w:i/>
                <w:sz w:val="20"/>
                <w:szCs w:val="20"/>
              </w:rPr>
              <w:t>Digital Crafts: Industrial Technologies for Applied Artists and Designer M</w:t>
            </w:r>
            <w:r w:rsidRPr="003851B8">
              <w:rPr>
                <w:rFonts w:ascii="Calibri" w:hAnsi="Calibri" w:cs="Calibri"/>
                <w:sz w:val="20"/>
                <w:szCs w:val="20"/>
              </w:rPr>
              <w:t xml:space="preserve">akers, 2013.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94"/>
              </w:tabs>
              <w:jc w:val="both"/>
              <w:rPr>
                <w:rFonts w:ascii="Calibri" w:hAnsi="Calibri" w:cs="Calibri"/>
                <w:b/>
                <w:i/>
                <w:sz w:val="20"/>
                <w:szCs w:val="20"/>
                <w:lang w:val="de-DE"/>
              </w:rPr>
            </w:pPr>
            <w:r w:rsidRPr="003851B8">
              <w:rPr>
                <w:rFonts w:ascii="Calibri" w:hAnsi="Calibri" w:cs="Calibri"/>
                <w:b/>
                <w:i/>
                <w:sz w:val="20"/>
                <w:szCs w:val="20"/>
                <w:lang w:val="de-DE"/>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Foto monografije, video i audio materijali.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Doc.art. Miran Blažek</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022037" w:rsidRDefault="00022037" w:rsidP="003A4967">
            <w:pPr>
              <w:rPr>
                <w:i/>
              </w:rPr>
            </w:pPr>
            <w:r w:rsidRPr="00022037">
              <w:rPr>
                <w:i/>
              </w:rPr>
              <w:t>Nikola Pjevačević,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moći samostalno oblikovati rad u slikarskom mediju uz razumijevanje specifičnosti i zahtjevnosti konkretnih pojedinačnih likovnih zadataka.</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recentnoj umjetničkoj praksi. Omogućiti da nauče graditi specifičan slikarski izričaj  u skladu s vlastitim izražajnim jezikom.</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posebnih uvjeta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sliku u njenim specifičnostima i različitim oblicima. </w:t>
            </w:r>
          </w:p>
          <w:p w:rsidR="003A4967" w:rsidRPr="003A4967" w:rsidRDefault="003A4967" w:rsidP="003A4967">
            <w:r w:rsidRPr="003A4967">
              <w:t xml:space="preserve">2. prepoznavati i uspoređivati specifične zahtjeve različitih konkretnih slikarskih zadataka i modela. </w:t>
            </w:r>
          </w:p>
          <w:p w:rsidR="003A4967" w:rsidRPr="003A4967" w:rsidRDefault="003A4967" w:rsidP="003A4967">
            <w:r w:rsidRPr="003A4967">
              <w:t>3. samostalno postavljati kriterije za kvalitetnu realizaciju slike, te ih u svom kreativnom praktičnom radu primjenjivati kroz vlastiti izražajni jezik unutar suvremene umjetničke prakse.</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tradicionalnih i netradicionalnih sredstava i materijala.</w:t>
            </w:r>
          </w:p>
          <w:p w:rsidR="003A4967" w:rsidRPr="003A4967" w:rsidRDefault="003A4967" w:rsidP="003A4967">
            <w:r w:rsidRPr="003A4967">
              <w:t xml:space="preserve">Slikarstvo koje  problematizira i bavi se  sintezom formalnih i misaonih postupaka.  </w:t>
            </w:r>
          </w:p>
          <w:p w:rsidR="003A4967" w:rsidRPr="003A4967" w:rsidRDefault="003A4967" w:rsidP="003A4967">
            <w:r w:rsidRPr="003A4967">
              <w:t>Slobodno likovno istraživanje temeljeno na konceptu složenih likovnih problema.</w:t>
            </w:r>
          </w:p>
          <w:p w:rsidR="003A4967" w:rsidRPr="003A4967" w:rsidRDefault="003A4967" w:rsidP="003A4967"/>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lastRenderedPageBreak/>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slikarskim ostvarenjima studenta, razini prijedloga načina i </w:t>
                  </w:r>
                  <w:r w:rsidRPr="003A4967">
                    <w:lastRenderedPageBreak/>
                    <w:t>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4E086A" w:rsidP="003A4967">
            <w:r>
              <w:t>doc.art.Miran Blažek</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022037" w:rsidP="003A4967">
            <w:r w:rsidRPr="00022037">
              <w:rPr>
                <w:i/>
              </w:rPr>
              <w:t>Nikola Pjevačević,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(Ljetni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 xml:space="preserve">Bodovna vrijednost i način </w:t>
            </w:r>
            <w:r w:rsidRPr="003A4967">
              <w:lastRenderedPageBreak/>
              <w:t>izvođenja nastave</w:t>
            </w:r>
          </w:p>
        </w:tc>
        <w:tc>
          <w:tcPr>
            <w:tcW w:w="2097" w:type="pct"/>
            <w:vAlign w:val="center"/>
          </w:tcPr>
          <w:p w:rsidR="003A4967" w:rsidRPr="003A4967" w:rsidRDefault="003A4967" w:rsidP="003A4967">
            <w:r w:rsidRPr="003A4967">
              <w:lastRenderedPageBreak/>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suvremeni slikarski izričaj u skladu s vlastitim izražajnim jezikom.</w:t>
            </w:r>
          </w:p>
          <w:p w:rsidR="003A4967" w:rsidRPr="003A4967" w:rsidRDefault="003A4967" w:rsidP="003A4967">
            <w:r w:rsidRPr="003A4967">
              <w:t>Uspješna studentska slikarska ostvarenja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Slikarstvo izborni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sliku  u njezinim specifičnostima, različitim oblicima i primjenama. </w:t>
            </w:r>
          </w:p>
          <w:p w:rsidR="003A4967" w:rsidRPr="003A4967" w:rsidRDefault="003A4967" w:rsidP="003A4967">
            <w:r w:rsidRPr="003A4967">
              <w:t xml:space="preserve">2. prepoznavati, uspoređivati i analizirati specifične zahtjeve različitih konkretnih slikarskih zadataka i modela. </w:t>
            </w:r>
          </w:p>
          <w:p w:rsidR="003A4967" w:rsidRPr="003A4967" w:rsidRDefault="003A4967" w:rsidP="003A4967">
            <w:r w:rsidRPr="003A4967">
              <w:t>3. samostalno postavljati bitne kriterije za kvalitetnu realizaciju rada u slikarskom mediju, te ih u svom kreativnom praktičnom radu primjenjivati unutar suvremene umjetničke prakse i prema osobnom afinitetu.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tradicionalnih i netradicionalnih sredstava i materijala.</w:t>
            </w:r>
          </w:p>
          <w:p w:rsidR="003A4967" w:rsidRPr="003A4967" w:rsidRDefault="003A4967" w:rsidP="003A4967">
            <w:r w:rsidRPr="003A4967">
              <w:t>Slikarstvo koje se referira i propituje  različite sadržaje unutar suvremenog društva.</w:t>
            </w:r>
          </w:p>
          <w:p w:rsidR="003A4967" w:rsidRPr="003A4967" w:rsidRDefault="003A4967" w:rsidP="003A4967">
            <w:r w:rsidRPr="003A4967">
              <w:t>Slobodno likovno istraživanje temeljeno na konceptu složenih likovno-formalnih i semantičkih uvida.</w:t>
            </w:r>
          </w:p>
          <w:p w:rsidR="003A4967" w:rsidRPr="003A4967" w:rsidRDefault="003A4967" w:rsidP="003A4967">
            <w:r w:rsidRPr="003A4967">
              <w:t>Rješavanje slikarskih zadataka prema osobnom afinitetu.</w:t>
            </w:r>
          </w:p>
          <w:p w:rsidR="003A4967" w:rsidRPr="003A4967" w:rsidRDefault="003A4967" w:rsidP="003A4967"/>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 su obavezni uredno pohađati nastavu i u njoj aktivno sudjelovati. Sve svoje praktične radove dužni su pohranjivati i prezentirati ih prilikom usmenog </w:t>
            </w:r>
            <w:r w:rsidRPr="003A4967">
              <w:lastRenderedPageBreak/>
              <w:t>ispita.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slikarskih radova </w:t>
                  </w:r>
                  <w:r w:rsidRPr="003A4967">
                    <w:lastRenderedPageBreak/>
                    <w:t xml:space="preserve">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adekvatnosti ideja u osobnim </w:t>
                  </w:r>
                  <w:r w:rsidRPr="003A4967">
                    <w:lastRenderedPageBreak/>
                    <w:t>slikarskim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 2009.</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4E086A" w:rsidP="003A4967">
            <w:r>
              <w:t>doc.art.Miran Blažek</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022037" w:rsidP="003A4967">
            <w:r w:rsidRPr="00022037">
              <w:rPr>
                <w:i/>
              </w:rPr>
              <w:t>Nikola Pjevačević,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VUMASI-03</w:t>
            </w:r>
          </w:p>
        </w:tc>
      </w:tr>
      <w:tr w:rsidR="003A4967" w:rsidRPr="003A4967" w:rsidTr="003A4967">
        <w:trPr>
          <w:trHeight w:val="405"/>
          <w:jc w:val="center"/>
        </w:trPr>
        <w:tc>
          <w:tcPr>
            <w:tcW w:w="1180" w:type="pct"/>
            <w:vAlign w:val="center"/>
          </w:tcPr>
          <w:p w:rsidR="003A4967" w:rsidRPr="003A4967" w:rsidRDefault="003A4967" w:rsidP="003A4967">
            <w:r w:rsidRPr="003A4967">
              <w:lastRenderedPageBreak/>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88"/>
            </w:tblGrid>
            <w:tr w:rsidR="003A4967" w:rsidRPr="003A4967" w:rsidTr="003A4967">
              <w:trPr>
                <w:trHeight w:val="432"/>
              </w:trPr>
              <w:tc>
                <w:tcPr>
                  <w:tcW w:w="5000" w:type="pct"/>
                  <w:vAlign w:val="center"/>
                </w:tcPr>
                <w:p w:rsidR="003A4967" w:rsidRPr="003A4967" w:rsidRDefault="003A4967" w:rsidP="003A4967">
                  <w:r w:rsidRPr="003A4967">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3A4967" w:rsidRPr="003A4967" w:rsidRDefault="003A4967" w:rsidP="003A4967">
                  <w:r w:rsidRPr="003A4967">
                    <w:t>Razvijati kapacitet samostalnog i timskog rada.</w:t>
                  </w:r>
                </w:p>
              </w:tc>
            </w:tr>
          </w:tbl>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Slikarstvo izborni II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slikarska ostvarenja  u njegovim specifičnostima, različitim oblicima i primjenama. </w:t>
            </w:r>
          </w:p>
          <w:p w:rsidR="003A4967" w:rsidRPr="003A4967" w:rsidRDefault="003A4967" w:rsidP="003A4967">
            <w:r w:rsidRPr="003A4967">
              <w:t xml:space="preserve">2. prepoznavati, uspoređivati i analizirati specifične zahtjeve različitih konkretnih slikarskih zadataka. </w:t>
            </w:r>
          </w:p>
          <w:p w:rsidR="003A4967" w:rsidRPr="003A4967" w:rsidRDefault="003A4967" w:rsidP="003A4967">
            <w:r w:rsidRPr="003A4967">
              <w:t>3. samostalno postavljati bitne kriterije za kvalitetnu realizaciju slike, te ih u svom kreativnom praktičnom radu primjenjivati kroz vlastiti izražajni jezik unutar suvremene umjetničke prakse u interferenciji s ostalim  medijima.</w:t>
            </w:r>
          </w:p>
          <w:p w:rsidR="003A4967" w:rsidRPr="003A4967" w:rsidRDefault="003A4967" w:rsidP="003A4967">
            <w:r w:rsidRPr="003A4967">
              <w:t>4. odabirati samostalno slikarske tehnike prema specifičnostima likovnoih zahtjeva</w:t>
            </w:r>
          </w:p>
          <w:p w:rsidR="003A4967" w:rsidRPr="003A4967" w:rsidRDefault="003A4967" w:rsidP="003A4967">
            <w:r w:rsidRPr="003A4967">
              <w:t>5. samostalno kreirati intermedijalnu sliku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netradicionalnih sredstava i materijala.</w:t>
            </w:r>
          </w:p>
          <w:p w:rsidR="003A4967" w:rsidRPr="003A4967" w:rsidRDefault="003A4967" w:rsidP="003A4967">
            <w:r w:rsidRPr="003A4967">
              <w:t>Slobodno likovno istraživanje temeljeno na konceptu složenih likovno-formalnih i semantičkih uvida.</w:t>
            </w:r>
          </w:p>
          <w:p w:rsidR="003A4967" w:rsidRPr="003A4967" w:rsidRDefault="003A4967" w:rsidP="003A4967">
            <w:r w:rsidRPr="003A4967">
              <w:t>Rješavanje slikarskih zadataka prema osobnom afinitetu.</w:t>
            </w:r>
          </w:p>
          <w:p w:rsidR="003A4967" w:rsidRPr="003A4967" w:rsidRDefault="003A4967" w:rsidP="003A4967">
            <w:r w:rsidRPr="003A4967">
              <w:t>Intermedijalno slikarstvo.</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w:t>
            </w:r>
            <w:r w:rsidRPr="003A4967">
              <w:lastRenderedPageBreak/>
              <w:t>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lastRenderedPageBreak/>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w:t>
                  </w:r>
                  <w:r w:rsidRPr="003A4967">
                    <w:lastRenderedPageBreak/>
                    <w:t xml:space="preserve">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Stalno praćenje i evidentiranje osobnog  napretka studenta </w:t>
                  </w:r>
                  <w:r w:rsidRPr="003A4967">
                    <w:lastRenderedPageBreak/>
                    <w:t>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adekvatnosti ideja u osobnim umjetničkim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 2009.</w:t>
            </w:r>
          </w:p>
          <w:p w:rsidR="003A4967" w:rsidRPr="003A4967" w:rsidRDefault="003A4967" w:rsidP="003A4967">
            <w:r w:rsidRPr="003A4967">
              <w:t xml:space="preserve"> Christopher Butler, Postmodernizam, Šahinpašić, Zagreb/Sarajevo, 2007.</w:t>
            </w:r>
          </w:p>
          <w:p w:rsidR="003A4967" w:rsidRPr="003A4967" w:rsidRDefault="003A4967" w:rsidP="003A4967">
            <w:r w:rsidRPr="003A4967">
              <w:t>Yves Michaud, Umjetnost u plinovitom stanju, Naklada Ljevak, Zagreb, 2004.</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022037" w:rsidP="003A4967">
            <w:r>
              <w:t>Prof.art.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VUMAGI-01</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Prva (Zimski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Ciljevi predmeta su usvojiti potrebna znanje različitih grafičkih tehnika i likovnih pristupa. Kroz stečeno teorijsko i praktično znanje studenti će moći samostalno oblikovati rad u mediju grafike razumjevajući zadatosti rješavanja konkretnih likovnih zadataka kroz ovaj mediji. </w:t>
            </w:r>
          </w:p>
          <w:p w:rsidR="003A4967" w:rsidRPr="003A4967" w:rsidRDefault="003A4967" w:rsidP="003A4967">
            <w:r w:rsidRPr="003A4967">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3A4967" w:rsidRPr="003A4967" w:rsidRDefault="003A4967" w:rsidP="003A4967">
            <w:r w:rsidRPr="003A4967">
              <w:t xml:space="preserve"> </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Nema posebnih uvjeta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samostalno izraditi matricu u složenim grafičkih tehnikama </w:t>
            </w:r>
          </w:p>
          <w:p w:rsidR="003A4967" w:rsidRPr="003A4967" w:rsidRDefault="003A4967" w:rsidP="003A4967">
            <w:r w:rsidRPr="003A4967">
              <w:lastRenderedPageBreak/>
              <w:t xml:space="preserve">samostalno izraditi grafički list, u nakladi, te ga definirati u svim njegovim specifičnostima, različitim oblicima i primjenama. </w:t>
            </w:r>
          </w:p>
          <w:p w:rsidR="003A4967" w:rsidRPr="003A4967" w:rsidRDefault="003A4967" w:rsidP="003A4967">
            <w:r w:rsidRPr="003A4967">
              <w:t xml:space="preserve">3. kritički i analitički razmišljati pa tako prepoznavati, uspoređivati i analizirati specifične zahtjeve različitih konkretnih grafičkih zadataka. </w:t>
            </w:r>
          </w:p>
          <w:p w:rsidR="003A4967" w:rsidRPr="003A4967" w:rsidRDefault="003A4967" w:rsidP="003A4967">
            <w:r w:rsidRPr="003A4967">
              <w:t>4. razvijati i samostalno postavljati bitne kriterije za kvalitetnu realizaciju grafičkog lista te grafike kao medija općenito, navedeno primjenjivati u svom individualnom izričaju unutar suvremene umjetničke prakse.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Upoznavanje sa širokim izražajnim mogućnostima medija grafike kroz upotrebu tradicionalnih i netradicionalnih tehnika i materijala. </w:t>
            </w:r>
          </w:p>
          <w:p w:rsidR="003A4967" w:rsidRPr="003A4967" w:rsidRDefault="003A4967" w:rsidP="003A4967">
            <w:r w:rsidRPr="003A4967">
              <w:t xml:space="preserve">Eksperimantiranje kroz slobodno likovno izražavanje. </w:t>
            </w:r>
          </w:p>
          <w:p w:rsidR="003A4967" w:rsidRPr="003A4967" w:rsidRDefault="003A4967" w:rsidP="003A4967">
            <w:r w:rsidRPr="003A4967">
              <w:t xml:space="preserve">Rješavanje likovnih problema u svrhu iznalaženja osobnog likovnog jezika.   </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 xml:space="preserve">Kontinuirana </w:t>
            </w:r>
            <w:r w:rsidRPr="003A4967">
              <w:lastRenderedPageBreak/>
              <w:t>provjera znanja</w:t>
            </w:r>
          </w:p>
        </w:tc>
        <w:tc>
          <w:tcPr>
            <w:tcW w:w="682" w:type="dxa"/>
            <w:vAlign w:val="center"/>
          </w:tcPr>
          <w:p w:rsidR="003A4967" w:rsidRPr="003A4967" w:rsidRDefault="003A4967" w:rsidP="003A4967">
            <w:r w:rsidRPr="003A4967">
              <w:lastRenderedPageBreak/>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grafičkim ostvarenjima studenta, razini prijedloga načina i </w:t>
                  </w:r>
                  <w:r w:rsidRPr="003A4967">
                    <w:lastRenderedPageBreak/>
                    <w:t>kvalitete njihove realizacije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022037" w:rsidP="003A4967">
            <w:r>
              <w:t>Prof.art.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Šifra predmeta</w:t>
            </w:r>
          </w:p>
        </w:tc>
        <w:tc>
          <w:tcPr>
            <w:tcW w:w="7174" w:type="dxa"/>
            <w:gridSpan w:val="2"/>
            <w:vAlign w:val="center"/>
          </w:tcPr>
          <w:p w:rsidR="003A4967" w:rsidRPr="003A4967" w:rsidRDefault="003A4967" w:rsidP="003A4967">
            <w:r w:rsidRPr="003A4967">
              <w:t>VUMAGI-02</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Prva (Ljetni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Cilj je predmeta razvijati stečena znanja kod studenata kroz napredene teorijske i praktične spoznaje u umjetnosti i mediju grafike. Proširivati znanja na nove izražajne mogućnosti kojima će samostalno oblikovati i rješavati složene pojedinačne likovne probleme u mediju grafike te razvijati individualni izričaj kroz stečena znanja o novim stremljenjima u grafici. Omogućiti studentima kroz teorijska i praktična znanja razvijanje specifičnog vlastitog izražajnog jezika koji će povezati sa matičnim predmetom. Razvijati kritičko i analitičko mišljenje kod studenata. Osposobljavanje studenata za prezentaciju vlastitog rada kako teorijski tako i vizualno osobito na godišnjoj izložbi AUKOS.</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izbornog stručnog  predmeta Grafika izborni 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samostalno realizirati grafička ostvarenja u različitim složenim tehnikama</w:t>
            </w:r>
          </w:p>
          <w:p w:rsidR="003A4967" w:rsidRPr="003A4967" w:rsidRDefault="003A4967" w:rsidP="003A4967">
            <w:r w:rsidRPr="003A4967">
              <w:t>samostalno osmisliti likovni projekt unutar svog individualnog izričaja te ga prema potrebi znati povezati sa drugim oblicima umjetničkog izražavanja</w:t>
            </w:r>
          </w:p>
          <w:p w:rsidR="003A4967" w:rsidRPr="003A4967" w:rsidRDefault="003A4967" w:rsidP="003A4967">
            <w:r w:rsidRPr="003A4967">
              <w:t>kvalitetno prezentirati, interpretirati, obrazložiti i analizirati vlastiti rad ili projekt</w:t>
            </w:r>
          </w:p>
          <w:p w:rsidR="003A4967" w:rsidRPr="003A4967" w:rsidRDefault="003A4967" w:rsidP="003A4967">
            <w:r w:rsidRPr="003A4967">
              <w:t>znati realizirati intermedijalnu grafiku</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Vitalnost grafičkog medija studenti će iskoristiti za istraživanje i upotrebu različitih suvremenih i tradicionalnih tehnika i njihovih specifičnosti.</w:t>
            </w:r>
          </w:p>
          <w:p w:rsidR="003A4967" w:rsidRPr="003A4967" w:rsidRDefault="003A4967" w:rsidP="003A4967">
            <w:r w:rsidRPr="003A4967">
              <w:t>Grafika koja pruža brojne mogućnosti povezivanja sa drugim medijma.</w:t>
            </w:r>
          </w:p>
          <w:p w:rsidR="003A4967" w:rsidRPr="003A4967" w:rsidRDefault="003A4967" w:rsidP="003A4967">
            <w:r w:rsidRPr="003A4967">
              <w:t>Razvoj kritičkog mišljenja kroz analizu osobnog djela i djela drugih umjetnika.</w:t>
            </w:r>
          </w:p>
          <w:p w:rsidR="003A4967" w:rsidRPr="003A4967" w:rsidRDefault="003A4967" w:rsidP="003A4967">
            <w:r w:rsidRPr="003A4967">
              <w:t>Grafika u intermedijalnom obliku.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w:t>
                  </w:r>
                  <w:r w:rsidRPr="003A4967">
                    <w:lastRenderedPageBreak/>
                    <w:t>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w:t>
                  </w:r>
                  <w:r w:rsidRPr="003A4967">
                    <w:lastRenderedPageBreak/>
                    <w:t>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adekvatnosti ideja u osobnim grafičkim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lastRenderedPageBreak/>
              <w:t>Časopisi o likovnoj umjetnosti</w:t>
            </w:r>
          </w:p>
          <w:p w:rsidR="003A4967" w:rsidRPr="003A4967" w:rsidRDefault="003A4967" w:rsidP="003A4967">
            <w:r w:rsidRPr="003A4967">
              <w:t>Različikti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022037" w:rsidP="003A4967">
            <w:r>
              <w:t>Prof.art.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VUMAGI-03</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Druga (Zimski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0"/>
            </w:tblGrid>
            <w:tr w:rsidR="003A4967" w:rsidRPr="003A4967" w:rsidTr="003A4967">
              <w:trPr>
                <w:trHeight w:val="432"/>
              </w:trPr>
              <w:tc>
                <w:tcPr>
                  <w:tcW w:w="9170" w:type="dxa"/>
                  <w:vAlign w:val="center"/>
                </w:tcPr>
                <w:p w:rsidR="003A4967" w:rsidRPr="003A4967" w:rsidRDefault="003A4967" w:rsidP="003A4967">
                  <w:r w:rsidRPr="003A4967">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3A4967" w:rsidRPr="003A4967" w:rsidRDefault="003A4967" w:rsidP="003A4967">
                  <w:r w:rsidRPr="003A4967">
                    <w:t>Kod studenata će se razvijati spoznaje o intermedijalnom pristupu suvremenih i tradicionalnih izražajnih sredstava.</w:t>
                  </w:r>
                </w:p>
                <w:p w:rsidR="003A4967" w:rsidRPr="003A4967" w:rsidRDefault="003A4967" w:rsidP="003A4967"/>
              </w:tc>
            </w:tr>
          </w:tbl>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izbornog stručnog  predmeta Grafika izborni II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Po završetku kolegija student će moći:</w:t>
            </w:r>
          </w:p>
          <w:p w:rsidR="003A4967" w:rsidRPr="003A4967" w:rsidRDefault="003A4967" w:rsidP="003A4967">
            <w:r w:rsidRPr="003A4967">
              <w:t>samostalno realizirati grafička ostvarenja u različitim složenim tehnikama</w:t>
            </w:r>
          </w:p>
          <w:p w:rsidR="003A4967" w:rsidRPr="003A4967" w:rsidRDefault="003A4967" w:rsidP="003A4967">
            <w:r w:rsidRPr="003A4967">
              <w:t>samostalno osmisliti likovni projekt unutar svog individualnog izričaja te ga prema potrebi znati povezati sa drugim oblicima umjetničkog izražavanja</w:t>
            </w:r>
          </w:p>
          <w:p w:rsidR="003A4967" w:rsidRPr="003A4967" w:rsidRDefault="003A4967" w:rsidP="003A4967">
            <w:r w:rsidRPr="003A4967">
              <w:t>kvalitetno prezentirati, interpretirati, obrazložiti i analizirati vlastiti rad ili projekt</w:t>
            </w:r>
          </w:p>
          <w:p w:rsidR="003A4967" w:rsidRPr="003A4967" w:rsidRDefault="003A4967" w:rsidP="003A4967">
            <w:r w:rsidRPr="003A4967">
              <w:t>znati realizirati intermedijalnu grafiku</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Grafika kao vitalni medij u stalnom razvoju koji kroz istraživanje i upotrebu različitih suvremenih i tradicionalnih tehnika pruža razvoj specifičnog izraza.</w:t>
            </w:r>
          </w:p>
          <w:p w:rsidR="003A4967" w:rsidRPr="003A4967" w:rsidRDefault="003A4967" w:rsidP="003A4967">
            <w:r w:rsidRPr="003A4967">
              <w:t>Grafika koja pruža brojne mogućnosti povezivanja sa drugim medijma.</w:t>
            </w:r>
          </w:p>
          <w:p w:rsidR="003A4967" w:rsidRPr="003A4967" w:rsidRDefault="003A4967" w:rsidP="003A4967">
            <w:r w:rsidRPr="003A4967">
              <w:t>Razvoj kritičkog mišljenja kroz analizu osobnog djela i djela drugih umjetnika.</w:t>
            </w:r>
          </w:p>
          <w:p w:rsidR="003A4967" w:rsidRPr="003A4967" w:rsidRDefault="003A4967" w:rsidP="003A4967">
            <w:r w:rsidRPr="003A4967">
              <w:t>Grafika u intermedijalnom i multimedijalnom obliku.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 xml:space="preserve">Pohađanje </w:t>
            </w:r>
            <w:r w:rsidRPr="003A4967">
              <w:lastRenderedPageBreak/>
              <w:t>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 xml:space="preserve">Aktivnost </w:t>
            </w:r>
            <w:r w:rsidRPr="003A4967">
              <w:lastRenderedPageBreak/>
              <w:t>u nastavi</w:t>
            </w:r>
          </w:p>
        </w:tc>
        <w:tc>
          <w:tcPr>
            <w:tcW w:w="682" w:type="dxa"/>
            <w:vAlign w:val="center"/>
          </w:tcPr>
          <w:p w:rsidR="003A4967" w:rsidRPr="003A4967" w:rsidRDefault="003A4967" w:rsidP="003A4967">
            <w:r w:rsidRPr="003A4967">
              <w:lastRenderedPageBreak/>
              <w:t>0,25</w:t>
            </w:r>
          </w:p>
        </w:tc>
        <w:tc>
          <w:tcPr>
            <w:tcW w:w="915" w:type="dxa"/>
            <w:vAlign w:val="center"/>
          </w:tcPr>
          <w:p w:rsidR="003A4967" w:rsidRPr="003A4967" w:rsidRDefault="003A4967" w:rsidP="003A4967">
            <w:r w:rsidRPr="003A4967">
              <w:t>Semin</w:t>
            </w:r>
            <w:r w:rsidRPr="003A4967">
              <w:lastRenderedPageBreak/>
              <w:t>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w:t>
            </w:r>
            <w:r w:rsidRPr="003A4967">
              <w:lastRenderedPageBreak/>
              <w: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w:t>
                  </w:r>
                  <w:r w:rsidRPr="003A4967">
                    <w:lastRenderedPageBreak/>
                    <w:t xml:space="preserve">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adekvatnosti </w:t>
                  </w:r>
                  <w:r w:rsidRPr="003A4967">
                    <w:lastRenderedPageBreak/>
                    <w:t>ideja u osobnim umjetničkim ostvarenjima studenta, razini prijedloga načina i kvalitete njihove realizacije, kao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Miško Šuvaković , Pojmovnik suvremene umjetnosti, Zagreb, 2005.</w:t>
            </w:r>
          </w:p>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A4967"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Opće informacije</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KIPARSTVO IZBORNI 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prof.dr.art. Tihomir Matijević</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VUMAKI-01</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Izborni stručni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5</w:t>
            </w:r>
          </w:p>
        </w:tc>
      </w:tr>
      <w:tr w:rsidR="003A4967" w:rsidRPr="003A4967"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A4967"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1.1.Ciljevi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rPr>
                <w:rFonts w:eastAsia="Arial Unicode MS"/>
              </w:rPr>
              <w:t xml:space="preserve">Cilj  predmeta je omogućiti studentima stjecanje teorijskih i praktičnih spoznaja o strukturi i zakonitostima skulpture na temelju kojih će ih moći samostalno </w:t>
            </w:r>
            <w:r w:rsidRPr="003A4967">
              <w:rPr>
                <w:rFonts w:eastAsia="Arial Unicode MS"/>
              </w:rPr>
              <w:lastRenderedPageBreak/>
              <w:t>oblikovati.</w:t>
            </w:r>
            <w:r w:rsidRPr="003A4967">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A4967" w:rsidRDefault="003A4967" w:rsidP="003A4967">
            <w:pPr>
              <w:rPr>
                <w:rFonts w:eastAsia="Arial Unicode MS"/>
              </w:rPr>
            </w:pPr>
            <w:r w:rsidRPr="003A4967">
              <w:rPr>
                <w:rFonts w:eastAsia="Arial Unicode MS"/>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A4967" w:rsidRDefault="003A4967" w:rsidP="003A4967">
            <w:r w:rsidRPr="003A4967">
              <w:t xml:space="preserve">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Nema posebnih uvjeta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1.sintetizirati i sublimirati formalna i semantička načela skulpture u kompleksno likovno ostvarenje.</w:t>
            </w:r>
          </w:p>
          <w:p w:rsidR="003A4967" w:rsidRPr="003A4967" w:rsidRDefault="003A4967" w:rsidP="003A4967">
            <w:r w:rsidRPr="003A4967">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A4967" w:rsidRDefault="003A4967" w:rsidP="003A4967">
            <w:r w:rsidRPr="003A4967">
              <w:t xml:space="preserve">3.koncipirati, razviti, izvesti, obraditi i prezentirati projekt - rad iz područja medija skulpture. Isto tako, moći će definirati i primjeniti kiparske tehnike i tehnologije  za realizaciju svog rada.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1.4.Sadržaj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A4967" w:rsidRDefault="003A4967" w:rsidP="003A4967"/>
          <w:p w:rsidR="003A4967" w:rsidRPr="003A4967" w:rsidRDefault="003A4967" w:rsidP="003A4967">
            <w:r w:rsidRPr="003A4967">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A4967" w:rsidRDefault="003A4967" w:rsidP="003A4967">
            <w:r w:rsidRPr="003A4967">
              <w:t xml:space="preserve">Također, uče se razvijati osobne koncepte, kontekstualizirati ih u društvu, vremenu i prostoru te ih u praksi realizirati kroz projekt. Pritom svladavaju metode rada pri izradi projekta. </w:t>
            </w:r>
          </w:p>
          <w:p w:rsidR="003A4967" w:rsidRPr="003A4967" w:rsidRDefault="003A4967" w:rsidP="003A4967"/>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1.5.Vrste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1.6.Komentari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1.7.Obveze studenata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Studenti su obavezni uredno pohađati nastavu i u njoj aktivno sudjelovati. Sve svoje praktične radove dužni su pohranjivati i prezentirati ih prilikom usmenog </w:t>
            </w:r>
            <w:r w:rsidRPr="003A4967">
              <w:lastRenderedPageBreak/>
              <w:t>ispita.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1.8.Praćenje rada studenata</w:t>
            </w:r>
          </w:p>
        </w:tc>
      </w:tr>
      <w:tr w:rsidR="003A4967" w:rsidRPr="003A4967"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0,75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3,75</w:t>
            </w:r>
          </w:p>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Osmišljavanje i izvedba samostalnih ilustratorskih </w:t>
                  </w:r>
                  <w:r w:rsidRPr="003A4967">
                    <w:lastRenderedPageBreak/>
                    <w:t xml:space="preserve">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 xml:space="preserve">Procjena će se vršiti na temelju adekvatnosti ideja u osobnim </w:t>
                  </w:r>
                  <w:r w:rsidRPr="003A4967">
                    <w:lastRenderedPageBreak/>
                    <w:t xml:space="preserve">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Herbert Read, Istorija moderne skulpture, Jugoslavija, Beograd, 1980.</w:t>
            </w:r>
          </w:p>
          <w:p w:rsidR="003A4967" w:rsidRPr="003A4967" w:rsidRDefault="003A4967" w:rsidP="003A4967">
            <w:r w:rsidRPr="003A4967">
              <w:t>A.C. Danto, Preobražaj svakidašnjeg, Kruzak, Zagreb,1997.</w:t>
            </w:r>
          </w:p>
          <w:p w:rsidR="003A4967" w:rsidRPr="003A4967" w:rsidRDefault="003A4967" w:rsidP="003A4967">
            <w:r w:rsidRPr="003A4967">
              <w:t>Miško Šuvaković, Pojmovnik suvremene umjetnosti, Horetzky, Zagreb, 2005.</w:t>
            </w:r>
          </w:p>
          <w:p w:rsidR="003A4967" w:rsidRPr="003A4967" w:rsidRDefault="003A4967" w:rsidP="003A4967">
            <w:r w:rsidRPr="003A4967">
              <w:t xml:space="preserve">Tihomir Matijević, Torta i bronca, MLU, Osijek, 2013.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Marc Augé, Nemjesta, Biblioteka XX vek: Knjižara Krug, Beograd, 2005.</w:t>
            </w:r>
          </w:p>
          <w:p w:rsidR="003A4967" w:rsidRPr="003A4967" w:rsidRDefault="003A4967" w:rsidP="003A4967">
            <w:r w:rsidRPr="003A4967">
              <w:t>Bachelard  Gaston, Poetika prostora, Ceres, Zagreb, 2000.</w:t>
            </w:r>
          </w:p>
          <w:p w:rsidR="003A4967" w:rsidRPr="003A4967" w:rsidRDefault="003A4967" w:rsidP="003A4967">
            <w:r w:rsidRPr="003A4967">
              <w:t>Walter Benjamin, Umjetničko djelo u doba tehnološke reprodukcije, u Estetički ogledi, bibiloteka Suvremena misao, Školska knjiga, Zagreb, 1986.</w:t>
            </w:r>
          </w:p>
          <w:p w:rsidR="003A4967" w:rsidRPr="003A4967" w:rsidRDefault="003A4967" w:rsidP="003A4967">
            <w:r w:rsidRPr="003A4967">
              <w:t>Howard Becker, Svjetovi umjetnosti, Naklada Jesenski i Turk, Zagreb, 2009.</w:t>
            </w:r>
          </w:p>
          <w:p w:rsidR="003A4967" w:rsidRPr="003A4967" w:rsidRDefault="003A4967" w:rsidP="003A4967">
            <w:r w:rsidRPr="003A4967">
              <w:t>Guy Debord,  Društvo spektakla, Arkzin, Zagreb, 1999.</w:t>
            </w:r>
          </w:p>
          <w:p w:rsidR="003A4967" w:rsidRPr="003A4967" w:rsidRDefault="003A4967" w:rsidP="003A4967">
            <w:r w:rsidRPr="003A4967">
              <w:t xml:space="preserve">Hans Sedlmayr, Gubljenje središta, Verbum, Split, 2001.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lastRenderedPageBreak/>
              <w:t>Naziv predmeta</w:t>
            </w:r>
          </w:p>
        </w:tc>
        <w:tc>
          <w:tcPr>
            <w:tcW w:w="3820" w:type="pct"/>
            <w:gridSpan w:val="2"/>
            <w:shd w:val="clear" w:color="auto" w:fill="auto"/>
            <w:vAlign w:val="center"/>
          </w:tcPr>
          <w:p w:rsidR="003A4967" w:rsidRPr="003A4967" w:rsidRDefault="003A4967" w:rsidP="003A4967">
            <w:r w:rsidRPr="003A4967">
              <w:t>KIPARSTVO IZBORNI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prof.dr.art. Tihomir Matijević</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VUMAKI-02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Prva(Ljetni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rPr>
                <w:rFonts w:eastAsia="Arial Unicode MS"/>
              </w:rPr>
              <w:t>Cilj  predmeta je omogućiti studentima stjecanje teorijskih i praktičnih spoznaja o strukturi i zakonitostima skulpture na temelju kojih će ih moći samostalno oblikovati.</w:t>
            </w:r>
            <w:r w:rsidRPr="003A4967">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A4967" w:rsidRDefault="003A4967" w:rsidP="003A4967">
            <w:pPr>
              <w:rPr>
                <w:rFonts w:eastAsia="Arial Unicode MS"/>
              </w:rPr>
            </w:pPr>
            <w:r w:rsidRPr="003A4967">
              <w:rPr>
                <w:rFonts w:eastAsia="Arial Unicode MS"/>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A4967" w:rsidRDefault="003A4967" w:rsidP="003A4967">
            <w:r w:rsidRPr="003A4967">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Kiparstvo izborni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1.sintetizirati i sublimirati formalna i semantička načela skulpture u kompleksno likovno ostvarenje.</w:t>
            </w:r>
          </w:p>
          <w:p w:rsidR="003A4967" w:rsidRPr="003A4967" w:rsidRDefault="003A4967" w:rsidP="003A4967">
            <w:r w:rsidRPr="003A4967">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A4967" w:rsidRDefault="003A4967" w:rsidP="003A4967">
            <w:r w:rsidRPr="003A4967">
              <w:t xml:space="preserve">3.koncipirati, razviti, izvesti, obraditi i prezentirati projekt - rad iz područja medija skulpture. Isto tako, moći će definirati i primjeniti kiparske tehnike i tehnologije  za realizaciju svog rada.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A4967" w:rsidRDefault="003A4967" w:rsidP="003A4967"/>
          <w:p w:rsidR="003A4967" w:rsidRPr="003A4967" w:rsidRDefault="003A4967" w:rsidP="003A4967">
            <w:r w:rsidRPr="003A4967">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A4967" w:rsidRDefault="003A4967" w:rsidP="003A4967">
            <w:r w:rsidRPr="003A4967">
              <w:t xml:space="preserve">Također, uče se razvijati osobne koncepte, kontekstualizirati ih u društvu, vremenu i prostoru te ih u praksi realizirati kroz projekt. Pritom svladavaju metode rada pri izradi projekta. </w:t>
            </w:r>
          </w:p>
        </w:tc>
      </w:tr>
      <w:tr w:rsidR="003A4967" w:rsidRPr="003A4967" w:rsidTr="003A4967">
        <w:trPr>
          <w:trHeight w:val="432"/>
        </w:trPr>
        <w:tc>
          <w:tcPr>
            <w:tcW w:w="3133" w:type="pct"/>
            <w:gridSpan w:val="7"/>
            <w:vAlign w:val="center"/>
          </w:tcPr>
          <w:p w:rsidR="003A4967" w:rsidRPr="003A4967" w:rsidRDefault="003A4967" w:rsidP="003A4967">
            <w:r w:rsidRPr="003A4967">
              <w:t xml:space="preserve">1.5.Vrste izvođenja nastave </w:t>
            </w:r>
          </w:p>
        </w:tc>
        <w:tc>
          <w:tcPr>
            <w:tcW w:w="745"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22"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33" w:type="pct"/>
            <w:gridSpan w:val="7"/>
            <w:vAlign w:val="center"/>
          </w:tcPr>
          <w:p w:rsidR="003A4967" w:rsidRPr="003A4967" w:rsidRDefault="003A4967" w:rsidP="003A4967">
            <w:r w:rsidRPr="003A4967">
              <w:t>1.6.Komentari</w:t>
            </w:r>
          </w:p>
        </w:tc>
        <w:tc>
          <w:tcPr>
            <w:tcW w:w="186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88" w:type="pct"/>
            <w:vAlign w:val="center"/>
          </w:tcPr>
          <w:p w:rsidR="003A4967" w:rsidRPr="003A4967" w:rsidRDefault="003A4967" w:rsidP="003A4967">
            <w:r w:rsidRPr="003A4967">
              <w:t>Pohađanje nastave</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Aktivnost u nastavi</w:t>
            </w:r>
          </w:p>
        </w:tc>
        <w:tc>
          <w:tcPr>
            <w:tcW w:w="352" w:type="pct"/>
            <w:vAlign w:val="center"/>
          </w:tcPr>
          <w:p w:rsidR="003A4967" w:rsidRPr="003A4967" w:rsidRDefault="003A4967" w:rsidP="003A4967">
            <w:r w:rsidRPr="003A4967">
              <w:t>0,25</w:t>
            </w:r>
          </w:p>
        </w:tc>
        <w:tc>
          <w:tcPr>
            <w:tcW w:w="539" w:type="pct"/>
            <w:vAlign w:val="center"/>
          </w:tcPr>
          <w:p w:rsidR="003A4967" w:rsidRPr="003A4967" w:rsidRDefault="003A4967" w:rsidP="003A4967">
            <w:r w:rsidRPr="003A4967">
              <w:t>Seminarski rad</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Eksperimentalni rad</w:t>
            </w:r>
          </w:p>
        </w:tc>
        <w:tc>
          <w:tcPr>
            <w:tcW w:w="1480" w:type="pct"/>
            <w:gridSpan w:val="2"/>
            <w:vAlign w:val="center"/>
          </w:tcPr>
          <w:p w:rsidR="003A4967" w:rsidRPr="003A4967" w:rsidRDefault="003A4967" w:rsidP="003A4967"/>
        </w:tc>
      </w:tr>
      <w:tr w:rsidR="003A4967" w:rsidRPr="003A4967" w:rsidTr="003A4967">
        <w:trPr>
          <w:trHeight w:val="108"/>
        </w:trPr>
        <w:tc>
          <w:tcPr>
            <w:tcW w:w="588" w:type="pct"/>
            <w:vAlign w:val="center"/>
          </w:tcPr>
          <w:p w:rsidR="003A4967" w:rsidRPr="003A4967" w:rsidRDefault="003A4967" w:rsidP="003A4967">
            <w:r w:rsidRPr="003A4967">
              <w:t>Pismeni ispit</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Usmeni ispit</w:t>
            </w:r>
          </w:p>
        </w:tc>
        <w:tc>
          <w:tcPr>
            <w:tcW w:w="352" w:type="pct"/>
            <w:vAlign w:val="center"/>
          </w:tcPr>
          <w:p w:rsidR="003A4967" w:rsidRPr="003A4967" w:rsidRDefault="003A4967" w:rsidP="003A4967">
            <w:r w:rsidRPr="003A4967">
              <w:t>0,25</w:t>
            </w:r>
          </w:p>
        </w:tc>
        <w:tc>
          <w:tcPr>
            <w:tcW w:w="539" w:type="pct"/>
            <w:vAlign w:val="center"/>
          </w:tcPr>
          <w:p w:rsidR="003A4967" w:rsidRPr="003A4967" w:rsidRDefault="003A4967" w:rsidP="003A4967">
            <w:r w:rsidRPr="003A4967">
              <w:t>Esej</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Istraživanje</w:t>
            </w:r>
          </w:p>
        </w:tc>
        <w:tc>
          <w:tcPr>
            <w:tcW w:w="1480" w:type="pct"/>
            <w:gridSpan w:val="2"/>
            <w:vAlign w:val="center"/>
          </w:tcPr>
          <w:p w:rsidR="003A4967" w:rsidRPr="003A4967" w:rsidRDefault="003A4967" w:rsidP="003A4967"/>
        </w:tc>
      </w:tr>
      <w:tr w:rsidR="003A4967" w:rsidRPr="003A4967" w:rsidTr="003A4967">
        <w:trPr>
          <w:trHeight w:val="108"/>
        </w:trPr>
        <w:tc>
          <w:tcPr>
            <w:tcW w:w="588" w:type="pct"/>
            <w:vAlign w:val="center"/>
          </w:tcPr>
          <w:p w:rsidR="003A4967" w:rsidRPr="003A4967" w:rsidRDefault="003A4967" w:rsidP="003A4967">
            <w:r w:rsidRPr="003A4967">
              <w:t>Projekt</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Kontinuirana provjera znanja</w:t>
            </w:r>
          </w:p>
        </w:tc>
        <w:tc>
          <w:tcPr>
            <w:tcW w:w="352" w:type="pct"/>
            <w:vAlign w:val="center"/>
          </w:tcPr>
          <w:p w:rsidR="003A4967" w:rsidRPr="003A4967" w:rsidRDefault="003A4967" w:rsidP="003A4967">
            <w:r w:rsidRPr="003A4967">
              <w:t>0,75</w:t>
            </w:r>
          </w:p>
        </w:tc>
        <w:tc>
          <w:tcPr>
            <w:tcW w:w="539" w:type="pct"/>
            <w:vAlign w:val="center"/>
          </w:tcPr>
          <w:p w:rsidR="003A4967" w:rsidRPr="003A4967" w:rsidRDefault="003A4967" w:rsidP="003A4967">
            <w:r w:rsidRPr="003A4967">
              <w:t>Referat</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Praktični rad</w:t>
            </w:r>
          </w:p>
        </w:tc>
        <w:tc>
          <w:tcPr>
            <w:tcW w:w="1480" w:type="pct"/>
            <w:gridSpan w:val="2"/>
            <w:vAlign w:val="center"/>
          </w:tcPr>
          <w:p w:rsidR="003A4967" w:rsidRPr="003A4967" w:rsidRDefault="003A4967" w:rsidP="003A4967">
            <w:r w:rsidRPr="003A4967">
              <w:t>3,75</w:t>
            </w:r>
          </w:p>
        </w:tc>
      </w:tr>
      <w:tr w:rsidR="003A4967" w:rsidRPr="003A4967" w:rsidTr="003A4967">
        <w:trPr>
          <w:trHeight w:val="108"/>
        </w:trPr>
        <w:tc>
          <w:tcPr>
            <w:tcW w:w="588" w:type="pct"/>
            <w:vAlign w:val="center"/>
          </w:tcPr>
          <w:p w:rsidR="003A4967" w:rsidRPr="003A4967" w:rsidRDefault="003A4967" w:rsidP="003A4967">
            <w:r w:rsidRPr="003A4967">
              <w:t>Portfolio</w:t>
            </w:r>
          </w:p>
        </w:tc>
        <w:tc>
          <w:tcPr>
            <w:tcW w:w="2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vAlign w:val="center"/>
          </w:tcPr>
          <w:p w:rsidR="003A4967" w:rsidRPr="003A4967" w:rsidRDefault="003A4967" w:rsidP="003A4967"/>
        </w:tc>
        <w:tc>
          <w:tcPr>
            <w:tcW w:w="35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vAlign w:val="center"/>
          </w:tcPr>
          <w:p w:rsidR="003A4967" w:rsidRPr="003A4967" w:rsidRDefault="003A4967" w:rsidP="003A4967"/>
        </w:tc>
        <w:tc>
          <w:tcPr>
            <w:tcW w:w="2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vAlign w:val="center"/>
          </w:tcPr>
          <w:p w:rsidR="003A4967" w:rsidRPr="003A4967" w:rsidRDefault="003A4967" w:rsidP="003A4967"/>
        </w:tc>
        <w:tc>
          <w:tcPr>
            <w:tcW w:w="148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O,25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i drugih </w:t>
                  </w:r>
                  <w:r w:rsidRPr="003A4967">
                    <w:lastRenderedPageBreak/>
                    <w:t>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w:t>
                  </w:r>
                  <w:r w:rsidRPr="003A4967">
                    <w:lastRenderedPageBreak/>
                    <w:t>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Herbert Read, Istorija moderne skulpture, Jugoslavija, Beograd, 1980.</w:t>
            </w:r>
          </w:p>
          <w:p w:rsidR="003A4967" w:rsidRPr="003A4967" w:rsidRDefault="003A4967" w:rsidP="003A4967">
            <w:r w:rsidRPr="003A4967">
              <w:t>A.C. Danto, Preobražaj svakidašnjeg, Kruzak, Zagreb,1997.</w:t>
            </w:r>
          </w:p>
          <w:p w:rsidR="003A4967" w:rsidRPr="003A4967" w:rsidRDefault="003A4967" w:rsidP="003A4967">
            <w:r w:rsidRPr="003A4967">
              <w:t>Miško Šuvaković, Pojmovnik suvremene umjetnosti, Horetzky, Zagreb, 2005.</w:t>
            </w:r>
          </w:p>
          <w:p w:rsidR="003A4967" w:rsidRPr="003A4967" w:rsidRDefault="003A4967" w:rsidP="003A4967">
            <w:r w:rsidRPr="003A4967">
              <w:t>Tihomir Matijević, Torta i bronca, MLU, Osijek, 2013.</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Marc Augé, Nemjesta, Biblioteka XX vek: Knjižara Krug, Beograd, 2005.</w:t>
            </w:r>
          </w:p>
          <w:p w:rsidR="003A4967" w:rsidRPr="003A4967" w:rsidRDefault="003A4967" w:rsidP="003A4967">
            <w:r w:rsidRPr="003A4967">
              <w:t>Bachelard  Gaston, Poetika prostora, Ceres, Zagreb, 2000.</w:t>
            </w:r>
          </w:p>
          <w:p w:rsidR="003A4967" w:rsidRPr="003A4967" w:rsidRDefault="003A4967" w:rsidP="003A4967">
            <w:r w:rsidRPr="003A4967">
              <w:lastRenderedPageBreak/>
              <w:t>Walter Benjamin, Umjetničko djelo u doba tehnološke reprodukcije, u Estetički ogledi, bibiloteka Suvremena misao, Školska knjiga, Zagreb, 1986.</w:t>
            </w:r>
          </w:p>
          <w:p w:rsidR="003A4967" w:rsidRPr="003A4967" w:rsidRDefault="003A4967" w:rsidP="003A4967">
            <w:r w:rsidRPr="003A4967">
              <w:t>Howard Becker, Svjetovi umjetnosti, Naklada Jesenski i Turk, Zagreb, 2009.</w:t>
            </w:r>
          </w:p>
          <w:p w:rsidR="003A4967" w:rsidRPr="003A4967" w:rsidRDefault="003A4967" w:rsidP="003A4967">
            <w:r w:rsidRPr="003A4967">
              <w:t>Guy Debord, Društvo spektakla, Arkzin, Zagreb, 1999.</w:t>
            </w:r>
          </w:p>
          <w:p w:rsidR="003A4967" w:rsidRPr="003A4967" w:rsidRDefault="003A4967" w:rsidP="003A4967">
            <w:r w:rsidRPr="003A4967">
              <w:t xml:space="preserve">Hans Sedlmayr, Gubljenje središta, Verbum, Split, 2001.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A4967"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Opće informacije</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KIPARSTVO IZBORNI III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prof.dr.art. Tihomir Matijević</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VUMAKI-03</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Izborni stručni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Druga (Zimski semester)</w:t>
            </w:r>
          </w:p>
        </w:tc>
      </w:tr>
      <w:tr w:rsidR="003A4967" w:rsidRPr="003A4967"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5</w:t>
            </w:r>
          </w:p>
        </w:tc>
      </w:tr>
      <w:tr w:rsidR="003A4967" w:rsidRPr="003A4967"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A4967"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1.1.Ciljevi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rPr>
                <w:rFonts w:eastAsia="Arial Unicode MS"/>
              </w:rPr>
              <w:lastRenderedPageBreak/>
              <w:t xml:space="preserve">Cilj je osposobiti studente da sami razvijaju, postavljaju i u osobnom praktičnom radu primjenjuju bitne kriterije za koncipiranje i razvoj likovne ideje. </w:t>
            </w:r>
            <w:r w:rsidRPr="003A4967">
              <w:t xml:space="preserve">Studenti u dogovoru s nastavnikom, prema osobnom afinitetu, izabiru vrstu, način i tehniku realiziranja skulpture u mogućoj suradnji s drugim kolegijima.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1.2.Uvjeti za upis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Položen ispit iz izbornog stručnog  predmeta Kiparstvo izborni II</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 sintetizirati i sublimirati formalna i semantička načela skulpture u kompleksno likovno ostvarenje.</w:t>
            </w:r>
          </w:p>
          <w:p w:rsidR="003A4967" w:rsidRPr="003A4967" w:rsidRDefault="003A4967" w:rsidP="003A4967">
            <w:r w:rsidRPr="003A4967">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3A4967" w:rsidRDefault="003A4967" w:rsidP="003A4967">
            <w:r w:rsidRPr="003A4967">
              <w:t xml:space="preserve">3. svoja znanja oblikovanja  moći  će prakticirati u različitim područjima skulpture ovisno o individualnim afinitetima; kroz rad u institucijama (restauratorskim zavodima, kazalištima (kao scenografi), projektnim uredima za virtualno trodimenzionalno oblikovanje, obrtu (npr. za keramiku, klesanje itd.), školama, muzejima i galerijama (pedagoški rad) ili kao slobodni umjetnici. Dakle, moći će primjenjivati iskustva i vještine trodimenzionalnog oblikovanja u različitim situacijama i na različitim temama. Njihovo poznavanje činjenica, klasifikacija, definicija i teorija u sinergiji sa iskustvom praktičnog rada u raznim materijalima i tehnikama, dat će im slobodu  i sposobnost snalaženja u različitim situacijama koje zahtjevaju plastično oblikovanje.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1.4.Sadržaj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A4967" w:rsidRDefault="003A4967" w:rsidP="003A4967">
            <w:r w:rsidRPr="003A4967">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A4967" w:rsidRDefault="003A4967" w:rsidP="003A4967">
            <w:r w:rsidRPr="003A4967">
              <w:t xml:space="preserve">Završni rad izvodi se u jednoj od kiparskih tehnika u korelaciji s kolegijem Kiparske tehnologije i Virtualno trodimenzionalno oblikovanje. </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1.5.Vrste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1.6.Komentari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1.7.Obveze studenata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1.8.Praćenje rada studenata</w:t>
            </w:r>
          </w:p>
        </w:tc>
      </w:tr>
      <w:tr w:rsidR="003A4967" w:rsidRPr="003A4967"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0,75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3,75</w:t>
            </w:r>
          </w:p>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Osmišljavanje i izvedba samostalnih ilustratorskih radova uz stalnu primjenu novostečenog </w:t>
                  </w:r>
                  <w:r w:rsidRPr="003A4967">
                    <w:lastRenderedPageBreak/>
                    <w:t xml:space="preserve">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 xml:space="preserve">Procjena će se vršiti na temelju adekvatnosti ideja u osobnim ilustracijama studenta, nivou prijedloga </w:t>
                  </w:r>
                  <w:r w:rsidRPr="003A4967">
                    <w:lastRenderedPageBreak/>
                    <w:t xml:space="preserve">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Miško Šuvaković, Pojmovnik suvremene umjetnosti, Horetzky, Zagreb, 2005.</w:t>
            </w:r>
          </w:p>
          <w:p w:rsidR="003A4967" w:rsidRPr="003A4967" w:rsidRDefault="003A4967" w:rsidP="003A4967">
            <w:r w:rsidRPr="003A4967">
              <w:t>Yves Michaud, Umjetnost u plinovitom stanju, Naklada Ljevak, Zagreb, 2004.</w:t>
            </w:r>
          </w:p>
          <w:p w:rsidR="003A4967" w:rsidRPr="003A4967" w:rsidRDefault="003A4967" w:rsidP="003A4967">
            <w:r w:rsidRPr="003A4967">
              <w:t xml:space="preserve">Tihomir Matijević, Torta i bronca, MLU, Osijek, 2013.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Walter Benjamin, The Arcades Project, The Belknap Press of Harvard University Press, Cambridge, Massachusetts and London, England, 2002.</w:t>
            </w:r>
          </w:p>
          <w:p w:rsidR="003A4967" w:rsidRPr="003A4967" w:rsidRDefault="003A4967" w:rsidP="003A4967">
            <w:r w:rsidRPr="003A4967">
              <w:t xml:space="preserve">Donald Kuspit, Material as Sculptural Metaphor, iz Brown Turrell, J., Singerman, H. (pr.), Individuals – A Selected History of Contemporary Art 1945-1986, Abbeville Press Publishers, New York, 1986. </w:t>
            </w:r>
          </w:p>
          <w:p w:rsidR="003A4967" w:rsidRPr="003A4967" w:rsidRDefault="003A4967" w:rsidP="003A4967">
            <w:r w:rsidRPr="003A4967">
              <w:t>Krešimir Purgar, (ured.), Vizualni studiji – umjetnost i mediji u doba slikovnog obrata, Centar za vizualne studije, Zagreb, 2009.</w:t>
            </w:r>
          </w:p>
          <w:p w:rsidR="003A4967" w:rsidRPr="003A4967" w:rsidRDefault="003A4967" w:rsidP="003A4967">
            <w:r w:rsidRPr="003A4967">
              <w:t>Andrej Mirčev, Iskušavanja prostora, UAOS/LEYKAM, Osijek/Zagreb, 2009.</w:t>
            </w:r>
          </w:p>
          <w:p w:rsidR="003A4967" w:rsidRPr="003A4967" w:rsidRDefault="003A4967" w:rsidP="003A4967">
            <w:r w:rsidRPr="003A4967">
              <w:t>Želimir Koščević, predgovor monografije Kožarić, Naprijed, Zagreb, 1996.</w:t>
            </w:r>
          </w:p>
          <w:p w:rsidR="003A4967" w:rsidRPr="003A4967" w:rsidRDefault="003A4967" w:rsidP="003A4967">
            <w:r w:rsidRPr="003A4967">
              <w:t>Zdenko Rus, Razgovor sa I. Kožarićem, Život umjetnosti br. 14, Zagreb, 1971.</w:t>
            </w:r>
          </w:p>
          <w:p w:rsidR="003A4967" w:rsidRPr="003A4967" w:rsidRDefault="003A4967" w:rsidP="003A4967">
            <w:r w:rsidRPr="003A4967">
              <w:t xml:space="preserve">Ljiljana Kolečnik (ured.): Umjetničko djelo kao društvena činjenica, Institut za povijest umjetnosti, Zagreb, 2005.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lastRenderedPageBreak/>
              <w:t>Naziv predmeta</w:t>
            </w:r>
          </w:p>
        </w:tc>
        <w:tc>
          <w:tcPr>
            <w:tcW w:w="3820" w:type="pct"/>
            <w:gridSpan w:val="2"/>
            <w:shd w:val="clear" w:color="auto" w:fill="auto"/>
            <w:vAlign w:val="center"/>
          </w:tcPr>
          <w:p w:rsidR="003A4967" w:rsidRPr="003A4967" w:rsidRDefault="003A4967" w:rsidP="003A4967">
            <w:r w:rsidRPr="003A4967">
              <w:t>TEHNOLOGIJA SLIKARSKIH TEHNIKA I</w:t>
            </w:r>
            <w:r w:rsidR="004E7056">
              <w:t xml:space="preserve"> </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 xml:space="preserve">Goran Tvrtković, </w:t>
            </w:r>
            <w:r w:rsidR="00D412D7">
              <w:t>v.</w:t>
            </w:r>
            <w:r w:rsidRPr="003A4967">
              <w:t>predavač</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LKMA-291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45(15+15+15)</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849"/>
        <w:gridCol w:w="2070"/>
        <w:gridCol w:w="1134"/>
        <w:gridCol w:w="1521"/>
        <w:gridCol w:w="1046"/>
        <w:gridCol w:w="1140"/>
        <w:gridCol w:w="1205"/>
        <w:gridCol w:w="1118"/>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se moći služiti s crtačkim i jednostavnijim slikarskim tehnikama uz razumijevanje njihovih izražajnih mogućnosti te specifičnosti i zahtjevnosti konkretnih pojedinačnih likovnih zadataka.</w:t>
            </w:r>
          </w:p>
          <w:p w:rsidR="003A4967" w:rsidRPr="003A4967" w:rsidRDefault="003A4967" w:rsidP="003A4967">
            <w:r w:rsidRPr="003A4967">
              <w:t xml:space="preserve">Osposobiti studente da sami izrađuju i pripremaju podloge I sredstva (boje) za crtačke i jednostavnije slikarske tehnike. Da u svom radu primjenjuju bitne kriterije za kvalitetnu realizaciju crteža i  slika te upoznavanja sa  tradicionalnim crtačkim i slikarskim tehnikama i njihovoj primjeni u recentnoj umjetničkoj praksi. Razvijati kapacitet samostalnog i timskog rada.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posebnih uvjeta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 xml:space="preserve"> 2. prepoznavati, uspoređivati i  pravilno koristiti  crtačke tehnike kao i jednostavnije slikarske tehnike (pastel, akvarel, gvaš i kolaž)</w:t>
            </w:r>
          </w:p>
          <w:p w:rsidR="003A4967" w:rsidRPr="003A4967" w:rsidRDefault="003A4967" w:rsidP="003A4967">
            <w:r w:rsidRPr="003A4967">
              <w:t xml:space="preserve">3. samostalno vladati osnovnom slikarskom terminologijom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Umjetnost i tehnologija – teoretski i povijesni okvir, umjetnost – od zanata do koncepta.</w:t>
            </w:r>
          </w:p>
          <w:p w:rsidR="003A4967" w:rsidRPr="003A4967" w:rsidRDefault="003A4967" w:rsidP="003A4967">
            <w:r w:rsidRPr="003A4967">
              <w:t>Likovni mediji i tehnike – tradicionalni i suvremeni.</w:t>
            </w:r>
          </w:p>
          <w:p w:rsidR="003A4967" w:rsidRPr="003A4967" w:rsidRDefault="003A4967" w:rsidP="003A4967">
            <w:r w:rsidRPr="003A4967">
              <w:t>Crtež kao osnova slike – determinacija, povijest, crtačke tehnike i sredstva, podloge, tehnike. Ugljen, kreda, olovka – praktična realizacija crteža</w:t>
            </w:r>
          </w:p>
          <w:p w:rsidR="003A4967" w:rsidRPr="003A4967" w:rsidRDefault="003A4967" w:rsidP="003A4967">
            <w:r w:rsidRPr="003A4967">
              <w:t>Tuš i pero, crtanje četkicom – praktična realizacija crteža.</w:t>
            </w:r>
          </w:p>
          <w:p w:rsidR="003A4967" w:rsidRPr="003A4967" w:rsidRDefault="003A4967" w:rsidP="003A4967">
            <w:r w:rsidRPr="003A4967">
              <w:t>Slikarstvo kao medij, materijalna struktura slike, slikarske tehnike i sredstva.</w:t>
            </w:r>
          </w:p>
          <w:p w:rsidR="003A4967" w:rsidRPr="003A4967" w:rsidRDefault="003A4967" w:rsidP="003A4967">
            <w:r w:rsidRPr="003A4967">
              <w:t>Boja, podloge, pigmenti, veziva, mediji, rastvarači, sušila, zaštitna sredstva, pribor.</w:t>
            </w:r>
          </w:p>
          <w:p w:rsidR="003A4967" w:rsidRPr="003A4967" w:rsidRDefault="003A4967" w:rsidP="003A4967">
            <w:r w:rsidRPr="003A4967">
              <w:t>Pastel – vrste, determinacija, povijest, karakteristike, podloge, ručno spravljanje boja i fiksira, pribor i pomoćna sredstva. Pastel – praktična realizacija slike</w:t>
            </w:r>
          </w:p>
          <w:p w:rsidR="003A4967" w:rsidRPr="003A4967" w:rsidRDefault="003A4967" w:rsidP="003A4967">
            <w:r w:rsidRPr="003A4967">
              <w:lastRenderedPageBreak/>
              <w:t>Akvarel – determinacija, povijest, karakteristike, podloge, pribor i pomoćna sredstva, tehnike</w:t>
            </w:r>
          </w:p>
          <w:p w:rsidR="003A4967" w:rsidRPr="003A4967" w:rsidRDefault="003A4967" w:rsidP="003A4967">
            <w:r w:rsidRPr="003A4967">
              <w:t>Gvaš – determinacija, povijest, karakteristike. Kolaž – determinacija, povijest, karakteristike, tehnike</w:t>
            </w:r>
          </w:p>
          <w:p w:rsidR="003A4967" w:rsidRPr="003A4967" w:rsidRDefault="003A4967" w:rsidP="003A4967">
            <w:r w:rsidRPr="003A4967">
              <w:t>Seminarski radovi i zajednička rasprava</w:t>
            </w:r>
          </w:p>
        </w:tc>
      </w:tr>
      <w:tr w:rsidR="003A4967" w:rsidRPr="003A4967" w:rsidTr="003A4967">
        <w:trPr>
          <w:trHeight w:val="432"/>
        </w:trPr>
        <w:tc>
          <w:tcPr>
            <w:tcW w:w="3153" w:type="pct"/>
            <w:gridSpan w:val="7"/>
            <w:vAlign w:val="center"/>
          </w:tcPr>
          <w:p w:rsidR="003A4967" w:rsidRPr="003A4967" w:rsidRDefault="003A4967" w:rsidP="003A4967">
            <w:r w:rsidRPr="003A4967">
              <w:lastRenderedPageBreak/>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Seminarski rad</w:t>
            </w:r>
          </w:p>
        </w:tc>
        <w:tc>
          <w:tcPr>
            <w:tcW w:w="335" w:type="pct"/>
            <w:vAlign w:val="center"/>
          </w:tcPr>
          <w:p w:rsidR="003A4967" w:rsidRPr="003A4967" w:rsidRDefault="003A4967" w:rsidP="003A4967">
            <w:r w:rsidRPr="003A4967">
              <w:t>0,10</w:t>
            </w:r>
          </w:p>
        </w:tc>
        <w:tc>
          <w:tcPr>
            <w:tcW w:w="751"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Esej</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0,20</w:t>
            </w:r>
          </w:p>
        </w:tc>
        <w:tc>
          <w:tcPr>
            <w:tcW w:w="487" w:type="pct"/>
            <w:vAlign w:val="center"/>
          </w:tcPr>
          <w:p w:rsidR="003A4967" w:rsidRPr="003A4967" w:rsidRDefault="003A4967" w:rsidP="003A4967">
            <w:r w:rsidRPr="003A4967">
              <w:t>Referat</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1,5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33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51"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razine studentovog prezentiranja i analiziranja </w:t>
                  </w:r>
                  <w:r w:rsidRPr="003A4967">
                    <w:lastRenderedPageBreak/>
                    <w:t>vlastitih i tuđih praktičnih vježbi.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Seminarski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izrada i prezentacija seminarskog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uvjerljivost argumentacije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Priprema i primijena crtačkih I slikarskih  tehnika I sredstava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likovnih izražajnih postupaka u osobnim likovnim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Ž. Turinski, Tehnologija slikarskih tehnika</w:t>
            </w:r>
          </w:p>
          <w:p w:rsidR="003A4967" w:rsidRPr="003A4967" w:rsidRDefault="003A4967" w:rsidP="003A4967">
            <w:r w:rsidRPr="003A4967">
              <w:t>N. Brkić, Tehnologija slikarstva, vajarstva i ikonografija</w:t>
            </w:r>
          </w:p>
          <w:p w:rsidR="003A4967" w:rsidRPr="003A4967" w:rsidRDefault="003A4967" w:rsidP="003A4967">
            <w:r w:rsidRPr="003A4967">
              <w:t>M. Krajger Hozo, Slikarstvo – metode slikanja i materijali</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 Nagorni,  Slikarski praktikum</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TEHNOLOGIJA SLIKARSKIH TEHNIKA II</w:t>
            </w:r>
            <w:r w:rsidR="004E7056">
              <w:t xml:space="preserve"> </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 xml:space="preserve">Goran Tvrtković, </w:t>
            </w:r>
            <w:r w:rsidR="00D412D7">
              <w:t>v.</w:t>
            </w:r>
            <w:r w:rsidRPr="003A4967">
              <w:t>predavač</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LKMA-292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45(15+15+15)</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849"/>
        <w:gridCol w:w="2070"/>
        <w:gridCol w:w="1134"/>
        <w:gridCol w:w="1521"/>
        <w:gridCol w:w="1046"/>
        <w:gridCol w:w="1140"/>
        <w:gridCol w:w="1205"/>
        <w:gridCol w:w="1118"/>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se moći služiti sa tradicionalnim i netradicionalnim slikarskim tehnikama uz razumijevanje njihovih izražajnih mogućnosti te specifičnosti i zahtjevnosti konkretnih pojedinačnih likovnih zadataka.</w:t>
            </w:r>
          </w:p>
          <w:p w:rsidR="003A4967" w:rsidRPr="003A4967" w:rsidRDefault="003A4967" w:rsidP="003A4967">
            <w:r w:rsidRPr="003A4967">
              <w:t xml:space="preserve">Osposobiti studente da sami izrađuju i pripremaju podloge i slikarska sredstva  za slikarske tehnike. Da u svom radu primjenjuju bitne kriterije za kvalitetnu realizaciju slika te upoznavanja sa suvremenim neslikarskim i tradicionalnim slikarskim tehnikama i njihovoj primjeni u recentnoj umjetničkoj praksi. Razvijati kapacitet samostalnog i timskog rada.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predmeta Tehnologija slikarskih tehnika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lastRenderedPageBreak/>
              <w:t>1. samostalno koristiti složena tehničko-tehnološka znanja</w:t>
            </w:r>
          </w:p>
          <w:p w:rsidR="003A4967" w:rsidRPr="003A4967" w:rsidRDefault="003A4967" w:rsidP="003A4967">
            <w:r w:rsidRPr="003A4967">
              <w:t>2. prepoznavati, uspoređivati i  pravilno koristiti te kombinirati  slikarske tehnike kao i neslikarska slikarska izražajna sredstva .</w:t>
            </w:r>
          </w:p>
          <w:p w:rsidR="003A4967" w:rsidRPr="003A4967" w:rsidRDefault="003A4967" w:rsidP="003A4967">
            <w:r w:rsidRPr="003A4967">
              <w:t>3. samostalno vladati složenijom slikarskom terminologijom</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Umjetnost i tehnologija – teoretski i povijesni okvir, umjetnost – od zanata do koncepta.</w:t>
            </w:r>
          </w:p>
          <w:p w:rsidR="003A4967" w:rsidRPr="003A4967" w:rsidRDefault="003A4967" w:rsidP="003A4967">
            <w:r w:rsidRPr="003A4967">
              <w:t>Likovni mediji i tehnike – tradicionalni i suvremeni.</w:t>
            </w:r>
          </w:p>
          <w:p w:rsidR="003A4967" w:rsidRPr="003A4967" w:rsidRDefault="003A4967" w:rsidP="003A4967">
            <w:r w:rsidRPr="003A4967">
              <w:t>Slikarstvo kao medij, materijalna struktura slike, slikarske tehnike i sredstva.</w:t>
            </w:r>
          </w:p>
          <w:p w:rsidR="003A4967" w:rsidRPr="003A4967" w:rsidRDefault="003A4967" w:rsidP="003A4967">
            <w:r w:rsidRPr="003A4967">
              <w:t>Boja, podloge, pigmenti, veziva, mediji, rastvarači, sušila, zaštitna sredstva, pribor.</w:t>
            </w:r>
          </w:p>
          <w:p w:rsidR="003A4967" w:rsidRPr="003A4967" w:rsidRDefault="003A4967" w:rsidP="003A4967">
            <w:r w:rsidRPr="003A4967">
              <w:t>Tempera – determinacija, povijest,vrste karakteristike, podloge, pribor i pomoćna sredstva, tehnike</w:t>
            </w:r>
          </w:p>
          <w:p w:rsidR="003A4967" w:rsidRPr="003A4967" w:rsidRDefault="003A4967" w:rsidP="003A4967">
            <w:r w:rsidRPr="003A4967">
              <w:t>Akril – determinacija, povijest, karakteristike.</w:t>
            </w:r>
          </w:p>
          <w:p w:rsidR="003A4967" w:rsidRPr="003A4967" w:rsidRDefault="003A4967" w:rsidP="003A4967">
            <w:r w:rsidRPr="003A4967">
              <w:t>Ulane boje- determinacija, povijest,vrste karakteristike, podloge, pribor i pomoćna sredstva, tehnike</w:t>
            </w:r>
          </w:p>
          <w:p w:rsidR="003A4967" w:rsidRPr="003A4967" w:rsidRDefault="003A4967" w:rsidP="003A4967">
            <w:r w:rsidRPr="003A4967">
              <w:t>Kombinirane slikarske tehnike i njihova specifičnost</w:t>
            </w:r>
          </w:p>
          <w:p w:rsidR="003A4967" w:rsidRPr="003A4967" w:rsidRDefault="003A4967" w:rsidP="003A4967">
            <w:r w:rsidRPr="003A4967">
              <w:t>Suvremena tehnologija slikarskih tehnika</w:t>
            </w:r>
          </w:p>
          <w:p w:rsidR="003A4967" w:rsidRPr="003A4967" w:rsidRDefault="003A4967" w:rsidP="003A4967">
            <w:r w:rsidRPr="003A4967">
              <w:t>Seminarski radovi i zajednička rasprava</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Seminarski rad</w:t>
            </w:r>
          </w:p>
        </w:tc>
        <w:tc>
          <w:tcPr>
            <w:tcW w:w="335" w:type="pct"/>
            <w:vAlign w:val="center"/>
          </w:tcPr>
          <w:p w:rsidR="003A4967" w:rsidRPr="003A4967" w:rsidRDefault="003A4967" w:rsidP="003A4967">
            <w:r w:rsidRPr="003A4967">
              <w:t>0,10</w:t>
            </w:r>
          </w:p>
        </w:tc>
        <w:tc>
          <w:tcPr>
            <w:tcW w:w="751"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Esej</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0,20</w:t>
            </w:r>
          </w:p>
        </w:tc>
        <w:tc>
          <w:tcPr>
            <w:tcW w:w="487" w:type="pct"/>
            <w:vAlign w:val="center"/>
          </w:tcPr>
          <w:p w:rsidR="003A4967" w:rsidRPr="003A4967" w:rsidRDefault="003A4967" w:rsidP="003A4967">
            <w:r w:rsidRPr="003A4967">
              <w:t>Referat</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1,5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33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51"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w:t>
                  </w:r>
                  <w:r w:rsidRPr="003A4967">
                    <w:lastRenderedPageBreak/>
                    <w:t>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ECT</w:t>
                  </w:r>
                  <w:r w:rsidRPr="003A4967">
                    <w:lastRenderedPageBreak/>
                    <w: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ISHO</w:t>
                  </w:r>
                  <w:r w:rsidRPr="003A4967">
                    <w:lastRenderedPageBreak/>
                    <w:t xml:space="preserve">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 xml:space="preserve">AKTIVNOST </w:t>
                  </w:r>
                  <w:r w:rsidRPr="003A4967">
                    <w:lastRenderedPageBreak/>
                    <w:t>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 xml:space="preserve">METODA </w:t>
                  </w:r>
                  <w:r w:rsidRPr="003A4967">
                    <w:lastRenderedPageBreak/>
                    <w:t>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vježbi.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Seminarski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izrada i prezentacija seminarskog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uvjerljivost argumentacije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Priprema i primijena crtačkih I slikarskih  tehnika I sredstava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likovnih izražajnih postupaka u osobnim likovnim ostvarenjima studenta, razini prijedloga načina i kvalitete njihove </w:t>
                  </w:r>
                  <w:r w:rsidRPr="003A4967">
                    <w:lastRenderedPageBreak/>
                    <w:t>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Ž. Turinski, Tehnologija slikarskih tehnika</w:t>
            </w:r>
          </w:p>
          <w:p w:rsidR="003A4967" w:rsidRPr="003A4967" w:rsidRDefault="003A4967" w:rsidP="003A4967">
            <w:r w:rsidRPr="003A4967">
              <w:t>N. Brkić, Tehnologija slikarstva, vajarstva i ikonografija</w:t>
            </w:r>
          </w:p>
          <w:p w:rsidR="003A4967" w:rsidRPr="003A4967" w:rsidRDefault="003A4967" w:rsidP="003A4967">
            <w:r w:rsidRPr="003A4967">
              <w:t>M. Krajger Hozo:,  Slikarstvo – metode slikanja i materijali</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 Nagorni: Slikarski praktikum</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022037" w:rsidP="003A4967">
            <w:r>
              <w:t>Prof.art.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LKMA -311</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5A70C9" w:rsidP="003A4967">
            <w:r>
              <w:t>Obavezni</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5A70C9" w:rsidP="003A4967">
            <w:r>
              <w:t>4</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w:t>
            </w:r>
            <w:r w:rsidR="005A70C9">
              <w:t>45</w:t>
            </w:r>
            <w:r w:rsidRPr="003A4967">
              <w:t>+</w:t>
            </w:r>
            <w:r w:rsidR="005A70C9">
              <w:t>15</w:t>
            </w:r>
            <w:r w:rsidRPr="003A4967">
              <w:t>+0)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Cilj je predmeta omogućiti studentima stjecanje teorijskih i praktičnih znanja i vještina koje će moći primjenjivati u razvoju svojih indidividualnih poetika i osobnog likovnog jezika. Studenti će steći znanje o specifičnim grafičkim tehnikama i njihovim kombinacijama od alternativnih grafičkih tehnika do profesionalnih. </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(papiri, boje, preparacije, različite podloge za matrice, jetke itd) kako bi analizom i usporedbom znali prepoznati i odabrati adekvatne materijale za svoj rad. Također će se upoznavati sa novim inventivnim tehnološkim postupcima kako bi lakše razvijali osobni izraz.</w:t>
            </w:r>
          </w:p>
          <w:p w:rsidR="003A4967" w:rsidRPr="003A4967" w:rsidRDefault="003A4967" w:rsidP="003A4967">
            <w:r w:rsidRPr="003A4967">
              <w:t xml:space="preserve">Uz sve navedeno studente će se poučiti i o korištenju različitih alata za rad te o samoj sigurnosti pri radu u mediju grafike. </w:t>
            </w:r>
          </w:p>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Nema posebnih uvjeta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 xml:space="preserve">3. samostalno vladati osnovnom grafičkom terminologijom </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w:t>
            </w:r>
            <w:r w:rsidRPr="003A4967">
              <w:lastRenderedPageBreak/>
              <w:t>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lastRenderedPageBreak/>
              <w:fldChar w:fldCharType="begin">
                <w:ffData>
                  <w:name w:val="Check5"/>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samostalni </w:t>
            </w:r>
            <w:r w:rsidRPr="003A4967">
              <w:lastRenderedPageBreak/>
              <w:t xml:space="preserve">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Sudjelovanje u razvijanju vlastitog ili </w:t>
                  </w:r>
                  <w:r w:rsidRPr="003A4967">
                    <w:lastRenderedPageBreak/>
                    <w:t>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022037" w:rsidP="003A4967">
            <w:r>
              <w:t>Prof.art.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shd w:val="clear" w:color="auto" w:fill="auto"/>
            <w:vAlign w:val="center"/>
          </w:tcPr>
          <w:p w:rsidR="003A4967" w:rsidRPr="003A4967" w:rsidRDefault="003A4967" w:rsidP="003A4967">
            <w:r w:rsidRPr="003A4967">
              <w:t>LKMA-312</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5A70C9" w:rsidP="003A4967">
            <w:r>
              <w:t>Obavezni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5A70C9" w:rsidP="003A4967">
            <w:r>
              <w:t>4</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w:t>
            </w:r>
            <w:r w:rsidR="005A70C9">
              <w:t>45</w:t>
            </w:r>
            <w:r w:rsidRPr="003A4967">
              <w:t>+</w:t>
            </w:r>
            <w:r w:rsidR="005A70C9">
              <w:t>15</w:t>
            </w:r>
            <w:r w:rsidRPr="003A4967">
              <w:t>+0)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 Cilj je predmeta omogućiti studentima stjecanje teorijskih i praktičnih znanja i vještina koje će moći primjenjivati u razvoju svojih indidividualnih poetika i osobnog likovnog jezika. Naglasak u drugom semestru je na kombiniranje različitih složenih grafičkih tehnika, putem eksperimentiranja </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kako bi kroz eksperimentiranje znali analizom i usporedbom iznači kvalitetna rješenja za razvoj osobnog likovnog jezika.   </w:t>
            </w:r>
          </w:p>
          <w:p w:rsidR="003A4967" w:rsidRPr="003A4967" w:rsidRDefault="003A4967" w:rsidP="003A4967">
            <w:r w:rsidRPr="003A4967">
              <w:t xml:space="preserve">Uz sve navedeno studente će se poučiti i o korištenju različitih alata za rad te o samoj </w:t>
            </w:r>
            <w:r w:rsidRPr="003A4967">
              <w:lastRenderedPageBreak/>
              <w:t>sigurnosti pri radu u mediju grafike.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predmeta Grafičke tehnike 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3. samostalno vladati osnovnom grafičkom terminologijom</w:t>
            </w:r>
          </w:p>
          <w:p w:rsidR="003A4967" w:rsidRPr="003A4967" w:rsidRDefault="003A4967" w:rsidP="003A4967">
            <w:r w:rsidRPr="003A4967">
              <w:t>4. znati povezivati različite složene grafičke tehnike</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lastRenderedPageBreak/>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w:t>
                  </w:r>
                  <w:r w:rsidRPr="003A4967">
                    <w:lastRenderedPageBreak/>
                    <w:t xml:space="preserve">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-Kontinuirano praćenje tjednih obaveza, procjena osobnog napretka </w:t>
                  </w:r>
                  <w:r w:rsidRPr="003A4967">
                    <w:lastRenderedPageBreak/>
                    <w:t>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022037" w:rsidP="003A4967">
            <w:r>
              <w:t>Prof.art.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LKMA- 313</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5A70C9" w:rsidP="003A4967">
            <w:r>
              <w:t xml:space="preserve">Obavezni </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5A70C9" w:rsidP="003A4967">
            <w:r>
              <w:t>4</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 Cilj je predmeta omogućiti studentima stjecanje teorijskih i praktičnih znanja i vještina koje će moći primjenjivati u razvoju svojih indidividualnih poetika i osobnog likovnog jezika. Naglasak u trećem semestru je na korištenju različitih netipičnih alata u grafici kao i netipičnim postupcima kako bi se studentima razvila spoznaja o širokom spektru mogućnosti pristupa mediju grafike.</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kako bi kroz eksperimentiranje znali analizom i usporedbom iznači kvalitetna rješenja za razvoj osobnog likovnog jezika.   </w:t>
            </w:r>
          </w:p>
          <w:p w:rsidR="003A4967" w:rsidRPr="003A4967" w:rsidRDefault="003A4967" w:rsidP="003A4967">
            <w:r w:rsidRPr="003A4967">
              <w:t>Uz sve navedeno studente će se poučiti i o korištenju različitih alata za rad te o samoj sigurnosti pri radu u mediju grafike.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predmeta Grafičke tehnike II.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3. samostalno vladati osnovnom grafičkom terminologijom</w:t>
            </w:r>
          </w:p>
          <w:p w:rsidR="003A4967" w:rsidRPr="003A4967" w:rsidRDefault="003A4967" w:rsidP="003A4967">
            <w:r w:rsidRPr="003A4967">
              <w:t>4. znati povezivati različite složene grafičke tehnike</w:t>
            </w:r>
          </w:p>
          <w:p w:rsidR="003A4967" w:rsidRPr="003A4967" w:rsidRDefault="003A4967" w:rsidP="003A4967">
            <w:r w:rsidRPr="003A4967">
              <w:t>5. biti ospsobljen koristiti netipične grafičke alate i tehnike za razvoj svog osobnog izraza</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NASTAVNA </w:t>
                  </w:r>
                  <w:r w:rsidRPr="003A4967">
                    <w:lastRenderedPageBreak/>
                    <w:t>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ECT</w:t>
                  </w:r>
                  <w:r w:rsidRPr="003A4967">
                    <w:lastRenderedPageBreak/>
                    <w: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ISHO</w:t>
                  </w:r>
                  <w:r w:rsidRPr="003A4967">
                    <w:lastRenderedPageBreak/>
                    <w:t xml:space="preserve">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 xml:space="preserve">AKTIVNOST </w:t>
                  </w:r>
                  <w:r w:rsidRPr="003A4967">
                    <w:lastRenderedPageBreak/>
                    <w:t>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 xml:space="preserve">METODA </w:t>
                  </w:r>
                  <w:r w:rsidRPr="003A4967">
                    <w:lastRenderedPageBreak/>
                    <w:t>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Dževad Hozo, Umjetnost multiorginala, Mostar, 1989.</w:t>
            </w:r>
          </w:p>
          <w:p w:rsidR="003A4967" w:rsidRPr="003A4967" w:rsidRDefault="003A4967" w:rsidP="003A4967">
            <w:r w:rsidRPr="003A4967">
              <w:lastRenderedPageBreak/>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FOTOGRAFIJA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022037" w:rsidP="003A4967">
            <w:r>
              <w:t>Prof.art.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022037" w:rsidP="003A4967">
            <w:r>
              <w:t>Ana Petrović, v.ass.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Iikovna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211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 xml:space="preserve">Bodovna vrijednost i način </w:t>
            </w:r>
            <w:r w:rsidRPr="003A4967">
              <w:lastRenderedPageBreak/>
              <w:t>izvođenja nastave</w:t>
            </w:r>
          </w:p>
        </w:tc>
        <w:tc>
          <w:tcPr>
            <w:tcW w:w="2097" w:type="pct"/>
            <w:vAlign w:val="center"/>
          </w:tcPr>
          <w:p w:rsidR="003A4967" w:rsidRPr="003A4967" w:rsidRDefault="003A4967" w:rsidP="003A4967">
            <w:r w:rsidRPr="003A4967">
              <w:lastRenderedPageBreak/>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60(45+15+0)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Znati odabrati fotografsku tehniku i medij za realizaciju svog rada.</w:t>
            </w:r>
          </w:p>
          <w:p w:rsidR="003A4967" w:rsidRPr="003A4967" w:rsidRDefault="003A4967" w:rsidP="003A4967">
            <w:r w:rsidRPr="003A4967">
              <w:t>Komparirati  različita fotografska iskustva, iz povijest i teorije fotografije.</w:t>
            </w:r>
          </w:p>
          <w:p w:rsidR="003A4967" w:rsidRPr="003A4967" w:rsidRDefault="003A4967" w:rsidP="003A4967">
            <w:r w:rsidRPr="003A4967">
              <w:t>Koncipirati, razviti, izvesti/snimiti, obraditi i prezentirati fotografski projekt-rad.</w:t>
            </w:r>
          </w:p>
          <w:p w:rsidR="003A4967" w:rsidRPr="003A4967" w:rsidRDefault="003A4967" w:rsidP="003A4967">
            <w:r w:rsidRPr="003A4967">
              <w:t>Služiti se suvremenim računalnim tehnikama i tehnologijom.</w:t>
            </w:r>
          </w:p>
          <w:p w:rsidR="003A4967" w:rsidRPr="003A4967" w:rsidRDefault="003A4967" w:rsidP="003A4967">
            <w:r w:rsidRPr="003A4967">
              <w:t xml:space="preserve">Primjeniti fotografski medij u pedagoškom i osobnom umjetničkom radu.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 podjeljen je na teorijsko/povijesni i praktični u kojem student/ica kroz seriju fotografija prezentira svoju umjetničku poziciju.</w:t>
            </w:r>
          </w:p>
          <w:p w:rsidR="003A4967" w:rsidRPr="003A4967" w:rsidRDefault="003A4967" w:rsidP="003A4967">
            <w:r w:rsidRPr="003A4967">
              <w:t>Primjena fotografije u  pedagoškom i osobnom umjetničkom radu.</w:t>
            </w:r>
          </w:p>
          <w:p w:rsidR="003A4967" w:rsidRPr="003A4967" w:rsidRDefault="003A4967" w:rsidP="003A4967">
            <w:r w:rsidRPr="003A4967">
              <w:t>U teorijsko/povijesnom dijelu studenti/ce se upoznaju sa teorijskim pozicijama i povijesnim razdobljima kao i njihovim mogučnostima i uticajima na suvremenu fotografiju.</w:t>
            </w:r>
          </w:p>
          <w:p w:rsidR="003A4967" w:rsidRPr="003A4967" w:rsidRDefault="003A4967" w:rsidP="003A4967">
            <w:r w:rsidRPr="003A4967">
              <w:t>U praktičnom dijelu studenti/ce uče samostalno razvijati svoje, grupne i primjenjene fotografsko medijske radove/projekte</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w:t>
            </w:r>
            <w:r w:rsidRPr="003A4967">
              <w:lastRenderedPageBreak/>
              <w:t xml:space="preserve">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Liz Wells, Fotografija kritički uvod, Clio, Beograd, 2007.</w:t>
            </w:r>
          </w:p>
          <w:p w:rsidR="003A4967" w:rsidRPr="003A4967" w:rsidRDefault="003A4967" w:rsidP="003A4967">
            <w:r w:rsidRPr="003A4967">
              <w:t>G. Freund, Fotografija i društvo, Zagreb, 1983.</w:t>
            </w:r>
          </w:p>
          <w:p w:rsidR="003A4967" w:rsidRPr="003A4967" w:rsidRDefault="003A4967" w:rsidP="003A4967">
            <w:r w:rsidRPr="003A4967">
              <w:lastRenderedPageBreak/>
              <w:t>Želimir Košćević, Fotografska Slika, Školska Knjiga, 2000.</w:t>
            </w:r>
          </w:p>
          <w:p w:rsidR="003A4967" w:rsidRPr="003A4967" w:rsidRDefault="003A4967" w:rsidP="003A4967">
            <w:r w:rsidRPr="003A4967">
              <w:t>S. Sontag, O Fotografiji, Osijek, 2007.</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FOTOGRAFIJA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4E7056" w:rsidP="003A4967">
            <w:r>
              <w:t>Ana Petrović</w:t>
            </w:r>
            <w:r w:rsidR="003A4967" w:rsidRPr="003A4967">
              <w:t xml:space="preserve">, </w:t>
            </w:r>
            <w:r w:rsidR="00022037">
              <w:t>v.</w:t>
            </w:r>
            <w:r w:rsidR="003A4967" w:rsidRPr="003A4967">
              <w:t>asistent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Iikovna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212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 (45+15+0)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Studenti/ce su osposobljeni samostalno ili u okviru kreativne grupe za rad u mediju fotografije od ideje do realizacije. </w:t>
            </w:r>
          </w:p>
          <w:p w:rsidR="003A4967" w:rsidRPr="003A4967" w:rsidRDefault="003A4967" w:rsidP="003A4967">
            <w:r w:rsidRPr="003A4967">
              <w:t>Završni projekti prezentiraju se na godišnjoj izložbi AKOS.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Znati  primjeniti fotografsku tehniku i medij za realizaciju svog rada.</w:t>
            </w:r>
          </w:p>
          <w:p w:rsidR="003A4967" w:rsidRPr="003A4967" w:rsidRDefault="003A4967" w:rsidP="003A4967">
            <w:r w:rsidRPr="003A4967">
              <w:t>Kombinirati različita fotografska iskustva, iz povijest i teorije fotografije.</w:t>
            </w:r>
          </w:p>
          <w:p w:rsidR="003A4967" w:rsidRPr="003A4967" w:rsidRDefault="003A4967" w:rsidP="003A4967">
            <w:r w:rsidRPr="003A4967">
              <w:t>Koncipirati, razviti, izvesti/snimiti, obraditi i prezentirati fotografski projekt-rad.</w:t>
            </w:r>
          </w:p>
          <w:p w:rsidR="003A4967" w:rsidRPr="003A4967" w:rsidRDefault="003A4967" w:rsidP="003A4967">
            <w:r w:rsidRPr="003A4967">
              <w:t>Suvereno vladati  suvremenim računalnim tehnikama i tehnologijom.</w:t>
            </w:r>
          </w:p>
          <w:p w:rsidR="003A4967" w:rsidRPr="003A4967" w:rsidRDefault="003A4967" w:rsidP="003A4967">
            <w:r w:rsidRPr="003A4967">
              <w:t>Primjeniti multimedijalni pristup fotografskom radu.</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 podjeljen je na teorijsko/povijesni i praktični u kojem student/ica kroz seriju fotografija prezentira svoju umjetničku poziciju.</w:t>
            </w:r>
          </w:p>
          <w:p w:rsidR="003A4967" w:rsidRPr="003A4967" w:rsidRDefault="003A4967" w:rsidP="003A4967">
            <w:r w:rsidRPr="003A4967">
              <w:t>Multimedijalnost u fotografiji i  poveznice između različitih medija likovnog izražaja.</w:t>
            </w:r>
          </w:p>
          <w:p w:rsidR="003A4967" w:rsidRPr="003A4967" w:rsidRDefault="003A4967" w:rsidP="003A4967">
            <w:r w:rsidRPr="003A4967">
              <w:t>U teorijsko/povijesnom dijelu studenti/ce se upoznaju sa teorijskim pozicijama i povijesnim razdobljima kao i njihovim mogučnostima i uticajima na suvremenu fotografiju.</w:t>
            </w:r>
          </w:p>
          <w:p w:rsidR="003A4967" w:rsidRPr="003A4967" w:rsidRDefault="003A4967" w:rsidP="003A4967">
            <w:r w:rsidRPr="003A4967">
              <w:t>U praktičnom dijelu studenti/ce uče samostalno realizirati svoje, grupne i primjenjene radove/projekte neovisno na fotografski medi i tehniku.</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w:t>
                  </w:r>
                  <w:r w:rsidRPr="003A4967">
                    <w:lastRenderedPageBreak/>
                    <w:t>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w:t>
                  </w:r>
                  <w:r w:rsidRPr="003A4967">
                    <w:lastRenderedPageBreak/>
                    <w:t xml:space="preserve">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Liz Wells, Fotografija kritički uvod, Clio, Beograd, 2007.</w:t>
            </w:r>
          </w:p>
          <w:p w:rsidR="003A4967" w:rsidRPr="003A4967" w:rsidRDefault="003A4967" w:rsidP="003A4967">
            <w:r w:rsidRPr="003A4967">
              <w:t>G. Freund, Fotografija i društvo, Zagreb, 1983.</w:t>
            </w:r>
          </w:p>
          <w:p w:rsidR="003A4967" w:rsidRPr="003A4967" w:rsidRDefault="003A4967" w:rsidP="003A4967">
            <w:r w:rsidRPr="003A4967">
              <w:t>Želimir Košćević, Fotografska Slika, Školska Knjiga, 2000.</w:t>
            </w:r>
          </w:p>
          <w:p w:rsidR="003A4967" w:rsidRPr="003A4967" w:rsidRDefault="003A4967" w:rsidP="003A4967">
            <w:r w:rsidRPr="003A4967">
              <w:t>S. Sontag, O Fotografiji, Osijek, 2007.</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MULTIMEDIJA I INTERMEDIJA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5A70C9" w:rsidP="003A4967">
            <w:r w:rsidRPr="003A4967">
              <w:t xml:space="preserve">Ana Petrović, </w:t>
            </w:r>
            <w:r>
              <w:t>v.</w:t>
            </w:r>
            <w:r w:rsidRPr="003A4967">
              <w:t>ass.</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VUMA- 201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osposobljavanje studenata/ica za samostalno i inovativno razvijanje multimedijskih/multidisciplinarnih projekata i koncepata. Student/ce stiću potrebna znanja i vještina za izražavanje i kompariranje različitih medija od klasičnih do novih medija i interaktivnih postupaka. Također, kroz niz primjera iz medijske umjetnosti te samostalnim i grupnim radom studenti/ce će razvijati kritički stav prema medijima te biti svjesni njihovih dosega i ograničenja. U radu sa specijaliziranim računalnim programima i audio-vizualnom opremom znat će planirati, izraditi i prezentirati medijski, multimedijski i intermedijski umjetnički rad.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1.Komparirati medije te njihove hibride.</w:t>
            </w:r>
          </w:p>
          <w:p w:rsidR="003A4967" w:rsidRPr="003A4967" w:rsidRDefault="003A4967" w:rsidP="003A4967">
            <w:r w:rsidRPr="003A4967">
              <w:t>2.Razlikovati osnovne zakonitosti pojedinih vizualnih medija medija</w:t>
            </w:r>
          </w:p>
          <w:p w:rsidR="003A4967" w:rsidRPr="003A4967" w:rsidRDefault="003A4967" w:rsidP="003A4967">
            <w:r w:rsidRPr="003A4967">
              <w:t>3.Razviti ideju u medijski umjetnički koncept.</w:t>
            </w:r>
          </w:p>
          <w:p w:rsidR="003A4967" w:rsidRPr="003A4967" w:rsidRDefault="003A4967" w:rsidP="003A4967">
            <w:r w:rsidRPr="003A4967">
              <w:t>4.Služiti se različitim računalnim programima kao preduvjet za audio vizualnu produkciju.</w:t>
            </w:r>
          </w:p>
          <w:p w:rsidR="003A4967" w:rsidRPr="003A4967" w:rsidRDefault="003A4967" w:rsidP="003A4967">
            <w:r w:rsidRPr="003A4967">
              <w:t>5.Osmisliti, producirati, izložiti, prezentirati vlastiti umjetničko-medijski rad.</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Što su to mediji?</w:t>
            </w:r>
          </w:p>
          <w:p w:rsidR="003A4967" w:rsidRPr="003A4967" w:rsidRDefault="003A4967" w:rsidP="003A4967">
            <w:r w:rsidRPr="003A4967">
              <w:t>Početak vizualnih medija i analogni period.</w:t>
            </w:r>
          </w:p>
          <w:p w:rsidR="003A4967" w:rsidRPr="003A4967" w:rsidRDefault="003A4967" w:rsidP="003A4967">
            <w:r w:rsidRPr="003A4967">
              <w:t>Digitalni mediji i audio-vizualna slika.</w:t>
            </w:r>
          </w:p>
          <w:p w:rsidR="003A4967" w:rsidRPr="003A4967" w:rsidRDefault="003A4967" w:rsidP="003A4967">
            <w:r w:rsidRPr="003A4967">
              <w:t>Pregled i analiza suvremene medijske umjetnosti.</w:t>
            </w:r>
          </w:p>
          <w:p w:rsidR="003A4967" w:rsidRPr="003A4967" w:rsidRDefault="003A4967" w:rsidP="003A4967">
            <w:r w:rsidRPr="003A4967">
              <w:t>Pregled opreme i uvod u rad sa tehnikom za suvremenu medijsku produkciju.</w:t>
            </w:r>
          </w:p>
          <w:p w:rsidR="003A4967" w:rsidRPr="003A4967" w:rsidRDefault="003A4967" w:rsidP="003A4967">
            <w:r w:rsidRPr="003A4967">
              <w:t>Uvod u računalne programe.</w:t>
            </w:r>
          </w:p>
          <w:p w:rsidR="003A4967" w:rsidRPr="003A4967" w:rsidRDefault="003A4967" w:rsidP="003A4967">
            <w:r w:rsidRPr="003A4967">
              <w:t>Razvijanje ideje u koncept.</w:t>
            </w:r>
          </w:p>
          <w:p w:rsidR="003A4967" w:rsidRPr="003A4967" w:rsidRDefault="003A4967" w:rsidP="003A4967">
            <w:r w:rsidRPr="003A4967">
              <w:t>Intermedijalni pristup.</w:t>
            </w:r>
          </w:p>
          <w:p w:rsidR="003A4967" w:rsidRPr="003A4967" w:rsidRDefault="003A4967" w:rsidP="003A4967">
            <w:r w:rsidRPr="003A4967">
              <w:t>Analogni mediji u kombinaciji sa digitalnim.</w:t>
            </w:r>
          </w:p>
          <w:p w:rsidR="003A4967" w:rsidRPr="003A4967" w:rsidRDefault="003A4967" w:rsidP="003A4967">
            <w:r w:rsidRPr="003A4967">
              <w:t xml:space="preserve">Planiranje produkcije medijske umjetnosti. </w:t>
            </w:r>
          </w:p>
          <w:p w:rsidR="003A4967" w:rsidRPr="003A4967" w:rsidRDefault="003A4967" w:rsidP="003A4967">
            <w:r w:rsidRPr="003A4967">
              <w:t>Izbor suradnika ili sam svoj majstor.</w:t>
            </w:r>
          </w:p>
          <w:p w:rsidR="003A4967" w:rsidRPr="003A4967" w:rsidRDefault="003A4967" w:rsidP="003A4967">
            <w:r w:rsidRPr="003A4967">
              <w:t>Produkcija medijskog rada.</w:t>
            </w:r>
          </w:p>
          <w:p w:rsidR="003A4967" w:rsidRPr="003A4967" w:rsidRDefault="003A4967" w:rsidP="003A4967">
            <w:r w:rsidRPr="003A4967">
              <w:t>Platforme prezentacije.</w:t>
            </w:r>
          </w:p>
          <w:p w:rsidR="003A4967" w:rsidRPr="003A4967" w:rsidRDefault="003A4967" w:rsidP="003A4967">
            <w:r w:rsidRPr="003A4967">
              <w:t>Osvajanje prostora medijskom instalacijom, analogno/digitalno.</w:t>
            </w:r>
          </w:p>
          <w:p w:rsidR="003A4967" w:rsidRPr="003A4967" w:rsidRDefault="003A4967" w:rsidP="003A4967">
            <w:r w:rsidRPr="003A4967">
              <w:t>Troškovnik, natječaji, mogućnosti prezentacije medijske umjetnosti.</w:t>
            </w:r>
          </w:p>
          <w:p w:rsidR="003A4967" w:rsidRPr="003A4967" w:rsidRDefault="003A4967" w:rsidP="003A4967"/>
          <w:p w:rsidR="003A4967" w:rsidRPr="003A4967" w:rsidRDefault="003A4967" w:rsidP="003A4967"/>
          <w:p w:rsidR="003A4967" w:rsidRPr="003A4967" w:rsidRDefault="003A4967" w:rsidP="003A4967"/>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Studenti/ce su dužni prisustvovati i aktivno sudjelovati na nastavi. Predati seminarski rad sa temom prema uputi. Sudjelovati na razradi i izvedbi grupnih i samostalnih radova te izvesti svoj praktični rad koji se prezentira i obrazlaže na usmenom ispitu i godišnjoj izložbi.</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t>0,30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t>0,30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t>0,70</w:t>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t>1,7</w:t>
            </w:r>
          </w:p>
        </w:tc>
      </w:tr>
      <w:tr w:rsidR="003A4967" w:rsidRPr="003A4967" w:rsidTr="003A4967">
        <w:trPr>
          <w:trHeight w:val="108"/>
        </w:trPr>
        <w:tc>
          <w:tcPr>
            <w:tcW w:w="599" w:type="pct"/>
            <w:vAlign w:val="center"/>
          </w:tcPr>
          <w:p w:rsidR="003A4967" w:rsidRPr="003A4967" w:rsidRDefault="003A4967" w:rsidP="003A4967">
            <w:r w:rsidRPr="003A4967">
              <w:lastRenderedPageBreak/>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11</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21</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1,7</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27</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Christine Paul, Digital Art, Thames &amp; Hudson, 2008</w:t>
            </w:r>
            <w:r w:rsidRPr="003A4967">
              <w:br/>
              <w:t>Wulf Herzogenrath/Edith Decker, Video-Skulptur, DuMont Buchverlag, Köln, 1989.</w:t>
            </w:r>
            <w:r w:rsidRPr="003A4967">
              <w:br/>
              <w:t>Exposition of Music Electrinic Television, Museum modernr Kunst Stiftung Ludwig Wien, 2009</w:t>
            </w:r>
            <w:r w:rsidRPr="003A4967">
              <w:br/>
              <w:t>Dalibor Martinis, Dana Recovery 1969-2077, MSU Zagreb, 2017.</w:t>
            </w:r>
            <w:r w:rsidRPr="003A4967">
              <w:br/>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Evelina Turković, Slika od zvuka DVD, 1-3, HRT, 2010., 2012., 2014.</w:t>
            </w:r>
            <w:r w:rsidRPr="003A4967">
              <w:br/>
              <w:t>Ursula Wevers /Georg F. Schwarzbauer, Video in Düsseldorf, Ursula Wevers, 1984.</w:t>
            </w:r>
            <w:r w:rsidRPr="003A4967">
              <w:br/>
              <w:t>Kurt Kern, Ex Uderground, PVS Verlag, 1996.</w:t>
            </w:r>
            <w:r w:rsidRPr="003A4967">
              <w:br/>
              <w:t>Peter Kubelka, PVS Verlag, 1995.</w:t>
            </w:r>
            <w:r w:rsidRPr="003A4967">
              <w:br/>
              <w:t>Foto monografije, video i audio materijali</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MULTIMEDIJA I INTERMEDIJA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5A70C9" w:rsidP="003A4967">
            <w:r w:rsidRPr="003A4967">
              <w:t xml:space="preserve">Ana Petrović, </w:t>
            </w:r>
            <w:r>
              <w:t>v.</w:t>
            </w:r>
            <w:r w:rsidRPr="003A4967">
              <w:t>ass</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VUMA- 201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 Cilj je osposobljavanje studenata/ica za samostalno i inovativno razvijanje multimedijskih/multidisciplinarnih projekata i koncepata. Student/ce stiću potrebna znanja i vještina za izražavanje i kompariranje različitih medija od klasičnih do novih medija i interaktivnih postupaka. Također, kroz niz primjera iz medijske umjetnosti te samostalnim i grupnim radom studenti/ce će razvijati kritički stav prema medijima te biti svjesni njihovih dosega i ograničenja. U radu sa specijaliziranim računalnim programima i audio-vizualnom opremom znat će planirati, izraditi i prezentirati medijski, multimedijski i intermedijski umjetnički rad.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Odslušati predmet Multimedija i intermedija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1.Komparirati medije te njihove hibride.</w:t>
            </w:r>
          </w:p>
          <w:p w:rsidR="003A4967" w:rsidRPr="003A4967" w:rsidRDefault="003A4967" w:rsidP="003A4967">
            <w:r w:rsidRPr="003A4967">
              <w:t>2.Razlikovati osnovne zakonitosti pojedinih vizualnih medija medija</w:t>
            </w:r>
          </w:p>
          <w:p w:rsidR="003A4967" w:rsidRPr="003A4967" w:rsidRDefault="003A4967" w:rsidP="003A4967">
            <w:r w:rsidRPr="003A4967">
              <w:t>3.Razviti ideju u medijski umjetnički koncept.</w:t>
            </w:r>
          </w:p>
          <w:p w:rsidR="003A4967" w:rsidRPr="003A4967" w:rsidRDefault="003A4967" w:rsidP="003A4967">
            <w:r w:rsidRPr="003A4967">
              <w:t>4.Služiti se različitim računalnim programima kao preduvjet za audio vizualnu produkciju.</w:t>
            </w:r>
          </w:p>
          <w:p w:rsidR="003A4967" w:rsidRPr="003A4967" w:rsidRDefault="003A4967" w:rsidP="003A4967">
            <w:r w:rsidRPr="003A4967">
              <w:t>5.Osmisliti, producirati, izložiti, prezentirati vlastiti umjetničko-medijski rad.</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Što su to mediji?</w:t>
            </w:r>
          </w:p>
          <w:p w:rsidR="003A4967" w:rsidRPr="003A4967" w:rsidRDefault="003A4967" w:rsidP="003A4967">
            <w:r w:rsidRPr="003A4967">
              <w:t>Početak vizualnih medija i analogni period.</w:t>
            </w:r>
          </w:p>
          <w:p w:rsidR="003A4967" w:rsidRPr="003A4967" w:rsidRDefault="003A4967" w:rsidP="003A4967">
            <w:r w:rsidRPr="003A4967">
              <w:t>Digitalni mediji i audio-vizualna slika.</w:t>
            </w:r>
          </w:p>
          <w:p w:rsidR="003A4967" w:rsidRPr="003A4967" w:rsidRDefault="003A4967" w:rsidP="003A4967">
            <w:r w:rsidRPr="003A4967">
              <w:t>Pregled i analiza suvremene medijske umjetnosti.</w:t>
            </w:r>
          </w:p>
          <w:p w:rsidR="003A4967" w:rsidRPr="003A4967" w:rsidRDefault="003A4967" w:rsidP="003A4967">
            <w:r w:rsidRPr="003A4967">
              <w:t>Pregled opreme i uvod u rad sa tehnikom za suvremenu medijsku produkciju.</w:t>
            </w:r>
          </w:p>
          <w:p w:rsidR="003A4967" w:rsidRPr="003A4967" w:rsidRDefault="003A4967" w:rsidP="003A4967">
            <w:r w:rsidRPr="003A4967">
              <w:t>Uvod u računalne programe.</w:t>
            </w:r>
          </w:p>
          <w:p w:rsidR="003A4967" w:rsidRPr="003A4967" w:rsidRDefault="003A4967" w:rsidP="003A4967">
            <w:r w:rsidRPr="003A4967">
              <w:t>Razvijanje ideje u koncept.</w:t>
            </w:r>
          </w:p>
          <w:p w:rsidR="003A4967" w:rsidRPr="003A4967" w:rsidRDefault="003A4967" w:rsidP="003A4967">
            <w:r w:rsidRPr="003A4967">
              <w:t>Intermedijalni pristup.</w:t>
            </w:r>
          </w:p>
          <w:p w:rsidR="003A4967" w:rsidRPr="003A4967" w:rsidRDefault="003A4967" w:rsidP="003A4967">
            <w:r w:rsidRPr="003A4967">
              <w:t>Analogni mediji u kombinaciji sa digitalnim.</w:t>
            </w:r>
          </w:p>
          <w:p w:rsidR="003A4967" w:rsidRPr="003A4967" w:rsidRDefault="003A4967" w:rsidP="003A4967">
            <w:r w:rsidRPr="003A4967">
              <w:t xml:space="preserve">Planiranje produkcije medijske umjetnosti. </w:t>
            </w:r>
          </w:p>
          <w:p w:rsidR="003A4967" w:rsidRPr="003A4967" w:rsidRDefault="003A4967" w:rsidP="003A4967">
            <w:r w:rsidRPr="003A4967">
              <w:t>Izbor suradnika ili sam svoj majstor.</w:t>
            </w:r>
          </w:p>
          <w:p w:rsidR="003A4967" w:rsidRPr="003A4967" w:rsidRDefault="003A4967" w:rsidP="003A4967">
            <w:r w:rsidRPr="003A4967">
              <w:t>Produkcija medijskog rada.</w:t>
            </w:r>
          </w:p>
          <w:p w:rsidR="003A4967" w:rsidRPr="003A4967" w:rsidRDefault="003A4967" w:rsidP="003A4967">
            <w:r w:rsidRPr="003A4967">
              <w:t>Platforme prezentacije.</w:t>
            </w:r>
          </w:p>
          <w:p w:rsidR="003A4967" w:rsidRPr="003A4967" w:rsidRDefault="003A4967" w:rsidP="003A4967">
            <w:r w:rsidRPr="003A4967">
              <w:t>Osvajanje prostora medijskom instalacijom, analogno/digitalno.</w:t>
            </w:r>
          </w:p>
          <w:p w:rsidR="003A4967" w:rsidRPr="003A4967" w:rsidRDefault="003A4967" w:rsidP="003A4967">
            <w:r w:rsidRPr="003A4967">
              <w:t>Troškovnik, natječaji, mogućnosti prezentacije medijske umjetnosti.</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t>0.30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t>0,30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t>0,70</w:t>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t>1,7</w:t>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rPr>
                <w:trHeight w:val="70"/>
              </w:trPr>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0,70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11</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21</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1,7</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27</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Christine Paul, Digital Art, Thames &amp; Hudson, 2008</w:t>
            </w:r>
            <w:r w:rsidRPr="003A4967">
              <w:br/>
              <w:t>Wulf Herzogenrath/Edith Decker, Video-Skulptur, DuMont Buchverlag, Köln, 1989.</w:t>
            </w:r>
            <w:r w:rsidRPr="003A4967">
              <w:br/>
              <w:t>Exposition of Music Electrinic Television, Museum modernr Kunst Stiftung Ludwig Wien, 2009</w:t>
            </w:r>
            <w:r w:rsidRPr="003A4967">
              <w:br/>
              <w:t>Dalibor Martinis, Dana Recovery 1969-2077, MSU Zagreb, 2017.</w:t>
            </w:r>
            <w:r w:rsidRPr="003A4967">
              <w:br/>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Evelina Turković, Slika od zvuka DVD, 1-3, HRT, 2010., 2012., 2014.</w:t>
            </w:r>
            <w:r w:rsidRPr="003A4967">
              <w:br/>
              <w:t>Ursula Wevers /Georg F. Schwarzbauer, Video in Düsseldorf, Ursula Wevers, 1984.</w:t>
            </w:r>
            <w:r w:rsidRPr="003A4967">
              <w:br/>
              <w:t>Kurt Kern, Ex Uderground, PVS Verlag, 1996.</w:t>
            </w:r>
            <w:r w:rsidRPr="003A4967">
              <w:br/>
              <w:t>Peter Kubelka, PVS Verlag, 1995.</w:t>
            </w:r>
            <w:r w:rsidRPr="003A4967">
              <w:br/>
              <w:t>Foto monografije, video i audio materijali</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ALTERNATIVNI FOTOGRAFSKI PROCESI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Izv.prof.art.</w:t>
            </w:r>
            <w:r w:rsidR="00022037">
              <w:t>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323</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Izborna radionica</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202"/>
        <w:gridCol w:w="1855"/>
        <w:gridCol w:w="1249"/>
        <w:gridCol w:w="1533"/>
        <w:gridCol w:w="1087"/>
        <w:gridCol w:w="1212"/>
        <w:gridCol w:w="1202"/>
        <w:gridCol w:w="934"/>
        <w:gridCol w:w="3507"/>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Upoznati studente/ice sa tehnikama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studenti/ce će moći:</w:t>
            </w:r>
          </w:p>
          <w:p w:rsidR="003A4967" w:rsidRPr="003A4967" w:rsidRDefault="003A4967" w:rsidP="003A4967">
            <w:r w:rsidRPr="003A4967">
              <w:t>Znati osnovne tehnike alternativnih fotografskih postupaka te povijesni tijek razvoja fotografskog medija</w:t>
            </w:r>
          </w:p>
          <w:p w:rsidR="003A4967" w:rsidRPr="003A4967" w:rsidRDefault="003A4967" w:rsidP="003A4967">
            <w:r w:rsidRPr="003A4967">
              <w:t xml:space="preserve">Komparirati znanja iz digitalne fotografije s alternativnim fotografskim postupcima </w:t>
            </w:r>
          </w:p>
          <w:p w:rsidR="003A4967" w:rsidRPr="003A4967" w:rsidRDefault="003A4967" w:rsidP="003A4967">
            <w:r w:rsidRPr="003A4967">
              <w:t>Kreirati samostalni projekat , primjeniti usvojena znanja pri izradi samostalnog rada</w:t>
            </w:r>
          </w:p>
          <w:p w:rsidR="003A4967" w:rsidRPr="003A4967" w:rsidRDefault="003A4967" w:rsidP="003A4967">
            <w:r w:rsidRPr="003A4967">
              <w:t>Uvrstiti alternativne fotografske postupke kao kombiniranu tehniku multimedijalnog rada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Alternativni fotografski procesi istražuju na koji se način fotografske tehnike 19.og stoljeća primjenjuju u recentnom likovnom izričaju.</w:t>
            </w:r>
          </w:p>
          <w:p w:rsidR="003A4967" w:rsidRPr="003A4967" w:rsidRDefault="003A4967" w:rsidP="003A4967">
            <w:r w:rsidRPr="003A4967">
              <w:t xml:space="preserve">Kroz povijesni pregled povlačimo paralele i istražujemo koje su prednosti alternativnih postupaka pred digitalnim medijem. </w:t>
            </w:r>
          </w:p>
          <w:p w:rsidR="003A4967" w:rsidRPr="003A4967" w:rsidRDefault="003A4967" w:rsidP="003A4967">
            <w:r w:rsidRPr="003A4967">
              <w:t>U praktičnom dijelu studenti/ce rade na samostalnom radu eksperimentirajući i istražujući medij alternativne fotografije.</w:t>
            </w:r>
          </w:p>
        </w:tc>
      </w:tr>
      <w:tr w:rsidR="003A4967" w:rsidRPr="003A4967" w:rsidTr="003A4967">
        <w:trPr>
          <w:trHeight w:val="432"/>
        </w:trPr>
        <w:tc>
          <w:tcPr>
            <w:tcW w:w="3193" w:type="pct"/>
            <w:gridSpan w:val="7"/>
            <w:vAlign w:val="center"/>
          </w:tcPr>
          <w:p w:rsidR="003A4967" w:rsidRPr="003A4967" w:rsidRDefault="003A4967" w:rsidP="003A4967">
            <w:r w:rsidRPr="003A4967">
              <w:t xml:space="preserve">Vrste izvođenja nastave </w:t>
            </w:r>
          </w:p>
        </w:tc>
        <w:tc>
          <w:tcPr>
            <w:tcW w:w="68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2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multimedija i mreža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193" w:type="pct"/>
            <w:gridSpan w:val="7"/>
            <w:vAlign w:val="center"/>
          </w:tcPr>
          <w:p w:rsidR="003A4967" w:rsidRPr="003A4967" w:rsidRDefault="003A4967" w:rsidP="003A4967">
            <w:r w:rsidRPr="003A4967">
              <w:t>Komentari</w:t>
            </w:r>
          </w:p>
        </w:tc>
        <w:tc>
          <w:tcPr>
            <w:tcW w:w="180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razradom idejnog rješenja samostalnog praktičnog rada. Izraditi samostalni rad i prezentirati ga na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587" w:type="pct"/>
            <w:vAlign w:val="center"/>
          </w:tcPr>
          <w:p w:rsidR="003A4967" w:rsidRPr="003A4967" w:rsidRDefault="003A4967" w:rsidP="003A4967">
            <w:r w:rsidRPr="003A4967">
              <w:t>Pohađanje nastave</w:t>
            </w:r>
          </w:p>
        </w:tc>
        <w:tc>
          <w:tcPr>
            <w:tcW w:w="38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94" w:type="pct"/>
            <w:vAlign w:val="center"/>
          </w:tcPr>
          <w:p w:rsidR="003A4967" w:rsidRPr="003A4967" w:rsidRDefault="003A4967" w:rsidP="003A4967">
            <w:r w:rsidRPr="003A4967">
              <w:t>Aktivnost u nastavi</w:t>
            </w:r>
          </w:p>
        </w:tc>
        <w:tc>
          <w:tcPr>
            <w:tcW w:w="400" w:type="pct"/>
            <w:vAlign w:val="center"/>
          </w:tcPr>
          <w:p w:rsidR="003A4967" w:rsidRPr="003A4967" w:rsidRDefault="003A4967" w:rsidP="003A4967">
            <w:r w:rsidRPr="003A4967">
              <w:t>0,20</w:t>
            </w:r>
          </w:p>
        </w:tc>
        <w:tc>
          <w:tcPr>
            <w:tcW w:w="491" w:type="pct"/>
            <w:vAlign w:val="center"/>
          </w:tcPr>
          <w:p w:rsidR="003A4967" w:rsidRPr="003A4967" w:rsidRDefault="003A4967" w:rsidP="003A4967">
            <w:r w:rsidRPr="003A4967">
              <w:t>Seminarski rad</w:t>
            </w:r>
          </w:p>
        </w:tc>
        <w:tc>
          <w:tcPr>
            <w:tcW w:w="348" w:type="pct"/>
            <w:vAlign w:val="center"/>
          </w:tcPr>
          <w:p w:rsidR="003A4967" w:rsidRPr="003A4967" w:rsidRDefault="003A4967" w:rsidP="003A4967">
            <w:r w:rsidRPr="003A4967">
              <w:t>0,50</w:t>
            </w:r>
          </w:p>
        </w:tc>
        <w:tc>
          <w:tcPr>
            <w:tcW w:w="773" w:type="pct"/>
            <w:gridSpan w:val="2"/>
            <w:vAlign w:val="center"/>
          </w:tcPr>
          <w:p w:rsidR="003A4967" w:rsidRPr="003A4967" w:rsidRDefault="003A4967" w:rsidP="003A4967">
            <w:r w:rsidRPr="003A4967">
              <w:t>Eksperimentalni rad</w:t>
            </w:r>
          </w:p>
        </w:tc>
        <w:tc>
          <w:tcPr>
            <w:tcW w:w="1422" w:type="pct"/>
            <w:gridSpan w:val="2"/>
            <w:vAlign w:val="center"/>
          </w:tcPr>
          <w:p w:rsidR="003A4967" w:rsidRPr="003A4967" w:rsidRDefault="003A4967" w:rsidP="003A4967">
            <w:r w:rsidRPr="003A4967">
              <w:t>0,50</w:t>
            </w:r>
          </w:p>
        </w:tc>
      </w:tr>
      <w:tr w:rsidR="003A4967" w:rsidRPr="003A4967" w:rsidTr="003A4967">
        <w:trPr>
          <w:trHeight w:val="108"/>
        </w:trPr>
        <w:tc>
          <w:tcPr>
            <w:tcW w:w="587" w:type="pct"/>
            <w:vAlign w:val="center"/>
          </w:tcPr>
          <w:p w:rsidR="003A4967" w:rsidRPr="003A4967" w:rsidRDefault="003A4967" w:rsidP="003A4967">
            <w:r w:rsidRPr="003A4967">
              <w:t>Pismeni ispit</w:t>
            </w:r>
          </w:p>
        </w:tc>
        <w:tc>
          <w:tcPr>
            <w:tcW w:w="38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r w:rsidRPr="003A4967">
              <w:t>Usmeni ispit</w:t>
            </w:r>
          </w:p>
        </w:tc>
        <w:tc>
          <w:tcPr>
            <w:tcW w:w="400" w:type="pct"/>
            <w:vAlign w:val="center"/>
          </w:tcPr>
          <w:p w:rsidR="003A4967" w:rsidRPr="003A4967" w:rsidRDefault="003A4967" w:rsidP="003A4967"/>
        </w:tc>
        <w:tc>
          <w:tcPr>
            <w:tcW w:w="491" w:type="pct"/>
            <w:vAlign w:val="center"/>
          </w:tcPr>
          <w:p w:rsidR="003A4967" w:rsidRPr="003A4967" w:rsidRDefault="003A4967" w:rsidP="003A4967">
            <w:r w:rsidRPr="003A4967">
              <w:t>Esej</w:t>
            </w:r>
          </w:p>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r w:rsidRPr="003A4967">
              <w:t>Istraživanje</w:t>
            </w:r>
          </w:p>
        </w:tc>
        <w:tc>
          <w:tcPr>
            <w:tcW w:w="1422"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87" w:type="pct"/>
            <w:vAlign w:val="center"/>
          </w:tcPr>
          <w:p w:rsidR="003A4967" w:rsidRPr="003A4967" w:rsidRDefault="003A4967" w:rsidP="003A4967">
            <w:r w:rsidRPr="003A4967">
              <w:t>Projekt</w:t>
            </w:r>
          </w:p>
        </w:tc>
        <w:tc>
          <w:tcPr>
            <w:tcW w:w="38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94" w:type="pct"/>
            <w:vAlign w:val="center"/>
          </w:tcPr>
          <w:p w:rsidR="003A4967" w:rsidRPr="003A4967" w:rsidRDefault="003A4967" w:rsidP="003A4967">
            <w:r w:rsidRPr="003A4967">
              <w:t>Kontinuirana provjera znanja</w:t>
            </w:r>
          </w:p>
        </w:tc>
        <w:tc>
          <w:tcPr>
            <w:tcW w:w="40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1" w:type="pct"/>
            <w:vAlign w:val="center"/>
          </w:tcPr>
          <w:p w:rsidR="003A4967" w:rsidRPr="003A4967" w:rsidRDefault="003A4967" w:rsidP="003A4967">
            <w:r w:rsidRPr="003A4967">
              <w:t>Referat</w:t>
            </w:r>
          </w:p>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r w:rsidRPr="003A4967">
              <w:t>Praktični rad</w:t>
            </w:r>
          </w:p>
        </w:tc>
        <w:tc>
          <w:tcPr>
            <w:tcW w:w="1422"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87" w:type="pct"/>
            <w:vAlign w:val="center"/>
          </w:tcPr>
          <w:p w:rsidR="003A4967" w:rsidRPr="003A4967" w:rsidRDefault="003A4967" w:rsidP="003A4967">
            <w:r w:rsidRPr="003A4967">
              <w:t>Portfolio</w:t>
            </w:r>
          </w:p>
        </w:tc>
        <w:tc>
          <w:tcPr>
            <w:tcW w:w="38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tc>
        <w:tc>
          <w:tcPr>
            <w:tcW w:w="40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1" w:type="pct"/>
            <w:vAlign w:val="center"/>
          </w:tcPr>
          <w:p w:rsidR="003A4967" w:rsidRPr="003A4967" w:rsidRDefault="003A4967" w:rsidP="003A4967"/>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tc>
        <w:tc>
          <w:tcPr>
            <w:tcW w:w="1422"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Eksperimentalni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Milan Fizi, Fotografija, GZH,Zagreb, 1977.</w:t>
            </w:r>
          </w:p>
          <w:p w:rsidR="003A4967" w:rsidRPr="003A4967" w:rsidRDefault="003A4967" w:rsidP="003A4967">
            <w:r w:rsidRPr="003A4967">
              <w:t>Famous Photographers Course : Volume I,II,III,IV, Technical Manual,Famous Photographers School, 1964.</w:t>
            </w:r>
          </w:p>
          <w:p w:rsidR="003A4967" w:rsidRPr="003A4967" w:rsidRDefault="003A4967" w:rsidP="003A4967">
            <w:r w:rsidRPr="003A4967">
              <w:t>John Hedgacoe, Sve o fotografiji i fotografiranju, Mladost Zagreb, 1980.</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ALTERNATIVNI FOTOGRAFSKI PROCESI  II</w:t>
            </w:r>
            <w:r w:rsidR="004E7056">
              <w:t xml:space="preserve"> </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Izv.prof.art.</w:t>
            </w:r>
            <w:r w:rsidR="00022037">
              <w:t>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324</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Izborna radionica</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9"/>
        <w:gridCol w:w="1181"/>
        <w:gridCol w:w="2047"/>
        <w:gridCol w:w="1181"/>
        <w:gridCol w:w="1856"/>
        <w:gridCol w:w="984"/>
        <w:gridCol w:w="34"/>
        <w:gridCol w:w="2290"/>
        <w:gridCol w:w="331"/>
        <w:gridCol w:w="3290"/>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Upoznavanje sa tehnikama alternativnih fotografskih postupaka i njihova primjena u grafičkim tehnikama , slikarstvu i kiparstvu. Proučavanje alternativne fotografije kroz kreativnu primjenu . Izrada samostalnog projekta u odabranom mediju .Završni projekti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studenti/ce će moći:</w:t>
            </w:r>
          </w:p>
          <w:p w:rsidR="003A4967" w:rsidRPr="003A4967" w:rsidRDefault="003A4967" w:rsidP="003A4967">
            <w:r w:rsidRPr="003A4967">
              <w:t>Primjeniti usvojeno znanje pri odabiru medija za kreativan rad</w:t>
            </w:r>
          </w:p>
          <w:p w:rsidR="003A4967" w:rsidRPr="003A4967" w:rsidRDefault="003A4967" w:rsidP="003A4967">
            <w:r w:rsidRPr="003A4967">
              <w:t>Komparirati prednosti i mogućnosti primjene alternativne fotografije u grafici,slikarstvu i kiparstvu</w:t>
            </w:r>
          </w:p>
          <w:p w:rsidR="003A4967" w:rsidRPr="003A4967" w:rsidRDefault="003A4967" w:rsidP="003A4967">
            <w:r w:rsidRPr="003A4967">
              <w:t xml:space="preserve">Kreirati samostalni projekat </w:t>
            </w:r>
          </w:p>
          <w:p w:rsidR="003A4967" w:rsidRPr="003A4967" w:rsidRDefault="003A4967" w:rsidP="003A4967">
            <w:r w:rsidRPr="003A4967">
              <w:t>Koristiti stečena znanja iz alternativnih fotografkih procesa u svom umjetničkom i pedagoškom radu.</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Alternativni fotografski procesi proučavaju se kroz mogućnosti primjene u medijima grafike,slikarstva i kiparstva, te multimedije.</w:t>
            </w:r>
          </w:p>
          <w:p w:rsidR="003A4967" w:rsidRPr="003A4967" w:rsidRDefault="003A4967" w:rsidP="003A4967">
            <w:r w:rsidRPr="003A4967">
              <w:t>Istražuju se nove mogućnosti medija i njihova kreativna primjena u likovnom izričaju.</w:t>
            </w:r>
          </w:p>
          <w:p w:rsidR="003A4967" w:rsidRPr="003A4967" w:rsidRDefault="003A4967" w:rsidP="003A4967">
            <w:r w:rsidRPr="003A4967">
              <w:t>U praktičnom dijelu studenti/ce rade na samostalnom radu prema vlastitom idejnom rješenju koristeći se usvojenim znanjem i odabranom alternativnom fotografskom tehnikom.</w:t>
            </w:r>
          </w:p>
        </w:tc>
      </w:tr>
      <w:tr w:rsidR="003A4967" w:rsidRPr="003A4967" w:rsidTr="003A4967">
        <w:trPr>
          <w:trHeight w:val="432"/>
        </w:trPr>
        <w:tc>
          <w:tcPr>
            <w:tcW w:w="3097" w:type="pct"/>
            <w:gridSpan w:val="6"/>
            <w:vAlign w:val="center"/>
          </w:tcPr>
          <w:p w:rsidR="003A4967" w:rsidRPr="003A4967" w:rsidRDefault="003A4967" w:rsidP="003A4967">
            <w:r w:rsidRPr="003A4967">
              <w:t xml:space="preserve">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159"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multimedija i mreža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097" w:type="pct"/>
            <w:gridSpan w:val="6"/>
            <w:vAlign w:val="center"/>
          </w:tcPr>
          <w:p w:rsidR="003A4967" w:rsidRPr="003A4967" w:rsidRDefault="003A4967" w:rsidP="003A4967">
            <w:r w:rsidRPr="003A4967">
              <w:t>Komentari</w:t>
            </w:r>
          </w:p>
        </w:tc>
        <w:tc>
          <w:tcPr>
            <w:tcW w:w="1903" w:type="pct"/>
            <w:gridSpan w:val="4"/>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razradom idejnog rješenja samostalnog praktičnog rada. Izraditi samostalni rad i prezentirati ga na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777" w:type="pct"/>
            <w:vAlign w:val="center"/>
          </w:tcPr>
          <w:p w:rsidR="003A4967" w:rsidRPr="003A4967" w:rsidRDefault="003A4967" w:rsidP="003A4967">
            <w:r w:rsidRPr="003A4967">
              <w:t>Pohađanje nastave</w:t>
            </w:r>
          </w:p>
        </w:tc>
        <w:tc>
          <w:tcPr>
            <w:tcW w:w="378"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655" w:type="pct"/>
            <w:vAlign w:val="center"/>
          </w:tcPr>
          <w:p w:rsidR="003A4967" w:rsidRPr="003A4967" w:rsidRDefault="003A4967" w:rsidP="003A4967">
            <w:r w:rsidRPr="003A4967">
              <w:t>Aktivnost u nastavi</w:t>
            </w:r>
          </w:p>
        </w:tc>
        <w:tc>
          <w:tcPr>
            <w:tcW w:w="378"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94" w:type="pct"/>
            <w:vAlign w:val="center"/>
          </w:tcPr>
          <w:p w:rsidR="003A4967" w:rsidRPr="003A4967" w:rsidRDefault="003A4967" w:rsidP="003A4967">
            <w:r w:rsidRPr="003A4967">
              <w:t>Seminarski rad</w:t>
            </w:r>
          </w:p>
        </w:tc>
        <w:tc>
          <w:tcPr>
            <w:tcW w:w="326" w:type="pct"/>
            <w:gridSpan w:val="2"/>
            <w:vAlign w:val="center"/>
          </w:tcPr>
          <w:p w:rsidR="003A4967" w:rsidRPr="003A4967" w:rsidRDefault="003A4967" w:rsidP="003A4967">
            <w:r w:rsidRPr="003A4967">
              <w:t>0,50</w:t>
            </w:r>
          </w:p>
        </w:tc>
        <w:tc>
          <w:tcPr>
            <w:tcW w:w="839" w:type="pct"/>
            <w:gridSpan w:val="2"/>
            <w:vAlign w:val="center"/>
          </w:tcPr>
          <w:p w:rsidR="003A4967" w:rsidRPr="003A4967" w:rsidRDefault="003A4967" w:rsidP="003A4967">
            <w:r w:rsidRPr="003A4967">
              <w:t>Eksperimentalni rad</w:t>
            </w:r>
          </w:p>
        </w:tc>
        <w:tc>
          <w:tcPr>
            <w:tcW w:w="1053" w:type="pct"/>
            <w:vAlign w:val="center"/>
          </w:tcPr>
          <w:p w:rsidR="003A4967" w:rsidRPr="003A4967" w:rsidRDefault="003A4967" w:rsidP="003A4967">
            <w:r w:rsidRPr="003A4967">
              <w:t>0,50</w:t>
            </w:r>
          </w:p>
        </w:tc>
      </w:tr>
      <w:tr w:rsidR="003A4967" w:rsidRPr="003A4967" w:rsidTr="003A4967">
        <w:trPr>
          <w:trHeight w:val="108"/>
        </w:trPr>
        <w:tc>
          <w:tcPr>
            <w:tcW w:w="777" w:type="pct"/>
            <w:vAlign w:val="center"/>
          </w:tcPr>
          <w:p w:rsidR="003A4967" w:rsidRPr="003A4967" w:rsidRDefault="003A4967" w:rsidP="003A4967">
            <w:r w:rsidRPr="003A4967">
              <w:t>Pismeni ispit</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55" w:type="pct"/>
            <w:vAlign w:val="center"/>
          </w:tcPr>
          <w:p w:rsidR="003A4967" w:rsidRPr="003A4967" w:rsidRDefault="003A4967" w:rsidP="003A4967">
            <w:r w:rsidRPr="003A4967">
              <w:t>Usmeni ispit</w:t>
            </w:r>
          </w:p>
        </w:tc>
        <w:tc>
          <w:tcPr>
            <w:tcW w:w="378" w:type="pct"/>
            <w:vAlign w:val="center"/>
          </w:tcPr>
          <w:p w:rsidR="003A4967" w:rsidRPr="003A4967" w:rsidRDefault="003A4967" w:rsidP="003A4967"/>
        </w:tc>
        <w:tc>
          <w:tcPr>
            <w:tcW w:w="594" w:type="pct"/>
            <w:vAlign w:val="center"/>
          </w:tcPr>
          <w:p w:rsidR="003A4967" w:rsidRPr="003A4967" w:rsidRDefault="003A4967" w:rsidP="003A4967">
            <w:r w:rsidRPr="003A4967">
              <w:t>Esej</w:t>
            </w:r>
          </w:p>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r w:rsidRPr="003A4967">
              <w:t>Istraživanje</w:t>
            </w:r>
          </w:p>
        </w:tc>
        <w:tc>
          <w:tcPr>
            <w:tcW w:w="105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777" w:type="pct"/>
            <w:vAlign w:val="center"/>
          </w:tcPr>
          <w:p w:rsidR="003A4967" w:rsidRPr="003A4967" w:rsidRDefault="003A4967" w:rsidP="003A4967">
            <w:r w:rsidRPr="003A4967">
              <w:t>Projekt</w:t>
            </w:r>
          </w:p>
        </w:tc>
        <w:tc>
          <w:tcPr>
            <w:tcW w:w="378"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655" w:type="pct"/>
            <w:vAlign w:val="center"/>
          </w:tcPr>
          <w:p w:rsidR="003A4967" w:rsidRPr="003A4967" w:rsidRDefault="003A4967" w:rsidP="003A4967">
            <w:r w:rsidRPr="003A4967">
              <w:t>Kontinuirana provjera znanja</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r w:rsidRPr="003A4967">
              <w:t>Referat</w:t>
            </w:r>
          </w:p>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r w:rsidRPr="003A4967">
              <w:t>Praktični rad</w:t>
            </w:r>
          </w:p>
        </w:tc>
        <w:tc>
          <w:tcPr>
            <w:tcW w:w="105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777" w:type="pct"/>
            <w:vAlign w:val="center"/>
          </w:tcPr>
          <w:p w:rsidR="003A4967" w:rsidRPr="003A4967" w:rsidRDefault="003A4967" w:rsidP="003A4967">
            <w:r w:rsidRPr="003A4967">
              <w:t>Portfolio</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55" w:type="pct"/>
            <w:vAlign w:val="center"/>
          </w:tcPr>
          <w:p w:rsidR="003A4967" w:rsidRPr="003A4967" w:rsidRDefault="003A4967" w:rsidP="003A4967"/>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tc>
        <w:tc>
          <w:tcPr>
            <w:tcW w:w="105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Eksperimentalni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Milan Fizi, Fotografija, GZH,Zagreb, 1977.</w:t>
            </w:r>
          </w:p>
          <w:p w:rsidR="003A4967" w:rsidRPr="003A4967" w:rsidRDefault="003A4967" w:rsidP="003A4967">
            <w:r w:rsidRPr="003A4967">
              <w:t>Famous Photographers Course : Volume I,II,III,IV, Technical Manual,Famous Photographers School, 1964.</w:t>
            </w:r>
          </w:p>
          <w:p w:rsidR="003A4967" w:rsidRPr="003A4967" w:rsidRDefault="003A4967" w:rsidP="003A4967">
            <w:r w:rsidRPr="003A4967">
              <w:t>John Hedgacoe, Sve o fotografiji i fotografiranju, Mladost Zagreb, 1980.</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SITOTISAK 1</w:t>
            </w:r>
            <w:r w:rsidR="00D412D7">
              <w:t xml:space="preserve"> </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rsidRPr="003A4967">
              <w:t xml:space="preserve">Krunoslav Dundović, </w:t>
            </w:r>
            <w:r>
              <w:t>umj.surad.</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Diplomski sveučilišni studij Ilustracija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IMA 541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 xml:space="preserve">                              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 xml:space="preserve">                    45 (15+30)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918"/>
        <w:gridCol w:w="2689"/>
        <w:gridCol w:w="1224"/>
        <w:gridCol w:w="2461"/>
        <w:gridCol w:w="465"/>
        <w:gridCol w:w="977"/>
        <w:gridCol w:w="746"/>
        <w:gridCol w:w="2430"/>
        <w:gridCol w:w="965"/>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r w:rsidRPr="003A4967">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Ciljevi predmeta su:</w:t>
            </w:r>
          </w:p>
          <w:p w:rsidR="003A4967" w:rsidRPr="003A4967" w:rsidRDefault="003A4967" w:rsidP="003A4967">
            <w:r w:rsidRPr="003A4967">
              <w:t>- upoznati studente s temeljnim pojmovima s područja tehnike sitotiska te s njegovim povijesnim razvojem, primjenama i tehnološkim postupkom realizacije</w:t>
            </w:r>
          </w:p>
          <w:p w:rsidR="003A4967" w:rsidRPr="003A4967" w:rsidRDefault="003A4967" w:rsidP="003A4967">
            <w:r w:rsidRPr="003A4967">
              <w:t xml:space="preserve">- upoznati studente s dosezima realiziranim u umjetničkom sitotisku kao i u okviru primijenjene umjetnosti </w:t>
            </w:r>
          </w:p>
          <w:p w:rsidR="003A4967" w:rsidRPr="003A4967" w:rsidRDefault="003A4967" w:rsidP="003A4967">
            <w:r w:rsidRPr="003A4967">
              <w:t xml:space="preserve">- osposobiti studente da u tehnici sitotiska samostalno realiziraju svoje vlastite radove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Osim limita broja studenata vezanim za tehničke uvjete održavanja kolegija, drugih uvjeta nema  </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studenti će moći:</w:t>
            </w:r>
          </w:p>
          <w:p w:rsidR="003A4967" w:rsidRPr="003A4967" w:rsidRDefault="003A4967" w:rsidP="003A4967">
            <w:r w:rsidRPr="003A4967">
              <w:t xml:space="preserve">1. Samostalno prepoznavati i identificirati jednostavnije postupke rabljene prilikom izvedbe određenih umjetničkih djela u tehnici sitotiska </w:t>
            </w:r>
          </w:p>
          <w:p w:rsidR="003A4967" w:rsidRPr="003A4967" w:rsidRDefault="003A4967" w:rsidP="003A4967">
            <w:r w:rsidRPr="003A4967">
              <w:t>2. Na odgovarajući način kreirati predloške za svoja djela i ručno oblikovati pripremu za otiskivanje u tehnici sitotiska</w:t>
            </w:r>
          </w:p>
          <w:p w:rsidR="003A4967" w:rsidRPr="003A4967" w:rsidRDefault="003A4967" w:rsidP="003A4967">
            <w:r w:rsidRPr="003A4967">
              <w:t xml:space="preserve">3. Samostalno obavljati cijeli proces od razvoja skica preko snimanja pripreme na svilu do konačnog otiskivanja svojih radova, multioriginala, u jednobojnom i </w:t>
            </w:r>
            <w:r w:rsidRPr="003A4967">
              <w:lastRenderedPageBreak/>
              <w:t xml:space="preserve">dvobojnom tisku.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Putem niza odabranih primjera umjetničkih, reproduktivnih i primijenjenih radova, te njihovom komparacijom i analizom, studenti će dobiti osnovni uvid i pregled područja primjene i mogućnosti tehnike sitotiska. </w:t>
            </w:r>
          </w:p>
          <w:p w:rsidR="003A4967" w:rsidRPr="003A4967" w:rsidRDefault="003A4967" w:rsidP="003A4967">
            <w:r w:rsidRPr="003A4967">
              <w:t>U praktičnom dijelu predmeta studenti će uz demonstraciju i objašnjenja mentora upoznati cijeli proces rada od razvoja skica, preko ručne izrade pripreme na prozirnicama i snimanja do ručnog otiskivanja na vakum stolu. Pri tome će naučiti rabiti sve potrebne pribore, materijale, alate, opremu i strojeve. Stečena znanja će primjenjivati samostalno realizirajući svoje radove.</w:t>
            </w:r>
          </w:p>
        </w:tc>
      </w:tr>
      <w:tr w:rsidR="003A4967" w:rsidRPr="003A4967" w:rsidTr="003A4967">
        <w:trPr>
          <w:trHeight w:val="432"/>
        </w:trPr>
        <w:tc>
          <w:tcPr>
            <w:tcW w:w="3212" w:type="pct"/>
            <w:gridSpan w:val="5"/>
            <w:vAlign w:val="center"/>
          </w:tcPr>
          <w:p w:rsidR="003A4967" w:rsidRPr="003A4967" w:rsidRDefault="003A4967" w:rsidP="003A4967">
            <w:r w:rsidRPr="003A4967">
              <w:t xml:space="preserve">1.5.Vrste izvođenja nastave </w:t>
            </w:r>
          </w:p>
        </w:tc>
        <w:tc>
          <w:tcPr>
            <w:tcW w:w="701" w:type="pct"/>
            <w:gridSpan w:val="3"/>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bookmarkStart w:id="2" w:name="Check3"/>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bookmarkEnd w:id="2"/>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bookmarkStart w:id="3" w:name="Check5"/>
        <w:tc>
          <w:tcPr>
            <w:tcW w:w="1087"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bookmarkEnd w:id="3"/>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bookmarkStart w:id="4" w:name="Check8"/>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bookmarkEnd w:id="4"/>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212" w:type="pct"/>
            <w:gridSpan w:val="5"/>
            <w:vAlign w:val="center"/>
          </w:tcPr>
          <w:p w:rsidR="003A4967" w:rsidRPr="003A4967" w:rsidRDefault="003A4967" w:rsidP="003A4967">
            <w:r w:rsidRPr="003A4967">
              <w:t>1.6.Komentari</w:t>
            </w:r>
          </w:p>
        </w:tc>
        <w:tc>
          <w:tcPr>
            <w:tcW w:w="1788" w:type="pct"/>
            <w:gridSpan w:val="5"/>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877" w:type="pct"/>
            <w:vAlign w:val="center"/>
          </w:tcPr>
          <w:p w:rsidR="003A4967" w:rsidRPr="003A4967" w:rsidRDefault="003A4967" w:rsidP="003A4967">
            <w:r w:rsidRPr="003A4967">
              <w:t>Pohađanje nastave</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Aktivnost u nastavi</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Seminarski rad</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Eksperimentalni rad</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Pismeni ispit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Usmeni ispit</w:t>
            </w:r>
          </w:p>
        </w:tc>
        <w:tc>
          <w:tcPr>
            <w:tcW w:w="392" w:type="pct"/>
            <w:vAlign w:val="center"/>
          </w:tcPr>
          <w:p w:rsidR="003A4967" w:rsidRPr="003A4967" w:rsidRDefault="003A4967" w:rsidP="003A4967">
            <w:r w:rsidRPr="003A4967">
              <w:t xml:space="preserve">   0,50</w:t>
            </w:r>
          </w:p>
        </w:tc>
        <w:tc>
          <w:tcPr>
            <w:tcW w:w="937" w:type="pct"/>
            <w:gridSpan w:val="2"/>
            <w:vAlign w:val="center"/>
          </w:tcPr>
          <w:p w:rsidR="003A4967" w:rsidRPr="003A4967" w:rsidRDefault="003A4967" w:rsidP="003A4967">
            <w:r w:rsidRPr="003A4967">
              <w:t>Esej</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Istraživanje</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Projekt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Kontinuirana provjera znanja</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Referat</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Praktični rad</w:t>
            </w:r>
          </w:p>
        </w:tc>
        <w:tc>
          <w:tcPr>
            <w:tcW w:w="310" w:type="pct"/>
            <w:vAlign w:val="center"/>
          </w:tcPr>
          <w:p w:rsidR="003A4967" w:rsidRPr="003A4967" w:rsidRDefault="003A4967" w:rsidP="003A4967">
            <w:r w:rsidRPr="003A4967">
              <w:t>1</w:t>
            </w:r>
          </w:p>
        </w:tc>
      </w:tr>
      <w:tr w:rsidR="003A4967" w:rsidRPr="003A4967" w:rsidTr="003A4967">
        <w:trPr>
          <w:trHeight w:val="108"/>
        </w:trPr>
        <w:tc>
          <w:tcPr>
            <w:tcW w:w="877" w:type="pct"/>
            <w:vAlign w:val="center"/>
          </w:tcPr>
          <w:p w:rsidR="003A4967" w:rsidRPr="003A4967" w:rsidRDefault="003A4967" w:rsidP="003A4967">
            <w:r w:rsidRPr="003A4967">
              <w:t>Portfolio</w:t>
            </w:r>
          </w:p>
        </w:tc>
        <w:tc>
          <w:tcPr>
            <w:tcW w:w="294" w:type="pct"/>
            <w:vAlign w:val="center"/>
          </w:tcPr>
          <w:p w:rsidR="003A4967" w:rsidRPr="003A4967" w:rsidRDefault="003A4967" w:rsidP="003A4967"/>
        </w:tc>
        <w:tc>
          <w:tcPr>
            <w:tcW w:w="861" w:type="pct"/>
            <w:vAlign w:val="center"/>
          </w:tcPr>
          <w:p w:rsidR="003A4967" w:rsidRPr="003A4967" w:rsidRDefault="003A4967" w:rsidP="003A4967"/>
        </w:tc>
        <w:tc>
          <w:tcPr>
            <w:tcW w:w="392" w:type="pct"/>
            <w:vAlign w:val="center"/>
          </w:tcPr>
          <w:p w:rsidR="003A4967" w:rsidRPr="003A4967" w:rsidRDefault="003A4967" w:rsidP="003A4967"/>
        </w:tc>
        <w:tc>
          <w:tcPr>
            <w:tcW w:w="937" w:type="pct"/>
            <w:gridSpan w:val="2"/>
            <w:vAlign w:val="center"/>
          </w:tcPr>
          <w:p w:rsidR="003A4967" w:rsidRPr="003A4967" w:rsidRDefault="003A4967" w:rsidP="003A4967"/>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tc>
        <w:tc>
          <w:tcPr>
            <w:tcW w:w="310" w:type="pct"/>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774"/>
              <w:gridCol w:w="791"/>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p w:rsidR="003A4967" w:rsidRPr="003A4967" w:rsidRDefault="003A4967" w:rsidP="003A4967"/>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12,5</w:t>
                  </w:r>
                </w:p>
                <w:p w:rsidR="003A4967" w:rsidRPr="003A4967" w:rsidRDefault="003A4967" w:rsidP="003A4967"/>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w:t>
                  </w:r>
                </w:p>
                <w:p w:rsidR="003A4967" w:rsidRPr="003A4967" w:rsidRDefault="003A4967" w:rsidP="003A4967"/>
                <w:p w:rsidR="003A4967" w:rsidRPr="003A4967" w:rsidRDefault="003A4967" w:rsidP="003A4967">
                  <w:r w:rsidRPr="003A4967">
                    <w:t xml:space="preserve">  0,50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Proučavanje </w:t>
                  </w:r>
                  <w:r w:rsidRPr="003A4967">
                    <w:lastRenderedPageBreak/>
                    <w:t>literature i drugih izvora, prezentiranje svog praktičnog rada</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w:t>
                  </w:r>
                  <w:r w:rsidRPr="003A4967">
                    <w:lastRenderedPageBreak/>
                    <w:t>vršiti na temelju nivoa studentovog prezentiranja i analiziranja svojih praktičnih radova.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w:t>
                  </w:r>
                </w:p>
                <w:p w:rsidR="003A4967" w:rsidRPr="003A4967" w:rsidRDefault="003A4967" w:rsidP="003A4967"/>
                <w:p w:rsidR="003A4967" w:rsidRPr="003A4967" w:rsidRDefault="003A4967" w:rsidP="003A4967">
                  <w:r w:rsidRPr="003A4967">
                    <w:t xml:space="preserve">  25  </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Primjena stečenih znanja u praktičnom radu</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12,5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radova uz stalnu primjenu novostečenog znanja u praksi  </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studentovih ideja te na kvaliteti njihove realizacije. </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50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 xml:space="preserve">    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50</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Dževad Hozo, Umjetnost multioriginala, Prva književna komuna, Mostar, 1988. (i novija izdanja)</w:t>
            </w:r>
          </w:p>
          <w:p w:rsidR="003A4967" w:rsidRPr="003A4967" w:rsidRDefault="003A4967" w:rsidP="003A4967">
            <w:r w:rsidRPr="003A4967">
              <w:t xml:space="preserve">Više autora, Das grosse Lexikon der Grafik, Westermann, Braunschweig, 1984.                                                      </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Razni priručnici o sitotisku i izvori s Interneta</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SITOTISAK 2</w:t>
            </w:r>
            <w:r w:rsidR="00D412D7">
              <w:t xml:space="preserve"> </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rsidRPr="003A4967">
              <w:t xml:space="preserve">Krunoslav Dundović, </w:t>
            </w:r>
            <w:r>
              <w:t>umj.surad.</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Diplomski sveučilišni studij Ilustracija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IMA 542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B755A8" w:rsidP="003A4967">
            <w:r>
              <w:t>45</w:t>
            </w:r>
            <w:r w:rsidR="003A4967" w:rsidRPr="003A4967">
              <w:t>(15+30)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918"/>
        <w:gridCol w:w="2689"/>
        <w:gridCol w:w="1224"/>
        <w:gridCol w:w="2461"/>
        <w:gridCol w:w="465"/>
        <w:gridCol w:w="977"/>
        <w:gridCol w:w="746"/>
        <w:gridCol w:w="2430"/>
        <w:gridCol w:w="965"/>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r w:rsidRPr="003A4967">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Ciljevi predmeta su:</w:t>
            </w:r>
          </w:p>
          <w:p w:rsidR="003A4967" w:rsidRPr="003A4967" w:rsidRDefault="003A4967" w:rsidP="003A4967">
            <w:r w:rsidRPr="003A4967">
              <w:t>- upoznati studente s odabranim izborom plakata realiziranih u tehnici sitotiska te načinom na koji idejno i tehnološki tretiraju temu</w:t>
            </w:r>
          </w:p>
          <w:p w:rsidR="003A4967" w:rsidRPr="003A4967" w:rsidRDefault="003A4967" w:rsidP="003A4967">
            <w:r w:rsidRPr="003A4967">
              <w:t>- osposobiti studente da se koriste digitalnim alatima u pripremi za sitotisak</w:t>
            </w:r>
          </w:p>
          <w:p w:rsidR="003A4967" w:rsidRPr="003A4967" w:rsidRDefault="003A4967" w:rsidP="003A4967">
            <w:r w:rsidRPr="003A4967">
              <w:t xml:space="preserve">- osposobiti studente složenim digitalnim postupcima samostalno realiziraju pripremu za svoje radove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Uspješno položen ispit na iz predmeta Sitotisak 1</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studenti će moći:</w:t>
            </w:r>
          </w:p>
          <w:p w:rsidR="003A4967" w:rsidRPr="003A4967" w:rsidRDefault="003A4967" w:rsidP="003A4967">
            <w:r w:rsidRPr="003A4967">
              <w:t xml:space="preserve">1. Samostalno analizirati složenije postupke rabljene prilikom izvedbe određenih radova u tehnici sitotiska </w:t>
            </w:r>
          </w:p>
          <w:p w:rsidR="003A4967" w:rsidRPr="003A4967" w:rsidRDefault="003A4967" w:rsidP="003A4967">
            <w:r w:rsidRPr="003A4967">
              <w:t xml:space="preserve">2. Kombinirajući sliku i tekst digitalno oblikovati pripremu za otiskivanje svojih plakata u tehnici sitotiska </w:t>
            </w:r>
          </w:p>
          <w:p w:rsidR="003A4967" w:rsidRPr="003A4967" w:rsidRDefault="003A4967" w:rsidP="003A4967">
            <w:r w:rsidRPr="003A4967">
              <w:t xml:space="preserve">3. Samostalno obavljati cijeli proces od razvoja skica i njihove digitalne obrade, preko snimanja pripreme na svilu, do konačnog otiskivanja svojih plakata u višebojnom tisku.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Putem niza odabranih primjera umjetničkih plakata realiziranih tehnikom sitotiska i njihovom analizom, studenti će dobiti širi uvid u mogućnosti te tehnike i svrhovitost njene primjene. Poseban naglasak će se staviti na mogućnosti kombinatorike slike i teksta. </w:t>
            </w:r>
          </w:p>
          <w:p w:rsidR="003A4967" w:rsidRPr="003A4967" w:rsidRDefault="003A4967" w:rsidP="003A4967">
            <w:r w:rsidRPr="003A4967">
              <w:t>U praktičnom dijelu predmeta studenti će usvojiti i u svom radu na plakatima koristiti računalne alate podesne za komponiranje slike i teksta. Tako pripremljene radove samostalno će otiskivati višebojno.</w:t>
            </w:r>
          </w:p>
        </w:tc>
      </w:tr>
      <w:tr w:rsidR="003A4967" w:rsidRPr="003A4967" w:rsidTr="003A4967">
        <w:trPr>
          <w:trHeight w:val="432"/>
        </w:trPr>
        <w:tc>
          <w:tcPr>
            <w:tcW w:w="3212" w:type="pct"/>
            <w:gridSpan w:val="5"/>
            <w:vAlign w:val="center"/>
          </w:tcPr>
          <w:p w:rsidR="003A4967" w:rsidRPr="003A4967" w:rsidRDefault="003A4967" w:rsidP="003A4967">
            <w:r w:rsidRPr="003A4967">
              <w:t xml:space="preserve">1.5.Vrste izvođenja nastave </w:t>
            </w:r>
          </w:p>
        </w:tc>
        <w:tc>
          <w:tcPr>
            <w:tcW w:w="701" w:type="pct"/>
            <w:gridSpan w:val="3"/>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terenska nastava</w:t>
            </w:r>
          </w:p>
        </w:tc>
        <w:tc>
          <w:tcPr>
            <w:tcW w:w="1087"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EB0B83">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EB0B83">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EB0B83">
              <w:fldChar w:fldCharType="separate"/>
            </w:r>
            <w:r w:rsidRPr="003A4967">
              <w:fldChar w:fldCharType="end"/>
            </w:r>
            <w:r w:rsidRPr="003A4967">
              <w:t>ostalo ___________________</w:t>
            </w:r>
          </w:p>
        </w:tc>
      </w:tr>
      <w:tr w:rsidR="003A4967" w:rsidRPr="003A4967" w:rsidTr="003A4967">
        <w:trPr>
          <w:trHeight w:val="432"/>
        </w:trPr>
        <w:tc>
          <w:tcPr>
            <w:tcW w:w="3212" w:type="pct"/>
            <w:gridSpan w:val="5"/>
            <w:vAlign w:val="center"/>
          </w:tcPr>
          <w:p w:rsidR="003A4967" w:rsidRPr="003A4967" w:rsidRDefault="003A4967" w:rsidP="003A4967">
            <w:r w:rsidRPr="003A4967">
              <w:t>1.6.Komentari</w:t>
            </w:r>
          </w:p>
        </w:tc>
        <w:tc>
          <w:tcPr>
            <w:tcW w:w="1788" w:type="pct"/>
            <w:gridSpan w:val="5"/>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877" w:type="pct"/>
            <w:vAlign w:val="center"/>
          </w:tcPr>
          <w:p w:rsidR="003A4967" w:rsidRPr="003A4967" w:rsidRDefault="003A4967" w:rsidP="003A4967">
            <w:r w:rsidRPr="003A4967">
              <w:t>Pohađanje nastave</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Aktivnost u nastavi</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Seminarski rad</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Eksperimentalni rad</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Pismeni ispit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Usmeni ispit</w:t>
            </w:r>
          </w:p>
        </w:tc>
        <w:tc>
          <w:tcPr>
            <w:tcW w:w="392" w:type="pct"/>
            <w:vAlign w:val="center"/>
          </w:tcPr>
          <w:p w:rsidR="003A4967" w:rsidRPr="003A4967" w:rsidRDefault="003A4967" w:rsidP="003A4967">
            <w:r w:rsidRPr="003A4967">
              <w:t xml:space="preserve">   0,50</w:t>
            </w:r>
          </w:p>
        </w:tc>
        <w:tc>
          <w:tcPr>
            <w:tcW w:w="937" w:type="pct"/>
            <w:gridSpan w:val="2"/>
            <w:vAlign w:val="center"/>
          </w:tcPr>
          <w:p w:rsidR="003A4967" w:rsidRPr="003A4967" w:rsidRDefault="003A4967" w:rsidP="003A4967">
            <w:r w:rsidRPr="003A4967">
              <w:t>Esej</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Istraživanje</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Projekt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Kontinuirana provjera znanja</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Referat</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Praktični rad</w:t>
            </w:r>
          </w:p>
        </w:tc>
        <w:tc>
          <w:tcPr>
            <w:tcW w:w="310" w:type="pct"/>
            <w:vAlign w:val="center"/>
          </w:tcPr>
          <w:p w:rsidR="003A4967" w:rsidRPr="003A4967" w:rsidRDefault="003A4967" w:rsidP="003A4967">
            <w:r w:rsidRPr="003A4967">
              <w:t>1</w:t>
            </w:r>
          </w:p>
        </w:tc>
      </w:tr>
      <w:tr w:rsidR="003A4967" w:rsidRPr="003A4967" w:rsidTr="003A4967">
        <w:trPr>
          <w:trHeight w:val="108"/>
        </w:trPr>
        <w:tc>
          <w:tcPr>
            <w:tcW w:w="877" w:type="pct"/>
            <w:vAlign w:val="center"/>
          </w:tcPr>
          <w:p w:rsidR="003A4967" w:rsidRPr="003A4967" w:rsidRDefault="003A4967" w:rsidP="003A4967">
            <w:r w:rsidRPr="003A4967">
              <w:t>Portfolio</w:t>
            </w:r>
          </w:p>
        </w:tc>
        <w:tc>
          <w:tcPr>
            <w:tcW w:w="294" w:type="pct"/>
            <w:vAlign w:val="center"/>
          </w:tcPr>
          <w:p w:rsidR="003A4967" w:rsidRPr="003A4967" w:rsidRDefault="003A4967" w:rsidP="003A4967"/>
        </w:tc>
        <w:tc>
          <w:tcPr>
            <w:tcW w:w="861" w:type="pct"/>
            <w:vAlign w:val="center"/>
          </w:tcPr>
          <w:p w:rsidR="003A4967" w:rsidRPr="003A4967" w:rsidRDefault="003A4967" w:rsidP="003A4967"/>
        </w:tc>
        <w:tc>
          <w:tcPr>
            <w:tcW w:w="392" w:type="pct"/>
            <w:vAlign w:val="center"/>
          </w:tcPr>
          <w:p w:rsidR="003A4967" w:rsidRPr="003A4967" w:rsidRDefault="003A4967" w:rsidP="003A4967"/>
        </w:tc>
        <w:tc>
          <w:tcPr>
            <w:tcW w:w="937" w:type="pct"/>
            <w:gridSpan w:val="2"/>
            <w:vAlign w:val="center"/>
          </w:tcPr>
          <w:p w:rsidR="003A4967" w:rsidRPr="003A4967" w:rsidRDefault="003A4967" w:rsidP="003A4967"/>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tc>
        <w:tc>
          <w:tcPr>
            <w:tcW w:w="310" w:type="pct"/>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774"/>
              <w:gridCol w:w="791"/>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w:t>
                  </w:r>
                </w:p>
                <w:p w:rsidR="003A4967" w:rsidRPr="003A4967" w:rsidRDefault="003A4967" w:rsidP="003A4967">
                  <w:r w:rsidRPr="003A4967">
                    <w:lastRenderedPageBreak/>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Prisutnost i </w:t>
                  </w:r>
                  <w:r w:rsidRPr="003A4967">
                    <w:lastRenderedPageBreak/>
                    <w:t>angažiranost tijekom nastave</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evidencija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 xml:space="preserve"> 12,5</w:t>
                  </w:r>
                </w:p>
              </w:tc>
            </w:tr>
            <w:tr w:rsidR="003A4967" w:rsidRPr="003A4967" w:rsidTr="003A4967">
              <w:trPr>
                <w:trHeight w:val="2167"/>
              </w:trPr>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Usmeni ispi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0,50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i drugih izvora, prezentiranje svog praktičnog rada</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nivoa studentovog prezentiranja i analiziranja svojih praktičnih radova.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12,5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 xml:space="preserve">   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Primjena stečenih znanja u praktičnom radu</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12,5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radova uz stalnu primjenu novostečenog znanja u praksi </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studentovih ideja te na kvaliteti njihove realizacije. </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50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 xml:space="preserve">    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50</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Dževad Hozo, Umjetnost multioriginala, Prva književna komuna, Mostar, 1988. (i novija izdanja)</w:t>
            </w:r>
          </w:p>
          <w:p w:rsidR="003A4967" w:rsidRPr="003A4967" w:rsidRDefault="003A4967" w:rsidP="003A4967">
            <w:r w:rsidRPr="003A4967">
              <w:t xml:space="preserve">Više autora, Das grosse Lexikon der Grafik, Westermann, Braunschweig, 1984.                                                      </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Razni priručnici o sitotisku i izvori s Interneta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A44404" w:rsidRPr="00ED1FD1" w:rsidTr="005B7AA9">
        <w:trPr>
          <w:trHeight w:hRule="exact" w:val="587"/>
          <w:jc w:val="center"/>
        </w:trPr>
        <w:tc>
          <w:tcPr>
            <w:tcW w:w="5000" w:type="pct"/>
            <w:gridSpan w:val="3"/>
            <w:shd w:val="clear" w:color="auto" w:fill="auto"/>
            <w:vAlign w:val="center"/>
          </w:tcPr>
          <w:p w:rsidR="00A44404" w:rsidRPr="00ED1FD1" w:rsidRDefault="00A44404" w:rsidP="005B7AA9">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A44404" w:rsidRPr="00ED1FD1" w:rsidTr="005B7AA9">
        <w:trPr>
          <w:trHeight w:val="405"/>
          <w:jc w:val="center"/>
        </w:trPr>
        <w:tc>
          <w:tcPr>
            <w:tcW w:w="1180" w:type="pct"/>
            <w:shd w:val="clear" w:color="auto" w:fill="auto"/>
            <w:vAlign w:val="center"/>
          </w:tcPr>
          <w:p w:rsidR="00A44404" w:rsidRPr="00ED1FD1" w:rsidRDefault="00A44404" w:rsidP="005B7AA9">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shd w:val="clear" w:color="auto" w:fill="auto"/>
            <w:vAlign w:val="center"/>
          </w:tcPr>
          <w:p w:rsidR="00A44404" w:rsidRPr="00ED1FD1" w:rsidRDefault="004E7056" w:rsidP="005B7AA9">
            <w:pPr>
              <w:keepNext/>
              <w:outlineLvl w:val="2"/>
              <w:rPr>
                <w:rFonts w:ascii="Arial Narrow" w:hAnsi="Arial Narrow" w:cs="Arial"/>
                <w:b/>
                <w:bCs/>
                <w:sz w:val="20"/>
                <w:szCs w:val="20"/>
              </w:rPr>
            </w:pPr>
            <w:r>
              <w:rPr>
                <w:rFonts w:ascii="Arial Narrow" w:hAnsi="Arial Narrow" w:cs="Arial"/>
                <w:b/>
                <w:bCs/>
                <w:sz w:val="20"/>
                <w:szCs w:val="20"/>
              </w:rPr>
              <w:t>VIRTUALNO MODELIRANJE/</w:t>
            </w:r>
            <w:r w:rsidR="00A44404">
              <w:rPr>
                <w:rFonts w:ascii="Arial Narrow" w:hAnsi="Arial Narrow" w:cs="Arial"/>
                <w:b/>
                <w:bCs/>
                <w:sz w:val="20"/>
                <w:szCs w:val="20"/>
              </w:rPr>
              <w:t xml:space="preserve"> </w:t>
            </w:r>
            <w:r>
              <w:rPr>
                <w:rFonts w:ascii="Arial Narrow" w:hAnsi="Arial Narrow" w:cs="Arial"/>
                <w:b/>
                <w:bCs/>
                <w:sz w:val="20"/>
                <w:szCs w:val="20"/>
              </w:rPr>
              <w:t>OBLIKOVANJE VIRTUALNOG KARAKTERA</w:t>
            </w:r>
          </w:p>
        </w:tc>
      </w:tr>
      <w:tr w:rsidR="00A44404" w:rsidRPr="0093594F" w:rsidTr="005B7AA9">
        <w:trPr>
          <w:trHeight w:val="405"/>
          <w:jc w:val="center"/>
        </w:trPr>
        <w:tc>
          <w:tcPr>
            <w:tcW w:w="1180" w:type="pct"/>
            <w:shd w:val="clear" w:color="auto" w:fill="auto"/>
            <w:vAlign w:val="center"/>
          </w:tcPr>
          <w:p w:rsidR="00A44404" w:rsidRPr="00ED1FD1" w:rsidRDefault="00A44404" w:rsidP="005B7AA9">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shd w:val="clear" w:color="auto" w:fill="auto"/>
            <w:vAlign w:val="center"/>
          </w:tcPr>
          <w:p w:rsidR="00A44404" w:rsidRPr="00F0738C" w:rsidRDefault="00A44404" w:rsidP="005B7AA9">
            <w:pPr>
              <w:keepNext/>
              <w:outlineLvl w:val="2"/>
              <w:rPr>
                <w:rFonts w:ascii="Arial Narrow" w:hAnsi="Arial Narrow" w:cs="Arial"/>
                <w:b/>
                <w:bCs/>
                <w:sz w:val="20"/>
                <w:szCs w:val="20"/>
                <w:lang w:val="de-DE"/>
              </w:rPr>
            </w:pPr>
            <w:r>
              <w:rPr>
                <w:rFonts w:ascii="Arial Narrow" w:hAnsi="Arial Narrow" w:cs="Arial"/>
                <w:b/>
                <w:bCs/>
                <w:sz w:val="20"/>
                <w:szCs w:val="20"/>
                <w:lang w:val="de-DE"/>
              </w:rPr>
              <w:t>Doc.art. Leo Vukelić</w:t>
            </w: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A44404" w:rsidRPr="00815208" w:rsidRDefault="00815208" w:rsidP="005B7AA9">
            <w:pPr>
              <w:rPr>
                <w:rFonts w:ascii="Arial Narrow" w:hAnsi="Arial Narrow" w:cs="Arial"/>
                <w:i/>
                <w:sz w:val="20"/>
                <w:szCs w:val="20"/>
              </w:rPr>
            </w:pPr>
            <w:r w:rsidRPr="00815208">
              <w:rPr>
                <w:rFonts w:ascii="Arial Narrow" w:hAnsi="Arial Narrow" w:cs="Arial"/>
                <w:i/>
                <w:sz w:val="20"/>
                <w:szCs w:val="20"/>
              </w:rPr>
              <w:t>Tomislav Herega, ass.</w:t>
            </w:r>
          </w:p>
        </w:tc>
      </w:tr>
      <w:tr w:rsidR="00A44404" w:rsidRPr="00531866"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A44404" w:rsidRPr="00467F17" w:rsidRDefault="00A44404" w:rsidP="005B7AA9">
            <w:pPr>
              <w:rPr>
                <w:rFonts w:ascii="Arial Narrow" w:hAnsi="Arial Narrow" w:cs="Arial"/>
                <w:sz w:val="20"/>
                <w:szCs w:val="20"/>
                <w:lang w:val="de-DE"/>
              </w:rPr>
            </w:pPr>
            <w:r w:rsidRPr="00467F17">
              <w:rPr>
                <w:rFonts w:ascii="Arial Narrow" w:hAnsi="Arial Narrow" w:cs="Arial"/>
                <w:sz w:val="20"/>
                <w:szCs w:val="20"/>
                <w:lang w:val="de-DE"/>
              </w:rPr>
              <w:t xml:space="preserve">Sveučilišni Diplomski studij </w:t>
            </w:r>
            <w:r w:rsidR="00DD6268">
              <w:rPr>
                <w:rFonts w:ascii="Arial Narrow" w:hAnsi="Arial Narrow" w:cs="Arial"/>
                <w:sz w:val="20"/>
                <w:szCs w:val="20"/>
                <w:lang w:val="de-DE"/>
              </w:rPr>
              <w:t>Ilustracija</w:t>
            </w: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145"/>
          <w:jc w:val="center"/>
        </w:trPr>
        <w:tc>
          <w:tcPr>
            <w:tcW w:w="1180" w:type="pct"/>
            <w:vMerge w:val="restar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A44404" w:rsidRPr="00ED1FD1" w:rsidRDefault="00A44404" w:rsidP="005B7AA9">
            <w:pPr>
              <w:jc w:val="center"/>
              <w:rPr>
                <w:rFonts w:ascii="Arial Narrow" w:hAnsi="Arial Narrow" w:cs="Arial"/>
                <w:sz w:val="20"/>
                <w:szCs w:val="20"/>
              </w:rPr>
            </w:pPr>
            <w:r w:rsidRPr="00ED1FD1">
              <w:rPr>
                <w:rFonts w:ascii="Arial Narrow" w:hAnsi="Arial Narrow" w:cs="Arial"/>
                <w:sz w:val="20"/>
                <w:szCs w:val="20"/>
              </w:rPr>
              <w:t>3</w:t>
            </w:r>
          </w:p>
        </w:tc>
      </w:tr>
      <w:tr w:rsidR="00A44404" w:rsidRPr="00ED1FD1" w:rsidTr="005B7AA9">
        <w:trPr>
          <w:trHeight w:val="145"/>
          <w:jc w:val="center"/>
        </w:trPr>
        <w:tc>
          <w:tcPr>
            <w:tcW w:w="1180" w:type="pct"/>
            <w:vMerge/>
            <w:vAlign w:val="center"/>
          </w:tcPr>
          <w:p w:rsidR="00A44404" w:rsidRPr="00ED1FD1" w:rsidRDefault="00A44404" w:rsidP="005B7AA9">
            <w:pPr>
              <w:rPr>
                <w:rFonts w:ascii="Arial Narrow" w:hAnsi="Arial Narrow" w:cs="Arial"/>
                <w:sz w:val="20"/>
                <w:szCs w:val="20"/>
              </w:rPr>
            </w:pPr>
          </w:p>
        </w:tc>
        <w:tc>
          <w:tcPr>
            <w:tcW w:w="2097"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A44404" w:rsidRPr="00ED1FD1" w:rsidRDefault="00B755A8" w:rsidP="005B7AA9">
            <w:pPr>
              <w:jc w:val="center"/>
              <w:rPr>
                <w:rFonts w:ascii="Arial Narrow" w:hAnsi="Arial Narrow" w:cs="Arial"/>
                <w:sz w:val="20"/>
                <w:szCs w:val="20"/>
              </w:rPr>
            </w:pPr>
            <w:r>
              <w:rPr>
                <w:rFonts w:ascii="Arial Narrow" w:hAnsi="Arial Narrow" w:cs="Arial"/>
                <w:sz w:val="20"/>
                <w:szCs w:val="20"/>
              </w:rPr>
              <w:t>45</w:t>
            </w:r>
            <w:r w:rsidR="00A44404">
              <w:rPr>
                <w:rFonts w:ascii="Arial Narrow" w:hAnsi="Arial Narrow" w:cs="Arial"/>
                <w:sz w:val="20"/>
                <w:szCs w:val="20"/>
              </w:rPr>
              <w:t>(</w:t>
            </w:r>
            <w:r w:rsidR="004E7056">
              <w:rPr>
                <w:rFonts w:ascii="Arial Narrow" w:hAnsi="Arial Narrow" w:cs="Arial"/>
                <w:sz w:val="20"/>
                <w:szCs w:val="20"/>
              </w:rPr>
              <w:t>30</w:t>
            </w:r>
            <w:r w:rsidR="00A44404">
              <w:rPr>
                <w:rFonts w:ascii="Arial Narrow" w:hAnsi="Arial Narrow" w:cs="Arial"/>
                <w:sz w:val="20"/>
                <w:szCs w:val="20"/>
              </w:rPr>
              <w:t>+15</w:t>
            </w:r>
            <w:r w:rsidR="00A44404" w:rsidRPr="00ED1FD1">
              <w:rPr>
                <w:rFonts w:ascii="Arial Narrow" w:hAnsi="Arial Narrow" w:cs="Arial"/>
                <w:sz w:val="20"/>
                <w:szCs w:val="20"/>
              </w:rPr>
              <w:t>+0)</w:t>
            </w:r>
          </w:p>
        </w:tc>
      </w:tr>
    </w:tbl>
    <w:p w:rsidR="00A44404" w:rsidRPr="00ED1FD1" w:rsidRDefault="00A44404" w:rsidP="00A44404">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A44404" w:rsidRPr="00ED1FD1" w:rsidTr="005B7AA9">
        <w:trPr>
          <w:trHeight w:hRule="exact" w:val="288"/>
        </w:trPr>
        <w:tc>
          <w:tcPr>
            <w:tcW w:w="5000" w:type="pct"/>
            <w:gridSpan w:val="10"/>
            <w:shd w:val="clear" w:color="auto" w:fill="auto"/>
            <w:vAlign w:val="center"/>
          </w:tcPr>
          <w:p w:rsidR="00A44404" w:rsidRPr="00ED1FD1" w:rsidRDefault="00A44404" w:rsidP="00A44404">
            <w:pPr>
              <w:numPr>
                <w:ilvl w:val="0"/>
                <w:numId w:val="51"/>
              </w:numPr>
              <w:contextualSpacing/>
              <w:rPr>
                <w:rFonts w:ascii="Arial Narrow" w:eastAsia="Calibri" w:hAnsi="Arial Narrow"/>
                <w:b/>
                <w:sz w:val="20"/>
                <w:szCs w:val="20"/>
              </w:rPr>
            </w:pPr>
            <w:r w:rsidRPr="00ED1FD1">
              <w:rPr>
                <w:rFonts w:ascii="Arial Narrow" w:eastAsia="Calibri" w:hAnsi="Arial Narrow"/>
                <w:b/>
                <w:sz w:val="20"/>
                <w:szCs w:val="20"/>
              </w:rPr>
              <w:t>OPIS PREDMETA</w:t>
            </w:r>
          </w:p>
          <w:p w:rsidR="00A44404" w:rsidRPr="00ED1FD1" w:rsidRDefault="00A44404" w:rsidP="005B7AA9">
            <w:pPr>
              <w:keepNext/>
              <w:outlineLvl w:val="2"/>
              <w:rPr>
                <w:rFonts w:ascii="Arial Narrow" w:hAnsi="Arial Narrow" w:cs="Arial"/>
                <w:b/>
                <w:bCs/>
                <w:sz w:val="20"/>
                <w:szCs w:val="20"/>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cs="Arial"/>
                <w:b/>
                <w:i/>
                <w:sz w:val="20"/>
                <w:szCs w:val="20"/>
              </w:rPr>
            </w:pPr>
            <w:r w:rsidRPr="00ED1FD1">
              <w:rPr>
                <w:rFonts w:ascii="Arial Narrow" w:hAnsi="Arial Narrow"/>
                <w:b/>
                <w:i/>
                <w:sz w:val="20"/>
                <w:szCs w:val="20"/>
              </w:rPr>
              <w:t>Ciljevi predmeta</w:t>
            </w:r>
          </w:p>
        </w:tc>
      </w:tr>
      <w:tr w:rsidR="00A44404" w:rsidRPr="00ED1FD1" w:rsidTr="005B7AA9">
        <w:trPr>
          <w:trHeight w:val="432"/>
        </w:trPr>
        <w:tc>
          <w:tcPr>
            <w:tcW w:w="5000" w:type="pct"/>
            <w:gridSpan w:val="10"/>
            <w:vAlign w:val="center"/>
          </w:tcPr>
          <w:p w:rsidR="00A44404"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Upoznati</w:t>
            </w:r>
            <w:r>
              <w:rPr>
                <w:rFonts w:ascii="Arial Narrow" w:hAnsi="Arial Narrow"/>
                <w:sz w:val="20"/>
                <w:szCs w:val="20"/>
              </w:rPr>
              <w:t xml:space="preserve"> </w:t>
            </w:r>
            <w:r w:rsidRPr="00C64832">
              <w:rPr>
                <w:rFonts w:ascii="Arial Narrow" w:hAnsi="Arial Narrow"/>
                <w:sz w:val="20"/>
                <w:szCs w:val="20"/>
              </w:rPr>
              <w:t>studente/ice sa značajkama oblikovanja virtualnog karaktera te načinom i</w:t>
            </w:r>
            <w:r>
              <w:rPr>
                <w:rFonts w:ascii="Arial Narrow" w:hAnsi="Arial Narrow"/>
                <w:sz w:val="20"/>
                <w:szCs w:val="20"/>
              </w:rPr>
              <w:t xml:space="preserve"> </w:t>
            </w:r>
            <w:r w:rsidRPr="00C64832">
              <w:rPr>
                <w:rFonts w:ascii="Arial Narrow" w:hAnsi="Arial Narrow"/>
                <w:sz w:val="20"/>
                <w:szCs w:val="20"/>
              </w:rPr>
              <w:t xml:space="preserve">redosljedom njihove implementacije u kreativnom procesu </w:t>
            </w:r>
            <w:r>
              <w:rPr>
                <w:rFonts w:ascii="Arial Narrow" w:hAnsi="Arial Narrow"/>
                <w:sz w:val="20"/>
                <w:szCs w:val="20"/>
              </w:rPr>
              <w:t>stvaranja virtualnog karaktera.</w:t>
            </w:r>
          </w:p>
          <w:p w:rsidR="00A44404"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Kroz</w:t>
            </w:r>
            <w:r>
              <w:rPr>
                <w:rFonts w:ascii="Arial Narrow" w:hAnsi="Arial Narrow"/>
                <w:sz w:val="20"/>
                <w:szCs w:val="20"/>
              </w:rPr>
              <w:t xml:space="preserve"> </w:t>
            </w:r>
            <w:r w:rsidRPr="00C64832">
              <w:rPr>
                <w:rFonts w:ascii="Arial Narrow" w:hAnsi="Arial Narrow"/>
                <w:sz w:val="20"/>
                <w:szCs w:val="20"/>
              </w:rPr>
              <w:t>demonstracije, samostalne i grupne projekte student/ce uče osnove virtualnog</w:t>
            </w:r>
            <w:r>
              <w:rPr>
                <w:rFonts w:ascii="Arial Narrow" w:hAnsi="Arial Narrow"/>
                <w:sz w:val="20"/>
                <w:szCs w:val="20"/>
              </w:rPr>
              <w:t xml:space="preserve"> </w:t>
            </w:r>
            <w:r w:rsidRPr="00C64832">
              <w:rPr>
                <w:rFonts w:ascii="Arial Narrow" w:hAnsi="Arial Narrow"/>
                <w:sz w:val="20"/>
                <w:szCs w:val="20"/>
              </w:rPr>
              <w:t>modeliranja i kiparenja, oblikovanja i upotrebe teksture u računalnom program</w:t>
            </w:r>
            <w:r>
              <w:rPr>
                <w:rFonts w:ascii="Arial Narrow" w:hAnsi="Arial Narrow"/>
                <w:sz w:val="20"/>
                <w:szCs w:val="20"/>
              </w:rPr>
              <w:t xml:space="preserve"> </w:t>
            </w:r>
            <w:r w:rsidRPr="002A2371">
              <w:rPr>
                <w:rFonts w:ascii="Arial Narrow" w:hAnsi="Arial Narrow"/>
                <w:i/>
                <w:sz w:val="20"/>
                <w:szCs w:val="20"/>
              </w:rPr>
              <w:t>Blender</w:t>
            </w:r>
            <w:r w:rsidRPr="00C64832">
              <w:rPr>
                <w:rFonts w:ascii="Arial Narrow" w:hAnsi="Arial Narrow"/>
                <w:sz w:val="20"/>
                <w:szCs w:val="20"/>
              </w:rPr>
              <w:t>, njihov redoslijed primjene te strategiju cijelog kreativnog procesa</w:t>
            </w:r>
            <w:r>
              <w:rPr>
                <w:rFonts w:ascii="Arial Narrow" w:hAnsi="Arial Narrow"/>
                <w:sz w:val="20"/>
                <w:szCs w:val="20"/>
              </w:rPr>
              <w:t xml:space="preserve"> </w:t>
            </w:r>
            <w:r w:rsidRPr="00C64832">
              <w:rPr>
                <w:rFonts w:ascii="Arial Narrow" w:hAnsi="Arial Narrow"/>
                <w:sz w:val="20"/>
                <w:szCs w:val="20"/>
              </w:rPr>
              <w:t>stvaranja virtualnog karaktera.</w:t>
            </w:r>
          </w:p>
          <w:p w:rsidR="00A44404"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Također</w:t>
            </w:r>
            <w:r>
              <w:rPr>
                <w:rFonts w:ascii="Arial Narrow" w:hAnsi="Arial Narrow"/>
                <w:sz w:val="20"/>
                <w:szCs w:val="20"/>
              </w:rPr>
              <w:t xml:space="preserve"> </w:t>
            </w:r>
            <w:r w:rsidRPr="00C64832">
              <w:rPr>
                <w:rFonts w:ascii="Arial Narrow" w:hAnsi="Arial Narrow"/>
                <w:sz w:val="20"/>
                <w:szCs w:val="20"/>
              </w:rPr>
              <w:t>paralelno tehničkom sadržaju, kroz predavanja i seminare, uče se karakterne i</w:t>
            </w:r>
            <w:r>
              <w:rPr>
                <w:rFonts w:ascii="Arial Narrow" w:hAnsi="Arial Narrow"/>
                <w:sz w:val="20"/>
                <w:szCs w:val="20"/>
              </w:rPr>
              <w:t xml:space="preserve"> </w:t>
            </w:r>
            <w:r w:rsidRPr="00C64832">
              <w:rPr>
                <w:rFonts w:ascii="Arial Narrow" w:hAnsi="Arial Narrow"/>
                <w:sz w:val="20"/>
                <w:szCs w:val="20"/>
              </w:rPr>
              <w:t>fizičke značajke koje direktno utječu na oblikovanje virtualnog karaktera.</w:t>
            </w:r>
          </w:p>
          <w:p w:rsidR="00A44404" w:rsidRPr="002C03E9"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Završeni projekti prezentiraju se na godišnjoj izložbi Akademije zaumjetnost I kulturu.</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rPr>
                <w:rFonts w:ascii="Arial Narrow" w:hAnsi="Arial Narrow"/>
                <w:b/>
                <w:i/>
                <w:sz w:val="20"/>
                <w:szCs w:val="20"/>
              </w:rPr>
            </w:pPr>
            <w:r w:rsidRPr="00ED1FD1">
              <w:rPr>
                <w:rFonts w:ascii="Arial Narrow" w:hAnsi="Arial Narrow"/>
                <w:b/>
                <w:i/>
                <w:sz w:val="20"/>
                <w:szCs w:val="20"/>
              </w:rPr>
              <w:t>Uvjeti za upis predmeta</w:t>
            </w:r>
          </w:p>
        </w:tc>
      </w:tr>
      <w:tr w:rsidR="00A44404" w:rsidRPr="00ED1FD1" w:rsidTr="005B7AA9">
        <w:trPr>
          <w:trHeight w:val="432"/>
        </w:trPr>
        <w:tc>
          <w:tcPr>
            <w:tcW w:w="5000" w:type="pct"/>
            <w:gridSpan w:val="10"/>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t>Nema uvijeta</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A44404" w:rsidRPr="00531866" w:rsidTr="005B7AA9">
        <w:trPr>
          <w:trHeight w:val="432"/>
        </w:trPr>
        <w:tc>
          <w:tcPr>
            <w:tcW w:w="5000" w:type="pct"/>
            <w:gridSpan w:val="10"/>
            <w:vAlign w:val="center"/>
          </w:tcPr>
          <w:p w:rsidR="00A44404" w:rsidRDefault="00A44404" w:rsidP="005B7AA9">
            <w:pPr>
              <w:rPr>
                <w:rFonts w:ascii="Arial Narrow" w:hAnsi="Arial Narrow"/>
                <w:sz w:val="20"/>
                <w:szCs w:val="20"/>
                <w:lang w:val="de-DE"/>
              </w:rPr>
            </w:pPr>
            <w:r w:rsidRPr="00F0738C">
              <w:rPr>
                <w:rFonts w:ascii="Arial Narrow" w:hAnsi="Arial Narrow" w:cs="Arial"/>
                <w:sz w:val="20"/>
                <w:szCs w:val="20"/>
                <w:lang w:val="de-DE"/>
              </w:rPr>
              <w:t xml:space="preserve">Nakon završetka predmeta </w:t>
            </w:r>
            <w:r w:rsidRPr="00F0738C">
              <w:rPr>
                <w:rFonts w:ascii="Arial Narrow" w:hAnsi="Arial Narrow"/>
                <w:sz w:val="20"/>
                <w:szCs w:val="20"/>
                <w:lang w:val="de-DE"/>
              </w:rPr>
              <w:t>student/ica će moći:</w:t>
            </w:r>
          </w:p>
          <w:p w:rsidR="00A44404" w:rsidRPr="00F0738C" w:rsidRDefault="00A44404" w:rsidP="005B7AA9">
            <w:pPr>
              <w:rPr>
                <w:rFonts w:ascii="Arial Narrow" w:hAnsi="Arial Narrow"/>
                <w:sz w:val="20"/>
                <w:szCs w:val="20"/>
                <w:lang w:val="de-DE"/>
              </w:rPr>
            </w:pP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 xml:space="preserve">Napredno modelirati i kipariti u računalnom programu </w:t>
            </w:r>
            <w:r w:rsidRPr="00C82A3D">
              <w:rPr>
                <w:rFonts w:ascii="Arial Narrow" w:hAnsi="Arial Narrow"/>
                <w:i/>
                <w:sz w:val="20"/>
                <w:szCs w:val="20"/>
                <w:lang w:val="de-DE"/>
              </w:rPr>
              <w:t>Blender</w:t>
            </w:r>
            <w:r w:rsidRPr="0073403D">
              <w:rPr>
                <w:rFonts w:ascii="Arial Narrow" w:hAnsi="Arial Narrow"/>
                <w:sz w:val="20"/>
                <w:szCs w:val="20"/>
                <w:lang w:val="de-DE"/>
              </w:rPr>
              <w:t>.</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 xml:space="preserve">Oblikovati i upotrebljavati sve vrste tekstura u računalnom program </w:t>
            </w:r>
            <w:r w:rsidRPr="00C82A3D">
              <w:rPr>
                <w:rFonts w:ascii="Arial Narrow" w:hAnsi="Arial Narrow"/>
                <w:i/>
                <w:sz w:val="20"/>
                <w:szCs w:val="20"/>
                <w:lang w:val="de-DE"/>
              </w:rPr>
              <w:t>Blender</w:t>
            </w:r>
            <w:r w:rsidRPr="0073403D">
              <w:rPr>
                <w:rFonts w:ascii="Arial Narrow" w:hAnsi="Arial Narrow"/>
                <w:sz w:val="20"/>
                <w:szCs w:val="20"/>
                <w:lang w:val="de-DE"/>
              </w:rPr>
              <w:t>.</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Poznavati i koristiti druge računalne programe za „renderiranje“ i modeliranje virtualnih likova.</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Samostalno koncipirati, oblikovati te izvesti vlastiti virtualni karakter spreman za animaciju.</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Upotrijebit već oblikovan 2D karakter te mu pridodati novu virtualnu prostornost.</w:t>
            </w:r>
          </w:p>
          <w:p w:rsidR="00A44404" w:rsidRPr="0073403D" w:rsidRDefault="00A44404" w:rsidP="005B7AA9">
            <w:pPr>
              <w:pStyle w:val="Odlomakpopisa"/>
              <w:rPr>
                <w:rFonts w:ascii="Arial Narrow" w:hAnsi="Arial Narrow" w:cs="Arial"/>
                <w:sz w:val="20"/>
                <w:szCs w:val="20"/>
                <w:lang w:val="de-DE"/>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A44404" w:rsidRPr="00C82A3D" w:rsidTr="005B7AA9">
        <w:trPr>
          <w:trHeight w:val="432"/>
        </w:trPr>
        <w:tc>
          <w:tcPr>
            <w:tcW w:w="5000" w:type="pct"/>
            <w:gridSpan w:val="10"/>
            <w:vAlign w:val="center"/>
          </w:tcPr>
          <w:p w:rsidR="00A44404" w:rsidRPr="00C82A3D" w:rsidRDefault="00A44404" w:rsidP="005B7AA9">
            <w:r w:rsidRPr="00C82A3D">
              <w:rPr>
                <w:rFonts w:ascii="Arial Narrow" w:hAnsi="Arial Narrow"/>
                <w:sz w:val="20"/>
                <w:szCs w:val="20"/>
              </w:rPr>
              <w:t>Sadržaj predmeta podjeljen je na teorijski i praktični dio. Na kraju kolegija student samostalno u virtualnom prostoru prezentira svoj vlastiti virtualni karakter.</w:t>
            </w:r>
          </w:p>
          <w:p w:rsidR="00A44404" w:rsidRPr="00C82A3D" w:rsidRDefault="00A44404" w:rsidP="005B7AA9">
            <w:r w:rsidRPr="00C82A3D">
              <w:rPr>
                <w:rFonts w:ascii="Arial Narrow" w:hAnsi="Arial Narrow"/>
                <w:sz w:val="20"/>
                <w:szCs w:val="20"/>
              </w:rPr>
              <w:t xml:space="preserve">Primjena računalnog programa za virtualno modeliranje </w:t>
            </w:r>
            <w:r w:rsidRPr="00C82A3D">
              <w:rPr>
                <w:rFonts w:ascii="Arial Narrow" w:hAnsi="Arial Narrow"/>
                <w:i/>
                <w:iCs/>
                <w:sz w:val="20"/>
                <w:szCs w:val="20"/>
              </w:rPr>
              <w:t>Blender</w:t>
            </w:r>
            <w:r w:rsidRPr="00C82A3D">
              <w:rPr>
                <w:rFonts w:ascii="Arial Narrow" w:hAnsi="Arial Narrow"/>
                <w:sz w:val="20"/>
                <w:szCs w:val="20"/>
              </w:rPr>
              <w:t xml:space="preserve"> u samostalnom umjetničkom radu te u radu u kreativno industrijskom okruženju, u pedagoškom radu, u razvoju oblikovanja proizvode (prototyping).</w:t>
            </w:r>
          </w:p>
          <w:p w:rsidR="00A44404" w:rsidRPr="00C82A3D" w:rsidRDefault="00A44404" w:rsidP="005B7AA9">
            <w:r w:rsidRPr="00C82A3D">
              <w:rPr>
                <w:rFonts w:ascii="Arial Narrow" w:hAnsi="Arial Narrow"/>
                <w:sz w:val="20"/>
                <w:szCs w:val="20"/>
              </w:rPr>
              <w:t>U teorijskom dijelu studenti/ce se upoznaju sa anatomijom i fizičkim zakonitostima virtualnog karaktera, vizualnim principima, prilagodbom i transformacijom, osobnosti, osjećajima te izražavanjem i njegovim emocionalnim značajkama.</w:t>
            </w:r>
          </w:p>
          <w:p w:rsidR="00A44404" w:rsidRDefault="00A44404" w:rsidP="005B7AA9">
            <w:pPr>
              <w:rPr>
                <w:rFonts w:ascii="Arial Narrow" w:hAnsi="Arial Narrow"/>
                <w:sz w:val="20"/>
                <w:szCs w:val="20"/>
              </w:rPr>
            </w:pPr>
            <w:r w:rsidRPr="00C82A3D">
              <w:rPr>
                <w:rFonts w:ascii="Arial Narrow" w:hAnsi="Arial Narrow"/>
                <w:sz w:val="20"/>
                <w:szCs w:val="20"/>
              </w:rPr>
              <w:t xml:space="preserve">U praktičnom dijelu studenti/ce uče samostalno modelirati i kipariti u računalnom program </w:t>
            </w:r>
            <w:r w:rsidRPr="00C82A3D">
              <w:rPr>
                <w:rFonts w:ascii="Arial Narrow" w:hAnsi="Arial Narrow"/>
                <w:i/>
                <w:iCs/>
                <w:sz w:val="20"/>
                <w:szCs w:val="20"/>
              </w:rPr>
              <w:t>Blender</w:t>
            </w:r>
            <w:r w:rsidRPr="00C82A3D">
              <w:rPr>
                <w:rFonts w:ascii="Arial Narrow" w:hAnsi="Arial Narrow"/>
                <w:sz w:val="20"/>
                <w:szCs w:val="20"/>
              </w:rPr>
              <w:t xml:space="preserve"> te izraditi i aplicirati najpogodnije teksture za oblikovanje vlastitog virtualnog karaktera.</w:t>
            </w:r>
          </w:p>
          <w:p w:rsidR="00A44404" w:rsidRPr="00C82A3D" w:rsidRDefault="00A44404" w:rsidP="005B7AA9"/>
          <w:p w:rsidR="00A44404" w:rsidRPr="00C82A3D" w:rsidRDefault="00A44404" w:rsidP="005B7AA9">
            <w:r w:rsidRPr="00C82A3D">
              <w:rPr>
                <w:rFonts w:ascii="Arial Narrow" w:hAnsi="Arial Narrow"/>
                <w:sz w:val="20"/>
                <w:szCs w:val="20"/>
              </w:rPr>
              <w:t>Teorijska poglavlja:</w:t>
            </w:r>
          </w:p>
          <w:p w:rsidR="00A44404" w:rsidRPr="00C82A3D" w:rsidRDefault="00A44404" w:rsidP="005B7AA9">
            <w:r w:rsidRPr="00C82A3D">
              <w:rPr>
                <w:rFonts w:ascii="Arial Narrow" w:hAnsi="Arial Narrow"/>
                <w:sz w:val="20"/>
                <w:szCs w:val="20"/>
              </w:rPr>
              <w:t>1. Anatomija i fizičke zakonitosti; proporcije tijela, vrste tijela, razlika spola / atrakcije, karakteristike, dob, zdravlje.</w:t>
            </w:r>
          </w:p>
          <w:p w:rsidR="00A44404" w:rsidRPr="00C82A3D" w:rsidRDefault="00A44404" w:rsidP="005B7AA9">
            <w:r w:rsidRPr="00C82A3D">
              <w:rPr>
                <w:rFonts w:ascii="Arial Narrow" w:hAnsi="Arial Narrow"/>
                <w:sz w:val="20"/>
                <w:szCs w:val="20"/>
              </w:rPr>
              <w:t>2. Vizualni principi; linija i oblik, silueta, boja, stil.</w:t>
            </w:r>
          </w:p>
          <w:p w:rsidR="00A44404" w:rsidRPr="00C82A3D" w:rsidRDefault="00A44404" w:rsidP="005B7AA9">
            <w:r w:rsidRPr="00C82A3D">
              <w:rPr>
                <w:rFonts w:ascii="Arial Narrow" w:hAnsi="Arial Narrow"/>
                <w:sz w:val="20"/>
                <w:szCs w:val="20"/>
              </w:rPr>
              <w:t>3. Reprezentacija, prilagodba, transformacija; identitet, reprezentacija, spol i seksualnost, etnička pripadnost, vjera, nacionalnost, dob i socijalna klasa.</w:t>
            </w:r>
          </w:p>
          <w:p w:rsidR="00A44404" w:rsidRPr="00C82A3D" w:rsidRDefault="00A44404" w:rsidP="005B7AA9">
            <w:r w:rsidRPr="00C82A3D">
              <w:rPr>
                <w:rFonts w:ascii="Arial Narrow" w:hAnsi="Arial Narrow"/>
                <w:sz w:val="20"/>
                <w:szCs w:val="20"/>
              </w:rPr>
              <w:t>4. Osobnost, osjećaji, izražavanje; osobnosti, individualan stav, politički svjetonazori.</w:t>
            </w:r>
          </w:p>
          <w:p w:rsidR="00A44404" w:rsidRDefault="00A44404" w:rsidP="005B7AA9">
            <w:pPr>
              <w:rPr>
                <w:rFonts w:ascii="Arial Narrow" w:hAnsi="Arial Narrow"/>
                <w:sz w:val="20"/>
                <w:szCs w:val="20"/>
              </w:rPr>
            </w:pPr>
            <w:r w:rsidRPr="00C82A3D">
              <w:rPr>
                <w:rFonts w:ascii="Arial Narrow" w:hAnsi="Arial Narrow"/>
                <w:sz w:val="20"/>
                <w:szCs w:val="20"/>
              </w:rPr>
              <w:t>5. Emocionalne značajke; emocije i virtualan prikaz emocija, izražavanje, držanje i osoban prostor, izraz lica, glas.</w:t>
            </w:r>
          </w:p>
          <w:p w:rsidR="00A44404" w:rsidRPr="00C82A3D" w:rsidRDefault="00A44404" w:rsidP="005B7AA9"/>
          <w:p w:rsidR="00A44404" w:rsidRPr="00C82A3D" w:rsidRDefault="00A44404" w:rsidP="005B7AA9">
            <w:pPr>
              <w:rPr>
                <w:lang w:val="de-DE"/>
              </w:rPr>
            </w:pPr>
            <w:r w:rsidRPr="00C82A3D">
              <w:rPr>
                <w:rFonts w:ascii="Arial Narrow" w:hAnsi="Arial Narrow"/>
                <w:sz w:val="20"/>
                <w:szCs w:val="20"/>
                <w:lang w:val="de-DE"/>
              </w:rPr>
              <w:t>Praktična poglavlja:</w:t>
            </w:r>
          </w:p>
          <w:p w:rsidR="00A44404" w:rsidRPr="00C82A3D" w:rsidRDefault="00A44404" w:rsidP="005B7AA9">
            <w:pPr>
              <w:rPr>
                <w:lang w:val="de-DE"/>
              </w:rPr>
            </w:pPr>
            <w:r w:rsidRPr="00C82A3D">
              <w:rPr>
                <w:rFonts w:ascii="Arial Narrow" w:hAnsi="Arial Narrow"/>
                <w:sz w:val="20"/>
                <w:szCs w:val="20"/>
                <w:lang w:val="de-DE"/>
              </w:rPr>
              <w:t xml:space="preserve">1. </w:t>
            </w:r>
            <w:r w:rsidRPr="00C82A3D">
              <w:rPr>
                <w:rFonts w:ascii="Arial Narrow" w:hAnsi="Arial Narrow"/>
                <w:i/>
                <w:sz w:val="20"/>
                <w:szCs w:val="20"/>
                <w:lang w:val="de-DE"/>
              </w:rPr>
              <w:t>Blender</w:t>
            </w:r>
            <w:r w:rsidRPr="00C82A3D">
              <w:rPr>
                <w:rFonts w:ascii="Arial Narrow" w:hAnsi="Arial Narrow"/>
                <w:sz w:val="20"/>
                <w:szCs w:val="20"/>
                <w:lang w:val="de-DE"/>
              </w:rPr>
              <w:t>: osnovne značajke.</w:t>
            </w:r>
          </w:p>
          <w:p w:rsidR="00A44404" w:rsidRPr="00C82A3D" w:rsidRDefault="00A44404" w:rsidP="005B7AA9">
            <w:r w:rsidRPr="00C82A3D">
              <w:rPr>
                <w:rFonts w:ascii="Arial Narrow" w:hAnsi="Arial Narrow"/>
                <w:sz w:val="20"/>
                <w:szCs w:val="20"/>
                <w:lang w:val="de-DE"/>
              </w:rPr>
              <w:t xml:space="preserve">2. </w:t>
            </w:r>
            <w:r w:rsidRPr="00C82A3D">
              <w:rPr>
                <w:rFonts w:ascii="Arial Narrow" w:hAnsi="Arial Narrow"/>
                <w:i/>
                <w:sz w:val="20"/>
                <w:szCs w:val="20"/>
                <w:lang w:val="de-DE"/>
              </w:rPr>
              <w:t>Blender</w:t>
            </w:r>
            <w:r w:rsidRPr="00C82A3D">
              <w:rPr>
                <w:rFonts w:ascii="Arial Narrow" w:hAnsi="Arial Narrow"/>
                <w:sz w:val="20"/>
                <w:szCs w:val="20"/>
                <w:lang w:val="de-DE"/>
              </w:rPr>
              <w:t>: modeliranje i kiparenje.</w:t>
            </w:r>
          </w:p>
          <w:p w:rsidR="00A44404" w:rsidRPr="00C82A3D" w:rsidRDefault="00A44404" w:rsidP="005B7AA9">
            <w:pPr>
              <w:rPr>
                <w:rFonts w:ascii="Arial Narrow" w:hAnsi="Arial Narrow" w:cs="Arial"/>
                <w:sz w:val="20"/>
                <w:szCs w:val="20"/>
              </w:rPr>
            </w:pPr>
            <w:r w:rsidRPr="00C82A3D">
              <w:rPr>
                <w:rFonts w:ascii="Arial Narrow" w:hAnsi="Arial Narrow"/>
                <w:sz w:val="20"/>
                <w:szCs w:val="20"/>
              </w:rPr>
              <w:t xml:space="preserve">3. </w:t>
            </w:r>
            <w:r w:rsidRPr="0013292A">
              <w:rPr>
                <w:rFonts w:ascii="Arial Narrow" w:hAnsi="Arial Narrow"/>
                <w:i/>
                <w:sz w:val="20"/>
                <w:szCs w:val="20"/>
              </w:rPr>
              <w:t>Blender</w:t>
            </w:r>
            <w:r w:rsidRPr="00C82A3D">
              <w:rPr>
                <w:rFonts w:ascii="Arial Narrow" w:hAnsi="Arial Narrow"/>
                <w:sz w:val="20"/>
                <w:szCs w:val="20"/>
              </w:rPr>
              <w:t>: editiranje, teksture i sjenčanje.</w:t>
            </w:r>
          </w:p>
        </w:tc>
      </w:tr>
      <w:tr w:rsidR="00A44404" w:rsidRPr="00ED1FD1" w:rsidTr="005B7AA9">
        <w:trPr>
          <w:trHeight w:val="432"/>
        </w:trPr>
        <w:tc>
          <w:tcPr>
            <w:tcW w:w="3070" w:type="pct"/>
            <w:gridSpan w:val="7"/>
            <w:vAlign w:val="center"/>
          </w:tcPr>
          <w:p w:rsidR="00A44404" w:rsidRPr="00ED1FD1" w:rsidRDefault="00A44404" w:rsidP="00A44404">
            <w:pPr>
              <w:numPr>
                <w:ilvl w:val="1"/>
                <w:numId w:val="52"/>
              </w:numPr>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EB0B83">
              <w:rPr>
                <w:rFonts w:ascii="Arial Narrow" w:hAnsi="Arial Narrow" w:cs="Arial"/>
                <w:sz w:val="20"/>
                <w:szCs w:val="20"/>
              </w:rPr>
            </w:r>
            <w:r w:rsidR="00EB0B83">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A44404" w:rsidRPr="00ED1FD1" w:rsidTr="005B7AA9">
        <w:trPr>
          <w:trHeight w:val="432"/>
        </w:trPr>
        <w:tc>
          <w:tcPr>
            <w:tcW w:w="3070" w:type="pct"/>
            <w:gridSpan w:val="7"/>
            <w:vAlign w:val="center"/>
          </w:tcPr>
          <w:p w:rsidR="00A44404" w:rsidRPr="00ED1FD1" w:rsidRDefault="00A44404" w:rsidP="00A44404">
            <w:pPr>
              <w:numPr>
                <w:ilvl w:val="1"/>
                <w:numId w:val="52"/>
              </w:numPr>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b/>
                <w:i/>
                <w:sz w:val="20"/>
                <w:szCs w:val="20"/>
              </w:rPr>
            </w:pPr>
            <w:r w:rsidRPr="00ED1FD1">
              <w:rPr>
                <w:rFonts w:ascii="Arial Narrow" w:hAnsi="Arial Narrow"/>
                <w:b/>
                <w:i/>
                <w:sz w:val="20"/>
                <w:szCs w:val="20"/>
              </w:rPr>
              <w:t>Obveze studenata</w:t>
            </w:r>
          </w:p>
        </w:tc>
      </w:tr>
      <w:tr w:rsidR="00A44404" w:rsidRPr="00ED1FD1" w:rsidTr="005B7AA9">
        <w:trPr>
          <w:trHeight w:val="432"/>
        </w:trPr>
        <w:tc>
          <w:tcPr>
            <w:tcW w:w="5000" w:type="pct"/>
            <w:gridSpan w:val="10"/>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t>Studenti/ce su dužni prisustvovati i aktivno sudjelovati na nastavi</w:t>
            </w:r>
            <w:r>
              <w:rPr>
                <w:rFonts w:ascii="Arial Narrow" w:hAnsi="Arial Narrow" w:cs="Arial"/>
                <w:sz w:val="20"/>
                <w:szCs w:val="20"/>
              </w:rPr>
              <w:t xml:space="preserve"> i vježbama</w:t>
            </w:r>
            <w:r w:rsidRPr="00ED1FD1">
              <w:rPr>
                <w:rFonts w:ascii="Arial Narrow" w:hAnsi="Arial Narrow" w:cs="Arial"/>
                <w:sz w:val="20"/>
                <w:szCs w:val="20"/>
              </w:rPr>
              <w:t xml:space="preserve">. Predati seminarski rad sa temom prema uputi. Sudjelovati na razradi i izvedbi grupnih i samostalnih radova te izvesti svoj praktični rad koji se prezentira i obrazlaže na usmenom ispitu. </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b/>
                <w:i/>
                <w:sz w:val="20"/>
                <w:szCs w:val="20"/>
              </w:rPr>
            </w:pPr>
            <w:r w:rsidRPr="00ED1FD1">
              <w:rPr>
                <w:rFonts w:ascii="Arial Narrow" w:hAnsi="Arial Narrow"/>
                <w:b/>
                <w:i/>
                <w:sz w:val="20"/>
                <w:szCs w:val="20"/>
              </w:rPr>
              <w:t>Praćenje rada studenata</w:t>
            </w:r>
          </w:p>
        </w:tc>
      </w:tr>
      <w:tr w:rsidR="00A44404" w:rsidRPr="00ED1FD1" w:rsidTr="005B7AA9">
        <w:trPr>
          <w:trHeight w:val="111"/>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A44404" w:rsidRPr="00ED1FD1" w:rsidRDefault="00A44404" w:rsidP="005B7AA9">
            <w:pPr>
              <w:jc w:val="center"/>
              <w:rPr>
                <w:rFonts w:ascii="Arial Narrow" w:hAnsi="Arial Narrow"/>
                <w:sz w:val="20"/>
                <w:szCs w:val="20"/>
              </w:rPr>
            </w:pPr>
          </w:p>
        </w:tc>
        <w:tc>
          <w:tcPr>
            <w:tcW w:w="612"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A44404" w:rsidRPr="00ED1FD1" w:rsidRDefault="00A44404" w:rsidP="005B7AA9">
            <w:pPr>
              <w:jc w:val="center"/>
              <w:rPr>
                <w:rFonts w:ascii="Arial Narrow" w:hAnsi="Arial Narrow"/>
                <w:sz w:val="20"/>
                <w:szCs w:val="20"/>
              </w:rPr>
            </w:pPr>
          </w:p>
        </w:tc>
        <w:tc>
          <w:tcPr>
            <w:tcW w:w="553"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r>
      <w:tr w:rsidR="00A44404" w:rsidRPr="00ED1FD1" w:rsidTr="005B7AA9">
        <w:trPr>
          <w:trHeight w:val="108"/>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A44404" w:rsidRPr="00ED1FD1" w:rsidRDefault="00A44404" w:rsidP="005B7AA9">
            <w:pPr>
              <w:jc w:val="center"/>
              <w:rPr>
                <w:rFonts w:ascii="Arial Narrow" w:hAnsi="Arial Narrow"/>
                <w:sz w:val="20"/>
                <w:szCs w:val="20"/>
              </w:rPr>
            </w:pPr>
          </w:p>
        </w:tc>
        <w:tc>
          <w:tcPr>
            <w:tcW w:w="553"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Esej</w:t>
            </w: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r>
      <w:tr w:rsidR="00A44404" w:rsidRPr="00ED1FD1" w:rsidTr="005B7AA9">
        <w:trPr>
          <w:trHeight w:val="108"/>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Projekt</w:t>
            </w:r>
          </w:p>
        </w:tc>
        <w:tc>
          <w:tcPr>
            <w:tcW w:w="294" w:type="pct"/>
            <w:vAlign w:val="center"/>
          </w:tcPr>
          <w:p w:rsidR="00A44404" w:rsidRPr="00ED1FD1" w:rsidRDefault="00A44404" w:rsidP="005B7AA9">
            <w:pPr>
              <w:jc w:val="center"/>
              <w:rPr>
                <w:rFonts w:ascii="Arial Narrow" w:hAnsi="Arial Narrow"/>
                <w:sz w:val="20"/>
                <w:szCs w:val="20"/>
              </w:rPr>
            </w:pPr>
          </w:p>
        </w:tc>
        <w:tc>
          <w:tcPr>
            <w:tcW w:w="612"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Referat</w:t>
            </w: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A44404" w:rsidRPr="00ED1FD1" w:rsidRDefault="00A44404" w:rsidP="005B7AA9">
            <w:pPr>
              <w:jc w:val="center"/>
              <w:rPr>
                <w:rFonts w:ascii="Arial Narrow" w:hAnsi="Arial Narrow"/>
                <w:sz w:val="20"/>
                <w:szCs w:val="20"/>
              </w:rPr>
            </w:pPr>
          </w:p>
        </w:tc>
      </w:tr>
      <w:tr w:rsidR="00A44404" w:rsidRPr="00ED1FD1" w:rsidTr="005B7AA9">
        <w:trPr>
          <w:trHeight w:val="108"/>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A44404" w:rsidRPr="00ED1FD1" w:rsidRDefault="00A44404" w:rsidP="005B7AA9">
            <w:pPr>
              <w:rPr>
                <w:rFonts w:ascii="Arial Narrow" w:hAnsi="Arial Narrow"/>
                <w:sz w:val="20"/>
                <w:szCs w:val="20"/>
              </w:rPr>
            </w:pP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A44404" w:rsidRPr="00ED1FD1" w:rsidRDefault="00A44404" w:rsidP="005B7AA9">
            <w:pPr>
              <w:rPr>
                <w:rFonts w:ascii="Arial Narrow" w:hAnsi="Arial Narrow"/>
                <w:sz w:val="20"/>
                <w:szCs w:val="20"/>
              </w:rPr>
            </w:pP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p>
        </w:tc>
        <w:tc>
          <w:tcPr>
            <w:tcW w:w="1577" w:type="pct"/>
            <w:gridSpan w:val="2"/>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tabs>
                <w:tab w:val="left" w:pos="470"/>
              </w:tabs>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A44404" w:rsidRPr="00ED1FD1" w:rsidTr="005B7AA9">
        <w:trPr>
          <w:trHeight w:val="432"/>
        </w:trPr>
        <w:tc>
          <w:tcPr>
            <w:tcW w:w="5000" w:type="pct"/>
            <w:gridSpan w:val="10"/>
            <w:vAlign w:val="center"/>
          </w:tcPr>
          <w:p w:rsidR="00A44404" w:rsidRPr="00ED1FD1" w:rsidRDefault="00A44404" w:rsidP="005B7AA9">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A44404" w:rsidRPr="00ED1FD1" w:rsidTr="005B7AA9">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jc w:val="center"/>
                    <w:rPr>
                      <w:rFonts w:ascii="Arial Narrow" w:hAnsi="Arial Narrow"/>
                      <w:b/>
                      <w:bCs/>
                      <w:sz w:val="20"/>
                      <w:szCs w:val="20"/>
                    </w:rPr>
                  </w:pPr>
                  <w:r w:rsidRPr="00ED1FD1">
                    <w:rPr>
                      <w:rFonts w:ascii="Arial Narrow" w:hAnsi="Arial Narrow"/>
                      <w:b/>
                      <w:bCs/>
                      <w:sz w:val="20"/>
                      <w:szCs w:val="20"/>
                    </w:rPr>
                    <w:t>BODOVI</w:t>
                  </w:r>
                </w:p>
              </w:tc>
            </w:tr>
            <w:tr w:rsidR="00A44404" w:rsidRPr="00ED1FD1" w:rsidTr="005B7AA9">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jc w:val="center"/>
                    <w:rPr>
                      <w:rFonts w:ascii="Arial Narrow" w:hAnsi="Arial Narrow"/>
                      <w:b/>
                      <w:bCs/>
                      <w:sz w:val="20"/>
                      <w:szCs w:val="20"/>
                    </w:rPr>
                  </w:pPr>
                  <w:r w:rsidRPr="00ED1FD1">
                    <w:rPr>
                      <w:rFonts w:ascii="Arial Narrow" w:hAnsi="Arial Narrow"/>
                      <w:b/>
                      <w:bCs/>
                      <w:sz w:val="20"/>
                      <w:szCs w:val="20"/>
                    </w:rPr>
                    <w:t>max</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8</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8</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F0738C" w:rsidRDefault="00A44404" w:rsidP="005B7AA9">
                  <w:pPr>
                    <w:rPr>
                      <w:rFonts w:ascii="Arial Narrow" w:hAnsi="Arial Narrow"/>
                      <w:sz w:val="20"/>
                      <w:szCs w:val="20"/>
                      <w:lang w:val="de-DE"/>
                    </w:rPr>
                  </w:pPr>
                  <w:r w:rsidRPr="00F0738C">
                    <w:rPr>
                      <w:rFonts w:ascii="Arial Narrow" w:hAnsi="Arial Narrow"/>
                      <w:sz w:val="20"/>
                      <w:szCs w:val="20"/>
                      <w:lang w:val="de-DE"/>
                    </w:rPr>
                    <w:t xml:space="preserve">Učestvovanje u </w:t>
                  </w:r>
                  <w:r w:rsidRPr="00F0738C">
                    <w:rPr>
                      <w:rFonts w:ascii="Arial Narrow" w:hAnsi="Arial Narrow"/>
                      <w:sz w:val="20"/>
                      <w:szCs w:val="20"/>
                      <w:lang w:val="de-DE"/>
                    </w:rPr>
                    <w:lastRenderedPageBreak/>
                    <w:t>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lastRenderedPageBreak/>
                    <w:t xml:space="preserve">Evaluacija elemenata </w:t>
                  </w:r>
                  <w:r>
                    <w:rPr>
                      <w:rFonts w:ascii="Arial Narrow" w:hAnsi="Arial Narrow"/>
                      <w:sz w:val="20"/>
                      <w:szCs w:val="20"/>
                    </w:rPr>
                    <w:lastRenderedPageBreak/>
                    <w:t>projekta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lastRenderedPageBreak/>
                    <w:t>10</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20</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32</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32</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100</w:t>
                  </w:r>
                </w:p>
              </w:tc>
            </w:tr>
          </w:tbl>
          <w:p w:rsidR="00A44404" w:rsidRPr="00ED1FD1" w:rsidRDefault="00A44404" w:rsidP="005B7AA9">
            <w:pPr>
              <w:tabs>
                <w:tab w:val="left" w:pos="470"/>
              </w:tabs>
              <w:ind w:left="360"/>
              <w:jc w:val="both"/>
              <w:rPr>
                <w:rFonts w:ascii="Arial Narrow" w:hAnsi="Arial Narrow"/>
                <w:i/>
                <w:sz w:val="20"/>
                <w:szCs w:val="20"/>
              </w:rPr>
            </w:pPr>
          </w:p>
          <w:p w:rsidR="00A44404" w:rsidRPr="00ED1FD1" w:rsidRDefault="00A44404" w:rsidP="005B7AA9">
            <w:pPr>
              <w:tabs>
                <w:tab w:val="left" w:pos="470"/>
              </w:tabs>
              <w:ind w:left="360"/>
              <w:jc w:val="both"/>
              <w:rPr>
                <w:rFonts w:ascii="Arial Narrow" w:hAnsi="Arial Narrow"/>
                <w:i/>
                <w:sz w:val="20"/>
                <w:szCs w:val="20"/>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tabs>
                <w:tab w:val="left" w:pos="470"/>
              </w:tabs>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A44404" w:rsidRPr="0093594F" w:rsidTr="005B7AA9">
        <w:trPr>
          <w:trHeight w:val="432"/>
        </w:trPr>
        <w:tc>
          <w:tcPr>
            <w:tcW w:w="5000" w:type="pct"/>
            <w:gridSpan w:val="10"/>
            <w:vAlign w:val="center"/>
          </w:tcPr>
          <w:p w:rsidR="00A44404" w:rsidRPr="00467F17" w:rsidRDefault="00A44404" w:rsidP="005B7AA9">
            <w:pPr>
              <w:rPr>
                <w:rFonts w:ascii="Arial Narrow" w:hAnsi="Arial Narrow"/>
                <w:sz w:val="20"/>
                <w:szCs w:val="20"/>
              </w:rPr>
            </w:pPr>
            <w:r>
              <w:rPr>
                <w:rFonts w:ascii="Arial Narrow" w:hAnsi="Arial Narrow"/>
                <w:sz w:val="20"/>
                <w:szCs w:val="20"/>
              </w:rPr>
              <w:t xml:space="preserve">1.10.1.  </w:t>
            </w:r>
            <w:r w:rsidRPr="007E167C">
              <w:rPr>
                <w:rFonts w:ascii="Arial Narrow" w:hAnsi="Arial Narrow"/>
                <w:sz w:val="20"/>
                <w:szCs w:val="20"/>
              </w:rPr>
              <w:t>3D Technology in Fine Art and Craft: Exploring 3D Printing, Sca</w:t>
            </w:r>
            <w:r>
              <w:rPr>
                <w:rFonts w:ascii="Arial Narrow" w:hAnsi="Arial Narrow"/>
                <w:sz w:val="20"/>
                <w:szCs w:val="20"/>
              </w:rPr>
              <w:t xml:space="preserve">nning, Sculpting and Milling, </w:t>
            </w:r>
            <w:r w:rsidRPr="007E167C">
              <w:rPr>
                <w:rFonts w:ascii="Arial Narrow" w:hAnsi="Arial Narrow"/>
                <w:sz w:val="20"/>
                <w:szCs w:val="20"/>
              </w:rPr>
              <w:t>Bridgette Mongeon</w:t>
            </w:r>
            <w:r>
              <w:rPr>
                <w:rFonts w:ascii="Arial Narrow" w:hAnsi="Arial Narrow"/>
                <w:sz w:val="20"/>
                <w:szCs w:val="20"/>
              </w:rPr>
              <w:t xml:space="preserve">, 2015. </w:t>
            </w:r>
          </w:p>
          <w:p w:rsidR="00A44404" w:rsidRPr="00467F17" w:rsidRDefault="00A44404" w:rsidP="005B7AA9">
            <w:pPr>
              <w:rPr>
                <w:rFonts w:ascii="Arial Narrow" w:hAnsi="Arial Narrow"/>
                <w:sz w:val="20"/>
                <w:szCs w:val="20"/>
              </w:rPr>
            </w:pPr>
            <w:r w:rsidRPr="00467F17">
              <w:rPr>
                <w:rFonts w:ascii="Arial Narrow" w:hAnsi="Arial Narrow"/>
                <w:sz w:val="20"/>
                <w:szCs w:val="20"/>
              </w:rPr>
              <w:t xml:space="preserve">1.10.2. </w:t>
            </w:r>
            <w:r w:rsidRPr="00C82A3D">
              <w:rPr>
                <w:rFonts w:ascii="Arial Narrow" w:hAnsi="Arial Narrow"/>
                <w:sz w:val="20"/>
                <w:szCs w:val="20"/>
              </w:rPr>
              <w:t>Digital Modeling, William Vaughan, 2011</w:t>
            </w:r>
            <w:r>
              <w:rPr>
                <w:rFonts w:ascii="Arial Narrow" w:hAnsi="Arial Narrow"/>
                <w:sz w:val="20"/>
                <w:szCs w:val="20"/>
              </w:rPr>
              <w:t>.</w:t>
            </w:r>
          </w:p>
          <w:p w:rsidR="00A44404" w:rsidRDefault="00A44404" w:rsidP="005B7AA9">
            <w:pPr>
              <w:rPr>
                <w:rFonts w:ascii="Arial Narrow" w:hAnsi="Arial Narrow"/>
                <w:sz w:val="20"/>
                <w:szCs w:val="20"/>
              </w:rPr>
            </w:pPr>
            <w:r>
              <w:rPr>
                <w:rFonts w:ascii="Arial Narrow" w:hAnsi="Arial Narrow"/>
                <w:sz w:val="20"/>
                <w:szCs w:val="20"/>
              </w:rPr>
              <w:t xml:space="preserve">1.10.3. </w:t>
            </w:r>
            <w:r w:rsidRPr="00C82A3D">
              <w:rPr>
                <w:rFonts w:ascii="Arial Narrow" w:hAnsi="Arial Narrow"/>
                <w:sz w:val="20"/>
                <w:szCs w:val="20"/>
              </w:rPr>
              <w:t>Blender Master Class: A Hands-On Guide to Modeling, Sculpting, Materials, and Rendering, Ben Simonds, 2013</w:t>
            </w:r>
            <w:r>
              <w:rPr>
                <w:rFonts w:ascii="Arial Narrow" w:hAnsi="Arial Narrow"/>
                <w:sz w:val="20"/>
                <w:szCs w:val="20"/>
              </w:rPr>
              <w:t>.</w:t>
            </w:r>
          </w:p>
          <w:p w:rsidR="00A44404" w:rsidRPr="00A44404" w:rsidRDefault="00A44404" w:rsidP="005B7AA9">
            <w:pPr>
              <w:pStyle w:val="Bezproreda"/>
              <w:rPr>
                <w:rFonts w:ascii="Arial Narrow" w:hAnsi="Arial Narrow" w:cs="Calibri"/>
                <w:bCs/>
                <w:sz w:val="20"/>
                <w:szCs w:val="20"/>
              </w:rPr>
            </w:pPr>
            <w:r>
              <w:rPr>
                <w:rFonts w:ascii="Arial Narrow" w:hAnsi="Arial Narrow"/>
                <w:sz w:val="20"/>
                <w:szCs w:val="20"/>
              </w:rPr>
              <w:t xml:space="preserve">1.10.4. </w:t>
            </w:r>
            <w:r w:rsidRPr="00A44404">
              <w:rPr>
                <w:rFonts w:ascii="Arial Narrow" w:hAnsi="Arial Narrow" w:cs="Calibri"/>
                <w:sz w:val="20"/>
                <w:szCs w:val="20"/>
              </w:rPr>
              <w:t xml:space="preserve">Virtual Character Design for Games and Interactive Media, </w:t>
            </w:r>
            <w:r w:rsidRPr="00A44404">
              <w:rPr>
                <w:rFonts w:ascii="Arial Narrow" w:hAnsi="Arial Narrow" w:cs="Calibri"/>
                <w:bCs/>
                <w:sz w:val="20"/>
                <w:szCs w:val="20"/>
              </w:rPr>
              <w:t>Dr. Robin J.S. Sloan, 2015.</w:t>
            </w:r>
          </w:p>
          <w:p w:rsidR="00A44404" w:rsidRPr="00A44404" w:rsidRDefault="00A44404" w:rsidP="005B7AA9">
            <w:pPr>
              <w:pStyle w:val="Bezproreda"/>
              <w:rPr>
                <w:rFonts w:cs="Calibri"/>
                <w:bCs/>
                <w:sz w:val="20"/>
                <w:szCs w:val="20"/>
              </w:rPr>
            </w:pPr>
            <w:r w:rsidRPr="00A44404">
              <w:rPr>
                <w:rFonts w:ascii="Arial Narrow" w:hAnsi="Arial Narrow" w:cs="Calibri"/>
                <w:bCs/>
                <w:sz w:val="20"/>
                <w:szCs w:val="20"/>
              </w:rPr>
              <w:t>1.10.5. The Simulation Hypothesis: An MIT Computer Scientist Shows Why AI, Quantum Physics and Eastern Mystics All Agree We Are In a Video Game, Rizwan Virk, 2019.</w:t>
            </w:r>
          </w:p>
        </w:tc>
      </w:tr>
      <w:tr w:rsidR="00A44404" w:rsidRPr="00531866" w:rsidTr="005B7AA9">
        <w:trPr>
          <w:trHeight w:val="432"/>
        </w:trPr>
        <w:tc>
          <w:tcPr>
            <w:tcW w:w="5000" w:type="pct"/>
            <w:gridSpan w:val="10"/>
            <w:vAlign w:val="center"/>
          </w:tcPr>
          <w:p w:rsidR="00A44404" w:rsidRPr="00F0738C" w:rsidRDefault="00A44404" w:rsidP="00A44404">
            <w:pPr>
              <w:numPr>
                <w:ilvl w:val="1"/>
                <w:numId w:val="52"/>
              </w:numPr>
              <w:tabs>
                <w:tab w:val="left" w:pos="494"/>
              </w:tabs>
              <w:jc w:val="both"/>
              <w:rPr>
                <w:rFonts w:ascii="Arial Narrow" w:hAnsi="Arial Narrow"/>
                <w:b/>
                <w:i/>
                <w:sz w:val="20"/>
                <w:szCs w:val="20"/>
                <w:lang w:val="de-DE"/>
              </w:rPr>
            </w:pPr>
            <w:r w:rsidRPr="00F0738C">
              <w:rPr>
                <w:rFonts w:ascii="Arial Narrow" w:hAnsi="Arial Narrow"/>
                <w:b/>
                <w:i/>
                <w:sz w:val="20"/>
                <w:szCs w:val="20"/>
                <w:lang w:val="de-DE"/>
              </w:rPr>
              <w:t>Dopunska literatura (u trenutku prijave prijedloga studijskog programa)</w:t>
            </w:r>
          </w:p>
        </w:tc>
      </w:tr>
      <w:tr w:rsidR="00A44404" w:rsidRPr="00C82A3D" w:rsidTr="005B7AA9">
        <w:trPr>
          <w:trHeight w:val="432"/>
        </w:trPr>
        <w:tc>
          <w:tcPr>
            <w:tcW w:w="5000" w:type="pct"/>
            <w:gridSpan w:val="10"/>
            <w:vAlign w:val="center"/>
          </w:tcPr>
          <w:p w:rsidR="00A44404" w:rsidRPr="00C82A3D" w:rsidRDefault="00A44404" w:rsidP="005B7AA9">
            <w:pPr>
              <w:jc w:val="both"/>
              <w:rPr>
                <w:rFonts w:ascii="Arial Narrow" w:hAnsi="Arial Narrow" w:cs="Calibri"/>
                <w:sz w:val="20"/>
                <w:szCs w:val="20"/>
              </w:rPr>
            </w:pPr>
            <w:r w:rsidRPr="00C82A3D">
              <w:rPr>
                <w:rFonts w:ascii="Arial Narrow" w:hAnsi="Arial Narrow" w:cs="Calibri"/>
                <w:sz w:val="20"/>
                <w:szCs w:val="20"/>
              </w:rPr>
              <w:t>Video objašnjenja // https://www.blender.org/</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A44404" w:rsidRPr="00ED1FD1" w:rsidTr="005B7AA9">
        <w:trPr>
          <w:trHeight w:val="432"/>
        </w:trPr>
        <w:tc>
          <w:tcPr>
            <w:tcW w:w="5000" w:type="pct"/>
            <w:gridSpan w:val="10"/>
            <w:vAlign w:val="center"/>
          </w:tcPr>
          <w:p w:rsidR="00A44404" w:rsidRPr="00ED1FD1" w:rsidRDefault="00A44404" w:rsidP="005B7AA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A44404" w:rsidRPr="00ED1FD1" w:rsidRDefault="00A44404" w:rsidP="00A44404">
      <w:pPr>
        <w:rPr>
          <w:rFonts w:ascii="Arial Narrow" w:hAnsi="Arial Narrow"/>
          <w:sz w:val="20"/>
          <w:szCs w:val="20"/>
        </w:rPr>
      </w:pPr>
    </w:p>
    <w:p w:rsidR="00A44404" w:rsidRPr="00ED1FD1" w:rsidRDefault="00A44404" w:rsidP="00A44404">
      <w:pPr>
        <w:jc w:val="both"/>
        <w:rPr>
          <w:rFonts w:ascii="Arial Narrow" w:hAnsi="Arial Narrow" w:cs="Arial Narrow"/>
          <w:sz w:val="20"/>
          <w:szCs w:val="20"/>
        </w:rPr>
      </w:pPr>
      <w:r w:rsidRPr="00ED1FD1">
        <w:rPr>
          <w:rFonts w:ascii="Arial Narrow" w:hAnsi="Arial Narrow" w:cs="Arial Narrow"/>
          <w:sz w:val="20"/>
          <w:szCs w:val="20"/>
        </w:rPr>
        <w:t>* Uz</w:t>
      </w:r>
      <w:r>
        <w:rPr>
          <w:rFonts w:ascii="Arial Narrow" w:hAnsi="Arial Narrow" w:cs="Arial Narrow"/>
          <w:sz w:val="20"/>
          <w:szCs w:val="20"/>
        </w:rPr>
        <w:t xml:space="preserve"> </w:t>
      </w:r>
      <w:r w:rsidRPr="00ED1FD1">
        <w:rPr>
          <w:rFonts w:ascii="Arial Narrow" w:hAnsi="Arial Narrow" w:cs="Arial Narrow"/>
          <w:sz w:val="20"/>
          <w:szCs w:val="20"/>
        </w:rPr>
        <w:t>svaku aktivnost studenta/nastavnu aktivnost treba definirati odgovarajući</w:t>
      </w:r>
      <w:r>
        <w:rPr>
          <w:rFonts w:ascii="Arial Narrow" w:hAnsi="Arial Narrow" w:cs="Arial Narrow"/>
          <w:sz w:val="20"/>
          <w:szCs w:val="20"/>
        </w:rPr>
        <w:t xml:space="preserve"> </w:t>
      </w:r>
      <w:r w:rsidRPr="00ED1FD1">
        <w:rPr>
          <w:rFonts w:ascii="Arial Narrow" w:hAnsi="Arial Narrow" w:cs="Arial Narrow"/>
          <w:sz w:val="20"/>
          <w:szCs w:val="20"/>
        </w:rPr>
        <w:t>udio</w:t>
      </w:r>
      <w:r>
        <w:rPr>
          <w:rFonts w:ascii="Arial Narrow" w:hAnsi="Arial Narrow" w:cs="Arial Narrow"/>
          <w:sz w:val="20"/>
          <w:szCs w:val="20"/>
        </w:rPr>
        <w:t xml:space="preserve"> </w:t>
      </w:r>
      <w:r w:rsidRPr="00ED1FD1">
        <w:rPr>
          <w:rFonts w:ascii="Arial Narrow" w:hAnsi="Arial Narrow" w:cs="Arial Narrow"/>
          <w:sz w:val="20"/>
          <w:szCs w:val="20"/>
        </w:rPr>
        <w:t>u</w:t>
      </w:r>
      <w:r>
        <w:rPr>
          <w:rFonts w:ascii="Arial Narrow" w:hAnsi="Arial Narrow" w:cs="Arial Narrow"/>
          <w:sz w:val="20"/>
          <w:szCs w:val="20"/>
        </w:rPr>
        <w:t xml:space="preserve"> </w:t>
      </w:r>
      <w:r w:rsidRPr="00ED1FD1">
        <w:rPr>
          <w:rFonts w:ascii="Arial Narrow" w:hAnsi="Arial Narrow" w:cs="Arial Narrow"/>
          <w:sz w:val="20"/>
          <w:szCs w:val="20"/>
        </w:rPr>
        <w:t>ECTS</w:t>
      </w:r>
      <w:r>
        <w:rPr>
          <w:rFonts w:ascii="Arial Narrow" w:hAnsi="Arial Narrow" w:cs="Arial Narrow"/>
          <w:sz w:val="20"/>
          <w:szCs w:val="20"/>
        </w:rPr>
        <w:t xml:space="preserve"> </w:t>
      </w:r>
      <w:r w:rsidRPr="00ED1FD1">
        <w:rPr>
          <w:rFonts w:ascii="Arial Narrow" w:hAnsi="Arial Narrow" w:cs="Arial Narrow"/>
          <w:sz w:val="20"/>
          <w:szCs w:val="20"/>
        </w:rPr>
        <w:t>bodovima</w:t>
      </w:r>
      <w:r>
        <w:rPr>
          <w:rFonts w:ascii="Arial Narrow" w:hAnsi="Arial Narrow" w:cs="Arial Narrow"/>
          <w:sz w:val="20"/>
          <w:szCs w:val="20"/>
        </w:rPr>
        <w:t xml:space="preserve"> </w:t>
      </w:r>
      <w:r w:rsidRPr="00ED1FD1">
        <w:rPr>
          <w:rFonts w:ascii="Arial Narrow" w:hAnsi="Arial Narrow" w:cs="Arial Narrow"/>
          <w:sz w:val="20"/>
          <w:szCs w:val="20"/>
        </w:rPr>
        <w:t>po</w:t>
      </w:r>
      <w:r>
        <w:rPr>
          <w:rFonts w:ascii="Arial Narrow" w:hAnsi="Arial Narrow" w:cs="Arial Narrow"/>
          <w:sz w:val="20"/>
          <w:szCs w:val="20"/>
        </w:rPr>
        <w:t xml:space="preserve"> </w:t>
      </w:r>
      <w:r w:rsidRPr="00ED1FD1">
        <w:rPr>
          <w:rFonts w:ascii="Arial Narrow" w:hAnsi="Arial Narrow" w:cs="Arial Narrow"/>
          <w:sz w:val="20"/>
          <w:szCs w:val="20"/>
        </w:rPr>
        <w:t>jedinih aktivnosti tako</w:t>
      </w:r>
      <w:r>
        <w:rPr>
          <w:rFonts w:ascii="Arial Narrow" w:hAnsi="Arial Narrow" w:cs="Arial Narrow"/>
          <w:sz w:val="20"/>
          <w:szCs w:val="20"/>
        </w:rPr>
        <w:t xml:space="preserve"> </w:t>
      </w:r>
      <w:r w:rsidRPr="00ED1FD1">
        <w:rPr>
          <w:rFonts w:ascii="Arial Narrow" w:hAnsi="Arial Narrow" w:cs="Arial Narrow"/>
          <w:sz w:val="20"/>
          <w:szCs w:val="20"/>
        </w:rPr>
        <w:t>da</w:t>
      </w:r>
      <w:r>
        <w:rPr>
          <w:rFonts w:ascii="Arial Narrow" w:hAnsi="Arial Narrow" w:cs="Arial Narrow"/>
          <w:sz w:val="20"/>
          <w:szCs w:val="20"/>
        </w:rPr>
        <w:t xml:space="preserve"> </w:t>
      </w:r>
      <w:r w:rsidRPr="00ED1FD1">
        <w:rPr>
          <w:rFonts w:ascii="Arial Narrow" w:hAnsi="Arial Narrow" w:cs="Arial Narrow"/>
          <w:sz w:val="20"/>
          <w:szCs w:val="20"/>
        </w:rPr>
        <w:t>ukupni</w:t>
      </w:r>
      <w:r>
        <w:rPr>
          <w:rFonts w:ascii="Arial Narrow" w:hAnsi="Arial Narrow" w:cs="Arial Narrow"/>
          <w:sz w:val="20"/>
          <w:szCs w:val="20"/>
        </w:rPr>
        <w:t xml:space="preserve"> </w:t>
      </w:r>
      <w:r w:rsidRPr="00ED1FD1">
        <w:rPr>
          <w:rFonts w:ascii="Arial Narrow" w:hAnsi="Arial Narrow" w:cs="Arial Narrow"/>
          <w:sz w:val="20"/>
          <w:szCs w:val="20"/>
        </w:rPr>
        <w:t>broj</w:t>
      </w:r>
      <w:r>
        <w:rPr>
          <w:rFonts w:ascii="Arial Narrow" w:hAnsi="Arial Narrow" w:cs="Arial Narrow"/>
          <w:sz w:val="20"/>
          <w:szCs w:val="20"/>
        </w:rPr>
        <w:t xml:space="preserve"> </w:t>
      </w:r>
      <w:r w:rsidRPr="00ED1FD1">
        <w:rPr>
          <w:rFonts w:ascii="Arial Narrow" w:hAnsi="Arial Narrow" w:cs="Arial Narrow"/>
          <w:sz w:val="20"/>
          <w:szCs w:val="20"/>
        </w:rPr>
        <w:t>ECTS</w:t>
      </w:r>
      <w:r>
        <w:rPr>
          <w:rFonts w:ascii="Arial Narrow" w:hAnsi="Arial Narrow" w:cs="Arial Narrow"/>
          <w:sz w:val="20"/>
          <w:szCs w:val="20"/>
        </w:rPr>
        <w:t xml:space="preserve"> </w:t>
      </w:r>
      <w:r w:rsidRPr="00ED1FD1">
        <w:rPr>
          <w:rFonts w:ascii="Arial Narrow" w:hAnsi="Arial Narrow" w:cs="Arial Narrow"/>
          <w:sz w:val="20"/>
          <w:szCs w:val="20"/>
        </w:rPr>
        <w:t>bodova</w:t>
      </w:r>
      <w:r>
        <w:rPr>
          <w:rFonts w:ascii="Arial Narrow" w:hAnsi="Arial Narrow" w:cs="Arial Narrow"/>
          <w:sz w:val="20"/>
          <w:szCs w:val="20"/>
        </w:rPr>
        <w:t xml:space="preserve"> </w:t>
      </w:r>
      <w:r w:rsidRPr="00ED1FD1">
        <w:rPr>
          <w:rFonts w:ascii="Arial Narrow" w:hAnsi="Arial Narrow" w:cs="Arial Narrow"/>
          <w:sz w:val="20"/>
          <w:szCs w:val="20"/>
        </w:rPr>
        <w:t>odgovara</w:t>
      </w:r>
      <w:r>
        <w:rPr>
          <w:rFonts w:ascii="Arial Narrow" w:hAnsi="Arial Narrow" w:cs="Arial Narrow"/>
          <w:sz w:val="20"/>
          <w:szCs w:val="20"/>
        </w:rPr>
        <w:t xml:space="preserve"> </w:t>
      </w:r>
      <w:r w:rsidRPr="00ED1FD1">
        <w:rPr>
          <w:rFonts w:ascii="Arial Narrow" w:hAnsi="Arial Narrow" w:cs="Arial Narrow"/>
          <w:sz w:val="20"/>
          <w:szCs w:val="20"/>
        </w:rPr>
        <w:t>bodovnoj</w:t>
      </w:r>
      <w:r>
        <w:rPr>
          <w:rFonts w:ascii="Arial Narrow" w:hAnsi="Arial Narrow" w:cs="Arial Narrow"/>
          <w:sz w:val="20"/>
          <w:szCs w:val="20"/>
        </w:rPr>
        <w:t xml:space="preserve"> </w:t>
      </w:r>
      <w:r w:rsidRPr="00ED1FD1">
        <w:rPr>
          <w:rFonts w:ascii="Arial Narrow" w:hAnsi="Arial Narrow" w:cs="Arial Narrow"/>
          <w:sz w:val="20"/>
          <w:szCs w:val="20"/>
        </w:rPr>
        <w:t>vrijednosti</w:t>
      </w:r>
      <w:r>
        <w:rPr>
          <w:rFonts w:ascii="Arial Narrow" w:hAnsi="Arial Narrow" w:cs="Arial Narrow"/>
          <w:sz w:val="20"/>
          <w:szCs w:val="20"/>
        </w:rPr>
        <w:t xml:space="preserve"> </w:t>
      </w:r>
      <w:r w:rsidRPr="00ED1FD1">
        <w:rPr>
          <w:rFonts w:ascii="Arial Narrow" w:hAnsi="Arial Narrow" w:cs="Arial Narrow"/>
          <w:sz w:val="20"/>
          <w:szCs w:val="20"/>
        </w:rPr>
        <w:t xml:space="preserve">predmeta. </w:t>
      </w:r>
    </w:p>
    <w:p w:rsidR="00A44404" w:rsidRPr="00ED1FD1" w:rsidRDefault="00A44404" w:rsidP="00A44404">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A44404" w:rsidRPr="00ED1FD1" w:rsidRDefault="00A44404" w:rsidP="00A44404">
      <w:pPr>
        <w:rPr>
          <w:rFonts w:ascii="Arial Narrow" w:hAnsi="Arial Narrow"/>
          <w:sz w:val="20"/>
          <w:szCs w:val="20"/>
        </w:rPr>
      </w:pPr>
    </w:p>
    <w:p w:rsidR="00A44404" w:rsidRPr="00ED1FD1" w:rsidRDefault="00A44404" w:rsidP="00A44404">
      <w:pPr>
        <w:rPr>
          <w:rFonts w:ascii="Arial Narrow" w:hAnsi="Arial Narrow"/>
          <w:sz w:val="20"/>
          <w:szCs w:val="20"/>
        </w:rPr>
      </w:pPr>
    </w:p>
    <w:p w:rsidR="00A44404" w:rsidRPr="00ED1FD1" w:rsidRDefault="00A44404" w:rsidP="00A44404">
      <w:pPr>
        <w:rPr>
          <w:rFonts w:ascii="Arial Narrow" w:hAnsi="Arial Narrow"/>
          <w:sz w:val="20"/>
          <w:szCs w:val="20"/>
        </w:rPr>
      </w:pPr>
    </w:p>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B755A8" w:rsidRPr="003851B8" w:rsidTr="00473466">
        <w:trPr>
          <w:trHeight w:hRule="exact" w:val="587"/>
          <w:jc w:val="center"/>
        </w:trPr>
        <w:tc>
          <w:tcPr>
            <w:tcW w:w="5000" w:type="pct"/>
            <w:gridSpan w:val="3"/>
            <w:shd w:val="clear" w:color="auto" w:fill="auto"/>
            <w:vAlign w:val="center"/>
          </w:tcPr>
          <w:p w:rsidR="00B755A8" w:rsidRPr="003851B8" w:rsidRDefault="00B755A8" w:rsidP="00473466">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B755A8" w:rsidRPr="003851B8" w:rsidTr="00473466">
        <w:trPr>
          <w:trHeight w:val="405"/>
          <w:jc w:val="center"/>
        </w:trPr>
        <w:tc>
          <w:tcPr>
            <w:tcW w:w="1180" w:type="pct"/>
            <w:shd w:val="clear" w:color="auto" w:fill="auto"/>
            <w:vAlign w:val="center"/>
          </w:tcPr>
          <w:p w:rsidR="00B755A8" w:rsidRPr="003851B8" w:rsidRDefault="00B755A8" w:rsidP="00473466">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B755A8" w:rsidRPr="003851B8" w:rsidRDefault="00B755A8" w:rsidP="00473466">
            <w:pPr>
              <w:keepNext/>
              <w:outlineLvl w:val="2"/>
              <w:rPr>
                <w:rFonts w:ascii="Calibri" w:hAnsi="Calibri" w:cs="Calibri"/>
                <w:b/>
                <w:bCs/>
                <w:sz w:val="20"/>
                <w:szCs w:val="20"/>
              </w:rPr>
            </w:pPr>
            <w:r>
              <w:t>3D TEHNOLOGIJE I VIRTUALNO MODELIRANJE II</w:t>
            </w:r>
          </w:p>
        </w:tc>
      </w:tr>
      <w:tr w:rsidR="00B755A8" w:rsidRPr="003851B8" w:rsidTr="00473466">
        <w:trPr>
          <w:trHeight w:val="405"/>
          <w:jc w:val="center"/>
        </w:trPr>
        <w:tc>
          <w:tcPr>
            <w:tcW w:w="1180" w:type="pct"/>
            <w:shd w:val="clear" w:color="auto" w:fill="auto"/>
            <w:vAlign w:val="center"/>
          </w:tcPr>
          <w:p w:rsidR="00B755A8" w:rsidRPr="003851B8" w:rsidRDefault="00B755A8" w:rsidP="00473466">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B755A8" w:rsidRPr="003851B8" w:rsidRDefault="00B755A8" w:rsidP="00473466">
            <w:pPr>
              <w:keepNext/>
              <w:outlineLvl w:val="2"/>
              <w:rPr>
                <w:rFonts w:ascii="Calibri" w:hAnsi="Calibri" w:cs="Calibri"/>
                <w:sz w:val="20"/>
                <w:szCs w:val="20"/>
                <w:lang w:val="de-DE"/>
              </w:rPr>
            </w:pPr>
            <w:r>
              <w:rPr>
                <w:rFonts w:ascii="Calibri" w:hAnsi="Calibri" w:cs="Calibri"/>
                <w:sz w:val="20"/>
                <w:szCs w:val="20"/>
                <w:lang w:val="de-DE"/>
              </w:rPr>
              <w:t>doc.art.</w:t>
            </w:r>
            <w:r w:rsidRPr="003851B8">
              <w:rPr>
                <w:rFonts w:ascii="Calibri" w:hAnsi="Calibri" w:cs="Calibri"/>
                <w:sz w:val="20"/>
                <w:szCs w:val="20"/>
                <w:lang w:val="de-DE"/>
              </w:rPr>
              <w:t>Leo Vukelić</w:t>
            </w:r>
          </w:p>
        </w:tc>
      </w:tr>
      <w:tr w:rsidR="00B755A8" w:rsidRPr="003851B8" w:rsidTr="00473466">
        <w:trPr>
          <w:trHeight w:val="405"/>
          <w:jc w:val="center"/>
        </w:trPr>
        <w:tc>
          <w:tcPr>
            <w:tcW w:w="118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B755A8" w:rsidRPr="00815208" w:rsidRDefault="00815208" w:rsidP="00473466">
            <w:pPr>
              <w:rPr>
                <w:rFonts w:ascii="Calibri" w:hAnsi="Calibri" w:cs="Calibri"/>
                <w:i/>
                <w:sz w:val="20"/>
                <w:szCs w:val="20"/>
              </w:rPr>
            </w:pPr>
            <w:r w:rsidRPr="00815208">
              <w:rPr>
                <w:rFonts w:ascii="Calibri" w:hAnsi="Calibri" w:cs="Calibri"/>
                <w:i/>
                <w:sz w:val="20"/>
                <w:szCs w:val="20"/>
              </w:rPr>
              <w:t>Tomislav Herega, ass.</w:t>
            </w:r>
          </w:p>
        </w:tc>
      </w:tr>
      <w:tr w:rsidR="00B755A8" w:rsidRPr="003851B8" w:rsidTr="00473466">
        <w:trPr>
          <w:trHeight w:val="405"/>
          <w:jc w:val="center"/>
        </w:trPr>
        <w:tc>
          <w:tcPr>
            <w:tcW w:w="118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B755A8" w:rsidRPr="003851B8" w:rsidRDefault="00B755A8" w:rsidP="00473466">
            <w:pPr>
              <w:rPr>
                <w:rFonts w:ascii="Calibri" w:hAnsi="Calibri" w:cs="Calibri"/>
                <w:sz w:val="20"/>
                <w:szCs w:val="20"/>
                <w:lang w:val="de-DE"/>
              </w:rPr>
            </w:pPr>
            <w:r w:rsidRPr="003851B8">
              <w:rPr>
                <w:rFonts w:ascii="Calibri" w:hAnsi="Calibri" w:cs="Calibri"/>
                <w:sz w:val="20"/>
                <w:szCs w:val="20"/>
                <w:lang w:val="de-DE"/>
              </w:rPr>
              <w:t>Sveučilišni Diplomski Vizualna umjetnost</w:t>
            </w:r>
          </w:p>
        </w:tc>
      </w:tr>
      <w:tr w:rsidR="00B755A8" w:rsidRPr="003851B8" w:rsidTr="00473466">
        <w:trPr>
          <w:trHeight w:val="405"/>
          <w:jc w:val="center"/>
        </w:trPr>
        <w:tc>
          <w:tcPr>
            <w:tcW w:w="118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VUMAK-13</w:t>
            </w:r>
          </w:p>
        </w:tc>
      </w:tr>
      <w:tr w:rsidR="00B755A8" w:rsidRPr="003851B8" w:rsidTr="00473466">
        <w:trPr>
          <w:trHeight w:val="405"/>
          <w:jc w:val="center"/>
        </w:trPr>
        <w:tc>
          <w:tcPr>
            <w:tcW w:w="118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lastRenderedPageBreak/>
              <w:t>Status predmeta</w:t>
            </w:r>
          </w:p>
        </w:tc>
        <w:tc>
          <w:tcPr>
            <w:tcW w:w="3820"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Obvezni</w:t>
            </w:r>
          </w:p>
        </w:tc>
      </w:tr>
      <w:tr w:rsidR="00B755A8" w:rsidRPr="003851B8" w:rsidTr="00473466">
        <w:trPr>
          <w:trHeight w:val="405"/>
          <w:jc w:val="center"/>
        </w:trPr>
        <w:tc>
          <w:tcPr>
            <w:tcW w:w="118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Druga (Zimski semester)</w:t>
            </w:r>
          </w:p>
        </w:tc>
      </w:tr>
      <w:tr w:rsidR="00B755A8" w:rsidRPr="003851B8" w:rsidTr="00473466">
        <w:trPr>
          <w:trHeight w:val="145"/>
          <w:jc w:val="center"/>
        </w:trPr>
        <w:tc>
          <w:tcPr>
            <w:tcW w:w="1180" w:type="pct"/>
            <w:vMerge w:val="restar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B755A8" w:rsidRPr="003851B8" w:rsidRDefault="00B755A8" w:rsidP="00473466">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B755A8" w:rsidRPr="003851B8" w:rsidRDefault="00B755A8" w:rsidP="00473466">
            <w:pPr>
              <w:jc w:val="center"/>
              <w:rPr>
                <w:rFonts w:ascii="Calibri" w:hAnsi="Calibri" w:cs="Calibri"/>
                <w:sz w:val="20"/>
                <w:szCs w:val="20"/>
              </w:rPr>
            </w:pPr>
            <w:r>
              <w:rPr>
                <w:rFonts w:ascii="Calibri" w:hAnsi="Calibri" w:cs="Calibri"/>
                <w:sz w:val="20"/>
                <w:szCs w:val="20"/>
              </w:rPr>
              <w:t>3</w:t>
            </w:r>
          </w:p>
        </w:tc>
      </w:tr>
      <w:tr w:rsidR="00B755A8" w:rsidRPr="003851B8" w:rsidTr="00473466">
        <w:trPr>
          <w:trHeight w:val="145"/>
          <w:jc w:val="center"/>
        </w:trPr>
        <w:tc>
          <w:tcPr>
            <w:tcW w:w="1180" w:type="pct"/>
            <w:vMerge/>
            <w:vAlign w:val="center"/>
          </w:tcPr>
          <w:p w:rsidR="00B755A8" w:rsidRPr="003851B8" w:rsidRDefault="00B755A8" w:rsidP="00473466">
            <w:pPr>
              <w:rPr>
                <w:rFonts w:ascii="Calibri" w:hAnsi="Calibri" w:cs="Calibri"/>
                <w:sz w:val="20"/>
                <w:szCs w:val="20"/>
              </w:rPr>
            </w:pPr>
          </w:p>
        </w:tc>
        <w:tc>
          <w:tcPr>
            <w:tcW w:w="2097" w:type="pct"/>
            <w:vAlign w:val="center"/>
          </w:tcPr>
          <w:p w:rsidR="00B755A8" w:rsidRPr="003851B8" w:rsidRDefault="00B755A8" w:rsidP="00473466">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B755A8" w:rsidRPr="003851B8" w:rsidRDefault="00B755A8" w:rsidP="00473466">
            <w:pPr>
              <w:jc w:val="center"/>
              <w:rPr>
                <w:rFonts w:ascii="Calibri" w:hAnsi="Calibri" w:cs="Calibri"/>
                <w:sz w:val="20"/>
                <w:szCs w:val="20"/>
              </w:rPr>
            </w:pPr>
            <w:r>
              <w:rPr>
                <w:rFonts w:ascii="Calibri" w:hAnsi="Calibri" w:cs="Calibri"/>
                <w:sz w:val="20"/>
                <w:szCs w:val="20"/>
              </w:rPr>
              <w:t>45</w:t>
            </w:r>
            <w:r w:rsidRPr="003851B8">
              <w:rPr>
                <w:rFonts w:ascii="Calibri" w:hAnsi="Calibri" w:cs="Calibri"/>
                <w:sz w:val="20"/>
                <w:szCs w:val="20"/>
              </w:rPr>
              <w:t>(</w:t>
            </w:r>
            <w:r>
              <w:rPr>
                <w:rFonts w:ascii="Calibri" w:hAnsi="Calibri" w:cs="Calibri"/>
                <w:sz w:val="20"/>
                <w:szCs w:val="20"/>
              </w:rPr>
              <w:t>30</w:t>
            </w:r>
            <w:r w:rsidRPr="003851B8">
              <w:rPr>
                <w:rFonts w:ascii="Calibri" w:hAnsi="Calibri" w:cs="Calibri"/>
                <w:sz w:val="20"/>
                <w:szCs w:val="20"/>
              </w:rPr>
              <w:t>+15+0)</w:t>
            </w:r>
          </w:p>
        </w:tc>
      </w:tr>
    </w:tbl>
    <w:p w:rsidR="00B755A8" w:rsidRPr="003851B8" w:rsidRDefault="00B755A8" w:rsidP="00B755A8">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187"/>
        <w:gridCol w:w="2626"/>
        <w:gridCol w:w="1187"/>
        <w:gridCol w:w="1668"/>
        <w:gridCol w:w="1249"/>
        <w:gridCol w:w="181"/>
        <w:gridCol w:w="2067"/>
        <w:gridCol w:w="799"/>
        <w:gridCol w:w="2558"/>
      </w:tblGrid>
      <w:tr w:rsidR="00B755A8" w:rsidRPr="003851B8" w:rsidTr="00473466">
        <w:trPr>
          <w:trHeight w:hRule="exact" w:val="288"/>
        </w:trPr>
        <w:tc>
          <w:tcPr>
            <w:tcW w:w="5000" w:type="pct"/>
            <w:gridSpan w:val="10"/>
            <w:shd w:val="clear" w:color="auto" w:fill="auto"/>
            <w:vAlign w:val="center"/>
          </w:tcPr>
          <w:p w:rsidR="00B755A8" w:rsidRPr="003851B8" w:rsidRDefault="00B755A8" w:rsidP="00473466">
            <w:pPr>
              <w:numPr>
                <w:ilvl w:val="0"/>
                <w:numId w:val="51"/>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B755A8" w:rsidRPr="003851B8" w:rsidRDefault="00B755A8" w:rsidP="00473466">
            <w:pPr>
              <w:keepNext/>
              <w:outlineLvl w:val="2"/>
              <w:rPr>
                <w:rFonts w:ascii="Calibri" w:hAnsi="Calibri" w:cs="Calibri"/>
                <w:b/>
                <w:bCs/>
                <w:sz w:val="20"/>
                <w:szCs w:val="20"/>
              </w:rPr>
            </w:pP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jc w:val="both"/>
              <w:rPr>
                <w:rFonts w:ascii="Calibri" w:hAnsi="Calibri" w:cs="Calibri"/>
                <w:b/>
                <w:i/>
                <w:sz w:val="20"/>
                <w:szCs w:val="20"/>
              </w:rPr>
            </w:pPr>
            <w:r w:rsidRPr="003851B8">
              <w:rPr>
                <w:rFonts w:ascii="Calibri" w:hAnsi="Calibri" w:cs="Calibri"/>
                <w:b/>
                <w:i/>
                <w:sz w:val="20"/>
                <w:szCs w:val="20"/>
              </w:rPr>
              <w:t>Ciljevi predmeta</w:t>
            </w:r>
          </w:p>
        </w:tc>
      </w:tr>
      <w:tr w:rsidR="00B755A8" w:rsidRPr="003851B8" w:rsidTr="00473466">
        <w:trPr>
          <w:trHeight w:val="432"/>
        </w:trPr>
        <w:tc>
          <w:tcPr>
            <w:tcW w:w="5000" w:type="pct"/>
            <w:gridSpan w:val="10"/>
            <w:vAlign w:val="center"/>
          </w:tcPr>
          <w:p w:rsidR="00B755A8" w:rsidRPr="003851B8" w:rsidRDefault="00B755A8" w:rsidP="004734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Upoznati studente/ice sa značajkama i primjenom aditivnih 3D tehnologija na području 3D optičkog mjeriteljstva (skeniranje), virtualnog modediranja ( računalni programi) te izvedbe stvarnih gotovih modela ( 3D printanje).</w:t>
            </w:r>
          </w:p>
          <w:p w:rsidR="00B755A8" w:rsidRPr="003851B8" w:rsidRDefault="00B755A8" w:rsidP="004734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Kroz demonstracije, samostalne i grupne projekte student/ce uče osnove 3D tehnologija, njihove tehničke zakonitosti i karakteristike, načine skeniranja i printanja, kao i svrhu i način upotrebe različitih računalnih programa za virtualno modeliranje i pripremu geometrije za materijalizaciju putem  printera ili CNC stroja.</w:t>
            </w:r>
          </w:p>
          <w:p w:rsidR="00B755A8" w:rsidRPr="003851B8" w:rsidRDefault="00B755A8" w:rsidP="004734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 xml:space="preserve"> Također paralelno tehničkom sadržaju, uče se kreativni procesi, postupci i metode te recentni pristup mediju kao i njegove razvojne smjernice.</w:t>
            </w:r>
          </w:p>
          <w:p w:rsidR="00B755A8" w:rsidRPr="003851B8" w:rsidRDefault="00B755A8" w:rsidP="004734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Završeni projekti prezentiraju se na godišnjoj izložbi Akademije za umjetnost I kulturu.</w:t>
            </w: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rPr>
                <w:rFonts w:ascii="Calibri" w:hAnsi="Calibri" w:cs="Calibri"/>
                <w:b/>
                <w:i/>
                <w:sz w:val="20"/>
                <w:szCs w:val="20"/>
              </w:rPr>
            </w:pPr>
            <w:r w:rsidRPr="003851B8">
              <w:rPr>
                <w:rFonts w:ascii="Calibri" w:hAnsi="Calibri" w:cs="Calibri"/>
                <w:b/>
                <w:i/>
                <w:sz w:val="20"/>
                <w:szCs w:val="20"/>
              </w:rPr>
              <w:t>Uvjeti za upis predmeta</w:t>
            </w:r>
          </w:p>
        </w:tc>
      </w:tr>
      <w:tr w:rsidR="00B755A8" w:rsidRPr="003851B8" w:rsidTr="00473466">
        <w:trPr>
          <w:trHeight w:val="432"/>
        </w:trPr>
        <w:tc>
          <w:tcPr>
            <w:tcW w:w="5000" w:type="pct"/>
            <w:gridSpan w:val="10"/>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Nema uvijeta</w:t>
            </w: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B755A8" w:rsidRPr="003851B8" w:rsidTr="00473466">
        <w:trPr>
          <w:trHeight w:val="432"/>
        </w:trPr>
        <w:tc>
          <w:tcPr>
            <w:tcW w:w="5000" w:type="pct"/>
            <w:gridSpan w:val="10"/>
            <w:vAlign w:val="center"/>
          </w:tcPr>
          <w:p w:rsidR="00B755A8" w:rsidRPr="003851B8" w:rsidRDefault="00B755A8" w:rsidP="00473466">
            <w:pPr>
              <w:rPr>
                <w:rFonts w:ascii="Calibri" w:hAnsi="Calibri" w:cs="Calibri"/>
                <w:sz w:val="20"/>
                <w:szCs w:val="20"/>
                <w:lang w:val="de-DE"/>
              </w:rPr>
            </w:pPr>
            <w:r w:rsidRPr="003851B8">
              <w:rPr>
                <w:rFonts w:ascii="Calibri" w:hAnsi="Calibri" w:cs="Calibri"/>
                <w:sz w:val="20"/>
                <w:szCs w:val="20"/>
                <w:lang w:val="de-DE"/>
              </w:rPr>
              <w:t>Nakon završetka predmeta student/ica će moći:</w:t>
            </w:r>
          </w:p>
          <w:p w:rsidR="00B755A8" w:rsidRPr="003851B8" w:rsidRDefault="00B755A8" w:rsidP="00473466">
            <w:pPr>
              <w:rPr>
                <w:rFonts w:ascii="Calibri" w:hAnsi="Calibri" w:cs="Calibri"/>
                <w:sz w:val="20"/>
                <w:szCs w:val="20"/>
                <w:lang w:val="de-DE"/>
              </w:rPr>
            </w:pPr>
          </w:p>
          <w:p w:rsidR="00B755A8" w:rsidRPr="003851B8" w:rsidRDefault="00B755A8" w:rsidP="00473466">
            <w:pPr>
              <w:numPr>
                <w:ilvl w:val="0"/>
                <w:numId w:val="53"/>
              </w:numPr>
              <w:rPr>
                <w:rFonts w:ascii="Calibri" w:hAnsi="Calibri" w:cs="Calibri"/>
                <w:sz w:val="20"/>
                <w:szCs w:val="20"/>
                <w:lang w:val="de-DE"/>
              </w:rPr>
            </w:pPr>
            <w:r w:rsidRPr="003851B8">
              <w:rPr>
                <w:rFonts w:ascii="Calibri" w:hAnsi="Calibri" w:cs="Calibri"/>
                <w:sz w:val="20"/>
                <w:szCs w:val="20"/>
                <w:lang w:val="de-DE"/>
              </w:rPr>
              <w:t>Znati pripremiti i uređajem skenirati željeni trodimenzionalni predmet (3D digitalizacija).</w:t>
            </w:r>
          </w:p>
          <w:p w:rsidR="00B755A8" w:rsidRPr="003851B8" w:rsidRDefault="00B755A8" w:rsidP="00473466">
            <w:pPr>
              <w:numPr>
                <w:ilvl w:val="0"/>
                <w:numId w:val="53"/>
              </w:numPr>
              <w:rPr>
                <w:rFonts w:ascii="Calibri" w:hAnsi="Calibri" w:cs="Calibri"/>
                <w:sz w:val="20"/>
                <w:szCs w:val="20"/>
                <w:lang w:val="de-DE"/>
              </w:rPr>
            </w:pPr>
            <w:r w:rsidRPr="003851B8">
              <w:rPr>
                <w:rFonts w:ascii="Calibri" w:hAnsi="Calibri" w:cs="Calibri"/>
                <w:sz w:val="20"/>
                <w:szCs w:val="20"/>
                <w:lang w:val="de-DE"/>
              </w:rPr>
              <w:t>Služiti se suvremenim računalnim tehnikama i tehnologijom.</w:t>
            </w:r>
          </w:p>
          <w:p w:rsidR="00B755A8" w:rsidRPr="003851B8" w:rsidRDefault="00B755A8" w:rsidP="00473466">
            <w:pPr>
              <w:numPr>
                <w:ilvl w:val="0"/>
                <w:numId w:val="53"/>
              </w:numPr>
              <w:rPr>
                <w:rFonts w:ascii="Calibri" w:hAnsi="Calibri" w:cs="Calibri"/>
                <w:sz w:val="20"/>
                <w:szCs w:val="20"/>
                <w:lang w:val="de-DE"/>
              </w:rPr>
            </w:pPr>
            <w:r w:rsidRPr="003851B8">
              <w:rPr>
                <w:rFonts w:ascii="Calibri" w:hAnsi="Calibri" w:cs="Calibri"/>
                <w:sz w:val="20"/>
                <w:szCs w:val="20"/>
                <w:lang w:val="de-DE"/>
              </w:rPr>
              <w:t>Znati odabrati najpogdniju tenologiju te pripremiti 3D virtualni model za printanje ili CNC obradu.</w:t>
            </w:r>
          </w:p>
          <w:p w:rsidR="00B755A8" w:rsidRPr="003851B8" w:rsidRDefault="00B755A8" w:rsidP="00473466">
            <w:pPr>
              <w:numPr>
                <w:ilvl w:val="0"/>
                <w:numId w:val="53"/>
              </w:numPr>
              <w:rPr>
                <w:rFonts w:ascii="Calibri" w:hAnsi="Calibri" w:cs="Calibri"/>
                <w:sz w:val="20"/>
                <w:szCs w:val="20"/>
                <w:lang w:val="de-DE"/>
              </w:rPr>
            </w:pPr>
            <w:r w:rsidRPr="003851B8">
              <w:rPr>
                <w:rFonts w:ascii="Calibri" w:hAnsi="Calibri" w:cs="Calibri"/>
                <w:sz w:val="20"/>
                <w:szCs w:val="20"/>
                <w:lang w:val="de-DE"/>
              </w:rPr>
              <w:t>Koncipirati, razviti i samostalno izvesti umjetnički rad uz pomoč 3D tehnologije</w:t>
            </w:r>
          </w:p>
          <w:p w:rsidR="00B755A8" w:rsidRPr="003851B8" w:rsidRDefault="00B755A8" w:rsidP="00473466">
            <w:pPr>
              <w:numPr>
                <w:ilvl w:val="0"/>
                <w:numId w:val="53"/>
              </w:numPr>
              <w:rPr>
                <w:rFonts w:ascii="Calibri" w:hAnsi="Calibri" w:cs="Calibri"/>
                <w:sz w:val="20"/>
                <w:szCs w:val="20"/>
                <w:lang w:val="de-DE"/>
              </w:rPr>
            </w:pPr>
            <w:r w:rsidRPr="003851B8">
              <w:rPr>
                <w:rFonts w:ascii="Calibri" w:hAnsi="Calibri" w:cs="Calibri"/>
                <w:sz w:val="20"/>
                <w:szCs w:val="20"/>
                <w:lang w:val="de-DE"/>
              </w:rPr>
              <w:t xml:space="preserve">Primjeniti 3D tehnologije u pedagoškom i osobnom umjetničkom radu. </w:t>
            </w:r>
          </w:p>
          <w:p w:rsidR="00B755A8" w:rsidRPr="003851B8" w:rsidRDefault="00B755A8" w:rsidP="00473466">
            <w:pPr>
              <w:ind w:left="720"/>
              <w:rPr>
                <w:rFonts w:ascii="Calibri" w:hAnsi="Calibri" w:cs="Calibri"/>
                <w:sz w:val="20"/>
                <w:szCs w:val="20"/>
                <w:lang w:val="de-DE"/>
              </w:rPr>
            </w:pP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jc w:val="both"/>
              <w:rPr>
                <w:rFonts w:ascii="Calibri" w:hAnsi="Calibri" w:cs="Calibri"/>
                <w:b/>
                <w:i/>
                <w:sz w:val="20"/>
                <w:szCs w:val="20"/>
              </w:rPr>
            </w:pPr>
            <w:r w:rsidRPr="003851B8">
              <w:rPr>
                <w:rFonts w:ascii="Calibri" w:hAnsi="Calibri" w:cs="Calibri"/>
                <w:b/>
                <w:i/>
                <w:sz w:val="20"/>
                <w:szCs w:val="20"/>
              </w:rPr>
              <w:t>Sadržaj predmeta</w:t>
            </w:r>
          </w:p>
        </w:tc>
      </w:tr>
      <w:tr w:rsidR="00B755A8" w:rsidRPr="003851B8" w:rsidTr="00473466">
        <w:trPr>
          <w:trHeight w:val="432"/>
        </w:trPr>
        <w:tc>
          <w:tcPr>
            <w:tcW w:w="5000" w:type="pct"/>
            <w:gridSpan w:val="10"/>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Sadržaj predmeta podjeljen je na teorijski/demonstracijski i praktični u kojem student/ica kroz završni rad prezentira svoju umjetničku poziciju.</w:t>
            </w:r>
          </w:p>
          <w:p w:rsidR="00B755A8" w:rsidRPr="003851B8" w:rsidRDefault="00B755A8" w:rsidP="00473466">
            <w:pPr>
              <w:rPr>
                <w:rFonts w:ascii="Calibri" w:hAnsi="Calibri" w:cs="Calibri"/>
                <w:sz w:val="20"/>
                <w:szCs w:val="20"/>
              </w:rPr>
            </w:pPr>
            <w:r w:rsidRPr="003851B8">
              <w:rPr>
                <w:rFonts w:ascii="Calibri" w:hAnsi="Calibri" w:cs="Calibri"/>
                <w:sz w:val="20"/>
                <w:szCs w:val="20"/>
              </w:rPr>
              <w:t>Primjena 3D tehnologija u  pedagoškom i osobnom umjetničkom radu.</w:t>
            </w:r>
          </w:p>
          <w:p w:rsidR="00B755A8" w:rsidRPr="003851B8" w:rsidRDefault="00B755A8" w:rsidP="00473466">
            <w:pPr>
              <w:rPr>
                <w:rFonts w:ascii="Calibri" w:hAnsi="Calibri" w:cs="Calibri"/>
                <w:sz w:val="20"/>
                <w:szCs w:val="20"/>
              </w:rPr>
            </w:pPr>
            <w:r w:rsidRPr="003851B8">
              <w:rPr>
                <w:rFonts w:ascii="Calibri" w:hAnsi="Calibri" w:cs="Calibri"/>
                <w:sz w:val="20"/>
                <w:szCs w:val="20"/>
              </w:rPr>
              <w:t>U teorijsko/demonstacijskom dijelu studenti/ce se upoznaju sa teorijskim i tehničkim značajkama pojedinih tehnologija, nihovim povijesnim razvojem, recentnim dostignućima te razlikama unutar same tehnologije. Također, student/ce se upoznaju sa svjetskim recentnim utjecajem 3D tehnologije na umjetnosti te relevantnim umjetnicima iz medija.</w:t>
            </w:r>
          </w:p>
          <w:p w:rsidR="00B755A8" w:rsidRPr="003851B8" w:rsidRDefault="00B755A8" w:rsidP="00473466">
            <w:pPr>
              <w:rPr>
                <w:rFonts w:ascii="Calibri" w:hAnsi="Calibri" w:cs="Calibri"/>
                <w:sz w:val="20"/>
                <w:szCs w:val="20"/>
              </w:rPr>
            </w:pPr>
            <w:r w:rsidRPr="003851B8">
              <w:rPr>
                <w:rFonts w:ascii="Calibri" w:hAnsi="Calibri" w:cs="Calibri"/>
                <w:sz w:val="20"/>
                <w:szCs w:val="20"/>
              </w:rPr>
              <w:t xml:space="preserve">U praktičnom dijelu studenti/ce uče samostalno razvijati svoje, grupne i primjenjene 3D  radove/projekte te koristiti sve grane 3D tehnologije. </w:t>
            </w:r>
          </w:p>
          <w:p w:rsidR="00B755A8" w:rsidRPr="003851B8" w:rsidRDefault="00B755A8" w:rsidP="00473466">
            <w:pPr>
              <w:rPr>
                <w:rFonts w:ascii="Calibri" w:hAnsi="Calibri" w:cs="Calibri"/>
                <w:sz w:val="20"/>
                <w:szCs w:val="20"/>
              </w:rPr>
            </w:pPr>
            <w:r w:rsidRPr="003851B8">
              <w:rPr>
                <w:rFonts w:ascii="Calibri" w:hAnsi="Calibri" w:cs="Calibri"/>
                <w:sz w:val="20"/>
                <w:szCs w:val="20"/>
              </w:rPr>
              <w:t>Studenti uče samostalno odabrati najpogoniji alat za obradu modela, kao i za njegovu završnu materijalizaciju printanjem ili CNC glodanjem.</w:t>
            </w:r>
          </w:p>
          <w:p w:rsidR="00B755A8" w:rsidRPr="003851B8" w:rsidRDefault="00B755A8" w:rsidP="00473466">
            <w:pPr>
              <w:rPr>
                <w:rFonts w:ascii="Calibri" w:hAnsi="Calibri" w:cs="Calibri"/>
                <w:sz w:val="20"/>
                <w:szCs w:val="20"/>
              </w:rPr>
            </w:pPr>
            <w:r w:rsidRPr="003851B8">
              <w:rPr>
                <w:rFonts w:ascii="Calibri" w:hAnsi="Calibri" w:cs="Calibri"/>
                <w:sz w:val="20"/>
                <w:szCs w:val="20"/>
              </w:rPr>
              <w:t>Poglavlja:</w:t>
            </w:r>
          </w:p>
          <w:p w:rsidR="00B755A8" w:rsidRPr="003851B8" w:rsidRDefault="00B755A8" w:rsidP="00473466">
            <w:pPr>
              <w:rPr>
                <w:rFonts w:ascii="Calibri" w:hAnsi="Calibri" w:cs="Calibri"/>
                <w:sz w:val="20"/>
                <w:szCs w:val="20"/>
              </w:rPr>
            </w:pPr>
            <w:r w:rsidRPr="003851B8">
              <w:rPr>
                <w:rFonts w:ascii="Calibri" w:hAnsi="Calibri" w:cs="Calibri"/>
                <w:sz w:val="20"/>
                <w:szCs w:val="20"/>
              </w:rPr>
              <w:t>1. 3D skeniranje; vrste tehnologija i načini skeniranja, obrada i pohrana rezultata u računalu</w:t>
            </w:r>
          </w:p>
          <w:p w:rsidR="00B755A8" w:rsidRPr="003851B8" w:rsidRDefault="00B755A8" w:rsidP="00473466">
            <w:pPr>
              <w:rPr>
                <w:rFonts w:ascii="Calibri" w:hAnsi="Calibri" w:cs="Calibri"/>
                <w:sz w:val="20"/>
                <w:szCs w:val="20"/>
              </w:rPr>
            </w:pPr>
            <w:r w:rsidRPr="003851B8">
              <w:rPr>
                <w:rFonts w:ascii="Calibri" w:hAnsi="Calibri" w:cs="Calibri"/>
                <w:sz w:val="20"/>
                <w:szCs w:val="20"/>
              </w:rPr>
              <w:t>2. 3D virtualno modeliranje; prezentacija i demonstracija različitih računalnih programa, samostalno modeliranje, kreativni procesi i koraci u oblikovanju, strategije oblikovanja,  razvoj prototipa, završno oblikovanje modela</w:t>
            </w:r>
          </w:p>
          <w:p w:rsidR="00B755A8" w:rsidRPr="003851B8" w:rsidRDefault="00B755A8" w:rsidP="00473466">
            <w:pPr>
              <w:rPr>
                <w:rFonts w:ascii="Calibri" w:hAnsi="Calibri" w:cs="Calibri"/>
                <w:sz w:val="20"/>
                <w:szCs w:val="20"/>
              </w:rPr>
            </w:pPr>
            <w:r w:rsidRPr="003851B8">
              <w:rPr>
                <w:rFonts w:ascii="Calibri" w:hAnsi="Calibri" w:cs="Calibri"/>
                <w:sz w:val="20"/>
                <w:szCs w:val="20"/>
              </w:rPr>
              <w:t>3. 3D printanje; vrste i specifičnosti različitih tehnologija printanja, odabir najpogodnije tehnologije za pritanje, priprema modela za printanje, materijalizacija virtualno obrađenog modela</w:t>
            </w:r>
          </w:p>
          <w:p w:rsidR="00B755A8" w:rsidRPr="003851B8" w:rsidRDefault="00B755A8" w:rsidP="00473466">
            <w:pPr>
              <w:rPr>
                <w:rFonts w:ascii="Calibri" w:hAnsi="Calibri" w:cs="Calibri"/>
                <w:sz w:val="20"/>
                <w:szCs w:val="20"/>
              </w:rPr>
            </w:pPr>
            <w:r w:rsidRPr="003851B8">
              <w:rPr>
                <w:rFonts w:ascii="Calibri" w:hAnsi="Calibri" w:cs="Calibri"/>
                <w:sz w:val="20"/>
                <w:szCs w:val="20"/>
              </w:rPr>
              <w:t>4. CNC obrada (glodanje); priprema modela za obradu putem CNC strojeva</w:t>
            </w:r>
          </w:p>
        </w:tc>
      </w:tr>
      <w:tr w:rsidR="00B755A8" w:rsidRPr="003851B8" w:rsidTr="00473466">
        <w:trPr>
          <w:trHeight w:val="432"/>
        </w:trPr>
        <w:tc>
          <w:tcPr>
            <w:tcW w:w="3205" w:type="pct"/>
            <w:gridSpan w:val="6"/>
            <w:vAlign w:val="center"/>
          </w:tcPr>
          <w:p w:rsidR="00B755A8" w:rsidRPr="003851B8" w:rsidRDefault="00B755A8" w:rsidP="00473466">
            <w:pPr>
              <w:numPr>
                <w:ilvl w:val="1"/>
                <w:numId w:val="52"/>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20"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75"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B755A8" w:rsidRPr="003851B8" w:rsidRDefault="00B755A8" w:rsidP="00473466">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EB0B83">
              <w:rPr>
                <w:rFonts w:ascii="Calibri" w:hAnsi="Calibri" w:cs="Calibri"/>
                <w:sz w:val="20"/>
                <w:szCs w:val="20"/>
              </w:rPr>
            </w:r>
            <w:r w:rsidR="00EB0B83">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B755A8" w:rsidRPr="003851B8" w:rsidTr="00473466">
        <w:trPr>
          <w:trHeight w:val="432"/>
        </w:trPr>
        <w:tc>
          <w:tcPr>
            <w:tcW w:w="3205" w:type="pct"/>
            <w:gridSpan w:val="6"/>
            <w:vAlign w:val="center"/>
          </w:tcPr>
          <w:p w:rsidR="00B755A8" w:rsidRPr="003851B8" w:rsidRDefault="00B755A8" w:rsidP="00473466">
            <w:pPr>
              <w:numPr>
                <w:ilvl w:val="1"/>
                <w:numId w:val="52"/>
              </w:numPr>
              <w:jc w:val="both"/>
              <w:rPr>
                <w:rFonts w:ascii="Calibri" w:hAnsi="Calibri" w:cs="Calibri"/>
                <w:b/>
                <w:i/>
                <w:sz w:val="20"/>
                <w:szCs w:val="20"/>
              </w:rPr>
            </w:pPr>
            <w:r w:rsidRPr="003851B8">
              <w:rPr>
                <w:rFonts w:ascii="Calibri" w:hAnsi="Calibri" w:cs="Calibri"/>
                <w:b/>
                <w:i/>
                <w:sz w:val="20"/>
                <w:szCs w:val="20"/>
              </w:rPr>
              <w:t>Komentari</w:t>
            </w:r>
          </w:p>
        </w:tc>
        <w:tc>
          <w:tcPr>
            <w:tcW w:w="1795" w:type="pct"/>
            <w:gridSpan w:val="4"/>
            <w:vAlign w:val="center"/>
          </w:tcPr>
          <w:p w:rsidR="00B755A8" w:rsidRPr="003851B8" w:rsidRDefault="00B755A8" w:rsidP="00473466">
            <w:pPr>
              <w:rPr>
                <w:rFonts w:ascii="Calibri" w:hAnsi="Calibri" w:cs="Calibri"/>
                <w:sz w:val="20"/>
                <w:szCs w:val="20"/>
              </w:rPr>
            </w:pP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jc w:val="both"/>
              <w:rPr>
                <w:rFonts w:ascii="Calibri" w:hAnsi="Calibri" w:cs="Calibri"/>
                <w:b/>
                <w:i/>
                <w:sz w:val="20"/>
                <w:szCs w:val="20"/>
              </w:rPr>
            </w:pPr>
            <w:r w:rsidRPr="003851B8">
              <w:rPr>
                <w:rFonts w:ascii="Calibri" w:hAnsi="Calibri" w:cs="Calibri"/>
                <w:b/>
                <w:i/>
                <w:sz w:val="20"/>
                <w:szCs w:val="20"/>
              </w:rPr>
              <w:t>Obveze studenata</w:t>
            </w:r>
          </w:p>
        </w:tc>
      </w:tr>
      <w:tr w:rsidR="00B755A8" w:rsidRPr="003851B8" w:rsidTr="00473466">
        <w:trPr>
          <w:trHeight w:val="432"/>
        </w:trPr>
        <w:tc>
          <w:tcPr>
            <w:tcW w:w="5000" w:type="pct"/>
            <w:gridSpan w:val="10"/>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 xml:space="preserve">Studenti/ce su dužni prisustvovati i aktivno sudjelovati na nastavi i demonstacijama. Predati seminarski rad sa temom prema uputi. Sudjelovati na razradi i izvedbi grupnih i samostalnih radova te izvesti svoj praktični rad koji se prezentira i obrazlaže na usmenom ispitu. </w:t>
            </w: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jc w:val="both"/>
              <w:rPr>
                <w:rFonts w:ascii="Calibri" w:hAnsi="Calibri" w:cs="Calibri"/>
                <w:b/>
                <w:i/>
                <w:sz w:val="20"/>
                <w:szCs w:val="20"/>
              </w:rPr>
            </w:pPr>
            <w:r w:rsidRPr="003851B8">
              <w:rPr>
                <w:rFonts w:ascii="Calibri" w:hAnsi="Calibri" w:cs="Calibri"/>
                <w:b/>
                <w:i/>
                <w:sz w:val="20"/>
                <w:szCs w:val="20"/>
              </w:rPr>
              <w:t>Praćenje rada studenata</w:t>
            </w:r>
          </w:p>
        </w:tc>
      </w:tr>
      <w:tr w:rsidR="00B755A8" w:rsidRPr="003851B8" w:rsidTr="00473466">
        <w:trPr>
          <w:trHeight w:val="111"/>
        </w:trPr>
        <w:tc>
          <w:tcPr>
            <w:tcW w:w="67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Pohađanje nastave</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t>0,20</w:t>
            </w:r>
          </w:p>
        </w:tc>
        <w:tc>
          <w:tcPr>
            <w:tcW w:w="841"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Aktivnost u nastavi</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t>0,20</w:t>
            </w:r>
          </w:p>
        </w:tc>
        <w:tc>
          <w:tcPr>
            <w:tcW w:w="534"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Seminarski rad</w:t>
            </w:r>
          </w:p>
        </w:tc>
        <w:tc>
          <w:tcPr>
            <w:tcW w:w="458" w:type="pct"/>
            <w:gridSpan w:val="2"/>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Text3"/>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918"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Eksperimentalni rad</w:t>
            </w:r>
          </w:p>
        </w:tc>
        <w:tc>
          <w:tcPr>
            <w:tcW w:w="818"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B755A8" w:rsidRPr="003851B8" w:rsidTr="00473466">
        <w:trPr>
          <w:trHeight w:val="108"/>
        </w:trPr>
        <w:tc>
          <w:tcPr>
            <w:tcW w:w="67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Pismeni ispit</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Usmeni ispit</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t>1</w:t>
            </w:r>
          </w:p>
        </w:tc>
        <w:tc>
          <w:tcPr>
            <w:tcW w:w="534"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Esej</w:t>
            </w:r>
          </w:p>
        </w:tc>
        <w:tc>
          <w:tcPr>
            <w:tcW w:w="458" w:type="pct"/>
            <w:gridSpan w:val="2"/>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Istraživanje</w:t>
            </w:r>
          </w:p>
        </w:tc>
        <w:tc>
          <w:tcPr>
            <w:tcW w:w="818"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B755A8" w:rsidRPr="003851B8" w:rsidTr="00473466">
        <w:trPr>
          <w:trHeight w:val="108"/>
        </w:trPr>
        <w:tc>
          <w:tcPr>
            <w:tcW w:w="67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Projekt</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t>0,60</w:t>
            </w:r>
          </w:p>
        </w:tc>
        <w:tc>
          <w:tcPr>
            <w:tcW w:w="841"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Kontinuirana provjera znanja</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Referat</w:t>
            </w:r>
          </w:p>
        </w:tc>
        <w:tc>
          <w:tcPr>
            <w:tcW w:w="458" w:type="pct"/>
            <w:gridSpan w:val="2"/>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Praktični rad</w:t>
            </w:r>
          </w:p>
        </w:tc>
        <w:tc>
          <w:tcPr>
            <w:tcW w:w="818"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t>2</w:t>
            </w:r>
          </w:p>
        </w:tc>
      </w:tr>
      <w:tr w:rsidR="00B755A8" w:rsidRPr="003851B8" w:rsidTr="00473466">
        <w:trPr>
          <w:trHeight w:val="108"/>
        </w:trPr>
        <w:tc>
          <w:tcPr>
            <w:tcW w:w="670" w:type="pct"/>
            <w:vAlign w:val="center"/>
          </w:tcPr>
          <w:p w:rsidR="00B755A8" w:rsidRPr="003851B8" w:rsidRDefault="00B755A8" w:rsidP="00473466">
            <w:pPr>
              <w:rPr>
                <w:rFonts w:ascii="Calibri" w:hAnsi="Calibri" w:cs="Calibri"/>
                <w:sz w:val="20"/>
                <w:szCs w:val="20"/>
              </w:rPr>
            </w:pPr>
            <w:r w:rsidRPr="003851B8">
              <w:rPr>
                <w:rFonts w:ascii="Calibri" w:hAnsi="Calibri" w:cs="Calibri"/>
                <w:sz w:val="20"/>
                <w:szCs w:val="20"/>
              </w:rPr>
              <w:t>Portfolio</w:t>
            </w: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B755A8" w:rsidRPr="003851B8" w:rsidRDefault="00B755A8" w:rsidP="00473466">
            <w:pPr>
              <w:rPr>
                <w:rFonts w:ascii="Calibri" w:hAnsi="Calibri" w:cs="Calibri"/>
                <w:sz w:val="20"/>
                <w:szCs w:val="20"/>
              </w:rPr>
            </w:pPr>
          </w:p>
        </w:tc>
        <w:tc>
          <w:tcPr>
            <w:tcW w:w="380"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B755A8" w:rsidRPr="003851B8" w:rsidRDefault="00B755A8" w:rsidP="00473466">
            <w:pPr>
              <w:rPr>
                <w:rFonts w:ascii="Calibri" w:hAnsi="Calibri" w:cs="Calibri"/>
                <w:sz w:val="20"/>
                <w:szCs w:val="20"/>
              </w:rPr>
            </w:pPr>
          </w:p>
        </w:tc>
        <w:tc>
          <w:tcPr>
            <w:tcW w:w="458" w:type="pct"/>
            <w:gridSpan w:val="2"/>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B755A8" w:rsidRPr="003851B8" w:rsidRDefault="00B755A8" w:rsidP="00473466">
            <w:pPr>
              <w:rPr>
                <w:rFonts w:ascii="Calibri" w:hAnsi="Calibri" w:cs="Calibri"/>
                <w:sz w:val="20"/>
                <w:szCs w:val="20"/>
              </w:rPr>
            </w:pPr>
          </w:p>
        </w:tc>
        <w:tc>
          <w:tcPr>
            <w:tcW w:w="818" w:type="pct"/>
            <w:vAlign w:val="center"/>
          </w:tcPr>
          <w:p w:rsidR="00B755A8" w:rsidRPr="003851B8" w:rsidRDefault="00B755A8" w:rsidP="00473466">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B755A8" w:rsidRPr="003851B8" w:rsidTr="00473466">
        <w:trPr>
          <w:trHeight w:val="432"/>
        </w:trPr>
        <w:tc>
          <w:tcPr>
            <w:tcW w:w="5000" w:type="pct"/>
            <w:gridSpan w:val="10"/>
            <w:vAlign w:val="center"/>
          </w:tcPr>
          <w:p w:rsidR="00B755A8" w:rsidRPr="003851B8" w:rsidRDefault="00B755A8" w:rsidP="00473466">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B755A8" w:rsidRPr="003851B8" w:rsidTr="0047346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jc w:val="center"/>
                    <w:rPr>
                      <w:rFonts w:ascii="Calibri" w:hAnsi="Calibri" w:cs="Calibri"/>
                      <w:b/>
                      <w:bCs/>
                      <w:sz w:val="20"/>
                      <w:szCs w:val="20"/>
                    </w:rPr>
                  </w:pPr>
                  <w:r w:rsidRPr="003851B8">
                    <w:rPr>
                      <w:rFonts w:ascii="Calibri" w:hAnsi="Calibri" w:cs="Calibri"/>
                      <w:b/>
                      <w:bCs/>
                      <w:sz w:val="20"/>
                      <w:szCs w:val="20"/>
                    </w:rPr>
                    <w:t>BODOVI</w:t>
                  </w:r>
                </w:p>
              </w:tc>
            </w:tr>
            <w:tr w:rsidR="00B755A8" w:rsidRPr="003851B8" w:rsidTr="0047346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B755A8" w:rsidRPr="003851B8" w:rsidRDefault="00B755A8" w:rsidP="00473466">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B755A8" w:rsidRPr="003851B8" w:rsidRDefault="00B755A8" w:rsidP="00473466">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B755A8" w:rsidRPr="003851B8" w:rsidRDefault="00B755A8" w:rsidP="00473466">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B755A8" w:rsidRPr="003851B8" w:rsidRDefault="00B755A8" w:rsidP="00473466">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B755A8" w:rsidRPr="003851B8" w:rsidRDefault="00B755A8" w:rsidP="00473466">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755A8" w:rsidRPr="003851B8" w:rsidRDefault="00B755A8" w:rsidP="00473466">
                  <w:pPr>
                    <w:jc w:val="center"/>
                    <w:rPr>
                      <w:rFonts w:ascii="Calibri" w:hAnsi="Calibri" w:cs="Calibri"/>
                      <w:b/>
                      <w:bCs/>
                      <w:sz w:val="20"/>
                      <w:szCs w:val="20"/>
                    </w:rPr>
                  </w:pPr>
                  <w:r w:rsidRPr="003851B8">
                    <w:rPr>
                      <w:rFonts w:ascii="Calibri" w:hAnsi="Calibri" w:cs="Calibri"/>
                      <w:b/>
                      <w:bCs/>
                      <w:sz w:val="20"/>
                      <w:szCs w:val="20"/>
                    </w:rPr>
                    <w:t>max</w:t>
                  </w:r>
                </w:p>
              </w:tc>
            </w:tr>
            <w:tr w:rsidR="00B755A8" w:rsidRPr="003851B8" w:rsidTr="00473466">
              <w:tc>
                <w:tcPr>
                  <w:tcW w:w="2155"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5</w:t>
                  </w:r>
                </w:p>
              </w:tc>
            </w:tr>
            <w:tr w:rsidR="00B755A8" w:rsidRPr="003851B8" w:rsidTr="00473466">
              <w:tc>
                <w:tcPr>
                  <w:tcW w:w="2155"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5</w:t>
                  </w:r>
                </w:p>
              </w:tc>
            </w:tr>
            <w:tr w:rsidR="00B755A8" w:rsidRPr="003851B8" w:rsidTr="00473466">
              <w:tc>
                <w:tcPr>
                  <w:tcW w:w="2155"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lang w:val="de-DE"/>
                    </w:rPr>
                  </w:pPr>
                  <w:r w:rsidRPr="003851B8">
                    <w:rPr>
                      <w:rFonts w:ascii="Calibri" w:hAnsi="Calibri" w:cs="Calibri"/>
                      <w:sz w:val="20"/>
                      <w:szCs w:val="20"/>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15</w:t>
                  </w:r>
                </w:p>
              </w:tc>
            </w:tr>
            <w:tr w:rsidR="00B755A8" w:rsidRPr="003851B8" w:rsidTr="00473466">
              <w:tc>
                <w:tcPr>
                  <w:tcW w:w="2155"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25</w:t>
                  </w:r>
                </w:p>
              </w:tc>
            </w:tr>
            <w:tr w:rsidR="00B755A8" w:rsidRPr="003851B8" w:rsidTr="00473466">
              <w:tc>
                <w:tcPr>
                  <w:tcW w:w="2155"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50</w:t>
                  </w:r>
                </w:p>
              </w:tc>
            </w:tr>
            <w:tr w:rsidR="00B755A8" w:rsidRPr="003851B8" w:rsidTr="00473466">
              <w:tc>
                <w:tcPr>
                  <w:tcW w:w="2155"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B755A8" w:rsidRPr="003851B8" w:rsidRDefault="00B755A8" w:rsidP="00473466">
                  <w:pPr>
                    <w:rPr>
                      <w:rFonts w:ascii="Calibri" w:hAnsi="Calibri" w:cs="Calibri"/>
                      <w:sz w:val="20"/>
                      <w:szCs w:val="20"/>
                    </w:rPr>
                  </w:pPr>
                  <w:r w:rsidRPr="003851B8">
                    <w:rPr>
                      <w:rFonts w:ascii="Calibri" w:hAnsi="Calibri" w:cs="Calibri"/>
                      <w:sz w:val="20"/>
                      <w:szCs w:val="20"/>
                    </w:rPr>
                    <w:t>100</w:t>
                  </w:r>
                </w:p>
              </w:tc>
            </w:tr>
          </w:tbl>
          <w:p w:rsidR="00B755A8" w:rsidRPr="003851B8" w:rsidRDefault="00B755A8" w:rsidP="00473466">
            <w:pPr>
              <w:tabs>
                <w:tab w:val="left" w:pos="470"/>
              </w:tabs>
              <w:ind w:left="360"/>
              <w:jc w:val="both"/>
              <w:rPr>
                <w:rFonts w:ascii="Calibri" w:hAnsi="Calibri" w:cs="Calibri"/>
                <w:i/>
                <w:sz w:val="20"/>
                <w:szCs w:val="20"/>
              </w:rPr>
            </w:pPr>
          </w:p>
          <w:p w:rsidR="00B755A8" w:rsidRPr="003851B8" w:rsidRDefault="00B755A8" w:rsidP="00473466">
            <w:pPr>
              <w:tabs>
                <w:tab w:val="left" w:pos="470"/>
              </w:tabs>
              <w:ind w:left="360"/>
              <w:jc w:val="both"/>
              <w:rPr>
                <w:rFonts w:ascii="Calibri" w:hAnsi="Calibri" w:cs="Calibri"/>
                <w:i/>
                <w:sz w:val="20"/>
                <w:szCs w:val="20"/>
              </w:rPr>
            </w:pP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B755A8" w:rsidRPr="003851B8" w:rsidTr="00473466">
        <w:trPr>
          <w:trHeight w:val="432"/>
        </w:trPr>
        <w:tc>
          <w:tcPr>
            <w:tcW w:w="5000" w:type="pct"/>
            <w:gridSpan w:val="10"/>
            <w:vAlign w:val="center"/>
          </w:tcPr>
          <w:p w:rsidR="00B755A8" w:rsidRPr="006135A7" w:rsidRDefault="00B755A8" w:rsidP="00473466">
            <w:pPr>
              <w:rPr>
                <w:rFonts w:ascii="Calibri" w:hAnsi="Calibri" w:cs="Calibri"/>
                <w:i/>
                <w:sz w:val="20"/>
                <w:szCs w:val="20"/>
              </w:rPr>
            </w:pPr>
            <w:r w:rsidRPr="003851B8">
              <w:rPr>
                <w:rFonts w:ascii="Calibri" w:hAnsi="Calibri" w:cs="Calibri"/>
                <w:sz w:val="20"/>
                <w:szCs w:val="20"/>
              </w:rPr>
              <w:lastRenderedPageBreak/>
              <w:t xml:space="preserve">Bridgette Mongeon, </w:t>
            </w:r>
            <w:r w:rsidRPr="006135A7">
              <w:rPr>
                <w:rFonts w:ascii="Calibri" w:hAnsi="Calibri" w:cs="Calibri"/>
                <w:i/>
                <w:sz w:val="20"/>
                <w:szCs w:val="20"/>
              </w:rPr>
              <w:t xml:space="preserve">3D Technology in Fine Art and Craft: Exploring 3D Printing, </w:t>
            </w:r>
          </w:p>
          <w:p w:rsidR="00B755A8" w:rsidRPr="003851B8" w:rsidRDefault="00B755A8" w:rsidP="00473466">
            <w:pPr>
              <w:rPr>
                <w:rFonts w:ascii="Calibri" w:hAnsi="Calibri" w:cs="Calibri"/>
                <w:sz w:val="20"/>
                <w:szCs w:val="20"/>
              </w:rPr>
            </w:pPr>
            <w:r w:rsidRPr="006135A7">
              <w:rPr>
                <w:rFonts w:ascii="Calibri" w:hAnsi="Calibri" w:cs="Calibri"/>
                <w:i/>
                <w:sz w:val="20"/>
                <w:szCs w:val="20"/>
              </w:rPr>
              <w:t>Scanning, Sculpting and Milling,</w:t>
            </w:r>
            <w:r w:rsidRPr="003851B8">
              <w:rPr>
                <w:rFonts w:ascii="Calibri" w:hAnsi="Calibri" w:cs="Calibri"/>
                <w:sz w:val="20"/>
                <w:szCs w:val="20"/>
              </w:rPr>
              <w:t xml:space="preserve"> 2015. </w:t>
            </w:r>
          </w:p>
          <w:p w:rsidR="00B755A8" w:rsidRDefault="00B755A8" w:rsidP="00473466">
            <w:pPr>
              <w:rPr>
                <w:rFonts w:ascii="Calibri" w:hAnsi="Calibri" w:cs="Calibri"/>
                <w:sz w:val="20"/>
                <w:szCs w:val="20"/>
              </w:rPr>
            </w:pPr>
            <w:r w:rsidRPr="003851B8">
              <w:rPr>
                <w:rFonts w:ascii="Calibri" w:hAnsi="Calibri" w:cs="Calibri"/>
                <w:sz w:val="20"/>
                <w:szCs w:val="20"/>
              </w:rPr>
              <w:t xml:space="preserve">Ralf Steck, </w:t>
            </w:r>
            <w:r w:rsidRPr="006135A7">
              <w:rPr>
                <w:rFonts w:ascii="Calibri" w:hAnsi="Calibri" w:cs="Calibri"/>
                <w:i/>
                <w:sz w:val="20"/>
                <w:szCs w:val="20"/>
              </w:rPr>
              <w:t>CAD für Maker: Designe deine DIY-Objekte mit FreeCAD, Fusion 360, SketchUp &amp; Tinkercad. Für 3D-Druck,</w:t>
            </w:r>
            <w:r w:rsidRPr="003851B8">
              <w:rPr>
                <w:rFonts w:ascii="Calibri" w:hAnsi="Calibri" w:cs="Calibri"/>
                <w:sz w:val="20"/>
                <w:szCs w:val="20"/>
              </w:rPr>
              <w:t xml:space="preserve"> Lasercutting &amp; Co., 2018</w:t>
            </w:r>
          </w:p>
          <w:p w:rsidR="00B755A8" w:rsidRPr="003851B8" w:rsidRDefault="00B755A8" w:rsidP="00473466">
            <w:pPr>
              <w:rPr>
                <w:rFonts w:ascii="Calibri" w:hAnsi="Calibri" w:cs="Calibri"/>
                <w:sz w:val="20"/>
                <w:szCs w:val="20"/>
              </w:rPr>
            </w:pPr>
            <w:r w:rsidRPr="003851B8">
              <w:rPr>
                <w:rFonts w:ascii="Calibri" w:hAnsi="Calibri" w:cs="Calibri"/>
                <w:sz w:val="20"/>
                <w:szCs w:val="20"/>
              </w:rPr>
              <w:t xml:space="preserve">Ann Marie Shillito, </w:t>
            </w:r>
            <w:r w:rsidRPr="006135A7">
              <w:rPr>
                <w:rFonts w:ascii="Calibri" w:hAnsi="Calibri" w:cs="Calibri"/>
                <w:i/>
                <w:sz w:val="20"/>
                <w:szCs w:val="20"/>
              </w:rPr>
              <w:t>Digital Crafts: Industrial Technologies for Applied Artists and Designer M</w:t>
            </w:r>
            <w:r w:rsidRPr="003851B8">
              <w:rPr>
                <w:rFonts w:ascii="Calibri" w:hAnsi="Calibri" w:cs="Calibri"/>
                <w:sz w:val="20"/>
                <w:szCs w:val="20"/>
              </w:rPr>
              <w:t xml:space="preserve">akers, 2013. </w:t>
            </w: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tabs>
                <w:tab w:val="left" w:pos="494"/>
              </w:tabs>
              <w:jc w:val="both"/>
              <w:rPr>
                <w:rFonts w:ascii="Calibri" w:hAnsi="Calibri" w:cs="Calibri"/>
                <w:b/>
                <w:i/>
                <w:sz w:val="20"/>
                <w:szCs w:val="20"/>
                <w:lang w:val="de-DE"/>
              </w:rPr>
            </w:pPr>
            <w:r w:rsidRPr="003851B8">
              <w:rPr>
                <w:rFonts w:ascii="Calibri" w:hAnsi="Calibri" w:cs="Calibri"/>
                <w:b/>
                <w:i/>
                <w:sz w:val="20"/>
                <w:szCs w:val="20"/>
                <w:lang w:val="de-DE"/>
              </w:rPr>
              <w:t>Dopunska literatura (u trenutku prijave prijedloga studijskog programa)</w:t>
            </w:r>
          </w:p>
        </w:tc>
      </w:tr>
      <w:tr w:rsidR="00B755A8" w:rsidRPr="003851B8" w:rsidTr="00473466">
        <w:trPr>
          <w:trHeight w:val="432"/>
        </w:trPr>
        <w:tc>
          <w:tcPr>
            <w:tcW w:w="5000" w:type="pct"/>
            <w:gridSpan w:val="10"/>
            <w:vAlign w:val="center"/>
          </w:tcPr>
          <w:p w:rsidR="00B755A8" w:rsidRPr="003851B8" w:rsidRDefault="00B755A8" w:rsidP="00473466">
            <w:pPr>
              <w:jc w:val="both"/>
              <w:rPr>
                <w:rFonts w:ascii="Calibri" w:hAnsi="Calibri" w:cs="Calibri"/>
                <w:sz w:val="20"/>
                <w:szCs w:val="20"/>
              </w:rPr>
            </w:pPr>
            <w:r w:rsidRPr="003851B8">
              <w:rPr>
                <w:rFonts w:ascii="Calibri" w:hAnsi="Calibri" w:cs="Calibri"/>
                <w:sz w:val="20"/>
                <w:szCs w:val="20"/>
              </w:rPr>
              <w:t>Foto monografije, video i audio materijali.</w:t>
            </w:r>
          </w:p>
        </w:tc>
      </w:tr>
      <w:tr w:rsidR="00B755A8" w:rsidRPr="003851B8" w:rsidTr="00473466">
        <w:trPr>
          <w:trHeight w:val="432"/>
        </w:trPr>
        <w:tc>
          <w:tcPr>
            <w:tcW w:w="5000" w:type="pct"/>
            <w:gridSpan w:val="10"/>
            <w:vAlign w:val="center"/>
          </w:tcPr>
          <w:p w:rsidR="00B755A8" w:rsidRPr="003851B8" w:rsidRDefault="00B755A8" w:rsidP="00473466">
            <w:pPr>
              <w:numPr>
                <w:ilvl w:val="1"/>
                <w:numId w:val="52"/>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B755A8" w:rsidRPr="003851B8" w:rsidTr="00473466">
        <w:trPr>
          <w:trHeight w:val="432"/>
        </w:trPr>
        <w:tc>
          <w:tcPr>
            <w:tcW w:w="5000" w:type="pct"/>
            <w:gridSpan w:val="10"/>
            <w:vAlign w:val="center"/>
          </w:tcPr>
          <w:p w:rsidR="00B755A8" w:rsidRPr="003851B8" w:rsidRDefault="00B755A8" w:rsidP="0047346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A4967" w:rsidRDefault="003A4967" w:rsidP="003A4967"/>
    <w:p w:rsidR="003A4967" w:rsidRDefault="003A4967" w:rsidP="003A4967"/>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CA69E3" w:rsidRDefault="00CA69E3" w:rsidP="00DE3CF6">
      <w:pPr>
        <w:rPr>
          <w:rFonts w:ascii="Calibri" w:hAnsi="Calibri"/>
          <w:sz w:val="22"/>
          <w:szCs w:val="22"/>
        </w:rPr>
      </w:pPr>
    </w:p>
    <w:sectPr w:rsidR="00CA69E3" w:rsidSect="00270235">
      <w:pgSz w:w="16838" w:h="11906" w:orient="landscape"/>
      <w:pgMar w:top="720" w:right="720" w:bottom="288"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Liberation Sans">
    <w:altName w:val="Arial"/>
    <w:charset w:val="00"/>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OpenSymbol">
    <w:altName w:val="Times New Roman"/>
    <w:charset w:val="EE"/>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C04CE"/>
    <w:multiLevelType w:val="singleLevel"/>
    <w:tmpl w:val="A88C04CE"/>
    <w:lvl w:ilvl="0">
      <w:start w:val="1"/>
      <w:numFmt w:val="decimal"/>
      <w:suff w:val="space"/>
      <w:lvlText w:val="%1."/>
      <w:lvlJc w:val="left"/>
    </w:lvl>
  </w:abstractNum>
  <w:abstractNum w:abstractNumId="1" w15:restartNumberingAfterBreak="0">
    <w:nsid w:val="D8AF38F0"/>
    <w:multiLevelType w:val="singleLevel"/>
    <w:tmpl w:val="D8AF38F0"/>
    <w:lvl w:ilvl="0">
      <w:start w:val="1"/>
      <w:numFmt w:val="decimal"/>
      <w:suff w:val="space"/>
      <w:lvlText w:val="%1."/>
      <w:lvlJc w:val="left"/>
    </w:lvl>
  </w:abstractNum>
  <w:abstractNum w:abstractNumId="2" w15:restartNumberingAfterBreak="0">
    <w:nsid w:val="FE1AF6FA"/>
    <w:multiLevelType w:val="singleLevel"/>
    <w:tmpl w:val="FE1AF6FA"/>
    <w:lvl w:ilvl="0">
      <w:start w:val="1"/>
      <w:numFmt w:val="decimal"/>
      <w:suff w:val="space"/>
      <w:lvlText w:val="%1."/>
      <w:lvlJc w:val="left"/>
    </w:lvl>
  </w:abstractNum>
  <w:abstractNum w:abstractNumId="3" w15:restartNumberingAfterBreak="0">
    <w:nsid w:val="FFFFFF1D"/>
    <w:multiLevelType w:val="multilevel"/>
    <w:tmpl w:val="3D08C886"/>
    <w:lvl w:ilvl="0">
      <w:start w:val="1"/>
      <w:numFmt w:val="bullet"/>
      <w:pStyle w:val="NoteLevel11"/>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4" w15:restartNumberingAfterBreak="0">
    <w:nsid w:val="FFFFFF89"/>
    <w:multiLevelType w:val="singleLevel"/>
    <w:tmpl w:val="E542C404"/>
    <w:lvl w:ilvl="0">
      <w:start w:val="1"/>
      <w:numFmt w:val="bullet"/>
      <w:pStyle w:val="NoteLevel21"/>
      <w:lvlText w:val=""/>
      <w:lvlJc w:val="left"/>
      <w:pPr>
        <w:tabs>
          <w:tab w:val="num" w:pos="360"/>
        </w:tabs>
        <w:ind w:left="360" w:hanging="360"/>
      </w:pPr>
      <w:rPr>
        <w:rFonts w:ascii="Symbol" w:hAnsi="Symbol" w:hint="default"/>
      </w:rPr>
    </w:lvl>
  </w:abstractNum>
  <w:abstractNum w:abstractNumId="5" w15:restartNumberingAfterBreak="0">
    <w:nsid w:val="00E86A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027744F9"/>
    <w:multiLevelType w:val="multilevel"/>
    <w:tmpl w:val="A48C0FFA"/>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81E16E6"/>
    <w:multiLevelType w:val="multilevel"/>
    <w:tmpl w:val="6FA691C6"/>
    <w:lvl w:ilvl="0">
      <w:start w:val="1"/>
      <w:numFmt w:val="decimal"/>
      <w:pStyle w:val="nabrajanjeradova2"/>
      <w:lvlText w:val="%1."/>
      <w:lvlJc w:val="left"/>
      <w:pPr>
        <w:ind w:left="502"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AAE630B"/>
    <w:multiLevelType w:val="hybridMultilevel"/>
    <w:tmpl w:val="905C9F8A"/>
    <w:styleLink w:val="WWNum2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D654F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5E658E"/>
    <w:multiLevelType w:val="hybridMultilevel"/>
    <w:tmpl w:val="672EEF5E"/>
    <w:styleLink w:val="WW8Num3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2C058AC"/>
    <w:multiLevelType w:val="singleLevel"/>
    <w:tmpl w:val="12C058AC"/>
    <w:lvl w:ilvl="0">
      <w:start w:val="1"/>
      <w:numFmt w:val="decimal"/>
      <w:suff w:val="space"/>
      <w:lvlText w:val="%1."/>
      <w:lvlJc w:val="left"/>
    </w:lvl>
  </w:abstractNum>
  <w:abstractNum w:abstractNumId="12"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5661BB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F97B1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1"/>
        </w:tabs>
        <w:ind w:left="1141"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9E0A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1A8B6DB1"/>
    <w:multiLevelType w:val="hybridMultilevel"/>
    <w:tmpl w:val="70748C04"/>
    <w:lvl w:ilvl="0" w:tplc="04090005">
      <w:start w:val="1"/>
      <w:numFmt w:val="bullet"/>
      <w:pStyle w:val="nabrajanjetockic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E27C7"/>
    <w:multiLevelType w:val="hybridMultilevel"/>
    <w:tmpl w:val="0984649E"/>
    <w:styleLink w:val="WW8Num32"/>
    <w:lvl w:ilvl="0" w:tplc="B3BA95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0B33B06"/>
    <w:multiLevelType w:val="hybridMultilevel"/>
    <w:tmpl w:val="10DAE8B0"/>
    <w:styleLink w:val="WWNum2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22606C26"/>
    <w:multiLevelType w:val="multilevel"/>
    <w:tmpl w:val="96E40FF6"/>
    <w:styleLink w:val="WW8Num3"/>
    <w:lvl w:ilvl="0">
      <w:start w:val="1"/>
      <w:numFmt w:val="decimal"/>
      <w:lvlText w:val="%1."/>
      <w:lvlJc w:val="left"/>
      <w:rPr>
        <w:rFonts w:ascii="Symbol" w:hAnsi="Symbol" w:cs="Symbol"/>
      </w:rPr>
    </w:lvl>
    <w:lvl w:ilvl="1">
      <w:start w:val="1"/>
      <w:numFmt w:val="decimal"/>
      <w:lvlText w:val="%1.%2."/>
      <w:lvlJc w:val="left"/>
      <w:rPr>
        <w:rFonts w:ascii="Symbol" w:hAnsi="Symbol" w:cs="Symbol"/>
      </w:rPr>
    </w:lvl>
    <w:lvl w:ilvl="2">
      <w:start w:val="1"/>
      <w:numFmt w:val="decimal"/>
      <w:lvlText w:val="%1.%2.%3."/>
      <w:lvlJc w:val="left"/>
      <w:rPr>
        <w:rFonts w:ascii="Symbol" w:hAnsi="Symbol" w:cs="Symbol"/>
      </w:rPr>
    </w:lvl>
    <w:lvl w:ilvl="3">
      <w:start w:val="1"/>
      <w:numFmt w:val="decimal"/>
      <w:lvlText w:val="%1.%2.%3.%4."/>
      <w:lvlJc w:val="left"/>
      <w:rPr>
        <w:rFonts w:ascii="Symbol" w:hAnsi="Symbol" w:cs="Symbol"/>
      </w:rPr>
    </w:lvl>
    <w:lvl w:ilvl="4">
      <w:start w:val="1"/>
      <w:numFmt w:val="decimal"/>
      <w:lvlText w:val="%1.%2.%3.%4.%5."/>
      <w:lvlJc w:val="left"/>
      <w:rPr>
        <w:rFonts w:ascii="Symbol" w:hAnsi="Symbol" w:cs="Symbol"/>
      </w:rPr>
    </w:lvl>
    <w:lvl w:ilvl="5">
      <w:start w:val="1"/>
      <w:numFmt w:val="decimal"/>
      <w:lvlText w:val="%1.%2.%3.%4.%5.%6."/>
      <w:lvlJc w:val="left"/>
      <w:rPr>
        <w:rFonts w:ascii="Symbol" w:hAnsi="Symbol" w:cs="Symbol"/>
      </w:rPr>
    </w:lvl>
    <w:lvl w:ilvl="6">
      <w:start w:val="1"/>
      <w:numFmt w:val="decimal"/>
      <w:lvlText w:val="%1.%2.%3.%4.%5.%6.%7."/>
      <w:lvlJc w:val="left"/>
      <w:rPr>
        <w:rFonts w:ascii="Symbol" w:hAnsi="Symbol" w:cs="Symbol"/>
      </w:rPr>
    </w:lvl>
    <w:lvl w:ilvl="7">
      <w:start w:val="1"/>
      <w:numFmt w:val="decimal"/>
      <w:lvlText w:val="%1.%2.%3.%4.%5.%6.%7.%8."/>
      <w:lvlJc w:val="left"/>
      <w:rPr>
        <w:rFonts w:ascii="Symbol" w:hAnsi="Symbol" w:cs="Symbol"/>
      </w:rPr>
    </w:lvl>
    <w:lvl w:ilvl="8">
      <w:start w:val="1"/>
      <w:numFmt w:val="decimal"/>
      <w:lvlText w:val="%1.%2.%3.%4.%5.%6.%7.%8.%9."/>
      <w:lvlJc w:val="left"/>
      <w:rPr>
        <w:rFonts w:ascii="Symbol" w:hAnsi="Symbol" w:cs="Symbol"/>
      </w:rPr>
    </w:lvl>
  </w:abstractNum>
  <w:abstractNum w:abstractNumId="22" w15:restartNumberingAfterBreak="0">
    <w:nsid w:val="238840FD"/>
    <w:multiLevelType w:val="multilevel"/>
    <w:tmpl w:val="EF8EA55C"/>
    <w:styleLink w:val="WW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29071DB3"/>
    <w:multiLevelType w:val="hybridMultilevel"/>
    <w:tmpl w:val="A6C2E340"/>
    <w:lvl w:ilvl="0" w:tplc="041A0001">
      <w:start w:val="1"/>
      <w:numFmt w:val="decimal"/>
      <w:pStyle w:val="uaospoglavlje"/>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4" w15:restartNumberingAfterBreak="0">
    <w:nsid w:val="2A07174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05192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2C2E1225"/>
    <w:multiLevelType w:val="multilevel"/>
    <w:tmpl w:val="9D322AF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30E332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362F6058"/>
    <w:multiLevelType w:val="hybridMultilevel"/>
    <w:tmpl w:val="B3323254"/>
    <w:styleLink w:val="WWNum13"/>
    <w:lvl w:ilvl="0" w:tplc="ACFCD700">
      <w:start w:val="1"/>
      <w:numFmt w:val="bullet"/>
      <w:lvlText w:val=""/>
      <w:lvlJc w:val="left"/>
      <w:pPr>
        <w:ind w:left="720" w:hanging="360"/>
      </w:pPr>
      <w:rPr>
        <w:rFonts w:ascii="Symbol" w:hAnsi="Symbol" w:hint="default"/>
        <w:b w:val="0"/>
        <w:i w:val="0"/>
      </w:rPr>
    </w:lvl>
    <w:lvl w:ilvl="1" w:tplc="936C3EE4">
      <w:start w:val="1"/>
      <w:numFmt w:val="lowerLetter"/>
      <w:lvlText w:val="%2."/>
      <w:lvlJc w:val="left"/>
      <w:pPr>
        <w:ind w:left="1485" w:hanging="360"/>
      </w:pPr>
    </w:lvl>
    <w:lvl w:ilvl="2" w:tplc="1BA617DA">
      <w:start w:val="1"/>
      <w:numFmt w:val="lowerRoman"/>
      <w:lvlText w:val="%3."/>
      <w:lvlJc w:val="right"/>
      <w:pPr>
        <w:ind w:left="2205" w:hanging="180"/>
      </w:pPr>
    </w:lvl>
    <w:lvl w:ilvl="3" w:tplc="694C1300">
      <w:start w:val="1"/>
      <w:numFmt w:val="decimal"/>
      <w:lvlText w:val="%4."/>
      <w:lvlJc w:val="left"/>
      <w:pPr>
        <w:ind w:left="2925" w:hanging="360"/>
      </w:pPr>
    </w:lvl>
    <w:lvl w:ilvl="4" w:tplc="5EF8EF1C">
      <w:start w:val="1"/>
      <w:numFmt w:val="lowerLetter"/>
      <w:lvlText w:val="%5."/>
      <w:lvlJc w:val="left"/>
      <w:pPr>
        <w:ind w:left="3645" w:hanging="360"/>
      </w:pPr>
    </w:lvl>
    <w:lvl w:ilvl="5" w:tplc="88D85AAE">
      <w:start w:val="1"/>
      <w:numFmt w:val="lowerRoman"/>
      <w:lvlText w:val="%6."/>
      <w:lvlJc w:val="right"/>
      <w:pPr>
        <w:ind w:left="4365" w:hanging="180"/>
      </w:pPr>
    </w:lvl>
    <w:lvl w:ilvl="6" w:tplc="1EDA1200">
      <w:start w:val="1"/>
      <w:numFmt w:val="decimal"/>
      <w:lvlText w:val="%7."/>
      <w:lvlJc w:val="left"/>
      <w:pPr>
        <w:ind w:left="5085" w:hanging="360"/>
      </w:pPr>
    </w:lvl>
    <w:lvl w:ilvl="7" w:tplc="E6D03E48">
      <w:start w:val="1"/>
      <w:numFmt w:val="lowerLetter"/>
      <w:lvlText w:val="%8."/>
      <w:lvlJc w:val="left"/>
      <w:pPr>
        <w:ind w:left="5805" w:hanging="360"/>
      </w:pPr>
    </w:lvl>
    <w:lvl w:ilvl="8" w:tplc="A5E6FB82">
      <w:start w:val="1"/>
      <w:numFmt w:val="lowerRoman"/>
      <w:lvlText w:val="%9."/>
      <w:lvlJc w:val="right"/>
      <w:pPr>
        <w:ind w:left="6525" w:hanging="180"/>
      </w:pPr>
    </w:lvl>
  </w:abstractNum>
  <w:abstractNum w:abstractNumId="29" w15:restartNumberingAfterBreak="0">
    <w:nsid w:val="37FF7CEB"/>
    <w:multiLevelType w:val="hybridMultilevel"/>
    <w:tmpl w:val="2190F60C"/>
    <w:styleLink w:val="WWNum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65FEC"/>
    <w:multiLevelType w:val="hybridMultilevel"/>
    <w:tmpl w:val="1190301E"/>
    <w:styleLink w:val="WW8Num23"/>
    <w:lvl w:ilvl="0" w:tplc="04090001">
      <w:start w:val="1"/>
      <w:numFmt w:val="bullet"/>
      <w:pStyle w:val="uaosnatuknice"/>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1" w15:restartNumberingAfterBreak="0">
    <w:nsid w:val="3E6563B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3F706AEB"/>
    <w:multiLevelType w:val="multilevel"/>
    <w:tmpl w:val="FC446178"/>
    <w:lvl w:ilvl="0">
      <w:start w:val="1"/>
      <w:numFmt w:val="decimal"/>
      <w:lvlText w:val="%1"/>
      <w:lvlJc w:val="left"/>
      <w:pPr>
        <w:ind w:left="360" w:hanging="360"/>
      </w:pPr>
      <w:rPr>
        <w:rFonts w:hint="default"/>
      </w:rPr>
    </w:lvl>
    <w:lvl w:ilvl="1">
      <w:start w:val="1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79664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6543868"/>
    <w:multiLevelType w:val="hybridMultilevel"/>
    <w:tmpl w:val="BAE6B1DA"/>
    <w:styleLink w:val="WW8Num21"/>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47CA54EF"/>
    <w:multiLevelType w:val="hybridMultilevel"/>
    <w:tmpl w:val="4D64722C"/>
    <w:styleLink w:val="WWNum22"/>
    <w:lvl w:ilvl="0" w:tplc="B3BA95BE">
      <w:start w:val="1"/>
      <w:numFmt w:val="decimal"/>
      <w:lvlText w:val="%1."/>
      <w:lvlJc w:val="left"/>
      <w:pPr>
        <w:ind w:left="720" w:hanging="360"/>
      </w:pPr>
      <w:rPr>
        <w:rFonts w:cs="Times New Roman"/>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3F94E4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B26D0D"/>
    <w:multiLevelType w:val="hybridMultilevel"/>
    <w:tmpl w:val="0F50ACBA"/>
    <w:styleLink w:val="WWNum11"/>
    <w:lvl w:ilvl="0" w:tplc="B3BA95BE">
      <w:start w:val="1"/>
      <w:numFmt w:val="decimal"/>
      <w:lvlText w:val="%1."/>
      <w:lvlJc w:val="left"/>
      <w:pPr>
        <w:ind w:left="720" w:hanging="360"/>
      </w:pPr>
      <w:rPr>
        <w:rFonts w:cs="Times New Roman" w:hint="default"/>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644279C"/>
    <w:multiLevelType w:val="multilevel"/>
    <w:tmpl w:val="8A5A486A"/>
    <w:styleLink w:val="WW8Num22"/>
    <w:lvl w:ilvl="0">
      <w:start w:val="1"/>
      <w:numFmt w:val="lowerLetter"/>
      <w:lvlText w:val="%1)"/>
      <w:lvlJc w:val="left"/>
      <w:pPr>
        <w:ind w:left="1068" w:hanging="360"/>
      </w:pPr>
      <w:rPr>
        <w:rFonts w:cs="Times New Roman" w:hint="default"/>
      </w:rPr>
    </w:lvl>
    <w:lvl w:ilvl="1">
      <w:start w:val="1"/>
      <w:numFmt w:val="decimal"/>
      <w:isLgl/>
      <w:lvlText w:val="%1.%2."/>
      <w:lvlJc w:val="left"/>
      <w:pPr>
        <w:ind w:left="1113" w:hanging="40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9" w15:restartNumberingAfterBreak="0">
    <w:nsid w:val="58045F38"/>
    <w:multiLevelType w:val="hybridMultilevel"/>
    <w:tmpl w:val="8C6ED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955AD"/>
    <w:multiLevelType w:val="multilevel"/>
    <w:tmpl w:val="596955AD"/>
    <w:lvl w:ilvl="0">
      <w:start w:val="1"/>
      <w:numFmt w:val="decimal"/>
      <w:lvlText w:val="%1."/>
      <w:lvlJc w:val="left"/>
      <w:pPr>
        <w:tabs>
          <w:tab w:val="left" w:pos="265"/>
        </w:tabs>
        <w:ind w:left="265"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AF40575"/>
    <w:multiLevelType w:val="multilevel"/>
    <w:tmpl w:val="BE600EB2"/>
    <w:lvl w:ilvl="0">
      <w:start w:val="1"/>
      <w:numFmt w:val="decimal"/>
      <w:lvlText w:val="%1."/>
      <w:lvlJc w:val="left"/>
      <w:pPr>
        <w:tabs>
          <w:tab w:val="num" w:pos="265"/>
        </w:tabs>
        <w:ind w:left="265" w:hanging="360"/>
      </w:pPr>
      <w:rPr>
        <w:rFonts w:cs="Times New Roman" w:hint="default"/>
      </w:rPr>
    </w:lvl>
    <w:lvl w:ilvl="1">
      <w:start w:val="10"/>
      <w:numFmt w:val="decimal"/>
      <w:isLgl/>
      <w:lvlText w:val="%1.%2."/>
      <w:lvlJc w:val="left"/>
      <w:pPr>
        <w:ind w:left="927" w:hanging="360"/>
      </w:pPr>
      <w:rPr>
        <w:rFonts w:cs="Times New Roman" w:hint="default"/>
      </w:rPr>
    </w:lvl>
    <w:lvl w:ilvl="2">
      <w:start w:val="1"/>
      <w:numFmt w:val="decimal"/>
      <w:isLgl/>
      <w:lvlText w:val="%1.%2.%3."/>
      <w:lvlJc w:val="left"/>
      <w:pPr>
        <w:ind w:left="1949" w:hanging="720"/>
      </w:pPr>
      <w:rPr>
        <w:rFonts w:cs="Times New Roman" w:hint="default"/>
      </w:rPr>
    </w:lvl>
    <w:lvl w:ilvl="3">
      <w:start w:val="1"/>
      <w:numFmt w:val="decimal"/>
      <w:isLgl/>
      <w:lvlText w:val="%1.%2.%3.%4."/>
      <w:lvlJc w:val="left"/>
      <w:pPr>
        <w:ind w:left="2611" w:hanging="720"/>
      </w:pPr>
      <w:rPr>
        <w:rFonts w:cs="Times New Roman" w:hint="default"/>
      </w:rPr>
    </w:lvl>
    <w:lvl w:ilvl="4">
      <w:start w:val="1"/>
      <w:numFmt w:val="decimal"/>
      <w:isLgl/>
      <w:lvlText w:val="%1.%2.%3.%4.%5."/>
      <w:lvlJc w:val="left"/>
      <w:pPr>
        <w:ind w:left="3273" w:hanging="720"/>
      </w:pPr>
      <w:rPr>
        <w:rFonts w:cs="Times New Roman" w:hint="default"/>
      </w:rPr>
    </w:lvl>
    <w:lvl w:ilvl="5">
      <w:start w:val="1"/>
      <w:numFmt w:val="decimal"/>
      <w:isLgl/>
      <w:lvlText w:val="%1.%2.%3.%4.%5.%6."/>
      <w:lvlJc w:val="left"/>
      <w:pPr>
        <w:ind w:left="4295" w:hanging="1080"/>
      </w:pPr>
      <w:rPr>
        <w:rFonts w:cs="Times New Roman" w:hint="default"/>
      </w:rPr>
    </w:lvl>
    <w:lvl w:ilvl="6">
      <w:start w:val="1"/>
      <w:numFmt w:val="decimal"/>
      <w:isLgl/>
      <w:lvlText w:val="%1.%2.%3.%4.%5.%6.%7."/>
      <w:lvlJc w:val="left"/>
      <w:pPr>
        <w:ind w:left="4957" w:hanging="1080"/>
      </w:pPr>
      <w:rPr>
        <w:rFonts w:cs="Times New Roman" w:hint="default"/>
      </w:rPr>
    </w:lvl>
    <w:lvl w:ilvl="7">
      <w:start w:val="1"/>
      <w:numFmt w:val="decimal"/>
      <w:isLgl/>
      <w:lvlText w:val="%1.%2.%3.%4.%5.%6.%7.%8."/>
      <w:lvlJc w:val="left"/>
      <w:pPr>
        <w:ind w:left="5979" w:hanging="1440"/>
      </w:pPr>
      <w:rPr>
        <w:rFonts w:cs="Times New Roman" w:hint="default"/>
      </w:rPr>
    </w:lvl>
    <w:lvl w:ilvl="8">
      <w:start w:val="1"/>
      <w:numFmt w:val="decimal"/>
      <w:isLgl/>
      <w:lvlText w:val="%1.%2.%3.%4.%5.%6.%7.%8.%9."/>
      <w:lvlJc w:val="left"/>
      <w:pPr>
        <w:ind w:left="6641" w:hanging="1440"/>
      </w:pPr>
      <w:rPr>
        <w:rFonts w:cs="Times New Roman" w:hint="default"/>
      </w:rPr>
    </w:lvl>
  </w:abstractNum>
  <w:abstractNum w:abstractNumId="42" w15:restartNumberingAfterBreak="0">
    <w:nsid w:val="5B9F1ADE"/>
    <w:multiLevelType w:val="multilevel"/>
    <w:tmpl w:val="DA1A9E68"/>
    <w:lvl w:ilvl="0">
      <w:start w:val="1"/>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7A7669"/>
    <w:multiLevelType w:val="multilevel"/>
    <w:tmpl w:val="E5E889D2"/>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858"/>
        </w:tabs>
        <w:ind w:left="858" w:hanging="432"/>
      </w:pPr>
      <w:rPr>
        <w:rFonts w:hint="default"/>
        <w:b/>
        <w:bCs w:val="0"/>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44" w15:restartNumberingAfterBreak="0">
    <w:nsid w:val="67340999"/>
    <w:multiLevelType w:val="hybridMultilevel"/>
    <w:tmpl w:val="8EB65BEE"/>
    <w:lvl w:ilvl="0" w:tplc="5EB4821E">
      <w:start w:val="1"/>
      <w:numFmt w:val="decimal"/>
      <w:lvlText w:val="%1."/>
      <w:lvlJc w:val="left"/>
      <w:pPr>
        <w:ind w:left="360" w:hanging="360"/>
      </w:pPr>
    </w:lvl>
    <w:lvl w:ilvl="1" w:tplc="04090003">
      <w:start w:val="1"/>
      <w:numFmt w:val="upperRoman"/>
      <w:lvlText w:val="%2."/>
      <w:lvlJc w:val="left"/>
      <w:pPr>
        <w:ind w:left="720"/>
      </w:pPr>
      <w:rPr>
        <w:rFonts w:hint="default"/>
      </w:rPr>
    </w:lvl>
    <w:lvl w:ilvl="2" w:tplc="04090005">
      <w:start w:val="1"/>
      <w:numFmt w:val="lowerRoman"/>
      <w:lvlText w:val="%3."/>
      <w:lvlJc w:val="right"/>
      <w:pPr>
        <w:ind w:left="1800" w:hanging="180"/>
      </w:pPr>
    </w:lvl>
    <w:lvl w:ilvl="3" w:tplc="04090001">
      <w:start w:val="1"/>
      <w:numFmt w:val="decimal"/>
      <w:pStyle w:val="uaospodnaslov3"/>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45" w15:restartNumberingAfterBreak="0">
    <w:nsid w:val="68F849B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B24097F"/>
    <w:multiLevelType w:val="hybridMultilevel"/>
    <w:tmpl w:val="EF0087F6"/>
    <w:styleLink w:val="WW8Num33"/>
    <w:lvl w:ilvl="0" w:tplc="FB8259E6">
      <w:start w:val="1"/>
      <w:numFmt w:val="bullet"/>
      <w:lvlText w:val=""/>
      <w:lvlJc w:val="left"/>
      <w:pPr>
        <w:ind w:left="720" w:hanging="360"/>
      </w:pPr>
      <w:rPr>
        <w:rFonts w:ascii="Symbol" w:hAnsi="Symbol" w:hint="default"/>
      </w:rPr>
    </w:lvl>
    <w:lvl w:ilvl="1" w:tplc="23F852B8" w:tentative="1">
      <w:start w:val="1"/>
      <w:numFmt w:val="bullet"/>
      <w:lvlText w:val="o"/>
      <w:lvlJc w:val="left"/>
      <w:pPr>
        <w:ind w:left="1440" w:hanging="360"/>
      </w:pPr>
      <w:rPr>
        <w:rFonts w:ascii="Courier New" w:hAnsi="Courier New" w:cs="Courier New" w:hint="default"/>
      </w:rPr>
    </w:lvl>
    <w:lvl w:ilvl="2" w:tplc="C3422DE4" w:tentative="1">
      <w:start w:val="1"/>
      <w:numFmt w:val="bullet"/>
      <w:lvlText w:val=""/>
      <w:lvlJc w:val="left"/>
      <w:pPr>
        <w:ind w:left="2160" w:hanging="360"/>
      </w:pPr>
      <w:rPr>
        <w:rFonts w:ascii="Wingdings" w:hAnsi="Wingdings" w:hint="default"/>
      </w:rPr>
    </w:lvl>
    <w:lvl w:ilvl="3" w:tplc="DBAA91D0" w:tentative="1">
      <w:start w:val="1"/>
      <w:numFmt w:val="bullet"/>
      <w:lvlText w:val=""/>
      <w:lvlJc w:val="left"/>
      <w:pPr>
        <w:ind w:left="2880" w:hanging="360"/>
      </w:pPr>
      <w:rPr>
        <w:rFonts w:ascii="Symbol" w:hAnsi="Symbol" w:hint="default"/>
      </w:rPr>
    </w:lvl>
    <w:lvl w:ilvl="4" w:tplc="79FC24CE" w:tentative="1">
      <w:start w:val="1"/>
      <w:numFmt w:val="bullet"/>
      <w:lvlText w:val="o"/>
      <w:lvlJc w:val="left"/>
      <w:pPr>
        <w:ind w:left="3600" w:hanging="360"/>
      </w:pPr>
      <w:rPr>
        <w:rFonts w:ascii="Courier New" w:hAnsi="Courier New" w:cs="Courier New" w:hint="default"/>
      </w:rPr>
    </w:lvl>
    <w:lvl w:ilvl="5" w:tplc="4762F9D6" w:tentative="1">
      <w:start w:val="1"/>
      <w:numFmt w:val="bullet"/>
      <w:lvlText w:val=""/>
      <w:lvlJc w:val="left"/>
      <w:pPr>
        <w:ind w:left="4320" w:hanging="360"/>
      </w:pPr>
      <w:rPr>
        <w:rFonts w:ascii="Wingdings" w:hAnsi="Wingdings" w:hint="default"/>
      </w:rPr>
    </w:lvl>
    <w:lvl w:ilvl="6" w:tplc="30FC8332" w:tentative="1">
      <w:start w:val="1"/>
      <w:numFmt w:val="bullet"/>
      <w:lvlText w:val=""/>
      <w:lvlJc w:val="left"/>
      <w:pPr>
        <w:ind w:left="5040" w:hanging="360"/>
      </w:pPr>
      <w:rPr>
        <w:rFonts w:ascii="Symbol" w:hAnsi="Symbol" w:hint="default"/>
      </w:rPr>
    </w:lvl>
    <w:lvl w:ilvl="7" w:tplc="8FB227C2" w:tentative="1">
      <w:start w:val="1"/>
      <w:numFmt w:val="bullet"/>
      <w:lvlText w:val="o"/>
      <w:lvlJc w:val="left"/>
      <w:pPr>
        <w:ind w:left="5760" w:hanging="360"/>
      </w:pPr>
      <w:rPr>
        <w:rFonts w:ascii="Courier New" w:hAnsi="Courier New" w:cs="Courier New" w:hint="default"/>
      </w:rPr>
    </w:lvl>
    <w:lvl w:ilvl="8" w:tplc="924ABEA2" w:tentative="1">
      <w:start w:val="1"/>
      <w:numFmt w:val="bullet"/>
      <w:lvlText w:val=""/>
      <w:lvlJc w:val="left"/>
      <w:pPr>
        <w:ind w:left="6480" w:hanging="360"/>
      </w:pPr>
      <w:rPr>
        <w:rFonts w:ascii="Wingdings" w:hAnsi="Wingdings" w:hint="default"/>
      </w:rPr>
    </w:lvl>
  </w:abstractNum>
  <w:abstractNum w:abstractNumId="47" w15:restartNumberingAfterBreak="0">
    <w:nsid w:val="6DBB6786"/>
    <w:multiLevelType w:val="hybridMultilevel"/>
    <w:tmpl w:val="2B247DCC"/>
    <w:lvl w:ilvl="0" w:tplc="FFFFFFFF">
      <w:start w:val="4"/>
      <w:numFmt w:val="bullet"/>
      <w:pStyle w:val="Literatura"/>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0C55D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5A267C"/>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D753B81"/>
    <w:multiLevelType w:val="hybridMultilevel"/>
    <w:tmpl w:val="B0F67A46"/>
    <w:lvl w:ilvl="0" w:tplc="041A0001">
      <w:start w:val="1"/>
      <w:numFmt w:val="decimal"/>
      <w:pStyle w:val="brojcek"/>
      <w:lvlText w:val="%1."/>
      <w:lvlJc w:val="left"/>
      <w:pPr>
        <w:ind w:left="740" w:hanging="38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num w:numId="1">
    <w:abstractNumId w:val="4"/>
  </w:num>
  <w:num w:numId="2">
    <w:abstractNumId w:val="36"/>
  </w:num>
  <w:num w:numId="3">
    <w:abstractNumId w:val="31"/>
  </w:num>
  <w:num w:numId="4">
    <w:abstractNumId w:val="9"/>
  </w:num>
  <w:num w:numId="5">
    <w:abstractNumId w:val="33"/>
  </w:num>
  <w:num w:numId="6">
    <w:abstractNumId w:val="39"/>
  </w:num>
  <w:num w:numId="7">
    <w:abstractNumId w:val="48"/>
  </w:num>
  <w:num w:numId="8">
    <w:abstractNumId w:val="16"/>
  </w:num>
  <w:num w:numId="9">
    <w:abstractNumId w:val="11"/>
  </w:num>
  <w:num w:numId="10">
    <w:abstractNumId w:val="2"/>
  </w:num>
  <w:num w:numId="11">
    <w:abstractNumId w:val="1"/>
  </w:num>
  <w:num w:numId="12">
    <w:abstractNumId w:val="3"/>
  </w:num>
  <w:num w:numId="13">
    <w:abstractNumId w:val="44"/>
  </w:num>
  <w:num w:numId="14">
    <w:abstractNumId w:val="17"/>
  </w:num>
  <w:num w:numId="15">
    <w:abstractNumId w:val="23"/>
  </w:num>
  <w:num w:numId="16">
    <w:abstractNumId w:val="15"/>
    <w:lvlOverride w:ilvl="0">
      <w:startOverride w:val="1"/>
    </w:lvlOverride>
  </w:num>
  <w:num w:numId="17">
    <w:abstractNumId w:val="30"/>
  </w:num>
  <w:num w:numId="18">
    <w:abstractNumId w:val="46"/>
  </w:num>
  <w:num w:numId="19">
    <w:abstractNumId w:val="12"/>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50"/>
  </w:num>
  <w:num w:numId="24">
    <w:abstractNumId w:val="6"/>
  </w:num>
  <w:num w:numId="25">
    <w:abstractNumId w:val="21"/>
  </w:num>
  <w:num w:numId="26">
    <w:abstractNumId w:val="37"/>
  </w:num>
  <w:num w:numId="27">
    <w:abstractNumId w:val="20"/>
  </w:num>
  <w:num w:numId="28">
    <w:abstractNumId w:val="34"/>
  </w:num>
  <w:num w:numId="29">
    <w:abstractNumId w:val="10"/>
  </w:num>
  <w:num w:numId="30">
    <w:abstractNumId w:val="29"/>
  </w:num>
  <w:num w:numId="31">
    <w:abstractNumId w:val="35"/>
  </w:num>
  <w:num w:numId="32">
    <w:abstractNumId w:val="26"/>
  </w:num>
  <w:num w:numId="33">
    <w:abstractNumId w:val="22"/>
  </w:num>
  <w:num w:numId="34">
    <w:abstractNumId w:val="18"/>
  </w:num>
  <w:num w:numId="35">
    <w:abstractNumId w:val="38"/>
  </w:num>
  <w:num w:numId="36">
    <w:abstractNumId w:val="19"/>
  </w:num>
  <w:num w:numId="37">
    <w:abstractNumId w:val="47"/>
  </w:num>
  <w:num w:numId="38">
    <w:abstractNumId w:val="0"/>
  </w:num>
  <w:num w:numId="39">
    <w:abstractNumId w:val="24"/>
  </w:num>
  <w:num w:numId="40">
    <w:abstractNumId w:val="1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5"/>
  </w:num>
  <w:num w:numId="45">
    <w:abstractNumId w:val="41"/>
  </w:num>
  <w:num w:numId="46">
    <w:abstractNumId w:val="5"/>
  </w:num>
  <w:num w:numId="47">
    <w:abstractNumId w:val="40"/>
  </w:num>
  <w:num w:numId="48">
    <w:abstractNumId w:val="43"/>
  </w:num>
  <w:num w:numId="49">
    <w:abstractNumId w:val="32"/>
  </w:num>
  <w:num w:numId="50">
    <w:abstractNumId w:val="42"/>
  </w:num>
  <w:num w:numId="51">
    <w:abstractNumId w:val="13"/>
  </w:num>
  <w:num w:numId="52">
    <w:abstractNumId w:val="27"/>
  </w:num>
  <w:num w:numId="53">
    <w:abstractNumId w:val="49"/>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235"/>
    <w:rsid w:val="00003526"/>
    <w:rsid w:val="00006A69"/>
    <w:rsid w:val="000124D6"/>
    <w:rsid w:val="000140A1"/>
    <w:rsid w:val="00022037"/>
    <w:rsid w:val="000236C8"/>
    <w:rsid w:val="0002404A"/>
    <w:rsid w:val="00025ECA"/>
    <w:rsid w:val="000271DD"/>
    <w:rsid w:val="000304ED"/>
    <w:rsid w:val="000315C2"/>
    <w:rsid w:val="00033CEB"/>
    <w:rsid w:val="000401A9"/>
    <w:rsid w:val="000427C0"/>
    <w:rsid w:val="0005133D"/>
    <w:rsid w:val="00056DD3"/>
    <w:rsid w:val="00060DD4"/>
    <w:rsid w:val="00064F24"/>
    <w:rsid w:val="0006618F"/>
    <w:rsid w:val="00070829"/>
    <w:rsid w:val="0007117D"/>
    <w:rsid w:val="00073468"/>
    <w:rsid w:val="00077149"/>
    <w:rsid w:val="000802BE"/>
    <w:rsid w:val="0008043D"/>
    <w:rsid w:val="00080FAC"/>
    <w:rsid w:val="0008135D"/>
    <w:rsid w:val="00081B03"/>
    <w:rsid w:val="00083AD3"/>
    <w:rsid w:val="00092162"/>
    <w:rsid w:val="00093F34"/>
    <w:rsid w:val="00094FF6"/>
    <w:rsid w:val="000A154A"/>
    <w:rsid w:val="000C2E21"/>
    <w:rsid w:val="000C67B4"/>
    <w:rsid w:val="000C7C42"/>
    <w:rsid w:val="000D0478"/>
    <w:rsid w:val="000D142B"/>
    <w:rsid w:val="000D29AB"/>
    <w:rsid w:val="000D2B82"/>
    <w:rsid w:val="000D33E8"/>
    <w:rsid w:val="000D6225"/>
    <w:rsid w:val="000F1B37"/>
    <w:rsid w:val="00103C46"/>
    <w:rsid w:val="00105DEE"/>
    <w:rsid w:val="00110248"/>
    <w:rsid w:val="00110E73"/>
    <w:rsid w:val="0011164A"/>
    <w:rsid w:val="001126BA"/>
    <w:rsid w:val="00117C5D"/>
    <w:rsid w:val="00122048"/>
    <w:rsid w:val="00125346"/>
    <w:rsid w:val="00126B9B"/>
    <w:rsid w:val="00127B1D"/>
    <w:rsid w:val="001308BC"/>
    <w:rsid w:val="0013305A"/>
    <w:rsid w:val="0013530C"/>
    <w:rsid w:val="0013551B"/>
    <w:rsid w:val="001364D8"/>
    <w:rsid w:val="001423EA"/>
    <w:rsid w:val="00142A93"/>
    <w:rsid w:val="001433BD"/>
    <w:rsid w:val="00152D81"/>
    <w:rsid w:val="00153DBF"/>
    <w:rsid w:val="0015731D"/>
    <w:rsid w:val="00164BA1"/>
    <w:rsid w:val="00165714"/>
    <w:rsid w:val="001673BC"/>
    <w:rsid w:val="0017377E"/>
    <w:rsid w:val="00176F01"/>
    <w:rsid w:val="0018188A"/>
    <w:rsid w:val="00195680"/>
    <w:rsid w:val="00195B86"/>
    <w:rsid w:val="001A0338"/>
    <w:rsid w:val="001A1109"/>
    <w:rsid w:val="001A17A5"/>
    <w:rsid w:val="001A452D"/>
    <w:rsid w:val="001B12BA"/>
    <w:rsid w:val="001B316E"/>
    <w:rsid w:val="001B374E"/>
    <w:rsid w:val="001B3A9D"/>
    <w:rsid w:val="001B7CAB"/>
    <w:rsid w:val="001C46CB"/>
    <w:rsid w:val="001D6DA8"/>
    <w:rsid w:val="001E0F18"/>
    <w:rsid w:val="001E2822"/>
    <w:rsid w:val="001E4118"/>
    <w:rsid w:val="001E5CE9"/>
    <w:rsid w:val="001F0DE6"/>
    <w:rsid w:val="001F5CDE"/>
    <w:rsid w:val="002025DA"/>
    <w:rsid w:val="00206D46"/>
    <w:rsid w:val="0021189B"/>
    <w:rsid w:val="00222440"/>
    <w:rsid w:val="0022416C"/>
    <w:rsid w:val="00230F29"/>
    <w:rsid w:val="00233964"/>
    <w:rsid w:val="00234881"/>
    <w:rsid w:val="00236764"/>
    <w:rsid w:val="00241146"/>
    <w:rsid w:val="00241902"/>
    <w:rsid w:val="002431DC"/>
    <w:rsid w:val="00245070"/>
    <w:rsid w:val="002453C8"/>
    <w:rsid w:val="00247F56"/>
    <w:rsid w:val="00255F5F"/>
    <w:rsid w:val="00261295"/>
    <w:rsid w:val="00267A75"/>
    <w:rsid w:val="00270235"/>
    <w:rsid w:val="00271CA3"/>
    <w:rsid w:val="002812C3"/>
    <w:rsid w:val="0028494B"/>
    <w:rsid w:val="002876E2"/>
    <w:rsid w:val="00290613"/>
    <w:rsid w:val="002935FA"/>
    <w:rsid w:val="00297125"/>
    <w:rsid w:val="002A5E4A"/>
    <w:rsid w:val="002A68BD"/>
    <w:rsid w:val="002A79B7"/>
    <w:rsid w:val="002B17CB"/>
    <w:rsid w:val="002B499E"/>
    <w:rsid w:val="002C42D8"/>
    <w:rsid w:val="002C6814"/>
    <w:rsid w:val="002C7A39"/>
    <w:rsid w:val="002D0F07"/>
    <w:rsid w:val="002D5F9D"/>
    <w:rsid w:val="002D6E45"/>
    <w:rsid w:val="002D79CA"/>
    <w:rsid w:val="002F52F7"/>
    <w:rsid w:val="002F53B6"/>
    <w:rsid w:val="002F5541"/>
    <w:rsid w:val="003004B5"/>
    <w:rsid w:val="00300A24"/>
    <w:rsid w:val="00301498"/>
    <w:rsid w:val="003137EC"/>
    <w:rsid w:val="00323519"/>
    <w:rsid w:val="00323A84"/>
    <w:rsid w:val="003251DD"/>
    <w:rsid w:val="00334E3E"/>
    <w:rsid w:val="003352E8"/>
    <w:rsid w:val="00337FA1"/>
    <w:rsid w:val="0034458F"/>
    <w:rsid w:val="00345824"/>
    <w:rsid w:val="00350BE9"/>
    <w:rsid w:val="00353887"/>
    <w:rsid w:val="0035472F"/>
    <w:rsid w:val="00357072"/>
    <w:rsid w:val="0036271C"/>
    <w:rsid w:val="00366983"/>
    <w:rsid w:val="00372269"/>
    <w:rsid w:val="00372876"/>
    <w:rsid w:val="00372FB1"/>
    <w:rsid w:val="00375159"/>
    <w:rsid w:val="00377308"/>
    <w:rsid w:val="003804A3"/>
    <w:rsid w:val="003849B3"/>
    <w:rsid w:val="003866F8"/>
    <w:rsid w:val="00390706"/>
    <w:rsid w:val="00393500"/>
    <w:rsid w:val="00393A58"/>
    <w:rsid w:val="003A150E"/>
    <w:rsid w:val="003A240D"/>
    <w:rsid w:val="003A4967"/>
    <w:rsid w:val="003A55AF"/>
    <w:rsid w:val="003A56DC"/>
    <w:rsid w:val="003A6A71"/>
    <w:rsid w:val="003C3023"/>
    <w:rsid w:val="003E2A5D"/>
    <w:rsid w:val="003E46DA"/>
    <w:rsid w:val="003E5E0D"/>
    <w:rsid w:val="003F67EC"/>
    <w:rsid w:val="00401062"/>
    <w:rsid w:val="00401F49"/>
    <w:rsid w:val="0040675F"/>
    <w:rsid w:val="00410C31"/>
    <w:rsid w:val="00410F75"/>
    <w:rsid w:val="0041463B"/>
    <w:rsid w:val="00432BC4"/>
    <w:rsid w:val="004336AA"/>
    <w:rsid w:val="004361CF"/>
    <w:rsid w:val="00436F05"/>
    <w:rsid w:val="00441B3E"/>
    <w:rsid w:val="00442B17"/>
    <w:rsid w:val="00443178"/>
    <w:rsid w:val="004434B2"/>
    <w:rsid w:val="004444ED"/>
    <w:rsid w:val="004509F2"/>
    <w:rsid w:val="00451A5C"/>
    <w:rsid w:val="00453BBA"/>
    <w:rsid w:val="0046010B"/>
    <w:rsid w:val="0046151C"/>
    <w:rsid w:val="0046194F"/>
    <w:rsid w:val="0046277D"/>
    <w:rsid w:val="00463249"/>
    <w:rsid w:val="00463713"/>
    <w:rsid w:val="004652B1"/>
    <w:rsid w:val="00466030"/>
    <w:rsid w:val="004675E8"/>
    <w:rsid w:val="00472EDA"/>
    <w:rsid w:val="00473466"/>
    <w:rsid w:val="00476778"/>
    <w:rsid w:val="004809BC"/>
    <w:rsid w:val="00481BCD"/>
    <w:rsid w:val="0048645F"/>
    <w:rsid w:val="00491E6B"/>
    <w:rsid w:val="004A04CE"/>
    <w:rsid w:val="004A1DEF"/>
    <w:rsid w:val="004A4929"/>
    <w:rsid w:val="004A5484"/>
    <w:rsid w:val="004A6EDE"/>
    <w:rsid w:val="004A7A3D"/>
    <w:rsid w:val="004B3455"/>
    <w:rsid w:val="004B4445"/>
    <w:rsid w:val="004B544F"/>
    <w:rsid w:val="004C2B4B"/>
    <w:rsid w:val="004C3FDF"/>
    <w:rsid w:val="004C55A4"/>
    <w:rsid w:val="004C7467"/>
    <w:rsid w:val="004D43B4"/>
    <w:rsid w:val="004D77EC"/>
    <w:rsid w:val="004E086A"/>
    <w:rsid w:val="004E387A"/>
    <w:rsid w:val="004E6B97"/>
    <w:rsid w:val="004E7056"/>
    <w:rsid w:val="004F27FB"/>
    <w:rsid w:val="004F4634"/>
    <w:rsid w:val="004F6743"/>
    <w:rsid w:val="00502012"/>
    <w:rsid w:val="00507D42"/>
    <w:rsid w:val="0051099A"/>
    <w:rsid w:val="00513C5C"/>
    <w:rsid w:val="0051419F"/>
    <w:rsid w:val="00523644"/>
    <w:rsid w:val="005259F5"/>
    <w:rsid w:val="00525C82"/>
    <w:rsid w:val="00527643"/>
    <w:rsid w:val="00533C57"/>
    <w:rsid w:val="0053554E"/>
    <w:rsid w:val="00537073"/>
    <w:rsid w:val="005421CC"/>
    <w:rsid w:val="0054550B"/>
    <w:rsid w:val="00546046"/>
    <w:rsid w:val="005467F2"/>
    <w:rsid w:val="00550273"/>
    <w:rsid w:val="00551285"/>
    <w:rsid w:val="00551E1E"/>
    <w:rsid w:val="00556434"/>
    <w:rsid w:val="005575D6"/>
    <w:rsid w:val="00557BEF"/>
    <w:rsid w:val="00561CAB"/>
    <w:rsid w:val="00567119"/>
    <w:rsid w:val="00567329"/>
    <w:rsid w:val="005715A1"/>
    <w:rsid w:val="00571D0C"/>
    <w:rsid w:val="005749EA"/>
    <w:rsid w:val="00580825"/>
    <w:rsid w:val="00583646"/>
    <w:rsid w:val="00585742"/>
    <w:rsid w:val="00586593"/>
    <w:rsid w:val="00591558"/>
    <w:rsid w:val="0059478E"/>
    <w:rsid w:val="00594905"/>
    <w:rsid w:val="005A0568"/>
    <w:rsid w:val="005A0615"/>
    <w:rsid w:val="005A49A9"/>
    <w:rsid w:val="005A70C9"/>
    <w:rsid w:val="005B37DD"/>
    <w:rsid w:val="005B6D99"/>
    <w:rsid w:val="005B7AA9"/>
    <w:rsid w:val="005C69DF"/>
    <w:rsid w:val="005D54B9"/>
    <w:rsid w:val="005D5847"/>
    <w:rsid w:val="005D6EC5"/>
    <w:rsid w:val="005E08C7"/>
    <w:rsid w:val="005E1078"/>
    <w:rsid w:val="005E3844"/>
    <w:rsid w:val="005F159A"/>
    <w:rsid w:val="005F7139"/>
    <w:rsid w:val="0062228A"/>
    <w:rsid w:val="006244AB"/>
    <w:rsid w:val="00633A48"/>
    <w:rsid w:val="00634CD6"/>
    <w:rsid w:val="00636CC8"/>
    <w:rsid w:val="00642172"/>
    <w:rsid w:val="0064236F"/>
    <w:rsid w:val="00642F1E"/>
    <w:rsid w:val="00644827"/>
    <w:rsid w:val="006453A5"/>
    <w:rsid w:val="00646A98"/>
    <w:rsid w:val="00655C86"/>
    <w:rsid w:val="00655E98"/>
    <w:rsid w:val="006747BC"/>
    <w:rsid w:val="006820D9"/>
    <w:rsid w:val="0068375D"/>
    <w:rsid w:val="00685620"/>
    <w:rsid w:val="00694E5F"/>
    <w:rsid w:val="006B140C"/>
    <w:rsid w:val="006B2467"/>
    <w:rsid w:val="006B559D"/>
    <w:rsid w:val="006B59CF"/>
    <w:rsid w:val="006B77CD"/>
    <w:rsid w:val="006D0199"/>
    <w:rsid w:val="006D11C4"/>
    <w:rsid w:val="006D38D9"/>
    <w:rsid w:val="006D398B"/>
    <w:rsid w:val="006D48A7"/>
    <w:rsid w:val="006D5F4F"/>
    <w:rsid w:val="006D7652"/>
    <w:rsid w:val="006E0111"/>
    <w:rsid w:val="006E6A31"/>
    <w:rsid w:val="006E71F4"/>
    <w:rsid w:val="006F070D"/>
    <w:rsid w:val="006F1333"/>
    <w:rsid w:val="006F5AAF"/>
    <w:rsid w:val="006F6A44"/>
    <w:rsid w:val="006F6E3A"/>
    <w:rsid w:val="0070317A"/>
    <w:rsid w:val="0070590E"/>
    <w:rsid w:val="00706939"/>
    <w:rsid w:val="00712573"/>
    <w:rsid w:val="00714365"/>
    <w:rsid w:val="007209B6"/>
    <w:rsid w:val="00720CFA"/>
    <w:rsid w:val="0072323C"/>
    <w:rsid w:val="00724699"/>
    <w:rsid w:val="0072611A"/>
    <w:rsid w:val="00726205"/>
    <w:rsid w:val="00727B7F"/>
    <w:rsid w:val="007354C3"/>
    <w:rsid w:val="00737D44"/>
    <w:rsid w:val="00742B39"/>
    <w:rsid w:val="00742C1E"/>
    <w:rsid w:val="0074637B"/>
    <w:rsid w:val="00751136"/>
    <w:rsid w:val="007524CB"/>
    <w:rsid w:val="00752C34"/>
    <w:rsid w:val="0075754C"/>
    <w:rsid w:val="007632DF"/>
    <w:rsid w:val="00766575"/>
    <w:rsid w:val="00766D97"/>
    <w:rsid w:val="007714ED"/>
    <w:rsid w:val="00773DB1"/>
    <w:rsid w:val="0078746C"/>
    <w:rsid w:val="007875E1"/>
    <w:rsid w:val="007879C6"/>
    <w:rsid w:val="007953D2"/>
    <w:rsid w:val="00795FEF"/>
    <w:rsid w:val="007A27F2"/>
    <w:rsid w:val="007A7FE0"/>
    <w:rsid w:val="007B0BB6"/>
    <w:rsid w:val="007B28E8"/>
    <w:rsid w:val="007B2F20"/>
    <w:rsid w:val="007B555F"/>
    <w:rsid w:val="007B7E90"/>
    <w:rsid w:val="007C25F7"/>
    <w:rsid w:val="007C6C0E"/>
    <w:rsid w:val="007D1281"/>
    <w:rsid w:val="007D1C6D"/>
    <w:rsid w:val="007D6700"/>
    <w:rsid w:val="007E0669"/>
    <w:rsid w:val="007E1411"/>
    <w:rsid w:val="007E2ECE"/>
    <w:rsid w:val="00800BFC"/>
    <w:rsid w:val="00801115"/>
    <w:rsid w:val="0080128A"/>
    <w:rsid w:val="008026E9"/>
    <w:rsid w:val="00814BA7"/>
    <w:rsid w:val="00815208"/>
    <w:rsid w:val="00821220"/>
    <w:rsid w:val="00822228"/>
    <w:rsid w:val="00825F1E"/>
    <w:rsid w:val="00833CF5"/>
    <w:rsid w:val="00834702"/>
    <w:rsid w:val="008365A7"/>
    <w:rsid w:val="008367BE"/>
    <w:rsid w:val="008367FB"/>
    <w:rsid w:val="00844E89"/>
    <w:rsid w:val="00850185"/>
    <w:rsid w:val="008508BB"/>
    <w:rsid w:val="00852B7B"/>
    <w:rsid w:val="008561C8"/>
    <w:rsid w:val="0086518A"/>
    <w:rsid w:val="00875D15"/>
    <w:rsid w:val="00881C4D"/>
    <w:rsid w:val="008843EE"/>
    <w:rsid w:val="00886DE6"/>
    <w:rsid w:val="008925E5"/>
    <w:rsid w:val="00893E03"/>
    <w:rsid w:val="00895F27"/>
    <w:rsid w:val="0089708E"/>
    <w:rsid w:val="008A129C"/>
    <w:rsid w:val="008A7982"/>
    <w:rsid w:val="008B2B38"/>
    <w:rsid w:val="008B608E"/>
    <w:rsid w:val="008C7CEC"/>
    <w:rsid w:val="008D1283"/>
    <w:rsid w:val="008D44C7"/>
    <w:rsid w:val="008D6D0B"/>
    <w:rsid w:val="008E0BFC"/>
    <w:rsid w:val="008E0C29"/>
    <w:rsid w:val="008E1D38"/>
    <w:rsid w:val="008E26B0"/>
    <w:rsid w:val="008F0630"/>
    <w:rsid w:val="009023BC"/>
    <w:rsid w:val="00906837"/>
    <w:rsid w:val="00911587"/>
    <w:rsid w:val="00911A72"/>
    <w:rsid w:val="00912A04"/>
    <w:rsid w:val="009169B1"/>
    <w:rsid w:val="009204F2"/>
    <w:rsid w:val="00922E02"/>
    <w:rsid w:val="00927201"/>
    <w:rsid w:val="00934132"/>
    <w:rsid w:val="00934F46"/>
    <w:rsid w:val="00935B19"/>
    <w:rsid w:val="009375C2"/>
    <w:rsid w:val="009451EB"/>
    <w:rsid w:val="009464DC"/>
    <w:rsid w:val="0094697C"/>
    <w:rsid w:val="00951A11"/>
    <w:rsid w:val="0096077D"/>
    <w:rsid w:val="00965649"/>
    <w:rsid w:val="0097397A"/>
    <w:rsid w:val="00982B87"/>
    <w:rsid w:val="009843D9"/>
    <w:rsid w:val="00990A7F"/>
    <w:rsid w:val="00992FBF"/>
    <w:rsid w:val="00996EA7"/>
    <w:rsid w:val="00997C5C"/>
    <w:rsid w:val="009A5C8A"/>
    <w:rsid w:val="009A5E09"/>
    <w:rsid w:val="009A5E16"/>
    <w:rsid w:val="009D0FE6"/>
    <w:rsid w:val="009D7590"/>
    <w:rsid w:val="009D795D"/>
    <w:rsid w:val="009E542F"/>
    <w:rsid w:val="009F27F7"/>
    <w:rsid w:val="009F2F91"/>
    <w:rsid w:val="009F5964"/>
    <w:rsid w:val="00A052A1"/>
    <w:rsid w:val="00A069A6"/>
    <w:rsid w:val="00A06FDD"/>
    <w:rsid w:val="00A142A8"/>
    <w:rsid w:val="00A15AE7"/>
    <w:rsid w:val="00A1774E"/>
    <w:rsid w:val="00A17918"/>
    <w:rsid w:val="00A208A4"/>
    <w:rsid w:val="00A2446F"/>
    <w:rsid w:val="00A27C89"/>
    <w:rsid w:val="00A30986"/>
    <w:rsid w:val="00A33D32"/>
    <w:rsid w:val="00A36B7B"/>
    <w:rsid w:val="00A44404"/>
    <w:rsid w:val="00A45CB6"/>
    <w:rsid w:val="00A46958"/>
    <w:rsid w:val="00A46B7F"/>
    <w:rsid w:val="00A51C85"/>
    <w:rsid w:val="00A522F9"/>
    <w:rsid w:val="00A55EFC"/>
    <w:rsid w:val="00A56368"/>
    <w:rsid w:val="00A62192"/>
    <w:rsid w:val="00A7247F"/>
    <w:rsid w:val="00A8556B"/>
    <w:rsid w:val="00A93499"/>
    <w:rsid w:val="00AA1DE6"/>
    <w:rsid w:val="00AA42DE"/>
    <w:rsid w:val="00AB317C"/>
    <w:rsid w:val="00AB78AD"/>
    <w:rsid w:val="00AD2A66"/>
    <w:rsid w:val="00AD5268"/>
    <w:rsid w:val="00AE0381"/>
    <w:rsid w:val="00AE49C8"/>
    <w:rsid w:val="00AF2F3D"/>
    <w:rsid w:val="00AF305C"/>
    <w:rsid w:val="00AF5590"/>
    <w:rsid w:val="00AF5C94"/>
    <w:rsid w:val="00B056A3"/>
    <w:rsid w:val="00B0596C"/>
    <w:rsid w:val="00B06AC7"/>
    <w:rsid w:val="00B07135"/>
    <w:rsid w:val="00B12263"/>
    <w:rsid w:val="00B15482"/>
    <w:rsid w:val="00B15970"/>
    <w:rsid w:val="00B15EE9"/>
    <w:rsid w:val="00B20A01"/>
    <w:rsid w:val="00B2233E"/>
    <w:rsid w:val="00B22A14"/>
    <w:rsid w:val="00B25A95"/>
    <w:rsid w:val="00B27DA7"/>
    <w:rsid w:val="00B307F6"/>
    <w:rsid w:val="00B31817"/>
    <w:rsid w:val="00B31D10"/>
    <w:rsid w:val="00B364DC"/>
    <w:rsid w:val="00B36CAE"/>
    <w:rsid w:val="00B405DA"/>
    <w:rsid w:val="00B40D61"/>
    <w:rsid w:val="00B50A56"/>
    <w:rsid w:val="00B510A8"/>
    <w:rsid w:val="00B521BF"/>
    <w:rsid w:val="00B559F4"/>
    <w:rsid w:val="00B62B9B"/>
    <w:rsid w:val="00B704BE"/>
    <w:rsid w:val="00B73C17"/>
    <w:rsid w:val="00B74B76"/>
    <w:rsid w:val="00B755A8"/>
    <w:rsid w:val="00B76F71"/>
    <w:rsid w:val="00B82A4C"/>
    <w:rsid w:val="00B8772E"/>
    <w:rsid w:val="00B911C4"/>
    <w:rsid w:val="00B93228"/>
    <w:rsid w:val="00B95C34"/>
    <w:rsid w:val="00BA51D2"/>
    <w:rsid w:val="00BA7BEB"/>
    <w:rsid w:val="00BA7F3C"/>
    <w:rsid w:val="00BC68BB"/>
    <w:rsid w:val="00BD1D69"/>
    <w:rsid w:val="00BD3770"/>
    <w:rsid w:val="00BD3D56"/>
    <w:rsid w:val="00BD55AD"/>
    <w:rsid w:val="00BE647C"/>
    <w:rsid w:val="00BF2163"/>
    <w:rsid w:val="00BF622C"/>
    <w:rsid w:val="00BF69A0"/>
    <w:rsid w:val="00BF793E"/>
    <w:rsid w:val="00C00185"/>
    <w:rsid w:val="00C06D9A"/>
    <w:rsid w:val="00C12B68"/>
    <w:rsid w:val="00C148DA"/>
    <w:rsid w:val="00C152B1"/>
    <w:rsid w:val="00C22CCF"/>
    <w:rsid w:val="00C25868"/>
    <w:rsid w:val="00C273D5"/>
    <w:rsid w:val="00C302DC"/>
    <w:rsid w:val="00C35DE5"/>
    <w:rsid w:val="00C46446"/>
    <w:rsid w:val="00C47905"/>
    <w:rsid w:val="00C51EF8"/>
    <w:rsid w:val="00C52B91"/>
    <w:rsid w:val="00C56DBB"/>
    <w:rsid w:val="00C617AE"/>
    <w:rsid w:val="00C63AE9"/>
    <w:rsid w:val="00C65B06"/>
    <w:rsid w:val="00C66DAF"/>
    <w:rsid w:val="00C732DB"/>
    <w:rsid w:val="00C74393"/>
    <w:rsid w:val="00C819E4"/>
    <w:rsid w:val="00C83106"/>
    <w:rsid w:val="00C83713"/>
    <w:rsid w:val="00C837F5"/>
    <w:rsid w:val="00C86AE6"/>
    <w:rsid w:val="00C90540"/>
    <w:rsid w:val="00CA0998"/>
    <w:rsid w:val="00CA6120"/>
    <w:rsid w:val="00CA69E3"/>
    <w:rsid w:val="00CB070F"/>
    <w:rsid w:val="00CB260D"/>
    <w:rsid w:val="00CB7A50"/>
    <w:rsid w:val="00CB7B5D"/>
    <w:rsid w:val="00CC1430"/>
    <w:rsid w:val="00CC1510"/>
    <w:rsid w:val="00CC4A83"/>
    <w:rsid w:val="00CD01C3"/>
    <w:rsid w:val="00CD3BF6"/>
    <w:rsid w:val="00CD6027"/>
    <w:rsid w:val="00CE6F6A"/>
    <w:rsid w:val="00CF0F75"/>
    <w:rsid w:val="00CF5AD5"/>
    <w:rsid w:val="00D078F9"/>
    <w:rsid w:val="00D10867"/>
    <w:rsid w:val="00D20106"/>
    <w:rsid w:val="00D2689A"/>
    <w:rsid w:val="00D33715"/>
    <w:rsid w:val="00D411A6"/>
    <w:rsid w:val="00D412D7"/>
    <w:rsid w:val="00D448EC"/>
    <w:rsid w:val="00D50265"/>
    <w:rsid w:val="00D50BAA"/>
    <w:rsid w:val="00D512A6"/>
    <w:rsid w:val="00D55C5E"/>
    <w:rsid w:val="00D63215"/>
    <w:rsid w:val="00D63B92"/>
    <w:rsid w:val="00D6533A"/>
    <w:rsid w:val="00D6576C"/>
    <w:rsid w:val="00D746EA"/>
    <w:rsid w:val="00D7577D"/>
    <w:rsid w:val="00D77898"/>
    <w:rsid w:val="00D82469"/>
    <w:rsid w:val="00D95E4C"/>
    <w:rsid w:val="00D97209"/>
    <w:rsid w:val="00DB4CEE"/>
    <w:rsid w:val="00DD6268"/>
    <w:rsid w:val="00DD6FC1"/>
    <w:rsid w:val="00DE3CF6"/>
    <w:rsid w:val="00DE51ED"/>
    <w:rsid w:val="00DF475B"/>
    <w:rsid w:val="00E06620"/>
    <w:rsid w:val="00E06C5A"/>
    <w:rsid w:val="00E078B3"/>
    <w:rsid w:val="00E07AB9"/>
    <w:rsid w:val="00E07CDA"/>
    <w:rsid w:val="00E11AD5"/>
    <w:rsid w:val="00E14796"/>
    <w:rsid w:val="00E16519"/>
    <w:rsid w:val="00E17225"/>
    <w:rsid w:val="00E23A82"/>
    <w:rsid w:val="00E27A6D"/>
    <w:rsid w:val="00E35C1C"/>
    <w:rsid w:val="00E419FC"/>
    <w:rsid w:val="00E42B41"/>
    <w:rsid w:val="00E46C01"/>
    <w:rsid w:val="00E55B96"/>
    <w:rsid w:val="00E633DB"/>
    <w:rsid w:val="00E721BE"/>
    <w:rsid w:val="00E826B2"/>
    <w:rsid w:val="00E85207"/>
    <w:rsid w:val="00E85BCE"/>
    <w:rsid w:val="00E92BBF"/>
    <w:rsid w:val="00E92D17"/>
    <w:rsid w:val="00EA5A61"/>
    <w:rsid w:val="00EA78CF"/>
    <w:rsid w:val="00EB0B83"/>
    <w:rsid w:val="00EB2D3D"/>
    <w:rsid w:val="00ED5A80"/>
    <w:rsid w:val="00EF3267"/>
    <w:rsid w:val="00EF39CB"/>
    <w:rsid w:val="00EF41DE"/>
    <w:rsid w:val="00EF6D49"/>
    <w:rsid w:val="00F009B3"/>
    <w:rsid w:val="00F01356"/>
    <w:rsid w:val="00F0527D"/>
    <w:rsid w:val="00F103D1"/>
    <w:rsid w:val="00F11E81"/>
    <w:rsid w:val="00F121EA"/>
    <w:rsid w:val="00F15619"/>
    <w:rsid w:val="00F17EEA"/>
    <w:rsid w:val="00F251F5"/>
    <w:rsid w:val="00F31151"/>
    <w:rsid w:val="00F32376"/>
    <w:rsid w:val="00F32E84"/>
    <w:rsid w:val="00F365C9"/>
    <w:rsid w:val="00F4470E"/>
    <w:rsid w:val="00F44903"/>
    <w:rsid w:val="00F45DA7"/>
    <w:rsid w:val="00F50FD0"/>
    <w:rsid w:val="00F53814"/>
    <w:rsid w:val="00F5785E"/>
    <w:rsid w:val="00F61106"/>
    <w:rsid w:val="00F64FCC"/>
    <w:rsid w:val="00F669C3"/>
    <w:rsid w:val="00F700A8"/>
    <w:rsid w:val="00F72BF4"/>
    <w:rsid w:val="00F73D0B"/>
    <w:rsid w:val="00F74E9F"/>
    <w:rsid w:val="00F75960"/>
    <w:rsid w:val="00F86E55"/>
    <w:rsid w:val="00F923E1"/>
    <w:rsid w:val="00FA175A"/>
    <w:rsid w:val="00FA2C98"/>
    <w:rsid w:val="00FA7649"/>
    <w:rsid w:val="00FB0DAF"/>
    <w:rsid w:val="00FB0F10"/>
    <w:rsid w:val="00FB190C"/>
    <w:rsid w:val="00FB5101"/>
    <w:rsid w:val="00FB5576"/>
    <w:rsid w:val="00FB7DCE"/>
    <w:rsid w:val="00FC02EA"/>
    <w:rsid w:val="00FD0B0A"/>
    <w:rsid w:val="00FD1877"/>
    <w:rsid w:val="00FD19F5"/>
    <w:rsid w:val="00FE756D"/>
    <w:rsid w:val="00FF2018"/>
    <w:rsid w:val="00FF4CFA"/>
    <w:rsid w:val="00FF51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EA6C5"/>
  <w15:docId w15:val="{7BF2AB48-FAD3-4460-955F-F09AD410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41"/>
    <w:rPr>
      <w:rFonts w:ascii="Times New Roman" w:eastAsia="Times New Roman" w:hAnsi="Times New Roman" w:cs="Times New Roman"/>
      <w:color w:val="00000A"/>
      <w:sz w:val="24"/>
      <w:szCs w:val="24"/>
      <w:lang w:val="hr-HR"/>
    </w:rPr>
  </w:style>
  <w:style w:type="paragraph" w:styleId="Naslov1">
    <w:name w:val="heading 1"/>
    <w:basedOn w:val="Normal"/>
    <w:next w:val="Normal"/>
    <w:link w:val="Naslov1Char"/>
    <w:uiPriority w:val="99"/>
    <w:qFormat/>
    <w:locked/>
    <w:rsid w:val="003A4967"/>
    <w:pPr>
      <w:keepNext/>
      <w:tabs>
        <w:tab w:val="num" w:pos="432"/>
      </w:tabs>
      <w:autoSpaceDE w:val="0"/>
      <w:autoSpaceDN w:val="0"/>
      <w:ind w:left="432" w:hanging="432"/>
      <w:outlineLvl w:val="0"/>
    </w:pPr>
    <w:rPr>
      <w:color w:val="auto"/>
      <w:sz w:val="20"/>
      <w:u w:val="single"/>
      <w:lang w:val="x-none" w:eastAsia="hr-HR"/>
    </w:rPr>
  </w:style>
  <w:style w:type="paragraph" w:styleId="Naslov2">
    <w:name w:val="heading 2"/>
    <w:basedOn w:val="Normal"/>
    <w:next w:val="Normal"/>
    <w:link w:val="Naslov2Char"/>
    <w:uiPriority w:val="99"/>
    <w:qFormat/>
    <w:locked/>
    <w:rsid w:val="003A4967"/>
    <w:pPr>
      <w:keepNext/>
      <w:keepLines/>
      <w:spacing w:before="200"/>
      <w:outlineLvl w:val="1"/>
    </w:pPr>
    <w:rPr>
      <w:rFonts w:ascii="Calibri Light" w:hAnsi="Calibri Light"/>
      <w:b/>
      <w:bCs/>
      <w:color w:val="5B9BD5"/>
      <w:sz w:val="26"/>
      <w:szCs w:val="26"/>
      <w:lang w:val="en-US" w:eastAsia="x-none"/>
    </w:rPr>
  </w:style>
  <w:style w:type="paragraph" w:styleId="Naslov3">
    <w:name w:val="heading 3"/>
    <w:basedOn w:val="Normal"/>
    <w:next w:val="Normal"/>
    <w:link w:val="Naslov3Char"/>
    <w:uiPriority w:val="9"/>
    <w:qFormat/>
    <w:locked/>
    <w:rsid w:val="003A4967"/>
    <w:pPr>
      <w:keepNext/>
      <w:tabs>
        <w:tab w:val="num" w:pos="720"/>
      </w:tabs>
      <w:ind w:left="720" w:hanging="720"/>
      <w:jc w:val="both"/>
      <w:outlineLvl w:val="2"/>
    </w:pPr>
    <w:rPr>
      <w:rFonts w:ascii="Arial" w:hAnsi="Arial"/>
      <w:b/>
      <w:bCs/>
      <w:color w:val="auto"/>
      <w:sz w:val="20"/>
      <w:lang w:val="x-none" w:eastAsia="hr-HR"/>
    </w:rPr>
  </w:style>
  <w:style w:type="paragraph" w:styleId="Naslov4">
    <w:name w:val="heading 4"/>
    <w:basedOn w:val="Normal"/>
    <w:next w:val="Normal"/>
    <w:link w:val="Naslov4Char"/>
    <w:uiPriority w:val="9"/>
    <w:qFormat/>
    <w:locked/>
    <w:rsid w:val="003A4967"/>
    <w:pPr>
      <w:keepNext/>
      <w:tabs>
        <w:tab w:val="num" w:pos="864"/>
      </w:tabs>
      <w:ind w:left="864" w:hanging="864"/>
      <w:jc w:val="both"/>
      <w:outlineLvl w:val="3"/>
    </w:pPr>
    <w:rPr>
      <w:rFonts w:ascii="Arial" w:hAnsi="Arial"/>
      <w:b/>
      <w:bCs/>
      <w:color w:val="auto"/>
      <w:sz w:val="20"/>
      <w:lang w:val="x-none" w:eastAsia="hr-HR"/>
    </w:rPr>
  </w:style>
  <w:style w:type="paragraph" w:styleId="Naslov5">
    <w:name w:val="heading 5"/>
    <w:basedOn w:val="Normal"/>
    <w:next w:val="Normal"/>
    <w:link w:val="Naslov5Char"/>
    <w:uiPriority w:val="99"/>
    <w:qFormat/>
    <w:locked/>
    <w:rsid w:val="003A4967"/>
    <w:pPr>
      <w:keepNext/>
      <w:tabs>
        <w:tab w:val="num" w:pos="1008"/>
      </w:tabs>
      <w:ind w:left="1008" w:hanging="1008"/>
      <w:jc w:val="both"/>
      <w:outlineLvl w:val="4"/>
    </w:pPr>
    <w:rPr>
      <w:rFonts w:ascii="Arial" w:hAnsi="Arial"/>
      <w:b/>
      <w:bCs/>
      <w:caps/>
      <w:color w:val="auto"/>
      <w:szCs w:val="20"/>
      <w:lang w:val="x-none" w:eastAsia="hr-HR"/>
    </w:rPr>
  </w:style>
  <w:style w:type="paragraph" w:styleId="Naslov6">
    <w:name w:val="heading 6"/>
    <w:basedOn w:val="Normal"/>
    <w:next w:val="Normal"/>
    <w:link w:val="Naslov6Char"/>
    <w:uiPriority w:val="9"/>
    <w:qFormat/>
    <w:locked/>
    <w:rsid w:val="003A4967"/>
    <w:pPr>
      <w:keepNext/>
      <w:tabs>
        <w:tab w:val="num" w:pos="1152"/>
      </w:tabs>
      <w:ind w:left="1152" w:hanging="1152"/>
      <w:outlineLvl w:val="5"/>
    </w:pPr>
    <w:rPr>
      <w:rFonts w:ascii="Arial" w:hAnsi="Arial"/>
      <w:b/>
      <w:color w:val="auto"/>
      <w:lang w:val="x-none" w:eastAsia="hr-HR"/>
    </w:rPr>
  </w:style>
  <w:style w:type="paragraph" w:styleId="Naslov7">
    <w:name w:val="heading 7"/>
    <w:basedOn w:val="Normal"/>
    <w:next w:val="Normal"/>
    <w:link w:val="Naslov7Char"/>
    <w:uiPriority w:val="99"/>
    <w:qFormat/>
    <w:locked/>
    <w:rsid w:val="003A4967"/>
    <w:pPr>
      <w:keepNext/>
      <w:tabs>
        <w:tab w:val="num" w:pos="1296"/>
      </w:tabs>
      <w:ind w:left="1296" w:hanging="1296"/>
      <w:jc w:val="center"/>
      <w:outlineLvl w:val="6"/>
    </w:pPr>
    <w:rPr>
      <w:rFonts w:ascii="Arial" w:hAnsi="Arial"/>
      <w:b/>
      <w:color w:val="auto"/>
      <w:sz w:val="72"/>
      <w:szCs w:val="27"/>
      <w:lang w:val="x-none" w:eastAsia="hr-HR"/>
    </w:rPr>
  </w:style>
  <w:style w:type="paragraph" w:styleId="Naslov8">
    <w:name w:val="heading 8"/>
    <w:basedOn w:val="Normal"/>
    <w:next w:val="Normal"/>
    <w:link w:val="Naslov8Char"/>
    <w:uiPriority w:val="9"/>
    <w:qFormat/>
    <w:locked/>
    <w:rsid w:val="003A4967"/>
    <w:pPr>
      <w:keepNext/>
      <w:tabs>
        <w:tab w:val="num" w:pos="1440"/>
      </w:tabs>
      <w:spacing w:after="120"/>
      <w:ind w:left="1440" w:hanging="1440"/>
      <w:jc w:val="both"/>
      <w:outlineLvl w:val="7"/>
    </w:pPr>
    <w:rPr>
      <w:rFonts w:ascii="Arial" w:hAnsi="Arial"/>
      <w:color w:val="auto"/>
      <w:sz w:val="32"/>
      <w:szCs w:val="27"/>
      <w:lang w:val="x-none" w:eastAsia="hr-HR"/>
    </w:rPr>
  </w:style>
  <w:style w:type="paragraph" w:styleId="Naslov9">
    <w:name w:val="heading 9"/>
    <w:basedOn w:val="Normal"/>
    <w:next w:val="Normal"/>
    <w:link w:val="Naslov9Char"/>
    <w:uiPriority w:val="9"/>
    <w:qFormat/>
    <w:locked/>
    <w:rsid w:val="003A4967"/>
    <w:pPr>
      <w:keepNext/>
      <w:tabs>
        <w:tab w:val="num" w:pos="1584"/>
      </w:tabs>
      <w:ind w:left="1584" w:hanging="1584"/>
      <w:jc w:val="both"/>
      <w:outlineLvl w:val="8"/>
    </w:pPr>
    <w:rPr>
      <w:b/>
      <w:bCs/>
      <w:color w:val="auto"/>
      <w:sz w:val="28"/>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1"/>
    <w:uiPriority w:val="1"/>
    <w:qFormat/>
    <w:rsid w:val="00270235"/>
    <w:rPr>
      <w:rFonts w:cs="Times New Roman"/>
      <w:sz w:val="22"/>
      <w:szCs w:val="22"/>
      <w:lang w:val="hr-HR"/>
    </w:rPr>
  </w:style>
  <w:style w:type="character" w:customStyle="1" w:styleId="PlainTextChar">
    <w:name w:val="Plain Text Char"/>
    <w:uiPriority w:val="99"/>
    <w:locked/>
    <w:rsid w:val="00270235"/>
    <w:rPr>
      <w:rFonts w:ascii="Consolas" w:hAnsi="Consolas"/>
      <w:sz w:val="21"/>
    </w:rPr>
  </w:style>
  <w:style w:type="paragraph" w:styleId="Obinitekst">
    <w:name w:val="Plain Text"/>
    <w:basedOn w:val="Normal"/>
    <w:link w:val="ObinitekstChar"/>
    <w:uiPriority w:val="99"/>
    <w:rsid w:val="00270235"/>
    <w:rPr>
      <w:rFonts w:ascii="Courier New" w:eastAsia="Calibri" w:hAnsi="Courier New"/>
      <w:sz w:val="20"/>
      <w:szCs w:val="20"/>
    </w:rPr>
  </w:style>
  <w:style w:type="character" w:customStyle="1" w:styleId="ObinitekstChar">
    <w:name w:val="Obični tekst Char"/>
    <w:link w:val="Obinitekst"/>
    <w:uiPriority w:val="99"/>
    <w:semiHidden/>
    <w:locked/>
    <w:rsid w:val="006F6E3A"/>
    <w:rPr>
      <w:rFonts w:ascii="Courier New" w:hAnsi="Courier New" w:cs="Times New Roman"/>
      <w:color w:val="00000A"/>
      <w:sz w:val="20"/>
      <w:lang w:eastAsia="en-US"/>
    </w:rPr>
  </w:style>
  <w:style w:type="character" w:customStyle="1" w:styleId="BalloonTextChar">
    <w:name w:val="Balloon Text Char"/>
    <w:uiPriority w:val="99"/>
    <w:locked/>
    <w:rsid w:val="00270235"/>
    <w:rPr>
      <w:rFonts w:ascii="Tahoma" w:hAnsi="Tahoma"/>
      <w:sz w:val="16"/>
    </w:rPr>
  </w:style>
  <w:style w:type="paragraph" w:styleId="Tekstbalonia">
    <w:name w:val="Balloon Text"/>
    <w:basedOn w:val="Normal"/>
    <w:link w:val="TekstbaloniaChar"/>
    <w:uiPriority w:val="99"/>
    <w:rsid w:val="00270235"/>
    <w:rPr>
      <w:rFonts w:eastAsia="Calibri"/>
      <w:sz w:val="2"/>
      <w:szCs w:val="2"/>
    </w:rPr>
  </w:style>
  <w:style w:type="character" w:customStyle="1" w:styleId="TekstbaloniaChar">
    <w:name w:val="Tekst balončića Char"/>
    <w:link w:val="Tekstbalonia"/>
    <w:locked/>
    <w:rsid w:val="006F6E3A"/>
    <w:rPr>
      <w:rFonts w:ascii="Times New Roman" w:hAnsi="Times New Roman" w:cs="Times New Roman"/>
      <w:color w:val="00000A"/>
      <w:sz w:val="2"/>
      <w:lang w:eastAsia="en-US"/>
    </w:rPr>
  </w:style>
  <w:style w:type="character" w:customStyle="1" w:styleId="ObinitekstChar1">
    <w:name w:val="Obični tekst Char1"/>
    <w:uiPriority w:val="99"/>
    <w:semiHidden/>
    <w:rsid w:val="00270235"/>
    <w:rPr>
      <w:rFonts w:ascii="Consolas" w:hAnsi="Consolas"/>
      <w:color w:val="00000A"/>
      <w:sz w:val="21"/>
    </w:rPr>
  </w:style>
  <w:style w:type="character" w:customStyle="1" w:styleId="TekstbaloniaChar1">
    <w:name w:val="Tekst balončića Char1"/>
    <w:uiPriority w:val="99"/>
    <w:semiHidden/>
    <w:rsid w:val="00270235"/>
    <w:rPr>
      <w:rFonts w:ascii="Tahoma" w:hAnsi="Tahoma"/>
      <w:color w:val="00000A"/>
      <w:sz w:val="16"/>
    </w:rPr>
  </w:style>
  <w:style w:type="character" w:customStyle="1" w:styleId="HeaderChar">
    <w:name w:val="Header Char"/>
    <w:locked/>
    <w:rsid w:val="00270235"/>
    <w:rPr>
      <w:rFonts w:ascii="Times New Roman" w:hAnsi="Times New Roman"/>
      <w:color w:val="00000A"/>
      <w:sz w:val="24"/>
    </w:rPr>
  </w:style>
  <w:style w:type="paragraph" w:styleId="Zaglavlje">
    <w:name w:val="header"/>
    <w:basedOn w:val="Normal"/>
    <w:link w:val="ZaglavljeChar"/>
    <w:uiPriority w:val="99"/>
    <w:rsid w:val="00270235"/>
    <w:pPr>
      <w:tabs>
        <w:tab w:val="center" w:pos="4536"/>
        <w:tab w:val="right" w:pos="9072"/>
      </w:tabs>
    </w:pPr>
    <w:rPr>
      <w:rFonts w:eastAsia="Calibri"/>
    </w:rPr>
  </w:style>
  <w:style w:type="character" w:customStyle="1" w:styleId="ZaglavljeChar">
    <w:name w:val="Zaglavlje Char"/>
    <w:link w:val="Zaglavlje"/>
    <w:uiPriority w:val="99"/>
    <w:locked/>
    <w:rsid w:val="006F6E3A"/>
    <w:rPr>
      <w:rFonts w:ascii="Times New Roman" w:hAnsi="Times New Roman" w:cs="Times New Roman"/>
      <w:color w:val="00000A"/>
      <w:sz w:val="24"/>
      <w:lang w:eastAsia="en-US"/>
    </w:rPr>
  </w:style>
  <w:style w:type="character" w:customStyle="1" w:styleId="FooterChar">
    <w:name w:val="Footer Char"/>
    <w:uiPriority w:val="99"/>
    <w:locked/>
    <w:rsid w:val="00270235"/>
    <w:rPr>
      <w:rFonts w:ascii="Times New Roman" w:hAnsi="Times New Roman"/>
      <w:color w:val="00000A"/>
      <w:sz w:val="24"/>
    </w:rPr>
  </w:style>
  <w:style w:type="paragraph" w:styleId="Podnoje">
    <w:name w:val="footer"/>
    <w:basedOn w:val="Normal"/>
    <w:link w:val="PodnojeChar"/>
    <w:uiPriority w:val="99"/>
    <w:rsid w:val="00270235"/>
    <w:pPr>
      <w:tabs>
        <w:tab w:val="center" w:pos="4536"/>
        <w:tab w:val="right" w:pos="9072"/>
      </w:tabs>
    </w:pPr>
    <w:rPr>
      <w:rFonts w:eastAsia="Calibri"/>
    </w:rPr>
  </w:style>
  <w:style w:type="character" w:customStyle="1" w:styleId="PodnojeChar">
    <w:name w:val="Podnožje Char"/>
    <w:link w:val="Podnoje"/>
    <w:uiPriority w:val="99"/>
    <w:locked/>
    <w:rsid w:val="006F6E3A"/>
    <w:rPr>
      <w:rFonts w:ascii="Times New Roman" w:hAnsi="Times New Roman" w:cs="Times New Roman"/>
      <w:color w:val="00000A"/>
      <w:sz w:val="24"/>
      <w:lang w:eastAsia="en-US"/>
    </w:rPr>
  </w:style>
  <w:style w:type="paragraph" w:customStyle="1" w:styleId="Body">
    <w:name w:val="Body"/>
    <w:rsid w:val="00270235"/>
    <w:rPr>
      <w:rFonts w:ascii="Helvetica" w:eastAsia="Times New Roman" w:hAnsi="Helvetica" w:cs="Helvetica"/>
      <w:color w:val="000000"/>
      <w:sz w:val="24"/>
      <w:szCs w:val="24"/>
    </w:rPr>
  </w:style>
  <w:style w:type="paragraph" w:styleId="Revizija">
    <w:name w:val="Revision"/>
    <w:hidden/>
    <w:uiPriority w:val="99"/>
    <w:semiHidden/>
    <w:rsid w:val="009204F2"/>
    <w:rPr>
      <w:rFonts w:ascii="Times New Roman" w:eastAsia="Times New Roman" w:hAnsi="Times New Roman" w:cs="Times New Roman"/>
      <w:color w:val="00000A"/>
      <w:sz w:val="24"/>
      <w:szCs w:val="24"/>
      <w:lang w:val="hr-HR"/>
    </w:rPr>
  </w:style>
  <w:style w:type="paragraph" w:styleId="StandardWeb">
    <w:name w:val="Normal (Web)"/>
    <w:basedOn w:val="Normal"/>
    <w:link w:val="StandardWebChar"/>
    <w:uiPriority w:val="99"/>
    <w:rsid w:val="00BF793E"/>
  </w:style>
  <w:style w:type="paragraph" w:styleId="Odlomakpopisa">
    <w:name w:val="List Paragraph"/>
    <w:basedOn w:val="Normal"/>
    <w:uiPriority w:val="34"/>
    <w:qFormat/>
    <w:rsid w:val="00BA51D2"/>
    <w:pPr>
      <w:ind w:left="720"/>
      <w:contextualSpacing/>
    </w:pPr>
  </w:style>
  <w:style w:type="character" w:customStyle="1" w:styleId="BezproredaChar1">
    <w:name w:val="Bez proreda Char1"/>
    <w:link w:val="Bezproreda"/>
    <w:uiPriority w:val="1"/>
    <w:locked/>
    <w:rsid w:val="000A154A"/>
    <w:rPr>
      <w:sz w:val="22"/>
      <w:lang w:val="hr-HR" w:eastAsia="en-US"/>
    </w:rPr>
  </w:style>
  <w:style w:type="character" w:styleId="Neupadljivoisticanje">
    <w:name w:val="Subtle Emphasis"/>
    <w:uiPriority w:val="99"/>
    <w:qFormat/>
    <w:rsid w:val="000A154A"/>
    <w:rPr>
      <w:rFonts w:cs="Times New Roman"/>
      <w:i/>
      <w:color w:val="404040"/>
    </w:rPr>
  </w:style>
  <w:style w:type="character" w:customStyle="1" w:styleId="ColorfulList-Accent1Char">
    <w:name w:val="Colorful List - Accent 1 Char"/>
    <w:link w:val="Obojanipopis-Isticanje1"/>
    <w:uiPriority w:val="34"/>
    <w:locked/>
    <w:rsid w:val="003A4967"/>
    <w:rPr>
      <w:rFonts w:ascii="Times New Roman" w:eastAsia="Times New Roman" w:hAnsi="Times New Roman" w:cs="Times New Roman"/>
      <w:sz w:val="20"/>
      <w:szCs w:val="20"/>
      <w:lang w:val="en-GB"/>
    </w:rPr>
  </w:style>
  <w:style w:type="table" w:styleId="Obojanipopis-Isticanje1">
    <w:name w:val="Colorful List Accent 1"/>
    <w:basedOn w:val="Obinatablica"/>
    <w:link w:val="ColorfulList-Accent1Char"/>
    <w:uiPriority w:val="34"/>
    <w:semiHidden/>
    <w:unhideWhenUsed/>
    <w:rsid w:val="003A4967"/>
    <w:rPr>
      <w:rFonts w:ascii="Times New Roman" w:eastAsia="Times New Roman" w:hAnsi="Times New Roman" w:cs="Times New Roman"/>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aslov3Char">
    <w:name w:val="Naslov 3 Char"/>
    <w:link w:val="Naslov3"/>
    <w:uiPriority w:val="9"/>
    <w:rsid w:val="003A4967"/>
    <w:rPr>
      <w:rFonts w:ascii="Arial" w:eastAsia="Times New Roman" w:hAnsi="Arial" w:cs="Times New Roman"/>
      <w:b/>
      <w:bCs/>
      <w:sz w:val="20"/>
      <w:szCs w:val="24"/>
      <w:lang w:val="x-none"/>
    </w:rPr>
  </w:style>
  <w:style w:type="paragraph" w:customStyle="1" w:styleId="FreeForm">
    <w:name w:val="Free Form"/>
    <w:uiPriority w:val="99"/>
    <w:qFormat/>
    <w:rsid w:val="003A4967"/>
    <w:rPr>
      <w:rFonts w:ascii="Helvetica" w:eastAsia="ヒラギノ角ゴ Pro W3" w:hAnsi="Helvetica" w:cs="Times New Roman"/>
      <w:color w:val="000000"/>
      <w:sz w:val="24"/>
    </w:rPr>
  </w:style>
  <w:style w:type="paragraph" w:styleId="Tijeloteksta">
    <w:name w:val="Body Text"/>
    <w:aliases w:val="  uvlaka 2,uvlaka 2"/>
    <w:basedOn w:val="Normal"/>
    <w:link w:val="TijelotekstaChar"/>
    <w:qFormat/>
    <w:rsid w:val="003A4967"/>
    <w:rPr>
      <w:b/>
      <w:bCs/>
      <w:color w:val="auto"/>
      <w:lang w:val="x-none" w:eastAsia="hr-HR"/>
    </w:rPr>
  </w:style>
  <w:style w:type="character" w:customStyle="1" w:styleId="BodyTextChar">
    <w:name w:val="Body Text Char"/>
    <w:aliases w:val="uvlaka 2 Char"/>
    <w:link w:val="TextBody"/>
    <w:rsid w:val="003A4967"/>
    <w:rPr>
      <w:rFonts w:ascii="Times New Roman" w:eastAsia="Times New Roman" w:hAnsi="Times New Roman" w:cs="Times New Roman"/>
      <w:color w:val="00000A"/>
      <w:sz w:val="24"/>
      <w:szCs w:val="24"/>
      <w:lang w:eastAsia="en-US"/>
    </w:rPr>
  </w:style>
  <w:style w:type="character" w:customStyle="1" w:styleId="TijelotekstaChar">
    <w:name w:val="Tijelo teksta Char"/>
    <w:aliases w:val="  uvlaka 2 Char,uvlaka 2 Char1"/>
    <w:link w:val="Tijeloteksta"/>
    <w:rsid w:val="003A4967"/>
    <w:rPr>
      <w:rFonts w:ascii="Times New Roman" w:eastAsia="Times New Roman" w:hAnsi="Times New Roman" w:cs="Times New Roman"/>
      <w:b/>
      <w:bCs/>
      <w:sz w:val="24"/>
      <w:szCs w:val="24"/>
      <w:lang w:val="x-none"/>
    </w:rPr>
  </w:style>
  <w:style w:type="paragraph" w:customStyle="1" w:styleId="FieldText">
    <w:name w:val="Field Text"/>
    <w:basedOn w:val="Normal"/>
    <w:qFormat/>
    <w:rsid w:val="003A4967"/>
    <w:pPr>
      <w:jc w:val="both"/>
    </w:pPr>
    <w:rPr>
      <w:rFonts w:eastAsia="Calibri"/>
      <w:b/>
      <w:bCs/>
      <w:color w:val="auto"/>
      <w:sz w:val="19"/>
      <w:szCs w:val="19"/>
      <w:lang w:val="en-US" w:eastAsia="hr-HR"/>
    </w:rPr>
  </w:style>
  <w:style w:type="character" w:customStyle="1" w:styleId="Heading1Char">
    <w:name w:val="Heading 1 Char"/>
    <w:rsid w:val="003A4967"/>
    <w:rPr>
      <w:rFonts w:ascii="Cambria" w:eastAsia="Times New Roman" w:hAnsi="Cambria" w:cs="Times New Roman"/>
      <w:b/>
      <w:bCs/>
      <w:color w:val="00000A"/>
      <w:kern w:val="32"/>
      <w:sz w:val="32"/>
      <w:szCs w:val="32"/>
      <w:lang w:eastAsia="en-US"/>
    </w:rPr>
  </w:style>
  <w:style w:type="character" w:customStyle="1" w:styleId="Heading2Char">
    <w:name w:val="Heading 2 Char"/>
    <w:link w:val="Heading21"/>
    <w:rsid w:val="003A4967"/>
    <w:rPr>
      <w:rFonts w:ascii="Cambria" w:eastAsia="Times New Roman" w:hAnsi="Cambria" w:cs="Times New Roman"/>
      <w:b/>
      <w:bCs/>
      <w:i/>
      <w:iCs/>
      <w:color w:val="00000A"/>
      <w:sz w:val="28"/>
      <w:szCs w:val="28"/>
      <w:lang w:eastAsia="en-US"/>
    </w:rPr>
  </w:style>
  <w:style w:type="character" w:customStyle="1" w:styleId="Naslov4Char">
    <w:name w:val="Naslov 4 Char"/>
    <w:link w:val="Naslov4"/>
    <w:uiPriority w:val="9"/>
    <w:rsid w:val="003A4967"/>
    <w:rPr>
      <w:rFonts w:ascii="Arial" w:eastAsia="Times New Roman" w:hAnsi="Arial" w:cs="Times New Roman"/>
      <w:b/>
      <w:bCs/>
      <w:sz w:val="20"/>
      <w:szCs w:val="24"/>
      <w:lang w:val="x-none"/>
    </w:rPr>
  </w:style>
  <w:style w:type="character" w:customStyle="1" w:styleId="Naslov5Char">
    <w:name w:val="Naslov 5 Char"/>
    <w:link w:val="Naslov5"/>
    <w:uiPriority w:val="99"/>
    <w:rsid w:val="003A4967"/>
    <w:rPr>
      <w:rFonts w:ascii="Arial" w:eastAsia="Times New Roman" w:hAnsi="Arial" w:cs="Times New Roman"/>
      <w:b/>
      <w:bCs/>
      <w:caps/>
      <w:sz w:val="24"/>
      <w:szCs w:val="20"/>
      <w:lang w:val="x-none"/>
    </w:rPr>
  </w:style>
  <w:style w:type="character" w:customStyle="1" w:styleId="Naslov6Char">
    <w:name w:val="Naslov 6 Char"/>
    <w:link w:val="Naslov6"/>
    <w:uiPriority w:val="9"/>
    <w:rsid w:val="003A4967"/>
    <w:rPr>
      <w:rFonts w:ascii="Arial" w:eastAsia="Times New Roman" w:hAnsi="Arial" w:cs="Times New Roman"/>
      <w:b/>
      <w:sz w:val="24"/>
      <w:szCs w:val="24"/>
      <w:lang w:val="x-none"/>
    </w:rPr>
  </w:style>
  <w:style w:type="character" w:customStyle="1" w:styleId="Naslov7Char">
    <w:name w:val="Naslov 7 Char"/>
    <w:link w:val="Naslov7"/>
    <w:uiPriority w:val="99"/>
    <w:rsid w:val="003A4967"/>
    <w:rPr>
      <w:rFonts w:ascii="Arial" w:eastAsia="Times New Roman" w:hAnsi="Arial" w:cs="Times New Roman"/>
      <w:b/>
      <w:sz w:val="72"/>
      <w:szCs w:val="27"/>
      <w:lang w:val="x-none"/>
    </w:rPr>
  </w:style>
  <w:style w:type="character" w:customStyle="1" w:styleId="Naslov8Char">
    <w:name w:val="Naslov 8 Char"/>
    <w:link w:val="Naslov8"/>
    <w:uiPriority w:val="9"/>
    <w:rsid w:val="003A4967"/>
    <w:rPr>
      <w:rFonts w:ascii="Arial" w:eastAsia="Times New Roman" w:hAnsi="Arial" w:cs="Times New Roman"/>
      <w:sz w:val="32"/>
      <w:szCs w:val="27"/>
      <w:lang w:val="x-none"/>
    </w:rPr>
  </w:style>
  <w:style w:type="character" w:customStyle="1" w:styleId="Naslov9Char">
    <w:name w:val="Naslov 9 Char"/>
    <w:link w:val="Naslov9"/>
    <w:uiPriority w:val="9"/>
    <w:rsid w:val="003A4967"/>
    <w:rPr>
      <w:rFonts w:ascii="Times New Roman" w:eastAsia="Times New Roman" w:hAnsi="Times New Roman" w:cs="Times New Roman"/>
      <w:b/>
      <w:bCs/>
      <w:sz w:val="28"/>
      <w:szCs w:val="24"/>
      <w:lang w:val="x-none"/>
    </w:rPr>
  </w:style>
  <w:style w:type="character" w:customStyle="1" w:styleId="Naslov1Char">
    <w:name w:val="Naslov 1 Char"/>
    <w:link w:val="Naslov1"/>
    <w:uiPriority w:val="99"/>
    <w:rsid w:val="003A4967"/>
    <w:rPr>
      <w:rFonts w:ascii="Times New Roman" w:eastAsia="Times New Roman" w:hAnsi="Times New Roman" w:cs="Times New Roman"/>
      <w:sz w:val="20"/>
      <w:szCs w:val="24"/>
      <w:u w:val="single"/>
      <w:lang w:val="x-none"/>
    </w:rPr>
  </w:style>
  <w:style w:type="character" w:customStyle="1" w:styleId="Naslov2Char">
    <w:name w:val="Naslov 2 Char"/>
    <w:link w:val="Naslov2"/>
    <w:uiPriority w:val="99"/>
    <w:rsid w:val="003A4967"/>
    <w:rPr>
      <w:rFonts w:ascii="Calibri Light" w:eastAsia="Times New Roman" w:hAnsi="Calibri Light" w:cs="Times New Roman"/>
      <w:b/>
      <w:bCs/>
      <w:color w:val="5B9BD5"/>
      <w:sz w:val="26"/>
      <w:szCs w:val="26"/>
      <w:lang w:val="en-US" w:eastAsia="x-none"/>
    </w:rPr>
  </w:style>
  <w:style w:type="paragraph" w:customStyle="1" w:styleId="Heading21">
    <w:name w:val="Heading 21"/>
    <w:next w:val="Body"/>
    <w:link w:val="Heading2Char"/>
    <w:qFormat/>
    <w:rsid w:val="003A4967"/>
    <w:pPr>
      <w:keepNext/>
      <w:outlineLvl w:val="1"/>
    </w:pPr>
    <w:rPr>
      <w:rFonts w:ascii="Cambria" w:eastAsia="Times New Roman" w:hAnsi="Cambria" w:cs="Times New Roman"/>
      <w:b/>
      <w:bCs/>
      <w:i/>
      <w:iCs/>
      <w:color w:val="00000A"/>
      <w:sz w:val="28"/>
      <w:szCs w:val="28"/>
      <w:lang w:val="hr-HR"/>
    </w:rPr>
  </w:style>
  <w:style w:type="paragraph" w:customStyle="1" w:styleId="HeaderFooter">
    <w:name w:val="Header &amp; Footer"/>
    <w:autoRedefine/>
    <w:rsid w:val="003A4967"/>
    <w:pPr>
      <w:tabs>
        <w:tab w:val="right" w:pos="9632"/>
      </w:tabs>
    </w:pPr>
    <w:rPr>
      <w:rFonts w:ascii="Helvetica" w:eastAsia="ヒラギノ角ゴ Pro W3" w:hAnsi="Helvetica" w:cs="Times New Roman"/>
      <w:color w:val="000000"/>
    </w:rPr>
  </w:style>
  <w:style w:type="paragraph" w:customStyle="1" w:styleId="Odlomakpopisa1">
    <w:name w:val="Odlomak popisa1"/>
    <w:basedOn w:val="Normal"/>
    <w:qFormat/>
    <w:rsid w:val="003A4967"/>
    <w:pPr>
      <w:spacing w:after="200" w:line="276" w:lineRule="auto"/>
      <w:ind w:left="720"/>
      <w:contextualSpacing/>
    </w:pPr>
    <w:rPr>
      <w:rFonts w:ascii="Calibri" w:eastAsia="Calibri" w:hAnsi="Calibri"/>
      <w:color w:val="auto"/>
      <w:sz w:val="22"/>
      <w:szCs w:val="22"/>
    </w:rPr>
  </w:style>
  <w:style w:type="paragraph" w:styleId="Tekstfusnote">
    <w:name w:val="footnote text"/>
    <w:basedOn w:val="Normal"/>
    <w:link w:val="TekstfusnoteChar"/>
    <w:qFormat/>
    <w:rsid w:val="003A4967"/>
    <w:rPr>
      <w:color w:val="auto"/>
      <w:sz w:val="20"/>
      <w:szCs w:val="20"/>
      <w:lang w:val="x-none" w:eastAsia="hr-HR"/>
    </w:rPr>
  </w:style>
  <w:style w:type="character" w:customStyle="1" w:styleId="TekstfusnoteChar">
    <w:name w:val="Tekst fusnote Char"/>
    <w:link w:val="Tekstfusnote"/>
    <w:rsid w:val="003A4967"/>
    <w:rPr>
      <w:rFonts w:ascii="Times New Roman" w:eastAsia="Times New Roman" w:hAnsi="Times New Roman" w:cs="Times New Roman"/>
      <w:sz w:val="20"/>
      <w:szCs w:val="20"/>
      <w:lang w:val="x-none"/>
    </w:rPr>
  </w:style>
  <w:style w:type="paragraph" w:customStyle="1" w:styleId="Normal2">
    <w:name w:val="Normal2"/>
    <w:basedOn w:val="Normal"/>
    <w:uiPriority w:val="99"/>
    <w:rsid w:val="003A4967"/>
    <w:pPr>
      <w:widowControl w:val="0"/>
    </w:pPr>
    <w:rPr>
      <w:noProof/>
      <w:color w:val="auto"/>
      <w:sz w:val="20"/>
      <w:szCs w:val="20"/>
      <w:lang w:eastAsia="hr-HR"/>
    </w:rPr>
  </w:style>
  <w:style w:type="paragraph" w:styleId="Tekstkrajnjebiljeke">
    <w:name w:val="endnote text"/>
    <w:basedOn w:val="Normal"/>
    <w:link w:val="TekstkrajnjebiljekeChar"/>
    <w:rsid w:val="003A4967"/>
    <w:pPr>
      <w:suppressAutoHyphens/>
      <w:overflowPunct w:val="0"/>
      <w:autoSpaceDE w:val="0"/>
      <w:textAlignment w:val="baseline"/>
    </w:pPr>
    <w:rPr>
      <w:color w:val="auto"/>
      <w:sz w:val="20"/>
      <w:szCs w:val="20"/>
      <w:lang w:val="x-none" w:eastAsia="ar-SA"/>
    </w:rPr>
  </w:style>
  <w:style w:type="character" w:customStyle="1" w:styleId="TekstkrajnjebiljekeChar">
    <w:name w:val="Tekst krajnje bilješke Char"/>
    <w:link w:val="Tekstkrajnjebiljeke"/>
    <w:rsid w:val="003A4967"/>
    <w:rPr>
      <w:rFonts w:ascii="Times New Roman" w:eastAsia="Times New Roman" w:hAnsi="Times New Roman" w:cs="Times New Roman"/>
      <w:sz w:val="20"/>
      <w:szCs w:val="20"/>
      <w:lang w:val="x-none" w:eastAsia="ar-SA"/>
    </w:rPr>
  </w:style>
  <w:style w:type="character" w:styleId="Hiperveza">
    <w:name w:val="Hyperlink"/>
    <w:uiPriority w:val="99"/>
    <w:rsid w:val="003A4967"/>
    <w:rPr>
      <w:color w:val="0000FF"/>
      <w:u w:val="single"/>
    </w:rPr>
  </w:style>
  <w:style w:type="character" w:customStyle="1" w:styleId="apple-converted-space">
    <w:name w:val="apple-converted-space"/>
    <w:rsid w:val="003A4967"/>
  </w:style>
  <w:style w:type="character" w:customStyle="1" w:styleId="a-size-medium">
    <w:name w:val="a-size-medium"/>
    <w:rsid w:val="003A4967"/>
  </w:style>
  <w:style w:type="character" w:customStyle="1" w:styleId="a-declarative">
    <w:name w:val="a-declarative"/>
    <w:rsid w:val="003A4967"/>
  </w:style>
  <w:style w:type="paragraph" w:customStyle="1" w:styleId="Srednjareetka21">
    <w:name w:val="Srednja rešetka 21"/>
    <w:link w:val="Srednjareetka2Char"/>
    <w:uiPriority w:val="99"/>
    <w:qFormat/>
    <w:rsid w:val="003A4967"/>
    <w:rPr>
      <w:rFonts w:cs="Times New Roman"/>
      <w:lang w:val="de-DE"/>
    </w:rPr>
  </w:style>
  <w:style w:type="character" w:styleId="Referencafusnote">
    <w:name w:val="footnote reference"/>
    <w:rsid w:val="003A4967"/>
    <w:rPr>
      <w:vertAlign w:val="superscript"/>
    </w:rPr>
  </w:style>
  <w:style w:type="character" w:customStyle="1" w:styleId="addmd">
    <w:name w:val="addmd"/>
    <w:rsid w:val="003A4967"/>
  </w:style>
  <w:style w:type="character" w:customStyle="1" w:styleId="fn">
    <w:name w:val="fn"/>
    <w:uiPriority w:val="99"/>
    <w:rsid w:val="003A4967"/>
  </w:style>
  <w:style w:type="character" w:customStyle="1" w:styleId="a-color-secondary">
    <w:name w:val="a-color-secondary"/>
    <w:rsid w:val="003A4967"/>
  </w:style>
  <w:style w:type="character" w:customStyle="1" w:styleId="contributornametrigger">
    <w:name w:val="contributornametrigger"/>
    <w:rsid w:val="003A4967"/>
  </w:style>
  <w:style w:type="character" w:customStyle="1" w:styleId="author">
    <w:name w:val="author"/>
    <w:rsid w:val="003A4967"/>
  </w:style>
  <w:style w:type="paragraph" w:styleId="Tijeloteksta2">
    <w:name w:val="Body Text 2"/>
    <w:basedOn w:val="Normal"/>
    <w:link w:val="Tijeloteksta2Char"/>
    <w:rsid w:val="003A4967"/>
    <w:pPr>
      <w:spacing w:after="120" w:line="480" w:lineRule="auto"/>
    </w:pPr>
    <w:rPr>
      <w:rFonts w:eastAsia="ヒラギノ角ゴ Pro W3"/>
      <w:color w:val="000000"/>
      <w:lang w:val="en-US" w:eastAsia="x-none"/>
    </w:rPr>
  </w:style>
  <w:style w:type="character" w:customStyle="1" w:styleId="BodyText2Char">
    <w:name w:val="Body Text 2 Char"/>
    <w:rsid w:val="003A4967"/>
    <w:rPr>
      <w:rFonts w:ascii="Times New Roman" w:eastAsia="Times New Roman" w:hAnsi="Times New Roman" w:cs="Times New Roman"/>
      <w:color w:val="00000A"/>
      <w:sz w:val="24"/>
      <w:szCs w:val="24"/>
      <w:lang w:eastAsia="en-US"/>
    </w:rPr>
  </w:style>
  <w:style w:type="character" w:customStyle="1" w:styleId="Tijeloteksta2Char">
    <w:name w:val="Tijelo teksta 2 Char"/>
    <w:link w:val="Tijeloteksta2"/>
    <w:rsid w:val="003A4967"/>
    <w:rPr>
      <w:rFonts w:ascii="Times New Roman" w:eastAsia="ヒラギノ角ゴ Pro W3" w:hAnsi="Times New Roman" w:cs="Times New Roman"/>
      <w:color w:val="000000"/>
      <w:sz w:val="24"/>
      <w:szCs w:val="24"/>
      <w:lang w:val="en-US" w:eastAsia="x-none"/>
    </w:rPr>
  </w:style>
  <w:style w:type="character" w:styleId="Istaknuto">
    <w:name w:val="Emphasis"/>
    <w:uiPriority w:val="20"/>
    <w:qFormat/>
    <w:locked/>
    <w:rsid w:val="003A4967"/>
    <w:rPr>
      <w:i/>
      <w:iCs/>
    </w:rPr>
  </w:style>
  <w:style w:type="character" w:styleId="SlijeenaHiperveza">
    <w:name w:val="FollowedHyperlink"/>
    <w:rsid w:val="003A4967"/>
    <w:rPr>
      <w:color w:val="954F72"/>
      <w:u w:val="single"/>
    </w:rPr>
  </w:style>
  <w:style w:type="character" w:styleId="Brojstranice">
    <w:name w:val="page number"/>
    <w:basedOn w:val="Zadanifontodlomka"/>
    <w:rsid w:val="003A4967"/>
  </w:style>
  <w:style w:type="paragraph" w:customStyle="1" w:styleId="ListParagraph1">
    <w:name w:val="List Paragraph1"/>
    <w:basedOn w:val="Normal"/>
    <w:link w:val="ListParagraphChar"/>
    <w:qFormat/>
    <w:rsid w:val="003A4967"/>
    <w:pPr>
      <w:ind w:left="720"/>
      <w:jc w:val="both"/>
    </w:pPr>
    <w:rPr>
      <w:rFonts w:eastAsia="Calibri"/>
      <w:color w:val="auto"/>
      <w:lang w:val="x-none" w:eastAsia="hr-HR"/>
    </w:rPr>
  </w:style>
  <w:style w:type="paragraph" w:customStyle="1" w:styleId="text2">
    <w:name w:val="text2"/>
    <w:basedOn w:val="Normal"/>
    <w:rsid w:val="003A4967"/>
    <w:pPr>
      <w:spacing w:before="75" w:after="225"/>
      <w:ind w:left="150" w:right="150" w:firstLine="150"/>
      <w:jc w:val="both"/>
    </w:pPr>
    <w:rPr>
      <w:rFonts w:ascii="Verdana" w:eastAsia="Calibri" w:hAnsi="Verdana"/>
      <w:color w:val="000000"/>
      <w:sz w:val="15"/>
      <w:szCs w:val="15"/>
      <w:lang w:eastAsia="hr-HR"/>
    </w:rPr>
  </w:style>
  <w:style w:type="table" w:styleId="Reetkatablice">
    <w:name w:val="Table Grid"/>
    <w:basedOn w:val="Obinatablica"/>
    <w:locked/>
    <w:rsid w:val="003A49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uiPriority w:val="10"/>
    <w:qFormat/>
    <w:locked/>
    <w:rsid w:val="003A4967"/>
    <w:pPr>
      <w:jc w:val="center"/>
    </w:pPr>
    <w:rPr>
      <w:rFonts w:eastAsia="Calibri"/>
      <w:b/>
      <w:bCs/>
      <w:color w:val="auto"/>
      <w:lang w:val="x-none" w:eastAsia="x-none"/>
    </w:rPr>
  </w:style>
  <w:style w:type="character" w:customStyle="1" w:styleId="NaslovChar">
    <w:name w:val="Naslov Char"/>
    <w:link w:val="Naslov"/>
    <w:uiPriority w:val="10"/>
    <w:rsid w:val="003A4967"/>
    <w:rPr>
      <w:rFonts w:ascii="Times New Roman" w:hAnsi="Times New Roman" w:cs="Times New Roman"/>
      <w:b/>
      <w:bCs/>
      <w:sz w:val="24"/>
      <w:szCs w:val="24"/>
      <w:lang w:val="x-none" w:eastAsia="x-none"/>
    </w:rPr>
  </w:style>
  <w:style w:type="character" w:customStyle="1" w:styleId="text3">
    <w:name w:val="text3"/>
    <w:basedOn w:val="Zadanifontodlomka"/>
    <w:rsid w:val="003A4967"/>
  </w:style>
  <w:style w:type="character" w:customStyle="1" w:styleId="maintitle">
    <w:name w:val="maintitle"/>
    <w:basedOn w:val="Zadanifontodlomka"/>
    <w:rsid w:val="003A4967"/>
  </w:style>
  <w:style w:type="character" w:customStyle="1" w:styleId="st">
    <w:name w:val="st"/>
    <w:basedOn w:val="Zadanifontodlomka"/>
    <w:rsid w:val="003A4967"/>
  </w:style>
  <w:style w:type="character" w:customStyle="1" w:styleId="small">
    <w:name w:val="small"/>
    <w:basedOn w:val="Zadanifontodlomka"/>
    <w:rsid w:val="003A4967"/>
  </w:style>
  <w:style w:type="character" w:customStyle="1" w:styleId="notranslate">
    <w:name w:val="notranslate"/>
    <w:basedOn w:val="Zadanifontodlomka"/>
    <w:rsid w:val="003A4967"/>
  </w:style>
  <w:style w:type="paragraph" w:styleId="Kartadokumenta">
    <w:name w:val="Document Map"/>
    <w:basedOn w:val="Normal"/>
    <w:link w:val="KartadokumentaChar"/>
    <w:uiPriority w:val="99"/>
    <w:rsid w:val="003A4967"/>
    <w:rPr>
      <w:rFonts w:ascii="Lucida Grande" w:eastAsia="ヒラギノ角ゴ Pro W3" w:hAnsi="Lucida Grande"/>
      <w:color w:val="000000"/>
      <w:lang w:val="en-US" w:eastAsia="x-none"/>
    </w:rPr>
  </w:style>
  <w:style w:type="character" w:customStyle="1" w:styleId="KartadokumentaChar">
    <w:name w:val="Karta dokumenta Char"/>
    <w:link w:val="Kartadokumenta"/>
    <w:uiPriority w:val="99"/>
    <w:rsid w:val="003A4967"/>
    <w:rPr>
      <w:rFonts w:ascii="Lucida Grande" w:eastAsia="ヒラギノ角ゴ Pro W3" w:hAnsi="Lucida Grande" w:cs="Times New Roman"/>
      <w:color w:val="000000"/>
      <w:sz w:val="24"/>
      <w:szCs w:val="24"/>
      <w:lang w:val="en-US" w:eastAsia="x-none"/>
    </w:rPr>
  </w:style>
  <w:style w:type="paragraph" w:customStyle="1" w:styleId="CVNormal">
    <w:name w:val="CV Normal"/>
    <w:basedOn w:val="Normal"/>
    <w:rsid w:val="003A4967"/>
    <w:pPr>
      <w:suppressAutoHyphens/>
      <w:ind w:left="113" w:right="113"/>
    </w:pPr>
    <w:rPr>
      <w:rFonts w:ascii="Arial Narrow" w:hAnsi="Arial Narrow"/>
      <w:color w:val="auto"/>
      <w:sz w:val="20"/>
      <w:szCs w:val="20"/>
      <w:lang w:val="pt-PT" w:eastAsia="ar-SA"/>
    </w:rPr>
  </w:style>
  <w:style w:type="paragraph" w:styleId="HTMLunaprijedoblikovano">
    <w:name w:val="HTML Preformatted"/>
    <w:basedOn w:val="Normal"/>
    <w:link w:val="HTMLunaprijedoblikovanoChar"/>
    <w:uiPriority w:val="99"/>
    <w:rsid w:val="003A4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US" w:eastAsia="x-none"/>
    </w:rPr>
  </w:style>
  <w:style w:type="character" w:customStyle="1" w:styleId="HTMLunaprijedoblikovanoChar">
    <w:name w:val="HTML unaprijed oblikovano Char"/>
    <w:link w:val="HTMLunaprijedoblikovano"/>
    <w:uiPriority w:val="99"/>
    <w:rsid w:val="003A4967"/>
    <w:rPr>
      <w:rFonts w:ascii="Courier New" w:eastAsia="Times New Roman" w:hAnsi="Courier New" w:cs="Times New Roman"/>
      <w:color w:val="000000"/>
      <w:sz w:val="20"/>
      <w:szCs w:val="20"/>
      <w:lang w:val="en-US" w:eastAsia="x-none"/>
    </w:rPr>
  </w:style>
  <w:style w:type="paragraph" w:customStyle="1" w:styleId="NoteLevel11">
    <w:name w:val="Note Level 11"/>
    <w:basedOn w:val="Normal"/>
    <w:uiPriority w:val="99"/>
    <w:rsid w:val="003A4967"/>
    <w:pPr>
      <w:keepNext/>
      <w:numPr>
        <w:numId w:val="12"/>
      </w:numPr>
      <w:outlineLvl w:val="0"/>
    </w:pPr>
    <w:rPr>
      <w:rFonts w:ascii="Verdana" w:eastAsia="MS ??" w:hAnsi="Verdana" w:cs="Verdana"/>
      <w:color w:val="auto"/>
      <w:lang w:val="en-US" w:eastAsia="hr-HR"/>
    </w:rPr>
  </w:style>
  <w:style w:type="paragraph" w:customStyle="1" w:styleId="NoteLevel21">
    <w:name w:val="Note Level 21"/>
    <w:basedOn w:val="Normal"/>
    <w:uiPriority w:val="99"/>
    <w:semiHidden/>
    <w:rsid w:val="003A4967"/>
    <w:pPr>
      <w:keepNext/>
      <w:numPr>
        <w:ilvl w:val="1"/>
        <w:numId w:val="1"/>
      </w:numPr>
      <w:outlineLvl w:val="1"/>
    </w:pPr>
    <w:rPr>
      <w:rFonts w:ascii="Verdana" w:eastAsia="MS ??" w:hAnsi="Verdana" w:cs="Verdana"/>
      <w:color w:val="auto"/>
      <w:lang w:val="en-US" w:eastAsia="hr-HR"/>
    </w:rPr>
  </w:style>
  <w:style w:type="paragraph" w:customStyle="1" w:styleId="NoteLevel31">
    <w:name w:val="Note Level 31"/>
    <w:basedOn w:val="Normal"/>
    <w:uiPriority w:val="99"/>
    <w:semiHidden/>
    <w:rsid w:val="003A4967"/>
    <w:pPr>
      <w:keepNext/>
      <w:numPr>
        <w:ilvl w:val="2"/>
        <w:numId w:val="12"/>
      </w:numPr>
      <w:outlineLvl w:val="2"/>
    </w:pPr>
    <w:rPr>
      <w:rFonts w:ascii="Verdana" w:eastAsia="MS ??" w:hAnsi="Verdana" w:cs="Verdana"/>
      <w:color w:val="auto"/>
      <w:lang w:val="en-US" w:eastAsia="hr-HR"/>
    </w:rPr>
  </w:style>
  <w:style w:type="paragraph" w:customStyle="1" w:styleId="NoteLevel41">
    <w:name w:val="Note Level 41"/>
    <w:basedOn w:val="Normal"/>
    <w:uiPriority w:val="99"/>
    <w:semiHidden/>
    <w:rsid w:val="003A4967"/>
    <w:pPr>
      <w:keepNext/>
      <w:numPr>
        <w:ilvl w:val="3"/>
        <w:numId w:val="12"/>
      </w:numPr>
      <w:outlineLvl w:val="3"/>
    </w:pPr>
    <w:rPr>
      <w:rFonts w:ascii="Verdana" w:eastAsia="MS ??" w:hAnsi="Verdana" w:cs="Verdana"/>
      <w:color w:val="auto"/>
      <w:lang w:val="en-US" w:eastAsia="hr-HR"/>
    </w:rPr>
  </w:style>
  <w:style w:type="paragraph" w:customStyle="1" w:styleId="NoteLevel51">
    <w:name w:val="Note Level 51"/>
    <w:basedOn w:val="Normal"/>
    <w:uiPriority w:val="99"/>
    <w:semiHidden/>
    <w:rsid w:val="003A4967"/>
    <w:pPr>
      <w:keepNext/>
      <w:numPr>
        <w:ilvl w:val="4"/>
        <w:numId w:val="12"/>
      </w:numPr>
      <w:outlineLvl w:val="4"/>
    </w:pPr>
    <w:rPr>
      <w:rFonts w:ascii="Verdana" w:eastAsia="MS ??" w:hAnsi="Verdana" w:cs="Verdana"/>
      <w:color w:val="auto"/>
      <w:lang w:val="en-US" w:eastAsia="hr-HR"/>
    </w:rPr>
  </w:style>
  <w:style w:type="paragraph" w:customStyle="1" w:styleId="NoteLevel61">
    <w:name w:val="Note Level 61"/>
    <w:basedOn w:val="Normal"/>
    <w:uiPriority w:val="99"/>
    <w:semiHidden/>
    <w:rsid w:val="003A4967"/>
    <w:pPr>
      <w:keepNext/>
      <w:numPr>
        <w:ilvl w:val="5"/>
        <w:numId w:val="12"/>
      </w:numPr>
      <w:outlineLvl w:val="5"/>
    </w:pPr>
    <w:rPr>
      <w:rFonts w:ascii="Verdana" w:eastAsia="MS ??" w:hAnsi="Verdana" w:cs="Verdana"/>
      <w:color w:val="auto"/>
      <w:lang w:val="en-US" w:eastAsia="hr-HR"/>
    </w:rPr>
  </w:style>
  <w:style w:type="paragraph" w:customStyle="1" w:styleId="NoteLevel71">
    <w:name w:val="Note Level 71"/>
    <w:basedOn w:val="Normal"/>
    <w:uiPriority w:val="99"/>
    <w:semiHidden/>
    <w:rsid w:val="003A4967"/>
    <w:pPr>
      <w:keepNext/>
      <w:numPr>
        <w:ilvl w:val="6"/>
        <w:numId w:val="12"/>
      </w:numPr>
      <w:outlineLvl w:val="6"/>
    </w:pPr>
    <w:rPr>
      <w:rFonts w:ascii="Verdana" w:eastAsia="MS ??" w:hAnsi="Verdana" w:cs="Verdana"/>
      <w:color w:val="auto"/>
      <w:lang w:val="en-US" w:eastAsia="hr-HR"/>
    </w:rPr>
  </w:style>
  <w:style w:type="paragraph" w:customStyle="1" w:styleId="NoteLevel81">
    <w:name w:val="Note Level 81"/>
    <w:basedOn w:val="Normal"/>
    <w:uiPriority w:val="99"/>
    <w:semiHidden/>
    <w:rsid w:val="003A4967"/>
    <w:pPr>
      <w:keepNext/>
      <w:numPr>
        <w:ilvl w:val="7"/>
        <w:numId w:val="12"/>
      </w:numPr>
      <w:outlineLvl w:val="7"/>
    </w:pPr>
    <w:rPr>
      <w:rFonts w:ascii="Verdana" w:eastAsia="MS ??" w:hAnsi="Verdana" w:cs="Verdana"/>
      <w:color w:val="auto"/>
      <w:lang w:val="en-US" w:eastAsia="hr-HR"/>
    </w:rPr>
  </w:style>
  <w:style w:type="paragraph" w:customStyle="1" w:styleId="NoteLevel91">
    <w:name w:val="Note Level 91"/>
    <w:basedOn w:val="Normal"/>
    <w:uiPriority w:val="99"/>
    <w:semiHidden/>
    <w:rsid w:val="003A4967"/>
    <w:pPr>
      <w:keepNext/>
      <w:numPr>
        <w:ilvl w:val="8"/>
        <w:numId w:val="12"/>
      </w:numPr>
      <w:outlineLvl w:val="8"/>
    </w:pPr>
    <w:rPr>
      <w:rFonts w:ascii="Verdana" w:eastAsia="MS ??" w:hAnsi="Verdana" w:cs="Verdana"/>
      <w:color w:val="auto"/>
      <w:lang w:val="en-US" w:eastAsia="hr-HR"/>
    </w:rPr>
  </w:style>
  <w:style w:type="paragraph" w:customStyle="1" w:styleId="Default">
    <w:name w:val="Default"/>
    <w:rsid w:val="003A4967"/>
    <w:pPr>
      <w:autoSpaceDE w:val="0"/>
      <w:autoSpaceDN w:val="0"/>
      <w:adjustRightInd w:val="0"/>
    </w:pPr>
    <w:rPr>
      <w:rFonts w:ascii="Arial" w:eastAsia="MS ??" w:hAnsi="Arial"/>
      <w:color w:val="000000"/>
      <w:sz w:val="24"/>
      <w:szCs w:val="24"/>
      <w:lang w:val="hr-HR" w:eastAsia="hr-HR"/>
    </w:rPr>
  </w:style>
  <w:style w:type="character" w:styleId="Naglaeno">
    <w:name w:val="Strong"/>
    <w:uiPriority w:val="22"/>
    <w:qFormat/>
    <w:locked/>
    <w:rsid w:val="003A4967"/>
    <w:rPr>
      <w:b/>
      <w:bCs/>
    </w:rPr>
  </w:style>
  <w:style w:type="paragraph" w:customStyle="1" w:styleId="ecxmsonormal">
    <w:name w:val="ecxmsonormal"/>
    <w:basedOn w:val="Normal"/>
    <w:rsid w:val="003A4967"/>
    <w:pPr>
      <w:spacing w:before="100" w:beforeAutospacing="1" w:after="100" w:afterAutospacing="1"/>
    </w:pPr>
    <w:rPr>
      <w:rFonts w:eastAsia="MS ??"/>
      <w:color w:val="auto"/>
      <w:lang w:val="en-US" w:eastAsia="hr-HR"/>
    </w:rPr>
  </w:style>
  <w:style w:type="character" w:styleId="Referencakomentara">
    <w:name w:val="annotation reference"/>
    <w:uiPriority w:val="99"/>
    <w:semiHidden/>
    <w:rsid w:val="003A4967"/>
    <w:rPr>
      <w:sz w:val="18"/>
      <w:szCs w:val="18"/>
    </w:rPr>
  </w:style>
  <w:style w:type="paragraph" w:styleId="Tekstkomentara">
    <w:name w:val="annotation text"/>
    <w:basedOn w:val="Normal"/>
    <w:link w:val="TekstkomentaraChar"/>
    <w:uiPriority w:val="99"/>
    <w:semiHidden/>
    <w:rsid w:val="003A4967"/>
    <w:rPr>
      <w:rFonts w:ascii="Cambria" w:eastAsia="MS ??" w:hAnsi="Cambria"/>
      <w:color w:val="auto"/>
      <w:lang w:val="en-US" w:eastAsia="hr-HR"/>
    </w:rPr>
  </w:style>
  <w:style w:type="character" w:customStyle="1" w:styleId="CommentTextChar">
    <w:name w:val="Comment Text Char"/>
    <w:uiPriority w:val="99"/>
    <w:semiHidden/>
    <w:rsid w:val="003A4967"/>
    <w:rPr>
      <w:rFonts w:ascii="Times New Roman" w:eastAsia="Times New Roman" w:hAnsi="Times New Roman" w:cs="Times New Roman"/>
      <w:color w:val="00000A"/>
      <w:sz w:val="20"/>
      <w:szCs w:val="20"/>
      <w:lang w:eastAsia="en-US"/>
    </w:rPr>
  </w:style>
  <w:style w:type="character" w:customStyle="1" w:styleId="TekstkomentaraChar">
    <w:name w:val="Tekst komentara Char"/>
    <w:link w:val="Tekstkomentara"/>
    <w:uiPriority w:val="99"/>
    <w:semiHidden/>
    <w:rsid w:val="003A4967"/>
    <w:rPr>
      <w:rFonts w:ascii="Cambria" w:eastAsia="MS ??" w:hAnsi="Cambria" w:cs="Times New Roman"/>
      <w:sz w:val="24"/>
      <w:szCs w:val="24"/>
      <w:lang w:val="en-US"/>
    </w:rPr>
  </w:style>
  <w:style w:type="paragraph" w:styleId="Predmetkomentara">
    <w:name w:val="annotation subject"/>
    <w:basedOn w:val="Tekstkomentara"/>
    <w:next w:val="Tekstkomentara"/>
    <w:link w:val="PredmetkomentaraChar"/>
    <w:uiPriority w:val="99"/>
    <w:semiHidden/>
    <w:rsid w:val="003A4967"/>
    <w:rPr>
      <w:b/>
      <w:bCs/>
      <w:sz w:val="20"/>
      <w:szCs w:val="20"/>
    </w:rPr>
  </w:style>
  <w:style w:type="character" w:customStyle="1" w:styleId="PredmetkomentaraChar">
    <w:name w:val="Predmet komentara Char"/>
    <w:link w:val="Predmetkomentara"/>
    <w:uiPriority w:val="99"/>
    <w:semiHidden/>
    <w:rsid w:val="003A4967"/>
    <w:rPr>
      <w:rFonts w:ascii="Cambria" w:eastAsia="MS ??" w:hAnsi="Cambria" w:cs="Times New Roman"/>
      <w:b/>
      <w:bCs/>
      <w:color w:val="00000A"/>
      <w:sz w:val="20"/>
      <w:szCs w:val="20"/>
      <w:lang w:val="en-US" w:eastAsia="en-US"/>
    </w:rPr>
  </w:style>
  <w:style w:type="paragraph" w:customStyle="1" w:styleId="Tablicareetke31">
    <w:name w:val="Tablica rešetke 31"/>
    <w:basedOn w:val="Naslov1"/>
    <w:next w:val="Normal"/>
    <w:uiPriority w:val="39"/>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Sadraj1">
    <w:name w:val="toc 1"/>
    <w:basedOn w:val="Normal"/>
    <w:next w:val="Normal"/>
    <w:link w:val="Sadraj1Char"/>
    <w:autoRedefine/>
    <w:uiPriority w:val="39"/>
    <w:qFormat/>
    <w:locked/>
    <w:rsid w:val="003A4967"/>
    <w:pPr>
      <w:tabs>
        <w:tab w:val="left" w:pos="567"/>
        <w:tab w:val="right" w:leader="dot" w:pos="9062"/>
      </w:tabs>
      <w:spacing w:before="600" w:after="360" w:line="276" w:lineRule="auto"/>
    </w:pPr>
    <w:rPr>
      <w:rFonts w:ascii="Calibri" w:hAnsi="Calibri"/>
      <w:b/>
      <w:bCs/>
      <w:caps/>
      <w:noProof/>
      <w:color w:val="auto"/>
      <w:szCs w:val="20"/>
      <w:lang w:eastAsia="hr-HR"/>
    </w:rPr>
  </w:style>
  <w:style w:type="paragraph" w:styleId="Sadraj2">
    <w:name w:val="toc 2"/>
    <w:basedOn w:val="Normal"/>
    <w:next w:val="Normal"/>
    <w:autoRedefine/>
    <w:uiPriority w:val="39"/>
    <w:qFormat/>
    <w:locked/>
    <w:rsid w:val="003A4967"/>
    <w:pPr>
      <w:tabs>
        <w:tab w:val="right" w:leader="dot" w:pos="9062"/>
      </w:tabs>
      <w:spacing w:after="120" w:line="276" w:lineRule="auto"/>
      <w:ind w:left="567" w:right="1134"/>
    </w:pPr>
    <w:rPr>
      <w:rFonts w:ascii="Calibri" w:hAnsi="Calibri"/>
      <w:noProof/>
      <w:color w:val="auto"/>
      <w:sz w:val="22"/>
      <w:szCs w:val="20"/>
      <w:lang w:eastAsia="hr-HR"/>
    </w:rPr>
  </w:style>
  <w:style w:type="paragraph" w:styleId="Sadraj3">
    <w:name w:val="toc 3"/>
    <w:basedOn w:val="Normal"/>
    <w:next w:val="Normal"/>
    <w:autoRedefine/>
    <w:uiPriority w:val="39"/>
    <w:qFormat/>
    <w:locked/>
    <w:rsid w:val="003A4967"/>
    <w:pPr>
      <w:tabs>
        <w:tab w:val="right" w:leader="dot" w:pos="9062"/>
      </w:tabs>
      <w:spacing w:after="120" w:line="276" w:lineRule="auto"/>
      <w:ind w:left="851" w:right="1134"/>
      <w:contextualSpacing/>
    </w:pPr>
    <w:rPr>
      <w:rFonts w:ascii="Calibri" w:hAnsi="Calibri"/>
      <w:iCs/>
      <w:noProof/>
      <w:color w:val="auto"/>
      <w:sz w:val="22"/>
      <w:szCs w:val="20"/>
      <w:lang w:eastAsia="hr-HR"/>
    </w:rPr>
  </w:style>
  <w:style w:type="paragraph" w:styleId="Sadraj4">
    <w:name w:val="toc 4"/>
    <w:basedOn w:val="Normal"/>
    <w:next w:val="Normal"/>
    <w:autoRedefine/>
    <w:uiPriority w:val="39"/>
    <w:locked/>
    <w:rsid w:val="003A4967"/>
    <w:pPr>
      <w:spacing w:line="276" w:lineRule="auto"/>
      <w:ind w:left="660"/>
    </w:pPr>
    <w:rPr>
      <w:rFonts w:ascii="Calibri" w:hAnsi="Calibri"/>
      <w:color w:val="auto"/>
      <w:sz w:val="18"/>
      <w:szCs w:val="18"/>
      <w:lang w:eastAsia="hr-HR"/>
    </w:rPr>
  </w:style>
  <w:style w:type="paragraph" w:styleId="Sadraj5">
    <w:name w:val="toc 5"/>
    <w:basedOn w:val="Normal"/>
    <w:next w:val="Normal"/>
    <w:autoRedefine/>
    <w:uiPriority w:val="39"/>
    <w:locked/>
    <w:rsid w:val="003A4967"/>
    <w:pPr>
      <w:spacing w:line="276" w:lineRule="auto"/>
      <w:ind w:left="880"/>
    </w:pPr>
    <w:rPr>
      <w:rFonts w:ascii="Calibri" w:hAnsi="Calibri"/>
      <w:color w:val="auto"/>
      <w:sz w:val="18"/>
      <w:szCs w:val="18"/>
      <w:lang w:eastAsia="hr-HR"/>
    </w:rPr>
  </w:style>
  <w:style w:type="paragraph" w:styleId="Sadraj6">
    <w:name w:val="toc 6"/>
    <w:basedOn w:val="Normal"/>
    <w:next w:val="Normal"/>
    <w:autoRedefine/>
    <w:uiPriority w:val="39"/>
    <w:locked/>
    <w:rsid w:val="003A4967"/>
    <w:pPr>
      <w:spacing w:line="276" w:lineRule="auto"/>
      <w:ind w:left="1100"/>
    </w:pPr>
    <w:rPr>
      <w:rFonts w:ascii="Calibri" w:hAnsi="Calibri"/>
      <w:color w:val="auto"/>
      <w:sz w:val="18"/>
      <w:szCs w:val="18"/>
      <w:lang w:eastAsia="hr-HR"/>
    </w:rPr>
  </w:style>
  <w:style w:type="paragraph" w:styleId="Sadraj7">
    <w:name w:val="toc 7"/>
    <w:basedOn w:val="Normal"/>
    <w:next w:val="Normal"/>
    <w:autoRedefine/>
    <w:uiPriority w:val="39"/>
    <w:locked/>
    <w:rsid w:val="003A4967"/>
    <w:pPr>
      <w:spacing w:line="276" w:lineRule="auto"/>
      <w:ind w:left="1320"/>
    </w:pPr>
    <w:rPr>
      <w:rFonts w:ascii="Calibri" w:hAnsi="Calibri"/>
      <w:color w:val="auto"/>
      <w:sz w:val="18"/>
      <w:szCs w:val="18"/>
      <w:lang w:eastAsia="hr-HR"/>
    </w:rPr>
  </w:style>
  <w:style w:type="paragraph" w:styleId="Sadraj8">
    <w:name w:val="toc 8"/>
    <w:basedOn w:val="Normal"/>
    <w:next w:val="Normal"/>
    <w:autoRedefine/>
    <w:uiPriority w:val="39"/>
    <w:locked/>
    <w:rsid w:val="003A4967"/>
    <w:pPr>
      <w:spacing w:line="276" w:lineRule="auto"/>
      <w:ind w:left="1540"/>
    </w:pPr>
    <w:rPr>
      <w:rFonts w:ascii="Calibri" w:hAnsi="Calibri"/>
      <w:color w:val="auto"/>
      <w:sz w:val="18"/>
      <w:szCs w:val="18"/>
      <w:lang w:eastAsia="hr-HR"/>
    </w:rPr>
  </w:style>
  <w:style w:type="paragraph" w:styleId="Sadraj9">
    <w:name w:val="toc 9"/>
    <w:basedOn w:val="Normal"/>
    <w:next w:val="Normal"/>
    <w:autoRedefine/>
    <w:uiPriority w:val="39"/>
    <w:locked/>
    <w:rsid w:val="003A4967"/>
    <w:pPr>
      <w:spacing w:line="276" w:lineRule="auto"/>
      <w:ind w:left="1760"/>
    </w:pPr>
    <w:rPr>
      <w:rFonts w:ascii="Calibri" w:hAnsi="Calibri"/>
      <w:color w:val="auto"/>
      <w:sz w:val="18"/>
      <w:szCs w:val="18"/>
      <w:lang w:eastAsia="hr-HR"/>
    </w:rPr>
  </w:style>
  <w:style w:type="character" w:customStyle="1" w:styleId="yiv4500797918">
    <w:name w:val="yiv4500797918"/>
    <w:basedOn w:val="Zadanifontodlomka"/>
    <w:rsid w:val="003A4967"/>
  </w:style>
  <w:style w:type="paragraph" w:customStyle="1" w:styleId="yiv4073603146msonormal">
    <w:name w:val="yiv4073603146msonormal"/>
    <w:basedOn w:val="Normal"/>
    <w:rsid w:val="003A4967"/>
    <w:pPr>
      <w:spacing w:before="100" w:beforeAutospacing="1" w:after="100" w:afterAutospacing="1"/>
    </w:pPr>
    <w:rPr>
      <w:rFonts w:eastAsia="MS ??"/>
      <w:color w:val="auto"/>
      <w:lang w:val="en-US" w:eastAsia="hr-HR"/>
    </w:rPr>
  </w:style>
  <w:style w:type="paragraph" w:customStyle="1" w:styleId="NoteLevel111">
    <w:name w:val="Note Level 111"/>
    <w:basedOn w:val="Normal"/>
    <w:uiPriority w:val="99"/>
    <w:rsid w:val="003A4967"/>
    <w:pPr>
      <w:keepNext/>
      <w:tabs>
        <w:tab w:val="num" w:pos="0"/>
      </w:tabs>
      <w:outlineLvl w:val="0"/>
    </w:pPr>
    <w:rPr>
      <w:rFonts w:ascii="Verdana" w:eastAsia="MS ??" w:hAnsi="Verdana" w:cs="Verdana"/>
      <w:color w:val="auto"/>
      <w:lang w:val="en-US" w:eastAsia="hr-HR"/>
    </w:rPr>
  </w:style>
  <w:style w:type="paragraph" w:customStyle="1" w:styleId="NoteLevel211">
    <w:name w:val="Note Level 211"/>
    <w:basedOn w:val="Normal"/>
    <w:uiPriority w:val="99"/>
    <w:semiHidden/>
    <w:rsid w:val="003A4967"/>
    <w:pPr>
      <w:keepNext/>
      <w:tabs>
        <w:tab w:val="num" w:pos="720"/>
      </w:tabs>
      <w:ind w:left="1080" w:hanging="360"/>
      <w:outlineLvl w:val="1"/>
    </w:pPr>
    <w:rPr>
      <w:rFonts w:ascii="Verdana" w:eastAsia="MS ??" w:hAnsi="Verdana" w:cs="Verdana"/>
      <w:color w:val="auto"/>
      <w:lang w:val="en-US" w:eastAsia="hr-HR"/>
    </w:rPr>
  </w:style>
  <w:style w:type="paragraph" w:customStyle="1" w:styleId="NoteLevel311">
    <w:name w:val="Note Level 311"/>
    <w:basedOn w:val="Normal"/>
    <w:uiPriority w:val="99"/>
    <w:semiHidden/>
    <w:rsid w:val="003A4967"/>
    <w:pPr>
      <w:keepNext/>
      <w:tabs>
        <w:tab w:val="num" w:pos="1440"/>
      </w:tabs>
      <w:ind w:left="1800" w:hanging="360"/>
      <w:outlineLvl w:val="2"/>
    </w:pPr>
    <w:rPr>
      <w:rFonts w:ascii="Verdana" w:eastAsia="MS ??" w:hAnsi="Verdana" w:cs="Verdana"/>
      <w:color w:val="auto"/>
      <w:lang w:val="en-US" w:eastAsia="hr-HR"/>
    </w:rPr>
  </w:style>
  <w:style w:type="paragraph" w:customStyle="1" w:styleId="NoteLevel411">
    <w:name w:val="Note Level 411"/>
    <w:basedOn w:val="Normal"/>
    <w:uiPriority w:val="99"/>
    <w:semiHidden/>
    <w:rsid w:val="003A4967"/>
    <w:pPr>
      <w:keepNext/>
      <w:tabs>
        <w:tab w:val="num" w:pos="2160"/>
      </w:tabs>
      <w:ind w:left="2520" w:hanging="360"/>
      <w:outlineLvl w:val="3"/>
    </w:pPr>
    <w:rPr>
      <w:rFonts w:ascii="Verdana" w:eastAsia="MS ??" w:hAnsi="Verdana" w:cs="Verdana"/>
      <w:color w:val="auto"/>
      <w:lang w:val="en-US" w:eastAsia="hr-HR"/>
    </w:rPr>
  </w:style>
  <w:style w:type="paragraph" w:customStyle="1" w:styleId="NoteLevel511">
    <w:name w:val="Note Level 511"/>
    <w:basedOn w:val="Normal"/>
    <w:uiPriority w:val="99"/>
    <w:semiHidden/>
    <w:rsid w:val="003A4967"/>
    <w:pPr>
      <w:keepNext/>
      <w:tabs>
        <w:tab w:val="num" w:pos="2880"/>
      </w:tabs>
      <w:ind w:left="3240" w:hanging="360"/>
      <w:outlineLvl w:val="4"/>
    </w:pPr>
    <w:rPr>
      <w:rFonts w:ascii="Verdana" w:eastAsia="MS ??" w:hAnsi="Verdana" w:cs="Verdana"/>
      <w:color w:val="auto"/>
      <w:lang w:val="en-US" w:eastAsia="hr-HR"/>
    </w:rPr>
  </w:style>
  <w:style w:type="paragraph" w:customStyle="1" w:styleId="NoteLevel611">
    <w:name w:val="Note Level 611"/>
    <w:basedOn w:val="Normal"/>
    <w:uiPriority w:val="99"/>
    <w:semiHidden/>
    <w:rsid w:val="003A4967"/>
    <w:pPr>
      <w:keepNext/>
      <w:tabs>
        <w:tab w:val="num" w:pos="3600"/>
      </w:tabs>
      <w:ind w:left="3960" w:hanging="360"/>
      <w:outlineLvl w:val="5"/>
    </w:pPr>
    <w:rPr>
      <w:rFonts w:ascii="Verdana" w:eastAsia="MS ??" w:hAnsi="Verdana" w:cs="Verdana"/>
      <w:color w:val="auto"/>
      <w:lang w:val="en-US" w:eastAsia="hr-HR"/>
    </w:rPr>
  </w:style>
  <w:style w:type="paragraph" w:customStyle="1" w:styleId="NoteLevel711">
    <w:name w:val="Note Level 711"/>
    <w:basedOn w:val="Normal"/>
    <w:uiPriority w:val="99"/>
    <w:semiHidden/>
    <w:rsid w:val="003A4967"/>
    <w:pPr>
      <w:keepNext/>
      <w:tabs>
        <w:tab w:val="num" w:pos="4320"/>
      </w:tabs>
      <w:ind w:left="4680" w:hanging="360"/>
      <w:outlineLvl w:val="6"/>
    </w:pPr>
    <w:rPr>
      <w:rFonts w:ascii="Verdana" w:eastAsia="MS ??" w:hAnsi="Verdana" w:cs="Verdana"/>
      <w:color w:val="auto"/>
      <w:lang w:val="en-US" w:eastAsia="hr-HR"/>
    </w:rPr>
  </w:style>
  <w:style w:type="paragraph" w:customStyle="1" w:styleId="NoteLevel811">
    <w:name w:val="Note Level 811"/>
    <w:basedOn w:val="Normal"/>
    <w:uiPriority w:val="99"/>
    <w:semiHidden/>
    <w:rsid w:val="003A4967"/>
    <w:pPr>
      <w:keepNext/>
      <w:tabs>
        <w:tab w:val="num" w:pos="5040"/>
      </w:tabs>
      <w:ind w:left="5400" w:hanging="360"/>
      <w:outlineLvl w:val="7"/>
    </w:pPr>
    <w:rPr>
      <w:rFonts w:ascii="Verdana" w:eastAsia="MS ??" w:hAnsi="Verdana" w:cs="Verdana"/>
      <w:color w:val="auto"/>
      <w:lang w:val="en-US" w:eastAsia="hr-HR"/>
    </w:rPr>
  </w:style>
  <w:style w:type="paragraph" w:customStyle="1" w:styleId="NoteLevel911">
    <w:name w:val="Note Level 911"/>
    <w:basedOn w:val="Normal"/>
    <w:uiPriority w:val="99"/>
    <w:semiHidden/>
    <w:rsid w:val="003A4967"/>
    <w:pPr>
      <w:keepNext/>
      <w:tabs>
        <w:tab w:val="num" w:pos="5760"/>
      </w:tabs>
      <w:ind w:left="6120" w:hanging="360"/>
      <w:outlineLvl w:val="8"/>
    </w:pPr>
    <w:rPr>
      <w:rFonts w:ascii="Verdana" w:eastAsia="MS ??" w:hAnsi="Verdana" w:cs="Verdana"/>
      <w:color w:val="auto"/>
      <w:lang w:val="en-US" w:eastAsia="hr-HR"/>
    </w:rPr>
  </w:style>
  <w:style w:type="paragraph" w:customStyle="1" w:styleId="yiv7975494863msonormal">
    <w:name w:val="yiv7975494863msonormal"/>
    <w:basedOn w:val="Normal"/>
    <w:uiPriority w:val="99"/>
    <w:rsid w:val="003A4967"/>
    <w:pPr>
      <w:spacing w:before="100" w:beforeAutospacing="1" w:after="100" w:afterAutospacing="1"/>
    </w:pPr>
    <w:rPr>
      <w:rFonts w:eastAsia="MS ??"/>
      <w:color w:val="auto"/>
      <w:lang w:eastAsia="hr-HR"/>
    </w:rPr>
  </w:style>
  <w:style w:type="character" w:customStyle="1" w:styleId="yiv7975494863">
    <w:name w:val="yiv7975494863"/>
    <w:basedOn w:val="Zadanifontodlomka"/>
    <w:uiPriority w:val="99"/>
    <w:rsid w:val="003A4967"/>
  </w:style>
  <w:style w:type="paragraph" w:styleId="Tijeloteksta-uvlaka3">
    <w:name w:val="Body Text Indent 3"/>
    <w:basedOn w:val="Normal"/>
    <w:link w:val="Tijeloteksta-uvlaka3Char"/>
    <w:uiPriority w:val="99"/>
    <w:unhideWhenUsed/>
    <w:rsid w:val="003A4967"/>
    <w:pPr>
      <w:spacing w:after="120" w:line="276" w:lineRule="auto"/>
      <w:ind w:left="283"/>
    </w:pPr>
    <w:rPr>
      <w:rFonts w:ascii="Calibri" w:hAnsi="Calibri"/>
      <w:color w:val="auto"/>
      <w:sz w:val="16"/>
      <w:szCs w:val="16"/>
      <w:lang w:val="x-none" w:eastAsia="hr-HR"/>
    </w:rPr>
  </w:style>
  <w:style w:type="character" w:customStyle="1" w:styleId="Tijeloteksta-uvlaka3Char">
    <w:name w:val="Tijelo teksta - uvlaka 3 Char"/>
    <w:link w:val="Tijeloteksta-uvlaka3"/>
    <w:uiPriority w:val="99"/>
    <w:rsid w:val="003A4967"/>
    <w:rPr>
      <w:rFonts w:eastAsia="Times New Roman" w:cs="Times New Roman"/>
      <w:sz w:val="16"/>
      <w:szCs w:val="16"/>
      <w:lang w:val="x-none"/>
    </w:rPr>
  </w:style>
  <w:style w:type="paragraph" w:styleId="Podnaslov">
    <w:name w:val="Subtitle"/>
    <w:basedOn w:val="Normal"/>
    <w:next w:val="Normal"/>
    <w:link w:val="PodnaslovChar"/>
    <w:uiPriority w:val="11"/>
    <w:qFormat/>
    <w:locked/>
    <w:rsid w:val="003A4967"/>
    <w:pPr>
      <w:spacing w:after="600" w:line="276" w:lineRule="auto"/>
    </w:pPr>
    <w:rPr>
      <w:rFonts w:ascii="Cambria" w:hAnsi="Cambria"/>
      <w:i/>
      <w:iCs/>
      <w:color w:val="auto"/>
      <w:spacing w:val="13"/>
      <w:lang w:val="x-none" w:eastAsia="hr-HR"/>
    </w:rPr>
  </w:style>
  <w:style w:type="character" w:customStyle="1" w:styleId="PodnaslovChar">
    <w:name w:val="Podnaslov Char"/>
    <w:link w:val="Podnaslov"/>
    <w:uiPriority w:val="11"/>
    <w:rsid w:val="003A4967"/>
    <w:rPr>
      <w:rFonts w:ascii="Cambria" w:eastAsia="Times New Roman" w:hAnsi="Cambria" w:cs="Times New Roman"/>
      <w:i/>
      <w:iCs/>
      <w:spacing w:val="13"/>
      <w:sz w:val="24"/>
      <w:szCs w:val="24"/>
      <w:lang w:val="x-none"/>
    </w:rPr>
  </w:style>
  <w:style w:type="character" w:customStyle="1" w:styleId="Srednjareetka2Char">
    <w:name w:val="Srednja rešetka 2 Char"/>
    <w:link w:val="Srednjareetka21"/>
    <w:uiPriority w:val="99"/>
    <w:rsid w:val="003A4967"/>
    <w:rPr>
      <w:rFonts w:cs="Times New Roman"/>
      <w:sz w:val="20"/>
      <w:szCs w:val="20"/>
      <w:lang w:val="de-DE" w:eastAsia="en-US"/>
    </w:rPr>
  </w:style>
  <w:style w:type="character" w:customStyle="1" w:styleId="CitatChar">
    <w:name w:val="Citat Char"/>
    <w:link w:val="Citat1"/>
    <w:uiPriority w:val="29"/>
    <w:rsid w:val="003A4967"/>
    <w:rPr>
      <w:rFonts w:ascii="Times New Roman" w:eastAsia="ヒラギノ角ゴ Pro W3" w:hAnsi="Times New Roman" w:cs="Times New Roman"/>
      <w:i/>
      <w:iCs/>
      <w:color w:val="404040"/>
      <w:sz w:val="24"/>
      <w:szCs w:val="24"/>
      <w:lang w:val="en-US"/>
    </w:rPr>
  </w:style>
  <w:style w:type="character" w:customStyle="1" w:styleId="ColorfulGrid-Accent1Char">
    <w:name w:val="Colorful Grid - Accent 1 Char"/>
    <w:link w:val="Obojanareetka-Isticanje1"/>
    <w:uiPriority w:val="29"/>
    <w:rsid w:val="003A4967"/>
    <w:rPr>
      <w:rFonts w:ascii="Calibri" w:eastAsia="Times New Roman" w:hAnsi="Calibri" w:cs="Times New Roman"/>
      <w:i/>
      <w:iCs/>
      <w:sz w:val="20"/>
      <w:szCs w:val="20"/>
      <w:lang w:eastAsia="hr-HR"/>
    </w:rPr>
  </w:style>
  <w:style w:type="character" w:customStyle="1" w:styleId="NaglaencitatChar">
    <w:name w:val="Naglašen citat Char"/>
    <w:link w:val="Naglaencitat1"/>
    <w:uiPriority w:val="30"/>
    <w:rsid w:val="003A4967"/>
    <w:rPr>
      <w:rFonts w:ascii="Times New Roman" w:eastAsia="ヒラギノ角ゴ Pro W3" w:hAnsi="Times New Roman" w:cs="Times New Roman"/>
      <w:i/>
      <w:iCs/>
      <w:color w:val="5B9BD5"/>
      <w:sz w:val="24"/>
      <w:szCs w:val="24"/>
      <w:lang w:val="en-US"/>
    </w:rPr>
  </w:style>
  <w:style w:type="character" w:customStyle="1" w:styleId="LightShading-Accent2Char">
    <w:name w:val="Light Shading - Accent 2 Char"/>
    <w:link w:val="Svijetlosjenanje-Isticanje2"/>
    <w:uiPriority w:val="30"/>
    <w:rsid w:val="003A4967"/>
    <w:rPr>
      <w:rFonts w:ascii="Calibri" w:eastAsia="Times New Roman" w:hAnsi="Calibri" w:cs="Times New Roman"/>
      <w:b/>
      <w:bCs/>
      <w:i/>
      <w:iCs/>
      <w:sz w:val="20"/>
      <w:szCs w:val="20"/>
      <w:lang w:eastAsia="hr-HR"/>
    </w:rPr>
  </w:style>
  <w:style w:type="character" w:customStyle="1" w:styleId="Obinatablica31">
    <w:name w:val="Obična tablica 31"/>
    <w:uiPriority w:val="19"/>
    <w:qFormat/>
    <w:rsid w:val="003A4967"/>
    <w:rPr>
      <w:i/>
      <w:iCs/>
    </w:rPr>
  </w:style>
  <w:style w:type="character" w:customStyle="1" w:styleId="Obinatablica41">
    <w:name w:val="Obična tablica 41"/>
    <w:uiPriority w:val="21"/>
    <w:qFormat/>
    <w:rsid w:val="003A4967"/>
    <w:rPr>
      <w:b/>
      <w:bCs/>
    </w:rPr>
  </w:style>
  <w:style w:type="character" w:customStyle="1" w:styleId="Obinatablica51">
    <w:name w:val="Obična tablica 51"/>
    <w:uiPriority w:val="31"/>
    <w:qFormat/>
    <w:rsid w:val="003A4967"/>
    <w:rPr>
      <w:smallCaps/>
    </w:rPr>
  </w:style>
  <w:style w:type="character" w:customStyle="1" w:styleId="Svijetlareetkatablice1">
    <w:name w:val="Svijetla rešetka tablice1"/>
    <w:uiPriority w:val="32"/>
    <w:qFormat/>
    <w:rsid w:val="003A4967"/>
    <w:rPr>
      <w:smallCaps/>
      <w:spacing w:val="5"/>
      <w:u w:val="single"/>
    </w:rPr>
  </w:style>
  <w:style w:type="character" w:customStyle="1" w:styleId="Svijetlatablicareetke11">
    <w:name w:val="Svijetla tablica rešetke 11"/>
    <w:uiPriority w:val="33"/>
    <w:qFormat/>
    <w:rsid w:val="003A4967"/>
    <w:rPr>
      <w:i/>
      <w:iCs/>
      <w:smallCaps/>
      <w:spacing w:val="5"/>
    </w:rPr>
  </w:style>
  <w:style w:type="paragraph" w:styleId="Tijeloteksta3">
    <w:name w:val="Body Text 3"/>
    <w:basedOn w:val="Normal"/>
    <w:link w:val="Tijeloteksta3Char"/>
    <w:uiPriority w:val="99"/>
    <w:unhideWhenUsed/>
    <w:rsid w:val="003A4967"/>
    <w:pPr>
      <w:widowControl w:val="0"/>
      <w:shd w:val="clear" w:color="auto" w:fill="FFFFFF"/>
      <w:tabs>
        <w:tab w:val="left" w:pos="706"/>
      </w:tabs>
      <w:autoSpaceDE w:val="0"/>
      <w:autoSpaceDN w:val="0"/>
      <w:adjustRightInd w:val="0"/>
      <w:jc w:val="both"/>
    </w:pPr>
    <w:rPr>
      <w:rFonts w:ascii="Cambria" w:hAnsi="Cambria" w:cs="Calibri"/>
      <w:i/>
      <w:color w:val="auto"/>
      <w:spacing w:val="-1"/>
      <w:sz w:val="20"/>
      <w:szCs w:val="20"/>
      <w:lang w:val="x-none" w:eastAsia="hr-HR" w:bidi="en-US"/>
    </w:rPr>
  </w:style>
  <w:style w:type="character" w:customStyle="1" w:styleId="Tijeloteksta3Char">
    <w:name w:val="Tijelo teksta 3 Char"/>
    <w:link w:val="Tijeloteksta3"/>
    <w:uiPriority w:val="99"/>
    <w:rsid w:val="003A4967"/>
    <w:rPr>
      <w:rFonts w:ascii="Cambria" w:eastAsia="Times New Roman" w:hAnsi="Cambria" w:cs="Calibri"/>
      <w:i/>
      <w:spacing w:val="-1"/>
      <w:sz w:val="20"/>
      <w:szCs w:val="20"/>
      <w:shd w:val="clear" w:color="auto" w:fill="FFFFFF"/>
      <w:lang w:val="x-none" w:bidi="en-US"/>
    </w:rPr>
  </w:style>
  <w:style w:type="paragraph" w:styleId="Uvuenotijeloteksta">
    <w:name w:val="Body Text Indent"/>
    <w:basedOn w:val="Normal"/>
    <w:link w:val="UvuenotijelotekstaChar"/>
    <w:uiPriority w:val="99"/>
    <w:unhideWhenUsed/>
    <w:rsid w:val="003A4967"/>
    <w:pPr>
      <w:widowControl w:val="0"/>
      <w:shd w:val="clear" w:color="auto" w:fill="FFFFFF"/>
      <w:tabs>
        <w:tab w:val="left" w:pos="713"/>
      </w:tabs>
      <w:autoSpaceDE w:val="0"/>
      <w:autoSpaceDN w:val="0"/>
      <w:adjustRightInd w:val="0"/>
      <w:ind w:left="360"/>
      <w:jc w:val="both"/>
    </w:pPr>
    <w:rPr>
      <w:rFonts w:ascii="Cambria" w:hAnsi="Cambria" w:cs="Calibri"/>
      <w:i/>
      <w:color w:val="auto"/>
      <w:sz w:val="20"/>
      <w:szCs w:val="20"/>
      <w:lang w:val="x-none" w:eastAsia="hr-HR" w:bidi="en-US"/>
    </w:rPr>
  </w:style>
  <w:style w:type="character" w:customStyle="1" w:styleId="BodyTextIndentChar">
    <w:name w:val="Body Text Indent Char"/>
    <w:link w:val="TextBodyIndent"/>
    <w:uiPriority w:val="99"/>
    <w:rsid w:val="003A4967"/>
    <w:rPr>
      <w:rFonts w:ascii="Times New Roman" w:eastAsia="Times New Roman" w:hAnsi="Times New Roman" w:cs="Times New Roman"/>
      <w:color w:val="00000A"/>
      <w:sz w:val="24"/>
      <w:szCs w:val="24"/>
      <w:lang w:eastAsia="en-US"/>
    </w:rPr>
  </w:style>
  <w:style w:type="character" w:customStyle="1" w:styleId="UvuenotijelotekstaChar">
    <w:name w:val="Uvučeno tijelo teksta Char"/>
    <w:link w:val="Uvuenotijeloteksta"/>
    <w:uiPriority w:val="99"/>
    <w:rsid w:val="003A4967"/>
    <w:rPr>
      <w:rFonts w:ascii="Cambria" w:eastAsia="Times New Roman" w:hAnsi="Cambria" w:cs="Calibri"/>
      <w:i/>
      <w:sz w:val="20"/>
      <w:szCs w:val="20"/>
      <w:shd w:val="clear" w:color="auto" w:fill="FFFFFF"/>
      <w:lang w:val="x-none" w:bidi="en-US"/>
    </w:rPr>
  </w:style>
  <w:style w:type="paragraph" w:customStyle="1" w:styleId="Standard">
    <w:name w:val="Standard"/>
    <w:rsid w:val="003A4967"/>
    <w:pPr>
      <w:suppressAutoHyphens/>
      <w:autoSpaceDN w:val="0"/>
      <w:textAlignment w:val="baseline"/>
    </w:pPr>
    <w:rPr>
      <w:rFonts w:ascii="Times New Roman" w:eastAsia="SimSun" w:hAnsi="Times New Roman" w:cs="Tahoma"/>
      <w:kern w:val="3"/>
      <w:sz w:val="24"/>
      <w:szCs w:val="24"/>
      <w:lang w:eastAsia="hr-HR"/>
    </w:rPr>
  </w:style>
  <w:style w:type="paragraph" w:customStyle="1" w:styleId="Odlomakpopisa2">
    <w:name w:val="Odlomak popisa2"/>
    <w:basedOn w:val="Normal"/>
    <w:qFormat/>
    <w:rsid w:val="003A4967"/>
    <w:pPr>
      <w:spacing w:after="200" w:line="276" w:lineRule="auto"/>
      <w:ind w:left="720"/>
      <w:contextualSpacing/>
    </w:pPr>
    <w:rPr>
      <w:rFonts w:ascii="Calibri" w:hAnsi="Calibri"/>
      <w:color w:val="auto"/>
      <w:sz w:val="22"/>
      <w:szCs w:val="22"/>
      <w:lang w:eastAsia="hr-HR" w:bidi="en-US"/>
    </w:rPr>
  </w:style>
  <w:style w:type="paragraph" w:customStyle="1" w:styleId="Text">
    <w:name w:val="Text"/>
    <w:basedOn w:val="Normal"/>
    <w:rsid w:val="003A4967"/>
    <w:pPr>
      <w:autoSpaceDE w:val="0"/>
      <w:autoSpaceDN w:val="0"/>
      <w:adjustRightInd w:val="0"/>
      <w:spacing w:before="17" w:after="17" w:line="288" w:lineRule="auto"/>
      <w:jc w:val="both"/>
      <w:textAlignment w:val="center"/>
    </w:pPr>
    <w:rPr>
      <w:rFonts w:ascii="Zurich LtCn BT" w:hAnsi="Zurich LtCn BT" w:cs="Zurich LtCn BT"/>
      <w:color w:val="000000"/>
      <w:sz w:val="15"/>
      <w:szCs w:val="15"/>
      <w:lang w:eastAsia="hr-HR"/>
    </w:rPr>
  </w:style>
  <w:style w:type="paragraph" w:customStyle="1" w:styleId="NoteLevel13">
    <w:name w:val="Note Level 13"/>
    <w:basedOn w:val="Normal"/>
    <w:uiPriority w:val="99"/>
    <w:unhideWhenUsed/>
    <w:rsid w:val="003A4967"/>
    <w:pPr>
      <w:keepNext/>
      <w:ind w:left="1080" w:hanging="360"/>
      <w:contextualSpacing/>
      <w:outlineLvl w:val="0"/>
    </w:pPr>
    <w:rPr>
      <w:rFonts w:ascii="Verdana" w:eastAsia="MS Mincho" w:hAnsi="Verdana"/>
      <w:color w:val="auto"/>
      <w:lang w:eastAsia="hr-HR"/>
    </w:rPr>
  </w:style>
  <w:style w:type="paragraph" w:customStyle="1" w:styleId="NoteLevel23">
    <w:name w:val="Note Level 23"/>
    <w:basedOn w:val="Normal"/>
    <w:uiPriority w:val="99"/>
    <w:semiHidden/>
    <w:unhideWhenUsed/>
    <w:rsid w:val="003A4967"/>
    <w:pPr>
      <w:keepNext/>
      <w:ind w:left="1800" w:hanging="360"/>
      <w:contextualSpacing/>
      <w:outlineLvl w:val="1"/>
    </w:pPr>
    <w:rPr>
      <w:rFonts w:ascii="Verdana" w:eastAsia="MS Mincho" w:hAnsi="Verdana"/>
      <w:color w:val="auto"/>
      <w:lang w:eastAsia="hr-HR"/>
    </w:rPr>
  </w:style>
  <w:style w:type="paragraph" w:customStyle="1" w:styleId="NoteLevel33">
    <w:name w:val="Note Level 33"/>
    <w:basedOn w:val="Normal"/>
    <w:uiPriority w:val="99"/>
    <w:semiHidden/>
    <w:unhideWhenUsed/>
    <w:rsid w:val="003A4967"/>
    <w:pPr>
      <w:keepNext/>
      <w:ind w:left="2520" w:hanging="180"/>
      <w:contextualSpacing/>
      <w:outlineLvl w:val="2"/>
    </w:pPr>
    <w:rPr>
      <w:rFonts w:ascii="Verdana" w:eastAsia="MS Mincho" w:hAnsi="Verdana"/>
      <w:color w:val="auto"/>
      <w:lang w:eastAsia="hr-HR"/>
    </w:rPr>
  </w:style>
  <w:style w:type="paragraph" w:customStyle="1" w:styleId="NoteLevel43">
    <w:name w:val="Note Level 43"/>
    <w:basedOn w:val="Normal"/>
    <w:uiPriority w:val="99"/>
    <w:semiHidden/>
    <w:unhideWhenUsed/>
    <w:rsid w:val="003A4967"/>
    <w:pPr>
      <w:keepNext/>
      <w:ind w:left="3240" w:hanging="360"/>
      <w:contextualSpacing/>
      <w:outlineLvl w:val="3"/>
    </w:pPr>
    <w:rPr>
      <w:rFonts w:ascii="Verdana" w:eastAsia="MS Mincho" w:hAnsi="Verdana"/>
      <w:color w:val="auto"/>
      <w:lang w:eastAsia="hr-HR"/>
    </w:rPr>
  </w:style>
  <w:style w:type="paragraph" w:customStyle="1" w:styleId="NoteLevel53">
    <w:name w:val="Note Level 53"/>
    <w:basedOn w:val="Normal"/>
    <w:uiPriority w:val="99"/>
    <w:semiHidden/>
    <w:unhideWhenUsed/>
    <w:rsid w:val="003A4967"/>
    <w:pPr>
      <w:keepNext/>
      <w:ind w:left="3960" w:hanging="360"/>
      <w:contextualSpacing/>
      <w:outlineLvl w:val="4"/>
    </w:pPr>
    <w:rPr>
      <w:rFonts w:ascii="Verdana" w:eastAsia="MS Mincho" w:hAnsi="Verdana"/>
      <w:color w:val="auto"/>
      <w:lang w:eastAsia="hr-HR"/>
    </w:rPr>
  </w:style>
  <w:style w:type="paragraph" w:customStyle="1" w:styleId="NoteLevel63">
    <w:name w:val="Note Level 63"/>
    <w:basedOn w:val="Normal"/>
    <w:uiPriority w:val="99"/>
    <w:semiHidden/>
    <w:unhideWhenUsed/>
    <w:rsid w:val="003A4967"/>
    <w:pPr>
      <w:keepNext/>
      <w:ind w:left="4680" w:hanging="180"/>
      <w:contextualSpacing/>
      <w:outlineLvl w:val="5"/>
    </w:pPr>
    <w:rPr>
      <w:rFonts w:ascii="Verdana" w:eastAsia="MS Mincho" w:hAnsi="Verdana"/>
      <w:color w:val="auto"/>
      <w:lang w:eastAsia="hr-HR"/>
    </w:rPr>
  </w:style>
  <w:style w:type="paragraph" w:customStyle="1" w:styleId="NoteLevel73">
    <w:name w:val="Note Level 73"/>
    <w:basedOn w:val="Normal"/>
    <w:uiPriority w:val="99"/>
    <w:semiHidden/>
    <w:unhideWhenUsed/>
    <w:rsid w:val="003A4967"/>
    <w:pPr>
      <w:keepNext/>
      <w:ind w:left="5400" w:hanging="360"/>
      <w:contextualSpacing/>
      <w:outlineLvl w:val="6"/>
    </w:pPr>
    <w:rPr>
      <w:rFonts w:ascii="Verdana" w:eastAsia="MS Mincho" w:hAnsi="Verdana"/>
      <w:color w:val="auto"/>
      <w:lang w:eastAsia="hr-HR"/>
    </w:rPr>
  </w:style>
  <w:style w:type="paragraph" w:customStyle="1" w:styleId="NoteLevel83">
    <w:name w:val="Note Level 83"/>
    <w:basedOn w:val="Normal"/>
    <w:uiPriority w:val="99"/>
    <w:semiHidden/>
    <w:unhideWhenUsed/>
    <w:rsid w:val="003A4967"/>
    <w:pPr>
      <w:keepNext/>
      <w:ind w:left="6120" w:hanging="360"/>
      <w:contextualSpacing/>
      <w:outlineLvl w:val="7"/>
    </w:pPr>
    <w:rPr>
      <w:rFonts w:ascii="Verdana" w:eastAsia="MS Mincho" w:hAnsi="Verdana"/>
      <w:color w:val="auto"/>
      <w:lang w:eastAsia="hr-HR"/>
    </w:rPr>
  </w:style>
  <w:style w:type="paragraph" w:customStyle="1" w:styleId="NoteLevel93">
    <w:name w:val="Note Level 93"/>
    <w:basedOn w:val="Normal"/>
    <w:uiPriority w:val="99"/>
    <w:semiHidden/>
    <w:unhideWhenUsed/>
    <w:rsid w:val="003A4967"/>
    <w:pPr>
      <w:keepNext/>
      <w:ind w:left="6840" w:hanging="180"/>
      <w:contextualSpacing/>
      <w:outlineLvl w:val="8"/>
    </w:pPr>
    <w:rPr>
      <w:rFonts w:ascii="Verdana" w:eastAsia="MS Mincho" w:hAnsi="Verdana"/>
      <w:color w:val="auto"/>
      <w:lang w:eastAsia="hr-HR"/>
    </w:rPr>
  </w:style>
  <w:style w:type="character" w:customStyle="1" w:styleId="text0">
    <w:name w:val="text"/>
    <w:rsid w:val="003A4967"/>
  </w:style>
  <w:style w:type="paragraph" w:customStyle="1" w:styleId="ListParagraph2">
    <w:name w:val="List Paragraph2"/>
    <w:basedOn w:val="Normal"/>
    <w:uiPriority w:val="99"/>
    <w:qFormat/>
    <w:rsid w:val="003A4967"/>
    <w:pPr>
      <w:spacing w:after="200" w:line="276" w:lineRule="auto"/>
      <w:ind w:left="720"/>
      <w:contextualSpacing/>
    </w:pPr>
    <w:rPr>
      <w:rFonts w:ascii="Calibri" w:hAnsi="Calibri"/>
      <w:color w:val="auto"/>
      <w:sz w:val="22"/>
      <w:szCs w:val="22"/>
      <w:lang w:eastAsia="hr-HR" w:bidi="en-US"/>
    </w:rPr>
  </w:style>
  <w:style w:type="numbering" w:customStyle="1" w:styleId="Bezpopisa1">
    <w:name w:val="Bez popisa1"/>
    <w:next w:val="Bezpopisa"/>
    <w:uiPriority w:val="99"/>
    <w:semiHidden/>
    <w:unhideWhenUsed/>
    <w:rsid w:val="003A4967"/>
  </w:style>
  <w:style w:type="paragraph" w:customStyle="1" w:styleId="yiv9112954851msonormal">
    <w:name w:val="yiv9112954851msonormal"/>
    <w:basedOn w:val="Normal"/>
    <w:rsid w:val="003A4967"/>
    <w:pPr>
      <w:spacing w:before="100" w:beforeAutospacing="1" w:after="100" w:afterAutospacing="1"/>
    </w:pPr>
    <w:rPr>
      <w:color w:val="auto"/>
      <w:lang w:eastAsia="hr-HR"/>
    </w:rPr>
  </w:style>
  <w:style w:type="numbering" w:customStyle="1" w:styleId="Bezpopisa2">
    <w:name w:val="Bez popisa2"/>
    <w:next w:val="Bezpopisa"/>
    <w:uiPriority w:val="99"/>
    <w:semiHidden/>
    <w:unhideWhenUsed/>
    <w:rsid w:val="003A4967"/>
  </w:style>
  <w:style w:type="numbering" w:customStyle="1" w:styleId="Bezpopisa11">
    <w:name w:val="Bez popisa11"/>
    <w:next w:val="Bezpopisa"/>
    <w:uiPriority w:val="99"/>
    <w:semiHidden/>
    <w:unhideWhenUsed/>
    <w:rsid w:val="003A4967"/>
  </w:style>
  <w:style w:type="paragraph" w:customStyle="1" w:styleId="Odlomakpopisa3">
    <w:name w:val="Odlomak popisa3"/>
    <w:basedOn w:val="Normal"/>
    <w:uiPriority w:val="99"/>
    <w:qFormat/>
    <w:rsid w:val="003A4967"/>
    <w:pPr>
      <w:spacing w:after="200" w:line="276" w:lineRule="auto"/>
      <w:ind w:left="720"/>
      <w:contextualSpacing/>
    </w:pPr>
    <w:rPr>
      <w:rFonts w:ascii="Calibri" w:hAnsi="Calibri"/>
      <w:color w:val="auto"/>
      <w:sz w:val="22"/>
      <w:szCs w:val="22"/>
      <w:lang w:val="en-US" w:eastAsia="hr-HR" w:bidi="en-US"/>
    </w:rPr>
  </w:style>
  <w:style w:type="paragraph" w:customStyle="1" w:styleId="NoSpacing1">
    <w:name w:val="No Spacing1"/>
    <w:basedOn w:val="Normal"/>
    <w:uiPriority w:val="1"/>
    <w:qFormat/>
    <w:rsid w:val="003A4967"/>
    <w:rPr>
      <w:rFonts w:ascii="Calibri" w:hAnsi="Calibri"/>
      <w:color w:val="auto"/>
      <w:sz w:val="20"/>
      <w:szCs w:val="20"/>
      <w:lang w:val="en-US" w:eastAsia="hr-HR" w:bidi="en-US"/>
    </w:rPr>
  </w:style>
  <w:style w:type="character" w:customStyle="1" w:styleId="ListParagraphChar">
    <w:name w:val="List Paragraph Char"/>
    <w:link w:val="ListParagraph1"/>
    <w:locked/>
    <w:rsid w:val="003A4967"/>
    <w:rPr>
      <w:rFonts w:ascii="Times New Roman" w:hAnsi="Times New Roman" w:cs="Times New Roman"/>
      <w:sz w:val="24"/>
      <w:szCs w:val="24"/>
      <w:lang w:val="x-none"/>
    </w:rPr>
  </w:style>
  <w:style w:type="character" w:customStyle="1" w:styleId="il">
    <w:name w:val="il"/>
    <w:basedOn w:val="Zadanifontodlomka"/>
    <w:rsid w:val="003A4967"/>
  </w:style>
  <w:style w:type="paragraph" w:customStyle="1" w:styleId="Normal1">
    <w:name w:val="Normal1"/>
    <w:basedOn w:val="Normal"/>
    <w:rsid w:val="003A4967"/>
    <w:rPr>
      <w:color w:val="auto"/>
      <w:lang w:eastAsia="hr-HR"/>
    </w:rPr>
  </w:style>
  <w:style w:type="paragraph" w:customStyle="1" w:styleId="Odlomakpopisa4">
    <w:name w:val="Odlomak popisa4"/>
    <w:basedOn w:val="Normal"/>
    <w:qFormat/>
    <w:rsid w:val="003A4967"/>
    <w:pPr>
      <w:spacing w:after="200" w:line="276" w:lineRule="auto"/>
      <w:ind w:left="720"/>
      <w:contextualSpacing/>
    </w:pPr>
    <w:rPr>
      <w:rFonts w:ascii="Calibri" w:hAnsi="Calibri"/>
      <w:color w:val="auto"/>
      <w:sz w:val="22"/>
      <w:szCs w:val="22"/>
      <w:lang w:eastAsia="hr-HR" w:bidi="en-US"/>
    </w:rPr>
  </w:style>
  <w:style w:type="paragraph" w:styleId="Tijeloteksta-uvlaka2">
    <w:name w:val="Body Text Indent 2"/>
    <w:basedOn w:val="Normal"/>
    <w:link w:val="Tijeloteksta-uvlaka2Char"/>
    <w:uiPriority w:val="99"/>
    <w:unhideWhenUsed/>
    <w:rsid w:val="003A4967"/>
    <w:pPr>
      <w:shd w:val="clear" w:color="auto" w:fill="FFFFFF"/>
      <w:spacing w:after="200" w:line="360" w:lineRule="auto"/>
      <w:ind w:firstLine="360"/>
      <w:jc w:val="both"/>
    </w:pPr>
    <w:rPr>
      <w:color w:val="auto"/>
      <w:lang w:val="x-none" w:eastAsia="hr-HR" w:bidi="en-US"/>
    </w:rPr>
  </w:style>
  <w:style w:type="character" w:customStyle="1" w:styleId="Tijeloteksta-uvlaka2Char">
    <w:name w:val="Tijelo teksta - uvlaka 2 Char"/>
    <w:link w:val="Tijeloteksta-uvlaka2"/>
    <w:uiPriority w:val="99"/>
    <w:rsid w:val="003A4967"/>
    <w:rPr>
      <w:rFonts w:ascii="Times New Roman" w:eastAsia="Times New Roman" w:hAnsi="Times New Roman" w:cs="Times New Roman"/>
      <w:sz w:val="24"/>
      <w:szCs w:val="24"/>
      <w:shd w:val="clear" w:color="auto" w:fill="FFFFFF"/>
      <w:lang w:val="x-none" w:bidi="en-US"/>
    </w:rPr>
  </w:style>
  <w:style w:type="character" w:customStyle="1" w:styleId="componentheading">
    <w:name w:val="componentheading"/>
    <w:rsid w:val="003A4967"/>
  </w:style>
  <w:style w:type="paragraph" w:customStyle="1" w:styleId="Odlomakpopisa5">
    <w:name w:val="Odlomak popisa5"/>
    <w:basedOn w:val="Normal"/>
    <w:link w:val="OdlomakpopisaChar"/>
    <w:uiPriority w:val="34"/>
    <w:qFormat/>
    <w:rsid w:val="003A4967"/>
    <w:pPr>
      <w:spacing w:after="200" w:line="276" w:lineRule="auto"/>
      <w:ind w:left="720"/>
      <w:contextualSpacing/>
    </w:pPr>
    <w:rPr>
      <w:rFonts w:ascii="Calibri" w:hAnsi="Calibri"/>
      <w:color w:val="auto"/>
      <w:sz w:val="20"/>
      <w:szCs w:val="20"/>
      <w:lang w:val="en-US" w:eastAsia="hr-HR" w:bidi="en-US"/>
    </w:rPr>
  </w:style>
  <w:style w:type="paragraph" w:customStyle="1" w:styleId="Bezproreda1">
    <w:name w:val="Bez proreda1"/>
    <w:basedOn w:val="Normal"/>
    <w:link w:val="BezproredaChar"/>
    <w:uiPriority w:val="1"/>
    <w:qFormat/>
    <w:rsid w:val="003A4967"/>
    <w:rPr>
      <w:rFonts w:ascii="Calibri" w:hAnsi="Calibri"/>
      <w:color w:val="auto"/>
      <w:sz w:val="20"/>
      <w:szCs w:val="20"/>
      <w:lang w:val="en-US" w:eastAsia="hr-HR" w:bidi="en-US"/>
    </w:rPr>
  </w:style>
  <w:style w:type="character" w:customStyle="1" w:styleId="BezproredaChar">
    <w:name w:val="Bez proreda Char"/>
    <w:link w:val="Bezproreda1"/>
    <w:uiPriority w:val="1"/>
    <w:rsid w:val="003A4967"/>
    <w:rPr>
      <w:rFonts w:eastAsia="Times New Roman" w:cs="Times New Roman"/>
      <w:sz w:val="20"/>
      <w:szCs w:val="20"/>
      <w:lang w:val="en-US" w:bidi="en-US"/>
    </w:rPr>
  </w:style>
  <w:style w:type="paragraph" w:customStyle="1" w:styleId="Citat1">
    <w:name w:val="Citat1"/>
    <w:basedOn w:val="Normal"/>
    <w:next w:val="Normal"/>
    <w:link w:val="CitatChar"/>
    <w:uiPriority w:val="29"/>
    <w:qFormat/>
    <w:rsid w:val="003A4967"/>
    <w:pPr>
      <w:spacing w:before="200" w:line="276" w:lineRule="auto"/>
      <w:ind w:left="360" w:right="360"/>
    </w:pPr>
    <w:rPr>
      <w:rFonts w:eastAsia="ヒラギノ角ゴ Pro W3"/>
      <w:i/>
      <w:iCs/>
      <w:color w:val="404040"/>
      <w:lang w:val="en-US" w:eastAsia="hr-HR"/>
    </w:rPr>
  </w:style>
  <w:style w:type="paragraph" w:customStyle="1" w:styleId="Naglaencitat1">
    <w:name w:val="Naglašen citat1"/>
    <w:basedOn w:val="Normal"/>
    <w:next w:val="Normal"/>
    <w:link w:val="NaglaencitatChar"/>
    <w:uiPriority w:val="30"/>
    <w:qFormat/>
    <w:rsid w:val="003A4967"/>
    <w:pPr>
      <w:pBdr>
        <w:bottom w:val="single" w:sz="4" w:space="1" w:color="auto"/>
      </w:pBdr>
      <w:spacing w:before="200" w:after="280" w:line="276" w:lineRule="auto"/>
      <w:ind w:left="1008" w:right="1152"/>
      <w:jc w:val="both"/>
    </w:pPr>
    <w:rPr>
      <w:rFonts w:eastAsia="ヒラギノ角ゴ Pro W3"/>
      <w:i/>
      <w:iCs/>
      <w:color w:val="5B9BD5"/>
      <w:lang w:val="en-US" w:eastAsia="hr-HR"/>
    </w:rPr>
  </w:style>
  <w:style w:type="character" w:customStyle="1" w:styleId="Neupadljivoisticanje1">
    <w:name w:val="Neupadljivo isticanje1"/>
    <w:uiPriority w:val="19"/>
    <w:qFormat/>
    <w:rsid w:val="003A4967"/>
    <w:rPr>
      <w:i/>
      <w:iCs/>
    </w:rPr>
  </w:style>
  <w:style w:type="character" w:customStyle="1" w:styleId="Jakoisticanje1">
    <w:name w:val="Jako isticanje1"/>
    <w:uiPriority w:val="21"/>
    <w:qFormat/>
    <w:rsid w:val="003A4967"/>
    <w:rPr>
      <w:b/>
      <w:bCs/>
    </w:rPr>
  </w:style>
  <w:style w:type="character" w:customStyle="1" w:styleId="Neupadljivareferenca1">
    <w:name w:val="Neupadljiva referenca1"/>
    <w:uiPriority w:val="31"/>
    <w:qFormat/>
    <w:rsid w:val="003A4967"/>
    <w:rPr>
      <w:smallCaps/>
    </w:rPr>
  </w:style>
  <w:style w:type="character" w:customStyle="1" w:styleId="Istaknutareferenca1">
    <w:name w:val="Istaknuta referenca1"/>
    <w:uiPriority w:val="32"/>
    <w:qFormat/>
    <w:rsid w:val="003A4967"/>
    <w:rPr>
      <w:smallCaps/>
      <w:spacing w:val="5"/>
      <w:u w:val="single"/>
    </w:rPr>
  </w:style>
  <w:style w:type="character" w:customStyle="1" w:styleId="Naslovknjige1">
    <w:name w:val="Naslov knjige1"/>
    <w:uiPriority w:val="33"/>
    <w:qFormat/>
    <w:rsid w:val="003A4967"/>
    <w:rPr>
      <w:i/>
      <w:iCs/>
      <w:smallCaps/>
      <w:spacing w:val="5"/>
    </w:rPr>
  </w:style>
  <w:style w:type="paragraph" w:customStyle="1" w:styleId="TOCNaslov1">
    <w:name w:val="TOC Naslov1"/>
    <w:basedOn w:val="Naslov1"/>
    <w:next w:val="Normal"/>
    <w:uiPriority w:val="39"/>
    <w:qFormat/>
    <w:rsid w:val="003A4967"/>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3A4967"/>
    <w:rPr>
      <w:rFonts w:eastAsia="Times New Roman" w:cs="Times New Roman"/>
      <w:sz w:val="22"/>
      <w:szCs w:val="22"/>
      <w:lang w:bidi="en-US"/>
    </w:rPr>
  </w:style>
  <w:style w:type="character" w:customStyle="1" w:styleId="OdlomakpopisaChar">
    <w:name w:val="Odlomak popisa Char"/>
    <w:link w:val="Odlomakpopisa5"/>
    <w:uiPriority w:val="34"/>
    <w:locked/>
    <w:rsid w:val="003A4967"/>
    <w:rPr>
      <w:rFonts w:eastAsia="Times New Roman" w:cs="Times New Roman"/>
      <w:sz w:val="20"/>
      <w:szCs w:val="20"/>
      <w:lang w:val="en-US" w:bidi="en-US"/>
    </w:rPr>
  </w:style>
  <w:style w:type="paragraph" w:customStyle="1" w:styleId="ListParagraph3">
    <w:name w:val="List Paragraph3"/>
    <w:basedOn w:val="Normal"/>
    <w:qFormat/>
    <w:rsid w:val="003A4967"/>
    <w:pPr>
      <w:spacing w:after="200" w:line="276" w:lineRule="auto"/>
      <w:ind w:left="720"/>
      <w:contextualSpacing/>
    </w:pPr>
    <w:rPr>
      <w:rFonts w:ascii="Calibri" w:hAnsi="Calibri"/>
      <w:color w:val="auto"/>
      <w:sz w:val="22"/>
      <w:szCs w:val="22"/>
      <w:lang w:val="en-US" w:bidi="en-US"/>
    </w:rPr>
  </w:style>
  <w:style w:type="paragraph" w:customStyle="1" w:styleId="uaospoglavlje">
    <w:name w:val="_uaos poglavlje"/>
    <w:next w:val="Normal"/>
    <w:autoRedefine/>
    <w:qFormat/>
    <w:rsid w:val="003A4967"/>
    <w:pPr>
      <w:numPr>
        <w:numId w:val="15"/>
      </w:numPr>
      <w:autoSpaceDE w:val="0"/>
      <w:autoSpaceDN w:val="0"/>
      <w:adjustRightInd w:val="0"/>
      <w:spacing w:before="360" w:after="720" w:line="264" w:lineRule="auto"/>
      <w:ind w:left="709" w:hanging="709"/>
      <w:outlineLvl w:val="0"/>
    </w:pPr>
    <w:rPr>
      <w:rFonts w:ascii="Times New Roman" w:eastAsia="Times New Roman" w:hAnsi="Times New Roman" w:cs="Times New Roman"/>
      <w:b/>
      <w:bCs/>
      <w:caps/>
      <w:sz w:val="28"/>
      <w:szCs w:val="24"/>
      <w:lang w:val="hr-HR" w:eastAsia="hr-HR"/>
    </w:rPr>
  </w:style>
  <w:style w:type="paragraph" w:customStyle="1" w:styleId="uaospodnaslov">
    <w:name w:val="_uaos podnaslov"/>
    <w:next w:val="uaostext"/>
    <w:autoRedefine/>
    <w:qFormat/>
    <w:rsid w:val="003A4967"/>
    <w:pPr>
      <w:spacing w:before="480" w:after="360" w:line="264" w:lineRule="auto"/>
      <w:jc w:val="both"/>
      <w:outlineLvl w:val="1"/>
    </w:pPr>
    <w:rPr>
      <w:rFonts w:ascii="Times New Roman" w:eastAsia="Times New Roman" w:hAnsi="Times New Roman" w:cs="Times New Roman"/>
      <w:b/>
      <w:bCs/>
      <w:sz w:val="24"/>
      <w:szCs w:val="24"/>
      <w:lang w:val="hr-HR" w:eastAsia="hr-HR"/>
    </w:rPr>
  </w:style>
  <w:style w:type="paragraph" w:customStyle="1" w:styleId="uaostext">
    <w:name w:val="_uaos text"/>
    <w:basedOn w:val="Normal"/>
    <w:qFormat/>
    <w:rsid w:val="003A4967"/>
    <w:pPr>
      <w:spacing w:after="200" w:line="264" w:lineRule="auto"/>
      <w:jc w:val="both"/>
    </w:pPr>
    <w:rPr>
      <w:color w:val="000000"/>
      <w:shd w:val="clear" w:color="auto" w:fill="FFFFFF"/>
      <w:lang w:eastAsia="hr-HR"/>
    </w:rPr>
  </w:style>
  <w:style w:type="paragraph" w:customStyle="1" w:styleId="uaosnatuknice">
    <w:name w:val="_uaos natuknice"/>
    <w:basedOn w:val="uaostext"/>
    <w:next w:val="uaostext"/>
    <w:autoRedefine/>
    <w:qFormat/>
    <w:rsid w:val="003A4967"/>
    <w:pPr>
      <w:numPr>
        <w:numId w:val="17"/>
      </w:numPr>
      <w:spacing w:after="120"/>
      <w:ind w:left="709"/>
      <w:contextualSpacing/>
      <w:jc w:val="left"/>
    </w:pPr>
  </w:style>
  <w:style w:type="paragraph" w:customStyle="1" w:styleId="uaosnabrajanje1">
    <w:name w:val="_uaos nabrajanje 1"/>
    <w:basedOn w:val="uaostext"/>
    <w:next w:val="uaostext"/>
    <w:qFormat/>
    <w:rsid w:val="003A4967"/>
    <w:pPr>
      <w:numPr>
        <w:numId w:val="16"/>
      </w:numPr>
      <w:spacing w:after="240"/>
      <w:contextualSpacing/>
    </w:pPr>
    <w:rPr>
      <w:color w:val="auto"/>
    </w:rPr>
  </w:style>
  <w:style w:type="paragraph" w:customStyle="1" w:styleId="uaospodnaslov2">
    <w:name w:val="_uaos podnaslov 2"/>
    <w:basedOn w:val="uaospodnaslov"/>
    <w:next w:val="uaostext"/>
    <w:autoRedefine/>
    <w:qFormat/>
    <w:rsid w:val="003A4967"/>
    <w:pPr>
      <w:spacing w:after="200"/>
      <w:jc w:val="left"/>
    </w:pPr>
    <w:rPr>
      <w:bCs w:val="0"/>
    </w:rPr>
  </w:style>
  <w:style w:type="paragraph" w:customStyle="1" w:styleId="uaosnatuknice2">
    <w:name w:val="_uaos natuknice 2"/>
    <w:autoRedefine/>
    <w:qFormat/>
    <w:rsid w:val="003A4967"/>
    <w:pPr>
      <w:numPr>
        <w:numId w:val="14"/>
      </w:numPr>
      <w:spacing w:after="120" w:line="264" w:lineRule="auto"/>
      <w:ind w:left="1134" w:hanging="357"/>
      <w:contextualSpacing/>
      <w:jc w:val="both"/>
    </w:pPr>
    <w:rPr>
      <w:rFonts w:ascii="Times New Roman" w:eastAsia="MS ??" w:hAnsi="Times New Roman" w:cs="Times New Roman"/>
      <w:sz w:val="24"/>
      <w:szCs w:val="24"/>
      <w:lang w:val="hr-HR" w:eastAsia="hr-HR"/>
    </w:rPr>
  </w:style>
  <w:style w:type="paragraph" w:customStyle="1" w:styleId="uaostablica">
    <w:name w:val="_uaos tablica"/>
    <w:autoRedefine/>
    <w:qFormat/>
    <w:rsid w:val="003A4967"/>
    <w:rPr>
      <w:rFonts w:ascii="Times New Roman" w:eastAsia="Times New Roman" w:hAnsi="Times New Roman" w:cs="Times New Roman"/>
      <w:b/>
      <w:bCs/>
      <w:szCs w:val="24"/>
      <w:lang w:val="hr-HR" w:eastAsia="hr-HR"/>
    </w:rPr>
  </w:style>
  <w:style w:type="paragraph" w:customStyle="1" w:styleId="uaostablica2">
    <w:name w:val="_uaos tablica 2"/>
    <w:basedOn w:val="uaostablica"/>
    <w:qFormat/>
    <w:rsid w:val="003A4967"/>
    <w:rPr>
      <w:b w:val="0"/>
    </w:rPr>
  </w:style>
  <w:style w:type="paragraph" w:customStyle="1" w:styleId="uaospotpisslike">
    <w:name w:val="_uaos potpis slike"/>
    <w:basedOn w:val="uaostext"/>
    <w:next w:val="uaostext"/>
    <w:autoRedefine/>
    <w:qFormat/>
    <w:rsid w:val="003A4967"/>
    <w:pPr>
      <w:spacing w:before="120"/>
      <w:jc w:val="left"/>
      <w:outlineLvl w:val="0"/>
    </w:pPr>
    <w:rPr>
      <w:b/>
      <w:i/>
      <w:color w:val="auto"/>
      <w:lang w:bidi="en-US"/>
    </w:rPr>
  </w:style>
  <w:style w:type="paragraph" w:customStyle="1" w:styleId="uaospodnaslovlv2">
    <w:name w:val="_uaos podnaslov lv2"/>
    <w:basedOn w:val="uaospodnaslov"/>
    <w:qFormat/>
    <w:rsid w:val="003A4967"/>
    <w:pPr>
      <w:spacing w:before="240"/>
      <w:ind w:left="284"/>
      <w:outlineLvl w:val="2"/>
    </w:pPr>
  </w:style>
  <w:style w:type="paragraph" w:customStyle="1" w:styleId="uaoscitat">
    <w:name w:val="_uaos citat"/>
    <w:autoRedefine/>
    <w:qFormat/>
    <w:rsid w:val="003A4967"/>
    <w:pPr>
      <w:widowControl w:val="0"/>
      <w:shd w:val="clear" w:color="auto" w:fill="FFFFFF"/>
      <w:tabs>
        <w:tab w:val="left" w:pos="630"/>
      </w:tabs>
      <w:autoSpaceDE w:val="0"/>
      <w:autoSpaceDN w:val="0"/>
      <w:adjustRightInd w:val="0"/>
      <w:spacing w:after="200" w:line="264" w:lineRule="auto"/>
      <w:ind w:left="680"/>
      <w:jc w:val="both"/>
    </w:pPr>
    <w:rPr>
      <w:rFonts w:ascii="Times New Roman" w:eastAsia="Times New Roman" w:hAnsi="Times New Roman" w:cs="Times New Roman"/>
      <w:i/>
      <w:sz w:val="24"/>
      <w:szCs w:val="24"/>
      <w:lang w:val="hr-HR" w:eastAsia="hr-HR"/>
    </w:rPr>
  </w:style>
  <w:style w:type="paragraph" w:customStyle="1" w:styleId="uaospodnaslov3">
    <w:name w:val="_uaos podnaslov 3"/>
    <w:next w:val="uaostext"/>
    <w:qFormat/>
    <w:rsid w:val="003A4967"/>
    <w:pPr>
      <w:numPr>
        <w:ilvl w:val="3"/>
        <w:numId w:val="13"/>
      </w:numPr>
      <w:spacing w:before="360" w:after="200" w:line="264" w:lineRule="auto"/>
      <w:ind w:left="924" w:hanging="357"/>
      <w:outlineLvl w:val="2"/>
    </w:pPr>
    <w:rPr>
      <w:rFonts w:ascii="Times New Roman" w:eastAsia="MS ????" w:hAnsi="Times New Roman" w:cs="Times New Roman"/>
      <w:bCs/>
      <w:i/>
      <w:color w:val="000000"/>
      <w:sz w:val="24"/>
      <w:szCs w:val="24"/>
      <w:lang w:val="hr-HR" w:eastAsia="hr-HR"/>
    </w:rPr>
  </w:style>
  <w:style w:type="paragraph" w:customStyle="1" w:styleId="uaosimpressum">
    <w:name w:val="_uaos impressum"/>
    <w:autoRedefine/>
    <w:qFormat/>
    <w:rsid w:val="003A4967"/>
    <w:pPr>
      <w:spacing w:before="240" w:after="120" w:line="264" w:lineRule="auto"/>
    </w:pPr>
    <w:rPr>
      <w:rFonts w:ascii="Times New Roman" w:eastAsia="Times New Roman" w:hAnsi="Times New Roman" w:cs="Times New Roman"/>
      <w:color w:val="000000"/>
      <w:sz w:val="22"/>
      <w:szCs w:val="22"/>
      <w:lang w:val="hr-HR" w:eastAsia="hr-HR"/>
    </w:rPr>
  </w:style>
  <w:style w:type="character" w:customStyle="1" w:styleId="TextKTChar">
    <w:name w:val="_Text KT Char"/>
    <w:link w:val="TextKT"/>
    <w:locked/>
    <w:rsid w:val="003A4967"/>
    <w:rPr>
      <w:rFonts w:eastAsia="?????? Pro W3" w:cs="Calibri"/>
      <w:color w:val="000000"/>
    </w:rPr>
  </w:style>
  <w:style w:type="paragraph" w:customStyle="1" w:styleId="TextKT">
    <w:name w:val="_Text KT"/>
    <w:basedOn w:val="Normal"/>
    <w:link w:val="TextKTChar"/>
    <w:qFormat/>
    <w:rsid w:val="003A4967"/>
    <w:pPr>
      <w:spacing w:before="120" w:after="120"/>
      <w:jc w:val="both"/>
    </w:pPr>
    <w:rPr>
      <w:rFonts w:ascii="Calibri" w:eastAsia="?????? Pro W3" w:hAnsi="Calibri" w:cs="Calibri"/>
      <w:color w:val="000000"/>
      <w:sz w:val="22"/>
      <w:szCs w:val="22"/>
      <w:lang w:eastAsia="hr-HR"/>
    </w:rPr>
  </w:style>
  <w:style w:type="paragraph" w:customStyle="1" w:styleId="KToPotpistablice">
    <w:name w:val="KTo Potpis tablice"/>
    <w:basedOn w:val="Normal"/>
    <w:link w:val="KToPotpistabliceChar"/>
    <w:qFormat/>
    <w:rsid w:val="003A4967"/>
    <w:pPr>
      <w:spacing w:before="240" w:after="240" w:line="240" w:lineRule="exact"/>
      <w:ind w:left="357" w:right="340"/>
    </w:pPr>
    <w:rPr>
      <w:rFonts w:ascii="Calibri" w:eastAsia="Calibri" w:hAnsi="Calibri"/>
      <w:b/>
      <w:color w:val="auto"/>
      <w:sz w:val="20"/>
      <w:szCs w:val="20"/>
      <w:lang w:val="x-none" w:eastAsia="x-none"/>
    </w:rPr>
  </w:style>
  <w:style w:type="character" w:customStyle="1" w:styleId="KToPotpistabliceChar">
    <w:name w:val="KTo Potpis tablice Char"/>
    <w:link w:val="KToPotpistablice"/>
    <w:rsid w:val="003A4967"/>
    <w:rPr>
      <w:rFonts w:cs="Times New Roman"/>
      <w:b/>
      <w:sz w:val="20"/>
      <w:szCs w:val="20"/>
      <w:lang w:val="x-none" w:eastAsia="x-none"/>
    </w:rPr>
  </w:style>
  <w:style w:type="paragraph" w:customStyle="1" w:styleId="NaslovKT">
    <w:name w:val="_Naslov KT"/>
    <w:basedOn w:val="Normal"/>
    <w:link w:val="NaslovKTChar"/>
    <w:autoRedefine/>
    <w:qFormat/>
    <w:rsid w:val="003A4967"/>
    <w:pPr>
      <w:ind w:left="360" w:hanging="360"/>
      <w:contextualSpacing/>
    </w:pPr>
    <w:rPr>
      <w:rFonts w:ascii="Calibri Light" w:eastAsia="?????? Pro W3" w:hAnsi="Calibri Light"/>
      <w:b/>
      <w:noProof/>
      <w:color w:val="auto"/>
      <w:sz w:val="28"/>
      <w:szCs w:val="28"/>
      <w:lang w:eastAsia="hr-HR"/>
    </w:rPr>
  </w:style>
  <w:style w:type="character" w:customStyle="1" w:styleId="NaslovKTChar">
    <w:name w:val="_Naslov KT Char"/>
    <w:link w:val="NaslovKT"/>
    <w:rsid w:val="003A4967"/>
    <w:rPr>
      <w:rFonts w:ascii="Calibri Light" w:eastAsia="?????? Pro W3" w:hAnsi="Calibri Light" w:cs="Times New Roman"/>
      <w:b/>
      <w:noProof/>
      <w:sz w:val="28"/>
      <w:szCs w:val="28"/>
    </w:rPr>
  </w:style>
  <w:style w:type="paragraph" w:customStyle="1" w:styleId="PodnaslovKT">
    <w:name w:val="_Podnaslov KT"/>
    <w:basedOn w:val="Normal"/>
    <w:next w:val="TextKT"/>
    <w:link w:val="PodnaslovKTChar"/>
    <w:autoRedefine/>
    <w:qFormat/>
    <w:rsid w:val="003A4967"/>
    <w:pPr>
      <w:spacing w:before="480" w:after="240" w:line="276" w:lineRule="auto"/>
      <w:contextualSpacing/>
      <w:jc w:val="both"/>
    </w:pPr>
    <w:rPr>
      <w:rFonts w:ascii="Calibri" w:eastAsia="?????? Pro W3" w:hAnsi="Calibri"/>
      <w:b/>
      <w:caps/>
      <w:color w:val="auto"/>
      <w:sz w:val="22"/>
      <w:szCs w:val="22"/>
      <w:lang w:val="x-none" w:eastAsia="x-none"/>
    </w:rPr>
  </w:style>
  <w:style w:type="character" w:customStyle="1" w:styleId="PodnaslovKTChar">
    <w:name w:val="_Podnaslov KT Char"/>
    <w:link w:val="PodnaslovKT"/>
    <w:rsid w:val="003A4967"/>
    <w:rPr>
      <w:rFonts w:eastAsia="?????? Pro W3" w:cs="Times New Roman"/>
      <w:b/>
      <w:caps/>
      <w:lang w:val="x-none" w:eastAsia="x-none"/>
    </w:rPr>
  </w:style>
  <w:style w:type="paragraph" w:customStyle="1" w:styleId="textlijevoKT">
    <w:name w:val="_text lijevo KT"/>
    <w:basedOn w:val="TextKT"/>
    <w:link w:val="textlijevoKTChar"/>
    <w:uiPriority w:val="99"/>
    <w:qFormat/>
    <w:rsid w:val="003A4967"/>
    <w:pPr>
      <w:jc w:val="left"/>
    </w:pPr>
  </w:style>
  <w:style w:type="character" w:customStyle="1" w:styleId="textlijevoKTChar">
    <w:name w:val="_text lijevo KT Char"/>
    <w:link w:val="textlijevoKT"/>
    <w:uiPriority w:val="99"/>
    <w:rsid w:val="003A4967"/>
    <w:rPr>
      <w:rFonts w:eastAsia="?????? Pro W3" w:cs="Calibri"/>
      <w:color w:val="000000"/>
    </w:rPr>
  </w:style>
  <w:style w:type="paragraph" w:customStyle="1" w:styleId="podnaslovlv2nenumKT">
    <w:name w:val="_podnaslov lv2 ne num KT"/>
    <w:basedOn w:val="Normal"/>
    <w:next w:val="TextKT"/>
    <w:link w:val="podnaslovlv2nenumKTChar"/>
    <w:qFormat/>
    <w:rsid w:val="003A4967"/>
    <w:pPr>
      <w:spacing w:before="360" w:after="240"/>
      <w:contextualSpacing/>
    </w:pPr>
    <w:rPr>
      <w:rFonts w:ascii="Calibri" w:eastAsia="?????? Pro W3" w:hAnsi="Calibri"/>
      <w:b/>
      <w:bCs/>
      <w:color w:val="auto"/>
      <w:sz w:val="20"/>
      <w:szCs w:val="20"/>
      <w:lang w:val="x-none" w:eastAsia="hr-HR"/>
    </w:rPr>
  </w:style>
  <w:style w:type="character" w:customStyle="1" w:styleId="podnaslovlv2nenumKTChar">
    <w:name w:val="_podnaslov lv2 ne num KT Char"/>
    <w:link w:val="podnaslovlv2nenumKT"/>
    <w:rsid w:val="003A4967"/>
    <w:rPr>
      <w:rFonts w:eastAsia="?????? Pro W3" w:cs="Times New Roman"/>
      <w:b/>
      <w:bCs/>
      <w:sz w:val="20"/>
      <w:szCs w:val="20"/>
      <w:lang w:val="x-none"/>
    </w:rPr>
  </w:style>
  <w:style w:type="paragraph" w:customStyle="1" w:styleId="PodpodnaslovKT">
    <w:name w:val="_Podpodnaslov KT"/>
    <w:basedOn w:val="Normal"/>
    <w:link w:val="PodpodnaslovKTChar"/>
    <w:autoRedefine/>
    <w:qFormat/>
    <w:rsid w:val="003A4967"/>
    <w:pPr>
      <w:spacing w:before="360" w:after="240"/>
      <w:contextualSpacing/>
    </w:pPr>
    <w:rPr>
      <w:rFonts w:ascii="Calibri" w:eastAsia="?????? Pro W3" w:hAnsi="Calibri"/>
      <w:b/>
      <w:bCs/>
      <w:color w:val="auto"/>
      <w:sz w:val="20"/>
      <w:szCs w:val="20"/>
      <w:lang w:val="x-none" w:eastAsia="x-none"/>
    </w:rPr>
  </w:style>
  <w:style w:type="character" w:customStyle="1" w:styleId="PodpodnaslovKTChar">
    <w:name w:val="_Podpodnaslov KT Char"/>
    <w:link w:val="PodpodnaslovKT"/>
    <w:rsid w:val="003A4967"/>
    <w:rPr>
      <w:rFonts w:eastAsia="?????? Pro W3" w:cs="Times New Roman"/>
      <w:b/>
      <w:bCs/>
      <w:sz w:val="20"/>
      <w:szCs w:val="20"/>
      <w:lang w:val="x-none" w:eastAsia="x-none"/>
    </w:rPr>
  </w:style>
  <w:style w:type="character" w:customStyle="1" w:styleId="hps">
    <w:name w:val="hps"/>
    <w:rsid w:val="003A4967"/>
    <w:rPr>
      <w:rFonts w:cs="Times New Roman"/>
    </w:rPr>
  </w:style>
  <w:style w:type="character" w:customStyle="1" w:styleId="hpsatn">
    <w:name w:val="hps atn"/>
    <w:uiPriority w:val="99"/>
    <w:rsid w:val="003A4967"/>
    <w:rPr>
      <w:rFonts w:cs="Times New Roman"/>
    </w:rPr>
  </w:style>
  <w:style w:type="character" w:customStyle="1" w:styleId="StandardWebChar">
    <w:name w:val="Standard (Web) Char"/>
    <w:link w:val="StandardWeb"/>
    <w:uiPriority w:val="99"/>
    <w:locked/>
    <w:rsid w:val="003A4967"/>
    <w:rPr>
      <w:rFonts w:ascii="Times New Roman" w:eastAsia="Times New Roman" w:hAnsi="Times New Roman" w:cs="Times New Roman"/>
      <w:color w:val="00000A"/>
      <w:sz w:val="24"/>
      <w:szCs w:val="24"/>
      <w:lang w:eastAsia="en-US"/>
    </w:rPr>
  </w:style>
  <w:style w:type="character" w:customStyle="1" w:styleId="style32">
    <w:name w:val="style32"/>
    <w:uiPriority w:val="99"/>
    <w:rsid w:val="003A4967"/>
    <w:rPr>
      <w:rFonts w:cs="Times New Roman"/>
    </w:rPr>
  </w:style>
  <w:style w:type="paragraph" w:customStyle="1" w:styleId="yiv7435081188msonormal">
    <w:name w:val="yiv7435081188msonormal"/>
    <w:basedOn w:val="Normal"/>
    <w:uiPriority w:val="99"/>
    <w:rsid w:val="003A4967"/>
    <w:pPr>
      <w:spacing w:before="100" w:beforeAutospacing="1" w:after="100" w:afterAutospacing="1"/>
    </w:pPr>
    <w:rPr>
      <w:color w:val="auto"/>
      <w:lang w:eastAsia="hr-HR"/>
    </w:rPr>
  </w:style>
  <w:style w:type="paragraph" w:customStyle="1" w:styleId="Naslov11">
    <w:name w:val="Naslov 11"/>
    <w:basedOn w:val="Normal"/>
    <w:next w:val="Normal"/>
    <w:uiPriority w:val="99"/>
    <w:locked/>
    <w:rsid w:val="003A4967"/>
    <w:pPr>
      <w:keepNext/>
      <w:spacing w:before="240" w:after="60"/>
      <w:outlineLvl w:val="0"/>
    </w:pPr>
    <w:rPr>
      <w:rFonts w:ascii="Cambria" w:hAnsi="Cambria"/>
      <w:b/>
      <w:bCs/>
      <w:color w:val="auto"/>
      <w:kern w:val="32"/>
      <w:sz w:val="32"/>
      <w:szCs w:val="32"/>
      <w:lang w:eastAsia="hr-HR"/>
    </w:rPr>
  </w:style>
  <w:style w:type="character" w:customStyle="1" w:styleId="Naslov1Char1">
    <w:name w:val="Naslov 1 Char1"/>
    <w:uiPriority w:val="99"/>
    <w:locked/>
    <w:rsid w:val="003A4967"/>
    <w:rPr>
      <w:rFonts w:ascii="Calibri Light" w:hAnsi="Calibri Light" w:cs="Times New Roman"/>
      <w:color w:val="2E74B5"/>
      <w:sz w:val="32"/>
      <w:szCs w:val="32"/>
    </w:rPr>
  </w:style>
  <w:style w:type="paragraph" w:customStyle="1" w:styleId="NoteLevel12">
    <w:name w:val="Note Level 12"/>
    <w:basedOn w:val="Normal"/>
    <w:uiPriority w:val="99"/>
    <w:unhideWhenUsed/>
    <w:rsid w:val="003A4967"/>
    <w:pPr>
      <w:keepNext/>
      <w:ind w:left="1080" w:hanging="360"/>
      <w:contextualSpacing/>
      <w:outlineLvl w:val="0"/>
    </w:pPr>
    <w:rPr>
      <w:rFonts w:ascii="Verdana" w:eastAsia="MS Mincho" w:hAnsi="Verdana"/>
      <w:color w:val="auto"/>
      <w:lang w:eastAsia="hr-HR"/>
    </w:rPr>
  </w:style>
  <w:style w:type="paragraph" w:customStyle="1" w:styleId="NoteLevel22">
    <w:name w:val="Note Level 22"/>
    <w:basedOn w:val="Normal"/>
    <w:uiPriority w:val="99"/>
    <w:semiHidden/>
    <w:unhideWhenUsed/>
    <w:rsid w:val="003A4967"/>
    <w:pPr>
      <w:keepNext/>
      <w:ind w:left="1800" w:hanging="360"/>
      <w:contextualSpacing/>
      <w:outlineLvl w:val="1"/>
    </w:pPr>
    <w:rPr>
      <w:rFonts w:ascii="Verdana" w:eastAsia="MS Mincho" w:hAnsi="Verdana"/>
      <w:color w:val="auto"/>
      <w:lang w:eastAsia="hr-HR"/>
    </w:rPr>
  </w:style>
  <w:style w:type="paragraph" w:customStyle="1" w:styleId="NoteLevel32">
    <w:name w:val="Note Level 32"/>
    <w:basedOn w:val="Normal"/>
    <w:uiPriority w:val="99"/>
    <w:semiHidden/>
    <w:unhideWhenUsed/>
    <w:rsid w:val="003A4967"/>
    <w:pPr>
      <w:keepNext/>
      <w:ind w:left="2520" w:hanging="180"/>
      <w:contextualSpacing/>
      <w:outlineLvl w:val="2"/>
    </w:pPr>
    <w:rPr>
      <w:rFonts w:ascii="Verdana" w:eastAsia="MS Mincho" w:hAnsi="Verdana"/>
      <w:color w:val="auto"/>
      <w:lang w:eastAsia="hr-HR"/>
    </w:rPr>
  </w:style>
  <w:style w:type="paragraph" w:customStyle="1" w:styleId="NoteLevel42">
    <w:name w:val="Note Level 42"/>
    <w:basedOn w:val="Normal"/>
    <w:uiPriority w:val="99"/>
    <w:semiHidden/>
    <w:unhideWhenUsed/>
    <w:rsid w:val="003A4967"/>
    <w:pPr>
      <w:keepNext/>
      <w:ind w:left="3240" w:hanging="360"/>
      <w:contextualSpacing/>
      <w:outlineLvl w:val="3"/>
    </w:pPr>
    <w:rPr>
      <w:rFonts w:ascii="Verdana" w:eastAsia="MS Mincho" w:hAnsi="Verdana"/>
      <w:color w:val="auto"/>
      <w:lang w:eastAsia="hr-HR"/>
    </w:rPr>
  </w:style>
  <w:style w:type="paragraph" w:customStyle="1" w:styleId="NoteLevel52">
    <w:name w:val="Note Level 52"/>
    <w:basedOn w:val="Normal"/>
    <w:uiPriority w:val="99"/>
    <w:semiHidden/>
    <w:unhideWhenUsed/>
    <w:rsid w:val="003A4967"/>
    <w:pPr>
      <w:keepNext/>
      <w:ind w:left="3960" w:hanging="360"/>
      <w:contextualSpacing/>
      <w:outlineLvl w:val="4"/>
    </w:pPr>
    <w:rPr>
      <w:rFonts w:ascii="Verdana" w:eastAsia="MS Mincho" w:hAnsi="Verdana"/>
      <w:color w:val="auto"/>
      <w:lang w:eastAsia="hr-HR"/>
    </w:rPr>
  </w:style>
  <w:style w:type="paragraph" w:customStyle="1" w:styleId="NoteLevel62">
    <w:name w:val="Note Level 62"/>
    <w:basedOn w:val="Normal"/>
    <w:uiPriority w:val="99"/>
    <w:semiHidden/>
    <w:unhideWhenUsed/>
    <w:rsid w:val="003A4967"/>
    <w:pPr>
      <w:keepNext/>
      <w:ind w:left="4680" w:hanging="180"/>
      <w:contextualSpacing/>
      <w:outlineLvl w:val="5"/>
    </w:pPr>
    <w:rPr>
      <w:rFonts w:ascii="Verdana" w:eastAsia="MS Mincho" w:hAnsi="Verdana"/>
      <w:color w:val="auto"/>
      <w:lang w:eastAsia="hr-HR"/>
    </w:rPr>
  </w:style>
  <w:style w:type="paragraph" w:customStyle="1" w:styleId="NoteLevel72">
    <w:name w:val="Note Level 72"/>
    <w:basedOn w:val="Normal"/>
    <w:uiPriority w:val="99"/>
    <w:semiHidden/>
    <w:unhideWhenUsed/>
    <w:rsid w:val="003A4967"/>
    <w:pPr>
      <w:keepNext/>
      <w:ind w:left="5400" w:hanging="360"/>
      <w:contextualSpacing/>
      <w:outlineLvl w:val="6"/>
    </w:pPr>
    <w:rPr>
      <w:rFonts w:ascii="Verdana" w:eastAsia="MS Mincho" w:hAnsi="Verdana"/>
      <w:color w:val="auto"/>
      <w:lang w:eastAsia="hr-HR"/>
    </w:rPr>
  </w:style>
  <w:style w:type="paragraph" w:customStyle="1" w:styleId="NoteLevel82">
    <w:name w:val="Note Level 82"/>
    <w:basedOn w:val="Normal"/>
    <w:uiPriority w:val="99"/>
    <w:semiHidden/>
    <w:unhideWhenUsed/>
    <w:rsid w:val="003A4967"/>
    <w:pPr>
      <w:keepNext/>
      <w:ind w:left="6120" w:hanging="360"/>
      <w:contextualSpacing/>
      <w:outlineLvl w:val="7"/>
    </w:pPr>
    <w:rPr>
      <w:rFonts w:ascii="Verdana" w:eastAsia="MS Mincho" w:hAnsi="Verdana"/>
      <w:color w:val="auto"/>
      <w:lang w:eastAsia="hr-HR"/>
    </w:rPr>
  </w:style>
  <w:style w:type="paragraph" w:customStyle="1" w:styleId="NoteLevel92">
    <w:name w:val="Note Level 92"/>
    <w:basedOn w:val="Normal"/>
    <w:uiPriority w:val="99"/>
    <w:semiHidden/>
    <w:unhideWhenUsed/>
    <w:rsid w:val="003A4967"/>
    <w:pPr>
      <w:keepNext/>
      <w:ind w:left="6840" w:hanging="180"/>
      <w:contextualSpacing/>
      <w:outlineLvl w:val="8"/>
    </w:pPr>
    <w:rPr>
      <w:rFonts w:ascii="Verdana" w:eastAsia="MS Mincho" w:hAnsi="Verdana"/>
      <w:color w:val="auto"/>
      <w:lang w:eastAsia="hr-HR"/>
    </w:rPr>
  </w:style>
  <w:style w:type="numbering" w:customStyle="1" w:styleId="Bezpopisa3">
    <w:name w:val="Bez popisa3"/>
    <w:next w:val="Bezpopisa"/>
    <w:uiPriority w:val="99"/>
    <w:semiHidden/>
    <w:unhideWhenUsed/>
    <w:rsid w:val="003A4967"/>
  </w:style>
  <w:style w:type="table" w:customStyle="1" w:styleId="Reetkatablice1">
    <w:name w:val="Rešetka tablice1"/>
    <w:basedOn w:val="Obinatablica"/>
    <w:next w:val="Reetkatablice"/>
    <w:locked/>
    <w:rsid w:val="003A49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3A4967"/>
  </w:style>
  <w:style w:type="numbering" w:customStyle="1" w:styleId="Bezpopisa21">
    <w:name w:val="Bez popisa21"/>
    <w:next w:val="Bezpopisa"/>
    <w:uiPriority w:val="99"/>
    <w:semiHidden/>
    <w:unhideWhenUsed/>
    <w:rsid w:val="003A4967"/>
  </w:style>
  <w:style w:type="numbering" w:customStyle="1" w:styleId="Bezpopisa111">
    <w:name w:val="Bez popisa111"/>
    <w:next w:val="Bezpopisa"/>
    <w:uiPriority w:val="99"/>
    <w:semiHidden/>
    <w:unhideWhenUsed/>
    <w:rsid w:val="003A4967"/>
  </w:style>
  <w:style w:type="numbering" w:customStyle="1" w:styleId="Bezpopisa4">
    <w:name w:val="Bez popisa4"/>
    <w:next w:val="Bezpopisa"/>
    <w:uiPriority w:val="99"/>
    <w:semiHidden/>
    <w:unhideWhenUsed/>
    <w:rsid w:val="003A4967"/>
  </w:style>
  <w:style w:type="paragraph" w:customStyle="1" w:styleId="Tablica1">
    <w:name w:val="Tablica 1"/>
    <w:basedOn w:val="Normal"/>
    <w:link w:val="Tablica1Char"/>
    <w:qFormat/>
    <w:rsid w:val="003A4967"/>
    <w:pPr>
      <w:spacing w:line="288" w:lineRule="auto"/>
    </w:pPr>
    <w:rPr>
      <w:rFonts w:ascii="Calibri" w:eastAsia="?????? Pro W3" w:hAnsi="Calibri"/>
      <w:color w:val="000000"/>
      <w:sz w:val="20"/>
      <w:szCs w:val="20"/>
      <w:lang w:val="x-none" w:eastAsia="x-none"/>
    </w:rPr>
  </w:style>
  <w:style w:type="paragraph" w:customStyle="1" w:styleId="Natuknice">
    <w:name w:val="_Natuknice"/>
    <w:basedOn w:val="Tablica1"/>
    <w:link w:val="NatukniceChar"/>
    <w:qFormat/>
    <w:rsid w:val="003A4967"/>
    <w:pPr>
      <w:numPr>
        <w:numId w:val="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link w:val="Tablica1"/>
    <w:rsid w:val="003A4967"/>
    <w:rPr>
      <w:rFonts w:eastAsia="?????? Pro W3" w:cs="Times New Roman"/>
      <w:color w:val="000000"/>
      <w:sz w:val="20"/>
      <w:szCs w:val="20"/>
      <w:lang w:val="x-none" w:eastAsia="x-none"/>
    </w:rPr>
  </w:style>
  <w:style w:type="character" w:customStyle="1" w:styleId="NatukniceChar">
    <w:name w:val="_Natuknice Char"/>
    <w:link w:val="Natuknice"/>
    <w:rsid w:val="003A4967"/>
    <w:rPr>
      <w:rFonts w:eastAsia="?????? Pro W3" w:cs="Times New Roman"/>
      <w:color w:val="000000"/>
      <w:sz w:val="20"/>
      <w:szCs w:val="20"/>
      <w:lang w:val="x-none" w:eastAsia="x-none"/>
    </w:rPr>
  </w:style>
  <w:style w:type="numbering" w:customStyle="1" w:styleId="Bezpopisa5">
    <w:name w:val="Bez popisa5"/>
    <w:next w:val="Bezpopisa"/>
    <w:uiPriority w:val="99"/>
    <w:semiHidden/>
    <w:unhideWhenUsed/>
    <w:rsid w:val="003A4967"/>
  </w:style>
  <w:style w:type="character" w:customStyle="1" w:styleId="InternetLink">
    <w:name w:val="Internet Link"/>
    <w:uiPriority w:val="99"/>
    <w:rsid w:val="003A4967"/>
    <w:rPr>
      <w:color w:val="0000FF"/>
      <w:u w:val="single"/>
    </w:rPr>
  </w:style>
  <w:style w:type="character" w:customStyle="1" w:styleId="ListLabel1">
    <w:name w:val="ListLabel 1"/>
    <w:rsid w:val="003A4967"/>
    <w:rPr>
      <w:rFonts w:cs="Symbol"/>
    </w:rPr>
  </w:style>
  <w:style w:type="character" w:customStyle="1" w:styleId="ListLabel2">
    <w:name w:val="ListLabel 2"/>
    <w:rsid w:val="003A4967"/>
    <w:rPr>
      <w:rFonts w:cs="Courier New"/>
    </w:rPr>
  </w:style>
  <w:style w:type="character" w:customStyle="1" w:styleId="ListLabel3">
    <w:name w:val="ListLabel 3"/>
    <w:rsid w:val="003A4967"/>
    <w:rPr>
      <w:rFonts w:cs="Wingdings"/>
    </w:rPr>
  </w:style>
  <w:style w:type="character" w:customStyle="1" w:styleId="ListLabel4">
    <w:name w:val="ListLabel 4"/>
    <w:rsid w:val="003A4967"/>
    <w:rPr>
      <w:rFonts w:eastAsia="Times New Roman"/>
      <w:color w:val="00000A"/>
    </w:rPr>
  </w:style>
  <w:style w:type="character" w:customStyle="1" w:styleId="ListLabel5">
    <w:name w:val="ListLabel 5"/>
    <w:rsid w:val="003A4967"/>
    <w:rPr>
      <w:rFonts w:eastAsia="?????? Pro W3" w:cs="Calibri"/>
    </w:rPr>
  </w:style>
  <w:style w:type="character" w:customStyle="1" w:styleId="ListLabel6">
    <w:name w:val="ListLabel 6"/>
    <w:rsid w:val="003A4967"/>
    <w:rPr>
      <w:rFonts w:cs="Times New Roman"/>
    </w:rPr>
  </w:style>
  <w:style w:type="character" w:customStyle="1" w:styleId="IndexLink">
    <w:name w:val="Index Link"/>
    <w:rsid w:val="003A4967"/>
  </w:style>
  <w:style w:type="character" w:customStyle="1" w:styleId="FootnoteCharacters">
    <w:name w:val="Footnote Characters"/>
    <w:rsid w:val="003A4967"/>
  </w:style>
  <w:style w:type="character" w:customStyle="1" w:styleId="FootnoteAnchor">
    <w:name w:val="Footnote Anchor"/>
    <w:rsid w:val="003A4967"/>
    <w:rPr>
      <w:vertAlign w:val="superscript"/>
    </w:rPr>
  </w:style>
  <w:style w:type="character" w:customStyle="1" w:styleId="EndnoteAnchor">
    <w:name w:val="Endnote Anchor"/>
    <w:rsid w:val="003A4967"/>
    <w:rPr>
      <w:vertAlign w:val="superscript"/>
    </w:rPr>
  </w:style>
  <w:style w:type="character" w:customStyle="1" w:styleId="EndnoteCharacters">
    <w:name w:val="Endnote Characters"/>
    <w:rsid w:val="003A4967"/>
  </w:style>
  <w:style w:type="paragraph" w:customStyle="1" w:styleId="Heading">
    <w:name w:val="Heading"/>
    <w:basedOn w:val="Normal1"/>
    <w:next w:val="TextBody"/>
    <w:rsid w:val="003A4967"/>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link w:val="BodyTextChar"/>
    <w:rsid w:val="003A4967"/>
    <w:pPr>
      <w:suppressAutoHyphens/>
      <w:spacing w:line="288" w:lineRule="auto"/>
      <w:textAlignment w:val="baseline"/>
    </w:pPr>
    <w:rPr>
      <w:color w:val="00000A"/>
      <w:lang w:eastAsia="en-US"/>
    </w:rPr>
  </w:style>
  <w:style w:type="paragraph" w:styleId="Popis">
    <w:name w:val="List"/>
    <w:basedOn w:val="TextBody"/>
    <w:rsid w:val="003A4967"/>
    <w:rPr>
      <w:rFonts w:cs="FreeSans"/>
    </w:rPr>
  </w:style>
  <w:style w:type="paragraph" w:styleId="Opisslike">
    <w:name w:val="caption"/>
    <w:basedOn w:val="Normal1"/>
    <w:qFormat/>
    <w:locked/>
    <w:rsid w:val="003A4967"/>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3A4967"/>
    <w:pPr>
      <w:suppressLineNumbers/>
      <w:suppressAutoHyphens/>
      <w:textAlignment w:val="baseline"/>
    </w:pPr>
    <w:rPr>
      <w:rFonts w:eastAsia="SimSun" w:cs="FreeSans"/>
      <w:color w:val="000000"/>
      <w:lang w:val="en-US"/>
    </w:rPr>
  </w:style>
  <w:style w:type="character" w:customStyle="1" w:styleId="ZaglavljeChar1">
    <w:name w:val="Zaglavlje Char1"/>
    <w:uiPriority w:val="99"/>
    <w:semiHidden/>
    <w:rsid w:val="003A4967"/>
    <w:rPr>
      <w:rFonts w:ascii="Calibri" w:eastAsia="Droid Sans Fallback" w:hAnsi="Calibri" w:cs="Calibri"/>
    </w:rPr>
  </w:style>
  <w:style w:type="character" w:customStyle="1" w:styleId="TekstfusnoteChar1">
    <w:name w:val="Tekst fusnote Char1"/>
    <w:uiPriority w:val="99"/>
    <w:rsid w:val="003A4967"/>
    <w:rPr>
      <w:rFonts w:ascii="Calibri" w:eastAsia="Droid Sans Fallback" w:hAnsi="Calibri" w:cs="Calibri"/>
      <w:sz w:val="20"/>
      <w:szCs w:val="20"/>
    </w:rPr>
  </w:style>
  <w:style w:type="character" w:customStyle="1" w:styleId="TekstkrajnjebiljekeChar1">
    <w:name w:val="Tekst krajnje bilješke Char1"/>
    <w:uiPriority w:val="99"/>
    <w:semiHidden/>
    <w:rsid w:val="003A4967"/>
    <w:rPr>
      <w:rFonts w:ascii="Calibri" w:eastAsia="Droid Sans Fallback" w:hAnsi="Calibri" w:cs="Calibri"/>
      <w:sz w:val="20"/>
      <w:szCs w:val="20"/>
    </w:rPr>
  </w:style>
  <w:style w:type="character" w:customStyle="1" w:styleId="PodnojeChar1">
    <w:name w:val="Podnožje Char1"/>
    <w:uiPriority w:val="99"/>
    <w:semiHidden/>
    <w:rsid w:val="003A4967"/>
    <w:rPr>
      <w:rFonts w:ascii="Calibri" w:eastAsia="Droid Sans Fallback" w:hAnsi="Calibri" w:cs="Calibri"/>
    </w:rPr>
  </w:style>
  <w:style w:type="character" w:customStyle="1" w:styleId="Tijeloteksta2Char1">
    <w:name w:val="Tijelo teksta 2 Char1"/>
    <w:uiPriority w:val="99"/>
    <w:semiHidden/>
    <w:rsid w:val="003A4967"/>
    <w:rPr>
      <w:rFonts w:ascii="Calibri" w:eastAsia="Droid Sans Fallback" w:hAnsi="Calibri" w:cs="Calibri"/>
    </w:rPr>
  </w:style>
  <w:style w:type="character" w:customStyle="1" w:styleId="NaslovChar1">
    <w:name w:val="Naslov Char1"/>
    <w:uiPriority w:val="10"/>
    <w:rsid w:val="003A4967"/>
    <w:rPr>
      <w:rFonts w:ascii="Calibri Light" w:eastAsia="Times New Roman" w:hAnsi="Calibri Light" w:cs="Times New Roman"/>
      <w:spacing w:val="-10"/>
      <w:kern w:val="28"/>
      <w:sz w:val="56"/>
      <w:szCs w:val="56"/>
    </w:rPr>
  </w:style>
  <w:style w:type="character" w:customStyle="1" w:styleId="KartadokumentaChar1">
    <w:name w:val="Karta dokumenta Char1"/>
    <w:uiPriority w:val="99"/>
    <w:semiHidden/>
    <w:rsid w:val="003A4967"/>
    <w:rPr>
      <w:rFonts w:ascii="Segoe UI" w:eastAsia="Droid Sans Fallback" w:hAnsi="Segoe UI" w:cs="Segoe UI"/>
      <w:sz w:val="16"/>
      <w:szCs w:val="16"/>
    </w:rPr>
  </w:style>
  <w:style w:type="character" w:customStyle="1" w:styleId="HTMLunaprijedoblikovanoChar1">
    <w:name w:val="HTML unaprijed oblikovano Char1"/>
    <w:uiPriority w:val="99"/>
    <w:semiHidden/>
    <w:rsid w:val="003A4967"/>
    <w:rPr>
      <w:rFonts w:ascii="Consolas" w:eastAsia="Droid Sans Fallback" w:hAnsi="Consolas" w:cs="Consolas"/>
      <w:sz w:val="20"/>
      <w:szCs w:val="20"/>
    </w:rPr>
  </w:style>
  <w:style w:type="character" w:customStyle="1" w:styleId="TekstkomentaraChar1">
    <w:name w:val="Tekst komentara Char1"/>
    <w:uiPriority w:val="99"/>
    <w:semiHidden/>
    <w:rsid w:val="003A4967"/>
    <w:rPr>
      <w:rFonts w:ascii="Calibri" w:eastAsia="Droid Sans Fallback" w:hAnsi="Calibri" w:cs="Calibri"/>
      <w:sz w:val="20"/>
      <w:szCs w:val="20"/>
    </w:rPr>
  </w:style>
  <w:style w:type="character" w:customStyle="1" w:styleId="PredmetkomentaraChar1">
    <w:name w:val="Predmet komentara Char1"/>
    <w:uiPriority w:val="99"/>
    <w:semiHidden/>
    <w:rsid w:val="003A4967"/>
    <w:rPr>
      <w:rFonts w:ascii="Calibri" w:eastAsia="Droid Sans Fallback" w:hAnsi="Calibri" w:cs="Calibri"/>
      <w:b/>
      <w:bCs/>
      <w:sz w:val="20"/>
      <w:szCs w:val="20"/>
    </w:rPr>
  </w:style>
  <w:style w:type="paragraph" w:customStyle="1" w:styleId="ContentsHeading">
    <w:name w:val="Contents Heading"/>
    <w:basedOn w:val="Naslov1"/>
    <w:next w:val="Normal1"/>
    <w:uiPriority w:val="39"/>
    <w:qFormat/>
    <w:rsid w:val="003A4967"/>
    <w:pPr>
      <w:keepLines/>
      <w:tabs>
        <w:tab w:val="left" w:pos="432"/>
      </w:tabs>
      <w:suppressAutoHyphens/>
      <w:autoSpaceDE/>
      <w:autoSpaceDN/>
      <w:spacing w:before="480" w:line="276" w:lineRule="auto"/>
      <w:ind w:left="0" w:firstLine="0"/>
      <w:textAlignment w:val="baseline"/>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3A4967"/>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3A4967"/>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3A4967"/>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paragraph" w:customStyle="1" w:styleId="Contents4">
    <w:name w:val="Contents 4"/>
    <w:basedOn w:val="Normal1"/>
    <w:next w:val="Normal1"/>
    <w:autoRedefine/>
    <w:uiPriority w:val="39"/>
    <w:rsid w:val="003A4967"/>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3A4967"/>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3A4967"/>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3A4967"/>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3A4967"/>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3A4967"/>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uiPriority w:val="99"/>
    <w:semiHidden/>
    <w:rsid w:val="003A4967"/>
    <w:rPr>
      <w:rFonts w:ascii="Calibri" w:eastAsia="Droid Sans Fallback" w:hAnsi="Calibri" w:cs="Calibri"/>
      <w:sz w:val="16"/>
      <w:szCs w:val="16"/>
    </w:rPr>
  </w:style>
  <w:style w:type="character" w:customStyle="1" w:styleId="PodnaslovChar1">
    <w:name w:val="Podnaslov Char1"/>
    <w:uiPriority w:val="11"/>
    <w:rsid w:val="003A4967"/>
    <w:rPr>
      <w:rFonts w:eastAsia="Times New Roman"/>
      <w:color w:val="5A5A5A"/>
      <w:spacing w:val="15"/>
    </w:rPr>
  </w:style>
  <w:style w:type="character" w:customStyle="1" w:styleId="CitatChar2">
    <w:name w:val="Citat Char2"/>
    <w:uiPriority w:val="29"/>
    <w:rsid w:val="003A4967"/>
    <w:rPr>
      <w:rFonts w:ascii="Calibri" w:eastAsia="Droid Sans Fallback" w:hAnsi="Calibri" w:cs="Calibri"/>
      <w:i/>
      <w:iCs/>
      <w:color w:val="404040"/>
    </w:rPr>
  </w:style>
  <w:style w:type="character" w:customStyle="1" w:styleId="NaglaencitatChar2">
    <w:name w:val="Naglašen citat Char2"/>
    <w:uiPriority w:val="30"/>
    <w:rsid w:val="003A4967"/>
    <w:rPr>
      <w:rFonts w:ascii="Calibri" w:eastAsia="Droid Sans Fallback" w:hAnsi="Calibri" w:cs="Calibri"/>
      <w:i/>
      <w:iCs/>
      <w:color w:val="5B9BD5"/>
    </w:rPr>
  </w:style>
  <w:style w:type="character" w:customStyle="1" w:styleId="Tijeloteksta3Char1">
    <w:name w:val="Tijelo teksta 3 Char1"/>
    <w:uiPriority w:val="99"/>
    <w:semiHidden/>
    <w:rsid w:val="003A4967"/>
    <w:rPr>
      <w:rFonts w:ascii="Calibri" w:eastAsia="Droid Sans Fallback" w:hAnsi="Calibri" w:cs="Calibri"/>
      <w:sz w:val="16"/>
      <w:szCs w:val="16"/>
    </w:rPr>
  </w:style>
  <w:style w:type="paragraph" w:customStyle="1" w:styleId="TextBodyIndent">
    <w:name w:val="Text Body Indent"/>
    <w:basedOn w:val="Normal1"/>
    <w:link w:val="BodyTextIndentChar"/>
    <w:uiPriority w:val="99"/>
    <w:unhideWhenUsed/>
    <w:rsid w:val="003A4967"/>
    <w:pPr>
      <w:widowControl w:val="0"/>
      <w:shd w:val="clear" w:color="auto" w:fill="FFFFFF"/>
      <w:tabs>
        <w:tab w:val="left" w:pos="713"/>
      </w:tabs>
      <w:suppressAutoHyphens/>
      <w:ind w:left="360"/>
      <w:jc w:val="both"/>
      <w:textAlignment w:val="baseline"/>
    </w:pPr>
    <w:rPr>
      <w:color w:val="00000A"/>
      <w:lang w:eastAsia="en-US"/>
    </w:rPr>
  </w:style>
  <w:style w:type="character" w:customStyle="1" w:styleId="Tijeloteksta-uvlaka2Char1">
    <w:name w:val="Tijelo teksta - uvlaka 2 Char1"/>
    <w:uiPriority w:val="99"/>
    <w:semiHidden/>
    <w:rsid w:val="003A4967"/>
    <w:rPr>
      <w:rFonts w:ascii="Calibri" w:eastAsia="Droid Sans Fallback" w:hAnsi="Calibri" w:cs="Calibri"/>
    </w:rPr>
  </w:style>
  <w:style w:type="paragraph" w:customStyle="1" w:styleId="FrameContents">
    <w:name w:val="Frame Contents"/>
    <w:basedOn w:val="Normal1"/>
    <w:rsid w:val="003A4967"/>
    <w:pPr>
      <w:suppressAutoHyphens/>
      <w:textAlignment w:val="baseline"/>
    </w:pPr>
    <w:rPr>
      <w:rFonts w:eastAsia="SimSun" w:cs="Tahoma"/>
      <w:color w:val="000000"/>
      <w:lang w:val="en-US"/>
    </w:rPr>
  </w:style>
  <w:style w:type="paragraph" w:customStyle="1" w:styleId="Footnote">
    <w:name w:val="Footnote"/>
    <w:basedOn w:val="Normal1"/>
    <w:rsid w:val="003A4967"/>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3A4967"/>
  </w:style>
  <w:style w:type="numbering" w:customStyle="1" w:styleId="Bezpopisa22">
    <w:name w:val="Bez popisa22"/>
    <w:uiPriority w:val="99"/>
    <w:semiHidden/>
    <w:unhideWhenUsed/>
    <w:rsid w:val="003A4967"/>
  </w:style>
  <w:style w:type="numbering" w:customStyle="1" w:styleId="Bezpopisa112">
    <w:name w:val="Bez popisa112"/>
    <w:uiPriority w:val="99"/>
    <w:semiHidden/>
    <w:unhideWhenUsed/>
    <w:rsid w:val="003A4967"/>
  </w:style>
  <w:style w:type="table" w:customStyle="1" w:styleId="Reetkatablice2">
    <w:name w:val="Rešetka tablice2"/>
    <w:basedOn w:val="Obinatablica"/>
    <w:next w:val="Reetkatablice"/>
    <w:rsid w:val="003A4967"/>
    <w:rPr>
      <w:rFonts w:eastAsia="Droid Sans Fallback"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Bezpopisa"/>
    <w:uiPriority w:val="99"/>
    <w:semiHidden/>
    <w:unhideWhenUsed/>
    <w:rsid w:val="003A4967"/>
  </w:style>
  <w:style w:type="table" w:customStyle="1" w:styleId="Reetkatablice11">
    <w:name w:val="Rešetka tablice11"/>
    <w:basedOn w:val="Obinatablica"/>
    <w:next w:val="Reetkatablice"/>
    <w:locked/>
    <w:rsid w:val="003A49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Bezpopisa"/>
    <w:uiPriority w:val="99"/>
    <w:semiHidden/>
    <w:unhideWhenUsed/>
    <w:rsid w:val="003A4967"/>
  </w:style>
  <w:style w:type="numbering" w:customStyle="1" w:styleId="Bezpopisa211">
    <w:name w:val="Bez popisa211"/>
    <w:next w:val="Bezpopisa"/>
    <w:uiPriority w:val="99"/>
    <w:semiHidden/>
    <w:unhideWhenUsed/>
    <w:rsid w:val="003A4967"/>
  </w:style>
  <w:style w:type="numbering" w:customStyle="1" w:styleId="Bezpopisa1111">
    <w:name w:val="Bez popisa1111"/>
    <w:next w:val="Bezpopisa"/>
    <w:uiPriority w:val="99"/>
    <w:semiHidden/>
    <w:unhideWhenUsed/>
    <w:rsid w:val="003A4967"/>
  </w:style>
  <w:style w:type="numbering" w:customStyle="1" w:styleId="Bezpopisa41">
    <w:name w:val="Bez popisa41"/>
    <w:next w:val="Bezpopisa"/>
    <w:uiPriority w:val="99"/>
    <w:semiHidden/>
    <w:unhideWhenUsed/>
    <w:rsid w:val="003A4967"/>
  </w:style>
  <w:style w:type="character" w:customStyle="1" w:styleId="FontStyle25">
    <w:name w:val="Font Style25"/>
    <w:rsid w:val="003A4967"/>
    <w:rPr>
      <w:rFonts w:ascii="Times New Roman" w:hAnsi="Times New Roman" w:cs="Times New Roman" w:hint="default"/>
      <w:sz w:val="22"/>
      <w:szCs w:val="22"/>
    </w:rPr>
  </w:style>
  <w:style w:type="paragraph" w:customStyle="1" w:styleId="ColorfulList-Accent12">
    <w:name w:val="Colorful List - Accent 12"/>
    <w:basedOn w:val="Normal"/>
    <w:qFormat/>
    <w:rsid w:val="003A4967"/>
    <w:pPr>
      <w:spacing w:after="200" w:line="276" w:lineRule="auto"/>
      <w:ind w:left="720"/>
      <w:contextualSpacing/>
    </w:pPr>
    <w:rPr>
      <w:rFonts w:ascii="Calibri" w:eastAsia="Calibri" w:hAnsi="Calibri"/>
      <w:color w:val="auto"/>
      <w:sz w:val="22"/>
      <w:szCs w:val="22"/>
      <w:lang w:val="en-US"/>
    </w:rPr>
  </w:style>
  <w:style w:type="character" w:customStyle="1" w:styleId="text1">
    <w:name w:val="text1"/>
    <w:rsid w:val="003A4967"/>
    <w:rPr>
      <w:rFonts w:ascii="Verdana" w:hAnsi="Verdana" w:hint="default"/>
      <w:strike w:val="0"/>
      <w:dstrike w:val="0"/>
      <w:sz w:val="17"/>
      <w:szCs w:val="17"/>
      <w:u w:val="none"/>
      <w:effect w:val="none"/>
    </w:rPr>
  </w:style>
  <w:style w:type="paragraph" w:styleId="z-vrhobrasca">
    <w:name w:val="HTML Top of Form"/>
    <w:basedOn w:val="Normal"/>
    <w:next w:val="Normal"/>
    <w:link w:val="z-vrhobrascaChar"/>
    <w:hidden/>
    <w:uiPriority w:val="99"/>
    <w:semiHidden/>
    <w:unhideWhenUsed/>
    <w:rsid w:val="003A4967"/>
    <w:pPr>
      <w:pBdr>
        <w:bottom w:val="single" w:sz="6" w:space="1" w:color="auto"/>
      </w:pBdr>
      <w:jc w:val="center"/>
    </w:pPr>
    <w:rPr>
      <w:rFonts w:ascii="Arial" w:hAnsi="Arial"/>
      <w:vanish/>
      <w:color w:val="auto"/>
      <w:sz w:val="16"/>
      <w:szCs w:val="16"/>
      <w:lang w:val="en-US" w:eastAsia="x-none"/>
    </w:rPr>
  </w:style>
  <w:style w:type="character" w:customStyle="1" w:styleId="z-vrhobrascaChar">
    <w:name w:val="z-vrh obrasca Char"/>
    <w:link w:val="z-vrhobrasca"/>
    <w:uiPriority w:val="99"/>
    <w:semiHidden/>
    <w:rsid w:val="003A4967"/>
    <w:rPr>
      <w:rFonts w:ascii="Arial" w:eastAsia="Times New Roman" w:hAnsi="Arial" w:cs="Times New Roman"/>
      <w:vanish/>
      <w:sz w:val="16"/>
      <w:szCs w:val="16"/>
      <w:lang w:val="en-US" w:eastAsia="x-none"/>
    </w:rPr>
  </w:style>
  <w:style w:type="paragraph" w:styleId="z-dnoobrasca">
    <w:name w:val="HTML Bottom of Form"/>
    <w:basedOn w:val="Normal"/>
    <w:next w:val="Normal"/>
    <w:link w:val="z-dnoobrascaChar"/>
    <w:hidden/>
    <w:uiPriority w:val="99"/>
    <w:semiHidden/>
    <w:unhideWhenUsed/>
    <w:rsid w:val="003A4967"/>
    <w:pPr>
      <w:pBdr>
        <w:top w:val="single" w:sz="6" w:space="1" w:color="auto"/>
      </w:pBdr>
      <w:jc w:val="center"/>
    </w:pPr>
    <w:rPr>
      <w:rFonts w:ascii="Arial" w:hAnsi="Arial"/>
      <w:vanish/>
      <w:color w:val="auto"/>
      <w:sz w:val="16"/>
      <w:szCs w:val="16"/>
      <w:lang w:val="en-US" w:eastAsia="x-none"/>
    </w:rPr>
  </w:style>
  <w:style w:type="character" w:customStyle="1" w:styleId="z-dnoobrascaChar">
    <w:name w:val="z-dno obrasca Char"/>
    <w:link w:val="z-dnoobrasca"/>
    <w:uiPriority w:val="99"/>
    <w:semiHidden/>
    <w:rsid w:val="003A4967"/>
    <w:rPr>
      <w:rFonts w:ascii="Arial" w:eastAsia="Times New Roman" w:hAnsi="Arial" w:cs="Times New Roman"/>
      <w:vanish/>
      <w:sz w:val="16"/>
      <w:szCs w:val="16"/>
      <w:lang w:val="en-US" w:eastAsia="x-none"/>
    </w:rPr>
  </w:style>
  <w:style w:type="character" w:customStyle="1" w:styleId="a-size-large">
    <w:name w:val="a-size-large"/>
    <w:rsid w:val="003A4967"/>
  </w:style>
  <w:style w:type="character" w:customStyle="1" w:styleId="a-size-extra-large">
    <w:name w:val="a-size-extra-large"/>
    <w:rsid w:val="003A4967"/>
  </w:style>
  <w:style w:type="character" w:customStyle="1" w:styleId="ECVHeadingContactDetails">
    <w:name w:val="_ECV_HeadingContactDetails"/>
    <w:rsid w:val="003A4967"/>
    <w:rPr>
      <w:rFonts w:ascii="Arial" w:hAnsi="Arial"/>
      <w:color w:val="1593CB"/>
      <w:sz w:val="18"/>
      <w:szCs w:val="18"/>
      <w:shd w:val="clear" w:color="auto" w:fill="auto"/>
    </w:rPr>
  </w:style>
  <w:style w:type="character" w:customStyle="1" w:styleId="ECVContactDetails">
    <w:name w:val="_ECV_ContactDetails"/>
    <w:rsid w:val="003A4967"/>
    <w:rPr>
      <w:rFonts w:ascii="Arial" w:hAnsi="Arial"/>
      <w:color w:val="3F3A38"/>
      <w:sz w:val="18"/>
      <w:szCs w:val="18"/>
      <w:shd w:val="clear" w:color="auto" w:fill="auto"/>
    </w:rPr>
  </w:style>
  <w:style w:type="character" w:customStyle="1" w:styleId="ECVHeadingBusinessSector">
    <w:name w:val="_ECV_HeadingBusinessSector"/>
    <w:rsid w:val="003A4967"/>
    <w:rPr>
      <w:rFonts w:ascii="Arial" w:hAnsi="Arial"/>
      <w:color w:val="1593CB"/>
      <w:spacing w:val="-6"/>
      <w:sz w:val="18"/>
      <w:szCs w:val="18"/>
      <w:shd w:val="clear" w:color="auto" w:fill="auto"/>
    </w:rPr>
  </w:style>
  <w:style w:type="paragraph" w:customStyle="1" w:styleId="ECVLeftHeading">
    <w:name w:val="_ECV_LeftHeading"/>
    <w:basedOn w:val="Normal"/>
    <w:rsid w:val="003A4967"/>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
    <w:rsid w:val="003A4967"/>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NameField">
    <w:name w:val="_ECV_NameField"/>
    <w:basedOn w:val="ECVRightColumn"/>
    <w:rsid w:val="003A4967"/>
    <w:pPr>
      <w:spacing w:before="0" w:line="100" w:lineRule="atLeast"/>
    </w:pPr>
    <w:rPr>
      <w:color w:val="3F3A38"/>
      <w:sz w:val="26"/>
      <w:szCs w:val="18"/>
    </w:rPr>
  </w:style>
  <w:style w:type="paragraph" w:customStyle="1" w:styleId="ECVComments">
    <w:name w:val="_ECV_Comments"/>
    <w:basedOn w:val="ECVText"/>
    <w:rsid w:val="003A4967"/>
    <w:pPr>
      <w:jc w:val="center"/>
    </w:pPr>
    <w:rPr>
      <w:color w:val="FF0000"/>
    </w:rPr>
  </w:style>
  <w:style w:type="paragraph" w:customStyle="1" w:styleId="ECVSectionDetails">
    <w:name w:val="_ECV_SectionDetails"/>
    <w:basedOn w:val="Normal"/>
    <w:rsid w:val="003A4967"/>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3A4967"/>
    <w:pPr>
      <w:spacing w:before="0"/>
    </w:pPr>
  </w:style>
  <w:style w:type="paragraph" w:customStyle="1" w:styleId="CVHeading3">
    <w:name w:val="CV Heading 3"/>
    <w:basedOn w:val="Normal"/>
    <w:next w:val="Normal"/>
    <w:rsid w:val="003A4967"/>
    <w:pPr>
      <w:widowControl w:val="0"/>
      <w:suppressAutoHyphens/>
      <w:ind w:left="113" w:right="113"/>
      <w:jc w:val="right"/>
      <w:textAlignment w:val="center"/>
    </w:pPr>
    <w:rPr>
      <w:rFonts w:ascii="Arial" w:eastAsia="SimSun" w:hAnsi="Arial" w:cs="Mangal"/>
      <w:color w:val="3F3A38"/>
      <w:spacing w:val="-6"/>
      <w:kern w:val="1"/>
      <w:sz w:val="16"/>
      <w:lang w:eastAsia="hi-IN" w:bidi="hi-IN"/>
    </w:rPr>
  </w:style>
  <w:style w:type="paragraph" w:customStyle="1" w:styleId="ECVLeftDetails">
    <w:name w:val="_ECV_LeftDetails"/>
    <w:basedOn w:val="ECVLeftHeading"/>
    <w:rsid w:val="003A4967"/>
    <w:pPr>
      <w:spacing w:before="23"/>
    </w:pPr>
    <w:rPr>
      <w:caps w:val="0"/>
    </w:rPr>
  </w:style>
  <w:style w:type="paragraph" w:customStyle="1" w:styleId="ECVLanguageHeading">
    <w:name w:val="_ECV_LanguageHeading"/>
    <w:basedOn w:val="ECVRightColumn"/>
    <w:rsid w:val="003A4967"/>
    <w:pPr>
      <w:spacing w:before="0"/>
      <w:jc w:val="center"/>
    </w:pPr>
    <w:rPr>
      <w:caps/>
      <w:color w:val="0E4194"/>
      <w:sz w:val="14"/>
    </w:rPr>
  </w:style>
  <w:style w:type="paragraph" w:customStyle="1" w:styleId="ECVLanguageSubHeading">
    <w:name w:val="_ECV_LanguageSubHeading"/>
    <w:basedOn w:val="ECVLanguageHeading"/>
    <w:rsid w:val="003A4967"/>
    <w:pPr>
      <w:spacing w:line="100" w:lineRule="atLeast"/>
    </w:pPr>
    <w:rPr>
      <w:caps w:val="0"/>
      <w:sz w:val="16"/>
    </w:rPr>
  </w:style>
  <w:style w:type="paragraph" w:customStyle="1" w:styleId="ECVLanguageLevel">
    <w:name w:val="_ECV_LanguageLevel"/>
    <w:basedOn w:val="ECVSectionDetails"/>
    <w:rsid w:val="003A4967"/>
    <w:pPr>
      <w:jc w:val="center"/>
      <w:textAlignment w:val="center"/>
    </w:pPr>
    <w:rPr>
      <w:caps/>
    </w:rPr>
  </w:style>
  <w:style w:type="paragraph" w:customStyle="1" w:styleId="ECVText">
    <w:name w:val="_ECV_Text"/>
    <w:basedOn w:val="Tijeloteksta"/>
    <w:rsid w:val="003A4967"/>
    <w:pPr>
      <w:widowControl w:val="0"/>
      <w:suppressAutoHyphens/>
      <w:spacing w:line="100" w:lineRule="atLeast"/>
    </w:pPr>
    <w:rPr>
      <w:rFonts w:ascii="Arial" w:eastAsia="SimSun" w:hAnsi="Arial" w:cs="Mangal"/>
      <w:b w:val="0"/>
      <w:bCs w:val="0"/>
      <w:color w:val="3F3A38"/>
      <w:spacing w:val="-6"/>
      <w:kern w:val="1"/>
      <w:sz w:val="16"/>
      <w:lang w:eastAsia="hi-IN" w:bidi="hi-IN"/>
    </w:rPr>
  </w:style>
  <w:style w:type="paragraph" w:customStyle="1" w:styleId="ECVLanguageName">
    <w:name w:val="_ECV_LanguageName"/>
    <w:basedOn w:val="Normal"/>
    <w:rsid w:val="003A4967"/>
    <w:pPr>
      <w:widowControl w:val="0"/>
      <w:suppressLineNumbers/>
      <w:suppressAutoHyphens/>
      <w:spacing w:line="100" w:lineRule="atLeast"/>
      <w:ind w:right="283"/>
      <w:jc w:val="right"/>
    </w:pPr>
    <w:rPr>
      <w:rFonts w:ascii="Arial" w:eastAsia="SimSun" w:hAnsi="Arial" w:cs="Mangal"/>
      <w:color w:val="3F3A38"/>
      <w:spacing w:val="-6"/>
      <w:kern w:val="1"/>
      <w:sz w:val="18"/>
      <w:lang w:eastAsia="hi-IN" w:bidi="hi-IN"/>
    </w:rPr>
  </w:style>
  <w:style w:type="paragraph" w:customStyle="1" w:styleId="ECVPersonalInfoHeading">
    <w:name w:val="_ECV_PersonalInfoHeading"/>
    <w:basedOn w:val="ECVLeftHeading"/>
    <w:rsid w:val="003A4967"/>
    <w:pPr>
      <w:spacing w:before="57"/>
    </w:pPr>
  </w:style>
  <w:style w:type="paragraph" w:customStyle="1" w:styleId="ECVGenderRow">
    <w:name w:val="_ECV_GenderRow"/>
    <w:basedOn w:val="Normal"/>
    <w:rsid w:val="003A4967"/>
    <w:pPr>
      <w:widowControl w:val="0"/>
      <w:suppressAutoHyphens/>
      <w:spacing w:before="85"/>
    </w:pPr>
    <w:rPr>
      <w:rFonts w:ascii="Arial" w:eastAsia="SimSun" w:hAnsi="Arial" w:cs="Mangal"/>
      <w:color w:val="1593CB"/>
      <w:spacing w:val="-6"/>
      <w:kern w:val="1"/>
      <w:sz w:val="16"/>
      <w:lang w:eastAsia="hi-IN" w:bidi="hi-IN"/>
    </w:rPr>
  </w:style>
  <w:style w:type="paragraph" w:customStyle="1" w:styleId="ECVCurriculumVitaeNextPages">
    <w:name w:val="_ECV_CurriculumVitae_NextPages"/>
    <w:basedOn w:val="Normal"/>
    <w:rsid w:val="003A4967"/>
    <w:pPr>
      <w:widowControl w:val="0"/>
      <w:suppressLineNumbers/>
      <w:tabs>
        <w:tab w:val="left" w:pos="2835"/>
        <w:tab w:val="right" w:pos="10350"/>
      </w:tabs>
      <w:suppressAutoHyphens/>
      <w:spacing w:before="153" w:line="100" w:lineRule="atLeast"/>
      <w:jc w:val="right"/>
    </w:pPr>
    <w:rPr>
      <w:rFonts w:ascii="Arial" w:eastAsia="SimSun" w:hAnsi="Arial" w:cs="Mangal"/>
      <w:color w:val="1593CB"/>
      <w:spacing w:val="-6"/>
      <w:kern w:val="1"/>
      <w:sz w:val="20"/>
      <w:szCs w:val="18"/>
      <w:lang w:eastAsia="hi-IN" w:bidi="hi-IN"/>
    </w:rPr>
  </w:style>
  <w:style w:type="paragraph" w:customStyle="1" w:styleId="ECVBlueBox">
    <w:name w:val="_ECV_BlueBox"/>
    <w:basedOn w:val="Normal"/>
    <w:rsid w:val="003A4967"/>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paragraph" w:customStyle="1" w:styleId="CVHeading1">
    <w:name w:val="CV Heading 1"/>
    <w:basedOn w:val="Normal"/>
    <w:next w:val="Normal"/>
    <w:rsid w:val="003A4967"/>
    <w:pPr>
      <w:suppressAutoHyphens/>
      <w:spacing w:before="74"/>
      <w:ind w:left="113" w:right="113"/>
      <w:jc w:val="right"/>
    </w:pPr>
    <w:rPr>
      <w:rFonts w:ascii="Arial Narrow" w:hAnsi="Arial Narrow"/>
      <w:b/>
      <w:color w:val="auto"/>
      <w:szCs w:val="20"/>
      <w:lang w:val="pt-PT" w:eastAsia="ar-SA"/>
    </w:rPr>
  </w:style>
  <w:style w:type="paragraph" w:customStyle="1" w:styleId="CVNormal-FirstLine">
    <w:name w:val="CV Normal - First Line"/>
    <w:basedOn w:val="CVNormal"/>
    <w:next w:val="CVNormal"/>
    <w:rsid w:val="003A4967"/>
    <w:pPr>
      <w:spacing w:before="74"/>
    </w:pPr>
  </w:style>
  <w:style w:type="paragraph" w:customStyle="1" w:styleId="CVHeadingLanguage">
    <w:name w:val="CV Heading Language"/>
    <w:basedOn w:val="Normal"/>
    <w:next w:val="LevelAssessment-Code"/>
    <w:rsid w:val="003A4967"/>
    <w:pPr>
      <w:suppressAutoHyphens/>
      <w:ind w:left="113" w:right="113"/>
      <w:jc w:val="right"/>
    </w:pPr>
    <w:rPr>
      <w:rFonts w:ascii="Arial Narrow" w:hAnsi="Arial Narrow"/>
      <w:b/>
      <w:color w:val="auto"/>
      <w:sz w:val="22"/>
      <w:szCs w:val="20"/>
      <w:lang w:val="pt-PT" w:eastAsia="ar-SA"/>
    </w:rPr>
  </w:style>
  <w:style w:type="paragraph" w:customStyle="1" w:styleId="LevelAssessment-Code">
    <w:name w:val="Level Assessment - Code"/>
    <w:basedOn w:val="Normal"/>
    <w:next w:val="Normal"/>
    <w:rsid w:val="003A4967"/>
    <w:pPr>
      <w:suppressAutoHyphens/>
      <w:ind w:left="28"/>
      <w:jc w:val="center"/>
    </w:pPr>
    <w:rPr>
      <w:rFonts w:ascii="Arial Narrow" w:hAnsi="Arial Narrow"/>
      <w:color w:val="auto"/>
      <w:sz w:val="18"/>
      <w:szCs w:val="20"/>
      <w:lang w:val="pt-PT" w:eastAsia="ar-SA"/>
    </w:rPr>
  </w:style>
  <w:style w:type="paragraph" w:customStyle="1" w:styleId="nabrajanjeradova2">
    <w:name w:val="nabrajanje radova 2"/>
    <w:basedOn w:val="Normal"/>
    <w:link w:val="nabrajanjeradova2Char"/>
    <w:uiPriority w:val="99"/>
    <w:qFormat/>
    <w:rsid w:val="003A4967"/>
    <w:pPr>
      <w:numPr>
        <w:numId w:val="22"/>
      </w:numPr>
      <w:spacing w:before="480" w:line="276" w:lineRule="auto"/>
      <w:contextualSpacing/>
      <w:jc w:val="both"/>
    </w:pPr>
    <w:rPr>
      <w:b/>
      <w:color w:val="auto"/>
      <w:lang w:val="x-none" w:eastAsia="x-none"/>
    </w:rPr>
  </w:style>
  <w:style w:type="character" w:customStyle="1" w:styleId="nabrajanjeradova2Char">
    <w:name w:val="nabrajanje radova 2 Char"/>
    <w:link w:val="nabrajanjeradova2"/>
    <w:uiPriority w:val="99"/>
    <w:rsid w:val="003A4967"/>
    <w:rPr>
      <w:rFonts w:ascii="Times New Roman" w:eastAsia="Times New Roman" w:hAnsi="Times New Roman" w:cs="Times New Roman"/>
      <w:b/>
      <w:sz w:val="24"/>
      <w:szCs w:val="24"/>
      <w:lang w:val="x-none" w:eastAsia="x-none"/>
    </w:rPr>
  </w:style>
  <w:style w:type="character" w:customStyle="1" w:styleId="hpsalt-edited">
    <w:name w:val="hps alt-edited"/>
    <w:rsid w:val="003A4967"/>
  </w:style>
  <w:style w:type="character" w:customStyle="1" w:styleId="citation">
    <w:name w:val="citation"/>
    <w:rsid w:val="003A4967"/>
  </w:style>
  <w:style w:type="character" w:customStyle="1" w:styleId="ECVInternetLink">
    <w:name w:val="_ECV_InternetLink"/>
    <w:rsid w:val="003A4967"/>
    <w:rPr>
      <w:rFonts w:ascii="Arial" w:hAnsi="Arial"/>
      <w:color w:val="3F3A38"/>
      <w:sz w:val="18"/>
      <w:u w:val="single"/>
      <w:shd w:val="clear" w:color="auto" w:fill="auto"/>
      <w:lang w:val="en-GB"/>
    </w:rPr>
  </w:style>
  <w:style w:type="paragraph" w:customStyle="1" w:styleId="ECVSubSectionHeading">
    <w:name w:val="_ECV_SubSectionHeading"/>
    <w:basedOn w:val="ECVRightColumn"/>
    <w:rsid w:val="003A4967"/>
    <w:pPr>
      <w:spacing w:before="0" w:line="100" w:lineRule="atLeast"/>
    </w:pPr>
    <w:rPr>
      <w:color w:val="0E4194"/>
      <w:sz w:val="22"/>
      <w:lang w:val="en-GB" w:eastAsia="zh-CN"/>
    </w:rPr>
  </w:style>
  <w:style w:type="paragraph" w:customStyle="1" w:styleId="ECVOrganisationDetails">
    <w:name w:val="_ECV_OrganisationDetails"/>
    <w:basedOn w:val="ECVRightColumn"/>
    <w:rsid w:val="003A4967"/>
    <w:pPr>
      <w:autoSpaceDE w:val="0"/>
      <w:spacing w:before="57" w:after="85" w:line="100" w:lineRule="atLeast"/>
    </w:pPr>
    <w:rPr>
      <w:rFonts w:eastAsia="ArialMT" w:cs="ArialMT"/>
      <w:color w:val="3F3A38"/>
      <w:sz w:val="18"/>
      <w:szCs w:val="18"/>
      <w:lang w:val="en-GB" w:eastAsia="zh-CN"/>
    </w:rPr>
  </w:style>
  <w:style w:type="paragraph" w:customStyle="1" w:styleId="ECVDate">
    <w:name w:val="_ECV_Date"/>
    <w:basedOn w:val="ECVLeftHeading"/>
    <w:rsid w:val="003A4967"/>
    <w:pPr>
      <w:spacing w:before="28" w:line="100" w:lineRule="atLeast"/>
      <w:textAlignment w:val="top"/>
    </w:pPr>
    <w:rPr>
      <w:caps w:val="0"/>
      <w:lang w:val="en-GB" w:eastAsia="zh-CN"/>
    </w:rPr>
  </w:style>
  <w:style w:type="paragraph" w:customStyle="1" w:styleId="ECVLanguageExplanation">
    <w:name w:val="_ECV_LanguageExplanation"/>
    <w:basedOn w:val="Normal"/>
    <w:rsid w:val="003A4967"/>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LanguageCertificate">
    <w:name w:val="_ECV_LanguageCertificate"/>
    <w:basedOn w:val="ECVRightColumn"/>
    <w:rsid w:val="003A4967"/>
    <w:pPr>
      <w:spacing w:before="0" w:line="100" w:lineRule="atLeast"/>
      <w:ind w:right="283"/>
      <w:jc w:val="center"/>
    </w:pPr>
    <w:rPr>
      <w:color w:val="3F3A38"/>
    </w:rPr>
  </w:style>
  <w:style w:type="paragraph" w:customStyle="1" w:styleId="ECVBusinessSectorRow">
    <w:name w:val="_ECV_BusinessSectorRow"/>
    <w:basedOn w:val="Normal"/>
    <w:rsid w:val="003A4967"/>
    <w:pPr>
      <w:widowControl w:val="0"/>
      <w:suppressAutoHyphens/>
    </w:pPr>
    <w:rPr>
      <w:rFonts w:ascii="Arial" w:eastAsia="SimSun" w:hAnsi="Arial" w:cs="Mangal"/>
      <w:color w:val="3F3A38"/>
      <w:spacing w:val="-6"/>
      <w:kern w:val="1"/>
      <w:sz w:val="16"/>
      <w:lang w:eastAsia="hi-IN" w:bidi="hi-IN"/>
    </w:rPr>
  </w:style>
  <w:style w:type="paragraph" w:customStyle="1" w:styleId="LevelAssessment-Description">
    <w:name w:val="Level Assessment - Description"/>
    <w:basedOn w:val="LevelAssessment-Code"/>
    <w:next w:val="LevelAssessment-Code"/>
    <w:rsid w:val="003A4967"/>
    <w:pPr>
      <w:textAlignment w:val="bottom"/>
    </w:pPr>
  </w:style>
  <w:style w:type="paragraph" w:customStyle="1" w:styleId="ECVRightHeading">
    <w:name w:val="_ECV_RightHeading"/>
    <w:basedOn w:val="ECVNameField"/>
    <w:rsid w:val="003A4967"/>
    <w:pPr>
      <w:spacing w:before="62"/>
      <w:jc w:val="right"/>
    </w:pPr>
    <w:rPr>
      <w:color w:val="1593CB"/>
      <w:sz w:val="15"/>
    </w:rPr>
  </w:style>
  <w:style w:type="table" w:customStyle="1" w:styleId="TableGrid">
    <w:name w:val="TableGrid"/>
    <w:rsid w:val="003A4967"/>
    <w:rPr>
      <w:rFonts w:eastAsia="Times New Roman" w:cs="Times New Roman"/>
      <w:sz w:val="22"/>
      <w:szCs w:val="22"/>
      <w:lang w:val="hr-HR" w:eastAsia="hr-HR"/>
    </w:rPr>
    <w:tblPr>
      <w:tblCellMar>
        <w:top w:w="0" w:type="dxa"/>
        <w:left w:w="0" w:type="dxa"/>
        <w:bottom w:w="0" w:type="dxa"/>
        <w:right w:w="0" w:type="dxa"/>
      </w:tblCellMar>
    </w:tblPr>
  </w:style>
  <w:style w:type="paragraph" w:customStyle="1" w:styleId="CVHeading2-FirstLine">
    <w:name w:val="CV Heading 2 - First Line"/>
    <w:basedOn w:val="Normal"/>
    <w:next w:val="Normal"/>
    <w:rsid w:val="003A4967"/>
    <w:pPr>
      <w:suppressAutoHyphens/>
      <w:spacing w:before="74"/>
      <w:ind w:left="113" w:right="113"/>
      <w:jc w:val="right"/>
    </w:pPr>
    <w:rPr>
      <w:rFonts w:ascii="Arial Narrow" w:hAnsi="Arial Narrow"/>
      <w:color w:val="auto"/>
      <w:sz w:val="22"/>
      <w:szCs w:val="20"/>
      <w:lang w:val="pt-PT" w:eastAsia="ar-SA"/>
    </w:rPr>
  </w:style>
  <w:style w:type="paragraph" w:customStyle="1" w:styleId="CVMajor-FirstLine">
    <w:name w:val="CV Major - First Line"/>
    <w:basedOn w:val="Normal"/>
    <w:next w:val="Normal"/>
    <w:rsid w:val="003A4967"/>
    <w:pPr>
      <w:suppressAutoHyphens/>
      <w:spacing w:before="74"/>
      <w:ind w:left="113" w:right="113"/>
    </w:pPr>
    <w:rPr>
      <w:rFonts w:ascii="Arial Narrow" w:hAnsi="Arial Narrow"/>
      <w:b/>
      <w:color w:val="auto"/>
      <w:szCs w:val="20"/>
      <w:lang w:val="pt-PT" w:eastAsia="ar-SA"/>
    </w:rPr>
  </w:style>
  <w:style w:type="paragraph" w:customStyle="1" w:styleId="Style1">
    <w:name w:val="Style1"/>
    <w:basedOn w:val="Naslov2"/>
    <w:link w:val="Style1Char"/>
    <w:qFormat/>
    <w:rsid w:val="003A4967"/>
    <w:pPr>
      <w:keepNext w:val="0"/>
      <w:keepLines w:val="0"/>
      <w:spacing w:before="0" w:after="60" w:line="360" w:lineRule="auto"/>
      <w:ind w:left="1080" w:hanging="720"/>
    </w:pPr>
    <w:rPr>
      <w:rFonts w:ascii="Times New Roman" w:hAnsi="Times New Roman"/>
      <w:bCs w:val="0"/>
      <w:color w:val="FF0000"/>
      <w:sz w:val="24"/>
      <w:szCs w:val="24"/>
      <w:lang w:val="x-none" w:eastAsia="hr-HR"/>
    </w:rPr>
  </w:style>
  <w:style w:type="character" w:customStyle="1" w:styleId="Style1Char">
    <w:name w:val="Style1 Char"/>
    <w:link w:val="Style1"/>
    <w:rsid w:val="003A4967"/>
    <w:rPr>
      <w:rFonts w:ascii="Times New Roman" w:eastAsia="Times New Roman" w:hAnsi="Times New Roman" w:cs="Times New Roman"/>
      <w:b/>
      <w:color w:val="FF0000"/>
      <w:sz w:val="24"/>
      <w:szCs w:val="24"/>
      <w:lang w:val="x-none"/>
    </w:rPr>
  </w:style>
  <w:style w:type="character" w:customStyle="1" w:styleId="newstext">
    <w:name w:val="newstext"/>
    <w:rsid w:val="003A4967"/>
  </w:style>
  <w:style w:type="character" w:customStyle="1" w:styleId="EuropassTextItalics">
    <w:name w:val="Europass_Text_Italics"/>
    <w:rsid w:val="003A4967"/>
    <w:rPr>
      <w:rFonts w:ascii="Arial" w:hAnsi="Arial"/>
      <w:i/>
    </w:rPr>
  </w:style>
  <w:style w:type="paragraph" w:customStyle="1" w:styleId="EuropassSectionDetails">
    <w:name w:val="Europass_SectionDetails"/>
    <w:basedOn w:val="Normal"/>
    <w:rsid w:val="003A4967"/>
    <w:pPr>
      <w:widowControl w:val="0"/>
      <w:suppressLineNumbers/>
      <w:suppressAutoHyphens/>
      <w:autoSpaceDE w:val="0"/>
      <w:spacing w:before="28" w:after="56" w:line="100" w:lineRule="atLeast"/>
    </w:pPr>
    <w:rPr>
      <w:rFonts w:ascii="Arial" w:eastAsia="SimSun" w:hAnsi="Arial" w:cs="Mangal"/>
      <w:color w:val="3F3A38"/>
      <w:spacing w:val="-6"/>
      <w:kern w:val="1"/>
      <w:sz w:val="18"/>
      <w:lang w:val="en-GB" w:eastAsia="zh-CN" w:bidi="hi-IN"/>
    </w:rPr>
  </w:style>
  <w:style w:type="paragraph" w:customStyle="1" w:styleId="ECVRelatedDocumentRow">
    <w:name w:val="_ECV_RelatedDocumentRow"/>
    <w:basedOn w:val="Normal"/>
    <w:rsid w:val="003A4967"/>
    <w:pPr>
      <w:widowControl w:val="0"/>
      <w:suppressAutoHyphens/>
    </w:pPr>
    <w:rPr>
      <w:rFonts w:ascii="Arial" w:eastAsia="SimSun" w:hAnsi="Arial" w:cs="Mangal"/>
      <w:color w:val="3F3A38"/>
      <w:spacing w:val="-6"/>
      <w:kern w:val="1"/>
      <w:sz w:val="16"/>
      <w:lang w:val="en-GB" w:eastAsia="zh-CN" w:bidi="hi-IN"/>
    </w:rPr>
  </w:style>
  <w:style w:type="paragraph" w:customStyle="1" w:styleId="CVTitle">
    <w:name w:val="CV Title"/>
    <w:basedOn w:val="Normal"/>
    <w:rsid w:val="003A4967"/>
    <w:pPr>
      <w:suppressAutoHyphens/>
      <w:ind w:left="113" w:right="113"/>
      <w:jc w:val="right"/>
    </w:pPr>
    <w:rPr>
      <w:rFonts w:ascii="Arial Narrow" w:hAnsi="Arial Narrow"/>
      <w:b/>
      <w:bCs/>
      <w:color w:val="auto"/>
      <w:spacing w:val="10"/>
      <w:sz w:val="28"/>
      <w:szCs w:val="20"/>
      <w:lang w:val="fr-FR" w:eastAsia="ar-SA"/>
    </w:rPr>
  </w:style>
  <w:style w:type="paragraph" w:customStyle="1" w:styleId="CVHeadingLevel">
    <w:name w:val="CV Heading Level"/>
    <w:basedOn w:val="CVHeading3"/>
    <w:next w:val="Normal"/>
    <w:rsid w:val="003A4967"/>
    <w:pPr>
      <w:widowControl/>
    </w:pPr>
    <w:rPr>
      <w:rFonts w:ascii="Arial Narrow" w:eastAsia="Times New Roman" w:hAnsi="Arial Narrow" w:cs="Times New Roman"/>
      <w:i/>
      <w:color w:val="auto"/>
      <w:spacing w:val="0"/>
      <w:kern w:val="0"/>
      <w:sz w:val="20"/>
      <w:szCs w:val="20"/>
      <w:lang w:val="pt-PT" w:eastAsia="ar-SA" w:bidi="ar-SA"/>
    </w:rPr>
  </w:style>
  <w:style w:type="paragraph" w:customStyle="1" w:styleId="LevelAssessment-Heading1">
    <w:name w:val="Level Assessment - Heading 1"/>
    <w:basedOn w:val="LevelAssessment-Code"/>
    <w:rsid w:val="003A4967"/>
    <w:pPr>
      <w:ind w:left="57" w:right="57"/>
    </w:pPr>
    <w:rPr>
      <w:b/>
      <w:sz w:val="22"/>
    </w:rPr>
  </w:style>
  <w:style w:type="paragraph" w:customStyle="1" w:styleId="LevelAssessment-Heading2">
    <w:name w:val="Level Assessment - Heading 2"/>
    <w:basedOn w:val="Normal"/>
    <w:rsid w:val="003A4967"/>
    <w:pPr>
      <w:suppressAutoHyphens/>
      <w:ind w:left="57" w:right="57"/>
      <w:jc w:val="center"/>
    </w:pPr>
    <w:rPr>
      <w:rFonts w:ascii="Arial Narrow" w:hAnsi="Arial Narrow"/>
      <w:color w:val="auto"/>
      <w:sz w:val="18"/>
      <w:szCs w:val="20"/>
      <w:lang w:val="en-US" w:eastAsia="ar-SA"/>
    </w:rPr>
  </w:style>
  <w:style w:type="paragraph" w:customStyle="1" w:styleId="LevelAssessment-Note">
    <w:name w:val="Level Assessment - Note"/>
    <w:basedOn w:val="LevelAssessment-Code"/>
    <w:rsid w:val="003A4967"/>
    <w:pPr>
      <w:ind w:left="113"/>
      <w:jc w:val="left"/>
    </w:pPr>
    <w:rPr>
      <w:i/>
    </w:rPr>
  </w:style>
  <w:style w:type="paragraph" w:customStyle="1" w:styleId="CVMedium">
    <w:name w:val="CV Medium"/>
    <w:basedOn w:val="Normal"/>
    <w:rsid w:val="003A4967"/>
    <w:pPr>
      <w:suppressAutoHyphens/>
      <w:ind w:left="113" w:right="113"/>
    </w:pPr>
    <w:rPr>
      <w:rFonts w:ascii="Arial Narrow" w:hAnsi="Arial Narrow"/>
      <w:b/>
      <w:color w:val="auto"/>
      <w:sz w:val="22"/>
      <w:szCs w:val="20"/>
      <w:lang w:val="pt-PT" w:eastAsia="ar-SA"/>
    </w:rPr>
  </w:style>
  <w:style w:type="paragraph" w:customStyle="1" w:styleId="CVMedium-FirstLine">
    <w:name w:val="CV Medium - First Line"/>
    <w:basedOn w:val="CVMedium"/>
    <w:next w:val="CVMedium"/>
    <w:rsid w:val="003A4967"/>
    <w:pPr>
      <w:spacing w:before="74"/>
    </w:pPr>
  </w:style>
  <w:style w:type="paragraph" w:customStyle="1" w:styleId="CVSpacer">
    <w:name w:val="CV Spacer"/>
    <w:basedOn w:val="CVNormal"/>
    <w:rsid w:val="003A4967"/>
    <w:rPr>
      <w:sz w:val="4"/>
    </w:rPr>
  </w:style>
  <w:style w:type="paragraph" w:customStyle="1" w:styleId="CVFooterRight">
    <w:name w:val="CV Footer Right"/>
    <w:basedOn w:val="Normal"/>
    <w:rsid w:val="003A4967"/>
    <w:pPr>
      <w:suppressAutoHyphens/>
    </w:pPr>
    <w:rPr>
      <w:rFonts w:ascii="Arial Narrow" w:hAnsi="Arial Narrow"/>
      <w:bCs/>
      <w:color w:val="auto"/>
      <w:sz w:val="16"/>
      <w:szCs w:val="20"/>
      <w:lang w:val="de-DE" w:eastAsia="ar-SA"/>
    </w:rPr>
  </w:style>
  <w:style w:type="paragraph" w:customStyle="1" w:styleId="brojcek">
    <w:name w:val="brojcek"/>
    <w:basedOn w:val="Normal"/>
    <w:qFormat/>
    <w:rsid w:val="003A4967"/>
    <w:pPr>
      <w:numPr>
        <w:numId w:val="23"/>
      </w:numPr>
      <w:spacing w:after="120"/>
      <w:ind w:left="738" w:hanging="369"/>
      <w:jc w:val="both"/>
    </w:pPr>
    <w:rPr>
      <w:rFonts w:eastAsia="Calibri"/>
      <w:color w:val="auto"/>
      <w:szCs w:val="21"/>
    </w:rPr>
  </w:style>
  <w:style w:type="character" w:customStyle="1" w:styleId="NumberingSymbols">
    <w:name w:val="Numbering Symbols"/>
    <w:rsid w:val="003A4967"/>
  </w:style>
  <w:style w:type="character" w:customStyle="1" w:styleId="Bullets">
    <w:name w:val="Bullets"/>
    <w:rsid w:val="003A4967"/>
    <w:rPr>
      <w:rFonts w:ascii="OpenSymbol" w:eastAsia="OpenSymbol" w:hAnsi="OpenSymbol" w:cs="OpenSymbol"/>
    </w:rPr>
  </w:style>
  <w:style w:type="character" w:styleId="Brojretka">
    <w:name w:val="line number"/>
    <w:rsid w:val="003A4967"/>
  </w:style>
  <w:style w:type="paragraph" w:customStyle="1" w:styleId="TableContents">
    <w:name w:val="Table Contents"/>
    <w:basedOn w:val="Normal"/>
    <w:rsid w:val="003A4967"/>
    <w:pPr>
      <w:widowControl w:val="0"/>
      <w:suppressLineNumbers/>
      <w:suppressAutoHyphens/>
    </w:pPr>
    <w:rPr>
      <w:rFonts w:ascii="Arial" w:eastAsia="SimSun" w:hAnsi="Arial" w:cs="Mangal"/>
      <w:color w:val="3F3A38"/>
      <w:spacing w:val="-6"/>
      <w:kern w:val="1"/>
      <w:sz w:val="16"/>
      <w:lang w:eastAsia="hi-IN" w:bidi="hi-IN"/>
    </w:rPr>
  </w:style>
  <w:style w:type="paragraph" w:customStyle="1" w:styleId="TableHeading">
    <w:name w:val="Table Heading"/>
    <w:basedOn w:val="TableContents"/>
    <w:rsid w:val="003A4967"/>
    <w:pPr>
      <w:jc w:val="center"/>
    </w:pPr>
    <w:rPr>
      <w:b/>
      <w:bCs/>
    </w:rPr>
  </w:style>
  <w:style w:type="paragraph" w:customStyle="1" w:styleId="ECVMiddleColumn">
    <w:name w:val="_ECV_MiddleColumn"/>
    <w:basedOn w:val="TableContents"/>
    <w:rsid w:val="003A4967"/>
    <w:rPr>
      <w:color w:val="404040"/>
      <w:sz w:val="20"/>
    </w:rPr>
  </w:style>
  <w:style w:type="paragraph" w:customStyle="1" w:styleId="ECV1stPage">
    <w:name w:val="_ECV_1stPage"/>
    <w:basedOn w:val="ECVRightHeading"/>
    <w:rsid w:val="003A4967"/>
    <w:pPr>
      <w:tabs>
        <w:tab w:val="left" w:pos="2835"/>
        <w:tab w:val="right" w:pos="10205"/>
      </w:tabs>
      <w:spacing w:before="215"/>
      <w:jc w:val="left"/>
    </w:pPr>
    <w:rPr>
      <w:sz w:val="20"/>
    </w:rPr>
  </w:style>
  <w:style w:type="paragraph" w:customStyle="1" w:styleId="ECVNarrowSpacing">
    <w:name w:val="_ECV_NarrowSpacing"/>
    <w:basedOn w:val="ECVRightColumn"/>
    <w:rsid w:val="003A4967"/>
    <w:rPr>
      <w:color w:val="402C24"/>
      <w:sz w:val="8"/>
      <w:szCs w:val="10"/>
    </w:rPr>
  </w:style>
  <w:style w:type="paragraph" w:customStyle="1" w:styleId="ECVSectionSpacing">
    <w:name w:val="_ECV_SectionSpacing"/>
    <w:basedOn w:val="ECVRightColumn"/>
    <w:rsid w:val="003A4967"/>
  </w:style>
  <w:style w:type="paragraph" w:customStyle="1" w:styleId="Table">
    <w:name w:val="Table"/>
    <w:basedOn w:val="Opisslike"/>
    <w:rsid w:val="003A4967"/>
    <w:pPr>
      <w:widowControl w:val="0"/>
      <w:textAlignment w:val="auto"/>
    </w:pPr>
    <w:rPr>
      <w:rFonts w:ascii="Arial" w:hAnsi="Arial" w:cs="Mangal"/>
      <w:color w:val="3F3A38"/>
      <w:spacing w:val="-6"/>
      <w:kern w:val="1"/>
      <w:lang w:val="hr-HR" w:eastAsia="hi-IN" w:bidi="hi-IN"/>
    </w:rPr>
  </w:style>
  <w:style w:type="paragraph" w:customStyle="1" w:styleId="ECVHeadingBullet">
    <w:name w:val="_ECV_HeadingBullet"/>
    <w:basedOn w:val="ECVLeftHeading"/>
    <w:rsid w:val="003A4967"/>
    <w:pPr>
      <w:spacing w:line="100" w:lineRule="atLeast"/>
      <w:ind w:left="720" w:hanging="360"/>
      <w:outlineLvl w:val="0"/>
    </w:pPr>
  </w:style>
  <w:style w:type="paragraph" w:customStyle="1" w:styleId="ECVSubHeadingBullet">
    <w:name w:val="_ECV_SubHeadingBullet"/>
    <w:basedOn w:val="ECVLeftDetails"/>
    <w:rsid w:val="003A4967"/>
    <w:pPr>
      <w:spacing w:before="0" w:line="100" w:lineRule="atLeast"/>
    </w:pPr>
  </w:style>
  <w:style w:type="paragraph" w:customStyle="1" w:styleId="CVMajor">
    <w:name w:val="CV Major"/>
    <w:basedOn w:val="Normal"/>
    <w:rsid w:val="003A4967"/>
    <w:pPr>
      <w:widowControl w:val="0"/>
      <w:suppressAutoHyphens/>
      <w:ind w:left="113" w:right="113"/>
    </w:pPr>
    <w:rPr>
      <w:rFonts w:ascii="Arial" w:eastAsia="SimSun" w:hAnsi="Arial" w:cs="Mangal"/>
      <w:b/>
      <w:color w:val="3F3A38"/>
      <w:spacing w:val="-6"/>
      <w:kern w:val="1"/>
      <w:lang w:eastAsia="hi-IN" w:bidi="hi-IN"/>
    </w:rPr>
  </w:style>
  <w:style w:type="paragraph" w:customStyle="1" w:styleId="ECVHeadingLine">
    <w:name w:val="_ECV_HeadingLine"/>
    <w:basedOn w:val="ECVSubSectionHeading"/>
    <w:rsid w:val="003A4967"/>
    <w:rPr>
      <w:color w:val="17ACE6"/>
      <w:lang w:val="hr-HR" w:eastAsia="hi-IN"/>
    </w:rPr>
  </w:style>
  <w:style w:type="paragraph" w:customStyle="1" w:styleId="ECVAttachment">
    <w:name w:val="_ECV_Attachment"/>
    <w:basedOn w:val="ECVSectionDetails"/>
    <w:rsid w:val="003A4967"/>
    <w:pPr>
      <w:jc w:val="right"/>
    </w:pPr>
    <w:rPr>
      <w:u w:val="single"/>
    </w:rPr>
  </w:style>
  <w:style w:type="paragraph" w:customStyle="1" w:styleId="ECVHeaderFirstPage">
    <w:name w:val="_ECV_HeaderFirstPage"/>
    <w:basedOn w:val="Zaglavlje"/>
    <w:rsid w:val="003A4967"/>
    <w:pPr>
      <w:widowControl w:val="0"/>
      <w:suppressLineNumbers/>
      <w:tabs>
        <w:tab w:val="clear" w:pos="4536"/>
        <w:tab w:val="clear" w:pos="9072"/>
        <w:tab w:val="center" w:pos="2835"/>
        <w:tab w:val="center" w:pos="5103"/>
        <w:tab w:val="right" w:pos="10206"/>
      </w:tabs>
      <w:suppressAutoHyphens/>
      <w:spacing w:line="100" w:lineRule="atLeast"/>
    </w:pPr>
    <w:rPr>
      <w:rFonts w:ascii="Arial" w:eastAsia="SimSun" w:hAnsi="Arial" w:cs="Mangal"/>
      <w:color w:val="17ACE6"/>
      <w:spacing w:val="-6"/>
      <w:kern w:val="1"/>
      <w:sz w:val="20"/>
      <w:lang w:eastAsia="hi-IN" w:bidi="hi-IN"/>
    </w:rPr>
  </w:style>
  <w:style w:type="paragraph" w:customStyle="1" w:styleId="ECVHeaderOtherPage">
    <w:name w:val="_ECV_HeaderOtherPage"/>
    <w:basedOn w:val="ECVHeaderFirstPage"/>
    <w:rsid w:val="003A4967"/>
  </w:style>
  <w:style w:type="paragraph" w:customStyle="1" w:styleId="ECVLinks">
    <w:name w:val="_ECV_Links"/>
    <w:rsid w:val="003A4967"/>
    <w:pPr>
      <w:widowControl w:val="0"/>
      <w:suppressLineNumbers/>
      <w:suppressAutoHyphens/>
      <w:spacing w:line="100" w:lineRule="atLeast"/>
      <w:textAlignment w:val="center"/>
    </w:pPr>
    <w:rPr>
      <w:rFonts w:ascii="Arial" w:eastAsia="SimSun" w:hAnsi="Arial" w:cs="Mangal"/>
      <w:color w:val="3F3A38"/>
      <w:spacing w:val="-6"/>
      <w:sz w:val="18"/>
      <w:szCs w:val="18"/>
      <w:u w:val="single"/>
      <w:lang w:eastAsia="hi-IN" w:bidi="hi-IN"/>
    </w:rPr>
  </w:style>
  <w:style w:type="paragraph" w:customStyle="1" w:styleId="ECVBusinessSector">
    <w:name w:val="_ECV_BusinessSector"/>
    <w:basedOn w:val="ECVOrganisationDetails"/>
    <w:rsid w:val="003A4967"/>
    <w:pPr>
      <w:spacing w:before="113" w:after="0"/>
    </w:pPr>
    <w:rPr>
      <w:lang w:val="hr-HR" w:eastAsia="hi-IN"/>
    </w:rPr>
  </w:style>
  <w:style w:type="paragraph" w:customStyle="1" w:styleId="ECVOccupationalFieldHeading">
    <w:name w:val="_ECV_OccupationalFieldHeading"/>
    <w:basedOn w:val="ECVLeftHeading"/>
    <w:rsid w:val="003A4967"/>
    <w:pPr>
      <w:spacing w:before="57"/>
    </w:pPr>
  </w:style>
  <w:style w:type="paragraph" w:customStyle="1" w:styleId="ECVBusinessSctionRow">
    <w:name w:val="_ECV_BusinessSctionRow"/>
    <w:basedOn w:val="Normal"/>
    <w:rsid w:val="003A4967"/>
    <w:pPr>
      <w:widowControl w:val="0"/>
      <w:suppressAutoHyphens/>
    </w:pPr>
    <w:rPr>
      <w:rFonts w:ascii="Arial" w:eastAsia="SimSun" w:hAnsi="Arial" w:cs="Mangal"/>
      <w:color w:val="3F3A38"/>
      <w:spacing w:val="-6"/>
      <w:kern w:val="1"/>
      <w:sz w:val="16"/>
      <w:lang w:eastAsia="hi-IN" w:bidi="hi-IN"/>
    </w:rPr>
  </w:style>
  <w:style w:type="paragraph" w:customStyle="1" w:styleId="ESP1stPage">
    <w:name w:val="_ESP_1stPage"/>
    <w:basedOn w:val="ECVCurriculumVitaeNextPages"/>
    <w:rsid w:val="003A4967"/>
  </w:style>
  <w:style w:type="paragraph" w:customStyle="1" w:styleId="ESPText">
    <w:name w:val="_ESP_Text"/>
    <w:basedOn w:val="ECVText"/>
    <w:rsid w:val="003A4967"/>
  </w:style>
  <w:style w:type="paragraph" w:customStyle="1" w:styleId="ESPHeading">
    <w:name w:val="_ESP_Heading"/>
    <w:basedOn w:val="ESPText"/>
    <w:rsid w:val="003A4967"/>
    <w:rPr>
      <w:b/>
      <w:bCs/>
      <w:sz w:val="32"/>
      <w:szCs w:val="32"/>
    </w:rPr>
  </w:style>
  <w:style w:type="paragraph" w:customStyle="1" w:styleId="Footerleft">
    <w:name w:val="Footer left"/>
    <w:basedOn w:val="Normal"/>
    <w:rsid w:val="003A4967"/>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paragraph" w:customStyle="1" w:styleId="Footerright">
    <w:name w:val="Footer right"/>
    <w:basedOn w:val="Normal"/>
    <w:rsid w:val="003A4967"/>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character" w:customStyle="1" w:styleId="shorttext">
    <w:name w:val="short_text"/>
    <w:rsid w:val="003A4967"/>
  </w:style>
  <w:style w:type="paragraph" w:customStyle="1" w:styleId="CVFooterLeft">
    <w:name w:val="CV Footer Left"/>
    <w:basedOn w:val="Normal"/>
    <w:rsid w:val="003A4967"/>
    <w:pPr>
      <w:suppressAutoHyphens/>
      <w:ind w:firstLine="360"/>
      <w:jc w:val="right"/>
    </w:pPr>
    <w:rPr>
      <w:rFonts w:ascii="Arial Narrow" w:hAnsi="Arial Narrow"/>
      <w:bCs/>
      <w:color w:val="auto"/>
      <w:sz w:val="16"/>
      <w:szCs w:val="20"/>
      <w:lang w:val="pt-PT" w:eastAsia="ar-SA"/>
    </w:rPr>
  </w:style>
  <w:style w:type="paragraph" w:customStyle="1" w:styleId="ECVFirstPageParagraph">
    <w:name w:val="_ECV_First_Page_Paragraph"/>
    <w:basedOn w:val="ECVRightHeading"/>
    <w:rsid w:val="003A4967"/>
    <w:pPr>
      <w:tabs>
        <w:tab w:val="left" w:pos="2835"/>
        <w:tab w:val="right" w:pos="10205"/>
      </w:tabs>
      <w:spacing w:before="215"/>
      <w:jc w:val="left"/>
    </w:pPr>
    <w:rPr>
      <w:sz w:val="20"/>
      <w:lang w:val="en-GB" w:eastAsia="zh-CN"/>
    </w:rPr>
  </w:style>
  <w:style w:type="paragraph" w:customStyle="1" w:styleId="europass5fbulleted5flist">
    <w:name w:val="europass_5f_bulleted_5f_list"/>
    <w:basedOn w:val="EuropassSectionDetails"/>
    <w:rsid w:val="003A4967"/>
  </w:style>
  <w:style w:type="paragraph" w:customStyle="1" w:styleId="TableParagraph">
    <w:name w:val="Table Paragraph"/>
    <w:basedOn w:val="Normal"/>
    <w:uiPriority w:val="1"/>
    <w:qFormat/>
    <w:rsid w:val="003A4967"/>
    <w:pPr>
      <w:widowControl w:val="0"/>
      <w:autoSpaceDE w:val="0"/>
      <w:autoSpaceDN w:val="0"/>
      <w:spacing w:before="23"/>
    </w:pPr>
    <w:rPr>
      <w:rFonts w:ascii="Arial" w:eastAsia="Arial" w:hAnsi="Arial" w:cs="Arial"/>
      <w:color w:val="auto"/>
      <w:sz w:val="22"/>
      <w:szCs w:val="22"/>
      <w:lang w:val="en-GB" w:eastAsia="en-GB" w:bidi="en-GB"/>
    </w:rPr>
  </w:style>
  <w:style w:type="paragraph" w:customStyle="1" w:styleId="Textbody0">
    <w:name w:val="Text body"/>
    <w:basedOn w:val="Standard"/>
    <w:rsid w:val="003A4967"/>
    <w:pPr>
      <w:spacing w:after="120"/>
    </w:pPr>
    <w:rPr>
      <w:rFonts w:ascii="Arial Narrow" w:eastAsia="Times New Roman" w:hAnsi="Arial Narrow" w:cs="Times New Roman"/>
      <w:sz w:val="20"/>
      <w:szCs w:val="20"/>
      <w:lang w:val="hr-HR"/>
    </w:rPr>
  </w:style>
  <w:style w:type="paragraph" w:customStyle="1" w:styleId="CVHeading2">
    <w:name w:val="CV Heading 2"/>
    <w:basedOn w:val="CVHeading1"/>
    <w:next w:val="Standard"/>
    <w:rsid w:val="003A4967"/>
    <w:pPr>
      <w:autoSpaceDN w:val="0"/>
      <w:spacing w:before="0"/>
      <w:textAlignment w:val="baseline"/>
    </w:pPr>
    <w:rPr>
      <w:b w:val="0"/>
      <w:kern w:val="3"/>
      <w:sz w:val="22"/>
      <w:lang w:val="hr-HR" w:eastAsia="hr-HR"/>
    </w:rPr>
  </w:style>
  <w:style w:type="paragraph" w:customStyle="1" w:styleId="CVHeading3-FirstLine">
    <w:name w:val="CV Heading 3 - First Line"/>
    <w:basedOn w:val="CVHeading3"/>
    <w:next w:val="CVHeading3"/>
    <w:rsid w:val="003A4967"/>
    <w:pPr>
      <w:widowControl/>
      <w:autoSpaceDN w:val="0"/>
      <w:spacing w:before="74"/>
    </w:pPr>
    <w:rPr>
      <w:rFonts w:ascii="Arial Narrow" w:eastAsia="Times New Roman" w:hAnsi="Arial Narrow" w:cs="Times New Roman"/>
      <w:color w:val="auto"/>
      <w:spacing w:val="0"/>
      <w:kern w:val="3"/>
      <w:sz w:val="20"/>
      <w:szCs w:val="20"/>
      <w:lang w:eastAsia="hr-HR" w:bidi="ar-SA"/>
    </w:rPr>
  </w:style>
  <w:style w:type="paragraph" w:customStyle="1" w:styleId="SmallGap">
    <w:name w:val="Small Gap"/>
    <w:basedOn w:val="Standard"/>
    <w:next w:val="Standard"/>
    <w:rsid w:val="003A4967"/>
    <w:rPr>
      <w:rFonts w:ascii="Arial Narrow" w:eastAsia="Times New Roman" w:hAnsi="Arial Narrow" w:cs="Times New Roman"/>
      <w:sz w:val="10"/>
      <w:szCs w:val="20"/>
      <w:lang w:val="hr-HR"/>
    </w:rPr>
  </w:style>
  <w:style w:type="character" w:customStyle="1" w:styleId="FootnoteSymbol">
    <w:name w:val="Footnote Symbol"/>
    <w:rsid w:val="003A4967"/>
  </w:style>
  <w:style w:type="character" w:customStyle="1" w:styleId="Internetlink0">
    <w:name w:val="Internet link"/>
    <w:rsid w:val="003A4967"/>
    <w:rPr>
      <w:color w:val="0000FF"/>
      <w:u w:val="single"/>
    </w:rPr>
  </w:style>
  <w:style w:type="character" w:customStyle="1" w:styleId="EndnoteSymbol">
    <w:name w:val="Endnote Symbol"/>
    <w:rsid w:val="003A4967"/>
  </w:style>
  <w:style w:type="character" w:customStyle="1" w:styleId="WW-DefaultParagraphFont">
    <w:name w:val="WW-Default Paragraph Font"/>
    <w:rsid w:val="003A4967"/>
  </w:style>
  <w:style w:type="character" w:customStyle="1" w:styleId="EuropassTextBold">
    <w:name w:val="Europass_Text_Bold"/>
    <w:rsid w:val="003A4967"/>
    <w:rPr>
      <w:rFonts w:ascii="Arial" w:hAnsi="Arial"/>
      <w:b/>
    </w:rPr>
  </w:style>
  <w:style w:type="character" w:customStyle="1" w:styleId="EuropassTextUnderline">
    <w:name w:val="Europass_Text_Underline"/>
    <w:rsid w:val="003A4967"/>
    <w:rPr>
      <w:rFonts w:ascii="Arial" w:hAnsi="Arial"/>
      <w:u w:val="single"/>
    </w:rPr>
  </w:style>
  <w:style w:type="character" w:customStyle="1" w:styleId="EuropassTextBoldAndItalics">
    <w:name w:val="Europass_Text_Bold_And_Italics"/>
    <w:rsid w:val="003A4967"/>
    <w:rPr>
      <w:rFonts w:ascii="Arial" w:hAnsi="Arial"/>
      <w:b/>
      <w:i/>
    </w:rPr>
  </w:style>
  <w:style w:type="character" w:customStyle="1" w:styleId="ListParagraphChar2">
    <w:name w:val="List Paragraph Char2"/>
    <w:uiPriority w:val="34"/>
    <w:locked/>
    <w:rsid w:val="003A4967"/>
    <w:rPr>
      <w:lang w:val="en-GB"/>
    </w:rPr>
  </w:style>
  <w:style w:type="character" w:customStyle="1" w:styleId="NoSpacingChar2">
    <w:name w:val="No Spacing Char2"/>
    <w:uiPriority w:val="99"/>
    <w:locked/>
    <w:rsid w:val="003A4967"/>
    <w:rPr>
      <w:rFonts w:ascii="Calibri" w:hAnsi="Calibri"/>
      <w:sz w:val="22"/>
      <w:lang w:val="de-DE" w:bidi="ar-SA"/>
    </w:rPr>
  </w:style>
  <w:style w:type="character" w:customStyle="1" w:styleId="QuoteChar1">
    <w:name w:val="Quote Char1"/>
    <w:uiPriority w:val="99"/>
    <w:locked/>
    <w:rsid w:val="003A4967"/>
    <w:rPr>
      <w:rFonts w:ascii="Calibri" w:hAnsi="Calibri" w:cs="Times New Roman"/>
      <w:i/>
      <w:lang w:val="hr-HR" w:eastAsia="hr-HR"/>
    </w:rPr>
  </w:style>
  <w:style w:type="character" w:customStyle="1" w:styleId="IntenseQuoteChar1">
    <w:name w:val="Intense Quote Char1"/>
    <w:uiPriority w:val="99"/>
    <w:locked/>
    <w:rsid w:val="003A4967"/>
    <w:rPr>
      <w:rFonts w:ascii="Calibri" w:hAnsi="Calibri" w:cs="Times New Roman"/>
      <w:b/>
      <w:i/>
      <w:lang w:val="hr-HR" w:eastAsia="hr-HR"/>
    </w:rPr>
  </w:style>
  <w:style w:type="paragraph" w:customStyle="1" w:styleId="Style2">
    <w:name w:val="Style2"/>
    <w:basedOn w:val="TextKT"/>
    <w:next w:val="Obinitekst"/>
    <w:rsid w:val="003A4967"/>
    <w:rPr>
      <w:rFonts w:eastAsia="Times New Roman"/>
      <w:sz w:val="24"/>
      <w:szCs w:val="24"/>
    </w:rPr>
  </w:style>
  <w:style w:type="character" w:customStyle="1" w:styleId="btn-shortlisted">
    <w:name w:val="btn-shortlisted"/>
    <w:rsid w:val="003A4967"/>
  </w:style>
  <w:style w:type="character" w:customStyle="1" w:styleId="qualification">
    <w:name w:val="qualification"/>
    <w:rsid w:val="003A4967"/>
  </w:style>
  <w:style w:type="paragraph" w:customStyle="1" w:styleId="teaser">
    <w:name w:val="teaser"/>
    <w:basedOn w:val="Normal"/>
    <w:rsid w:val="003A4967"/>
    <w:pPr>
      <w:spacing w:before="100" w:beforeAutospacing="1" w:after="100" w:afterAutospacing="1"/>
    </w:pPr>
    <w:rPr>
      <w:color w:val="auto"/>
    </w:rPr>
  </w:style>
  <w:style w:type="character" w:customStyle="1" w:styleId="CharChar26">
    <w:name w:val="Char Char26"/>
    <w:rsid w:val="003A4967"/>
    <w:rPr>
      <w:sz w:val="24"/>
      <w:u w:val="single"/>
      <w:lang w:val="hr-HR" w:eastAsia="hr-HR"/>
    </w:rPr>
  </w:style>
  <w:style w:type="character" w:customStyle="1" w:styleId="CharChar24">
    <w:name w:val="Char Char24"/>
    <w:rsid w:val="003A4967"/>
    <w:rPr>
      <w:rFonts w:ascii="Arial" w:hAnsi="Arial"/>
      <w:b/>
      <w:sz w:val="24"/>
      <w:lang w:val="hr-HR" w:eastAsia="hr-HR"/>
    </w:rPr>
  </w:style>
  <w:style w:type="character" w:customStyle="1" w:styleId="CharChar23">
    <w:name w:val="Char Char23"/>
    <w:rsid w:val="003A4967"/>
    <w:rPr>
      <w:rFonts w:ascii="Arial" w:hAnsi="Arial"/>
      <w:b/>
      <w:sz w:val="24"/>
      <w:lang w:val="hr-HR" w:eastAsia="hr-HR"/>
    </w:rPr>
  </w:style>
  <w:style w:type="character" w:customStyle="1" w:styleId="CharChar22">
    <w:name w:val="Char Char22"/>
    <w:rsid w:val="003A4967"/>
    <w:rPr>
      <w:rFonts w:ascii="Arial" w:hAnsi="Arial"/>
      <w:b/>
      <w:caps/>
      <w:sz w:val="24"/>
      <w:lang w:val="hr-HR" w:eastAsia="hr-HR"/>
    </w:rPr>
  </w:style>
  <w:style w:type="character" w:customStyle="1" w:styleId="CharChar21">
    <w:name w:val="Char Char21"/>
    <w:rsid w:val="003A4967"/>
    <w:rPr>
      <w:rFonts w:ascii="Arial" w:hAnsi="Arial"/>
      <w:b/>
      <w:sz w:val="24"/>
      <w:lang w:val="hr-HR" w:eastAsia="hr-HR"/>
    </w:rPr>
  </w:style>
  <w:style w:type="character" w:customStyle="1" w:styleId="CharChar20">
    <w:name w:val="Char Char20"/>
    <w:rsid w:val="003A4967"/>
    <w:rPr>
      <w:rFonts w:ascii="Arial" w:hAnsi="Arial"/>
      <w:b/>
      <w:sz w:val="27"/>
      <w:lang w:val="hr-HR" w:eastAsia="hr-HR"/>
    </w:rPr>
  </w:style>
  <w:style w:type="character" w:customStyle="1" w:styleId="CharChar19">
    <w:name w:val="Char Char19"/>
    <w:rsid w:val="003A4967"/>
    <w:rPr>
      <w:rFonts w:ascii="Arial" w:hAnsi="Arial"/>
      <w:sz w:val="27"/>
      <w:lang w:val="hr-HR" w:eastAsia="hr-HR"/>
    </w:rPr>
  </w:style>
  <w:style w:type="character" w:customStyle="1" w:styleId="CharChar18">
    <w:name w:val="Char Char18"/>
    <w:rsid w:val="003A4967"/>
    <w:rPr>
      <w:b/>
      <w:sz w:val="24"/>
      <w:lang w:val="hr-HR" w:eastAsia="hr-HR"/>
    </w:rPr>
  </w:style>
  <w:style w:type="character" w:customStyle="1" w:styleId="CharChar17">
    <w:name w:val="Char Char17"/>
    <w:rsid w:val="003A4967"/>
    <w:rPr>
      <w:rFonts w:ascii="Cambria" w:eastAsia="MS Mincho" w:hAnsi="Cambria"/>
      <w:sz w:val="24"/>
    </w:rPr>
  </w:style>
  <w:style w:type="character" w:customStyle="1" w:styleId="uvlaka2CharChar">
    <w:name w:val="uvlaka 2 Char Char"/>
    <w:rsid w:val="003A4967"/>
    <w:rPr>
      <w:b/>
      <w:sz w:val="24"/>
      <w:lang w:val="hr-HR" w:eastAsia="hr-HR"/>
    </w:rPr>
  </w:style>
  <w:style w:type="character" w:customStyle="1" w:styleId="CharChar16">
    <w:name w:val="Char Char16"/>
    <w:rsid w:val="003A4967"/>
    <w:rPr>
      <w:lang w:val="hr-HR" w:eastAsia="hr-HR"/>
    </w:rPr>
  </w:style>
  <w:style w:type="character" w:customStyle="1" w:styleId="CharChar15">
    <w:name w:val="Char Char15"/>
    <w:rsid w:val="003A4967"/>
    <w:rPr>
      <w:lang w:val="hr-HR" w:eastAsia="ar-SA" w:bidi="ar-SA"/>
    </w:rPr>
  </w:style>
  <w:style w:type="character" w:customStyle="1" w:styleId="CharChar13">
    <w:name w:val="Char Char13"/>
    <w:rsid w:val="003A4967"/>
    <w:rPr>
      <w:rFonts w:eastAsia="ヒラギノ角ゴ Pro W3"/>
      <w:color w:val="000000"/>
      <w:sz w:val="24"/>
    </w:rPr>
  </w:style>
  <w:style w:type="character" w:customStyle="1" w:styleId="CharChar12">
    <w:name w:val="Char Char12"/>
    <w:rsid w:val="003A4967"/>
    <w:rPr>
      <w:rFonts w:eastAsia="ヒラギノ角ゴ Pro W3"/>
      <w:color w:val="000000"/>
      <w:sz w:val="24"/>
    </w:rPr>
  </w:style>
  <w:style w:type="character" w:customStyle="1" w:styleId="CharChar25">
    <w:name w:val="Char Char25"/>
    <w:rsid w:val="003A4967"/>
    <w:rPr>
      <w:rFonts w:ascii="Calibri" w:eastAsia="MS Gothic" w:hAnsi="Calibri"/>
      <w:b/>
      <w:color w:val="4F81BD"/>
      <w:sz w:val="26"/>
    </w:rPr>
  </w:style>
  <w:style w:type="character" w:customStyle="1" w:styleId="CharChar11">
    <w:name w:val="Char Char11"/>
    <w:rsid w:val="003A4967"/>
    <w:rPr>
      <w:rFonts w:ascii="Lucida Grande" w:eastAsia="ヒラギノ角ゴ Pro W3" w:hAnsi="Lucida Grande"/>
      <w:color w:val="000000"/>
      <w:sz w:val="18"/>
    </w:rPr>
  </w:style>
  <w:style w:type="character" w:customStyle="1" w:styleId="CharChar10">
    <w:name w:val="Char Char10"/>
    <w:rsid w:val="003A4967"/>
    <w:rPr>
      <w:rFonts w:eastAsia="Times New Roman"/>
      <w:b/>
      <w:sz w:val="24"/>
      <w:lang w:val="hr-HR"/>
    </w:rPr>
  </w:style>
  <w:style w:type="character" w:customStyle="1" w:styleId="CharChar9">
    <w:name w:val="Char Char9"/>
    <w:rsid w:val="003A4967"/>
    <w:rPr>
      <w:rFonts w:ascii="Lucida Grande" w:eastAsia="ヒラギノ角ゴ Pro W3" w:hAnsi="Lucida Grande"/>
      <w:color w:val="000000"/>
      <w:sz w:val="24"/>
    </w:rPr>
  </w:style>
  <w:style w:type="character" w:customStyle="1" w:styleId="CharChar8">
    <w:name w:val="Char Char8"/>
    <w:rsid w:val="003A4967"/>
    <w:rPr>
      <w:rFonts w:ascii="Courier New" w:hAnsi="Courier New"/>
      <w:color w:val="000000"/>
    </w:rPr>
  </w:style>
  <w:style w:type="character" w:customStyle="1" w:styleId="CharChar7">
    <w:name w:val="Char Char7"/>
    <w:semiHidden/>
    <w:rsid w:val="003A4967"/>
    <w:rPr>
      <w:rFonts w:ascii="Cambria" w:eastAsia="MS ??" w:hAnsi="Cambria"/>
      <w:sz w:val="24"/>
      <w:lang w:eastAsia="hr-HR"/>
    </w:rPr>
  </w:style>
  <w:style w:type="character" w:customStyle="1" w:styleId="CharChar6">
    <w:name w:val="Char Char6"/>
    <w:semiHidden/>
    <w:rsid w:val="003A4967"/>
    <w:rPr>
      <w:rFonts w:ascii="Cambria" w:eastAsia="MS ??" w:hAnsi="Cambria"/>
      <w:b/>
      <w:sz w:val="24"/>
      <w:lang w:eastAsia="hr-HR"/>
    </w:rPr>
  </w:style>
  <w:style w:type="character" w:customStyle="1" w:styleId="CharChar5">
    <w:name w:val="Char Char5"/>
    <w:rsid w:val="003A4967"/>
    <w:rPr>
      <w:rFonts w:ascii="Calibri" w:hAnsi="Calibri"/>
      <w:sz w:val="16"/>
      <w:lang w:val="hr-HR" w:eastAsia="hr-HR"/>
    </w:rPr>
  </w:style>
  <w:style w:type="character" w:customStyle="1" w:styleId="CharChar4">
    <w:name w:val="Char Char4"/>
    <w:rsid w:val="003A4967"/>
    <w:rPr>
      <w:rFonts w:ascii="Cambria" w:hAnsi="Cambria"/>
      <w:i/>
      <w:spacing w:val="13"/>
      <w:sz w:val="24"/>
      <w:lang w:val="hr-HR" w:eastAsia="hr-HR"/>
    </w:rPr>
  </w:style>
  <w:style w:type="character" w:customStyle="1" w:styleId="CharChar3">
    <w:name w:val="Char Char3"/>
    <w:rsid w:val="003A4967"/>
    <w:rPr>
      <w:rFonts w:ascii="Consolas" w:hAnsi="Consolas"/>
      <w:sz w:val="21"/>
      <w:lang w:val="hr-HR" w:eastAsia="hr-HR"/>
    </w:rPr>
  </w:style>
  <w:style w:type="character" w:customStyle="1" w:styleId="CharChar2">
    <w:name w:val="Char Char2"/>
    <w:rsid w:val="003A4967"/>
    <w:rPr>
      <w:rFonts w:ascii="Cambria" w:hAnsi="Cambria"/>
      <w:i/>
      <w:sz w:val="22"/>
      <w:shd w:val="clear" w:color="auto" w:fill="FFFFFF"/>
      <w:lang w:val="hr-HR" w:eastAsia="hr-HR"/>
    </w:rPr>
  </w:style>
  <w:style w:type="character" w:customStyle="1" w:styleId="CharChar1">
    <w:name w:val="Char Char1"/>
    <w:rsid w:val="003A4967"/>
    <w:rPr>
      <w:rFonts w:ascii="Cambria" w:hAnsi="Cambria"/>
      <w:i/>
      <w:sz w:val="22"/>
      <w:shd w:val="clear" w:color="auto" w:fill="FFFFFF"/>
      <w:lang w:val="hr-HR" w:eastAsia="hr-HR"/>
    </w:rPr>
  </w:style>
  <w:style w:type="character" w:customStyle="1" w:styleId="CharChar">
    <w:name w:val="Char Char"/>
    <w:rsid w:val="003A4967"/>
    <w:rPr>
      <w:sz w:val="24"/>
      <w:shd w:val="clear" w:color="auto" w:fill="FFFFFF"/>
      <w:lang w:val="hr-HR" w:eastAsia="hr-HR"/>
    </w:rPr>
  </w:style>
  <w:style w:type="character" w:customStyle="1" w:styleId="CharChar14">
    <w:name w:val="Char Char14"/>
    <w:locked/>
    <w:rsid w:val="003A4967"/>
    <w:rPr>
      <w:rFonts w:ascii="Times" w:hAnsi="Times"/>
    </w:rPr>
  </w:style>
  <w:style w:type="character" w:customStyle="1" w:styleId="title-color">
    <w:name w:val="title-color"/>
    <w:rsid w:val="003A4967"/>
  </w:style>
  <w:style w:type="character" w:customStyle="1" w:styleId="framesubbold">
    <w:name w:val="frame_sub_bold"/>
    <w:rsid w:val="003A4967"/>
  </w:style>
  <w:style w:type="paragraph" w:customStyle="1" w:styleId="heiding">
    <w:name w:val="heiding"/>
    <w:basedOn w:val="Normal"/>
    <w:rsid w:val="003A4967"/>
    <w:pPr>
      <w:spacing w:before="100" w:beforeAutospacing="1" w:after="100" w:afterAutospacing="1"/>
    </w:pPr>
    <w:rPr>
      <w:color w:val="auto"/>
    </w:rPr>
  </w:style>
  <w:style w:type="paragraph" w:customStyle="1" w:styleId="noindent">
    <w:name w:val="noindent"/>
    <w:basedOn w:val="Normal"/>
    <w:rsid w:val="003A4967"/>
    <w:pPr>
      <w:spacing w:before="100" w:beforeAutospacing="1" w:after="100" w:afterAutospacing="1"/>
    </w:pPr>
    <w:rPr>
      <w:color w:val="auto"/>
    </w:rPr>
  </w:style>
  <w:style w:type="character" w:customStyle="1" w:styleId="CharChar261">
    <w:name w:val="Char Char261"/>
    <w:rsid w:val="003A4967"/>
    <w:rPr>
      <w:sz w:val="24"/>
      <w:u w:val="single"/>
      <w:lang w:val="hr-HR" w:eastAsia="hr-HR"/>
    </w:rPr>
  </w:style>
  <w:style w:type="character" w:customStyle="1" w:styleId="CharChar241">
    <w:name w:val="Char Char241"/>
    <w:rsid w:val="003A4967"/>
    <w:rPr>
      <w:rFonts w:ascii="Arial" w:hAnsi="Arial"/>
      <w:b/>
      <w:sz w:val="24"/>
      <w:lang w:val="hr-HR" w:eastAsia="hr-HR"/>
    </w:rPr>
  </w:style>
  <w:style w:type="character" w:customStyle="1" w:styleId="CharChar231">
    <w:name w:val="Char Char231"/>
    <w:rsid w:val="003A4967"/>
    <w:rPr>
      <w:rFonts w:ascii="Arial" w:hAnsi="Arial"/>
      <w:b/>
      <w:sz w:val="24"/>
      <w:lang w:val="hr-HR" w:eastAsia="hr-HR"/>
    </w:rPr>
  </w:style>
  <w:style w:type="character" w:customStyle="1" w:styleId="CharChar221">
    <w:name w:val="Char Char221"/>
    <w:rsid w:val="003A4967"/>
    <w:rPr>
      <w:rFonts w:ascii="Arial" w:hAnsi="Arial"/>
      <w:b/>
      <w:caps/>
      <w:sz w:val="24"/>
      <w:lang w:val="hr-HR" w:eastAsia="hr-HR"/>
    </w:rPr>
  </w:style>
  <w:style w:type="character" w:customStyle="1" w:styleId="CharChar211">
    <w:name w:val="Char Char211"/>
    <w:rsid w:val="003A4967"/>
    <w:rPr>
      <w:rFonts w:ascii="Arial" w:hAnsi="Arial"/>
      <w:b/>
      <w:sz w:val="24"/>
      <w:lang w:val="hr-HR" w:eastAsia="hr-HR"/>
    </w:rPr>
  </w:style>
  <w:style w:type="character" w:customStyle="1" w:styleId="CharChar201">
    <w:name w:val="Char Char201"/>
    <w:rsid w:val="003A4967"/>
    <w:rPr>
      <w:rFonts w:ascii="Arial" w:hAnsi="Arial"/>
      <w:b/>
      <w:sz w:val="27"/>
      <w:lang w:val="hr-HR" w:eastAsia="hr-HR"/>
    </w:rPr>
  </w:style>
  <w:style w:type="character" w:customStyle="1" w:styleId="CharChar191">
    <w:name w:val="Char Char191"/>
    <w:rsid w:val="003A4967"/>
    <w:rPr>
      <w:rFonts w:ascii="Arial" w:hAnsi="Arial"/>
      <w:sz w:val="27"/>
      <w:lang w:val="hr-HR" w:eastAsia="hr-HR"/>
    </w:rPr>
  </w:style>
  <w:style w:type="character" w:customStyle="1" w:styleId="CharChar181">
    <w:name w:val="Char Char181"/>
    <w:rsid w:val="003A4967"/>
    <w:rPr>
      <w:b/>
      <w:sz w:val="24"/>
      <w:lang w:val="hr-HR" w:eastAsia="hr-HR"/>
    </w:rPr>
  </w:style>
  <w:style w:type="character" w:customStyle="1" w:styleId="CharChar171">
    <w:name w:val="Char Char171"/>
    <w:rsid w:val="003A4967"/>
    <w:rPr>
      <w:rFonts w:ascii="Cambria" w:eastAsia="MS Mincho" w:hAnsi="Cambria"/>
      <w:sz w:val="24"/>
    </w:rPr>
  </w:style>
  <w:style w:type="character" w:customStyle="1" w:styleId="uvlaka2CharChar1">
    <w:name w:val="uvlaka 2 Char Char1"/>
    <w:rsid w:val="003A4967"/>
    <w:rPr>
      <w:b/>
      <w:sz w:val="24"/>
      <w:lang w:val="hr-HR" w:eastAsia="hr-HR"/>
    </w:rPr>
  </w:style>
  <w:style w:type="character" w:customStyle="1" w:styleId="CharChar161">
    <w:name w:val="Char Char161"/>
    <w:rsid w:val="003A4967"/>
    <w:rPr>
      <w:lang w:val="hr-HR" w:eastAsia="hr-HR"/>
    </w:rPr>
  </w:style>
  <w:style w:type="character" w:customStyle="1" w:styleId="CharChar151">
    <w:name w:val="Char Char151"/>
    <w:rsid w:val="003A4967"/>
    <w:rPr>
      <w:lang w:val="hr-HR" w:eastAsia="ar-SA" w:bidi="ar-SA"/>
    </w:rPr>
  </w:style>
  <w:style w:type="character" w:customStyle="1" w:styleId="CharChar131">
    <w:name w:val="Char Char131"/>
    <w:rsid w:val="003A4967"/>
    <w:rPr>
      <w:rFonts w:eastAsia="ヒラギノ角ゴ Pro W3"/>
      <w:color w:val="000000"/>
      <w:sz w:val="24"/>
    </w:rPr>
  </w:style>
  <w:style w:type="character" w:customStyle="1" w:styleId="CharChar121">
    <w:name w:val="Char Char121"/>
    <w:rsid w:val="003A4967"/>
    <w:rPr>
      <w:rFonts w:eastAsia="ヒラギノ角ゴ Pro W3"/>
      <w:color w:val="000000"/>
      <w:sz w:val="24"/>
    </w:rPr>
  </w:style>
  <w:style w:type="character" w:customStyle="1" w:styleId="CharChar251">
    <w:name w:val="Char Char251"/>
    <w:rsid w:val="003A4967"/>
    <w:rPr>
      <w:rFonts w:ascii="Calibri" w:eastAsia="MS Gothic" w:hAnsi="Calibri"/>
      <w:b/>
      <w:color w:val="4F81BD"/>
      <w:sz w:val="26"/>
    </w:rPr>
  </w:style>
  <w:style w:type="character" w:customStyle="1" w:styleId="CharChar111">
    <w:name w:val="Char Char111"/>
    <w:rsid w:val="003A4967"/>
    <w:rPr>
      <w:rFonts w:ascii="Lucida Grande" w:eastAsia="ヒラギノ角ゴ Pro W3" w:hAnsi="Lucida Grande"/>
      <w:color w:val="000000"/>
      <w:sz w:val="18"/>
    </w:rPr>
  </w:style>
  <w:style w:type="character" w:customStyle="1" w:styleId="CharChar101">
    <w:name w:val="Char Char101"/>
    <w:rsid w:val="003A4967"/>
    <w:rPr>
      <w:rFonts w:eastAsia="Times New Roman"/>
      <w:b/>
      <w:sz w:val="24"/>
      <w:lang w:val="hr-HR"/>
    </w:rPr>
  </w:style>
  <w:style w:type="character" w:customStyle="1" w:styleId="CharChar91">
    <w:name w:val="Char Char91"/>
    <w:rsid w:val="003A4967"/>
    <w:rPr>
      <w:rFonts w:ascii="Lucida Grande" w:eastAsia="ヒラギノ角ゴ Pro W3" w:hAnsi="Lucida Grande"/>
      <w:color w:val="000000"/>
      <w:sz w:val="24"/>
    </w:rPr>
  </w:style>
  <w:style w:type="character" w:customStyle="1" w:styleId="CharChar81">
    <w:name w:val="Char Char81"/>
    <w:rsid w:val="003A4967"/>
    <w:rPr>
      <w:rFonts w:ascii="Courier New" w:hAnsi="Courier New"/>
      <w:color w:val="000000"/>
    </w:rPr>
  </w:style>
  <w:style w:type="character" w:customStyle="1" w:styleId="CharChar71">
    <w:name w:val="Char Char71"/>
    <w:semiHidden/>
    <w:rsid w:val="003A4967"/>
    <w:rPr>
      <w:rFonts w:ascii="Cambria" w:eastAsia="MS ??" w:hAnsi="Cambria"/>
      <w:sz w:val="24"/>
      <w:lang w:eastAsia="hr-HR"/>
    </w:rPr>
  </w:style>
  <w:style w:type="character" w:customStyle="1" w:styleId="CharChar61">
    <w:name w:val="Char Char61"/>
    <w:semiHidden/>
    <w:rsid w:val="003A4967"/>
    <w:rPr>
      <w:rFonts w:ascii="Cambria" w:eastAsia="MS ??" w:hAnsi="Cambria"/>
      <w:b/>
      <w:sz w:val="24"/>
      <w:lang w:eastAsia="hr-HR"/>
    </w:rPr>
  </w:style>
  <w:style w:type="character" w:customStyle="1" w:styleId="CharChar51">
    <w:name w:val="Char Char51"/>
    <w:rsid w:val="003A4967"/>
    <w:rPr>
      <w:rFonts w:ascii="Calibri" w:hAnsi="Calibri"/>
      <w:sz w:val="16"/>
      <w:lang w:val="hr-HR" w:eastAsia="hr-HR"/>
    </w:rPr>
  </w:style>
  <w:style w:type="character" w:customStyle="1" w:styleId="CharChar41">
    <w:name w:val="Char Char41"/>
    <w:rsid w:val="003A4967"/>
    <w:rPr>
      <w:rFonts w:ascii="Cambria" w:hAnsi="Cambria"/>
      <w:i/>
      <w:spacing w:val="13"/>
      <w:sz w:val="24"/>
      <w:lang w:val="hr-HR" w:eastAsia="hr-HR"/>
    </w:rPr>
  </w:style>
  <w:style w:type="character" w:customStyle="1" w:styleId="CharChar31">
    <w:name w:val="Char Char31"/>
    <w:rsid w:val="003A4967"/>
    <w:rPr>
      <w:rFonts w:ascii="Consolas" w:hAnsi="Consolas"/>
      <w:sz w:val="21"/>
      <w:lang w:val="hr-HR" w:eastAsia="hr-HR"/>
    </w:rPr>
  </w:style>
  <w:style w:type="character" w:customStyle="1" w:styleId="CharChar28">
    <w:name w:val="Char Char28"/>
    <w:rsid w:val="003A4967"/>
    <w:rPr>
      <w:rFonts w:ascii="Cambria" w:hAnsi="Cambria"/>
      <w:i/>
      <w:sz w:val="22"/>
      <w:shd w:val="clear" w:color="auto" w:fill="FFFFFF"/>
      <w:lang w:val="hr-HR" w:eastAsia="hr-HR"/>
    </w:rPr>
  </w:style>
  <w:style w:type="character" w:customStyle="1" w:styleId="CharChar110">
    <w:name w:val="Char Char110"/>
    <w:rsid w:val="003A4967"/>
    <w:rPr>
      <w:rFonts w:ascii="Cambria" w:hAnsi="Cambria"/>
      <w:i/>
      <w:sz w:val="22"/>
      <w:shd w:val="clear" w:color="auto" w:fill="FFFFFF"/>
      <w:lang w:val="hr-HR" w:eastAsia="hr-HR"/>
    </w:rPr>
  </w:style>
  <w:style w:type="character" w:customStyle="1" w:styleId="CharChar27">
    <w:name w:val="Char Char27"/>
    <w:rsid w:val="003A4967"/>
    <w:rPr>
      <w:sz w:val="24"/>
      <w:shd w:val="clear" w:color="auto" w:fill="FFFFFF"/>
      <w:lang w:val="hr-HR" w:eastAsia="hr-HR"/>
    </w:rPr>
  </w:style>
  <w:style w:type="character" w:customStyle="1" w:styleId="CharChar141">
    <w:name w:val="Char Char141"/>
    <w:locked/>
    <w:rsid w:val="003A4967"/>
    <w:rPr>
      <w:rFonts w:ascii="Times" w:hAnsi="Times"/>
    </w:rPr>
  </w:style>
  <w:style w:type="paragraph" w:customStyle="1" w:styleId="yiv3010005888msonormal">
    <w:name w:val="yiv3010005888msonormal"/>
    <w:basedOn w:val="Normal"/>
    <w:rsid w:val="003A4967"/>
    <w:pPr>
      <w:spacing w:before="100" w:beforeAutospacing="1" w:after="100" w:afterAutospacing="1"/>
    </w:pPr>
    <w:rPr>
      <w:color w:val="auto"/>
    </w:rPr>
  </w:style>
  <w:style w:type="character" w:customStyle="1" w:styleId="CharChar43">
    <w:name w:val="Char Char43"/>
    <w:uiPriority w:val="99"/>
    <w:locked/>
    <w:rsid w:val="003A4967"/>
    <w:rPr>
      <w:rFonts w:ascii="Arial" w:hAnsi="Arial"/>
      <w:b/>
      <w:sz w:val="24"/>
      <w:lang w:val="hr-HR" w:eastAsia="hr-HR"/>
    </w:rPr>
  </w:style>
  <w:style w:type="paragraph" w:customStyle="1" w:styleId="Odlomakpopisa6">
    <w:name w:val="Odlomak popisa6"/>
    <w:basedOn w:val="Standard"/>
    <w:uiPriority w:val="99"/>
    <w:rsid w:val="003A4967"/>
    <w:pPr>
      <w:widowControl w:val="0"/>
      <w:spacing w:after="200" w:line="276" w:lineRule="auto"/>
      <w:ind w:left="720"/>
    </w:pPr>
    <w:rPr>
      <w:rFonts w:ascii="Calibri" w:eastAsia="Times New Roman" w:hAnsi="Calibri" w:cs="Calibri"/>
      <w:sz w:val="22"/>
      <w:szCs w:val="22"/>
      <w:lang w:val="hr-HR"/>
    </w:rPr>
  </w:style>
  <w:style w:type="character" w:customStyle="1" w:styleId="reference-text">
    <w:name w:val="reference-text"/>
    <w:uiPriority w:val="99"/>
    <w:rsid w:val="003A4967"/>
  </w:style>
  <w:style w:type="character" w:customStyle="1" w:styleId="googqs-tidbit1">
    <w:name w:val="goog_qs-tidbit1"/>
    <w:uiPriority w:val="99"/>
    <w:rsid w:val="003A4967"/>
  </w:style>
  <w:style w:type="paragraph" w:customStyle="1" w:styleId="m-7413186247876669822gmail-western">
    <w:name w:val="m_-7413186247876669822gmail-western"/>
    <w:basedOn w:val="Normal"/>
    <w:uiPriority w:val="99"/>
    <w:rsid w:val="003A4967"/>
    <w:pPr>
      <w:spacing w:before="100" w:beforeAutospacing="1" w:after="100" w:afterAutospacing="1"/>
    </w:pPr>
    <w:rPr>
      <w:color w:val="auto"/>
      <w:lang w:eastAsia="hr-HR"/>
    </w:rPr>
  </w:style>
  <w:style w:type="character" w:customStyle="1" w:styleId="Heading3Char1">
    <w:name w:val="Heading 3 Char1"/>
    <w:locked/>
    <w:rsid w:val="003A4967"/>
    <w:rPr>
      <w:rFonts w:ascii="Arial" w:hAnsi="Arial"/>
      <w:b/>
      <w:sz w:val="24"/>
      <w:lang w:val="hr-HR" w:eastAsia="hr-HR"/>
    </w:rPr>
  </w:style>
  <w:style w:type="character" w:customStyle="1" w:styleId="Heading4Char1">
    <w:name w:val="Heading 4 Char1"/>
    <w:locked/>
    <w:rsid w:val="003A4967"/>
    <w:rPr>
      <w:rFonts w:ascii="Arial" w:hAnsi="Arial"/>
      <w:b/>
      <w:sz w:val="24"/>
      <w:lang w:val="hr-HR" w:eastAsia="hr-HR"/>
    </w:rPr>
  </w:style>
  <w:style w:type="character" w:customStyle="1" w:styleId="Heading5Char1">
    <w:name w:val="Heading 5 Char1"/>
    <w:locked/>
    <w:rsid w:val="003A4967"/>
    <w:rPr>
      <w:rFonts w:ascii="Arial" w:hAnsi="Arial"/>
      <w:b/>
      <w:caps/>
      <w:sz w:val="24"/>
      <w:lang w:val="hr-HR" w:eastAsia="hr-HR"/>
    </w:rPr>
  </w:style>
  <w:style w:type="character" w:customStyle="1" w:styleId="Heading6Char1">
    <w:name w:val="Heading 6 Char1"/>
    <w:uiPriority w:val="99"/>
    <w:locked/>
    <w:rsid w:val="003A4967"/>
    <w:rPr>
      <w:rFonts w:ascii="Arial" w:hAnsi="Arial"/>
      <w:b/>
      <w:sz w:val="24"/>
      <w:lang w:val="hr-HR" w:eastAsia="hr-HR"/>
    </w:rPr>
  </w:style>
  <w:style w:type="character" w:customStyle="1" w:styleId="Heading7Char1">
    <w:name w:val="Heading 7 Char1"/>
    <w:locked/>
    <w:rsid w:val="003A4967"/>
    <w:rPr>
      <w:rFonts w:ascii="Arial" w:hAnsi="Arial"/>
      <w:b/>
      <w:sz w:val="27"/>
      <w:lang w:val="hr-HR" w:eastAsia="hr-HR"/>
    </w:rPr>
  </w:style>
  <w:style w:type="character" w:customStyle="1" w:styleId="Heading8Char1">
    <w:name w:val="Heading 8 Char1"/>
    <w:locked/>
    <w:rsid w:val="003A4967"/>
    <w:rPr>
      <w:rFonts w:ascii="Arial" w:hAnsi="Arial"/>
      <w:sz w:val="27"/>
      <w:lang w:val="hr-HR" w:eastAsia="hr-HR"/>
    </w:rPr>
  </w:style>
  <w:style w:type="character" w:customStyle="1" w:styleId="Heading9Char1">
    <w:name w:val="Heading 9 Char1"/>
    <w:locked/>
    <w:rsid w:val="003A4967"/>
    <w:rPr>
      <w:b/>
      <w:sz w:val="24"/>
      <w:lang w:val="hr-HR" w:eastAsia="hr-HR"/>
    </w:rPr>
  </w:style>
  <w:style w:type="character" w:customStyle="1" w:styleId="Heading2Char2">
    <w:name w:val="Heading 2 Char2"/>
    <w:locked/>
    <w:rsid w:val="003A4967"/>
    <w:rPr>
      <w:rFonts w:ascii="Calibri" w:eastAsia="MS Gothic" w:hAnsi="Calibri"/>
      <w:b/>
      <w:color w:val="4F81BD"/>
      <w:sz w:val="26"/>
    </w:rPr>
  </w:style>
  <w:style w:type="character" w:customStyle="1" w:styleId="FootnoteTextChar1">
    <w:name w:val="Footnote Text Char1"/>
    <w:locked/>
    <w:rsid w:val="003A4967"/>
    <w:rPr>
      <w:lang w:val="hr-HR" w:eastAsia="hr-HR"/>
    </w:rPr>
  </w:style>
  <w:style w:type="character" w:customStyle="1" w:styleId="EndnoteTextChar1">
    <w:name w:val="Endnote Text Char1"/>
    <w:locked/>
    <w:rsid w:val="003A4967"/>
    <w:rPr>
      <w:lang w:val="hr-HR" w:eastAsia="ar-SA" w:bidi="ar-SA"/>
    </w:rPr>
  </w:style>
  <w:style w:type="character" w:customStyle="1" w:styleId="TitleChar1">
    <w:name w:val="Title Char1"/>
    <w:locked/>
    <w:rsid w:val="003A4967"/>
    <w:rPr>
      <w:rFonts w:eastAsia="Times New Roman"/>
      <w:b/>
      <w:sz w:val="24"/>
      <w:lang w:val="hr-HR"/>
    </w:rPr>
  </w:style>
  <w:style w:type="character" w:customStyle="1" w:styleId="DocumentMapChar1">
    <w:name w:val="Document Map Char1"/>
    <w:locked/>
    <w:rsid w:val="003A4967"/>
    <w:rPr>
      <w:rFonts w:ascii="Lucida Grande" w:hAnsi="Lucida Grande"/>
      <w:color w:val="000000"/>
      <w:sz w:val="24"/>
    </w:rPr>
  </w:style>
  <w:style w:type="character" w:customStyle="1" w:styleId="HTMLPreformattedChar1">
    <w:name w:val="HTML Preformatted Char1"/>
    <w:uiPriority w:val="99"/>
    <w:locked/>
    <w:rsid w:val="003A4967"/>
    <w:rPr>
      <w:rFonts w:ascii="Courier New" w:hAnsi="Courier New"/>
      <w:color w:val="000000"/>
    </w:rPr>
  </w:style>
  <w:style w:type="character" w:customStyle="1" w:styleId="CommentTextChar2">
    <w:name w:val="Comment Text Char2"/>
    <w:semiHidden/>
    <w:locked/>
    <w:rsid w:val="003A4967"/>
    <w:rPr>
      <w:rFonts w:ascii="Cambria" w:eastAsia="MS ??" w:hAnsi="Cambria"/>
      <w:sz w:val="24"/>
      <w:lang w:eastAsia="hr-HR"/>
    </w:rPr>
  </w:style>
  <w:style w:type="character" w:customStyle="1" w:styleId="CommentSubjectChar1">
    <w:name w:val="Comment Subject Char1"/>
    <w:semiHidden/>
    <w:locked/>
    <w:rsid w:val="003A4967"/>
    <w:rPr>
      <w:rFonts w:ascii="Cambria" w:eastAsia="MS ??" w:hAnsi="Cambria"/>
      <w:b/>
      <w:sz w:val="24"/>
      <w:lang w:eastAsia="hr-HR"/>
    </w:rPr>
  </w:style>
  <w:style w:type="character" w:customStyle="1" w:styleId="BodyTextIndent3Char1">
    <w:name w:val="Body Text Indent 3 Char1"/>
    <w:locked/>
    <w:rsid w:val="003A4967"/>
    <w:rPr>
      <w:rFonts w:ascii="Calibri" w:hAnsi="Calibri"/>
      <w:sz w:val="16"/>
      <w:lang w:val="hr-HR" w:eastAsia="hr-HR"/>
    </w:rPr>
  </w:style>
  <w:style w:type="character" w:customStyle="1" w:styleId="CharChar42">
    <w:name w:val="Char Char42"/>
    <w:uiPriority w:val="99"/>
    <w:locked/>
    <w:rsid w:val="003A4967"/>
    <w:rPr>
      <w:rFonts w:ascii="Arial" w:hAnsi="Arial"/>
      <w:b/>
      <w:sz w:val="24"/>
      <w:lang w:val="hr-HR" w:eastAsia="hr-HR"/>
    </w:rPr>
  </w:style>
  <w:style w:type="character" w:customStyle="1" w:styleId="reference-accessdate">
    <w:name w:val="reference-accessdate"/>
    <w:rsid w:val="003A4967"/>
  </w:style>
  <w:style w:type="character" w:customStyle="1" w:styleId="nowrap">
    <w:name w:val="nowrap"/>
    <w:rsid w:val="003A4967"/>
  </w:style>
  <w:style w:type="character" w:styleId="HTML-navod">
    <w:name w:val="HTML Cite"/>
    <w:uiPriority w:val="99"/>
    <w:rsid w:val="003A4967"/>
    <w:rPr>
      <w:rFonts w:cs="Times New Roman"/>
      <w:i/>
    </w:rPr>
  </w:style>
  <w:style w:type="paragraph" w:customStyle="1" w:styleId="Normal10pt">
    <w:name w:val="Normal + 10pt"/>
    <w:basedOn w:val="Normal"/>
    <w:rsid w:val="003A4967"/>
    <w:rPr>
      <w:rFonts w:cs="Arial"/>
      <w:color w:val="auto"/>
      <w:sz w:val="20"/>
      <w:szCs w:val="20"/>
      <w:lang w:eastAsia="hr-HR"/>
    </w:rPr>
  </w:style>
  <w:style w:type="character" w:customStyle="1" w:styleId="yiv7296779596">
    <w:name w:val="yiv7296779596"/>
    <w:rsid w:val="003A4967"/>
    <w:rPr>
      <w:rFonts w:cs="Times New Roman"/>
    </w:rPr>
  </w:style>
  <w:style w:type="character" w:customStyle="1" w:styleId="ptbrand">
    <w:name w:val="ptbrand"/>
    <w:rsid w:val="003A4967"/>
    <w:rPr>
      <w:rFonts w:cs="Times New Roman"/>
    </w:rPr>
  </w:style>
  <w:style w:type="paragraph" w:customStyle="1" w:styleId="western">
    <w:name w:val="western"/>
    <w:basedOn w:val="Normal"/>
    <w:rsid w:val="003A4967"/>
    <w:pPr>
      <w:spacing w:before="100" w:beforeAutospacing="1" w:after="119"/>
    </w:pPr>
    <w:rPr>
      <w:color w:val="auto"/>
      <w:lang w:val="en-GB" w:eastAsia="en-GB"/>
    </w:rPr>
  </w:style>
  <w:style w:type="paragraph" w:customStyle="1" w:styleId="MediumGrid1-Accent21">
    <w:name w:val="Medium Grid 1 - Accent 21"/>
    <w:basedOn w:val="Normal"/>
    <w:rsid w:val="003A4967"/>
    <w:pPr>
      <w:ind w:left="720"/>
      <w:contextualSpacing/>
    </w:pPr>
    <w:rPr>
      <w:rFonts w:ascii="Cambria" w:hAnsi="Cambria"/>
      <w:color w:val="auto"/>
      <w:lang w:val="en-US"/>
    </w:rPr>
  </w:style>
  <w:style w:type="character" w:customStyle="1" w:styleId="longtext1">
    <w:name w:val="longtext1"/>
    <w:rsid w:val="003A4967"/>
    <w:rPr>
      <w:rFonts w:cs="Times New Roman"/>
    </w:rPr>
  </w:style>
  <w:style w:type="paragraph" w:customStyle="1" w:styleId="yiv1775001600msonormal">
    <w:name w:val="yiv1775001600msonormal"/>
    <w:basedOn w:val="Normal"/>
    <w:rsid w:val="003A4967"/>
    <w:pPr>
      <w:spacing w:before="100" w:beforeAutospacing="1" w:after="100" w:afterAutospacing="1"/>
    </w:pPr>
    <w:rPr>
      <w:color w:val="auto"/>
      <w:lang w:eastAsia="hr-HR"/>
    </w:rPr>
  </w:style>
  <w:style w:type="paragraph" w:customStyle="1" w:styleId="yiv5190133544msonormal">
    <w:name w:val="yiv5190133544msonormal"/>
    <w:basedOn w:val="Normal"/>
    <w:rsid w:val="003A4967"/>
    <w:pPr>
      <w:spacing w:before="100" w:beforeAutospacing="1" w:after="100" w:afterAutospacing="1"/>
    </w:pPr>
    <w:rPr>
      <w:color w:val="auto"/>
      <w:lang w:eastAsia="hr-HR"/>
    </w:rPr>
  </w:style>
  <w:style w:type="paragraph" w:customStyle="1" w:styleId="podnaslovlv1nenumKT">
    <w:name w:val="_podnaslov lv 1 ne num KT"/>
    <w:basedOn w:val="PodnaslovKT"/>
    <w:next w:val="TextKT"/>
    <w:link w:val="podnaslovlv1nenumKTChar"/>
    <w:rsid w:val="003A4967"/>
    <w:pPr>
      <w:jc w:val="left"/>
    </w:pPr>
    <w:rPr>
      <w:lang w:val="hr-HR"/>
    </w:rPr>
  </w:style>
  <w:style w:type="character" w:customStyle="1" w:styleId="podnaslovlv1nenumKTChar">
    <w:name w:val="_podnaslov lv 1 ne num KT Char"/>
    <w:link w:val="podnaslovlv1nenumKT"/>
    <w:locked/>
    <w:rsid w:val="003A4967"/>
    <w:rPr>
      <w:rFonts w:eastAsia="?????? Pro W3" w:cs="Times New Roman"/>
      <w:b/>
      <w:caps/>
      <w:lang w:eastAsia="x-none"/>
    </w:rPr>
  </w:style>
  <w:style w:type="character" w:customStyle="1" w:styleId="normal-c">
    <w:name w:val="normal-c"/>
    <w:rsid w:val="003A4967"/>
    <w:rPr>
      <w:rFonts w:cs="Times New Roman"/>
    </w:rPr>
  </w:style>
  <w:style w:type="character" w:customStyle="1" w:styleId="tekst">
    <w:name w:val="tekst"/>
    <w:rsid w:val="003A4967"/>
  </w:style>
  <w:style w:type="paragraph" w:customStyle="1" w:styleId="yiv2603345108">
    <w:name w:val="yiv2603345108"/>
    <w:basedOn w:val="Normal"/>
    <w:rsid w:val="003A4967"/>
    <w:pPr>
      <w:spacing w:before="100" w:beforeAutospacing="1" w:after="100" w:afterAutospacing="1"/>
    </w:pPr>
    <w:rPr>
      <w:color w:val="auto"/>
      <w:lang w:eastAsia="hr-HR"/>
    </w:rPr>
  </w:style>
  <w:style w:type="character" w:customStyle="1" w:styleId="more">
    <w:name w:val="more"/>
    <w:rsid w:val="003A4967"/>
    <w:rPr>
      <w:rFonts w:cs="Times New Roman"/>
    </w:rPr>
  </w:style>
  <w:style w:type="character" w:customStyle="1" w:styleId="morecount">
    <w:name w:val="morecount"/>
    <w:rsid w:val="003A4967"/>
    <w:rPr>
      <w:rFonts w:cs="Times New Roman"/>
    </w:rPr>
  </w:style>
  <w:style w:type="character" w:customStyle="1" w:styleId="contribution">
    <w:name w:val="contribution"/>
    <w:rsid w:val="003A4967"/>
    <w:rPr>
      <w:rFonts w:cs="Times New Roman"/>
    </w:rPr>
  </w:style>
  <w:style w:type="paragraph" w:customStyle="1" w:styleId="nabrajanjetockicama">
    <w:name w:val="_nabrajanje tockicama"/>
    <w:link w:val="nabrajanjetockicamaChar"/>
    <w:rsid w:val="003A4967"/>
    <w:pPr>
      <w:numPr>
        <w:numId w:val="34"/>
      </w:numPr>
      <w:ind w:left="851"/>
    </w:pPr>
    <w:rPr>
      <w:rFonts w:ascii="Arial Narrow" w:hAnsi="Arial Narrow"/>
      <w:sz w:val="24"/>
      <w:szCs w:val="22"/>
      <w:lang w:val="hr-HR"/>
    </w:rPr>
  </w:style>
  <w:style w:type="character" w:customStyle="1" w:styleId="nabrajanjetockicamaChar">
    <w:name w:val="_nabrajanje tockicama Char"/>
    <w:link w:val="nabrajanjetockicama"/>
    <w:locked/>
    <w:rsid w:val="003A4967"/>
    <w:rPr>
      <w:rFonts w:ascii="Arial Narrow" w:eastAsia="Times New Roman" w:hAnsi="Arial Narrow" w:cs="Times New Roman"/>
      <w:sz w:val="24"/>
      <w:szCs w:val="20"/>
      <w:lang w:val="en-GB" w:eastAsia="x-none"/>
    </w:rPr>
  </w:style>
  <w:style w:type="character" w:customStyle="1" w:styleId="c2">
    <w:name w:val="c2"/>
    <w:rsid w:val="003A4967"/>
    <w:rPr>
      <w:rFonts w:cs="Times New Roman"/>
    </w:rPr>
  </w:style>
  <w:style w:type="numbering" w:customStyle="1" w:styleId="WW8Num2">
    <w:name w:val="WW8Num2"/>
    <w:rsid w:val="003A4967"/>
    <w:pPr>
      <w:numPr>
        <w:numId w:val="24"/>
      </w:numPr>
    </w:pPr>
  </w:style>
  <w:style w:type="numbering" w:customStyle="1" w:styleId="WW8Num3">
    <w:name w:val="WW8Num3"/>
    <w:rsid w:val="003A4967"/>
    <w:pPr>
      <w:numPr>
        <w:numId w:val="25"/>
      </w:numPr>
    </w:pPr>
  </w:style>
  <w:style w:type="numbering" w:customStyle="1" w:styleId="WWNum2">
    <w:name w:val="WWNum2"/>
    <w:rsid w:val="003A4967"/>
    <w:pPr>
      <w:numPr>
        <w:numId w:val="33"/>
      </w:numPr>
    </w:pPr>
  </w:style>
  <w:style w:type="numbering" w:customStyle="1" w:styleId="WWNum1">
    <w:name w:val="WWNum1"/>
    <w:rsid w:val="003A4967"/>
    <w:pPr>
      <w:numPr>
        <w:numId w:val="32"/>
      </w:numPr>
    </w:pPr>
  </w:style>
  <w:style w:type="paragraph" w:customStyle="1" w:styleId="Odlomakpopisa7">
    <w:name w:val="Odlomak popisa7"/>
    <w:basedOn w:val="Normal"/>
    <w:uiPriority w:val="34"/>
    <w:qFormat/>
    <w:rsid w:val="003A4967"/>
    <w:pPr>
      <w:ind w:left="720"/>
      <w:contextualSpacing/>
    </w:pPr>
    <w:rPr>
      <w:color w:val="auto"/>
      <w:sz w:val="20"/>
      <w:szCs w:val="20"/>
      <w:lang w:val="en-GB" w:eastAsia="x-none"/>
    </w:rPr>
  </w:style>
  <w:style w:type="paragraph" w:customStyle="1" w:styleId="Bezproreda2">
    <w:name w:val="Bez proreda2"/>
    <w:uiPriority w:val="99"/>
    <w:qFormat/>
    <w:rsid w:val="003A4967"/>
    <w:rPr>
      <w:rFonts w:eastAsia="Times New Roman" w:cs="Times New Roman"/>
      <w:lang w:val="de-DE"/>
    </w:rPr>
  </w:style>
  <w:style w:type="paragraph" w:customStyle="1" w:styleId="TOCNaslov2">
    <w:name w:val="TOC Naslov2"/>
    <w:basedOn w:val="Naslov1"/>
    <w:next w:val="Normal"/>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customStyle="1" w:styleId="Citat2">
    <w:name w:val="Citat2"/>
    <w:basedOn w:val="Normal"/>
    <w:next w:val="Normal"/>
    <w:uiPriority w:val="29"/>
    <w:qFormat/>
    <w:rsid w:val="003A4967"/>
    <w:pPr>
      <w:spacing w:before="200" w:line="276" w:lineRule="auto"/>
      <w:ind w:left="360" w:right="360"/>
    </w:pPr>
    <w:rPr>
      <w:rFonts w:ascii="Calibri" w:hAnsi="Calibri"/>
      <w:i/>
      <w:iCs/>
      <w:color w:val="auto"/>
      <w:sz w:val="20"/>
      <w:szCs w:val="20"/>
      <w:lang w:eastAsia="hr-HR"/>
    </w:rPr>
  </w:style>
  <w:style w:type="paragraph" w:customStyle="1" w:styleId="Naglaencitat2">
    <w:name w:val="Naglašen citat2"/>
    <w:basedOn w:val="Normal"/>
    <w:next w:val="Normal"/>
    <w:uiPriority w:val="30"/>
    <w:qFormat/>
    <w:rsid w:val="003A4967"/>
    <w:pPr>
      <w:pBdr>
        <w:bottom w:val="single" w:sz="4" w:space="1" w:color="auto"/>
      </w:pBdr>
      <w:spacing w:before="200" w:after="280" w:line="276" w:lineRule="auto"/>
      <w:ind w:left="1008" w:right="1152"/>
      <w:jc w:val="both"/>
    </w:pPr>
    <w:rPr>
      <w:rFonts w:ascii="Calibri" w:hAnsi="Calibri"/>
      <w:b/>
      <w:bCs/>
      <w:i/>
      <w:iCs/>
      <w:color w:val="auto"/>
      <w:sz w:val="20"/>
      <w:szCs w:val="20"/>
      <w:lang w:eastAsia="hr-HR"/>
    </w:rPr>
  </w:style>
  <w:style w:type="character" w:customStyle="1" w:styleId="Neupadljivoisticanje2">
    <w:name w:val="Neupadljivo isticanje2"/>
    <w:qFormat/>
    <w:rsid w:val="003A4967"/>
    <w:rPr>
      <w:rFonts w:cs="Times New Roman"/>
      <w:i/>
    </w:rPr>
  </w:style>
  <w:style w:type="character" w:customStyle="1" w:styleId="Jakoisticanje2">
    <w:name w:val="Jako isticanje2"/>
    <w:qFormat/>
    <w:rsid w:val="003A4967"/>
    <w:rPr>
      <w:rFonts w:cs="Times New Roman"/>
      <w:b/>
    </w:rPr>
  </w:style>
  <w:style w:type="character" w:customStyle="1" w:styleId="Neupadljivareferenca2">
    <w:name w:val="Neupadljiva referenca2"/>
    <w:qFormat/>
    <w:rsid w:val="003A4967"/>
    <w:rPr>
      <w:rFonts w:cs="Times New Roman"/>
      <w:smallCaps/>
    </w:rPr>
  </w:style>
  <w:style w:type="character" w:customStyle="1" w:styleId="Istaknutareferenca2">
    <w:name w:val="Istaknuta referenca2"/>
    <w:qFormat/>
    <w:rsid w:val="003A4967"/>
    <w:rPr>
      <w:rFonts w:cs="Times New Roman"/>
      <w:smallCaps/>
      <w:spacing w:val="5"/>
      <w:u w:val="single"/>
    </w:rPr>
  </w:style>
  <w:style w:type="character" w:customStyle="1" w:styleId="Naslovknjige2">
    <w:name w:val="Naslov knjige2"/>
    <w:qFormat/>
    <w:rsid w:val="003A4967"/>
    <w:rPr>
      <w:rFonts w:cs="Times New Roman"/>
      <w:i/>
      <w:smallCaps/>
      <w:spacing w:val="5"/>
    </w:rPr>
  </w:style>
  <w:style w:type="paragraph" w:customStyle="1" w:styleId="Revizija2">
    <w:name w:val="Revizija2"/>
    <w:hidden/>
    <w:semiHidden/>
    <w:rsid w:val="003A4967"/>
    <w:rPr>
      <w:rFonts w:eastAsia="Times New Roman" w:cs="Times New Roman"/>
      <w:sz w:val="22"/>
      <w:szCs w:val="22"/>
      <w:lang w:eastAsia="hr-HR"/>
    </w:rPr>
  </w:style>
  <w:style w:type="numbering" w:customStyle="1" w:styleId="WWNum11">
    <w:name w:val="WWNum11"/>
    <w:basedOn w:val="Bezpopisa"/>
    <w:rsid w:val="003A4967"/>
    <w:pPr>
      <w:numPr>
        <w:numId w:val="26"/>
      </w:numPr>
    </w:pPr>
  </w:style>
  <w:style w:type="numbering" w:customStyle="1" w:styleId="WWNum21">
    <w:name w:val="WWNum21"/>
    <w:basedOn w:val="Bezpopisa"/>
    <w:rsid w:val="003A4967"/>
    <w:pPr>
      <w:numPr>
        <w:numId w:val="27"/>
      </w:numPr>
    </w:pPr>
  </w:style>
  <w:style w:type="numbering" w:customStyle="1" w:styleId="WW8Num21">
    <w:name w:val="WW8Num21"/>
    <w:basedOn w:val="Bezpopisa"/>
    <w:rsid w:val="003A4967"/>
    <w:pPr>
      <w:numPr>
        <w:numId w:val="28"/>
      </w:numPr>
    </w:pPr>
  </w:style>
  <w:style w:type="numbering" w:customStyle="1" w:styleId="WW8Num31">
    <w:name w:val="WW8Num31"/>
    <w:basedOn w:val="Bezpopisa"/>
    <w:rsid w:val="003A4967"/>
    <w:pPr>
      <w:numPr>
        <w:numId w:val="29"/>
      </w:numPr>
    </w:pPr>
  </w:style>
  <w:style w:type="paragraph" w:customStyle="1" w:styleId="s5">
    <w:name w:val="s5"/>
    <w:basedOn w:val="Normal"/>
    <w:uiPriority w:val="99"/>
    <w:rsid w:val="003A4967"/>
    <w:rPr>
      <w:rFonts w:ascii="Cambria" w:hAnsi="Cambria" w:cs="Cambria"/>
      <w:color w:val="auto"/>
      <w:sz w:val="26"/>
      <w:szCs w:val="26"/>
      <w:lang w:eastAsia="hr-HR"/>
    </w:rPr>
  </w:style>
  <w:style w:type="paragraph" w:customStyle="1" w:styleId="s12">
    <w:name w:val="s12"/>
    <w:basedOn w:val="Normal"/>
    <w:uiPriority w:val="99"/>
    <w:rsid w:val="003A4967"/>
    <w:rPr>
      <w:color w:val="auto"/>
      <w:sz w:val="20"/>
      <w:szCs w:val="20"/>
      <w:lang w:eastAsia="hr-HR"/>
    </w:rPr>
  </w:style>
  <w:style w:type="paragraph" w:customStyle="1" w:styleId="s16">
    <w:name w:val="s16"/>
    <w:basedOn w:val="Normal"/>
    <w:uiPriority w:val="99"/>
    <w:rsid w:val="003A4967"/>
    <w:pPr>
      <w:jc w:val="center"/>
    </w:pPr>
    <w:rPr>
      <w:color w:val="auto"/>
      <w:sz w:val="20"/>
      <w:szCs w:val="20"/>
      <w:lang w:eastAsia="hr-HR"/>
    </w:rPr>
  </w:style>
  <w:style w:type="paragraph" w:customStyle="1" w:styleId="s18">
    <w:name w:val="s18"/>
    <w:basedOn w:val="Normal"/>
    <w:uiPriority w:val="99"/>
    <w:rsid w:val="003A4967"/>
    <w:pPr>
      <w:spacing w:after="60" w:line="240" w:lineRule="atLeast"/>
    </w:pPr>
    <w:rPr>
      <w:rFonts w:ascii="Calibri" w:hAnsi="Calibri" w:cs="Calibri"/>
      <w:color w:val="auto"/>
      <w:sz w:val="23"/>
      <w:szCs w:val="23"/>
      <w:lang w:eastAsia="hr-HR"/>
    </w:rPr>
  </w:style>
  <w:style w:type="paragraph" w:customStyle="1" w:styleId="s21">
    <w:name w:val="s21"/>
    <w:basedOn w:val="Normal"/>
    <w:uiPriority w:val="99"/>
    <w:rsid w:val="003A4967"/>
    <w:pPr>
      <w:jc w:val="both"/>
    </w:pPr>
    <w:rPr>
      <w:color w:val="auto"/>
      <w:sz w:val="20"/>
      <w:szCs w:val="20"/>
      <w:lang w:eastAsia="hr-HR"/>
    </w:rPr>
  </w:style>
  <w:style w:type="paragraph" w:customStyle="1" w:styleId="s40">
    <w:name w:val="s40"/>
    <w:basedOn w:val="Normal"/>
    <w:uiPriority w:val="99"/>
    <w:rsid w:val="003A4967"/>
    <w:pPr>
      <w:jc w:val="center"/>
    </w:pPr>
    <w:rPr>
      <w:color w:val="auto"/>
      <w:lang w:eastAsia="hr-HR"/>
    </w:rPr>
  </w:style>
  <w:style w:type="paragraph" w:customStyle="1" w:styleId="s46">
    <w:name w:val="s46"/>
    <w:basedOn w:val="Normal"/>
    <w:uiPriority w:val="99"/>
    <w:rsid w:val="003A4967"/>
    <w:pPr>
      <w:ind w:left="495" w:hanging="135"/>
    </w:pPr>
    <w:rPr>
      <w:color w:val="auto"/>
      <w:sz w:val="20"/>
      <w:szCs w:val="20"/>
      <w:lang w:eastAsia="hr-HR"/>
    </w:rPr>
  </w:style>
  <w:style w:type="character" w:customStyle="1" w:styleId="s210">
    <w:name w:val="s210"/>
    <w:uiPriority w:val="99"/>
    <w:rsid w:val="003A4967"/>
    <w:rPr>
      <w:rFonts w:ascii="Arial Narrow" w:hAnsi="Arial Narrow" w:cs="Arial Narrow"/>
      <w:sz w:val="23"/>
      <w:szCs w:val="23"/>
    </w:rPr>
  </w:style>
  <w:style w:type="character" w:customStyle="1" w:styleId="s61">
    <w:name w:val="s61"/>
    <w:uiPriority w:val="99"/>
    <w:rsid w:val="003A4967"/>
    <w:rPr>
      <w:rFonts w:ascii="Arial Narrow" w:hAnsi="Arial Narrow" w:cs="Arial Narrow"/>
      <w:color w:val="000000"/>
      <w:sz w:val="23"/>
      <w:szCs w:val="23"/>
    </w:rPr>
  </w:style>
  <w:style w:type="character" w:customStyle="1" w:styleId="s81">
    <w:name w:val="s81"/>
    <w:uiPriority w:val="99"/>
    <w:rsid w:val="003A4967"/>
    <w:rPr>
      <w:rFonts w:ascii="Arial Narrow" w:hAnsi="Arial Narrow" w:cs="Arial Narrow"/>
      <w:sz w:val="20"/>
      <w:szCs w:val="20"/>
    </w:rPr>
  </w:style>
  <w:style w:type="character" w:customStyle="1" w:styleId="s91">
    <w:name w:val="s91"/>
    <w:uiPriority w:val="99"/>
    <w:rsid w:val="003A4967"/>
    <w:rPr>
      <w:rFonts w:ascii="Arial Narrow" w:hAnsi="Arial Narrow" w:cs="Arial Narrow"/>
      <w:color w:val="000000"/>
      <w:sz w:val="20"/>
      <w:szCs w:val="20"/>
    </w:rPr>
  </w:style>
  <w:style w:type="character" w:customStyle="1" w:styleId="s191">
    <w:name w:val="s191"/>
    <w:uiPriority w:val="99"/>
    <w:rsid w:val="003A4967"/>
    <w:rPr>
      <w:rFonts w:ascii="Arial Narrow" w:hAnsi="Arial Narrow" w:cs="Arial Narrow"/>
      <w:color w:val="000000"/>
      <w:sz w:val="24"/>
      <w:szCs w:val="24"/>
    </w:rPr>
  </w:style>
  <w:style w:type="paragraph" w:customStyle="1" w:styleId="Literatura">
    <w:name w:val="Literatura"/>
    <w:basedOn w:val="Normal"/>
    <w:link w:val="LiteraturaChar"/>
    <w:uiPriority w:val="99"/>
    <w:rsid w:val="003A4967"/>
    <w:pPr>
      <w:numPr>
        <w:numId w:val="37"/>
      </w:numPr>
      <w:ind w:left="142" w:hanging="142"/>
      <w:contextualSpacing/>
    </w:pPr>
    <w:rPr>
      <w:color w:val="auto"/>
      <w:sz w:val="20"/>
      <w:szCs w:val="20"/>
      <w:lang w:val="x-none" w:eastAsia="x-none"/>
    </w:rPr>
  </w:style>
  <w:style w:type="character" w:customStyle="1" w:styleId="LiteraturaChar">
    <w:name w:val="Literatura Char"/>
    <w:link w:val="Literatura"/>
    <w:uiPriority w:val="99"/>
    <w:locked/>
    <w:rsid w:val="003A4967"/>
    <w:rPr>
      <w:rFonts w:ascii="Times New Roman" w:eastAsia="Times New Roman" w:hAnsi="Times New Roman" w:cs="Times New Roman"/>
      <w:sz w:val="20"/>
      <w:szCs w:val="20"/>
      <w:lang w:val="x-none" w:eastAsia="x-none"/>
    </w:rPr>
  </w:style>
  <w:style w:type="character" w:customStyle="1" w:styleId="booktitle">
    <w:name w:val="booktitle"/>
    <w:rsid w:val="003A4967"/>
  </w:style>
  <w:style w:type="character" w:customStyle="1" w:styleId="Sadraj1Char">
    <w:name w:val="Sadržaj 1 Char"/>
    <w:link w:val="Sadraj1"/>
    <w:uiPriority w:val="39"/>
    <w:rsid w:val="003A4967"/>
    <w:rPr>
      <w:rFonts w:eastAsia="Times New Roman" w:cs="Times New Roman"/>
      <w:b/>
      <w:bCs/>
      <w:caps/>
      <w:noProof/>
      <w:sz w:val="24"/>
      <w:szCs w:val="20"/>
    </w:rPr>
  </w:style>
  <w:style w:type="paragraph" w:customStyle="1" w:styleId="Odlomakpopisa8">
    <w:name w:val="Odlomak popisa8"/>
    <w:basedOn w:val="Normal"/>
    <w:qFormat/>
    <w:rsid w:val="003A4967"/>
    <w:pPr>
      <w:ind w:left="720"/>
      <w:contextualSpacing/>
    </w:pPr>
    <w:rPr>
      <w:color w:val="auto"/>
      <w:sz w:val="20"/>
      <w:szCs w:val="20"/>
      <w:lang w:val="en-GB"/>
    </w:rPr>
  </w:style>
  <w:style w:type="paragraph" w:customStyle="1" w:styleId="Bezproreda3">
    <w:name w:val="Bez proreda3"/>
    <w:qFormat/>
    <w:rsid w:val="003A4967"/>
    <w:rPr>
      <w:rFonts w:eastAsia="Times New Roman" w:cs="Times New Roman"/>
      <w:sz w:val="22"/>
      <w:szCs w:val="22"/>
      <w:lang w:val="de-DE"/>
    </w:rPr>
  </w:style>
  <w:style w:type="paragraph" w:customStyle="1" w:styleId="TOCNaslov3">
    <w:name w:val="TOC Naslov3"/>
    <w:basedOn w:val="Naslov1"/>
    <w:next w:val="Normal"/>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customStyle="1" w:styleId="Citat3">
    <w:name w:val="Citat3"/>
    <w:basedOn w:val="Normal"/>
    <w:next w:val="Normal"/>
    <w:qFormat/>
    <w:rsid w:val="003A4967"/>
    <w:pPr>
      <w:spacing w:before="200" w:line="276" w:lineRule="auto"/>
      <w:ind w:left="360" w:right="360"/>
    </w:pPr>
    <w:rPr>
      <w:rFonts w:ascii="Calibri" w:hAnsi="Calibri"/>
      <w:i/>
      <w:iCs/>
      <w:color w:val="auto"/>
      <w:sz w:val="20"/>
      <w:szCs w:val="20"/>
      <w:lang w:eastAsia="hr-HR"/>
    </w:rPr>
  </w:style>
  <w:style w:type="paragraph" w:customStyle="1" w:styleId="Naglaencitat3">
    <w:name w:val="Naglašen citat3"/>
    <w:basedOn w:val="Normal"/>
    <w:next w:val="Normal"/>
    <w:qFormat/>
    <w:rsid w:val="003A4967"/>
    <w:pPr>
      <w:pBdr>
        <w:bottom w:val="single" w:sz="4" w:space="1" w:color="auto"/>
      </w:pBdr>
      <w:spacing w:before="200" w:after="280" w:line="276" w:lineRule="auto"/>
      <w:ind w:left="1008" w:right="1152"/>
      <w:jc w:val="both"/>
    </w:pPr>
    <w:rPr>
      <w:rFonts w:ascii="Calibri" w:hAnsi="Calibri"/>
      <w:b/>
      <w:bCs/>
      <w:i/>
      <w:iCs/>
      <w:color w:val="auto"/>
      <w:sz w:val="20"/>
      <w:szCs w:val="20"/>
      <w:lang w:eastAsia="hr-HR"/>
    </w:rPr>
  </w:style>
  <w:style w:type="character" w:customStyle="1" w:styleId="Neupadljivoisticanje3">
    <w:name w:val="Neupadljivo isticanje3"/>
    <w:qFormat/>
    <w:rsid w:val="003A4967"/>
    <w:rPr>
      <w:rFonts w:cs="Times New Roman"/>
      <w:i/>
    </w:rPr>
  </w:style>
  <w:style w:type="character" w:customStyle="1" w:styleId="Jakoisticanje3">
    <w:name w:val="Jako isticanje3"/>
    <w:qFormat/>
    <w:rsid w:val="003A4967"/>
    <w:rPr>
      <w:rFonts w:cs="Times New Roman"/>
      <w:b/>
    </w:rPr>
  </w:style>
  <w:style w:type="character" w:customStyle="1" w:styleId="Neupadljivareferenca3">
    <w:name w:val="Neupadljiva referenca3"/>
    <w:qFormat/>
    <w:rsid w:val="003A4967"/>
    <w:rPr>
      <w:rFonts w:cs="Times New Roman"/>
      <w:smallCaps/>
    </w:rPr>
  </w:style>
  <w:style w:type="character" w:customStyle="1" w:styleId="Istaknutareferenca3">
    <w:name w:val="Istaknuta referenca3"/>
    <w:qFormat/>
    <w:rsid w:val="003A4967"/>
    <w:rPr>
      <w:rFonts w:cs="Times New Roman"/>
      <w:smallCaps/>
      <w:spacing w:val="5"/>
      <w:u w:val="single"/>
    </w:rPr>
  </w:style>
  <w:style w:type="character" w:customStyle="1" w:styleId="Naslovknjige3">
    <w:name w:val="Naslov knjige3"/>
    <w:qFormat/>
    <w:rsid w:val="003A4967"/>
    <w:rPr>
      <w:rFonts w:cs="Times New Roman"/>
      <w:i/>
      <w:smallCaps/>
      <w:spacing w:val="5"/>
    </w:rPr>
  </w:style>
  <w:style w:type="paragraph" w:customStyle="1" w:styleId="Revizija3">
    <w:name w:val="Revizija3"/>
    <w:hidden/>
    <w:semiHidden/>
    <w:rsid w:val="003A4967"/>
    <w:rPr>
      <w:rFonts w:eastAsia="Times New Roman" w:cs="Times New Roman"/>
      <w:sz w:val="22"/>
      <w:szCs w:val="22"/>
      <w:lang w:eastAsia="hr-HR"/>
    </w:rPr>
  </w:style>
  <w:style w:type="numbering" w:customStyle="1" w:styleId="WWNum12">
    <w:name w:val="WWNum12"/>
    <w:basedOn w:val="Bezpopisa"/>
    <w:rsid w:val="003A4967"/>
    <w:pPr>
      <w:numPr>
        <w:numId w:val="30"/>
      </w:numPr>
    </w:pPr>
  </w:style>
  <w:style w:type="numbering" w:customStyle="1" w:styleId="WWNum22">
    <w:name w:val="WWNum22"/>
    <w:basedOn w:val="Bezpopisa"/>
    <w:rsid w:val="003A4967"/>
    <w:pPr>
      <w:numPr>
        <w:numId w:val="31"/>
      </w:numPr>
    </w:pPr>
  </w:style>
  <w:style w:type="numbering" w:customStyle="1" w:styleId="WW8Num22">
    <w:name w:val="WW8Num22"/>
    <w:basedOn w:val="Bezpopisa"/>
    <w:rsid w:val="003A4967"/>
    <w:pPr>
      <w:numPr>
        <w:numId w:val="35"/>
      </w:numPr>
    </w:pPr>
  </w:style>
  <w:style w:type="numbering" w:customStyle="1" w:styleId="WW8Num32">
    <w:name w:val="WW8Num32"/>
    <w:basedOn w:val="Bezpopisa"/>
    <w:rsid w:val="003A4967"/>
    <w:pPr>
      <w:numPr>
        <w:numId w:val="36"/>
      </w:numPr>
    </w:pPr>
  </w:style>
  <w:style w:type="paragraph" w:customStyle="1" w:styleId="3vff3xh4yd">
    <w:name w:val="_3vff3xh4yd"/>
    <w:basedOn w:val="Normal"/>
    <w:rsid w:val="003A4967"/>
    <w:pPr>
      <w:spacing w:before="100" w:beforeAutospacing="1" w:after="100" w:afterAutospacing="1"/>
    </w:pPr>
    <w:rPr>
      <w:color w:val="auto"/>
      <w:lang w:val="en-US"/>
    </w:rPr>
  </w:style>
  <w:style w:type="paragraph" w:customStyle="1" w:styleId="autor">
    <w:name w:val="autor"/>
    <w:basedOn w:val="Normal"/>
    <w:rsid w:val="003A4967"/>
    <w:pPr>
      <w:spacing w:before="100" w:beforeAutospacing="1" w:after="100" w:afterAutospacing="1"/>
    </w:pPr>
    <w:rPr>
      <w:rFonts w:ascii="Times" w:hAnsi="Times"/>
      <w:color w:val="auto"/>
      <w:sz w:val="20"/>
      <w:szCs w:val="20"/>
    </w:rPr>
  </w:style>
  <w:style w:type="character" w:customStyle="1" w:styleId="EuropassTextSuperscript">
    <w:name w:val="Europass_Text_Superscript"/>
    <w:rsid w:val="003A4967"/>
    <w:rPr>
      <w:vertAlign w:val="superscript"/>
    </w:rPr>
  </w:style>
  <w:style w:type="numbering" w:customStyle="1" w:styleId="WW8Num23">
    <w:name w:val="WW8Num23"/>
    <w:rsid w:val="003A4967"/>
    <w:pPr>
      <w:numPr>
        <w:numId w:val="17"/>
      </w:numPr>
    </w:pPr>
  </w:style>
  <w:style w:type="numbering" w:customStyle="1" w:styleId="WW8Num33">
    <w:name w:val="WW8Num33"/>
    <w:rsid w:val="003A4967"/>
    <w:pPr>
      <w:numPr>
        <w:numId w:val="18"/>
      </w:numPr>
    </w:pPr>
  </w:style>
  <w:style w:type="numbering" w:customStyle="1" w:styleId="WWNum23">
    <w:name w:val="WWNum23"/>
    <w:rsid w:val="003A4967"/>
    <w:pPr>
      <w:numPr>
        <w:numId w:val="21"/>
      </w:numPr>
    </w:pPr>
  </w:style>
  <w:style w:type="numbering" w:customStyle="1" w:styleId="WWNum13">
    <w:name w:val="WWNum13"/>
    <w:rsid w:val="003A4967"/>
    <w:pPr>
      <w:numPr>
        <w:numId w:val="54"/>
      </w:numPr>
    </w:pPr>
  </w:style>
  <w:style w:type="character" w:customStyle="1" w:styleId="textexposedshow">
    <w:name w:val="text_exposed_show"/>
    <w:rsid w:val="003A4967"/>
  </w:style>
  <w:style w:type="paragraph" w:customStyle="1" w:styleId="Aaoeeu">
    <w:name w:val="Aaoeeu"/>
    <w:uiPriority w:val="99"/>
    <w:rsid w:val="003A4967"/>
    <w:pPr>
      <w:widowControl w:val="0"/>
    </w:pPr>
    <w:rPr>
      <w:rFonts w:ascii="Times New Roman" w:eastAsia="Times New Roman" w:hAnsi="Times New Roman" w:cs="Times New Roman"/>
      <w:lang w:eastAsia="ko-KR"/>
    </w:rPr>
  </w:style>
  <w:style w:type="character" w:customStyle="1" w:styleId="a-size-base">
    <w:name w:val="a-size-base"/>
    <w:rsid w:val="003A4967"/>
  </w:style>
  <w:style w:type="table" w:styleId="Obojanareetka-Isticanje1">
    <w:name w:val="Colorful Grid Accent 1"/>
    <w:basedOn w:val="Obinatablica"/>
    <w:link w:val="ColorfulGrid-Accent1Char"/>
    <w:uiPriority w:val="29"/>
    <w:semiHidden/>
    <w:unhideWhenUsed/>
    <w:rsid w:val="003A4967"/>
    <w:rPr>
      <w:rFonts w:eastAsia="Times New Roman" w:cs="Times New Roman"/>
      <w:i/>
      <w:iC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vijetlosjenanje-Isticanje2">
    <w:name w:val="Light Shading Accent 2"/>
    <w:basedOn w:val="Obinatablica"/>
    <w:link w:val="LightShading-Accent2Char"/>
    <w:uiPriority w:val="30"/>
    <w:semiHidden/>
    <w:unhideWhenUsed/>
    <w:rsid w:val="003A4967"/>
    <w:rPr>
      <w:rFonts w:eastAsia="Times New Roman" w:cs="Times New Roman"/>
      <w:b/>
      <w:bCs/>
      <w:i/>
      <w:iC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79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FA79-2161-4219-AFF8-F4D9E60F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3423</TotalTime>
  <Pages>1</Pages>
  <Words>40028</Words>
  <Characters>228162</Characters>
  <Application>Microsoft Office Word</Application>
  <DocSecurity>0</DocSecurity>
  <Lines>1901</Lines>
  <Paragraphs>535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Odsjek za vizualne i medijske umjetnosti – Diplomski studij likovne kulture, 1</vt:lpstr>
      <vt:lpstr>Odsjek za vizualne i medijske umjetnosti – Diplomski studij likovne kulture, 1</vt:lpstr>
    </vt:vector>
  </TitlesOfParts>
  <Company/>
  <LinksUpToDate>false</LinksUpToDate>
  <CharactersWithSpaces>267655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vizualne i medijske umjetnosti – Diplomski studij likovne kulture, 1</dc:title>
  <dc:subject/>
  <dc:creator>stanislav</dc:creator>
  <cp:keywords/>
  <dc:description/>
  <cp:lastModifiedBy>PC</cp:lastModifiedBy>
  <cp:revision>113</cp:revision>
  <dcterms:created xsi:type="dcterms:W3CDTF">2020-06-09T08:30:00Z</dcterms:created>
  <dcterms:modified xsi:type="dcterms:W3CDTF">2025-03-16T16:22:00Z</dcterms:modified>
</cp:coreProperties>
</file>