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sdt>
      <w:sdtPr>
        <w:rPr>
          <w:rFonts w:cstheme="minorHAnsi"/>
          <w:sz w:val="20"/>
          <w:szCs w:val="20"/>
        </w:rPr>
        <w:id w:val="1509955948"/>
        <w:docPartObj>
          <w:docPartGallery w:val="Cover Pages"/>
          <w:docPartUnique/>
        </w:docPartObj>
      </w:sdtPr>
      <w:sdtEndPr/>
      <w:sdtContent>
        <w:p w:rsidR="008D09E7" w:rsidRPr="00FE0A07" w:rsidRDefault="00601836" w:rsidP="00FE0A07">
          <w:pPr>
            <w:rPr>
              <w:rFonts w:cstheme="minorHAnsi"/>
              <w:sz w:val="20"/>
              <w:szCs w:val="20"/>
              <w:lang w:val="hr-HR"/>
            </w:rPr>
          </w:pPr>
          <w:r w:rsidRPr="00FE0A07">
            <w:rPr>
              <w:rFonts w:cstheme="minorHAnsi"/>
              <w:noProof/>
              <w:sz w:val="20"/>
              <w:szCs w:val="20"/>
            </w:rPr>
            <w:pict>
              <v:rect id="Rectangle 130" o:spid="_x0000_s1026" style="position:absolute;margin-left:278pt;margin-top:20pt;width:172.6pt;height:77.75pt;z-index:251660288;visibility:visible;mso-height-percent:98;mso-position-horizontal-relative:margin;mso-position-vertical-relative:page;mso-height-percent:98;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" fillcolor="#a5300f [3204]" stroked="f" strokeweight="1pt">
                <v:path arrowok="t"/>
                <o:lock v:ext="edit" aspectratio="t"/>
                <v:textbox inset="3.6pt,,3.6pt">
                  <w:txbxContent>
                    <w:p w:rsidR="0085240E" w:rsidRDefault="00601836">
                      <w:pPr>
                        <w:pStyle w:val="NoSpacing"/>
                        <w:jc w:val="right"/>
                        <w:rPr>
                          <w:color w:val="FFFFFF" w:themeColor="background1"/>
                          <w:sz w:val="24"/>
                          <w:szCs w:val="24"/>
                        </w:rPr>
                      </w:pPr>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r w:rsidR="0085240E">
                            <w:rPr>
                              <w:color w:val="FFFFFF" w:themeColor="background1"/>
                              <w:sz w:val="24"/>
                              <w:szCs w:val="24"/>
                            </w:rPr>
                            <w:t>ODSJEK ZA KULTURU, MEDIJE I MENADŽMENT</w:t>
                          </w:r>
                        </w:sdtContent>
                      </w:sdt>
                    </w:p>
                  </w:txbxContent>
                </v:textbox>
                <w10:wrap anchorx="margin" anchory="page"/>
              </v:rect>
            </w:pict>
          </w:r>
        </w:p>
        <w:p w:rsidR="00EA34EA" w:rsidRPr="00FE0A07" w:rsidRDefault="00601836" w:rsidP="00FE0A07">
          <w:pPr>
            <w:rPr>
              <w:rFonts w:cstheme="minorHAnsi"/>
              <w:sz w:val="20"/>
              <w:szCs w:val="20"/>
            </w:rPr>
            <w:sectPr w:rsidR="00EA34EA" w:rsidRPr="00FE0A07" w:rsidSect="008D09E7">
              <w:footerReference w:type="even" r:id="rId9"/>
              <w:footerReference w:type="default" r:id="rId10"/>
              <w:pgSz w:w="11900" w:h="16840"/>
              <w:pgMar w:top="1440" w:right="1440" w:bottom="1440" w:left="1440" w:header="708" w:footer="708" w:gutter="0"/>
              <w:pgNumType w:start="0"/>
              <w:cols w:space="708"/>
              <w:titlePg/>
              <w:docGrid w:linePitch="360"/>
            </w:sectPr>
          </w:pPr>
          <w:r w:rsidRPr="00FE0A07">
            <w:rPr>
              <w:rFonts w:cstheme="minorHAnsi"/>
              <w:noProof/>
              <w:sz w:val="20"/>
              <w:szCs w:val="20"/>
            </w:rPr>
            <w:pict>
              <v:shapetype id="_x0000_t202" coordsize="21600,21600" o:spt="202" path="m,l,21600r21600,l21600,xe">
                <v:stroke joinstyle="miter"/>
                <v:path gradientshapeok="t" o:connecttype="rect"/>
              </v:shapetype>
              <v:shape id="Text Box 129" o:spid="_x0000_s1027" type="#_x0000_t202" style="position:absolute;margin-left:28.3pt;margin-top:633.7pt;width:539pt;height:65.55pt;z-index:251661312;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" filled="f" stroked="f" strokeweight=".5pt">
                <v:textbox inset="1in,0,86.4pt,0">
                  <w:txbxContent>
                    <w:p w:rsidR="0085240E" w:rsidRPr="008D09E7" w:rsidRDefault="0085240E">
                      <w:pPr>
                        <w:pStyle w:val="NoSpacing"/>
                        <w:spacing w:before="40" w:after="40"/>
                        <w:rPr>
                          <w:b/>
                          <w:bCs/>
                          <w:caps/>
                          <w:color w:val="A5300F" w:themeColor="accent1"/>
                          <w:sz w:val="28"/>
                          <w:szCs w:val="28"/>
                          <w:lang w:val="hr-HR"/>
                        </w:rPr>
                      </w:pPr>
                      <w:r>
                        <w:rPr>
                          <w:b/>
                          <w:bCs/>
                          <w:caps/>
                          <w:color w:val="A5300F" w:themeColor="accent1"/>
                          <w:sz w:val="28"/>
                          <w:szCs w:val="28"/>
                          <w:lang w:val="hr-HR"/>
                        </w:rPr>
                        <w:t>IZVEDBENI PLAN NASTAVE ZA AKADEMSKU GODINU 2019./2020.</w:t>
                      </w:r>
                    </w:p>
                  </w:txbxContent>
                </v:textbox>
                <w10:wrap type="square" anchorx="page" anchory="page"/>
              </v:shape>
            </w:pict>
          </w:r>
          <w:r w:rsidR="008D09E7" w:rsidRPr="00FE0A07">
            <w:rPr>
              <w:rFonts w:cstheme="minorHAnsi"/>
              <w:noProof/>
              <w:sz w:val="20"/>
              <w:szCs w:val="20"/>
            </w:rPr>
            <w:drawing>
              <wp:anchor distT="0" distB="0" distL="114300" distR="114300" simplePos="0" relativeHeight="251657216" behindDoc="0" locked="0" layoutInCell="1" allowOverlap="1">
                <wp:simplePos x="0" y="0"/>
                <wp:positionH relativeFrom="column">
                  <wp:posOffset>-249555</wp:posOffset>
                </wp:positionH>
                <wp:positionV relativeFrom="paragraph">
                  <wp:posOffset>8444923</wp:posOffset>
                </wp:positionV>
                <wp:extent cx="1752600" cy="533400"/>
                <wp:effectExtent l="0" t="0" r="0" b="0"/>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K logo kopij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52600" cy="533400"/>
                        </a:xfrm>
                        <a:prstGeom prst="rect">
                          <a:avLst/>
                        </a:prstGeom>
                      </pic:spPr>
                    </pic:pic>
                  </a:graphicData>
                </a:graphic>
              </wp:anchor>
            </w:drawing>
          </w:r>
          <w:r w:rsidRPr="00FE0A07">
            <w:rPr>
              <w:rFonts w:cstheme="minorHAnsi"/>
              <w:noProof/>
              <w:sz w:val="20"/>
              <w:szCs w:val="20"/>
            </w:rPr>
            <w:pict>
              <v:group id="Group 125" o:spid="_x0000_s1028"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">
                <o:lock v:ext="edit" aspectratio="t"/>
                <v:shape id="Freeform 10" o:spid="_x0000_s1029" style="position:absolute;width:55575;height:54044;visibility:visibl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01MIA&#10;AADcAAAADwAAAGRycy9kb3ducmV2LnhtbERPS2rDMBDdF3IHMYXuGskuNcWJEkogwYtAqd0DDNbE&#10;dmKNjKXEbk8fFQrdzeN9Z72dbS9uNPrOsYZkqUAQ18503Gj4qvbPbyB8QDbYOyYN3+Rhu1k8rDE3&#10;buJPupWhETGEfY4a2hCGXEpft2TRL91AHLmTGy2GCMdGmhGnGG57mSqVSYsdx4YWB9q1VF/Kq9Vg&#10;kvPLq1ONcuXhp/iosuPVSK/10+P8vgIRaA7/4j93YeL8NIPfZ+IF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yrTUwgAAANwAAAAPAAAAAAAAAAAAAAAAAJgCAABkcnMvZG93&#10;bnJldi54bWxQSwUGAAAAAAQABAD1AAAAhwMAAAAA&#10;" adj="-11796480,,5400" path="m,c,644,,644,,644v23,6,62,14,113,21c250,685,476,700,720,644v,-27,,-27,,-27c720,,720,,720,,,,,,,e" fillcolor="#404040 [2994]" stroked="f">
                  <v:fill color2="#1f1f1f [2018]" rotate="t" colors="0 #5a5a5a;.5 #3e3e3e;1 #272727"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rsidR="0085240E" w:rsidRDefault="00601836">
                        <w:pPr>
                          <w:rPr>
                            <w:color w:val="FFFFFF" w:themeColor="background1"/>
                            <w:sz w:val="72"/>
                            <w:szCs w:val="72"/>
                          </w:rPr>
                        </w:pPr>
                        <w:sdt>
                          <w:sdtPr>
                            <w:rPr>
                              <w:color w:val="FFFFFF" w:themeColor="background1"/>
                              <w:sz w:val="72"/>
                              <w:szCs w:val="72"/>
                              <w:lang w:val="hr-HR"/>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85240E" w:rsidRPr="00DD5413">
                              <w:rPr>
                                <w:color w:val="FFFFFF" w:themeColor="background1"/>
                                <w:sz w:val="72"/>
                                <w:szCs w:val="72"/>
                                <w:lang w:val="hr-HR"/>
                              </w:rPr>
                              <w:t>PREDDIPLOMSKI SVEUČILIŠNI STUDIJ KULTURA, MEDIJI I MENADŽMENT</w:t>
                            </w:r>
                          </w:sdtContent>
                        </w:sdt>
                      </w:p>
                    </w:txbxContent>
                  </v:textbox>
                </v:shape>
                <v:shape id="Freeform 11" o:spid="_x0000_s1030"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83cIA&#10;AADcAAAADwAAAGRycy9kb3ducmV2LnhtbERPTYvCMBC9L/gfwgje1rQeXOkaRQRhD4torQu9Dc3Y&#10;FptJaWKt/34jCN7m8T5nuR5MI3rqXG1ZQTyNQBAXVtdcKshOu88FCOeRNTaWScGDHKxXo48lJtre&#10;+Uh96ksRQtglqKDyvk2kdEVFBt3UtsSBu9jOoA+wK6Xu8B7CTSNnUTSXBmsODRW2tK2ouKY3o2Cz&#10;yP9uv9Se8/6Q7/fH9JzFWazUZDxsvkF4Gvxb/HL/6DB/9gXPZ8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7/zdwgAAANwAAAAPAAAAAAAAAAAAAAAAAJgCAABkcnMvZG93&#10;bnJldi54bWxQSwUGAAAAAAQABAD1AAAAhwM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w:r>
          <w:r w:rsidR="008D09E7" w:rsidRPr="00FE0A07">
            <w:rPr>
              <w:rFonts w:cstheme="minorHAnsi"/>
              <w:sz w:val="20"/>
              <w:szCs w:val="20"/>
            </w:rPr>
            <w:br w:type="page"/>
          </w:r>
        </w:p>
        <w:p w:rsidR="008D09E7" w:rsidRPr="00FE0A07" w:rsidRDefault="00601836" w:rsidP="00FE0A07">
          <w:pPr>
            <w:rPr>
              <w:rFonts w:cstheme="minorHAnsi"/>
              <w:sz w:val="20"/>
              <w:szCs w:val="20"/>
            </w:rPr>
          </w:pPr>
        </w:p>
      </w:sdtContent>
    </w:sdt>
    <w:p w:rsidR="008D09E7" w:rsidRPr="00FE0A07" w:rsidRDefault="008D09E7" w:rsidP="00FE0A07">
      <w:pPr>
        <w:rPr>
          <w:rFonts w:cstheme="minorHAnsi"/>
          <w:sz w:val="20"/>
          <w:szCs w:val="20"/>
          <w:lang w:val="hr-HR"/>
        </w:rPr>
      </w:pPr>
      <w:r w:rsidRPr="00FE0A07">
        <w:rPr>
          <w:rFonts w:cstheme="minorHAnsi"/>
          <w:sz w:val="20"/>
          <w:szCs w:val="20"/>
          <w:lang w:val="hr-HR"/>
        </w:rPr>
        <w:t>TABLICA</w:t>
      </w:r>
    </w:p>
    <w:tbl>
      <w:tblPr>
        <w:tblW w:w="14831" w:type="dxa"/>
        <w:tblInd w:w="-176" w:type="dxa"/>
        <w:tblLayout w:type="fixed"/>
        <w:tblCellMar>
          <w:left w:w="28" w:type="dxa"/>
          <w:right w:w="28" w:type="dxa"/>
        </w:tblCellMar>
        <w:tblLook w:val="04A0" w:firstRow="1" w:lastRow="0" w:firstColumn="1" w:lastColumn="0" w:noHBand="0" w:noVBand="1"/>
      </w:tblPr>
      <w:tblGrid>
        <w:gridCol w:w="154"/>
        <w:gridCol w:w="239"/>
        <w:gridCol w:w="36"/>
        <w:gridCol w:w="678"/>
        <w:gridCol w:w="1060"/>
        <w:gridCol w:w="2764"/>
        <w:gridCol w:w="1064"/>
        <w:gridCol w:w="543"/>
        <w:gridCol w:w="10"/>
        <w:gridCol w:w="3579"/>
        <w:gridCol w:w="64"/>
        <w:gridCol w:w="483"/>
        <w:gridCol w:w="226"/>
        <w:gridCol w:w="231"/>
        <w:gridCol w:w="336"/>
        <w:gridCol w:w="857"/>
        <w:gridCol w:w="791"/>
        <w:gridCol w:w="9"/>
        <w:gridCol w:w="240"/>
        <w:gridCol w:w="462"/>
        <w:gridCol w:w="138"/>
        <w:gridCol w:w="13"/>
        <w:gridCol w:w="841"/>
        <w:gridCol w:w="13"/>
      </w:tblGrid>
      <w:tr w:rsidR="00FE0A07" w:rsidRPr="00FE0A07" w:rsidTr="001C0955">
        <w:trPr>
          <w:gridBefore w:val="1"/>
          <w:gridAfter w:val="1"/>
          <w:wBefore w:w="154" w:type="dxa"/>
          <w:wAfter w:w="13" w:type="dxa"/>
          <w:trHeight w:val="300"/>
        </w:trPr>
        <w:tc>
          <w:tcPr>
            <w:tcW w:w="239" w:type="dxa"/>
            <w:tcBorders>
              <w:top w:val="nil"/>
              <w:left w:val="nil"/>
              <w:bottom w:val="nil"/>
              <w:right w:val="nil"/>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714" w:type="dxa"/>
            <w:gridSpan w:val="2"/>
            <w:tcBorders>
              <w:top w:val="nil"/>
              <w:left w:val="nil"/>
              <w:bottom w:val="nil"/>
              <w:right w:val="nil"/>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1060" w:type="dxa"/>
            <w:tcBorders>
              <w:top w:val="nil"/>
              <w:left w:val="nil"/>
              <w:bottom w:val="nil"/>
              <w:right w:val="nil"/>
            </w:tcBorders>
            <w:shd w:val="clear" w:color="auto" w:fill="auto"/>
            <w:noWrap/>
            <w:vAlign w:val="center"/>
            <w:hideMark/>
          </w:tcPr>
          <w:p w:rsidR="00DD5413" w:rsidRPr="00FE0A07" w:rsidRDefault="00DD5413" w:rsidP="00FE0A07">
            <w:pPr>
              <w:jc w:val="center"/>
              <w:rPr>
                <w:rFonts w:eastAsia="Times New Roman" w:cstheme="minorHAnsi"/>
                <w:sz w:val="20"/>
                <w:szCs w:val="20"/>
              </w:rPr>
            </w:pPr>
          </w:p>
        </w:tc>
        <w:tc>
          <w:tcPr>
            <w:tcW w:w="11797" w:type="dxa"/>
            <w:gridSpan w:val="16"/>
            <w:tcBorders>
              <w:top w:val="nil"/>
              <w:left w:val="nil"/>
              <w:bottom w:val="nil"/>
              <w:right w:val="nil"/>
            </w:tcBorders>
            <w:shd w:val="clear" w:color="auto" w:fill="auto"/>
            <w:noWrap/>
            <w:vAlign w:val="center"/>
            <w:hideMark/>
          </w:tcPr>
          <w:p w:rsidR="00DD5413" w:rsidRPr="00FE0A07" w:rsidRDefault="00DD5413" w:rsidP="00FE0A07">
            <w:pPr>
              <w:rPr>
                <w:rFonts w:eastAsia="Times New Roman" w:cstheme="minorHAnsi"/>
                <w:bCs/>
                <w:sz w:val="20"/>
                <w:szCs w:val="20"/>
              </w:rPr>
            </w:pPr>
            <w:r w:rsidRPr="00FE0A07">
              <w:rPr>
                <w:rFonts w:eastAsia="Times New Roman" w:cstheme="minorHAnsi"/>
                <w:bCs/>
                <w:sz w:val="20"/>
                <w:szCs w:val="20"/>
              </w:rPr>
              <w:t>Odsjek za kulturu, medije i menadžment – Preddiplomski studij Kultura, mediji i menadžment, 1. godina studija, zimski, I. semestar akademske godine 2019/2020. REDOVNI</w:t>
            </w:r>
          </w:p>
        </w:tc>
        <w:tc>
          <w:tcPr>
            <w:tcW w:w="854" w:type="dxa"/>
            <w:gridSpan w:val="2"/>
            <w:tcBorders>
              <w:top w:val="nil"/>
              <w:left w:val="nil"/>
              <w:bottom w:val="nil"/>
              <w:right w:val="nil"/>
            </w:tcBorders>
            <w:shd w:val="clear" w:color="auto" w:fill="auto"/>
            <w:noWrap/>
            <w:vAlign w:val="center"/>
            <w:hideMark/>
          </w:tcPr>
          <w:p w:rsidR="00DD5413" w:rsidRPr="00FE0A07" w:rsidRDefault="00DD5413" w:rsidP="00FE0A07">
            <w:pPr>
              <w:rPr>
                <w:rFonts w:eastAsia="Times New Roman" w:cstheme="minorHAnsi"/>
                <w:bCs/>
                <w:sz w:val="20"/>
                <w:szCs w:val="20"/>
              </w:rPr>
            </w:pPr>
          </w:p>
        </w:tc>
      </w:tr>
      <w:tr w:rsidR="00FE0A07" w:rsidRPr="00FE0A07" w:rsidTr="001C0955">
        <w:trPr>
          <w:gridBefore w:val="1"/>
          <w:wBefore w:w="154" w:type="dxa"/>
          <w:trHeight w:val="315"/>
        </w:trPr>
        <w:tc>
          <w:tcPr>
            <w:tcW w:w="239" w:type="dxa"/>
            <w:tcBorders>
              <w:top w:val="nil"/>
              <w:left w:val="nil"/>
              <w:bottom w:val="nil"/>
              <w:right w:val="nil"/>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714" w:type="dxa"/>
            <w:gridSpan w:val="2"/>
            <w:tcBorders>
              <w:top w:val="nil"/>
              <w:left w:val="nil"/>
              <w:bottom w:val="nil"/>
              <w:right w:val="nil"/>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1060" w:type="dxa"/>
            <w:tcBorders>
              <w:top w:val="nil"/>
              <w:left w:val="nil"/>
              <w:bottom w:val="nil"/>
              <w:right w:val="nil"/>
            </w:tcBorders>
            <w:shd w:val="clear" w:color="auto" w:fill="auto"/>
            <w:noWrap/>
            <w:vAlign w:val="center"/>
            <w:hideMark/>
          </w:tcPr>
          <w:p w:rsidR="00DD5413" w:rsidRPr="00FE0A07" w:rsidRDefault="00DD5413" w:rsidP="00FE0A07">
            <w:pPr>
              <w:jc w:val="center"/>
              <w:rPr>
                <w:rFonts w:eastAsia="Times New Roman" w:cstheme="minorHAnsi"/>
                <w:sz w:val="20"/>
                <w:szCs w:val="20"/>
              </w:rPr>
            </w:pPr>
          </w:p>
        </w:tc>
        <w:tc>
          <w:tcPr>
            <w:tcW w:w="2764" w:type="dxa"/>
            <w:tcBorders>
              <w:top w:val="nil"/>
              <w:left w:val="nil"/>
              <w:bottom w:val="nil"/>
              <w:right w:val="nil"/>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1064" w:type="dxa"/>
            <w:tcBorders>
              <w:top w:val="nil"/>
              <w:left w:val="nil"/>
              <w:bottom w:val="nil"/>
              <w:right w:val="nil"/>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553" w:type="dxa"/>
            <w:gridSpan w:val="2"/>
            <w:tcBorders>
              <w:top w:val="nil"/>
              <w:left w:val="nil"/>
              <w:bottom w:val="nil"/>
              <w:right w:val="nil"/>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3579" w:type="dxa"/>
            <w:tcBorders>
              <w:top w:val="nil"/>
              <w:left w:val="nil"/>
              <w:bottom w:val="nil"/>
              <w:right w:val="nil"/>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547" w:type="dxa"/>
            <w:gridSpan w:val="2"/>
            <w:tcBorders>
              <w:top w:val="nil"/>
              <w:left w:val="nil"/>
              <w:bottom w:val="nil"/>
              <w:right w:val="nil"/>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793" w:type="dxa"/>
            <w:gridSpan w:val="3"/>
            <w:tcBorders>
              <w:top w:val="nil"/>
              <w:left w:val="nil"/>
              <w:bottom w:val="nil"/>
              <w:right w:val="nil"/>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857" w:type="dxa"/>
            <w:tcBorders>
              <w:top w:val="nil"/>
              <w:left w:val="nil"/>
              <w:bottom w:val="nil"/>
              <w:right w:val="nil"/>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800" w:type="dxa"/>
            <w:gridSpan w:val="2"/>
            <w:tcBorders>
              <w:top w:val="nil"/>
              <w:left w:val="nil"/>
              <w:bottom w:val="nil"/>
              <w:right w:val="nil"/>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853" w:type="dxa"/>
            <w:gridSpan w:val="4"/>
            <w:tcBorders>
              <w:top w:val="nil"/>
              <w:left w:val="nil"/>
              <w:bottom w:val="nil"/>
              <w:right w:val="nil"/>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854" w:type="dxa"/>
            <w:gridSpan w:val="2"/>
            <w:tcBorders>
              <w:top w:val="nil"/>
              <w:left w:val="nil"/>
              <w:bottom w:val="nil"/>
              <w:right w:val="nil"/>
            </w:tcBorders>
            <w:shd w:val="clear" w:color="auto" w:fill="auto"/>
            <w:noWrap/>
            <w:vAlign w:val="center"/>
            <w:hideMark/>
          </w:tcPr>
          <w:p w:rsidR="00DD5413" w:rsidRPr="00FE0A07" w:rsidRDefault="00DD5413" w:rsidP="00FE0A07">
            <w:pPr>
              <w:rPr>
                <w:rFonts w:eastAsia="Times New Roman" w:cstheme="minorHAnsi"/>
                <w:sz w:val="20"/>
                <w:szCs w:val="20"/>
              </w:rPr>
            </w:pPr>
          </w:p>
        </w:tc>
      </w:tr>
      <w:tr w:rsidR="00FE0A07" w:rsidRPr="00FE0A07" w:rsidTr="001C0955">
        <w:trPr>
          <w:gridBefore w:val="1"/>
          <w:gridAfter w:val="1"/>
          <w:wBefore w:w="154" w:type="dxa"/>
          <w:wAfter w:w="13" w:type="dxa"/>
          <w:trHeight w:val="510"/>
        </w:trPr>
        <w:tc>
          <w:tcPr>
            <w:tcW w:w="239" w:type="dxa"/>
            <w:tcBorders>
              <w:top w:val="nil"/>
              <w:left w:val="nil"/>
              <w:bottom w:val="nil"/>
              <w:right w:val="nil"/>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714" w:type="dxa"/>
            <w:gridSpan w:val="2"/>
            <w:vMerge w:val="restart"/>
            <w:tcBorders>
              <w:top w:val="single" w:sz="8" w:space="0" w:color="auto"/>
              <w:left w:val="single" w:sz="8" w:space="0" w:color="auto"/>
              <w:bottom w:val="single" w:sz="8" w:space="0" w:color="000000"/>
              <w:right w:val="single" w:sz="8" w:space="0" w:color="00000A"/>
            </w:tcBorders>
            <w:shd w:val="clear" w:color="000000" w:fill="F2F2F2"/>
            <w:vAlign w:val="center"/>
            <w:hideMark/>
          </w:tcPr>
          <w:p w:rsidR="00DD5413" w:rsidRPr="00FE0A07" w:rsidRDefault="00DD5413" w:rsidP="00FE0A07">
            <w:pPr>
              <w:jc w:val="center"/>
              <w:rPr>
                <w:rFonts w:eastAsia="Times New Roman" w:cstheme="minorHAnsi"/>
                <w:bCs/>
                <w:sz w:val="20"/>
                <w:szCs w:val="20"/>
              </w:rPr>
            </w:pPr>
            <w:r w:rsidRPr="00FE0A07">
              <w:rPr>
                <w:rFonts w:eastAsia="Times New Roman" w:cstheme="minorHAnsi"/>
                <w:bCs/>
                <w:sz w:val="20"/>
                <w:szCs w:val="20"/>
              </w:rPr>
              <w:t xml:space="preserve">Red. </w:t>
            </w:r>
          </w:p>
          <w:p w:rsidR="00DD5413" w:rsidRPr="00FE0A07" w:rsidRDefault="00DD5413" w:rsidP="00FE0A07">
            <w:pPr>
              <w:jc w:val="center"/>
              <w:rPr>
                <w:rFonts w:eastAsia="Times New Roman" w:cstheme="minorHAnsi"/>
                <w:bCs/>
                <w:sz w:val="20"/>
                <w:szCs w:val="20"/>
              </w:rPr>
            </w:pPr>
            <w:r w:rsidRPr="00FE0A07">
              <w:rPr>
                <w:rFonts w:eastAsia="Times New Roman" w:cstheme="minorHAnsi"/>
                <w:bCs/>
                <w:sz w:val="20"/>
                <w:szCs w:val="20"/>
              </w:rPr>
              <w:t>br.</w:t>
            </w:r>
          </w:p>
        </w:tc>
        <w:tc>
          <w:tcPr>
            <w:tcW w:w="1060"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rsidR="00DD5413" w:rsidRPr="00FE0A07" w:rsidRDefault="00DD5413" w:rsidP="00FE0A07">
            <w:pPr>
              <w:jc w:val="center"/>
              <w:rPr>
                <w:rFonts w:eastAsia="Times New Roman" w:cstheme="minorHAnsi"/>
                <w:bCs/>
                <w:sz w:val="20"/>
                <w:szCs w:val="20"/>
              </w:rPr>
            </w:pPr>
            <w:r w:rsidRPr="00FE0A07">
              <w:rPr>
                <w:rFonts w:eastAsia="Times New Roman" w:cstheme="minorHAnsi"/>
                <w:bCs/>
                <w:sz w:val="20"/>
                <w:szCs w:val="20"/>
              </w:rPr>
              <w:t xml:space="preserve">Šifra </w:t>
            </w:r>
          </w:p>
          <w:p w:rsidR="00DD5413" w:rsidRPr="00FE0A07" w:rsidRDefault="00DD5413" w:rsidP="00FE0A07">
            <w:pPr>
              <w:jc w:val="center"/>
              <w:rPr>
                <w:rFonts w:eastAsia="Times New Roman" w:cstheme="minorHAnsi"/>
                <w:bCs/>
                <w:sz w:val="20"/>
                <w:szCs w:val="20"/>
              </w:rPr>
            </w:pPr>
            <w:r w:rsidRPr="00FE0A07">
              <w:rPr>
                <w:rFonts w:eastAsia="Times New Roman" w:cstheme="minorHAnsi"/>
                <w:bCs/>
                <w:sz w:val="20"/>
                <w:szCs w:val="20"/>
              </w:rPr>
              <w:t>predmeta</w:t>
            </w:r>
          </w:p>
        </w:tc>
        <w:tc>
          <w:tcPr>
            <w:tcW w:w="2764"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rsidR="00DD5413" w:rsidRPr="00FE0A07" w:rsidRDefault="00DD5413" w:rsidP="00FE0A07">
            <w:pPr>
              <w:jc w:val="center"/>
              <w:rPr>
                <w:rFonts w:eastAsia="Times New Roman" w:cstheme="minorHAnsi"/>
                <w:bCs/>
                <w:sz w:val="20"/>
                <w:szCs w:val="20"/>
              </w:rPr>
            </w:pPr>
            <w:r w:rsidRPr="00FE0A07">
              <w:rPr>
                <w:rFonts w:eastAsia="Times New Roman" w:cstheme="minorHAnsi"/>
                <w:bCs/>
                <w:sz w:val="20"/>
                <w:szCs w:val="20"/>
              </w:rPr>
              <w:t>Naziv predmeta</w:t>
            </w:r>
          </w:p>
        </w:tc>
        <w:tc>
          <w:tcPr>
            <w:tcW w:w="1064"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rsidR="00DD5413" w:rsidRPr="00FE0A07" w:rsidRDefault="00DD5413" w:rsidP="00FE0A07">
            <w:pPr>
              <w:jc w:val="center"/>
              <w:rPr>
                <w:rFonts w:eastAsia="Times New Roman" w:cstheme="minorHAnsi"/>
                <w:bCs/>
                <w:sz w:val="20"/>
                <w:szCs w:val="20"/>
              </w:rPr>
            </w:pPr>
            <w:r w:rsidRPr="00FE0A07">
              <w:rPr>
                <w:rFonts w:eastAsia="Times New Roman" w:cstheme="minorHAnsi"/>
                <w:bCs/>
                <w:sz w:val="20"/>
                <w:szCs w:val="20"/>
              </w:rPr>
              <w:t>Obavezan/</w:t>
            </w:r>
            <w:r w:rsidRPr="00FE0A07">
              <w:rPr>
                <w:rFonts w:eastAsia="Times New Roman" w:cstheme="minorHAnsi"/>
                <w:bCs/>
                <w:sz w:val="20"/>
                <w:szCs w:val="20"/>
              </w:rPr>
              <w:br/>
              <w:t>Izborni</w:t>
            </w:r>
          </w:p>
        </w:tc>
        <w:tc>
          <w:tcPr>
            <w:tcW w:w="553" w:type="dxa"/>
            <w:gridSpan w:val="2"/>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rsidR="00DD5413" w:rsidRPr="00FE0A07" w:rsidRDefault="00DD5413" w:rsidP="00FE0A07">
            <w:pPr>
              <w:jc w:val="center"/>
              <w:rPr>
                <w:rFonts w:eastAsia="Times New Roman" w:cstheme="minorHAnsi"/>
                <w:bCs/>
                <w:sz w:val="20"/>
                <w:szCs w:val="20"/>
              </w:rPr>
            </w:pPr>
            <w:r w:rsidRPr="00FE0A07">
              <w:rPr>
                <w:rFonts w:eastAsia="Times New Roman" w:cstheme="minorHAnsi"/>
                <w:bCs/>
                <w:sz w:val="20"/>
                <w:szCs w:val="20"/>
              </w:rPr>
              <w:t>ECTS</w:t>
            </w:r>
          </w:p>
        </w:tc>
        <w:tc>
          <w:tcPr>
            <w:tcW w:w="3579"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bCs/>
                <w:sz w:val="20"/>
                <w:szCs w:val="20"/>
              </w:rPr>
              <w:t xml:space="preserve">Nastavnik </w:t>
            </w:r>
            <w:r w:rsidRPr="00FE0A07">
              <w:rPr>
                <w:rFonts w:eastAsia="Times New Roman" w:cstheme="minorHAnsi"/>
                <w:bCs/>
                <w:sz w:val="20"/>
                <w:szCs w:val="20"/>
              </w:rPr>
              <w:br/>
            </w:r>
            <w:r w:rsidRPr="00FE0A07">
              <w:rPr>
                <w:rFonts w:eastAsia="Times New Roman" w:cstheme="minorHAnsi"/>
                <w:sz w:val="20"/>
                <w:szCs w:val="20"/>
              </w:rPr>
              <w:br/>
              <w:t>(P = predavanja</w:t>
            </w:r>
            <w:r w:rsidRPr="00FE0A07">
              <w:rPr>
                <w:rFonts w:eastAsia="Times New Roman" w:cstheme="minorHAnsi"/>
                <w:sz w:val="20"/>
                <w:szCs w:val="20"/>
              </w:rPr>
              <w:br/>
              <w:t>S = seminari (kap.grupe 30)</w:t>
            </w:r>
            <w:r w:rsidRPr="00FE0A07">
              <w:rPr>
                <w:rFonts w:eastAsia="Times New Roman" w:cstheme="minorHAnsi"/>
                <w:sz w:val="20"/>
                <w:szCs w:val="20"/>
              </w:rPr>
              <w:br/>
              <w:t>A = auditorne vježbe (kap.grupe 30)</w:t>
            </w:r>
            <w:r w:rsidRPr="00FE0A07">
              <w:rPr>
                <w:rFonts w:eastAsia="Times New Roman" w:cstheme="minorHAnsi"/>
                <w:sz w:val="20"/>
                <w:szCs w:val="20"/>
              </w:rPr>
              <w:br/>
              <w:t>PK = vježbe u praktikumu (kap.grupe 10)</w:t>
            </w:r>
            <w:r w:rsidRPr="00FE0A07">
              <w:rPr>
                <w:rFonts w:eastAsia="Times New Roman" w:cstheme="minorHAnsi"/>
                <w:sz w:val="20"/>
                <w:szCs w:val="20"/>
              </w:rPr>
              <w:br/>
              <w:t>SJ = vježbe iz stranog jezika (kap.grupe 30)</w:t>
            </w:r>
            <w:r w:rsidRPr="00FE0A07">
              <w:rPr>
                <w:rFonts w:eastAsia="Times New Roman" w:cstheme="minorHAnsi"/>
                <w:sz w:val="20"/>
                <w:szCs w:val="20"/>
              </w:rPr>
              <w:br/>
              <w:t>TJ = vježbe iz tjelesnog odgoja (kap.grupe 40)</w:t>
            </w:r>
            <w:r w:rsidRPr="00FE0A07">
              <w:rPr>
                <w:rFonts w:eastAsia="Times New Roman" w:cstheme="minorHAnsi"/>
                <w:sz w:val="20"/>
                <w:szCs w:val="20"/>
              </w:rPr>
              <w:br/>
              <w:t>M= metodičke vježbe (kap.grupe 15)</w:t>
            </w:r>
          </w:p>
        </w:tc>
        <w:tc>
          <w:tcPr>
            <w:tcW w:w="2197" w:type="dxa"/>
            <w:gridSpan w:val="6"/>
            <w:tcBorders>
              <w:top w:val="single" w:sz="8" w:space="0" w:color="auto"/>
              <w:left w:val="nil"/>
              <w:bottom w:val="single" w:sz="4" w:space="0" w:color="auto"/>
              <w:right w:val="nil"/>
            </w:tcBorders>
            <w:shd w:val="clear" w:color="000000" w:fill="F2F2F2"/>
            <w:vAlign w:val="center"/>
            <w:hideMark/>
          </w:tcPr>
          <w:p w:rsidR="00DD5413" w:rsidRPr="00FE0A07" w:rsidRDefault="00DD5413" w:rsidP="00FE0A07">
            <w:pPr>
              <w:jc w:val="center"/>
              <w:rPr>
                <w:rFonts w:eastAsia="Times New Roman" w:cstheme="minorHAnsi"/>
                <w:bCs/>
                <w:sz w:val="20"/>
                <w:szCs w:val="20"/>
              </w:rPr>
            </w:pPr>
            <w:r w:rsidRPr="00FE0A07">
              <w:rPr>
                <w:rFonts w:eastAsia="Times New Roman" w:cstheme="minorHAnsi"/>
                <w:bCs/>
                <w:sz w:val="20"/>
                <w:szCs w:val="20"/>
              </w:rPr>
              <w:t>Sati</w:t>
            </w:r>
          </w:p>
        </w:tc>
        <w:tc>
          <w:tcPr>
            <w:tcW w:w="2494" w:type="dxa"/>
            <w:gridSpan w:val="7"/>
            <w:tcBorders>
              <w:top w:val="single" w:sz="8" w:space="0" w:color="auto"/>
              <w:left w:val="single" w:sz="8" w:space="0" w:color="00000A"/>
              <w:bottom w:val="single" w:sz="4" w:space="0" w:color="auto"/>
              <w:right w:val="single" w:sz="8" w:space="0" w:color="000000"/>
            </w:tcBorders>
            <w:shd w:val="clear" w:color="000000" w:fill="F2F2F2"/>
            <w:vAlign w:val="center"/>
            <w:hideMark/>
          </w:tcPr>
          <w:p w:rsidR="00DD5413" w:rsidRPr="00FE0A07" w:rsidRDefault="00DD5413" w:rsidP="00FE0A07">
            <w:pPr>
              <w:jc w:val="center"/>
              <w:rPr>
                <w:rFonts w:eastAsia="Times New Roman" w:cstheme="minorHAnsi"/>
                <w:bCs/>
                <w:sz w:val="20"/>
                <w:szCs w:val="20"/>
              </w:rPr>
            </w:pPr>
            <w:r w:rsidRPr="00FE0A07">
              <w:rPr>
                <w:rFonts w:eastAsia="Times New Roman" w:cstheme="minorHAnsi"/>
                <w:bCs/>
                <w:sz w:val="20"/>
                <w:szCs w:val="20"/>
              </w:rPr>
              <w:t>Grupe</w:t>
            </w:r>
          </w:p>
        </w:tc>
      </w:tr>
      <w:tr w:rsidR="00FE0A07" w:rsidRPr="00FE0A07" w:rsidTr="001C0955">
        <w:trPr>
          <w:gridBefore w:val="1"/>
          <w:gridAfter w:val="1"/>
          <w:wBefore w:w="154" w:type="dxa"/>
          <w:wAfter w:w="13" w:type="dxa"/>
          <w:trHeight w:val="1665"/>
        </w:trPr>
        <w:tc>
          <w:tcPr>
            <w:tcW w:w="239" w:type="dxa"/>
            <w:tcBorders>
              <w:top w:val="nil"/>
              <w:left w:val="nil"/>
              <w:bottom w:val="nil"/>
              <w:right w:val="nil"/>
            </w:tcBorders>
            <w:shd w:val="clear" w:color="auto" w:fill="auto"/>
            <w:vAlign w:val="center"/>
            <w:hideMark/>
          </w:tcPr>
          <w:p w:rsidR="00DD5413" w:rsidRPr="00FE0A07" w:rsidRDefault="00DD5413" w:rsidP="00FE0A07">
            <w:pPr>
              <w:rPr>
                <w:rFonts w:eastAsia="Times New Roman" w:cstheme="minorHAnsi"/>
                <w:sz w:val="20"/>
                <w:szCs w:val="20"/>
              </w:rPr>
            </w:pPr>
          </w:p>
        </w:tc>
        <w:tc>
          <w:tcPr>
            <w:tcW w:w="714" w:type="dxa"/>
            <w:gridSpan w:val="2"/>
            <w:vMerge/>
            <w:tcBorders>
              <w:top w:val="single" w:sz="8" w:space="0" w:color="auto"/>
              <w:left w:val="single" w:sz="8" w:space="0" w:color="auto"/>
              <w:bottom w:val="single" w:sz="8" w:space="0" w:color="000000"/>
              <w:right w:val="single" w:sz="8" w:space="0" w:color="00000A"/>
            </w:tcBorders>
            <w:vAlign w:val="center"/>
            <w:hideMark/>
          </w:tcPr>
          <w:p w:rsidR="00DD5413" w:rsidRPr="00FE0A07" w:rsidRDefault="00DD5413" w:rsidP="00FE0A07">
            <w:pPr>
              <w:rPr>
                <w:rFonts w:eastAsia="Times New Roman" w:cstheme="minorHAnsi"/>
                <w:bCs/>
                <w:sz w:val="20"/>
                <w:szCs w:val="20"/>
              </w:rPr>
            </w:pPr>
          </w:p>
        </w:tc>
        <w:tc>
          <w:tcPr>
            <w:tcW w:w="1060" w:type="dxa"/>
            <w:vMerge/>
            <w:tcBorders>
              <w:top w:val="single" w:sz="8" w:space="0" w:color="auto"/>
              <w:left w:val="single" w:sz="8" w:space="0" w:color="00000A"/>
              <w:bottom w:val="single" w:sz="8" w:space="0" w:color="000000"/>
              <w:right w:val="single" w:sz="8" w:space="0" w:color="00000A"/>
            </w:tcBorders>
            <w:vAlign w:val="center"/>
            <w:hideMark/>
          </w:tcPr>
          <w:p w:rsidR="00DD5413" w:rsidRPr="00FE0A07" w:rsidRDefault="00DD5413" w:rsidP="00FE0A07">
            <w:pPr>
              <w:rPr>
                <w:rFonts w:eastAsia="Times New Roman" w:cstheme="minorHAnsi"/>
                <w:bCs/>
                <w:sz w:val="20"/>
                <w:szCs w:val="20"/>
              </w:rPr>
            </w:pPr>
          </w:p>
        </w:tc>
        <w:tc>
          <w:tcPr>
            <w:tcW w:w="2764" w:type="dxa"/>
            <w:vMerge/>
            <w:tcBorders>
              <w:top w:val="single" w:sz="8" w:space="0" w:color="auto"/>
              <w:left w:val="single" w:sz="8" w:space="0" w:color="00000A"/>
              <w:bottom w:val="single" w:sz="8" w:space="0" w:color="000000"/>
              <w:right w:val="single" w:sz="8" w:space="0" w:color="00000A"/>
            </w:tcBorders>
            <w:vAlign w:val="center"/>
            <w:hideMark/>
          </w:tcPr>
          <w:p w:rsidR="00DD5413" w:rsidRPr="00FE0A07" w:rsidRDefault="00DD5413" w:rsidP="00FE0A07">
            <w:pPr>
              <w:rPr>
                <w:rFonts w:eastAsia="Times New Roman" w:cstheme="minorHAnsi"/>
                <w:bCs/>
                <w:sz w:val="20"/>
                <w:szCs w:val="20"/>
              </w:rPr>
            </w:pPr>
          </w:p>
        </w:tc>
        <w:tc>
          <w:tcPr>
            <w:tcW w:w="1064" w:type="dxa"/>
            <w:vMerge/>
            <w:tcBorders>
              <w:top w:val="single" w:sz="8" w:space="0" w:color="auto"/>
              <w:left w:val="single" w:sz="8" w:space="0" w:color="00000A"/>
              <w:bottom w:val="single" w:sz="8" w:space="0" w:color="000000"/>
              <w:right w:val="single" w:sz="8" w:space="0" w:color="00000A"/>
            </w:tcBorders>
            <w:vAlign w:val="center"/>
            <w:hideMark/>
          </w:tcPr>
          <w:p w:rsidR="00DD5413" w:rsidRPr="00FE0A07" w:rsidRDefault="00DD5413" w:rsidP="00FE0A07">
            <w:pPr>
              <w:rPr>
                <w:rFonts w:eastAsia="Times New Roman" w:cstheme="minorHAnsi"/>
                <w:bCs/>
                <w:sz w:val="20"/>
                <w:szCs w:val="20"/>
              </w:rPr>
            </w:pPr>
          </w:p>
        </w:tc>
        <w:tc>
          <w:tcPr>
            <w:tcW w:w="553" w:type="dxa"/>
            <w:gridSpan w:val="2"/>
            <w:vMerge/>
            <w:tcBorders>
              <w:top w:val="single" w:sz="8" w:space="0" w:color="auto"/>
              <w:left w:val="single" w:sz="8" w:space="0" w:color="00000A"/>
              <w:bottom w:val="single" w:sz="8" w:space="0" w:color="000000"/>
              <w:right w:val="single" w:sz="8" w:space="0" w:color="00000A"/>
            </w:tcBorders>
            <w:vAlign w:val="center"/>
            <w:hideMark/>
          </w:tcPr>
          <w:p w:rsidR="00DD5413" w:rsidRPr="00FE0A07" w:rsidRDefault="00DD5413" w:rsidP="00FE0A07">
            <w:pPr>
              <w:rPr>
                <w:rFonts w:eastAsia="Times New Roman" w:cstheme="minorHAnsi"/>
                <w:bCs/>
                <w:sz w:val="20"/>
                <w:szCs w:val="20"/>
              </w:rPr>
            </w:pPr>
          </w:p>
        </w:tc>
        <w:tc>
          <w:tcPr>
            <w:tcW w:w="3579" w:type="dxa"/>
            <w:vMerge/>
            <w:tcBorders>
              <w:top w:val="single" w:sz="8" w:space="0" w:color="auto"/>
              <w:left w:val="single" w:sz="8" w:space="0" w:color="00000A"/>
              <w:bottom w:val="single" w:sz="8" w:space="0" w:color="000000"/>
              <w:right w:val="single" w:sz="8" w:space="0" w:color="00000A"/>
            </w:tcBorders>
            <w:vAlign w:val="center"/>
            <w:hideMark/>
          </w:tcPr>
          <w:p w:rsidR="00DD5413" w:rsidRPr="00FE0A07" w:rsidRDefault="00DD5413" w:rsidP="00FE0A07">
            <w:pPr>
              <w:rPr>
                <w:rFonts w:eastAsia="Times New Roman" w:cstheme="minorHAnsi"/>
                <w:sz w:val="20"/>
                <w:szCs w:val="20"/>
              </w:rPr>
            </w:pPr>
          </w:p>
        </w:tc>
        <w:tc>
          <w:tcPr>
            <w:tcW w:w="547" w:type="dxa"/>
            <w:gridSpan w:val="2"/>
            <w:tcBorders>
              <w:top w:val="nil"/>
              <w:left w:val="nil"/>
              <w:bottom w:val="single" w:sz="8" w:space="0" w:color="auto"/>
              <w:right w:val="single" w:sz="8" w:space="0" w:color="00000A"/>
            </w:tcBorders>
            <w:shd w:val="clear" w:color="000000" w:fill="F2F2F2"/>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P</w:t>
            </w:r>
          </w:p>
        </w:tc>
        <w:tc>
          <w:tcPr>
            <w:tcW w:w="793" w:type="dxa"/>
            <w:gridSpan w:val="3"/>
            <w:tcBorders>
              <w:top w:val="nil"/>
              <w:left w:val="nil"/>
              <w:bottom w:val="single" w:sz="8" w:space="0" w:color="auto"/>
              <w:right w:val="single" w:sz="8" w:space="0" w:color="00000A"/>
            </w:tcBorders>
            <w:shd w:val="clear" w:color="000000" w:fill="F2F2F2"/>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S</w:t>
            </w:r>
          </w:p>
        </w:tc>
        <w:tc>
          <w:tcPr>
            <w:tcW w:w="857" w:type="dxa"/>
            <w:tcBorders>
              <w:top w:val="nil"/>
              <w:left w:val="nil"/>
              <w:bottom w:val="single" w:sz="8" w:space="0" w:color="auto"/>
              <w:right w:val="single" w:sz="8" w:space="0" w:color="00000A"/>
            </w:tcBorders>
            <w:shd w:val="clear" w:color="000000" w:fill="F2F2F2"/>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A, PK, SJ, TJ, M</w:t>
            </w:r>
          </w:p>
        </w:tc>
        <w:tc>
          <w:tcPr>
            <w:tcW w:w="791" w:type="dxa"/>
            <w:tcBorders>
              <w:top w:val="nil"/>
              <w:left w:val="nil"/>
              <w:bottom w:val="single" w:sz="8" w:space="0" w:color="auto"/>
              <w:right w:val="single" w:sz="8" w:space="0" w:color="00000A"/>
            </w:tcBorders>
            <w:shd w:val="clear" w:color="000000" w:fill="F2F2F2"/>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P</w:t>
            </w:r>
          </w:p>
        </w:tc>
        <w:tc>
          <w:tcPr>
            <w:tcW w:w="711" w:type="dxa"/>
            <w:gridSpan w:val="3"/>
            <w:tcBorders>
              <w:top w:val="nil"/>
              <w:left w:val="nil"/>
              <w:bottom w:val="single" w:sz="8" w:space="0" w:color="auto"/>
              <w:right w:val="single" w:sz="8" w:space="0" w:color="00000A"/>
            </w:tcBorders>
            <w:shd w:val="clear" w:color="000000" w:fill="F2F2F2"/>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S</w:t>
            </w:r>
          </w:p>
        </w:tc>
        <w:tc>
          <w:tcPr>
            <w:tcW w:w="992" w:type="dxa"/>
            <w:gridSpan w:val="3"/>
            <w:tcBorders>
              <w:top w:val="nil"/>
              <w:left w:val="nil"/>
              <w:bottom w:val="single" w:sz="8" w:space="0" w:color="auto"/>
              <w:right w:val="single" w:sz="8" w:space="0" w:color="auto"/>
            </w:tcBorders>
            <w:shd w:val="clear" w:color="000000" w:fill="F2F2F2"/>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A, PK, SJ, TJ, M</w:t>
            </w:r>
          </w:p>
        </w:tc>
      </w:tr>
      <w:tr w:rsidR="00FE0A07" w:rsidRPr="00FE0A07" w:rsidTr="001C0955">
        <w:trPr>
          <w:gridBefore w:val="1"/>
          <w:gridAfter w:val="1"/>
          <w:wBefore w:w="154" w:type="dxa"/>
          <w:wAfter w:w="13" w:type="dxa"/>
          <w:trHeight w:val="300"/>
        </w:trPr>
        <w:tc>
          <w:tcPr>
            <w:tcW w:w="239" w:type="dxa"/>
            <w:tcBorders>
              <w:top w:val="nil"/>
              <w:left w:val="nil"/>
              <w:bottom w:val="nil"/>
              <w:right w:val="nil"/>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14425" w:type="dxa"/>
            <w:gridSpan w:val="21"/>
            <w:tcBorders>
              <w:top w:val="nil"/>
              <w:left w:val="single" w:sz="4" w:space="0" w:color="808080"/>
              <w:bottom w:val="nil"/>
              <w:right w:val="single" w:sz="4" w:space="0" w:color="808080"/>
            </w:tcBorders>
            <w:shd w:val="clear" w:color="auto" w:fill="auto"/>
            <w:vAlign w:val="center"/>
            <w:hideMark/>
          </w:tcPr>
          <w:p w:rsidR="00DD5413" w:rsidRPr="00FE0A07" w:rsidRDefault="00DD5413" w:rsidP="00FE0A07">
            <w:pPr>
              <w:rPr>
                <w:rFonts w:eastAsia="Times New Roman" w:cstheme="minorHAnsi"/>
                <w:bCs/>
                <w:sz w:val="20"/>
                <w:szCs w:val="20"/>
              </w:rPr>
            </w:pPr>
            <w:r w:rsidRPr="00FE0A07">
              <w:rPr>
                <w:rFonts w:eastAsia="Times New Roman" w:cstheme="minorHAnsi"/>
                <w:bCs/>
                <w:sz w:val="20"/>
                <w:szCs w:val="20"/>
              </w:rPr>
              <w:t>OBAVEZNI OPĆI</w:t>
            </w:r>
          </w:p>
        </w:tc>
      </w:tr>
      <w:tr w:rsidR="00FE0A07" w:rsidRPr="00FE0A07" w:rsidTr="001C0955">
        <w:trPr>
          <w:gridBefore w:val="1"/>
          <w:gridAfter w:val="1"/>
          <w:wBefore w:w="154" w:type="dxa"/>
          <w:wAfter w:w="13" w:type="dxa"/>
          <w:trHeight w:val="300"/>
        </w:trPr>
        <w:tc>
          <w:tcPr>
            <w:tcW w:w="239" w:type="dxa"/>
            <w:tcBorders>
              <w:top w:val="nil"/>
              <w:left w:val="nil"/>
              <w:bottom w:val="nil"/>
              <w:right w:val="nil"/>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714" w:type="dxa"/>
            <w:gridSpan w:val="2"/>
            <w:vMerge w:val="restart"/>
            <w:tcBorders>
              <w:top w:val="single" w:sz="4" w:space="0" w:color="auto"/>
              <w:left w:val="single" w:sz="4" w:space="0" w:color="auto"/>
              <w:bottom w:val="single" w:sz="4" w:space="0" w:color="000000"/>
              <w:right w:val="single" w:sz="4" w:space="0" w:color="808080"/>
            </w:tcBorders>
            <w:shd w:val="clear" w:color="auto" w:fill="auto"/>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1</w:t>
            </w:r>
          </w:p>
        </w:tc>
        <w:tc>
          <w:tcPr>
            <w:tcW w:w="1060" w:type="dxa"/>
            <w:vMerge w:val="restart"/>
            <w:tcBorders>
              <w:top w:val="single" w:sz="4" w:space="0" w:color="auto"/>
              <w:left w:val="single" w:sz="4" w:space="0" w:color="808080"/>
              <w:bottom w:val="single" w:sz="4" w:space="0" w:color="000000"/>
              <w:right w:val="single" w:sz="4" w:space="0" w:color="808080"/>
            </w:tcBorders>
            <w:shd w:val="clear" w:color="auto" w:fill="auto"/>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BAKM-11</w:t>
            </w:r>
          </w:p>
        </w:tc>
        <w:tc>
          <w:tcPr>
            <w:tcW w:w="2764" w:type="dxa"/>
            <w:vMerge w:val="restart"/>
            <w:tcBorders>
              <w:top w:val="single" w:sz="4" w:space="0" w:color="auto"/>
              <w:left w:val="single" w:sz="4" w:space="0" w:color="808080"/>
              <w:bottom w:val="single" w:sz="4" w:space="0" w:color="000000"/>
              <w:right w:val="single" w:sz="4" w:space="0" w:color="808080"/>
            </w:tcBorders>
            <w:shd w:val="clear" w:color="auto" w:fill="auto"/>
            <w:noWrap/>
            <w:vAlign w:val="center"/>
            <w:hideMark/>
          </w:tcPr>
          <w:p w:rsidR="00DD5413" w:rsidRPr="00FE0A07" w:rsidRDefault="00DD5413" w:rsidP="00FE0A07">
            <w:pPr>
              <w:rPr>
                <w:rFonts w:eastAsia="Times New Roman" w:cstheme="minorHAnsi"/>
                <w:sz w:val="20"/>
                <w:szCs w:val="20"/>
              </w:rPr>
            </w:pPr>
            <w:r w:rsidRPr="00FE0A07">
              <w:rPr>
                <w:rFonts w:eastAsia="Times New Roman" w:cstheme="minorHAnsi"/>
                <w:sz w:val="20"/>
                <w:szCs w:val="20"/>
              </w:rPr>
              <w:t>Hrvatska jezična kultura</w:t>
            </w:r>
          </w:p>
        </w:tc>
        <w:tc>
          <w:tcPr>
            <w:tcW w:w="1064" w:type="dxa"/>
            <w:vMerge w:val="restart"/>
            <w:tcBorders>
              <w:top w:val="single" w:sz="4" w:space="0" w:color="auto"/>
              <w:left w:val="single" w:sz="4" w:space="0" w:color="808080"/>
              <w:bottom w:val="single" w:sz="4" w:space="0" w:color="000000"/>
              <w:right w:val="single" w:sz="4" w:space="0" w:color="808080"/>
            </w:tcBorders>
            <w:shd w:val="clear" w:color="auto" w:fill="auto"/>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O</w:t>
            </w:r>
          </w:p>
        </w:tc>
        <w:tc>
          <w:tcPr>
            <w:tcW w:w="553" w:type="dxa"/>
            <w:gridSpan w:val="2"/>
            <w:vMerge w:val="restart"/>
            <w:tcBorders>
              <w:top w:val="single" w:sz="4" w:space="0" w:color="auto"/>
              <w:left w:val="single" w:sz="4" w:space="0" w:color="808080"/>
              <w:bottom w:val="single" w:sz="4" w:space="0" w:color="000000"/>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4</w:t>
            </w:r>
          </w:p>
        </w:tc>
        <w:tc>
          <w:tcPr>
            <w:tcW w:w="3579" w:type="dxa"/>
            <w:tcBorders>
              <w:top w:val="single" w:sz="4" w:space="0" w:color="auto"/>
              <w:left w:val="nil"/>
              <w:bottom w:val="single" w:sz="4" w:space="0" w:color="808080"/>
              <w:right w:val="nil"/>
            </w:tcBorders>
            <w:shd w:val="clear" w:color="auto" w:fill="auto"/>
            <w:noWrap/>
            <w:vAlign w:val="center"/>
            <w:hideMark/>
          </w:tcPr>
          <w:p w:rsidR="00DD5413" w:rsidRPr="00FE0A07" w:rsidRDefault="00DD5413" w:rsidP="00FE0A07">
            <w:pPr>
              <w:rPr>
                <w:rFonts w:eastAsia="Times New Roman" w:cstheme="minorHAnsi"/>
                <w:sz w:val="20"/>
                <w:szCs w:val="20"/>
              </w:rPr>
            </w:pPr>
            <w:r w:rsidRPr="00FE0A07">
              <w:rPr>
                <w:rFonts w:eastAsia="Times New Roman" w:cstheme="minorHAnsi"/>
                <w:sz w:val="20"/>
                <w:szCs w:val="20"/>
              </w:rPr>
              <w:t>doc. dr. sc. Borko Baraban</w:t>
            </w:r>
          </w:p>
        </w:tc>
        <w:tc>
          <w:tcPr>
            <w:tcW w:w="773" w:type="dxa"/>
            <w:gridSpan w:val="3"/>
            <w:tcBorders>
              <w:top w:val="single" w:sz="4" w:space="0" w:color="auto"/>
              <w:left w:val="single" w:sz="4" w:space="0" w:color="auto"/>
              <w:bottom w:val="single" w:sz="4" w:space="0" w:color="808080"/>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45</w:t>
            </w:r>
          </w:p>
        </w:tc>
        <w:tc>
          <w:tcPr>
            <w:tcW w:w="567" w:type="dxa"/>
            <w:gridSpan w:val="2"/>
            <w:tcBorders>
              <w:top w:val="single" w:sz="4" w:space="0" w:color="auto"/>
              <w:left w:val="nil"/>
              <w:bottom w:val="single" w:sz="4" w:space="0" w:color="808080"/>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 15</w:t>
            </w:r>
          </w:p>
        </w:tc>
        <w:tc>
          <w:tcPr>
            <w:tcW w:w="857" w:type="dxa"/>
            <w:tcBorders>
              <w:top w:val="single" w:sz="4" w:space="0" w:color="auto"/>
              <w:left w:val="nil"/>
              <w:bottom w:val="single" w:sz="4" w:space="0" w:color="808080"/>
              <w:right w:val="single" w:sz="4" w:space="0" w:color="auto"/>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 </w:t>
            </w:r>
          </w:p>
        </w:tc>
        <w:tc>
          <w:tcPr>
            <w:tcW w:w="791" w:type="dxa"/>
            <w:tcBorders>
              <w:top w:val="single" w:sz="4" w:space="0" w:color="auto"/>
              <w:left w:val="nil"/>
              <w:bottom w:val="nil"/>
              <w:right w:val="nil"/>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1</w:t>
            </w:r>
          </w:p>
        </w:tc>
        <w:tc>
          <w:tcPr>
            <w:tcW w:w="711" w:type="dxa"/>
            <w:gridSpan w:val="3"/>
            <w:tcBorders>
              <w:top w:val="single" w:sz="4" w:space="0" w:color="auto"/>
              <w:left w:val="single" w:sz="4" w:space="0" w:color="808080"/>
              <w:bottom w:val="single" w:sz="4" w:space="0" w:color="808080"/>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2 </w:t>
            </w:r>
          </w:p>
        </w:tc>
        <w:tc>
          <w:tcPr>
            <w:tcW w:w="992" w:type="dxa"/>
            <w:gridSpan w:val="3"/>
            <w:tcBorders>
              <w:top w:val="single" w:sz="4" w:space="0" w:color="auto"/>
              <w:left w:val="nil"/>
              <w:bottom w:val="single" w:sz="4" w:space="0" w:color="808080"/>
              <w:right w:val="single" w:sz="4" w:space="0" w:color="auto"/>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 </w:t>
            </w:r>
          </w:p>
        </w:tc>
      </w:tr>
      <w:tr w:rsidR="00FE0A07" w:rsidRPr="00FE0A07" w:rsidTr="001C0955">
        <w:trPr>
          <w:gridBefore w:val="1"/>
          <w:gridAfter w:val="1"/>
          <w:wBefore w:w="154" w:type="dxa"/>
          <w:wAfter w:w="13" w:type="dxa"/>
          <w:trHeight w:val="300"/>
        </w:trPr>
        <w:tc>
          <w:tcPr>
            <w:tcW w:w="239" w:type="dxa"/>
            <w:tcBorders>
              <w:top w:val="nil"/>
              <w:left w:val="nil"/>
              <w:bottom w:val="nil"/>
              <w:right w:val="nil"/>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714" w:type="dxa"/>
            <w:gridSpan w:val="2"/>
            <w:vMerge/>
            <w:tcBorders>
              <w:top w:val="single" w:sz="4" w:space="0" w:color="auto"/>
              <w:left w:val="single" w:sz="4" w:space="0" w:color="auto"/>
              <w:bottom w:val="single" w:sz="4" w:space="0" w:color="000000"/>
              <w:right w:val="single" w:sz="4" w:space="0" w:color="808080"/>
            </w:tcBorders>
            <w:shd w:val="clear" w:color="auto" w:fill="auto"/>
            <w:vAlign w:val="center"/>
            <w:hideMark/>
          </w:tcPr>
          <w:p w:rsidR="00DD5413" w:rsidRPr="00FE0A07" w:rsidRDefault="00DD5413" w:rsidP="00FE0A07">
            <w:pPr>
              <w:rPr>
                <w:rFonts w:eastAsia="Times New Roman" w:cstheme="minorHAnsi"/>
                <w:sz w:val="20"/>
                <w:szCs w:val="20"/>
              </w:rPr>
            </w:pPr>
          </w:p>
        </w:tc>
        <w:tc>
          <w:tcPr>
            <w:tcW w:w="1060" w:type="dxa"/>
            <w:vMerge/>
            <w:tcBorders>
              <w:top w:val="single" w:sz="4" w:space="0" w:color="auto"/>
              <w:left w:val="single" w:sz="4" w:space="0" w:color="808080"/>
              <w:bottom w:val="single" w:sz="4" w:space="0" w:color="000000"/>
              <w:right w:val="single" w:sz="4" w:space="0" w:color="808080"/>
            </w:tcBorders>
            <w:shd w:val="clear" w:color="auto" w:fill="auto"/>
            <w:vAlign w:val="center"/>
            <w:hideMark/>
          </w:tcPr>
          <w:p w:rsidR="00DD5413" w:rsidRPr="00FE0A07" w:rsidRDefault="00DD5413" w:rsidP="00FE0A07">
            <w:pPr>
              <w:rPr>
                <w:rFonts w:eastAsia="Times New Roman" w:cstheme="minorHAnsi"/>
                <w:sz w:val="20"/>
                <w:szCs w:val="20"/>
              </w:rPr>
            </w:pPr>
          </w:p>
        </w:tc>
        <w:tc>
          <w:tcPr>
            <w:tcW w:w="2764" w:type="dxa"/>
            <w:vMerge/>
            <w:tcBorders>
              <w:top w:val="single" w:sz="4" w:space="0" w:color="auto"/>
              <w:left w:val="single" w:sz="4" w:space="0" w:color="808080"/>
              <w:bottom w:val="single" w:sz="4" w:space="0" w:color="000000"/>
              <w:right w:val="single" w:sz="4" w:space="0" w:color="808080"/>
            </w:tcBorders>
            <w:shd w:val="clear" w:color="auto" w:fill="auto"/>
            <w:vAlign w:val="center"/>
            <w:hideMark/>
          </w:tcPr>
          <w:p w:rsidR="00DD5413" w:rsidRPr="00FE0A07" w:rsidRDefault="00DD5413" w:rsidP="00FE0A07">
            <w:pPr>
              <w:rPr>
                <w:rFonts w:eastAsia="Times New Roman" w:cstheme="minorHAnsi"/>
                <w:sz w:val="20"/>
                <w:szCs w:val="20"/>
              </w:rPr>
            </w:pPr>
          </w:p>
        </w:tc>
        <w:tc>
          <w:tcPr>
            <w:tcW w:w="1064" w:type="dxa"/>
            <w:vMerge/>
            <w:tcBorders>
              <w:top w:val="single" w:sz="4" w:space="0" w:color="auto"/>
              <w:left w:val="single" w:sz="4" w:space="0" w:color="808080"/>
              <w:bottom w:val="single" w:sz="4" w:space="0" w:color="000000"/>
              <w:right w:val="single" w:sz="4" w:space="0" w:color="808080"/>
            </w:tcBorders>
            <w:shd w:val="clear" w:color="auto" w:fill="auto"/>
            <w:vAlign w:val="center"/>
            <w:hideMark/>
          </w:tcPr>
          <w:p w:rsidR="00DD5413" w:rsidRPr="00FE0A07" w:rsidRDefault="00DD5413" w:rsidP="00FE0A07">
            <w:pPr>
              <w:rPr>
                <w:rFonts w:eastAsia="Times New Roman" w:cstheme="minorHAnsi"/>
                <w:sz w:val="20"/>
                <w:szCs w:val="20"/>
              </w:rPr>
            </w:pPr>
          </w:p>
        </w:tc>
        <w:tc>
          <w:tcPr>
            <w:tcW w:w="553" w:type="dxa"/>
            <w:gridSpan w:val="2"/>
            <w:vMerge/>
            <w:tcBorders>
              <w:top w:val="single" w:sz="4" w:space="0" w:color="auto"/>
              <w:left w:val="single" w:sz="4" w:space="0" w:color="808080"/>
              <w:bottom w:val="single" w:sz="4" w:space="0" w:color="000000"/>
              <w:right w:val="single" w:sz="4" w:space="0" w:color="808080"/>
            </w:tcBorders>
            <w:shd w:val="clear" w:color="auto" w:fill="auto"/>
            <w:vAlign w:val="center"/>
            <w:hideMark/>
          </w:tcPr>
          <w:p w:rsidR="00DD5413" w:rsidRPr="00FE0A07" w:rsidRDefault="00DD5413" w:rsidP="00FE0A07">
            <w:pPr>
              <w:rPr>
                <w:rFonts w:eastAsia="Times New Roman" w:cstheme="minorHAnsi"/>
                <w:sz w:val="20"/>
                <w:szCs w:val="20"/>
              </w:rPr>
            </w:pPr>
          </w:p>
        </w:tc>
        <w:tc>
          <w:tcPr>
            <w:tcW w:w="3579" w:type="dxa"/>
            <w:tcBorders>
              <w:top w:val="nil"/>
              <w:left w:val="nil"/>
              <w:bottom w:val="single" w:sz="4" w:space="0" w:color="auto"/>
              <w:right w:val="nil"/>
            </w:tcBorders>
            <w:shd w:val="clear" w:color="auto" w:fill="auto"/>
            <w:noWrap/>
            <w:vAlign w:val="center"/>
            <w:hideMark/>
          </w:tcPr>
          <w:p w:rsidR="00DD5413" w:rsidRPr="00FE0A07" w:rsidRDefault="00DD5413" w:rsidP="00FE0A07">
            <w:pPr>
              <w:rPr>
                <w:rFonts w:eastAsia="Times New Roman" w:cstheme="minorHAnsi"/>
                <w:sz w:val="20"/>
                <w:szCs w:val="20"/>
              </w:rPr>
            </w:pPr>
            <w:r w:rsidRPr="00FE0A07">
              <w:rPr>
                <w:rFonts w:eastAsia="Times New Roman" w:cstheme="minorHAnsi"/>
                <w:sz w:val="20"/>
                <w:szCs w:val="20"/>
              </w:rPr>
              <w:t>Gost predavač</w:t>
            </w:r>
          </w:p>
        </w:tc>
        <w:tc>
          <w:tcPr>
            <w:tcW w:w="773" w:type="dxa"/>
            <w:gridSpan w:val="3"/>
            <w:tcBorders>
              <w:top w:val="nil"/>
              <w:left w:val="single" w:sz="4" w:space="0" w:color="auto"/>
              <w:bottom w:val="single" w:sz="4" w:space="0" w:color="auto"/>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 </w:t>
            </w:r>
          </w:p>
        </w:tc>
        <w:tc>
          <w:tcPr>
            <w:tcW w:w="567" w:type="dxa"/>
            <w:gridSpan w:val="2"/>
            <w:tcBorders>
              <w:top w:val="nil"/>
              <w:left w:val="nil"/>
              <w:bottom w:val="single" w:sz="4" w:space="0" w:color="auto"/>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p>
        </w:tc>
        <w:tc>
          <w:tcPr>
            <w:tcW w:w="857" w:type="dxa"/>
            <w:tcBorders>
              <w:top w:val="nil"/>
              <w:left w:val="nil"/>
              <w:bottom w:val="single" w:sz="4" w:space="0" w:color="auto"/>
              <w:right w:val="single" w:sz="4" w:space="0" w:color="auto"/>
            </w:tcBorders>
            <w:shd w:val="clear" w:color="auto" w:fill="auto"/>
            <w:noWrap/>
            <w:vAlign w:val="center"/>
            <w:hideMark/>
          </w:tcPr>
          <w:p w:rsidR="00DD5413" w:rsidRPr="00FE0A07" w:rsidRDefault="00DD5413" w:rsidP="00FE0A07">
            <w:pPr>
              <w:jc w:val="center"/>
              <w:rPr>
                <w:rFonts w:eastAsia="Times New Roman" w:cstheme="minorHAnsi"/>
                <w:sz w:val="20"/>
                <w:szCs w:val="20"/>
              </w:rPr>
            </w:pPr>
          </w:p>
        </w:tc>
        <w:tc>
          <w:tcPr>
            <w:tcW w:w="791" w:type="dxa"/>
            <w:tcBorders>
              <w:top w:val="single" w:sz="4" w:space="0" w:color="808080"/>
              <w:left w:val="nil"/>
              <w:bottom w:val="single" w:sz="4" w:space="0" w:color="auto"/>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 </w:t>
            </w:r>
          </w:p>
        </w:tc>
        <w:tc>
          <w:tcPr>
            <w:tcW w:w="711" w:type="dxa"/>
            <w:gridSpan w:val="3"/>
            <w:tcBorders>
              <w:top w:val="nil"/>
              <w:left w:val="nil"/>
              <w:bottom w:val="single" w:sz="4" w:space="0" w:color="auto"/>
              <w:right w:val="nil"/>
            </w:tcBorders>
            <w:shd w:val="clear" w:color="auto" w:fill="auto"/>
            <w:noWrap/>
            <w:vAlign w:val="center"/>
            <w:hideMark/>
          </w:tcPr>
          <w:p w:rsidR="00DD5413" w:rsidRPr="00FE0A07" w:rsidRDefault="00DD5413" w:rsidP="00FE0A07">
            <w:pPr>
              <w:jc w:val="center"/>
              <w:rPr>
                <w:rFonts w:eastAsia="Times New Roman" w:cstheme="minorHAnsi"/>
                <w:sz w:val="20"/>
                <w:szCs w:val="20"/>
              </w:rPr>
            </w:pPr>
          </w:p>
        </w:tc>
        <w:tc>
          <w:tcPr>
            <w:tcW w:w="992" w:type="dxa"/>
            <w:gridSpan w:val="3"/>
            <w:tcBorders>
              <w:top w:val="nil"/>
              <w:left w:val="single" w:sz="4" w:space="0" w:color="808080"/>
              <w:bottom w:val="single" w:sz="4" w:space="0" w:color="auto"/>
              <w:right w:val="single" w:sz="4" w:space="0" w:color="auto"/>
            </w:tcBorders>
            <w:shd w:val="clear" w:color="auto" w:fill="auto"/>
            <w:noWrap/>
            <w:vAlign w:val="center"/>
            <w:hideMark/>
          </w:tcPr>
          <w:p w:rsidR="00DD5413" w:rsidRPr="00FE0A07" w:rsidRDefault="00DD5413" w:rsidP="00FE0A07">
            <w:pPr>
              <w:jc w:val="center"/>
              <w:rPr>
                <w:rFonts w:eastAsia="Times New Roman" w:cstheme="minorHAnsi"/>
                <w:sz w:val="20"/>
                <w:szCs w:val="20"/>
              </w:rPr>
            </w:pPr>
          </w:p>
        </w:tc>
      </w:tr>
      <w:tr w:rsidR="00FE0A07" w:rsidRPr="00FE0A07" w:rsidTr="001C0955">
        <w:trPr>
          <w:gridBefore w:val="1"/>
          <w:gridAfter w:val="1"/>
          <w:wBefore w:w="154" w:type="dxa"/>
          <w:wAfter w:w="13" w:type="dxa"/>
          <w:trHeight w:val="300"/>
        </w:trPr>
        <w:tc>
          <w:tcPr>
            <w:tcW w:w="239" w:type="dxa"/>
            <w:tcBorders>
              <w:top w:val="nil"/>
              <w:left w:val="nil"/>
              <w:bottom w:val="nil"/>
              <w:right w:val="nil"/>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714" w:type="dxa"/>
            <w:gridSpan w:val="2"/>
            <w:vMerge w:val="restart"/>
            <w:tcBorders>
              <w:top w:val="nil"/>
              <w:left w:val="single" w:sz="4" w:space="0" w:color="auto"/>
              <w:bottom w:val="single" w:sz="4" w:space="0" w:color="000000"/>
              <w:right w:val="single" w:sz="4" w:space="0" w:color="808080"/>
            </w:tcBorders>
            <w:shd w:val="clear" w:color="auto" w:fill="auto"/>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2</w:t>
            </w:r>
          </w:p>
        </w:tc>
        <w:tc>
          <w:tcPr>
            <w:tcW w:w="1060" w:type="dxa"/>
            <w:vMerge w:val="restart"/>
            <w:tcBorders>
              <w:top w:val="nil"/>
              <w:left w:val="single" w:sz="4" w:space="0" w:color="808080"/>
              <w:bottom w:val="single" w:sz="4" w:space="0" w:color="000000"/>
              <w:right w:val="single" w:sz="4" w:space="0" w:color="808080"/>
            </w:tcBorders>
            <w:shd w:val="clear" w:color="auto" w:fill="auto"/>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BAKM-12</w:t>
            </w:r>
          </w:p>
        </w:tc>
        <w:tc>
          <w:tcPr>
            <w:tcW w:w="2764"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rsidR="00DD5413" w:rsidRPr="00FE0A07" w:rsidRDefault="00DD5413" w:rsidP="00FE0A07">
            <w:pPr>
              <w:rPr>
                <w:rFonts w:eastAsia="Times New Roman" w:cstheme="minorHAnsi"/>
                <w:sz w:val="20"/>
                <w:szCs w:val="20"/>
              </w:rPr>
            </w:pPr>
            <w:r w:rsidRPr="00FE0A07">
              <w:rPr>
                <w:rFonts w:eastAsia="Times New Roman" w:cstheme="minorHAnsi"/>
                <w:sz w:val="20"/>
                <w:szCs w:val="20"/>
              </w:rPr>
              <w:t>ICT u kulturi i kreativnim industrijama</w:t>
            </w:r>
          </w:p>
        </w:tc>
        <w:tc>
          <w:tcPr>
            <w:tcW w:w="1064" w:type="dxa"/>
            <w:vMerge w:val="restart"/>
            <w:tcBorders>
              <w:top w:val="nil"/>
              <w:left w:val="single" w:sz="4" w:space="0" w:color="808080"/>
              <w:bottom w:val="single" w:sz="4" w:space="0" w:color="000000"/>
              <w:right w:val="single" w:sz="4" w:space="0" w:color="808080"/>
            </w:tcBorders>
            <w:shd w:val="clear" w:color="auto" w:fill="auto"/>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O</w:t>
            </w:r>
          </w:p>
        </w:tc>
        <w:tc>
          <w:tcPr>
            <w:tcW w:w="553" w:type="dxa"/>
            <w:gridSpan w:val="2"/>
            <w:vMerge w:val="restart"/>
            <w:tcBorders>
              <w:top w:val="nil"/>
              <w:left w:val="single" w:sz="4" w:space="0" w:color="808080"/>
              <w:bottom w:val="single" w:sz="4" w:space="0" w:color="000000"/>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3</w:t>
            </w:r>
          </w:p>
        </w:tc>
        <w:tc>
          <w:tcPr>
            <w:tcW w:w="3579" w:type="dxa"/>
            <w:tcBorders>
              <w:top w:val="nil"/>
              <w:left w:val="nil"/>
              <w:bottom w:val="single" w:sz="4" w:space="0" w:color="808080"/>
              <w:right w:val="nil"/>
            </w:tcBorders>
            <w:shd w:val="clear" w:color="auto" w:fill="auto"/>
            <w:noWrap/>
            <w:vAlign w:val="center"/>
            <w:hideMark/>
          </w:tcPr>
          <w:p w:rsidR="00DD5413" w:rsidRPr="00FE0A07" w:rsidRDefault="00DD5413" w:rsidP="00FE0A07">
            <w:pPr>
              <w:rPr>
                <w:rFonts w:eastAsia="Times New Roman" w:cstheme="minorHAnsi"/>
                <w:sz w:val="20"/>
                <w:szCs w:val="20"/>
              </w:rPr>
            </w:pPr>
            <w:r w:rsidRPr="00FE0A07">
              <w:rPr>
                <w:rFonts w:eastAsia="Times New Roman" w:cstheme="minorHAnsi"/>
                <w:sz w:val="20"/>
                <w:szCs w:val="20"/>
              </w:rPr>
              <w:t>Toni Podmanicki, predavač</w:t>
            </w:r>
          </w:p>
        </w:tc>
        <w:tc>
          <w:tcPr>
            <w:tcW w:w="773" w:type="dxa"/>
            <w:gridSpan w:val="3"/>
            <w:tcBorders>
              <w:top w:val="nil"/>
              <w:left w:val="single" w:sz="4" w:space="0" w:color="auto"/>
              <w:bottom w:val="single" w:sz="4" w:space="0" w:color="808080"/>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30</w:t>
            </w:r>
          </w:p>
        </w:tc>
        <w:tc>
          <w:tcPr>
            <w:tcW w:w="567" w:type="dxa"/>
            <w:gridSpan w:val="2"/>
            <w:tcBorders>
              <w:top w:val="nil"/>
              <w:left w:val="nil"/>
              <w:bottom w:val="single" w:sz="4" w:space="0" w:color="808080"/>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p>
        </w:tc>
        <w:tc>
          <w:tcPr>
            <w:tcW w:w="857" w:type="dxa"/>
            <w:tcBorders>
              <w:top w:val="nil"/>
              <w:left w:val="nil"/>
              <w:bottom w:val="single" w:sz="4" w:space="0" w:color="808080"/>
              <w:right w:val="single" w:sz="4" w:space="0" w:color="auto"/>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30PK</w:t>
            </w:r>
          </w:p>
        </w:tc>
        <w:tc>
          <w:tcPr>
            <w:tcW w:w="791" w:type="dxa"/>
            <w:tcBorders>
              <w:top w:val="nil"/>
              <w:left w:val="nil"/>
              <w:bottom w:val="nil"/>
              <w:right w:val="nil"/>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1</w:t>
            </w:r>
          </w:p>
        </w:tc>
        <w:tc>
          <w:tcPr>
            <w:tcW w:w="711" w:type="dxa"/>
            <w:gridSpan w:val="3"/>
            <w:tcBorders>
              <w:top w:val="nil"/>
              <w:left w:val="single" w:sz="4" w:space="0" w:color="808080"/>
              <w:bottom w:val="single" w:sz="4" w:space="0" w:color="808080"/>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p>
        </w:tc>
        <w:tc>
          <w:tcPr>
            <w:tcW w:w="992" w:type="dxa"/>
            <w:gridSpan w:val="3"/>
            <w:tcBorders>
              <w:top w:val="nil"/>
              <w:left w:val="nil"/>
              <w:bottom w:val="single" w:sz="4" w:space="0" w:color="808080"/>
              <w:right w:val="single" w:sz="4" w:space="0" w:color="auto"/>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3</w:t>
            </w:r>
          </w:p>
        </w:tc>
      </w:tr>
      <w:tr w:rsidR="00FE0A07" w:rsidRPr="00FE0A07" w:rsidTr="001C0955">
        <w:trPr>
          <w:gridBefore w:val="1"/>
          <w:gridAfter w:val="1"/>
          <w:wBefore w:w="154" w:type="dxa"/>
          <w:wAfter w:w="13" w:type="dxa"/>
          <w:trHeight w:val="300"/>
        </w:trPr>
        <w:tc>
          <w:tcPr>
            <w:tcW w:w="239" w:type="dxa"/>
            <w:tcBorders>
              <w:top w:val="nil"/>
              <w:left w:val="nil"/>
              <w:bottom w:val="nil"/>
              <w:right w:val="nil"/>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714" w:type="dxa"/>
            <w:gridSpan w:val="2"/>
            <w:vMerge/>
            <w:tcBorders>
              <w:top w:val="nil"/>
              <w:left w:val="single" w:sz="4" w:space="0" w:color="auto"/>
              <w:bottom w:val="single" w:sz="4" w:space="0" w:color="000000"/>
              <w:right w:val="single" w:sz="4" w:space="0" w:color="808080"/>
            </w:tcBorders>
            <w:shd w:val="clear" w:color="auto" w:fill="auto"/>
            <w:vAlign w:val="center"/>
            <w:hideMark/>
          </w:tcPr>
          <w:p w:rsidR="00DD5413" w:rsidRPr="00FE0A07" w:rsidRDefault="00DD5413" w:rsidP="00FE0A07">
            <w:pPr>
              <w:rPr>
                <w:rFonts w:eastAsia="Times New Roman" w:cstheme="minorHAnsi"/>
                <w:sz w:val="20"/>
                <w:szCs w:val="20"/>
              </w:rPr>
            </w:pPr>
          </w:p>
        </w:tc>
        <w:tc>
          <w:tcPr>
            <w:tcW w:w="1060" w:type="dxa"/>
            <w:vMerge/>
            <w:tcBorders>
              <w:top w:val="nil"/>
              <w:left w:val="single" w:sz="4" w:space="0" w:color="808080"/>
              <w:bottom w:val="single" w:sz="4" w:space="0" w:color="000000"/>
              <w:right w:val="single" w:sz="4" w:space="0" w:color="808080"/>
            </w:tcBorders>
            <w:shd w:val="clear" w:color="auto" w:fill="auto"/>
            <w:vAlign w:val="center"/>
            <w:hideMark/>
          </w:tcPr>
          <w:p w:rsidR="00DD5413" w:rsidRPr="00FE0A07" w:rsidRDefault="00DD5413" w:rsidP="00FE0A07">
            <w:pPr>
              <w:rPr>
                <w:rFonts w:eastAsia="Times New Roman" w:cstheme="minorHAnsi"/>
                <w:sz w:val="20"/>
                <w:szCs w:val="20"/>
              </w:rPr>
            </w:pPr>
          </w:p>
        </w:tc>
        <w:tc>
          <w:tcPr>
            <w:tcW w:w="2764" w:type="dxa"/>
            <w:vMerge/>
            <w:tcBorders>
              <w:top w:val="nil"/>
              <w:left w:val="single" w:sz="4" w:space="0" w:color="808080"/>
              <w:bottom w:val="single" w:sz="4" w:space="0" w:color="000000"/>
              <w:right w:val="single" w:sz="4" w:space="0" w:color="808080"/>
            </w:tcBorders>
            <w:shd w:val="clear" w:color="auto" w:fill="auto"/>
            <w:vAlign w:val="center"/>
            <w:hideMark/>
          </w:tcPr>
          <w:p w:rsidR="00DD5413" w:rsidRPr="00FE0A07" w:rsidRDefault="00DD5413" w:rsidP="00FE0A07">
            <w:pPr>
              <w:rPr>
                <w:rFonts w:eastAsia="Times New Roman" w:cstheme="minorHAnsi"/>
                <w:sz w:val="20"/>
                <w:szCs w:val="20"/>
              </w:rPr>
            </w:pPr>
          </w:p>
        </w:tc>
        <w:tc>
          <w:tcPr>
            <w:tcW w:w="1064" w:type="dxa"/>
            <w:vMerge/>
            <w:tcBorders>
              <w:top w:val="nil"/>
              <w:left w:val="single" w:sz="4" w:space="0" w:color="808080"/>
              <w:bottom w:val="single" w:sz="4" w:space="0" w:color="000000"/>
              <w:right w:val="single" w:sz="4" w:space="0" w:color="808080"/>
            </w:tcBorders>
            <w:shd w:val="clear" w:color="auto" w:fill="auto"/>
            <w:vAlign w:val="center"/>
            <w:hideMark/>
          </w:tcPr>
          <w:p w:rsidR="00DD5413" w:rsidRPr="00FE0A07" w:rsidRDefault="00DD5413" w:rsidP="00FE0A07">
            <w:pPr>
              <w:rPr>
                <w:rFonts w:eastAsia="Times New Roman" w:cstheme="minorHAnsi"/>
                <w:sz w:val="20"/>
                <w:szCs w:val="20"/>
              </w:rPr>
            </w:pPr>
          </w:p>
        </w:tc>
        <w:tc>
          <w:tcPr>
            <w:tcW w:w="553" w:type="dxa"/>
            <w:gridSpan w:val="2"/>
            <w:vMerge/>
            <w:tcBorders>
              <w:top w:val="nil"/>
              <w:left w:val="single" w:sz="4" w:space="0" w:color="808080"/>
              <w:bottom w:val="single" w:sz="4" w:space="0" w:color="000000"/>
              <w:right w:val="single" w:sz="4" w:space="0" w:color="808080"/>
            </w:tcBorders>
            <w:shd w:val="clear" w:color="auto" w:fill="auto"/>
            <w:vAlign w:val="center"/>
            <w:hideMark/>
          </w:tcPr>
          <w:p w:rsidR="00DD5413" w:rsidRPr="00FE0A07" w:rsidRDefault="00DD5413" w:rsidP="00FE0A07">
            <w:pPr>
              <w:rPr>
                <w:rFonts w:eastAsia="Times New Roman" w:cstheme="minorHAnsi"/>
                <w:sz w:val="20"/>
                <w:szCs w:val="20"/>
              </w:rPr>
            </w:pPr>
          </w:p>
        </w:tc>
        <w:tc>
          <w:tcPr>
            <w:tcW w:w="3579" w:type="dxa"/>
            <w:tcBorders>
              <w:top w:val="nil"/>
              <w:left w:val="nil"/>
              <w:bottom w:val="single" w:sz="4" w:space="0" w:color="auto"/>
              <w:right w:val="nil"/>
            </w:tcBorders>
            <w:shd w:val="clear" w:color="auto" w:fill="auto"/>
            <w:noWrap/>
            <w:vAlign w:val="center"/>
            <w:hideMark/>
          </w:tcPr>
          <w:p w:rsidR="00DD5413" w:rsidRPr="00FE0A07" w:rsidRDefault="00DD5413" w:rsidP="00FE0A07">
            <w:pPr>
              <w:rPr>
                <w:rFonts w:eastAsia="Times New Roman" w:cstheme="minorHAnsi"/>
                <w:sz w:val="20"/>
                <w:szCs w:val="20"/>
              </w:rPr>
            </w:pPr>
            <w:r w:rsidRPr="00FE0A07">
              <w:rPr>
                <w:rFonts w:eastAsia="Times New Roman" w:cstheme="minorHAnsi"/>
                <w:sz w:val="20"/>
                <w:szCs w:val="20"/>
              </w:rPr>
              <w:t>Gost predavač</w:t>
            </w:r>
          </w:p>
        </w:tc>
        <w:tc>
          <w:tcPr>
            <w:tcW w:w="773" w:type="dxa"/>
            <w:gridSpan w:val="3"/>
            <w:tcBorders>
              <w:top w:val="nil"/>
              <w:left w:val="single" w:sz="4" w:space="0" w:color="auto"/>
              <w:bottom w:val="single" w:sz="4" w:space="0" w:color="auto"/>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 </w:t>
            </w:r>
          </w:p>
        </w:tc>
        <w:tc>
          <w:tcPr>
            <w:tcW w:w="567" w:type="dxa"/>
            <w:gridSpan w:val="2"/>
            <w:tcBorders>
              <w:top w:val="nil"/>
              <w:left w:val="nil"/>
              <w:bottom w:val="single" w:sz="4" w:space="0" w:color="auto"/>
              <w:right w:val="single" w:sz="4" w:space="0" w:color="808080"/>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857" w:type="dxa"/>
            <w:tcBorders>
              <w:top w:val="nil"/>
              <w:left w:val="nil"/>
              <w:bottom w:val="single" w:sz="4" w:space="0" w:color="auto"/>
              <w:right w:val="single" w:sz="4" w:space="0" w:color="auto"/>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791" w:type="dxa"/>
            <w:tcBorders>
              <w:top w:val="single" w:sz="4" w:space="0" w:color="808080"/>
              <w:left w:val="nil"/>
              <w:bottom w:val="single" w:sz="4" w:space="0" w:color="auto"/>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 </w:t>
            </w:r>
          </w:p>
        </w:tc>
        <w:tc>
          <w:tcPr>
            <w:tcW w:w="711" w:type="dxa"/>
            <w:gridSpan w:val="3"/>
            <w:tcBorders>
              <w:top w:val="nil"/>
              <w:left w:val="nil"/>
              <w:bottom w:val="single" w:sz="4" w:space="0" w:color="auto"/>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p>
        </w:tc>
        <w:tc>
          <w:tcPr>
            <w:tcW w:w="992" w:type="dxa"/>
            <w:gridSpan w:val="3"/>
            <w:tcBorders>
              <w:top w:val="nil"/>
              <w:left w:val="nil"/>
              <w:bottom w:val="single" w:sz="4" w:space="0" w:color="auto"/>
              <w:right w:val="single" w:sz="4" w:space="0" w:color="auto"/>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 </w:t>
            </w:r>
          </w:p>
        </w:tc>
      </w:tr>
      <w:tr w:rsidR="00FE0A07" w:rsidRPr="00FE0A07" w:rsidTr="001C0955">
        <w:trPr>
          <w:gridBefore w:val="1"/>
          <w:gridAfter w:val="1"/>
          <w:wBefore w:w="154" w:type="dxa"/>
          <w:wAfter w:w="13" w:type="dxa"/>
          <w:trHeight w:val="300"/>
        </w:trPr>
        <w:tc>
          <w:tcPr>
            <w:tcW w:w="239" w:type="dxa"/>
            <w:tcBorders>
              <w:top w:val="nil"/>
              <w:left w:val="nil"/>
              <w:bottom w:val="nil"/>
              <w:right w:val="nil"/>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714" w:type="dxa"/>
            <w:gridSpan w:val="2"/>
            <w:vMerge w:val="restart"/>
            <w:tcBorders>
              <w:top w:val="nil"/>
              <w:left w:val="single" w:sz="4" w:space="0" w:color="auto"/>
              <w:bottom w:val="single" w:sz="4" w:space="0" w:color="000000"/>
              <w:right w:val="single" w:sz="4" w:space="0" w:color="808080"/>
            </w:tcBorders>
            <w:shd w:val="clear" w:color="auto" w:fill="auto"/>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3</w:t>
            </w:r>
          </w:p>
        </w:tc>
        <w:tc>
          <w:tcPr>
            <w:tcW w:w="1060" w:type="dxa"/>
            <w:vMerge w:val="restart"/>
            <w:tcBorders>
              <w:top w:val="nil"/>
              <w:left w:val="single" w:sz="4" w:space="0" w:color="808080"/>
              <w:bottom w:val="single" w:sz="4" w:space="0" w:color="000000"/>
              <w:right w:val="single" w:sz="4" w:space="0" w:color="808080"/>
            </w:tcBorders>
            <w:shd w:val="clear" w:color="auto" w:fill="auto"/>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BAKM-13</w:t>
            </w:r>
          </w:p>
        </w:tc>
        <w:tc>
          <w:tcPr>
            <w:tcW w:w="2764"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rsidR="00DD5413" w:rsidRPr="00FE0A07" w:rsidRDefault="00DD5413" w:rsidP="00FE0A07">
            <w:pPr>
              <w:rPr>
                <w:rFonts w:eastAsia="Times New Roman" w:cstheme="minorHAnsi"/>
                <w:sz w:val="20"/>
                <w:szCs w:val="20"/>
              </w:rPr>
            </w:pPr>
            <w:r w:rsidRPr="00FE0A07">
              <w:rPr>
                <w:rFonts w:eastAsia="Times New Roman" w:cstheme="minorHAnsi"/>
                <w:sz w:val="20"/>
                <w:szCs w:val="20"/>
              </w:rPr>
              <w:t>Engleski jezik u kulturi 1*</w:t>
            </w:r>
          </w:p>
        </w:tc>
        <w:tc>
          <w:tcPr>
            <w:tcW w:w="1064" w:type="dxa"/>
            <w:vMerge w:val="restart"/>
            <w:tcBorders>
              <w:top w:val="nil"/>
              <w:left w:val="single" w:sz="4" w:space="0" w:color="808080"/>
              <w:bottom w:val="single" w:sz="4" w:space="0" w:color="000000"/>
              <w:right w:val="single" w:sz="4" w:space="0" w:color="808080"/>
            </w:tcBorders>
            <w:shd w:val="clear" w:color="auto" w:fill="auto"/>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O</w:t>
            </w:r>
          </w:p>
        </w:tc>
        <w:tc>
          <w:tcPr>
            <w:tcW w:w="553" w:type="dxa"/>
            <w:gridSpan w:val="2"/>
            <w:vMerge w:val="restart"/>
            <w:tcBorders>
              <w:top w:val="nil"/>
              <w:left w:val="single" w:sz="4" w:space="0" w:color="808080"/>
              <w:bottom w:val="single" w:sz="4" w:space="0" w:color="000000"/>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2</w:t>
            </w:r>
          </w:p>
        </w:tc>
        <w:tc>
          <w:tcPr>
            <w:tcW w:w="3579" w:type="dxa"/>
            <w:tcBorders>
              <w:top w:val="nil"/>
              <w:left w:val="nil"/>
              <w:bottom w:val="single" w:sz="4" w:space="0" w:color="808080"/>
              <w:right w:val="nil"/>
            </w:tcBorders>
            <w:shd w:val="clear" w:color="auto" w:fill="auto"/>
            <w:noWrap/>
            <w:vAlign w:val="center"/>
            <w:hideMark/>
          </w:tcPr>
          <w:p w:rsidR="00DD5413" w:rsidRPr="00FE0A07" w:rsidRDefault="00DD5413" w:rsidP="00FE0A07">
            <w:pPr>
              <w:rPr>
                <w:rFonts w:eastAsia="Times New Roman" w:cstheme="minorHAnsi"/>
                <w:sz w:val="20"/>
                <w:szCs w:val="20"/>
              </w:rPr>
            </w:pPr>
            <w:r w:rsidRPr="00FE0A07">
              <w:rPr>
                <w:rFonts w:eastAsia="Times New Roman" w:cstheme="minorHAnsi"/>
                <w:sz w:val="20"/>
                <w:szCs w:val="20"/>
              </w:rPr>
              <w:t>Darija Kuharić, viši predavač</w:t>
            </w:r>
          </w:p>
        </w:tc>
        <w:tc>
          <w:tcPr>
            <w:tcW w:w="773" w:type="dxa"/>
            <w:gridSpan w:val="3"/>
            <w:tcBorders>
              <w:top w:val="nil"/>
              <w:left w:val="single" w:sz="4" w:space="0" w:color="auto"/>
              <w:bottom w:val="single" w:sz="4" w:space="0" w:color="808080"/>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20</w:t>
            </w:r>
          </w:p>
        </w:tc>
        <w:tc>
          <w:tcPr>
            <w:tcW w:w="567" w:type="dxa"/>
            <w:gridSpan w:val="2"/>
            <w:tcBorders>
              <w:top w:val="nil"/>
              <w:left w:val="nil"/>
              <w:bottom w:val="single" w:sz="4" w:space="0" w:color="808080"/>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p>
        </w:tc>
        <w:tc>
          <w:tcPr>
            <w:tcW w:w="857" w:type="dxa"/>
            <w:tcBorders>
              <w:top w:val="nil"/>
              <w:left w:val="nil"/>
              <w:bottom w:val="single" w:sz="4" w:space="0" w:color="808080"/>
              <w:right w:val="single" w:sz="4" w:space="0" w:color="auto"/>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10SJ</w:t>
            </w:r>
          </w:p>
        </w:tc>
        <w:tc>
          <w:tcPr>
            <w:tcW w:w="791" w:type="dxa"/>
            <w:tcBorders>
              <w:top w:val="nil"/>
              <w:left w:val="nil"/>
              <w:bottom w:val="single" w:sz="4" w:space="0" w:color="808080"/>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1</w:t>
            </w:r>
          </w:p>
        </w:tc>
        <w:tc>
          <w:tcPr>
            <w:tcW w:w="711" w:type="dxa"/>
            <w:gridSpan w:val="3"/>
            <w:tcBorders>
              <w:top w:val="nil"/>
              <w:left w:val="nil"/>
              <w:bottom w:val="single" w:sz="4" w:space="0" w:color="808080"/>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p>
        </w:tc>
        <w:tc>
          <w:tcPr>
            <w:tcW w:w="992" w:type="dxa"/>
            <w:gridSpan w:val="3"/>
            <w:tcBorders>
              <w:top w:val="nil"/>
              <w:left w:val="nil"/>
              <w:bottom w:val="single" w:sz="4" w:space="0" w:color="808080"/>
              <w:right w:val="single" w:sz="4" w:space="0" w:color="auto"/>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1 </w:t>
            </w:r>
          </w:p>
        </w:tc>
      </w:tr>
      <w:tr w:rsidR="00FE0A07" w:rsidRPr="00FE0A07" w:rsidTr="001C0955">
        <w:trPr>
          <w:gridBefore w:val="1"/>
          <w:gridAfter w:val="1"/>
          <w:wBefore w:w="154" w:type="dxa"/>
          <w:wAfter w:w="13" w:type="dxa"/>
          <w:trHeight w:val="300"/>
        </w:trPr>
        <w:tc>
          <w:tcPr>
            <w:tcW w:w="239" w:type="dxa"/>
            <w:tcBorders>
              <w:top w:val="nil"/>
              <w:left w:val="nil"/>
              <w:bottom w:val="nil"/>
              <w:right w:val="nil"/>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714" w:type="dxa"/>
            <w:gridSpan w:val="2"/>
            <w:vMerge/>
            <w:tcBorders>
              <w:top w:val="nil"/>
              <w:left w:val="single" w:sz="4" w:space="0" w:color="auto"/>
              <w:bottom w:val="single" w:sz="4" w:space="0" w:color="000000"/>
              <w:right w:val="single" w:sz="4" w:space="0" w:color="808080"/>
            </w:tcBorders>
            <w:shd w:val="clear" w:color="auto" w:fill="auto"/>
            <w:vAlign w:val="center"/>
            <w:hideMark/>
          </w:tcPr>
          <w:p w:rsidR="00DD5413" w:rsidRPr="00FE0A07" w:rsidRDefault="00DD5413" w:rsidP="00FE0A07">
            <w:pPr>
              <w:rPr>
                <w:rFonts w:eastAsia="Times New Roman" w:cstheme="minorHAnsi"/>
                <w:sz w:val="20"/>
                <w:szCs w:val="20"/>
              </w:rPr>
            </w:pPr>
          </w:p>
        </w:tc>
        <w:tc>
          <w:tcPr>
            <w:tcW w:w="1060" w:type="dxa"/>
            <w:vMerge/>
            <w:tcBorders>
              <w:top w:val="nil"/>
              <w:left w:val="single" w:sz="4" w:space="0" w:color="808080"/>
              <w:bottom w:val="single" w:sz="4" w:space="0" w:color="000000"/>
              <w:right w:val="single" w:sz="4" w:space="0" w:color="808080"/>
            </w:tcBorders>
            <w:shd w:val="clear" w:color="auto" w:fill="auto"/>
            <w:vAlign w:val="center"/>
            <w:hideMark/>
          </w:tcPr>
          <w:p w:rsidR="00DD5413" w:rsidRPr="00FE0A07" w:rsidRDefault="00DD5413" w:rsidP="00FE0A07">
            <w:pPr>
              <w:rPr>
                <w:rFonts w:eastAsia="Times New Roman" w:cstheme="minorHAnsi"/>
                <w:sz w:val="20"/>
                <w:szCs w:val="20"/>
              </w:rPr>
            </w:pPr>
          </w:p>
        </w:tc>
        <w:tc>
          <w:tcPr>
            <w:tcW w:w="2764" w:type="dxa"/>
            <w:vMerge/>
            <w:tcBorders>
              <w:top w:val="nil"/>
              <w:left w:val="single" w:sz="4" w:space="0" w:color="808080"/>
              <w:bottom w:val="single" w:sz="4" w:space="0" w:color="000000"/>
              <w:right w:val="single" w:sz="4" w:space="0" w:color="808080"/>
            </w:tcBorders>
            <w:shd w:val="clear" w:color="auto" w:fill="auto"/>
            <w:vAlign w:val="center"/>
            <w:hideMark/>
          </w:tcPr>
          <w:p w:rsidR="00DD5413" w:rsidRPr="00FE0A07" w:rsidRDefault="00DD5413" w:rsidP="00FE0A07">
            <w:pPr>
              <w:rPr>
                <w:rFonts w:eastAsia="Times New Roman" w:cstheme="minorHAnsi"/>
                <w:sz w:val="20"/>
                <w:szCs w:val="20"/>
              </w:rPr>
            </w:pPr>
          </w:p>
        </w:tc>
        <w:tc>
          <w:tcPr>
            <w:tcW w:w="1064" w:type="dxa"/>
            <w:vMerge/>
            <w:tcBorders>
              <w:top w:val="nil"/>
              <w:left w:val="single" w:sz="4" w:space="0" w:color="808080"/>
              <w:bottom w:val="single" w:sz="4" w:space="0" w:color="000000"/>
              <w:right w:val="single" w:sz="4" w:space="0" w:color="808080"/>
            </w:tcBorders>
            <w:shd w:val="clear" w:color="auto" w:fill="auto"/>
            <w:vAlign w:val="center"/>
            <w:hideMark/>
          </w:tcPr>
          <w:p w:rsidR="00DD5413" w:rsidRPr="00FE0A07" w:rsidRDefault="00DD5413" w:rsidP="00FE0A07">
            <w:pPr>
              <w:rPr>
                <w:rFonts w:eastAsia="Times New Roman" w:cstheme="minorHAnsi"/>
                <w:sz w:val="20"/>
                <w:szCs w:val="20"/>
              </w:rPr>
            </w:pPr>
          </w:p>
        </w:tc>
        <w:tc>
          <w:tcPr>
            <w:tcW w:w="553" w:type="dxa"/>
            <w:gridSpan w:val="2"/>
            <w:vMerge/>
            <w:tcBorders>
              <w:top w:val="nil"/>
              <w:left w:val="single" w:sz="4" w:space="0" w:color="808080"/>
              <w:bottom w:val="single" w:sz="4" w:space="0" w:color="000000"/>
              <w:right w:val="single" w:sz="4" w:space="0" w:color="808080"/>
            </w:tcBorders>
            <w:shd w:val="clear" w:color="auto" w:fill="auto"/>
            <w:vAlign w:val="center"/>
            <w:hideMark/>
          </w:tcPr>
          <w:p w:rsidR="00DD5413" w:rsidRPr="00FE0A07" w:rsidRDefault="00DD5413" w:rsidP="00FE0A07">
            <w:pPr>
              <w:rPr>
                <w:rFonts w:eastAsia="Times New Roman" w:cstheme="minorHAnsi"/>
                <w:sz w:val="20"/>
                <w:szCs w:val="20"/>
              </w:rPr>
            </w:pPr>
          </w:p>
        </w:tc>
        <w:tc>
          <w:tcPr>
            <w:tcW w:w="3579" w:type="dxa"/>
            <w:tcBorders>
              <w:top w:val="nil"/>
              <w:left w:val="nil"/>
              <w:bottom w:val="single" w:sz="4" w:space="0" w:color="auto"/>
              <w:right w:val="nil"/>
            </w:tcBorders>
            <w:shd w:val="clear" w:color="auto" w:fill="auto"/>
            <w:noWrap/>
            <w:vAlign w:val="center"/>
          </w:tcPr>
          <w:p w:rsidR="00DD5413" w:rsidRPr="00FE0A07" w:rsidRDefault="00DD5413" w:rsidP="00FE0A07">
            <w:pPr>
              <w:rPr>
                <w:rFonts w:eastAsia="Times New Roman" w:cstheme="minorHAnsi"/>
                <w:sz w:val="20"/>
                <w:szCs w:val="20"/>
              </w:rPr>
            </w:pPr>
          </w:p>
        </w:tc>
        <w:tc>
          <w:tcPr>
            <w:tcW w:w="773" w:type="dxa"/>
            <w:gridSpan w:val="3"/>
            <w:tcBorders>
              <w:top w:val="nil"/>
              <w:left w:val="single" w:sz="4" w:space="0" w:color="auto"/>
              <w:bottom w:val="single" w:sz="4" w:space="0" w:color="auto"/>
              <w:right w:val="single" w:sz="4" w:space="0" w:color="808080"/>
            </w:tcBorders>
            <w:shd w:val="clear" w:color="auto" w:fill="auto"/>
            <w:noWrap/>
            <w:vAlign w:val="center"/>
          </w:tcPr>
          <w:p w:rsidR="00DD5413" w:rsidRPr="00FE0A07" w:rsidRDefault="00DD5413" w:rsidP="00FE0A07">
            <w:pPr>
              <w:jc w:val="center"/>
              <w:rPr>
                <w:rFonts w:eastAsia="Times New Roman" w:cstheme="minorHAnsi"/>
                <w:sz w:val="20"/>
                <w:szCs w:val="20"/>
              </w:rPr>
            </w:pPr>
          </w:p>
        </w:tc>
        <w:tc>
          <w:tcPr>
            <w:tcW w:w="567" w:type="dxa"/>
            <w:gridSpan w:val="2"/>
            <w:tcBorders>
              <w:top w:val="nil"/>
              <w:left w:val="nil"/>
              <w:bottom w:val="single" w:sz="4" w:space="0" w:color="auto"/>
              <w:right w:val="single" w:sz="4" w:space="0" w:color="808080"/>
            </w:tcBorders>
            <w:shd w:val="clear" w:color="auto" w:fill="auto"/>
            <w:noWrap/>
            <w:vAlign w:val="center"/>
          </w:tcPr>
          <w:p w:rsidR="00DD5413" w:rsidRPr="00FE0A07" w:rsidRDefault="00DD5413" w:rsidP="00FE0A07">
            <w:pPr>
              <w:jc w:val="center"/>
              <w:rPr>
                <w:rFonts w:eastAsia="Times New Roman" w:cstheme="minorHAnsi"/>
                <w:sz w:val="20"/>
                <w:szCs w:val="20"/>
              </w:rPr>
            </w:pPr>
          </w:p>
        </w:tc>
        <w:tc>
          <w:tcPr>
            <w:tcW w:w="857" w:type="dxa"/>
            <w:tcBorders>
              <w:top w:val="nil"/>
              <w:left w:val="nil"/>
              <w:bottom w:val="single" w:sz="4" w:space="0" w:color="auto"/>
              <w:right w:val="single" w:sz="4" w:space="0" w:color="auto"/>
            </w:tcBorders>
            <w:shd w:val="clear" w:color="auto" w:fill="auto"/>
            <w:noWrap/>
            <w:vAlign w:val="center"/>
          </w:tcPr>
          <w:p w:rsidR="00DD5413" w:rsidRPr="00FE0A07" w:rsidRDefault="00DD5413" w:rsidP="00FE0A07">
            <w:pPr>
              <w:jc w:val="center"/>
              <w:rPr>
                <w:rFonts w:eastAsia="Times New Roman" w:cstheme="minorHAnsi"/>
                <w:sz w:val="20"/>
                <w:szCs w:val="20"/>
              </w:rPr>
            </w:pPr>
          </w:p>
        </w:tc>
        <w:tc>
          <w:tcPr>
            <w:tcW w:w="791" w:type="dxa"/>
            <w:tcBorders>
              <w:top w:val="nil"/>
              <w:left w:val="nil"/>
              <w:bottom w:val="single" w:sz="4" w:space="0" w:color="auto"/>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 </w:t>
            </w:r>
          </w:p>
        </w:tc>
        <w:tc>
          <w:tcPr>
            <w:tcW w:w="711" w:type="dxa"/>
            <w:gridSpan w:val="3"/>
            <w:tcBorders>
              <w:top w:val="nil"/>
              <w:left w:val="nil"/>
              <w:bottom w:val="single" w:sz="4" w:space="0" w:color="auto"/>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p>
        </w:tc>
        <w:tc>
          <w:tcPr>
            <w:tcW w:w="992" w:type="dxa"/>
            <w:gridSpan w:val="3"/>
            <w:tcBorders>
              <w:top w:val="nil"/>
              <w:left w:val="nil"/>
              <w:bottom w:val="single" w:sz="4" w:space="0" w:color="auto"/>
              <w:right w:val="single" w:sz="4" w:space="0" w:color="auto"/>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 </w:t>
            </w:r>
          </w:p>
        </w:tc>
      </w:tr>
      <w:tr w:rsidR="00FE0A07" w:rsidRPr="00FE0A07" w:rsidTr="001C0955">
        <w:trPr>
          <w:gridBefore w:val="1"/>
          <w:gridAfter w:val="1"/>
          <w:wBefore w:w="154" w:type="dxa"/>
          <w:wAfter w:w="13" w:type="dxa"/>
          <w:trHeight w:val="300"/>
        </w:trPr>
        <w:tc>
          <w:tcPr>
            <w:tcW w:w="239" w:type="dxa"/>
            <w:tcBorders>
              <w:top w:val="nil"/>
              <w:left w:val="nil"/>
              <w:bottom w:val="nil"/>
              <w:right w:val="nil"/>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714" w:type="dxa"/>
            <w:gridSpan w:val="2"/>
            <w:vMerge w:val="restart"/>
            <w:tcBorders>
              <w:top w:val="nil"/>
              <w:left w:val="single" w:sz="4" w:space="0" w:color="auto"/>
              <w:bottom w:val="single" w:sz="4" w:space="0" w:color="000000"/>
              <w:right w:val="single" w:sz="4" w:space="0" w:color="808080"/>
            </w:tcBorders>
            <w:shd w:val="clear" w:color="auto" w:fill="auto"/>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3</w:t>
            </w:r>
          </w:p>
        </w:tc>
        <w:tc>
          <w:tcPr>
            <w:tcW w:w="1060" w:type="dxa"/>
            <w:vMerge w:val="restart"/>
            <w:tcBorders>
              <w:top w:val="nil"/>
              <w:left w:val="single" w:sz="4" w:space="0" w:color="808080"/>
              <w:bottom w:val="single" w:sz="4" w:space="0" w:color="000000"/>
              <w:right w:val="single" w:sz="4" w:space="0" w:color="808080"/>
            </w:tcBorders>
            <w:shd w:val="clear" w:color="auto" w:fill="auto"/>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BAKM-14</w:t>
            </w:r>
          </w:p>
        </w:tc>
        <w:tc>
          <w:tcPr>
            <w:tcW w:w="2764"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rsidR="00DD5413" w:rsidRPr="00FE0A07" w:rsidRDefault="00DD5413" w:rsidP="00FE0A07">
            <w:pPr>
              <w:rPr>
                <w:rFonts w:eastAsia="Times New Roman" w:cstheme="minorHAnsi"/>
                <w:sz w:val="20"/>
                <w:szCs w:val="20"/>
              </w:rPr>
            </w:pPr>
            <w:r w:rsidRPr="00FE0A07">
              <w:rPr>
                <w:rFonts w:eastAsia="Times New Roman" w:cstheme="minorHAnsi"/>
                <w:sz w:val="20"/>
                <w:szCs w:val="20"/>
              </w:rPr>
              <w:t>Njemački jezik u kulturi 1*</w:t>
            </w:r>
          </w:p>
        </w:tc>
        <w:tc>
          <w:tcPr>
            <w:tcW w:w="1064" w:type="dxa"/>
            <w:vMerge w:val="restart"/>
            <w:tcBorders>
              <w:top w:val="nil"/>
              <w:left w:val="single" w:sz="4" w:space="0" w:color="808080"/>
              <w:bottom w:val="single" w:sz="4" w:space="0" w:color="000000"/>
              <w:right w:val="single" w:sz="4" w:space="0" w:color="808080"/>
            </w:tcBorders>
            <w:shd w:val="clear" w:color="auto" w:fill="auto"/>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O</w:t>
            </w:r>
          </w:p>
        </w:tc>
        <w:tc>
          <w:tcPr>
            <w:tcW w:w="553" w:type="dxa"/>
            <w:gridSpan w:val="2"/>
            <w:vMerge w:val="restart"/>
            <w:tcBorders>
              <w:top w:val="nil"/>
              <w:left w:val="single" w:sz="4" w:space="0" w:color="808080"/>
              <w:bottom w:val="single" w:sz="4" w:space="0" w:color="000000"/>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2</w:t>
            </w:r>
          </w:p>
        </w:tc>
        <w:tc>
          <w:tcPr>
            <w:tcW w:w="3579" w:type="dxa"/>
            <w:tcBorders>
              <w:top w:val="nil"/>
              <w:left w:val="nil"/>
              <w:bottom w:val="single" w:sz="4" w:space="0" w:color="808080"/>
              <w:right w:val="nil"/>
            </w:tcBorders>
            <w:shd w:val="clear" w:color="auto" w:fill="auto"/>
            <w:noWrap/>
            <w:vAlign w:val="center"/>
            <w:hideMark/>
          </w:tcPr>
          <w:p w:rsidR="00DD5413" w:rsidRPr="00FE0A07" w:rsidRDefault="00DD5413" w:rsidP="00FE0A07">
            <w:pPr>
              <w:rPr>
                <w:rFonts w:eastAsia="Times New Roman" w:cstheme="minorHAnsi"/>
                <w:sz w:val="20"/>
                <w:szCs w:val="20"/>
              </w:rPr>
            </w:pPr>
            <w:r w:rsidRPr="00FE0A07">
              <w:rPr>
                <w:rFonts w:eastAsia="Times New Roman" w:cstheme="minorHAnsi"/>
                <w:sz w:val="20"/>
                <w:szCs w:val="20"/>
              </w:rPr>
              <w:t>Darija Kuharić, viši predavač</w:t>
            </w:r>
          </w:p>
        </w:tc>
        <w:tc>
          <w:tcPr>
            <w:tcW w:w="773" w:type="dxa"/>
            <w:gridSpan w:val="3"/>
            <w:tcBorders>
              <w:top w:val="nil"/>
              <w:left w:val="single" w:sz="4" w:space="0" w:color="auto"/>
              <w:bottom w:val="single" w:sz="4" w:space="0" w:color="808080"/>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20</w:t>
            </w:r>
          </w:p>
        </w:tc>
        <w:tc>
          <w:tcPr>
            <w:tcW w:w="567" w:type="dxa"/>
            <w:gridSpan w:val="2"/>
            <w:tcBorders>
              <w:top w:val="nil"/>
              <w:left w:val="nil"/>
              <w:bottom w:val="single" w:sz="4" w:space="0" w:color="808080"/>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p>
        </w:tc>
        <w:tc>
          <w:tcPr>
            <w:tcW w:w="857" w:type="dxa"/>
            <w:tcBorders>
              <w:top w:val="nil"/>
              <w:left w:val="nil"/>
              <w:bottom w:val="single" w:sz="4" w:space="0" w:color="808080"/>
              <w:right w:val="single" w:sz="4" w:space="0" w:color="auto"/>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10SJ</w:t>
            </w:r>
          </w:p>
        </w:tc>
        <w:tc>
          <w:tcPr>
            <w:tcW w:w="791" w:type="dxa"/>
            <w:tcBorders>
              <w:top w:val="nil"/>
              <w:left w:val="nil"/>
              <w:bottom w:val="single" w:sz="4" w:space="0" w:color="808080"/>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1</w:t>
            </w:r>
          </w:p>
        </w:tc>
        <w:tc>
          <w:tcPr>
            <w:tcW w:w="711" w:type="dxa"/>
            <w:gridSpan w:val="3"/>
            <w:tcBorders>
              <w:top w:val="nil"/>
              <w:left w:val="nil"/>
              <w:bottom w:val="single" w:sz="4" w:space="0" w:color="808080"/>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p>
        </w:tc>
        <w:tc>
          <w:tcPr>
            <w:tcW w:w="992" w:type="dxa"/>
            <w:gridSpan w:val="3"/>
            <w:tcBorders>
              <w:top w:val="nil"/>
              <w:left w:val="nil"/>
              <w:bottom w:val="single" w:sz="4" w:space="0" w:color="808080"/>
              <w:right w:val="single" w:sz="4" w:space="0" w:color="auto"/>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 1 </w:t>
            </w:r>
          </w:p>
        </w:tc>
      </w:tr>
      <w:tr w:rsidR="00FE0A07" w:rsidRPr="00FE0A07" w:rsidTr="001C0955">
        <w:trPr>
          <w:gridBefore w:val="1"/>
          <w:gridAfter w:val="1"/>
          <w:wBefore w:w="154" w:type="dxa"/>
          <w:wAfter w:w="13" w:type="dxa"/>
          <w:trHeight w:val="300"/>
        </w:trPr>
        <w:tc>
          <w:tcPr>
            <w:tcW w:w="239" w:type="dxa"/>
            <w:tcBorders>
              <w:top w:val="nil"/>
              <w:left w:val="nil"/>
              <w:bottom w:val="nil"/>
              <w:right w:val="nil"/>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714" w:type="dxa"/>
            <w:gridSpan w:val="2"/>
            <w:vMerge/>
            <w:tcBorders>
              <w:top w:val="nil"/>
              <w:left w:val="single" w:sz="4" w:space="0" w:color="auto"/>
              <w:bottom w:val="single" w:sz="4" w:space="0" w:color="000000"/>
              <w:right w:val="single" w:sz="4" w:space="0" w:color="808080"/>
            </w:tcBorders>
            <w:shd w:val="clear" w:color="auto" w:fill="auto"/>
            <w:vAlign w:val="center"/>
            <w:hideMark/>
          </w:tcPr>
          <w:p w:rsidR="00DD5413" w:rsidRPr="00FE0A07" w:rsidRDefault="00DD5413" w:rsidP="00FE0A07">
            <w:pPr>
              <w:rPr>
                <w:rFonts w:eastAsia="Times New Roman" w:cstheme="minorHAnsi"/>
                <w:sz w:val="20"/>
                <w:szCs w:val="20"/>
              </w:rPr>
            </w:pPr>
          </w:p>
        </w:tc>
        <w:tc>
          <w:tcPr>
            <w:tcW w:w="1060" w:type="dxa"/>
            <w:vMerge/>
            <w:tcBorders>
              <w:top w:val="nil"/>
              <w:left w:val="single" w:sz="4" w:space="0" w:color="808080"/>
              <w:bottom w:val="single" w:sz="4" w:space="0" w:color="000000"/>
              <w:right w:val="single" w:sz="4" w:space="0" w:color="808080"/>
            </w:tcBorders>
            <w:shd w:val="clear" w:color="auto" w:fill="auto"/>
            <w:vAlign w:val="center"/>
            <w:hideMark/>
          </w:tcPr>
          <w:p w:rsidR="00DD5413" w:rsidRPr="00FE0A07" w:rsidRDefault="00DD5413" w:rsidP="00FE0A07">
            <w:pPr>
              <w:rPr>
                <w:rFonts w:eastAsia="Times New Roman" w:cstheme="minorHAnsi"/>
                <w:sz w:val="20"/>
                <w:szCs w:val="20"/>
              </w:rPr>
            </w:pPr>
          </w:p>
        </w:tc>
        <w:tc>
          <w:tcPr>
            <w:tcW w:w="2764" w:type="dxa"/>
            <w:vMerge/>
            <w:tcBorders>
              <w:top w:val="nil"/>
              <w:left w:val="single" w:sz="4" w:space="0" w:color="808080"/>
              <w:bottom w:val="single" w:sz="4" w:space="0" w:color="000000"/>
              <w:right w:val="single" w:sz="4" w:space="0" w:color="808080"/>
            </w:tcBorders>
            <w:shd w:val="clear" w:color="auto" w:fill="auto"/>
            <w:vAlign w:val="center"/>
            <w:hideMark/>
          </w:tcPr>
          <w:p w:rsidR="00DD5413" w:rsidRPr="00FE0A07" w:rsidRDefault="00DD5413" w:rsidP="00FE0A07">
            <w:pPr>
              <w:rPr>
                <w:rFonts w:eastAsia="Times New Roman" w:cstheme="minorHAnsi"/>
                <w:sz w:val="20"/>
                <w:szCs w:val="20"/>
              </w:rPr>
            </w:pPr>
          </w:p>
        </w:tc>
        <w:tc>
          <w:tcPr>
            <w:tcW w:w="1064" w:type="dxa"/>
            <w:vMerge/>
            <w:tcBorders>
              <w:top w:val="nil"/>
              <w:left w:val="single" w:sz="4" w:space="0" w:color="808080"/>
              <w:bottom w:val="single" w:sz="4" w:space="0" w:color="000000"/>
              <w:right w:val="single" w:sz="4" w:space="0" w:color="808080"/>
            </w:tcBorders>
            <w:shd w:val="clear" w:color="auto" w:fill="auto"/>
            <w:vAlign w:val="center"/>
            <w:hideMark/>
          </w:tcPr>
          <w:p w:rsidR="00DD5413" w:rsidRPr="00FE0A07" w:rsidRDefault="00DD5413" w:rsidP="00FE0A07">
            <w:pPr>
              <w:rPr>
                <w:rFonts w:eastAsia="Times New Roman" w:cstheme="minorHAnsi"/>
                <w:sz w:val="20"/>
                <w:szCs w:val="20"/>
              </w:rPr>
            </w:pPr>
          </w:p>
        </w:tc>
        <w:tc>
          <w:tcPr>
            <w:tcW w:w="553" w:type="dxa"/>
            <w:gridSpan w:val="2"/>
            <w:vMerge/>
            <w:tcBorders>
              <w:top w:val="nil"/>
              <w:left w:val="single" w:sz="4" w:space="0" w:color="808080"/>
              <w:bottom w:val="single" w:sz="4" w:space="0" w:color="000000"/>
              <w:right w:val="single" w:sz="4" w:space="0" w:color="808080"/>
            </w:tcBorders>
            <w:shd w:val="clear" w:color="auto" w:fill="auto"/>
            <w:vAlign w:val="center"/>
            <w:hideMark/>
          </w:tcPr>
          <w:p w:rsidR="00DD5413" w:rsidRPr="00FE0A07" w:rsidRDefault="00DD5413" w:rsidP="00FE0A07">
            <w:pPr>
              <w:rPr>
                <w:rFonts w:eastAsia="Times New Roman" w:cstheme="minorHAnsi"/>
                <w:sz w:val="20"/>
                <w:szCs w:val="20"/>
              </w:rPr>
            </w:pPr>
          </w:p>
        </w:tc>
        <w:tc>
          <w:tcPr>
            <w:tcW w:w="3579" w:type="dxa"/>
            <w:tcBorders>
              <w:top w:val="nil"/>
              <w:left w:val="nil"/>
              <w:bottom w:val="single" w:sz="4" w:space="0" w:color="auto"/>
              <w:right w:val="nil"/>
            </w:tcBorders>
            <w:shd w:val="clear" w:color="auto" w:fill="auto"/>
            <w:noWrap/>
            <w:vAlign w:val="center"/>
          </w:tcPr>
          <w:p w:rsidR="00DD5413" w:rsidRPr="00FE0A07" w:rsidRDefault="00DD5413" w:rsidP="00FE0A07">
            <w:pPr>
              <w:rPr>
                <w:rFonts w:eastAsia="Times New Roman" w:cstheme="minorHAnsi"/>
                <w:sz w:val="20"/>
                <w:szCs w:val="20"/>
              </w:rPr>
            </w:pPr>
          </w:p>
        </w:tc>
        <w:tc>
          <w:tcPr>
            <w:tcW w:w="773" w:type="dxa"/>
            <w:gridSpan w:val="3"/>
            <w:tcBorders>
              <w:top w:val="nil"/>
              <w:left w:val="single" w:sz="4" w:space="0" w:color="auto"/>
              <w:bottom w:val="single" w:sz="4" w:space="0" w:color="auto"/>
              <w:right w:val="single" w:sz="4" w:space="0" w:color="808080"/>
            </w:tcBorders>
            <w:shd w:val="clear" w:color="auto" w:fill="auto"/>
            <w:noWrap/>
            <w:vAlign w:val="center"/>
          </w:tcPr>
          <w:p w:rsidR="00DD5413" w:rsidRPr="00FE0A07" w:rsidRDefault="00DD5413" w:rsidP="00FE0A07">
            <w:pPr>
              <w:jc w:val="center"/>
              <w:rPr>
                <w:rFonts w:eastAsia="Times New Roman" w:cstheme="minorHAnsi"/>
                <w:sz w:val="20"/>
                <w:szCs w:val="20"/>
              </w:rPr>
            </w:pPr>
          </w:p>
        </w:tc>
        <w:tc>
          <w:tcPr>
            <w:tcW w:w="567" w:type="dxa"/>
            <w:gridSpan w:val="2"/>
            <w:tcBorders>
              <w:top w:val="nil"/>
              <w:left w:val="nil"/>
              <w:bottom w:val="single" w:sz="4" w:space="0" w:color="auto"/>
              <w:right w:val="single" w:sz="4" w:space="0" w:color="808080"/>
            </w:tcBorders>
            <w:shd w:val="clear" w:color="auto" w:fill="auto"/>
            <w:noWrap/>
            <w:vAlign w:val="center"/>
          </w:tcPr>
          <w:p w:rsidR="00DD5413" w:rsidRPr="00FE0A07" w:rsidRDefault="00DD5413" w:rsidP="00FE0A07">
            <w:pPr>
              <w:jc w:val="center"/>
              <w:rPr>
                <w:rFonts w:eastAsia="Times New Roman" w:cstheme="minorHAnsi"/>
                <w:sz w:val="20"/>
                <w:szCs w:val="20"/>
              </w:rPr>
            </w:pPr>
          </w:p>
        </w:tc>
        <w:tc>
          <w:tcPr>
            <w:tcW w:w="857" w:type="dxa"/>
            <w:tcBorders>
              <w:top w:val="nil"/>
              <w:left w:val="nil"/>
              <w:bottom w:val="single" w:sz="4" w:space="0" w:color="auto"/>
              <w:right w:val="single" w:sz="4" w:space="0" w:color="auto"/>
            </w:tcBorders>
            <w:shd w:val="clear" w:color="auto" w:fill="auto"/>
            <w:noWrap/>
            <w:vAlign w:val="center"/>
          </w:tcPr>
          <w:p w:rsidR="00DD5413" w:rsidRPr="00FE0A07" w:rsidRDefault="00DD5413" w:rsidP="00FE0A07">
            <w:pPr>
              <w:jc w:val="center"/>
              <w:rPr>
                <w:rFonts w:eastAsia="Times New Roman" w:cstheme="minorHAnsi"/>
                <w:sz w:val="20"/>
                <w:szCs w:val="20"/>
              </w:rPr>
            </w:pPr>
          </w:p>
        </w:tc>
        <w:tc>
          <w:tcPr>
            <w:tcW w:w="791" w:type="dxa"/>
            <w:tcBorders>
              <w:top w:val="nil"/>
              <w:left w:val="nil"/>
              <w:bottom w:val="single" w:sz="4" w:space="0" w:color="auto"/>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 </w:t>
            </w:r>
          </w:p>
        </w:tc>
        <w:tc>
          <w:tcPr>
            <w:tcW w:w="711" w:type="dxa"/>
            <w:gridSpan w:val="3"/>
            <w:tcBorders>
              <w:top w:val="nil"/>
              <w:left w:val="nil"/>
              <w:bottom w:val="single" w:sz="4" w:space="0" w:color="auto"/>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p>
        </w:tc>
        <w:tc>
          <w:tcPr>
            <w:tcW w:w="992" w:type="dxa"/>
            <w:gridSpan w:val="3"/>
            <w:tcBorders>
              <w:top w:val="nil"/>
              <w:left w:val="nil"/>
              <w:bottom w:val="single" w:sz="4" w:space="0" w:color="auto"/>
              <w:right w:val="single" w:sz="4" w:space="0" w:color="auto"/>
            </w:tcBorders>
            <w:shd w:val="clear" w:color="auto" w:fill="auto"/>
            <w:noWrap/>
            <w:vAlign w:val="center"/>
            <w:hideMark/>
          </w:tcPr>
          <w:p w:rsidR="00DD5413" w:rsidRPr="00FE0A07" w:rsidRDefault="00DD5413" w:rsidP="00FE0A07">
            <w:pPr>
              <w:jc w:val="center"/>
              <w:rPr>
                <w:rFonts w:eastAsia="Times New Roman" w:cstheme="minorHAnsi"/>
                <w:sz w:val="20"/>
                <w:szCs w:val="20"/>
              </w:rPr>
            </w:pPr>
          </w:p>
        </w:tc>
      </w:tr>
      <w:tr w:rsidR="00FE0A07" w:rsidRPr="00FE0A07" w:rsidTr="001C0955">
        <w:trPr>
          <w:gridBefore w:val="1"/>
          <w:gridAfter w:val="1"/>
          <w:wBefore w:w="154" w:type="dxa"/>
          <w:wAfter w:w="13" w:type="dxa"/>
          <w:trHeight w:val="300"/>
        </w:trPr>
        <w:tc>
          <w:tcPr>
            <w:tcW w:w="239" w:type="dxa"/>
            <w:tcBorders>
              <w:top w:val="nil"/>
              <w:left w:val="nil"/>
              <w:bottom w:val="nil"/>
              <w:right w:val="nil"/>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714" w:type="dxa"/>
            <w:gridSpan w:val="2"/>
            <w:vMerge w:val="restart"/>
            <w:tcBorders>
              <w:top w:val="nil"/>
              <w:left w:val="single" w:sz="4" w:space="0" w:color="auto"/>
              <w:bottom w:val="single" w:sz="4" w:space="0" w:color="000000"/>
              <w:right w:val="single" w:sz="4" w:space="0" w:color="808080"/>
            </w:tcBorders>
            <w:shd w:val="clear" w:color="auto" w:fill="auto"/>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4</w:t>
            </w:r>
          </w:p>
        </w:tc>
        <w:tc>
          <w:tcPr>
            <w:tcW w:w="1060" w:type="dxa"/>
            <w:vMerge w:val="restart"/>
            <w:tcBorders>
              <w:top w:val="nil"/>
              <w:left w:val="single" w:sz="4" w:space="0" w:color="808080"/>
              <w:bottom w:val="single" w:sz="4" w:space="0" w:color="000000"/>
              <w:right w:val="single" w:sz="4" w:space="0" w:color="808080"/>
            </w:tcBorders>
            <w:shd w:val="clear" w:color="auto" w:fill="auto"/>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BAKM-15</w:t>
            </w:r>
          </w:p>
        </w:tc>
        <w:tc>
          <w:tcPr>
            <w:tcW w:w="2764"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rsidR="00DD5413" w:rsidRPr="00FE0A07" w:rsidRDefault="00DD5413" w:rsidP="00FE0A07">
            <w:pPr>
              <w:rPr>
                <w:rFonts w:eastAsia="Times New Roman" w:cstheme="minorHAnsi"/>
                <w:sz w:val="20"/>
                <w:szCs w:val="20"/>
              </w:rPr>
            </w:pPr>
            <w:r w:rsidRPr="00FE0A07">
              <w:rPr>
                <w:rFonts w:eastAsia="Times New Roman" w:cstheme="minorHAnsi"/>
                <w:sz w:val="20"/>
                <w:szCs w:val="20"/>
              </w:rPr>
              <w:t>Tjelesna i zdravstvena kultura 1</w:t>
            </w:r>
          </w:p>
        </w:tc>
        <w:tc>
          <w:tcPr>
            <w:tcW w:w="1064" w:type="dxa"/>
            <w:vMerge w:val="restart"/>
            <w:tcBorders>
              <w:top w:val="nil"/>
              <w:left w:val="single" w:sz="4" w:space="0" w:color="808080"/>
              <w:bottom w:val="single" w:sz="4" w:space="0" w:color="000000"/>
              <w:right w:val="single" w:sz="4" w:space="0" w:color="808080"/>
            </w:tcBorders>
            <w:shd w:val="clear" w:color="auto" w:fill="auto"/>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O</w:t>
            </w:r>
          </w:p>
        </w:tc>
        <w:tc>
          <w:tcPr>
            <w:tcW w:w="553" w:type="dxa"/>
            <w:gridSpan w:val="2"/>
            <w:vMerge w:val="restart"/>
            <w:tcBorders>
              <w:top w:val="nil"/>
              <w:left w:val="single" w:sz="4" w:space="0" w:color="808080"/>
              <w:bottom w:val="single" w:sz="4" w:space="0" w:color="000000"/>
              <w:right w:val="nil"/>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1</w:t>
            </w:r>
          </w:p>
        </w:tc>
        <w:tc>
          <w:tcPr>
            <w:tcW w:w="3579" w:type="dxa"/>
            <w:tcBorders>
              <w:top w:val="nil"/>
              <w:left w:val="single" w:sz="4" w:space="0" w:color="808080"/>
              <w:bottom w:val="single" w:sz="4" w:space="0" w:color="808080"/>
              <w:right w:val="nil"/>
            </w:tcBorders>
            <w:shd w:val="clear" w:color="auto" w:fill="auto"/>
            <w:noWrap/>
            <w:vAlign w:val="center"/>
            <w:hideMark/>
          </w:tcPr>
          <w:p w:rsidR="00DD5413" w:rsidRPr="00FE0A07" w:rsidRDefault="00DD5413" w:rsidP="00FE0A07">
            <w:pPr>
              <w:rPr>
                <w:rFonts w:eastAsia="Times New Roman" w:cstheme="minorHAnsi"/>
                <w:sz w:val="20"/>
                <w:szCs w:val="20"/>
              </w:rPr>
            </w:pPr>
            <w:r w:rsidRPr="00FE0A07">
              <w:rPr>
                <w:rFonts w:eastAsia="Times New Roman" w:cstheme="minorHAnsi"/>
                <w:i/>
                <w:sz w:val="20"/>
                <w:szCs w:val="20"/>
              </w:rPr>
              <w:t>Zoran Pupovac, predavač</w:t>
            </w:r>
          </w:p>
        </w:tc>
        <w:tc>
          <w:tcPr>
            <w:tcW w:w="773" w:type="dxa"/>
            <w:gridSpan w:val="3"/>
            <w:tcBorders>
              <w:top w:val="nil"/>
              <w:left w:val="single" w:sz="4" w:space="0" w:color="auto"/>
              <w:bottom w:val="single" w:sz="4" w:space="0" w:color="808080"/>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10</w:t>
            </w:r>
          </w:p>
        </w:tc>
        <w:tc>
          <w:tcPr>
            <w:tcW w:w="567" w:type="dxa"/>
            <w:gridSpan w:val="2"/>
            <w:tcBorders>
              <w:top w:val="nil"/>
              <w:left w:val="nil"/>
              <w:bottom w:val="single" w:sz="4" w:space="0" w:color="808080"/>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 </w:t>
            </w:r>
          </w:p>
        </w:tc>
        <w:tc>
          <w:tcPr>
            <w:tcW w:w="857" w:type="dxa"/>
            <w:tcBorders>
              <w:top w:val="nil"/>
              <w:left w:val="nil"/>
              <w:bottom w:val="single" w:sz="4" w:space="0" w:color="808080"/>
              <w:right w:val="single" w:sz="4" w:space="0" w:color="auto"/>
            </w:tcBorders>
            <w:shd w:val="clear" w:color="auto" w:fill="auto"/>
            <w:noWrap/>
            <w:vAlign w:val="center"/>
            <w:hideMark/>
          </w:tcPr>
          <w:p w:rsidR="00DD5413" w:rsidRPr="00FE0A07" w:rsidRDefault="00DD5413" w:rsidP="00FE0A07">
            <w:pPr>
              <w:jc w:val="center"/>
              <w:rPr>
                <w:rFonts w:eastAsia="Times New Roman" w:cstheme="minorHAnsi"/>
                <w:sz w:val="20"/>
                <w:szCs w:val="20"/>
              </w:rPr>
            </w:pPr>
          </w:p>
        </w:tc>
        <w:tc>
          <w:tcPr>
            <w:tcW w:w="791" w:type="dxa"/>
            <w:tcBorders>
              <w:top w:val="nil"/>
              <w:left w:val="nil"/>
              <w:bottom w:val="nil"/>
              <w:right w:val="nil"/>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1</w:t>
            </w:r>
          </w:p>
        </w:tc>
        <w:tc>
          <w:tcPr>
            <w:tcW w:w="711" w:type="dxa"/>
            <w:gridSpan w:val="3"/>
            <w:tcBorders>
              <w:top w:val="nil"/>
              <w:left w:val="single" w:sz="4" w:space="0" w:color="808080"/>
              <w:bottom w:val="single" w:sz="4" w:space="0" w:color="808080"/>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 </w:t>
            </w:r>
          </w:p>
        </w:tc>
        <w:tc>
          <w:tcPr>
            <w:tcW w:w="992" w:type="dxa"/>
            <w:gridSpan w:val="3"/>
            <w:tcBorders>
              <w:top w:val="nil"/>
              <w:left w:val="nil"/>
              <w:bottom w:val="single" w:sz="4" w:space="0" w:color="808080"/>
              <w:right w:val="single" w:sz="4" w:space="0" w:color="auto"/>
            </w:tcBorders>
            <w:shd w:val="clear" w:color="auto" w:fill="auto"/>
            <w:noWrap/>
            <w:vAlign w:val="center"/>
            <w:hideMark/>
          </w:tcPr>
          <w:p w:rsidR="00DD5413" w:rsidRPr="00FE0A07" w:rsidRDefault="00DD5413" w:rsidP="00FE0A07">
            <w:pPr>
              <w:jc w:val="center"/>
              <w:rPr>
                <w:rFonts w:eastAsia="Times New Roman" w:cstheme="minorHAnsi"/>
                <w:sz w:val="20"/>
                <w:szCs w:val="20"/>
              </w:rPr>
            </w:pPr>
          </w:p>
        </w:tc>
      </w:tr>
      <w:tr w:rsidR="00FE0A07" w:rsidRPr="00FE0A07" w:rsidTr="001C0955">
        <w:trPr>
          <w:gridBefore w:val="1"/>
          <w:gridAfter w:val="1"/>
          <w:wBefore w:w="154" w:type="dxa"/>
          <w:wAfter w:w="13" w:type="dxa"/>
          <w:trHeight w:val="300"/>
        </w:trPr>
        <w:tc>
          <w:tcPr>
            <w:tcW w:w="239" w:type="dxa"/>
            <w:tcBorders>
              <w:top w:val="nil"/>
              <w:left w:val="nil"/>
              <w:bottom w:val="nil"/>
              <w:right w:val="nil"/>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714" w:type="dxa"/>
            <w:gridSpan w:val="2"/>
            <w:vMerge/>
            <w:tcBorders>
              <w:top w:val="nil"/>
              <w:left w:val="single" w:sz="4" w:space="0" w:color="auto"/>
              <w:bottom w:val="single" w:sz="4" w:space="0" w:color="000000"/>
              <w:right w:val="single" w:sz="4" w:space="0" w:color="808080"/>
            </w:tcBorders>
            <w:shd w:val="clear" w:color="auto" w:fill="auto"/>
            <w:vAlign w:val="center"/>
            <w:hideMark/>
          </w:tcPr>
          <w:p w:rsidR="00DD5413" w:rsidRPr="00FE0A07" w:rsidRDefault="00DD5413" w:rsidP="00FE0A07">
            <w:pPr>
              <w:rPr>
                <w:rFonts w:eastAsia="Times New Roman" w:cstheme="minorHAnsi"/>
                <w:sz w:val="20"/>
                <w:szCs w:val="20"/>
              </w:rPr>
            </w:pPr>
          </w:p>
        </w:tc>
        <w:tc>
          <w:tcPr>
            <w:tcW w:w="1060" w:type="dxa"/>
            <w:vMerge/>
            <w:tcBorders>
              <w:top w:val="nil"/>
              <w:left w:val="single" w:sz="4" w:space="0" w:color="808080"/>
              <w:bottom w:val="single" w:sz="4" w:space="0" w:color="000000"/>
              <w:right w:val="single" w:sz="4" w:space="0" w:color="808080"/>
            </w:tcBorders>
            <w:shd w:val="clear" w:color="auto" w:fill="auto"/>
            <w:vAlign w:val="center"/>
            <w:hideMark/>
          </w:tcPr>
          <w:p w:rsidR="00DD5413" w:rsidRPr="00FE0A07" w:rsidRDefault="00DD5413" w:rsidP="00FE0A07">
            <w:pPr>
              <w:rPr>
                <w:rFonts w:eastAsia="Times New Roman" w:cstheme="minorHAnsi"/>
                <w:sz w:val="20"/>
                <w:szCs w:val="20"/>
              </w:rPr>
            </w:pPr>
          </w:p>
        </w:tc>
        <w:tc>
          <w:tcPr>
            <w:tcW w:w="2764" w:type="dxa"/>
            <w:vMerge/>
            <w:tcBorders>
              <w:top w:val="nil"/>
              <w:left w:val="single" w:sz="4" w:space="0" w:color="808080"/>
              <w:bottom w:val="single" w:sz="4" w:space="0" w:color="000000"/>
              <w:right w:val="single" w:sz="4" w:space="0" w:color="808080"/>
            </w:tcBorders>
            <w:shd w:val="clear" w:color="auto" w:fill="auto"/>
            <w:vAlign w:val="center"/>
            <w:hideMark/>
          </w:tcPr>
          <w:p w:rsidR="00DD5413" w:rsidRPr="00FE0A07" w:rsidRDefault="00DD5413" w:rsidP="00FE0A07">
            <w:pPr>
              <w:rPr>
                <w:rFonts w:eastAsia="Times New Roman" w:cstheme="minorHAnsi"/>
                <w:sz w:val="20"/>
                <w:szCs w:val="20"/>
              </w:rPr>
            </w:pPr>
          </w:p>
        </w:tc>
        <w:tc>
          <w:tcPr>
            <w:tcW w:w="1064" w:type="dxa"/>
            <w:vMerge/>
            <w:tcBorders>
              <w:top w:val="nil"/>
              <w:left w:val="single" w:sz="4" w:space="0" w:color="808080"/>
              <w:bottom w:val="single" w:sz="4" w:space="0" w:color="000000"/>
              <w:right w:val="single" w:sz="4" w:space="0" w:color="808080"/>
            </w:tcBorders>
            <w:shd w:val="clear" w:color="auto" w:fill="auto"/>
            <w:vAlign w:val="center"/>
            <w:hideMark/>
          </w:tcPr>
          <w:p w:rsidR="00DD5413" w:rsidRPr="00FE0A07" w:rsidRDefault="00DD5413" w:rsidP="00FE0A07">
            <w:pPr>
              <w:rPr>
                <w:rFonts w:eastAsia="Times New Roman" w:cstheme="minorHAnsi"/>
                <w:sz w:val="20"/>
                <w:szCs w:val="20"/>
              </w:rPr>
            </w:pPr>
          </w:p>
        </w:tc>
        <w:tc>
          <w:tcPr>
            <w:tcW w:w="553" w:type="dxa"/>
            <w:gridSpan w:val="2"/>
            <w:vMerge/>
            <w:tcBorders>
              <w:top w:val="nil"/>
              <w:left w:val="single" w:sz="4" w:space="0" w:color="808080"/>
              <w:bottom w:val="single" w:sz="4" w:space="0" w:color="000000"/>
              <w:right w:val="nil"/>
            </w:tcBorders>
            <w:shd w:val="clear" w:color="auto" w:fill="auto"/>
            <w:vAlign w:val="center"/>
            <w:hideMark/>
          </w:tcPr>
          <w:p w:rsidR="00DD5413" w:rsidRPr="00FE0A07" w:rsidRDefault="00DD5413" w:rsidP="00FE0A07">
            <w:pPr>
              <w:rPr>
                <w:rFonts w:eastAsia="Times New Roman" w:cstheme="minorHAnsi"/>
                <w:sz w:val="20"/>
                <w:szCs w:val="20"/>
              </w:rPr>
            </w:pPr>
          </w:p>
        </w:tc>
        <w:tc>
          <w:tcPr>
            <w:tcW w:w="3579" w:type="dxa"/>
            <w:tcBorders>
              <w:top w:val="nil"/>
              <w:left w:val="single" w:sz="4" w:space="0" w:color="808080"/>
              <w:bottom w:val="single" w:sz="4" w:space="0" w:color="auto"/>
              <w:right w:val="nil"/>
            </w:tcBorders>
            <w:shd w:val="clear" w:color="auto" w:fill="auto"/>
            <w:noWrap/>
            <w:vAlign w:val="center"/>
            <w:hideMark/>
          </w:tcPr>
          <w:p w:rsidR="00DD5413" w:rsidRPr="00FE0A07" w:rsidRDefault="00DD5413" w:rsidP="00FE0A07">
            <w:pPr>
              <w:rPr>
                <w:rFonts w:eastAsia="Times New Roman" w:cstheme="minorHAnsi"/>
                <w:sz w:val="20"/>
                <w:szCs w:val="20"/>
              </w:rPr>
            </w:pPr>
            <w:r w:rsidRPr="00FE0A07">
              <w:rPr>
                <w:rFonts w:eastAsia="Times New Roman" w:cstheme="minorHAnsi"/>
                <w:sz w:val="20"/>
                <w:szCs w:val="20"/>
              </w:rPr>
              <w:t> </w:t>
            </w:r>
          </w:p>
        </w:tc>
        <w:tc>
          <w:tcPr>
            <w:tcW w:w="773" w:type="dxa"/>
            <w:gridSpan w:val="3"/>
            <w:tcBorders>
              <w:top w:val="nil"/>
              <w:left w:val="single" w:sz="4" w:space="0" w:color="auto"/>
              <w:bottom w:val="single" w:sz="4" w:space="0" w:color="auto"/>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 </w:t>
            </w:r>
          </w:p>
        </w:tc>
        <w:tc>
          <w:tcPr>
            <w:tcW w:w="567" w:type="dxa"/>
            <w:gridSpan w:val="2"/>
            <w:tcBorders>
              <w:top w:val="nil"/>
              <w:left w:val="nil"/>
              <w:bottom w:val="single" w:sz="4" w:space="0" w:color="auto"/>
              <w:right w:val="single" w:sz="4" w:space="0" w:color="808080"/>
            </w:tcBorders>
            <w:shd w:val="clear" w:color="auto" w:fill="auto"/>
            <w:noWrap/>
            <w:vAlign w:val="center"/>
            <w:hideMark/>
          </w:tcPr>
          <w:p w:rsidR="00DD5413" w:rsidRPr="00FE0A07" w:rsidRDefault="00DD5413" w:rsidP="00FE0A07">
            <w:pPr>
              <w:rPr>
                <w:rFonts w:eastAsia="Times New Roman" w:cstheme="minorHAnsi"/>
                <w:sz w:val="20"/>
                <w:szCs w:val="20"/>
              </w:rPr>
            </w:pPr>
            <w:r w:rsidRPr="00FE0A07">
              <w:rPr>
                <w:rFonts w:eastAsia="Times New Roman" w:cstheme="minorHAnsi"/>
                <w:sz w:val="20"/>
                <w:szCs w:val="20"/>
              </w:rPr>
              <w:t> </w:t>
            </w:r>
          </w:p>
        </w:tc>
        <w:tc>
          <w:tcPr>
            <w:tcW w:w="857" w:type="dxa"/>
            <w:tcBorders>
              <w:top w:val="nil"/>
              <w:left w:val="nil"/>
              <w:bottom w:val="single" w:sz="4" w:space="0" w:color="auto"/>
              <w:right w:val="single" w:sz="4" w:space="0" w:color="auto"/>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20TJ </w:t>
            </w:r>
          </w:p>
        </w:tc>
        <w:tc>
          <w:tcPr>
            <w:tcW w:w="791" w:type="dxa"/>
            <w:tcBorders>
              <w:top w:val="single" w:sz="4" w:space="0" w:color="808080"/>
              <w:left w:val="nil"/>
              <w:bottom w:val="single" w:sz="4" w:space="0" w:color="auto"/>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 </w:t>
            </w:r>
          </w:p>
        </w:tc>
        <w:tc>
          <w:tcPr>
            <w:tcW w:w="711" w:type="dxa"/>
            <w:gridSpan w:val="3"/>
            <w:tcBorders>
              <w:top w:val="nil"/>
              <w:left w:val="nil"/>
              <w:bottom w:val="single" w:sz="4" w:space="0" w:color="auto"/>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 1</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 </w:t>
            </w:r>
          </w:p>
        </w:tc>
      </w:tr>
      <w:tr w:rsidR="00FE0A07" w:rsidRPr="00FE0A07" w:rsidTr="001C0955">
        <w:trPr>
          <w:gridBefore w:val="1"/>
          <w:gridAfter w:val="1"/>
          <w:wBefore w:w="154" w:type="dxa"/>
          <w:wAfter w:w="13" w:type="dxa"/>
          <w:trHeight w:val="350"/>
        </w:trPr>
        <w:tc>
          <w:tcPr>
            <w:tcW w:w="239" w:type="dxa"/>
            <w:tcBorders>
              <w:top w:val="nil"/>
              <w:left w:val="nil"/>
              <w:bottom w:val="nil"/>
              <w:right w:val="nil"/>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714" w:type="dxa"/>
            <w:gridSpan w:val="2"/>
            <w:vMerge w:val="restart"/>
            <w:tcBorders>
              <w:top w:val="nil"/>
              <w:left w:val="single" w:sz="4" w:space="0" w:color="auto"/>
              <w:right w:val="single" w:sz="4" w:space="0" w:color="808080"/>
            </w:tcBorders>
            <w:shd w:val="clear" w:color="auto" w:fill="auto"/>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5</w:t>
            </w:r>
          </w:p>
        </w:tc>
        <w:tc>
          <w:tcPr>
            <w:tcW w:w="1060" w:type="dxa"/>
            <w:vMerge w:val="restart"/>
            <w:tcBorders>
              <w:top w:val="nil"/>
              <w:left w:val="single" w:sz="4" w:space="0" w:color="808080"/>
              <w:right w:val="single" w:sz="4" w:space="0" w:color="808080"/>
            </w:tcBorders>
            <w:shd w:val="clear" w:color="auto" w:fill="auto"/>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BAKM-16</w:t>
            </w:r>
          </w:p>
        </w:tc>
        <w:tc>
          <w:tcPr>
            <w:tcW w:w="2764" w:type="dxa"/>
            <w:vMerge w:val="restart"/>
            <w:tcBorders>
              <w:top w:val="nil"/>
              <w:left w:val="single" w:sz="4" w:space="0" w:color="808080"/>
              <w:right w:val="single" w:sz="4" w:space="0" w:color="808080"/>
            </w:tcBorders>
            <w:shd w:val="clear" w:color="auto" w:fill="auto"/>
            <w:noWrap/>
            <w:vAlign w:val="center"/>
            <w:hideMark/>
          </w:tcPr>
          <w:p w:rsidR="00DD5413" w:rsidRPr="00FE0A07" w:rsidRDefault="00DD5413" w:rsidP="00FE0A07">
            <w:pPr>
              <w:rPr>
                <w:rFonts w:eastAsia="Times New Roman" w:cstheme="minorHAnsi"/>
                <w:sz w:val="20"/>
                <w:szCs w:val="20"/>
              </w:rPr>
            </w:pPr>
            <w:r w:rsidRPr="00FE0A07">
              <w:rPr>
                <w:rFonts w:eastAsia="Times New Roman" w:cstheme="minorHAnsi"/>
                <w:sz w:val="20"/>
                <w:szCs w:val="20"/>
              </w:rPr>
              <w:t>Ekonomika kulture i kreativnih industrija</w:t>
            </w:r>
          </w:p>
        </w:tc>
        <w:tc>
          <w:tcPr>
            <w:tcW w:w="1064" w:type="dxa"/>
            <w:vMerge w:val="restart"/>
            <w:tcBorders>
              <w:top w:val="nil"/>
              <w:left w:val="single" w:sz="4" w:space="0" w:color="808080"/>
              <w:right w:val="single" w:sz="4" w:space="0" w:color="808080"/>
            </w:tcBorders>
            <w:shd w:val="clear" w:color="auto" w:fill="auto"/>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O</w:t>
            </w:r>
          </w:p>
        </w:tc>
        <w:tc>
          <w:tcPr>
            <w:tcW w:w="553" w:type="dxa"/>
            <w:gridSpan w:val="2"/>
            <w:vMerge w:val="restart"/>
            <w:tcBorders>
              <w:top w:val="nil"/>
              <w:left w:val="single" w:sz="4" w:space="0" w:color="808080"/>
              <w:right w:val="nil"/>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5</w:t>
            </w:r>
          </w:p>
        </w:tc>
        <w:tc>
          <w:tcPr>
            <w:tcW w:w="3579" w:type="dxa"/>
            <w:tcBorders>
              <w:top w:val="single" w:sz="4" w:space="0" w:color="auto"/>
              <w:left w:val="single" w:sz="4" w:space="0" w:color="808080"/>
              <w:bottom w:val="single" w:sz="4" w:space="0" w:color="808080"/>
              <w:right w:val="nil"/>
            </w:tcBorders>
            <w:shd w:val="clear" w:color="auto" w:fill="auto"/>
            <w:noWrap/>
            <w:vAlign w:val="center"/>
            <w:hideMark/>
          </w:tcPr>
          <w:p w:rsidR="00DD5413" w:rsidRPr="00FE0A07" w:rsidRDefault="00DD5413" w:rsidP="00FE0A07">
            <w:pPr>
              <w:rPr>
                <w:rFonts w:eastAsia="Times New Roman" w:cstheme="minorHAnsi"/>
                <w:sz w:val="20"/>
                <w:szCs w:val="20"/>
              </w:rPr>
            </w:pPr>
            <w:r w:rsidRPr="00FE0A07">
              <w:rPr>
                <w:rFonts w:eastAsia="Times New Roman" w:cstheme="minorHAnsi"/>
                <w:sz w:val="20"/>
                <w:szCs w:val="20"/>
              </w:rPr>
              <w:t>Doc. dr. sc. Marija Šain</w:t>
            </w:r>
          </w:p>
        </w:tc>
        <w:tc>
          <w:tcPr>
            <w:tcW w:w="773" w:type="dxa"/>
            <w:gridSpan w:val="3"/>
            <w:tcBorders>
              <w:top w:val="single" w:sz="4" w:space="0" w:color="auto"/>
              <w:left w:val="single" w:sz="4" w:space="0" w:color="auto"/>
              <w:bottom w:val="single" w:sz="4" w:space="0" w:color="808080"/>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30</w:t>
            </w:r>
          </w:p>
        </w:tc>
        <w:tc>
          <w:tcPr>
            <w:tcW w:w="567" w:type="dxa"/>
            <w:gridSpan w:val="2"/>
            <w:tcBorders>
              <w:top w:val="single" w:sz="4" w:space="0" w:color="auto"/>
              <w:left w:val="nil"/>
              <w:bottom w:val="single" w:sz="4" w:space="0" w:color="808080"/>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p>
        </w:tc>
        <w:tc>
          <w:tcPr>
            <w:tcW w:w="857" w:type="dxa"/>
            <w:tcBorders>
              <w:top w:val="single" w:sz="4" w:space="0" w:color="auto"/>
              <w:left w:val="nil"/>
              <w:bottom w:val="single" w:sz="4" w:space="0" w:color="808080"/>
              <w:right w:val="single" w:sz="4" w:space="0" w:color="auto"/>
            </w:tcBorders>
            <w:shd w:val="clear" w:color="auto" w:fill="auto"/>
            <w:noWrap/>
            <w:vAlign w:val="center"/>
            <w:hideMark/>
          </w:tcPr>
          <w:p w:rsidR="00DD5413" w:rsidRPr="00FE0A07" w:rsidRDefault="00DD5413" w:rsidP="00FE0A07">
            <w:pPr>
              <w:jc w:val="center"/>
              <w:rPr>
                <w:rFonts w:eastAsia="Times New Roman" w:cstheme="minorHAnsi"/>
                <w:sz w:val="20"/>
                <w:szCs w:val="20"/>
              </w:rPr>
            </w:pPr>
          </w:p>
        </w:tc>
        <w:tc>
          <w:tcPr>
            <w:tcW w:w="791" w:type="dxa"/>
            <w:tcBorders>
              <w:top w:val="single" w:sz="4" w:space="0" w:color="auto"/>
              <w:left w:val="nil"/>
              <w:bottom w:val="single" w:sz="4" w:space="0" w:color="808080"/>
              <w:right w:val="nil"/>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1</w:t>
            </w:r>
          </w:p>
        </w:tc>
        <w:tc>
          <w:tcPr>
            <w:tcW w:w="711" w:type="dxa"/>
            <w:gridSpan w:val="3"/>
            <w:tcBorders>
              <w:top w:val="single" w:sz="4" w:space="0" w:color="auto"/>
              <w:left w:val="single" w:sz="4" w:space="0" w:color="808080"/>
              <w:bottom w:val="single" w:sz="4" w:space="0" w:color="808080"/>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p>
        </w:tc>
        <w:tc>
          <w:tcPr>
            <w:tcW w:w="992" w:type="dxa"/>
            <w:gridSpan w:val="3"/>
            <w:tcBorders>
              <w:top w:val="single" w:sz="4" w:space="0" w:color="auto"/>
              <w:left w:val="nil"/>
              <w:bottom w:val="single" w:sz="4" w:space="0" w:color="808080"/>
              <w:right w:val="single" w:sz="4" w:space="0" w:color="auto"/>
            </w:tcBorders>
            <w:shd w:val="clear" w:color="auto" w:fill="auto"/>
            <w:noWrap/>
            <w:vAlign w:val="center"/>
            <w:hideMark/>
          </w:tcPr>
          <w:p w:rsidR="00DD5413" w:rsidRPr="00FE0A07" w:rsidRDefault="00DD5413" w:rsidP="00FE0A07">
            <w:pPr>
              <w:jc w:val="center"/>
              <w:rPr>
                <w:rFonts w:eastAsia="Times New Roman" w:cstheme="minorHAnsi"/>
                <w:sz w:val="20"/>
                <w:szCs w:val="20"/>
              </w:rPr>
            </w:pPr>
          </w:p>
        </w:tc>
      </w:tr>
      <w:tr w:rsidR="00FE0A07" w:rsidRPr="00FE0A07" w:rsidTr="001C0955">
        <w:trPr>
          <w:gridBefore w:val="1"/>
          <w:gridAfter w:val="1"/>
          <w:wBefore w:w="154" w:type="dxa"/>
          <w:wAfter w:w="13" w:type="dxa"/>
          <w:trHeight w:val="350"/>
        </w:trPr>
        <w:tc>
          <w:tcPr>
            <w:tcW w:w="239" w:type="dxa"/>
            <w:tcBorders>
              <w:top w:val="nil"/>
              <w:left w:val="nil"/>
              <w:bottom w:val="nil"/>
              <w:right w:val="nil"/>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714" w:type="dxa"/>
            <w:gridSpan w:val="2"/>
            <w:vMerge/>
            <w:tcBorders>
              <w:left w:val="single" w:sz="4" w:space="0" w:color="auto"/>
              <w:bottom w:val="single" w:sz="4" w:space="0" w:color="000000"/>
              <w:right w:val="single" w:sz="4" w:space="0" w:color="808080"/>
            </w:tcBorders>
            <w:shd w:val="clear" w:color="auto" w:fill="auto"/>
            <w:vAlign w:val="center"/>
            <w:hideMark/>
          </w:tcPr>
          <w:p w:rsidR="00DD5413" w:rsidRPr="00FE0A07" w:rsidRDefault="00DD5413" w:rsidP="00FE0A07">
            <w:pPr>
              <w:rPr>
                <w:rFonts w:eastAsia="Times New Roman" w:cstheme="minorHAnsi"/>
                <w:sz w:val="20"/>
                <w:szCs w:val="20"/>
              </w:rPr>
            </w:pPr>
          </w:p>
        </w:tc>
        <w:tc>
          <w:tcPr>
            <w:tcW w:w="1060" w:type="dxa"/>
            <w:vMerge/>
            <w:tcBorders>
              <w:left w:val="single" w:sz="4" w:space="0" w:color="808080"/>
              <w:bottom w:val="single" w:sz="4" w:space="0" w:color="000000"/>
              <w:right w:val="single" w:sz="4" w:space="0" w:color="808080"/>
            </w:tcBorders>
            <w:shd w:val="clear" w:color="auto" w:fill="auto"/>
            <w:vAlign w:val="center"/>
            <w:hideMark/>
          </w:tcPr>
          <w:p w:rsidR="00DD5413" w:rsidRPr="00FE0A07" w:rsidRDefault="00DD5413" w:rsidP="00FE0A07">
            <w:pPr>
              <w:rPr>
                <w:rFonts w:eastAsia="Times New Roman" w:cstheme="minorHAnsi"/>
                <w:sz w:val="20"/>
                <w:szCs w:val="20"/>
              </w:rPr>
            </w:pPr>
          </w:p>
        </w:tc>
        <w:tc>
          <w:tcPr>
            <w:tcW w:w="2764" w:type="dxa"/>
            <w:vMerge/>
            <w:tcBorders>
              <w:left w:val="single" w:sz="4" w:space="0" w:color="808080"/>
              <w:bottom w:val="single" w:sz="4" w:space="0" w:color="000000"/>
              <w:right w:val="single" w:sz="4" w:space="0" w:color="808080"/>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1064" w:type="dxa"/>
            <w:vMerge/>
            <w:tcBorders>
              <w:left w:val="single" w:sz="4" w:space="0" w:color="808080"/>
              <w:bottom w:val="single" w:sz="4" w:space="0" w:color="000000"/>
              <w:right w:val="single" w:sz="4" w:space="0" w:color="808080"/>
            </w:tcBorders>
            <w:shd w:val="clear" w:color="auto" w:fill="auto"/>
            <w:vAlign w:val="center"/>
            <w:hideMark/>
          </w:tcPr>
          <w:p w:rsidR="00DD5413" w:rsidRPr="00FE0A07" w:rsidRDefault="00DD5413" w:rsidP="00FE0A07">
            <w:pPr>
              <w:rPr>
                <w:rFonts w:eastAsia="Times New Roman" w:cstheme="minorHAnsi"/>
                <w:sz w:val="20"/>
                <w:szCs w:val="20"/>
              </w:rPr>
            </w:pPr>
          </w:p>
        </w:tc>
        <w:tc>
          <w:tcPr>
            <w:tcW w:w="553" w:type="dxa"/>
            <w:gridSpan w:val="2"/>
            <w:vMerge/>
            <w:tcBorders>
              <w:left w:val="single" w:sz="4" w:space="0" w:color="808080"/>
              <w:bottom w:val="single" w:sz="4" w:space="0" w:color="000000"/>
              <w:right w:val="nil"/>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3579" w:type="dxa"/>
            <w:tcBorders>
              <w:top w:val="nil"/>
              <w:left w:val="single" w:sz="4" w:space="0" w:color="808080"/>
              <w:bottom w:val="single" w:sz="4" w:space="0" w:color="auto"/>
              <w:right w:val="nil"/>
            </w:tcBorders>
            <w:shd w:val="clear" w:color="auto" w:fill="auto"/>
            <w:noWrap/>
            <w:vAlign w:val="center"/>
            <w:hideMark/>
          </w:tcPr>
          <w:p w:rsidR="00DD5413" w:rsidRPr="00FE0A07" w:rsidRDefault="00DD5413" w:rsidP="00FE0A07">
            <w:pPr>
              <w:rPr>
                <w:rFonts w:eastAsia="Times New Roman" w:cstheme="minorHAnsi"/>
                <w:sz w:val="20"/>
                <w:szCs w:val="20"/>
              </w:rPr>
            </w:pPr>
            <w:r w:rsidRPr="00FE0A07">
              <w:rPr>
                <w:rFonts w:eastAsia="Times New Roman" w:cstheme="minorHAnsi"/>
                <w:sz w:val="20"/>
                <w:szCs w:val="20"/>
              </w:rPr>
              <w:t>Marija Tolušić, viši predavač</w:t>
            </w:r>
          </w:p>
        </w:tc>
        <w:tc>
          <w:tcPr>
            <w:tcW w:w="773" w:type="dxa"/>
            <w:gridSpan w:val="3"/>
            <w:tcBorders>
              <w:top w:val="single" w:sz="4" w:space="0" w:color="808080"/>
              <w:left w:val="single" w:sz="4" w:space="0" w:color="auto"/>
              <w:bottom w:val="single" w:sz="4" w:space="0" w:color="auto"/>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30</w:t>
            </w:r>
          </w:p>
        </w:tc>
        <w:tc>
          <w:tcPr>
            <w:tcW w:w="567" w:type="dxa"/>
            <w:gridSpan w:val="2"/>
            <w:tcBorders>
              <w:top w:val="single" w:sz="4" w:space="0" w:color="808080"/>
              <w:left w:val="nil"/>
              <w:bottom w:val="single" w:sz="4" w:space="0" w:color="auto"/>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15</w:t>
            </w:r>
          </w:p>
        </w:tc>
        <w:tc>
          <w:tcPr>
            <w:tcW w:w="857" w:type="dxa"/>
            <w:tcBorders>
              <w:top w:val="single" w:sz="4" w:space="0" w:color="808080"/>
              <w:left w:val="nil"/>
              <w:bottom w:val="single" w:sz="4" w:space="0" w:color="auto"/>
              <w:right w:val="single" w:sz="4" w:space="0" w:color="auto"/>
            </w:tcBorders>
            <w:shd w:val="clear" w:color="auto" w:fill="auto"/>
            <w:noWrap/>
            <w:vAlign w:val="center"/>
            <w:hideMark/>
          </w:tcPr>
          <w:p w:rsidR="00DD5413" w:rsidRPr="00FE0A07" w:rsidRDefault="00DD5413" w:rsidP="00FE0A07">
            <w:pPr>
              <w:jc w:val="center"/>
              <w:rPr>
                <w:rFonts w:eastAsia="Times New Roman" w:cstheme="minorHAnsi"/>
                <w:sz w:val="20"/>
                <w:szCs w:val="20"/>
              </w:rPr>
            </w:pPr>
          </w:p>
        </w:tc>
        <w:tc>
          <w:tcPr>
            <w:tcW w:w="791" w:type="dxa"/>
            <w:tcBorders>
              <w:top w:val="single" w:sz="4" w:space="0" w:color="808080"/>
              <w:left w:val="nil"/>
              <w:bottom w:val="single" w:sz="4" w:space="0" w:color="auto"/>
              <w:right w:val="nil"/>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1</w:t>
            </w:r>
          </w:p>
        </w:tc>
        <w:tc>
          <w:tcPr>
            <w:tcW w:w="711" w:type="dxa"/>
            <w:gridSpan w:val="3"/>
            <w:tcBorders>
              <w:top w:val="single" w:sz="4" w:space="0" w:color="808080"/>
              <w:left w:val="single" w:sz="4" w:space="0" w:color="808080"/>
              <w:bottom w:val="single" w:sz="4" w:space="0" w:color="auto"/>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1</w:t>
            </w:r>
          </w:p>
        </w:tc>
        <w:tc>
          <w:tcPr>
            <w:tcW w:w="992" w:type="dxa"/>
            <w:gridSpan w:val="3"/>
            <w:tcBorders>
              <w:top w:val="single" w:sz="4" w:space="0" w:color="808080"/>
              <w:left w:val="nil"/>
              <w:bottom w:val="single" w:sz="4" w:space="0" w:color="auto"/>
              <w:right w:val="single" w:sz="4" w:space="0" w:color="auto"/>
            </w:tcBorders>
            <w:shd w:val="clear" w:color="auto" w:fill="auto"/>
            <w:noWrap/>
            <w:vAlign w:val="center"/>
            <w:hideMark/>
          </w:tcPr>
          <w:p w:rsidR="00DD5413" w:rsidRPr="00FE0A07" w:rsidRDefault="00DD5413" w:rsidP="00FE0A07">
            <w:pPr>
              <w:jc w:val="center"/>
              <w:rPr>
                <w:rFonts w:eastAsia="Times New Roman" w:cstheme="minorHAnsi"/>
                <w:sz w:val="20"/>
                <w:szCs w:val="20"/>
              </w:rPr>
            </w:pPr>
          </w:p>
        </w:tc>
      </w:tr>
      <w:tr w:rsidR="00FE0A07" w:rsidRPr="00FE0A07" w:rsidTr="001C0955">
        <w:trPr>
          <w:gridBefore w:val="1"/>
          <w:gridAfter w:val="1"/>
          <w:wBefore w:w="154" w:type="dxa"/>
          <w:wAfter w:w="13" w:type="dxa"/>
          <w:trHeight w:val="300"/>
        </w:trPr>
        <w:tc>
          <w:tcPr>
            <w:tcW w:w="239" w:type="dxa"/>
            <w:tcBorders>
              <w:top w:val="nil"/>
              <w:left w:val="nil"/>
              <w:bottom w:val="nil"/>
              <w:right w:val="nil"/>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714" w:type="dxa"/>
            <w:gridSpan w:val="2"/>
            <w:vMerge w:val="restart"/>
            <w:tcBorders>
              <w:top w:val="nil"/>
              <w:left w:val="single" w:sz="4" w:space="0" w:color="auto"/>
              <w:bottom w:val="single" w:sz="4" w:space="0" w:color="000000"/>
              <w:right w:val="single" w:sz="4" w:space="0" w:color="808080"/>
            </w:tcBorders>
            <w:shd w:val="clear" w:color="auto" w:fill="auto"/>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6</w:t>
            </w:r>
          </w:p>
        </w:tc>
        <w:tc>
          <w:tcPr>
            <w:tcW w:w="1060" w:type="dxa"/>
            <w:vMerge w:val="restart"/>
            <w:tcBorders>
              <w:top w:val="nil"/>
              <w:left w:val="single" w:sz="4" w:space="0" w:color="808080"/>
              <w:bottom w:val="single" w:sz="4" w:space="0" w:color="000000"/>
              <w:right w:val="single" w:sz="4" w:space="0" w:color="808080"/>
            </w:tcBorders>
            <w:shd w:val="clear" w:color="auto" w:fill="auto"/>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BAKM-17</w:t>
            </w:r>
          </w:p>
        </w:tc>
        <w:tc>
          <w:tcPr>
            <w:tcW w:w="2764"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rsidR="00DD5413" w:rsidRPr="00FE0A07" w:rsidRDefault="00DD5413" w:rsidP="00FE0A07">
            <w:pPr>
              <w:rPr>
                <w:rFonts w:eastAsia="Times New Roman" w:cstheme="minorHAnsi"/>
                <w:sz w:val="20"/>
                <w:szCs w:val="20"/>
              </w:rPr>
            </w:pPr>
            <w:r w:rsidRPr="00FE0A07">
              <w:rPr>
                <w:rFonts w:eastAsia="Times New Roman" w:cstheme="minorHAnsi"/>
                <w:sz w:val="20"/>
                <w:szCs w:val="20"/>
              </w:rPr>
              <w:t>Uvod u komunikologiju</w:t>
            </w:r>
          </w:p>
        </w:tc>
        <w:tc>
          <w:tcPr>
            <w:tcW w:w="1064" w:type="dxa"/>
            <w:vMerge w:val="restart"/>
            <w:tcBorders>
              <w:top w:val="nil"/>
              <w:left w:val="single" w:sz="4" w:space="0" w:color="808080"/>
              <w:bottom w:val="single" w:sz="4" w:space="0" w:color="000000"/>
              <w:right w:val="single" w:sz="4" w:space="0" w:color="808080"/>
            </w:tcBorders>
            <w:shd w:val="clear" w:color="auto" w:fill="auto"/>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O</w:t>
            </w:r>
          </w:p>
        </w:tc>
        <w:tc>
          <w:tcPr>
            <w:tcW w:w="553" w:type="dxa"/>
            <w:gridSpan w:val="2"/>
            <w:vMerge w:val="restart"/>
            <w:tcBorders>
              <w:top w:val="nil"/>
              <w:left w:val="single" w:sz="4" w:space="0" w:color="808080"/>
              <w:bottom w:val="single" w:sz="4" w:space="0" w:color="000000"/>
              <w:right w:val="nil"/>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5</w:t>
            </w:r>
          </w:p>
        </w:tc>
        <w:tc>
          <w:tcPr>
            <w:tcW w:w="3579" w:type="dxa"/>
            <w:tcBorders>
              <w:top w:val="single" w:sz="4" w:space="0" w:color="auto"/>
              <w:left w:val="single" w:sz="4" w:space="0" w:color="808080"/>
              <w:bottom w:val="single" w:sz="4" w:space="0" w:color="808080"/>
              <w:right w:val="nil"/>
            </w:tcBorders>
            <w:shd w:val="clear" w:color="auto" w:fill="auto"/>
            <w:noWrap/>
            <w:vAlign w:val="center"/>
            <w:hideMark/>
          </w:tcPr>
          <w:p w:rsidR="00DD5413" w:rsidRPr="00FE0A07" w:rsidRDefault="00DD5413" w:rsidP="00FE0A07">
            <w:pPr>
              <w:rPr>
                <w:rFonts w:eastAsia="Times New Roman" w:cstheme="minorHAnsi"/>
                <w:sz w:val="20"/>
                <w:szCs w:val="20"/>
              </w:rPr>
            </w:pPr>
            <w:r w:rsidRPr="00FE0A07">
              <w:rPr>
                <w:rFonts w:eastAsia="Times New Roman" w:cstheme="minorHAnsi"/>
                <w:sz w:val="20"/>
                <w:szCs w:val="20"/>
              </w:rPr>
              <w:t>Doc. dr. sc. Ivica Šola</w:t>
            </w:r>
          </w:p>
        </w:tc>
        <w:tc>
          <w:tcPr>
            <w:tcW w:w="773" w:type="dxa"/>
            <w:gridSpan w:val="3"/>
            <w:tcBorders>
              <w:top w:val="single" w:sz="4" w:space="0" w:color="auto"/>
              <w:left w:val="single" w:sz="4" w:space="0" w:color="auto"/>
              <w:bottom w:val="single" w:sz="4" w:space="0" w:color="808080"/>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45</w:t>
            </w:r>
          </w:p>
        </w:tc>
        <w:tc>
          <w:tcPr>
            <w:tcW w:w="567" w:type="dxa"/>
            <w:gridSpan w:val="2"/>
            <w:tcBorders>
              <w:top w:val="single" w:sz="4" w:space="0" w:color="auto"/>
              <w:left w:val="nil"/>
              <w:bottom w:val="single" w:sz="4" w:space="0" w:color="808080"/>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 </w:t>
            </w:r>
          </w:p>
        </w:tc>
        <w:tc>
          <w:tcPr>
            <w:tcW w:w="857" w:type="dxa"/>
            <w:tcBorders>
              <w:top w:val="single" w:sz="4" w:space="0" w:color="auto"/>
              <w:left w:val="nil"/>
              <w:bottom w:val="single" w:sz="4" w:space="0" w:color="808080"/>
              <w:right w:val="single" w:sz="4" w:space="0" w:color="auto"/>
            </w:tcBorders>
            <w:shd w:val="clear" w:color="auto" w:fill="auto"/>
            <w:noWrap/>
            <w:vAlign w:val="center"/>
            <w:hideMark/>
          </w:tcPr>
          <w:p w:rsidR="00DD5413" w:rsidRPr="00FE0A07" w:rsidRDefault="00DD5413" w:rsidP="00FE0A07">
            <w:pPr>
              <w:jc w:val="center"/>
              <w:rPr>
                <w:rFonts w:eastAsia="Times New Roman" w:cstheme="minorHAnsi"/>
                <w:sz w:val="20"/>
                <w:szCs w:val="20"/>
              </w:rPr>
            </w:pPr>
          </w:p>
        </w:tc>
        <w:tc>
          <w:tcPr>
            <w:tcW w:w="791" w:type="dxa"/>
            <w:tcBorders>
              <w:top w:val="single" w:sz="4" w:space="0" w:color="auto"/>
              <w:left w:val="nil"/>
              <w:bottom w:val="nil"/>
              <w:right w:val="nil"/>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1</w:t>
            </w:r>
          </w:p>
        </w:tc>
        <w:tc>
          <w:tcPr>
            <w:tcW w:w="711" w:type="dxa"/>
            <w:gridSpan w:val="3"/>
            <w:tcBorders>
              <w:top w:val="single" w:sz="4" w:space="0" w:color="auto"/>
              <w:left w:val="single" w:sz="4" w:space="0" w:color="808080"/>
              <w:bottom w:val="single" w:sz="4" w:space="0" w:color="808080"/>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p>
        </w:tc>
        <w:tc>
          <w:tcPr>
            <w:tcW w:w="992" w:type="dxa"/>
            <w:gridSpan w:val="3"/>
            <w:tcBorders>
              <w:top w:val="single" w:sz="4" w:space="0" w:color="auto"/>
              <w:left w:val="nil"/>
              <w:bottom w:val="single" w:sz="4" w:space="0" w:color="808080"/>
              <w:right w:val="single" w:sz="4" w:space="0" w:color="auto"/>
            </w:tcBorders>
            <w:shd w:val="clear" w:color="auto" w:fill="auto"/>
            <w:noWrap/>
            <w:vAlign w:val="center"/>
            <w:hideMark/>
          </w:tcPr>
          <w:p w:rsidR="00DD5413" w:rsidRPr="00FE0A07" w:rsidRDefault="00DD5413" w:rsidP="00FE0A07">
            <w:pPr>
              <w:jc w:val="center"/>
              <w:rPr>
                <w:rFonts w:eastAsia="Times New Roman" w:cstheme="minorHAnsi"/>
                <w:sz w:val="20"/>
                <w:szCs w:val="20"/>
              </w:rPr>
            </w:pPr>
          </w:p>
        </w:tc>
      </w:tr>
      <w:tr w:rsidR="00FE0A07" w:rsidRPr="00FE0A07" w:rsidTr="001C0955">
        <w:trPr>
          <w:gridBefore w:val="1"/>
          <w:gridAfter w:val="1"/>
          <w:wBefore w:w="154" w:type="dxa"/>
          <w:wAfter w:w="13" w:type="dxa"/>
          <w:trHeight w:val="300"/>
        </w:trPr>
        <w:tc>
          <w:tcPr>
            <w:tcW w:w="239" w:type="dxa"/>
            <w:tcBorders>
              <w:top w:val="nil"/>
              <w:left w:val="nil"/>
              <w:bottom w:val="nil"/>
              <w:right w:val="nil"/>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714" w:type="dxa"/>
            <w:gridSpan w:val="2"/>
            <w:vMerge/>
            <w:tcBorders>
              <w:top w:val="nil"/>
              <w:left w:val="single" w:sz="4" w:space="0" w:color="auto"/>
              <w:bottom w:val="single" w:sz="4" w:space="0" w:color="000000"/>
              <w:right w:val="single" w:sz="4" w:space="0" w:color="808080"/>
            </w:tcBorders>
            <w:shd w:val="clear" w:color="auto" w:fill="auto"/>
            <w:vAlign w:val="center"/>
            <w:hideMark/>
          </w:tcPr>
          <w:p w:rsidR="00DD5413" w:rsidRPr="00FE0A07" w:rsidRDefault="00DD5413" w:rsidP="00FE0A07">
            <w:pPr>
              <w:rPr>
                <w:rFonts w:eastAsia="Times New Roman" w:cstheme="minorHAnsi"/>
                <w:sz w:val="20"/>
                <w:szCs w:val="20"/>
              </w:rPr>
            </w:pPr>
          </w:p>
        </w:tc>
        <w:tc>
          <w:tcPr>
            <w:tcW w:w="1060" w:type="dxa"/>
            <w:vMerge/>
            <w:tcBorders>
              <w:top w:val="nil"/>
              <w:left w:val="single" w:sz="4" w:space="0" w:color="808080"/>
              <w:bottom w:val="single" w:sz="4" w:space="0" w:color="000000"/>
              <w:right w:val="single" w:sz="4" w:space="0" w:color="808080"/>
            </w:tcBorders>
            <w:shd w:val="clear" w:color="auto" w:fill="auto"/>
            <w:vAlign w:val="center"/>
            <w:hideMark/>
          </w:tcPr>
          <w:p w:rsidR="00DD5413" w:rsidRPr="00FE0A07" w:rsidRDefault="00DD5413" w:rsidP="00FE0A07">
            <w:pPr>
              <w:rPr>
                <w:rFonts w:eastAsia="Times New Roman" w:cstheme="minorHAnsi"/>
                <w:sz w:val="20"/>
                <w:szCs w:val="20"/>
              </w:rPr>
            </w:pPr>
          </w:p>
        </w:tc>
        <w:tc>
          <w:tcPr>
            <w:tcW w:w="2764" w:type="dxa"/>
            <w:vMerge/>
            <w:tcBorders>
              <w:top w:val="nil"/>
              <w:left w:val="single" w:sz="4" w:space="0" w:color="808080"/>
              <w:bottom w:val="single" w:sz="4" w:space="0" w:color="000000"/>
              <w:right w:val="single" w:sz="4" w:space="0" w:color="808080"/>
            </w:tcBorders>
            <w:shd w:val="clear" w:color="auto" w:fill="auto"/>
            <w:vAlign w:val="center"/>
            <w:hideMark/>
          </w:tcPr>
          <w:p w:rsidR="00DD5413" w:rsidRPr="00FE0A07" w:rsidRDefault="00DD5413" w:rsidP="00FE0A07">
            <w:pPr>
              <w:rPr>
                <w:rFonts w:eastAsia="Times New Roman" w:cstheme="minorHAnsi"/>
                <w:sz w:val="20"/>
                <w:szCs w:val="20"/>
              </w:rPr>
            </w:pPr>
          </w:p>
        </w:tc>
        <w:tc>
          <w:tcPr>
            <w:tcW w:w="1064" w:type="dxa"/>
            <w:vMerge/>
            <w:tcBorders>
              <w:top w:val="nil"/>
              <w:left w:val="single" w:sz="4" w:space="0" w:color="808080"/>
              <w:bottom w:val="single" w:sz="4" w:space="0" w:color="000000"/>
              <w:right w:val="single" w:sz="4" w:space="0" w:color="808080"/>
            </w:tcBorders>
            <w:shd w:val="clear" w:color="auto" w:fill="auto"/>
            <w:vAlign w:val="center"/>
            <w:hideMark/>
          </w:tcPr>
          <w:p w:rsidR="00DD5413" w:rsidRPr="00FE0A07" w:rsidRDefault="00DD5413" w:rsidP="00FE0A07">
            <w:pPr>
              <w:rPr>
                <w:rFonts w:eastAsia="Times New Roman" w:cstheme="minorHAnsi"/>
                <w:sz w:val="20"/>
                <w:szCs w:val="20"/>
              </w:rPr>
            </w:pPr>
          </w:p>
        </w:tc>
        <w:tc>
          <w:tcPr>
            <w:tcW w:w="553" w:type="dxa"/>
            <w:gridSpan w:val="2"/>
            <w:vMerge/>
            <w:tcBorders>
              <w:top w:val="nil"/>
              <w:left w:val="single" w:sz="4" w:space="0" w:color="808080"/>
              <w:bottom w:val="single" w:sz="4" w:space="0" w:color="000000"/>
              <w:right w:val="nil"/>
            </w:tcBorders>
            <w:shd w:val="clear" w:color="auto" w:fill="auto"/>
            <w:vAlign w:val="center"/>
            <w:hideMark/>
          </w:tcPr>
          <w:p w:rsidR="00DD5413" w:rsidRPr="00FE0A07" w:rsidRDefault="00DD5413" w:rsidP="00FE0A07">
            <w:pPr>
              <w:rPr>
                <w:rFonts w:eastAsia="Times New Roman" w:cstheme="minorHAnsi"/>
                <w:sz w:val="20"/>
                <w:szCs w:val="20"/>
              </w:rPr>
            </w:pPr>
          </w:p>
        </w:tc>
        <w:tc>
          <w:tcPr>
            <w:tcW w:w="3579" w:type="dxa"/>
            <w:tcBorders>
              <w:top w:val="nil"/>
              <w:left w:val="single" w:sz="4" w:space="0" w:color="808080"/>
              <w:bottom w:val="single" w:sz="4" w:space="0" w:color="auto"/>
              <w:right w:val="nil"/>
            </w:tcBorders>
            <w:shd w:val="clear" w:color="auto" w:fill="auto"/>
            <w:noWrap/>
            <w:vAlign w:val="center"/>
            <w:hideMark/>
          </w:tcPr>
          <w:p w:rsidR="00DD5413" w:rsidRPr="00FE0A07" w:rsidRDefault="00DD5413" w:rsidP="00FE0A07">
            <w:pPr>
              <w:rPr>
                <w:rFonts w:eastAsia="Times New Roman" w:cstheme="minorHAnsi"/>
                <w:sz w:val="20"/>
                <w:szCs w:val="20"/>
              </w:rPr>
            </w:pPr>
            <w:r w:rsidRPr="00FE0A07">
              <w:rPr>
                <w:rFonts w:eastAsia="Times New Roman" w:cstheme="minorHAnsi"/>
                <w:sz w:val="20"/>
                <w:szCs w:val="20"/>
              </w:rPr>
              <w:t>Tomislav Levak, asistent</w:t>
            </w:r>
          </w:p>
        </w:tc>
        <w:tc>
          <w:tcPr>
            <w:tcW w:w="773" w:type="dxa"/>
            <w:gridSpan w:val="3"/>
            <w:tcBorders>
              <w:top w:val="nil"/>
              <w:left w:val="single" w:sz="4" w:space="0" w:color="auto"/>
              <w:bottom w:val="single" w:sz="4" w:space="0" w:color="auto"/>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 </w:t>
            </w:r>
          </w:p>
        </w:tc>
        <w:tc>
          <w:tcPr>
            <w:tcW w:w="567" w:type="dxa"/>
            <w:gridSpan w:val="2"/>
            <w:tcBorders>
              <w:top w:val="nil"/>
              <w:left w:val="nil"/>
              <w:bottom w:val="single" w:sz="4" w:space="0" w:color="auto"/>
              <w:right w:val="single" w:sz="4" w:space="0" w:color="808080"/>
            </w:tcBorders>
            <w:shd w:val="clear" w:color="auto" w:fill="auto"/>
            <w:noWrap/>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15</w:t>
            </w:r>
          </w:p>
        </w:tc>
        <w:tc>
          <w:tcPr>
            <w:tcW w:w="857" w:type="dxa"/>
            <w:tcBorders>
              <w:top w:val="nil"/>
              <w:left w:val="nil"/>
              <w:bottom w:val="single" w:sz="4" w:space="0" w:color="auto"/>
              <w:right w:val="single" w:sz="4" w:space="0" w:color="auto"/>
            </w:tcBorders>
            <w:shd w:val="clear" w:color="auto" w:fill="auto"/>
            <w:noWrap/>
            <w:vAlign w:val="center"/>
          </w:tcPr>
          <w:p w:rsidR="00DD5413" w:rsidRPr="00FE0A07" w:rsidRDefault="00DD5413" w:rsidP="00FE0A07">
            <w:pPr>
              <w:jc w:val="center"/>
              <w:rPr>
                <w:rFonts w:eastAsia="Times New Roman" w:cstheme="minorHAnsi"/>
                <w:sz w:val="20"/>
                <w:szCs w:val="20"/>
              </w:rPr>
            </w:pPr>
          </w:p>
        </w:tc>
        <w:tc>
          <w:tcPr>
            <w:tcW w:w="791" w:type="dxa"/>
            <w:tcBorders>
              <w:top w:val="single" w:sz="4" w:space="0" w:color="808080"/>
              <w:left w:val="nil"/>
              <w:bottom w:val="single" w:sz="4" w:space="0" w:color="auto"/>
              <w:right w:val="single" w:sz="4" w:space="0" w:color="808080"/>
            </w:tcBorders>
            <w:shd w:val="clear" w:color="auto" w:fill="auto"/>
            <w:noWrap/>
            <w:vAlign w:val="center"/>
          </w:tcPr>
          <w:p w:rsidR="00DD5413" w:rsidRPr="00FE0A07" w:rsidRDefault="00DD5413" w:rsidP="00FE0A07">
            <w:pPr>
              <w:jc w:val="center"/>
              <w:rPr>
                <w:rFonts w:eastAsia="Times New Roman" w:cstheme="minorHAnsi"/>
                <w:sz w:val="20"/>
                <w:szCs w:val="20"/>
              </w:rPr>
            </w:pPr>
          </w:p>
        </w:tc>
        <w:tc>
          <w:tcPr>
            <w:tcW w:w="711" w:type="dxa"/>
            <w:gridSpan w:val="3"/>
            <w:tcBorders>
              <w:top w:val="nil"/>
              <w:left w:val="nil"/>
              <w:bottom w:val="single" w:sz="4" w:space="0" w:color="auto"/>
              <w:right w:val="single" w:sz="4" w:space="0" w:color="808080"/>
            </w:tcBorders>
            <w:shd w:val="clear" w:color="auto" w:fill="auto"/>
            <w:noWrap/>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1</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 </w:t>
            </w:r>
          </w:p>
        </w:tc>
      </w:tr>
      <w:tr w:rsidR="00FE0A07" w:rsidRPr="00FE0A07" w:rsidTr="001C0955">
        <w:trPr>
          <w:gridBefore w:val="1"/>
          <w:gridAfter w:val="1"/>
          <w:wBefore w:w="154" w:type="dxa"/>
          <w:wAfter w:w="13" w:type="dxa"/>
          <w:trHeight w:val="300"/>
        </w:trPr>
        <w:tc>
          <w:tcPr>
            <w:tcW w:w="239" w:type="dxa"/>
            <w:tcBorders>
              <w:top w:val="nil"/>
              <w:left w:val="nil"/>
              <w:bottom w:val="nil"/>
              <w:right w:val="nil"/>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14425" w:type="dxa"/>
            <w:gridSpan w:val="21"/>
            <w:tcBorders>
              <w:top w:val="single" w:sz="4" w:space="0" w:color="808080"/>
              <w:left w:val="single" w:sz="4" w:space="0" w:color="808080"/>
              <w:bottom w:val="single" w:sz="4" w:space="0" w:color="808080"/>
              <w:right w:val="single" w:sz="4" w:space="0" w:color="808080"/>
            </w:tcBorders>
            <w:shd w:val="clear" w:color="auto" w:fill="auto"/>
            <w:vAlign w:val="center"/>
            <w:hideMark/>
          </w:tcPr>
          <w:p w:rsidR="00DD5413" w:rsidRPr="00FE0A07" w:rsidRDefault="00DD5413" w:rsidP="00FE0A07">
            <w:pPr>
              <w:rPr>
                <w:rFonts w:eastAsia="Times New Roman" w:cstheme="minorHAnsi"/>
                <w:bCs/>
                <w:sz w:val="20"/>
                <w:szCs w:val="20"/>
              </w:rPr>
            </w:pPr>
            <w:r w:rsidRPr="00FE0A07">
              <w:rPr>
                <w:rFonts w:eastAsia="Times New Roman" w:cstheme="minorHAnsi"/>
                <w:bCs/>
                <w:sz w:val="20"/>
                <w:szCs w:val="20"/>
              </w:rPr>
              <w:t>20 ECTS</w:t>
            </w:r>
          </w:p>
        </w:tc>
      </w:tr>
      <w:tr w:rsidR="00FE0A07" w:rsidRPr="00FE0A07" w:rsidTr="001C0955">
        <w:trPr>
          <w:gridBefore w:val="1"/>
          <w:gridAfter w:val="1"/>
          <w:wBefore w:w="154" w:type="dxa"/>
          <w:wAfter w:w="13" w:type="dxa"/>
          <w:trHeight w:val="300"/>
        </w:trPr>
        <w:tc>
          <w:tcPr>
            <w:tcW w:w="239" w:type="dxa"/>
            <w:tcBorders>
              <w:top w:val="nil"/>
              <w:left w:val="nil"/>
              <w:bottom w:val="nil"/>
              <w:right w:val="nil"/>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14425" w:type="dxa"/>
            <w:gridSpan w:val="21"/>
            <w:tcBorders>
              <w:top w:val="single" w:sz="4" w:space="0" w:color="808080"/>
              <w:left w:val="single" w:sz="4" w:space="0" w:color="808080"/>
              <w:bottom w:val="single" w:sz="4" w:space="0" w:color="808080"/>
              <w:right w:val="single" w:sz="4" w:space="0" w:color="808080"/>
            </w:tcBorders>
            <w:shd w:val="clear" w:color="auto" w:fill="auto"/>
            <w:vAlign w:val="center"/>
            <w:hideMark/>
          </w:tcPr>
          <w:p w:rsidR="00DD5413" w:rsidRPr="00FE0A07" w:rsidRDefault="00DD5413" w:rsidP="00FE0A07">
            <w:pPr>
              <w:rPr>
                <w:rFonts w:eastAsia="Times New Roman" w:cstheme="minorHAnsi"/>
                <w:bCs/>
                <w:sz w:val="20"/>
                <w:szCs w:val="20"/>
              </w:rPr>
            </w:pPr>
            <w:r w:rsidRPr="00FE0A07">
              <w:rPr>
                <w:rFonts w:eastAsia="Times New Roman" w:cstheme="minorHAnsi"/>
                <w:bCs/>
                <w:sz w:val="20"/>
                <w:szCs w:val="20"/>
              </w:rPr>
              <w:t>IZBORNI KOLEGIJI</w:t>
            </w:r>
          </w:p>
        </w:tc>
      </w:tr>
      <w:tr w:rsidR="00FE0A07" w:rsidRPr="00FE0A07" w:rsidTr="001C0955">
        <w:trPr>
          <w:gridBefore w:val="1"/>
          <w:gridAfter w:val="1"/>
          <w:wBefore w:w="154" w:type="dxa"/>
          <w:wAfter w:w="13" w:type="dxa"/>
          <w:trHeight w:val="300"/>
        </w:trPr>
        <w:tc>
          <w:tcPr>
            <w:tcW w:w="239" w:type="dxa"/>
            <w:tcBorders>
              <w:top w:val="nil"/>
              <w:left w:val="nil"/>
              <w:bottom w:val="nil"/>
              <w:right w:val="nil"/>
            </w:tcBorders>
            <w:shd w:val="clear" w:color="auto" w:fill="auto"/>
            <w:noWrap/>
            <w:vAlign w:val="center"/>
          </w:tcPr>
          <w:p w:rsidR="00DD5413" w:rsidRPr="00FE0A07" w:rsidRDefault="00DD5413" w:rsidP="00FE0A07">
            <w:pPr>
              <w:rPr>
                <w:rFonts w:eastAsia="Times New Roman" w:cstheme="minorHAnsi"/>
                <w:sz w:val="20"/>
                <w:szCs w:val="20"/>
              </w:rPr>
            </w:pPr>
          </w:p>
        </w:tc>
        <w:tc>
          <w:tcPr>
            <w:tcW w:w="14425" w:type="dxa"/>
            <w:gridSpan w:val="21"/>
            <w:tcBorders>
              <w:top w:val="single" w:sz="4" w:space="0" w:color="808080"/>
              <w:left w:val="single" w:sz="4" w:space="0" w:color="808080"/>
              <w:bottom w:val="single" w:sz="4" w:space="0" w:color="808080"/>
              <w:right w:val="single" w:sz="4" w:space="0" w:color="808080"/>
            </w:tcBorders>
            <w:shd w:val="clear" w:color="auto" w:fill="auto"/>
            <w:vAlign w:val="center"/>
          </w:tcPr>
          <w:p w:rsidR="00DD5413" w:rsidRPr="00FE0A07" w:rsidRDefault="00DD5413" w:rsidP="00FE0A07">
            <w:pPr>
              <w:rPr>
                <w:rFonts w:eastAsia="Times New Roman" w:cstheme="minorHAnsi"/>
                <w:bCs/>
                <w:sz w:val="20"/>
                <w:szCs w:val="20"/>
              </w:rPr>
            </w:pPr>
          </w:p>
        </w:tc>
      </w:tr>
      <w:tr w:rsidR="00FE0A07" w:rsidRPr="00FE0A07" w:rsidTr="001C0955">
        <w:trPr>
          <w:gridBefore w:val="1"/>
          <w:gridAfter w:val="1"/>
          <w:wBefore w:w="154" w:type="dxa"/>
          <w:wAfter w:w="13" w:type="dxa"/>
          <w:trHeight w:val="300"/>
        </w:trPr>
        <w:tc>
          <w:tcPr>
            <w:tcW w:w="239" w:type="dxa"/>
            <w:tcBorders>
              <w:top w:val="nil"/>
              <w:left w:val="nil"/>
              <w:bottom w:val="nil"/>
              <w:right w:val="nil"/>
            </w:tcBorders>
            <w:shd w:val="clear" w:color="auto" w:fill="auto"/>
            <w:noWrap/>
            <w:vAlign w:val="center"/>
          </w:tcPr>
          <w:p w:rsidR="00DD5413" w:rsidRPr="00FE0A07" w:rsidRDefault="00DD5413" w:rsidP="00FE0A07">
            <w:pPr>
              <w:rPr>
                <w:rFonts w:eastAsia="Times New Roman" w:cstheme="minorHAnsi"/>
                <w:sz w:val="20"/>
                <w:szCs w:val="20"/>
              </w:rPr>
            </w:pPr>
          </w:p>
        </w:tc>
        <w:tc>
          <w:tcPr>
            <w:tcW w:w="714" w:type="dxa"/>
            <w:gridSpan w:val="2"/>
            <w:tcBorders>
              <w:left w:val="single" w:sz="4" w:space="0" w:color="auto"/>
              <w:bottom w:val="single" w:sz="4" w:space="0" w:color="000000"/>
              <w:right w:val="single" w:sz="4" w:space="0" w:color="808080"/>
            </w:tcBorders>
            <w:shd w:val="clear" w:color="auto" w:fill="auto"/>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7</w:t>
            </w:r>
          </w:p>
        </w:tc>
        <w:tc>
          <w:tcPr>
            <w:tcW w:w="1060" w:type="dxa"/>
            <w:tcBorders>
              <w:left w:val="single" w:sz="4" w:space="0" w:color="808080"/>
              <w:bottom w:val="single" w:sz="4" w:space="0" w:color="000000"/>
              <w:right w:val="single" w:sz="4" w:space="0" w:color="808080"/>
            </w:tcBorders>
            <w:shd w:val="clear" w:color="auto" w:fill="auto"/>
            <w:vAlign w:val="center"/>
          </w:tcPr>
          <w:p w:rsidR="00DD5413" w:rsidRPr="00FE0A07" w:rsidRDefault="00DD5413" w:rsidP="00FE0A07">
            <w:pPr>
              <w:jc w:val="center"/>
              <w:rPr>
                <w:rFonts w:cstheme="minorHAnsi"/>
                <w:sz w:val="20"/>
                <w:szCs w:val="20"/>
              </w:rPr>
            </w:pPr>
            <w:r w:rsidRPr="00FE0A07">
              <w:rPr>
                <w:rFonts w:cstheme="minorHAnsi"/>
                <w:sz w:val="20"/>
                <w:szCs w:val="20"/>
              </w:rPr>
              <w:t>BAKM-IZ-05</w:t>
            </w:r>
          </w:p>
        </w:tc>
        <w:tc>
          <w:tcPr>
            <w:tcW w:w="2764" w:type="dxa"/>
            <w:tcBorders>
              <w:left w:val="single" w:sz="4" w:space="0" w:color="808080"/>
              <w:bottom w:val="single" w:sz="4" w:space="0" w:color="000000"/>
              <w:right w:val="single" w:sz="4" w:space="0" w:color="808080"/>
            </w:tcBorders>
            <w:shd w:val="clear" w:color="auto" w:fill="auto"/>
            <w:vAlign w:val="center"/>
          </w:tcPr>
          <w:p w:rsidR="00DD5413" w:rsidRPr="00FE0A07" w:rsidRDefault="00DD5413" w:rsidP="00FE0A07">
            <w:pPr>
              <w:rPr>
                <w:rFonts w:cstheme="minorHAnsi"/>
                <w:sz w:val="20"/>
                <w:szCs w:val="20"/>
              </w:rPr>
            </w:pPr>
            <w:r w:rsidRPr="00FE0A07">
              <w:rPr>
                <w:rFonts w:cstheme="minorHAnsi"/>
                <w:sz w:val="20"/>
                <w:szCs w:val="20"/>
              </w:rPr>
              <w:t>Književnost na televiziji i filmu</w:t>
            </w:r>
          </w:p>
        </w:tc>
        <w:tc>
          <w:tcPr>
            <w:tcW w:w="1064" w:type="dxa"/>
            <w:tcBorders>
              <w:left w:val="single" w:sz="4" w:space="0" w:color="808080"/>
              <w:bottom w:val="single" w:sz="4" w:space="0" w:color="000000"/>
              <w:right w:val="single" w:sz="4" w:space="0" w:color="808080"/>
            </w:tcBorders>
            <w:shd w:val="clear" w:color="auto" w:fill="auto"/>
            <w:vAlign w:val="center"/>
          </w:tcPr>
          <w:p w:rsidR="00DD5413" w:rsidRPr="00FE0A07" w:rsidRDefault="00DD5413" w:rsidP="00FE0A07">
            <w:pPr>
              <w:jc w:val="center"/>
              <w:rPr>
                <w:rFonts w:cstheme="minorHAnsi"/>
                <w:sz w:val="20"/>
                <w:szCs w:val="20"/>
              </w:rPr>
            </w:pPr>
            <w:r w:rsidRPr="00FE0A07">
              <w:rPr>
                <w:rFonts w:cstheme="minorHAnsi"/>
                <w:sz w:val="20"/>
                <w:szCs w:val="20"/>
              </w:rPr>
              <w:t>I</w:t>
            </w:r>
          </w:p>
        </w:tc>
        <w:tc>
          <w:tcPr>
            <w:tcW w:w="553" w:type="dxa"/>
            <w:gridSpan w:val="2"/>
            <w:tcBorders>
              <w:left w:val="single" w:sz="4" w:space="0" w:color="808080"/>
              <w:bottom w:val="single" w:sz="4" w:space="0" w:color="000000"/>
              <w:right w:val="single" w:sz="4" w:space="0" w:color="808080"/>
            </w:tcBorders>
            <w:shd w:val="clear" w:color="auto" w:fill="auto"/>
            <w:vAlign w:val="center"/>
          </w:tcPr>
          <w:p w:rsidR="00DD5413" w:rsidRPr="00FE0A07" w:rsidRDefault="00DD5413" w:rsidP="00FE0A07">
            <w:pPr>
              <w:jc w:val="center"/>
              <w:rPr>
                <w:rFonts w:cstheme="minorHAnsi"/>
                <w:sz w:val="20"/>
                <w:szCs w:val="20"/>
              </w:rPr>
            </w:pPr>
            <w:r w:rsidRPr="00FE0A07">
              <w:rPr>
                <w:rFonts w:cstheme="minorHAnsi"/>
                <w:sz w:val="20"/>
                <w:szCs w:val="20"/>
              </w:rPr>
              <w:t>2</w:t>
            </w:r>
          </w:p>
        </w:tc>
        <w:tc>
          <w:tcPr>
            <w:tcW w:w="3643" w:type="dxa"/>
            <w:gridSpan w:val="2"/>
            <w:tcBorders>
              <w:top w:val="single" w:sz="4" w:space="0" w:color="808080"/>
              <w:left w:val="nil"/>
              <w:bottom w:val="single" w:sz="4" w:space="0" w:color="auto"/>
              <w:right w:val="nil"/>
            </w:tcBorders>
            <w:shd w:val="clear" w:color="auto" w:fill="auto"/>
            <w:noWrap/>
            <w:vAlign w:val="center"/>
          </w:tcPr>
          <w:p w:rsidR="00DD5413" w:rsidRPr="00FE0A07" w:rsidRDefault="00DD5413" w:rsidP="00FE0A07">
            <w:pPr>
              <w:rPr>
                <w:rFonts w:cstheme="minorHAnsi"/>
                <w:sz w:val="20"/>
                <w:szCs w:val="20"/>
              </w:rPr>
            </w:pPr>
            <w:r w:rsidRPr="00FE0A07">
              <w:rPr>
                <w:rFonts w:cstheme="minorHAnsi"/>
                <w:sz w:val="20"/>
                <w:szCs w:val="20"/>
              </w:rPr>
              <w:t>Doc. dr. sc. Tatjana Ileš</w:t>
            </w:r>
          </w:p>
          <w:p w:rsidR="00DD5413" w:rsidRPr="00FE0A07" w:rsidRDefault="00DD5413" w:rsidP="00FE0A07">
            <w:pPr>
              <w:rPr>
                <w:rFonts w:cstheme="minorHAnsi"/>
                <w:sz w:val="20"/>
                <w:szCs w:val="20"/>
              </w:rPr>
            </w:pPr>
            <w:r w:rsidRPr="00FE0A07">
              <w:rPr>
                <w:rFonts w:cstheme="minorHAnsi"/>
                <w:sz w:val="20"/>
                <w:szCs w:val="20"/>
              </w:rPr>
              <w:t>Dr. sc. Igor Gajin, poslijedoktorand</w:t>
            </w:r>
          </w:p>
        </w:tc>
        <w:tc>
          <w:tcPr>
            <w:tcW w:w="709" w:type="dxa"/>
            <w:gridSpan w:val="2"/>
            <w:tcBorders>
              <w:top w:val="single" w:sz="4" w:space="0" w:color="808080"/>
              <w:left w:val="single" w:sz="4" w:space="0" w:color="auto"/>
              <w:bottom w:val="single" w:sz="4" w:space="0" w:color="auto"/>
              <w:right w:val="single" w:sz="4" w:space="0" w:color="808080"/>
            </w:tcBorders>
            <w:shd w:val="clear" w:color="auto" w:fill="auto"/>
            <w:noWrap/>
            <w:vAlign w:val="center"/>
          </w:tcPr>
          <w:p w:rsidR="00DD5413" w:rsidRPr="00FE0A07" w:rsidRDefault="00DD5413" w:rsidP="00FE0A07">
            <w:pPr>
              <w:jc w:val="center"/>
              <w:rPr>
                <w:rFonts w:cstheme="minorHAnsi"/>
                <w:sz w:val="20"/>
                <w:szCs w:val="20"/>
              </w:rPr>
            </w:pPr>
            <w:r w:rsidRPr="00FE0A07">
              <w:rPr>
                <w:rFonts w:cstheme="minorHAnsi"/>
                <w:sz w:val="20"/>
                <w:szCs w:val="20"/>
              </w:rPr>
              <w:t>20</w:t>
            </w:r>
          </w:p>
          <w:p w:rsidR="00DD5413" w:rsidRPr="00FE0A07" w:rsidRDefault="00DD5413" w:rsidP="00FE0A07">
            <w:pPr>
              <w:jc w:val="center"/>
              <w:rPr>
                <w:rFonts w:cstheme="minorHAnsi"/>
                <w:sz w:val="20"/>
                <w:szCs w:val="20"/>
              </w:rPr>
            </w:pPr>
          </w:p>
        </w:tc>
        <w:tc>
          <w:tcPr>
            <w:tcW w:w="567" w:type="dxa"/>
            <w:gridSpan w:val="2"/>
            <w:tcBorders>
              <w:top w:val="single" w:sz="4" w:space="0" w:color="808080"/>
              <w:left w:val="nil"/>
              <w:bottom w:val="single" w:sz="4" w:space="0" w:color="auto"/>
              <w:right w:val="single" w:sz="4" w:space="0" w:color="808080"/>
            </w:tcBorders>
            <w:shd w:val="clear" w:color="auto" w:fill="auto"/>
            <w:noWrap/>
            <w:vAlign w:val="center"/>
          </w:tcPr>
          <w:p w:rsidR="00DD5413" w:rsidRPr="00FE0A07" w:rsidRDefault="00DD5413" w:rsidP="00FE0A07">
            <w:pPr>
              <w:jc w:val="center"/>
              <w:rPr>
                <w:rFonts w:cstheme="minorHAnsi"/>
                <w:sz w:val="20"/>
                <w:szCs w:val="20"/>
              </w:rPr>
            </w:pPr>
          </w:p>
          <w:p w:rsidR="00DD5413" w:rsidRPr="00FE0A07" w:rsidRDefault="00DD5413" w:rsidP="00FE0A07">
            <w:pPr>
              <w:jc w:val="center"/>
              <w:rPr>
                <w:rFonts w:cstheme="minorHAnsi"/>
                <w:sz w:val="20"/>
                <w:szCs w:val="20"/>
              </w:rPr>
            </w:pPr>
            <w:r w:rsidRPr="00FE0A07">
              <w:rPr>
                <w:rFonts w:cstheme="minorHAnsi"/>
                <w:sz w:val="20"/>
                <w:szCs w:val="20"/>
              </w:rPr>
              <w:t>10</w:t>
            </w:r>
          </w:p>
        </w:tc>
        <w:tc>
          <w:tcPr>
            <w:tcW w:w="857" w:type="dxa"/>
            <w:tcBorders>
              <w:top w:val="single" w:sz="4" w:space="0" w:color="808080"/>
              <w:left w:val="nil"/>
              <w:bottom w:val="single" w:sz="4" w:space="0" w:color="auto"/>
              <w:right w:val="single" w:sz="4" w:space="0" w:color="auto"/>
            </w:tcBorders>
            <w:shd w:val="clear" w:color="auto" w:fill="auto"/>
            <w:noWrap/>
            <w:vAlign w:val="center"/>
          </w:tcPr>
          <w:p w:rsidR="00DD5413" w:rsidRPr="00FE0A07" w:rsidRDefault="00DD5413" w:rsidP="00FE0A07">
            <w:pPr>
              <w:jc w:val="center"/>
              <w:rPr>
                <w:rFonts w:cstheme="minorHAnsi"/>
                <w:sz w:val="20"/>
                <w:szCs w:val="20"/>
              </w:rPr>
            </w:pPr>
          </w:p>
        </w:tc>
        <w:tc>
          <w:tcPr>
            <w:tcW w:w="791" w:type="dxa"/>
            <w:tcBorders>
              <w:top w:val="single" w:sz="4" w:space="0" w:color="808080"/>
              <w:left w:val="nil"/>
              <w:bottom w:val="single" w:sz="4" w:space="0" w:color="auto"/>
              <w:right w:val="single" w:sz="4" w:space="0" w:color="808080"/>
            </w:tcBorders>
            <w:shd w:val="clear" w:color="auto" w:fill="auto"/>
            <w:noWrap/>
            <w:vAlign w:val="center"/>
          </w:tcPr>
          <w:p w:rsidR="00DD5413" w:rsidRPr="00FE0A07" w:rsidRDefault="00DD5413" w:rsidP="00FE0A07">
            <w:pPr>
              <w:jc w:val="center"/>
              <w:rPr>
                <w:rFonts w:cstheme="minorHAnsi"/>
                <w:sz w:val="20"/>
                <w:szCs w:val="20"/>
              </w:rPr>
            </w:pPr>
            <w:r w:rsidRPr="00FE0A07">
              <w:rPr>
                <w:rFonts w:cstheme="minorHAnsi"/>
                <w:sz w:val="20"/>
                <w:szCs w:val="20"/>
              </w:rPr>
              <w:t>(1)</w:t>
            </w:r>
          </w:p>
        </w:tc>
        <w:tc>
          <w:tcPr>
            <w:tcW w:w="711" w:type="dxa"/>
            <w:gridSpan w:val="3"/>
            <w:tcBorders>
              <w:top w:val="single" w:sz="4" w:space="0" w:color="808080"/>
              <w:left w:val="nil"/>
              <w:bottom w:val="single" w:sz="4" w:space="0" w:color="auto"/>
              <w:right w:val="single" w:sz="4" w:space="0" w:color="808080"/>
            </w:tcBorders>
            <w:shd w:val="clear" w:color="auto" w:fill="auto"/>
            <w:noWrap/>
            <w:vAlign w:val="center"/>
          </w:tcPr>
          <w:p w:rsidR="00DD5413" w:rsidRPr="00FE0A07" w:rsidRDefault="00DD5413" w:rsidP="00FE0A07">
            <w:pPr>
              <w:jc w:val="center"/>
              <w:rPr>
                <w:rFonts w:cstheme="minorHAnsi"/>
                <w:sz w:val="20"/>
                <w:szCs w:val="20"/>
              </w:rPr>
            </w:pPr>
            <w:r w:rsidRPr="00FE0A07">
              <w:rPr>
                <w:rFonts w:cstheme="minorHAnsi"/>
                <w:sz w:val="20"/>
                <w:szCs w:val="20"/>
              </w:rPr>
              <w:t>(1)</w:t>
            </w:r>
          </w:p>
        </w:tc>
        <w:tc>
          <w:tcPr>
            <w:tcW w:w="992" w:type="dxa"/>
            <w:gridSpan w:val="3"/>
            <w:tcBorders>
              <w:top w:val="single" w:sz="4" w:space="0" w:color="808080"/>
              <w:left w:val="nil"/>
              <w:bottom w:val="single" w:sz="4" w:space="0" w:color="auto"/>
              <w:right w:val="single" w:sz="4" w:space="0" w:color="auto"/>
            </w:tcBorders>
            <w:shd w:val="clear" w:color="auto" w:fill="auto"/>
            <w:noWrap/>
            <w:vAlign w:val="center"/>
          </w:tcPr>
          <w:p w:rsidR="00DD5413" w:rsidRPr="00FE0A07" w:rsidRDefault="00DD5413" w:rsidP="00FE0A07">
            <w:pPr>
              <w:jc w:val="center"/>
              <w:rPr>
                <w:rFonts w:eastAsia="Times New Roman" w:cstheme="minorHAnsi"/>
                <w:sz w:val="20"/>
                <w:szCs w:val="20"/>
              </w:rPr>
            </w:pPr>
          </w:p>
        </w:tc>
      </w:tr>
      <w:tr w:rsidR="00FE0A07" w:rsidRPr="00FE0A07" w:rsidTr="001C0955">
        <w:trPr>
          <w:gridBefore w:val="1"/>
          <w:gridAfter w:val="1"/>
          <w:wBefore w:w="154" w:type="dxa"/>
          <w:wAfter w:w="13" w:type="dxa"/>
          <w:trHeight w:val="300"/>
        </w:trPr>
        <w:tc>
          <w:tcPr>
            <w:tcW w:w="239" w:type="dxa"/>
            <w:tcBorders>
              <w:top w:val="nil"/>
              <w:left w:val="nil"/>
              <w:bottom w:val="nil"/>
              <w:right w:val="nil"/>
            </w:tcBorders>
            <w:shd w:val="clear" w:color="auto" w:fill="auto"/>
            <w:noWrap/>
            <w:vAlign w:val="center"/>
          </w:tcPr>
          <w:p w:rsidR="00DD5413" w:rsidRPr="00FE0A07" w:rsidRDefault="00DD5413" w:rsidP="00FE0A07">
            <w:pPr>
              <w:rPr>
                <w:rFonts w:eastAsia="Times New Roman" w:cstheme="minorHAnsi"/>
                <w:sz w:val="20"/>
                <w:szCs w:val="20"/>
              </w:rPr>
            </w:pPr>
          </w:p>
        </w:tc>
        <w:tc>
          <w:tcPr>
            <w:tcW w:w="714" w:type="dxa"/>
            <w:gridSpan w:val="2"/>
            <w:tcBorders>
              <w:left w:val="single" w:sz="4" w:space="0" w:color="auto"/>
              <w:bottom w:val="single" w:sz="4" w:space="0" w:color="000000"/>
              <w:right w:val="single" w:sz="4" w:space="0" w:color="808080"/>
            </w:tcBorders>
            <w:shd w:val="clear" w:color="auto" w:fill="auto"/>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8</w:t>
            </w:r>
          </w:p>
        </w:tc>
        <w:tc>
          <w:tcPr>
            <w:tcW w:w="1060" w:type="dxa"/>
            <w:tcBorders>
              <w:left w:val="single" w:sz="4" w:space="0" w:color="808080"/>
              <w:bottom w:val="single" w:sz="4" w:space="0" w:color="000000"/>
              <w:right w:val="single" w:sz="4" w:space="0" w:color="808080"/>
            </w:tcBorders>
            <w:shd w:val="clear" w:color="auto" w:fill="auto"/>
            <w:vAlign w:val="center"/>
          </w:tcPr>
          <w:p w:rsidR="00DD5413" w:rsidRPr="00FE0A07" w:rsidRDefault="00DD5413" w:rsidP="00FE0A07">
            <w:pPr>
              <w:jc w:val="center"/>
              <w:rPr>
                <w:rFonts w:cstheme="minorHAnsi"/>
                <w:sz w:val="20"/>
                <w:szCs w:val="20"/>
              </w:rPr>
            </w:pPr>
            <w:r w:rsidRPr="00FE0A07">
              <w:rPr>
                <w:rFonts w:cstheme="minorHAnsi"/>
                <w:sz w:val="20"/>
                <w:szCs w:val="20"/>
              </w:rPr>
              <w:t>BAKM-IZ-20</w:t>
            </w:r>
          </w:p>
        </w:tc>
        <w:tc>
          <w:tcPr>
            <w:tcW w:w="2764" w:type="dxa"/>
            <w:tcBorders>
              <w:left w:val="single" w:sz="4" w:space="0" w:color="808080"/>
              <w:bottom w:val="single" w:sz="4" w:space="0" w:color="000000"/>
              <w:right w:val="single" w:sz="4" w:space="0" w:color="808080"/>
            </w:tcBorders>
            <w:shd w:val="clear" w:color="auto" w:fill="auto"/>
            <w:vAlign w:val="center"/>
          </w:tcPr>
          <w:p w:rsidR="00DD5413" w:rsidRPr="00FE0A07" w:rsidRDefault="00DD5413" w:rsidP="00FE0A07">
            <w:pPr>
              <w:rPr>
                <w:rFonts w:cstheme="minorHAnsi"/>
                <w:sz w:val="20"/>
                <w:szCs w:val="20"/>
              </w:rPr>
            </w:pPr>
            <w:r w:rsidRPr="00FE0A07">
              <w:rPr>
                <w:rFonts w:cstheme="minorHAnsi"/>
                <w:sz w:val="20"/>
                <w:szCs w:val="20"/>
              </w:rPr>
              <w:t>Osnove psihologije</w:t>
            </w:r>
          </w:p>
        </w:tc>
        <w:tc>
          <w:tcPr>
            <w:tcW w:w="1064" w:type="dxa"/>
            <w:tcBorders>
              <w:left w:val="single" w:sz="4" w:space="0" w:color="808080"/>
              <w:bottom w:val="single" w:sz="4" w:space="0" w:color="000000"/>
              <w:right w:val="single" w:sz="4" w:space="0" w:color="808080"/>
            </w:tcBorders>
            <w:shd w:val="clear" w:color="auto" w:fill="auto"/>
            <w:vAlign w:val="center"/>
          </w:tcPr>
          <w:p w:rsidR="00DD5413" w:rsidRPr="00FE0A07" w:rsidRDefault="00DD5413" w:rsidP="00FE0A07">
            <w:pPr>
              <w:jc w:val="center"/>
              <w:rPr>
                <w:rFonts w:cstheme="minorHAnsi"/>
                <w:sz w:val="20"/>
                <w:szCs w:val="20"/>
              </w:rPr>
            </w:pPr>
            <w:r w:rsidRPr="00FE0A07">
              <w:rPr>
                <w:rFonts w:cstheme="minorHAnsi"/>
                <w:sz w:val="20"/>
                <w:szCs w:val="20"/>
              </w:rPr>
              <w:t>I</w:t>
            </w:r>
          </w:p>
        </w:tc>
        <w:tc>
          <w:tcPr>
            <w:tcW w:w="553" w:type="dxa"/>
            <w:gridSpan w:val="2"/>
            <w:tcBorders>
              <w:left w:val="single" w:sz="4" w:space="0" w:color="808080"/>
              <w:bottom w:val="single" w:sz="4" w:space="0" w:color="000000"/>
              <w:right w:val="single" w:sz="4" w:space="0" w:color="808080"/>
            </w:tcBorders>
            <w:shd w:val="clear" w:color="auto" w:fill="auto"/>
            <w:vAlign w:val="center"/>
          </w:tcPr>
          <w:p w:rsidR="00DD5413" w:rsidRPr="00FE0A07" w:rsidRDefault="00DD5413" w:rsidP="00FE0A07">
            <w:pPr>
              <w:jc w:val="center"/>
              <w:rPr>
                <w:rFonts w:cstheme="minorHAnsi"/>
                <w:sz w:val="20"/>
                <w:szCs w:val="20"/>
              </w:rPr>
            </w:pPr>
            <w:r w:rsidRPr="00FE0A07">
              <w:rPr>
                <w:rFonts w:cstheme="minorHAnsi"/>
                <w:sz w:val="20"/>
                <w:szCs w:val="20"/>
              </w:rPr>
              <w:t>3</w:t>
            </w:r>
          </w:p>
        </w:tc>
        <w:tc>
          <w:tcPr>
            <w:tcW w:w="3643" w:type="dxa"/>
            <w:gridSpan w:val="2"/>
            <w:tcBorders>
              <w:top w:val="single" w:sz="4" w:space="0" w:color="808080"/>
              <w:left w:val="nil"/>
              <w:bottom w:val="single" w:sz="4" w:space="0" w:color="auto"/>
              <w:right w:val="nil"/>
            </w:tcBorders>
            <w:shd w:val="clear" w:color="auto" w:fill="auto"/>
            <w:noWrap/>
            <w:vAlign w:val="center"/>
          </w:tcPr>
          <w:p w:rsidR="00DD5413" w:rsidRPr="00FE0A07" w:rsidRDefault="00DD5413" w:rsidP="00FE0A07">
            <w:pPr>
              <w:rPr>
                <w:rFonts w:cstheme="minorHAnsi"/>
                <w:sz w:val="20"/>
                <w:szCs w:val="20"/>
              </w:rPr>
            </w:pPr>
            <w:r w:rsidRPr="00FE0A07">
              <w:rPr>
                <w:rFonts w:cstheme="minorHAnsi"/>
                <w:sz w:val="20"/>
                <w:szCs w:val="20"/>
              </w:rPr>
              <w:t>Marija Kristek, predavač</w:t>
            </w:r>
          </w:p>
        </w:tc>
        <w:tc>
          <w:tcPr>
            <w:tcW w:w="709" w:type="dxa"/>
            <w:gridSpan w:val="2"/>
            <w:tcBorders>
              <w:top w:val="single" w:sz="4" w:space="0" w:color="808080"/>
              <w:left w:val="single" w:sz="4" w:space="0" w:color="auto"/>
              <w:bottom w:val="single" w:sz="4" w:space="0" w:color="auto"/>
              <w:right w:val="single" w:sz="4" w:space="0" w:color="808080"/>
            </w:tcBorders>
            <w:shd w:val="clear" w:color="auto" w:fill="auto"/>
            <w:noWrap/>
            <w:vAlign w:val="center"/>
          </w:tcPr>
          <w:p w:rsidR="00DD5413" w:rsidRPr="00FE0A07" w:rsidRDefault="00DD5413" w:rsidP="00FE0A07">
            <w:pPr>
              <w:jc w:val="center"/>
              <w:rPr>
                <w:rFonts w:cstheme="minorHAnsi"/>
                <w:sz w:val="20"/>
                <w:szCs w:val="20"/>
              </w:rPr>
            </w:pPr>
            <w:r w:rsidRPr="00FE0A07">
              <w:rPr>
                <w:rFonts w:cstheme="minorHAnsi"/>
                <w:sz w:val="20"/>
                <w:szCs w:val="20"/>
              </w:rPr>
              <w:t>30</w:t>
            </w:r>
          </w:p>
        </w:tc>
        <w:tc>
          <w:tcPr>
            <w:tcW w:w="567" w:type="dxa"/>
            <w:gridSpan w:val="2"/>
            <w:tcBorders>
              <w:top w:val="single" w:sz="4" w:space="0" w:color="808080"/>
              <w:left w:val="nil"/>
              <w:bottom w:val="single" w:sz="4" w:space="0" w:color="auto"/>
              <w:right w:val="single" w:sz="4" w:space="0" w:color="808080"/>
            </w:tcBorders>
            <w:shd w:val="clear" w:color="auto" w:fill="auto"/>
            <w:noWrap/>
            <w:vAlign w:val="center"/>
          </w:tcPr>
          <w:p w:rsidR="00DD5413" w:rsidRPr="00FE0A07" w:rsidRDefault="00DD5413" w:rsidP="00FE0A07">
            <w:pPr>
              <w:jc w:val="center"/>
              <w:rPr>
                <w:rFonts w:cstheme="minorHAnsi"/>
                <w:sz w:val="20"/>
                <w:szCs w:val="20"/>
              </w:rPr>
            </w:pPr>
            <w:r w:rsidRPr="00FE0A07">
              <w:rPr>
                <w:rFonts w:cstheme="minorHAnsi"/>
                <w:sz w:val="20"/>
                <w:szCs w:val="20"/>
              </w:rPr>
              <w:t>15</w:t>
            </w:r>
          </w:p>
        </w:tc>
        <w:tc>
          <w:tcPr>
            <w:tcW w:w="857" w:type="dxa"/>
            <w:tcBorders>
              <w:top w:val="single" w:sz="4" w:space="0" w:color="808080"/>
              <w:left w:val="nil"/>
              <w:bottom w:val="single" w:sz="4" w:space="0" w:color="auto"/>
              <w:right w:val="single" w:sz="4" w:space="0" w:color="auto"/>
            </w:tcBorders>
            <w:shd w:val="clear" w:color="auto" w:fill="auto"/>
            <w:noWrap/>
            <w:vAlign w:val="center"/>
          </w:tcPr>
          <w:p w:rsidR="00DD5413" w:rsidRPr="00FE0A07" w:rsidRDefault="00DD5413" w:rsidP="00FE0A07">
            <w:pPr>
              <w:jc w:val="center"/>
              <w:rPr>
                <w:rFonts w:cstheme="minorHAnsi"/>
                <w:sz w:val="20"/>
                <w:szCs w:val="20"/>
              </w:rPr>
            </w:pPr>
          </w:p>
        </w:tc>
        <w:tc>
          <w:tcPr>
            <w:tcW w:w="791" w:type="dxa"/>
            <w:tcBorders>
              <w:top w:val="single" w:sz="4" w:space="0" w:color="808080"/>
              <w:left w:val="nil"/>
              <w:bottom w:val="single" w:sz="4" w:space="0" w:color="auto"/>
              <w:right w:val="single" w:sz="4" w:space="0" w:color="808080"/>
            </w:tcBorders>
            <w:shd w:val="clear" w:color="auto" w:fill="auto"/>
            <w:noWrap/>
            <w:vAlign w:val="center"/>
          </w:tcPr>
          <w:p w:rsidR="00DD5413" w:rsidRPr="00FE0A07" w:rsidRDefault="00DD5413" w:rsidP="00FE0A07">
            <w:pPr>
              <w:jc w:val="center"/>
              <w:rPr>
                <w:rFonts w:cstheme="minorHAnsi"/>
                <w:sz w:val="20"/>
                <w:szCs w:val="20"/>
              </w:rPr>
            </w:pPr>
            <w:r w:rsidRPr="00FE0A07">
              <w:rPr>
                <w:rFonts w:cstheme="minorHAnsi"/>
                <w:sz w:val="20"/>
                <w:szCs w:val="20"/>
              </w:rPr>
              <w:t>(1)</w:t>
            </w:r>
          </w:p>
        </w:tc>
        <w:tc>
          <w:tcPr>
            <w:tcW w:w="711" w:type="dxa"/>
            <w:gridSpan w:val="3"/>
            <w:tcBorders>
              <w:top w:val="single" w:sz="4" w:space="0" w:color="808080"/>
              <w:left w:val="nil"/>
              <w:bottom w:val="single" w:sz="4" w:space="0" w:color="auto"/>
              <w:right w:val="single" w:sz="4" w:space="0" w:color="808080"/>
            </w:tcBorders>
            <w:shd w:val="clear" w:color="auto" w:fill="auto"/>
            <w:noWrap/>
            <w:vAlign w:val="center"/>
          </w:tcPr>
          <w:p w:rsidR="00DD5413" w:rsidRPr="00FE0A07" w:rsidRDefault="00DD5413" w:rsidP="00FE0A07">
            <w:pPr>
              <w:jc w:val="center"/>
              <w:rPr>
                <w:rFonts w:cstheme="minorHAnsi"/>
                <w:sz w:val="20"/>
                <w:szCs w:val="20"/>
              </w:rPr>
            </w:pPr>
            <w:r w:rsidRPr="00FE0A07">
              <w:rPr>
                <w:rFonts w:cstheme="minorHAnsi"/>
                <w:sz w:val="20"/>
                <w:szCs w:val="20"/>
              </w:rPr>
              <w:t>(1)</w:t>
            </w:r>
          </w:p>
        </w:tc>
        <w:tc>
          <w:tcPr>
            <w:tcW w:w="992" w:type="dxa"/>
            <w:gridSpan w:val="3"/>
            <w:tcBorders>
              <w:top w:val="single" w:sz="4" w:space="0" w:color="808080"/>
              <w:left w:val="nil"/>
              <w:bottom w:val="single" w:sz="4" w:space="0" w:color="auto"/>
              <w:right w:val="single" w:sz="4" w:space="0" w:color="auto"/>
            </w:tcBorders>
            <w:shd w:val="clear" w:color="auto" w:fill="auto"/>
            <w:noWrap/>
            <w:vAlign w:val="center"/>
          </w:tcPr>
          <w:p w:rsidR="00DD5413" w:rsidRPr="00FE0A07" w:rsidRDefault="00DD5413" w:rsidP="00FE0A07">
            <w:pPr>
              <w:jc w:val="center"/>
              <w:rPr>
                <w:rFonts w:eastAsia="Times New Roman" w:cstheme="minorHAnsi"/>
                <w:sz w:val="20"/>
                <w:szCs w:val="20"/>
              </w:rPr>
            </w:pPr>
          </w:p>
        </w:tc>
      </w:tr>
      <w:tr w:rsidR="00FE0A07" w:rsidRPr="00FE0A07" w:rsidTr="001C0955">
        <w:trPr>
          <w:gridBefore w:val="1"/>
          <w:gridAfter w:val="1"/>
          <w:wBefore w:w="154" w:type="dxa"/>
          <w:wAfter w:w="13" w:type="dxa"/>
          <w:trHeight w:val="300"/>
        </w:trPr>
        <w:tc>
          <w:tcPr>
            <w:tcW w:w="239" w:type="dxa"/>
            <w:tcBorders>
              <w:top w:val="nil"/>
              <w:left w:val="nil"/>
              <w:bottom w:val="nil"/>
              <w:right w:val="nil"/>
            </w:tcBorders>
            <w:shd w:val="clear" w:color="auto" w:fill="auto"/>
            <w:noWrap/>
            <w:vAlign w:val="center"/>
          </w:tcPr>
          <w:p w:rsidR="00DD5413" w:rsidRPr="00FE0A07" w:rsidRDefault="00DD5413" w:rsidP="00FE0A07">
            <w:pPr>
              <w:rPr>
                <w:rFonts w:eastAsia="Times New Roman" w:cstheme="minorHAnsi"/>
                <w:sz w:val="20"/>
                <w:szCs w:val="20"/>
              </w:rPr>
            </w:pPr>
          </w:p>
        </w:tc>
        <w:tc>
          <w:tcPr>
            <w:tcW w:w="714" w:type="dxa"/>
            <w:gridSpan w:val="2"/>
            <w:tcBorders>
              <w:left w:val="single" w:sz="4" w:space="0" w:color="auto"/>
              <w:bottom w:val="single" w:sz="4" w:space="0" w:color="000000"/>
              <w:right w:val="single" w:sz="4" w:space="0" w:color="808080"/>
            </w:tcBorders>
            <w:shd w:val="clear" w:color="auto" w:fill="auto"/>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9</w:t>
            </w:r>
          </w:p>
        </w:tc>
        <w:tc>
          <w:tcPr>
            <w:tcW w:w="1060" w:type="dxa"/>
            <w:tcBorders>
              <w:left w:val="single" w:sz="4" w:space="0" w:color="808080"/>
              <w:bottom w:val="single" w:sz="4" w:space="0" w:color="000000"/>
              <w:right w:val="single" w:sz="4" w:space="0" w:color="808080"/>
            </w:tcBorders>
            <w:shd w:val="clear" w:color="auto" w:fill="auto"/>
            <w:vAlign w:val="center"/>
          </w:tcPr>
          <w:p w:rsidR="00DD5413" w:rsidRPr="00FE0A07" w:rsidRDefault="00DD5413" w:rsidP="00FE0A07">
            <w:pPr>
              <w:jc w:val="center"/>
              <w:rPr>
                <w:rFonts w:cstheme="minorHAnsi"/>
                <w:sz w:val="20"/>
                <w:szCs w:val="20"/>
              </w:rPr>
            </w:pPr>
            <w:r w:rsidRPr="00FE0A07">
              <w:rPr>
                <w:rFonts w:cstheme="minorHAnsi"/>
                <w:sz w:val="20"/>
                <w:szCs w:val="20"/>
              </w:rPr>
              <w:t>BAKM-IZ-25</w:t>
            </w:r>
          </w:p>
        </w:tc>
        <w:tc>
          <w:tcPr>
            <w:tcW w:w="2764" w:type="dxa"/>
            <w:tcBorders>
              <w:left w:val="single" w:sz="4" w:space="0" w:color="808080"/>
              <w:bottom w:val="single" w:sz="4" w:space="0" w:color="000000"/>
              <w:right w:val="single" w:sz="4" w:space="0" w:color="808080"/>
            </w:tcBorders>
            <w:shd w:val="clear" w:color="auto" w:fill="auto"/>
            <w:vAlign w:val="center"/>
          </w:tcPr>
          <w:p w:rsidR="00DD5413" w:rsidRPr="00FE0A07" w:rsidRDefault="008924C0" w:rsidP="00FE0A07">
            <w:pPr>
              <w:rPr>
                <w:rFonts w:cstheme="minorHAnsi"/>
                <w:sz w:val="20"/>
                <w:szCs w:val="20"/>
              </w:rPr>
            </w:pPr>
            <w:r w:rsidRPr="00FE0A07">
              <w:rPr>
                <w:rFonts w:cstheme="minorHAnsi"/>
                <w:sz w:val="20"/>
                <w:szCs w:val="20"/>
              </w:rPr>
              <w:t>Projekt modernosti</w:t>
            </w:r>
          </w:p>
        </w:tc>
        <w:tc>
          <w:tcPr>
            <w:tcW w:w="1064" w:type="dxa"/>
            <w:tcBorders>
              <w:left w:val="single" w:sz="4" w:space="0" w:color="808080"/>
              <w:bottom w:val="single" w:sz="4" w:space="0" w:color="000000"/>
              <w:right w:val="single" w:sz="4" w:space="0" w:color="808080"/>
            </w:tcBorders>
            <w:shd w:val="clear" w:color="auto" w:fill="auto"/>
            <w:vAlign w:val="center"/>
          </w:tcPr>
          <w:p w:rsidR="00DD5413" w:rsidRPr="00FE0A07" w:rsidRDefault="00DD5413" w:rsidP="00FE0A07">
            <w:pPr>
              <w:jc w:val="center"/>
              <w:rPr>
                <w:rFonts w:cstheme="minorHAnsi"/>
                <w:sz w:val="20"/>
                <w:szCs w:val="20"/>
              </w:rPr>
            </w:pPr>
            <w:r w:rsidRPr="00FE0A07">
              <w:rPr>
                <w:rFonts w:cstheme="minorHAnsi"/>
                <w:sz w:val="20"/>
                <w:szCs w:val="20"/>
              </w:rPr>
              <w:t>I</w:t>
            </w:r>
          </w:p>
        </w:tc>
        <w:tc>
          <w:tcPr>
            <w:tcW w:w="553" w:type="dxa"/>
            <w:gridSpan w:val="2"/>
            <w:tcBorders>
              <w:left w:val="single" w:sz="4" w:space="0" w:color="808080"/>
              <w:bottom w:val="single" w:sz="4" w:space="0" w:color="000000"/>
              <w:right w:val="single" w:sz="4" w:space="0" w:color="808080"/>
            </w:tcBorders>
            <w:shd w:val="clear" w:color="auto" w:fill="auto"/>
            <w:vAlign w:val="center"/>
          </w:tcPr>
          <w:p w:rsidR="00DD5413" w:rsidRPr="00FE0A07" w:rsidRDefault="00DD5413" w:rsidP="00FE0A07">
            <w:pPr>
              <w:jc w:val="center"/>
              <w:rPr>
                <w:rFonts w:cstheme="minorHAnsi"/>
                <w:sz w:val="20"/>
                <w:szCs w:val="20"/>
              </w:rPr>
            </w:pPr>
            <w:r w:rsidRPr="00FE0A07">
              <w:rPr>
                <w:rFonts w:cstheme="minorHAnsi"/>
                <w:sz w:val="20"/>
                <w:szCs w:val="20"/>
              </w:rPr>
              <w:t>3</w:t>
            </w:r>
          </w:p>
        </w:tc>
        <w:tc>
          <w:tcPr>
            <w:tcW w:w="3643" w:type="dxa"/>
            <w:gridSpan w:val="2"/>
            <w:tcBorders>
              <w:top w:val="single" w:sz="4" w:space="0" w:color="808080"/>
              <w:left w:val="nil"/>
              <w:bottom w:val="single" w:sz="4" w:space="0" w:color="auto"/>
              <w:right w:val="nil"/>
            </w:tcBorders>
            <w:shd w:val="clear" w:color="auto" w:fill="auto"/>
            <w:noWrap/>
            <w:vAlign w:val="center"/>
          </w:tcPr>
          <w:p w:rsidR="00DD5413" w:rsidRPr="00FE0A07" w:rsidRDefault="00DD5413" w:rsidP="00FE0A07">
            <w:pPr>
              <w:rPr>
                <w:rFonts w:cstheme="minorHAnsi"/>
                <w:sz w:val="20"/>
                <w:szCs w:val="20"/>
              </w:rPr>
            </w:pPr>
            <w:r w:rsidRPr="00FE0A07">
              <w:rPr>
                <w:rFonts w:cstheme="minorHAnsi"/>
                <w:sz w:val="20"/>
                <w:szCs w:val="20"/>
              </w:rPr>
              <w:t>Doc. dr. sc. Tatjana Ileš</w:t>
            </w:r>
          </w:p>
          <w:p w:rsidR="00DD5413" w:rsidRPr="00FE0A07" w:rsidRDefault="00DD5413" w:rsidP="00FE0A07">
            <w:pPr>
              <w:rPr>
                <w:rFonts w:cstheme="minorHAnsi"/>
                <w:sz w:val="20"/>
                <w:szCs w:val="20"/>
              </w:rPr>
            </w:pPr>
            <w:r w:rsidRPr="00FE0A07">
              <w:rPr>
                <w:rFonts w:cstheme="minorHAnsi"/>
                <w:sz w:val="20"/>
                <w:szCs w:val="20"/>
              </w:rPr>
              <w:t>Dr. sc. Igor Gajin, poslijedoktorand</w:t>
            </w:r>
          </w:p>
        </w:tc>
        <w:tc>
          <w:tcPr>
            <w:tcW w:w="709" w:type="dxa"/>
            <w:gridSpan w:val="2"/>
            <w:tcBorders>
              <w:top w:val="single" w:sz="4" w:space="0" w:color="808080"/>
              <w:left w:val="single" w:sz="4" w:space="0" w:color="auto"/>
              <w:bottom w:val="single" w:sz="4" w:space="0" w:color="auto"/>
              <w:right w:val="single" w:sz="4" w:space="0" w:color="808080"/>
            </w:tcBorders>
            <w:shd w:val="clear" w:color="auto" w:fill="auto"/>
            <w:noWrap/>
            <w:vAlign w:val="center"/>
          </w:tcPr>
          <w:p w:rsidR="00DD5413" w:rsidRPr="00FE0A07" w:rsidRDefault="00DD5413" w:rsidP="00FE0A07">
            <w:pPr>
              <w:jc w:val="center"/>
              <w:rPr>
                <w:rFonts w:cstheme="minorHAnsi"/>
                <w:sz w:val="20"/>
                <w:szCs w:val="20"/>
              </w:rPr>
            </w:pPr>
            <w:r w:rsidRPr="00FE0A07">
              <w:rPr>
                <w:rFonts w:cstheme="minorHAnsi"/>
                <w:sz w:val="20"/>
                <w:szCs w:val="20"/>
              </w:rPr>
              <w:t>30</w:t>
            </w:r>
          </w:p>
          <w:p w:rsidR="00DD5413" w:rsidRPr="00FE0A07" w:rsidRDefault="00DD5413" w:rsidP="00FE0A07">
            <w:pPr>
              <w:jc w:val="center"/>
              <w:rPr>
                <w:rFonts w:cstheme="minorHAnsi"/>
                <w:sz w:val="20"/>
                <w:szCs w:val="20"/>
              </w:rPr>
            </w:pPr>
          </w:p>
        </w:tc>
        <w:tc>
          <w:tcPr>
            <w:tcW w:w="567" w:type="dxa"/>
            <w:gridSpan w:val="2"/>
            <w:tcBorders>
              <w:top w:val="single" w:sz="4" w:space="0" w:color="808080"/>
              <w:left w:val="nil"/>
              <w:bottom w:val="single" w:sz="4" w:space="0" w:color="auto"/>
              <w:right w:val="single" w:sz="4" w:space="0" w:color="808080"/>
            </w:tcBorders>
            <w:shd w:val="clear" w:color="auto" w:fill="auto"/>
            <w:noWrap/>
            <w:vAlign w:val="center"/>
          </w:tcPr>
          <w:p w:rsidR="00DD5413" w:rsidRPr="00FE0A07" w:rsidRDefault="00DD5413" w:rsidP="00FE0A07">
            <w:pPr>
              <w:jc w:val="center"/>
              <w:rPr>
                <w:rFonts w:cstheme="minorHAnsi"/>
                <w:sz w:val="20"/>
                <w:szCs w:val="20"/>
              </w:rPr>
            </w:pPr>
          </w:p>
          <w:p w:rsidR="00DD5413" w:rsidRPr="00FE0A07" w:rsidRDefault="00DD5413" w:rsidP="00FE0A07">
            <w:pPr>
              <w:jc w:val="center"/>
              <w:rPr>
                <w:rFonts w:cstheme="minorHAnsi"/>
                <w:sz w:val="20"/>
                <w:szCs w:val="20"/>
              </w:rPr>
            </w:pPr>
            <w:r w:rsidRPr="00FE0A07">
              <w:rPr>
                <w:rFonts w:cstheme="minorHAnsi"/>
                <w:sz w:val="20"/>
                <w:szCs w:val="20"/>
              </w:rPr>
              <w:t>15</w:t>
            </w:r>
          </w:p>
        </w:tc>
        <w:tc>
          <w:tcPr>
            <w:tcW w:w="857" w:type="dxa"/>
            <w:tcBorders>
              <w:top w:val="single" w:sz="4" w:space="0" w:color="808080"/>
              <w:left w:val="nil"/>
              <w:bottom w:val="single" w:sz="4" w:space="0" w:color="auto"/>
              <w:right w:val="single" w:sz="4" w:space="0" w:color="auto"/>
            </w:tcBorders>
            <w:shd w:val="clear" w:color="auto" w:fill="auto"/>
            <w:noWrap/>
            <w:vAlign w:val="center"/>
          </w:tcPr>
          <w:p w:rsidR="00DD5413" w:rsidRPr="00FE0A07" w:rsidRDefault="00DD5413" w:rsidP="00FE0A07">
            <w:pPr>
              <w:jc w:val="center"/>
              <w:rPr>
                <w:rFonts w:cstheme="minorHAnsi"/>
                <w:sz w:val="20"/>
                <w:szCs w:val="20"/>
              </w:rPr>
            </w:pPr>
          </w:p>
        </w:tc>
        <w:tc>
          <w:tcPr>
            <w:tcW w:w="791" w:type="dxa"/>
            <w:tcBorders>
              <w:top w:val="single" w:sz="4" w:space="0" w:color="808080"/>
              <w:left w:val="nil"/>
              <w:bottom w:val="single" w:sz="4" w:space="0" w:color="auto"/>
              <w:right w:val="single" w:sz="4" w:space="0" w:color="808080"/>
            </w:tcBorders>
            <w:shd w:val="clear" w:color="auto" w:fill="auto"/>
            <w:noWrap/>
            <w:vAlign w:val="center"/>
          </w:tcPr>
          <w:p w:rsidR="00DD5413" w:rsidRPr="00FE0A07" w:rsidRDefault="00DD5413" w:rsidP="00FE0A07">
            <w:pPr>
              <w:jc w:val="center"/>
              <w:rPr>
                <w:rFonts w:cstheme="minorHAnsi"/>
                <w:sz w:val="20"/>
                <w:szCs w:val="20"/>
              </w:rPr>
            </w:pPr>
            <w:r w:rsidRPr="00FE0A07">
              <w:rPr>
                <w:rFonts w:cstheme="minorHAnsi"/>
                <w:sz w:val="20"/>
                <w:szCs w:val="20"/>
              </w:rPr>
              <w:t>(1)</w:t>
            </w:r>
          </w:p>
        </w:tc>
        <w:tc>
          <w:tcPr>
            <w:tcW w:w="711" w:type="dxa"/>
            <w:gridSpan w:val="3"/>
            <w:tcBorders>
              <w:top w:val="single" w:sz="4" w:space="0" w:color="808080"/>
              <w:left w:val="nil"/>
              <w:bottom w:val="single" w:sz="4" w:space="0" w:color="auto"/>
              <w:right w:val="single" w:sz="4" w:space="0" w:color="808080"/>
            </w:tcBorders>
            <w:shd w:val="clear" w:color="auto" w:fill="auto"/>
            <w:noWrap/>
            <w:vAlign w:val="center"/>
          </w:tcPr>
          <w:p w:rsidR="00DD5413" w:rsidRPr="00FE0A07" w:rsidRDefault="00DD5413" w:rsidP="00FE0A07">
            <w:pPr>
              <w:jc w:val="center"/>
              <w:rPr>
                <w:rFonts w:cstheme="minorHAnsi"/>
                <w:sz w:val="20"/>
                <w:szCs w:val="20"/>
              </w:rPr>
            </w:pPr>
            <w:r w:rsidRPr="00FE0A07">
              <w:rPr>
                <w:rFonts w:cstheme="minorHAnsi"/>
                <w:sz w:val="20"/>
                <w:szCs w:val="20"/>
              </w:rPr>
              <w:t>(1)</w:t>
            </w:r>
          </w:p>
        </w:tc>
        <w:tc>
          <w:tcPr>
            <w:tcW w:w="992" w:type="dxa"/>
            <w:gridSpan w:val="3"/>
            <w:tcBorders>
              <w:top w:val="single" w:sz="4" w:space="0" w:color="808080"/>
              <w:left w:val="nil"/>
              <w:bottom w:val="single" w:sz="4" w:space="0" w:color="auto"/>
              <w:right w:val="single" w:sz="4" w:space="0" w:color="auto"/>
            </w:tcBorders>
            <w:shd w:val="clear" w:color="auto" w:fill="auto"/>
            <w:noWrap/>
            <w:vAlign w:val="center"/>
          </w:tcPr>
          <w:p w:rsidR="00DD5413" w:rsidRPr="00FE0A07" w:rsidRDefault="00DD5413" w:rsidP="00FE0A07">
            <w:pPr>
              <w:jc w:val="center"/>
              <w:rPr>
                <w:rFonts w:eastAsia="Times New Roman" w:cstheme="minorHAnsi"/>
                <w:sz w:val="20"/>
                <w:szCs w:val="20"/>
              </w:rPr>
            </w:pPr>
          </w:p>
        </w:tc>
      </w:tr>
      <w:tr w:rsidR="00FE0A07" w:rsidRPr="00FE0A07" w:rsidTr="001C0955">
        <w:trPr>
          <w:gridBefore w:val="1"/>
          <w:gridAfter w:val="1"/>
          <w:wBefore w:w="154" w:type="dxa"/>
          <w:wAfter w:w="13" w:type="dxa"/>
          <w:trHeight w:val="300"/>
        </w:trPr>
        <w:tc>
          <w:tcPr>
            <w:tcW w:w="239" w:type="dxa"/>
            <w:tcBorders>
              <w:top w:val="nil"/>
              <w:left w:val="nil"/>
              <w:bottom w:val="nil"/>
              <w:right w:val="nil"/>
            </w:tcBorders>
            <w:shd w:val="clear" w:color="auto" w:fill="auto"/>
            <w:noWrap/>
            <w:vAlign w:val="center"/>
          </w:tcPr>
          <w:p w:rsidR="00DD5413" w:rsidRPr="00FE0A07" w:rsidRDefault="00DD5413" w:rsidP="00FE0A07">
            <w:pPr>
              <w:rPr>
                <w:rFonts w:eastAsia="Times New Roman" w:cstheme="minorHAnsi"/>
                <w:sz w:val="20"/>
                <w:szCs w:val="20"/>
              </w:rPr>
            </w:pPr>
          </w:p>
        </w:tc>
        <w:tc>
          <w:tcPr>
            <w:tcW w:w="714" w:type="dxa"/>
            <w:gridSpan w:val="2"/>
            <w:tcBorders>
              <w:left w:val="single" w:sz="4" w:space="0" w:color="auto"/>
              <w:bottom w:val="single" w:sz="4" w:space="0" w:color="000000"/>
              <w:right w:val="single" w:sz="4" w:space="0" w:color="808080"/>
            </w:tcBorders>
            <w:shd w:val="clear" w:color="auto" w:fill="auto"/>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10</w:t>
            </w:r>
          </w:p>
        </w:tc>
        <w:tc>
          <w:tcPr>
            <w:tcW w:w="1060" w:type="dxa"/>
            <w:tcBorders>
              <w:left w:val="single" w:sz="4" w:space="0" w:color="808080"/>
              <w:bottom w:val="single" w:sz="4" w:space="0" w:color="000000"/>
              <w:right w:val="single" w:sz="4" w:space="0" w:color="808080"/>
            </w:tcBorders>
            <w:shd w:val="clear" w:color="auto" w:fill="auto"/>
            <w:vAlign w:val="center"/>
          </w:tcPr>
          <w:p w:rsidR="00DD5413" w:rsidRPr="00FE0A07" w:rsidRDefault="00DD5413" w:rsidP="00FE0A07">
            <w:pPr>
              <w:jc w:val="center"/>
              <w:rPr>
                <w:rFonts w:cstheme="minorHAnsi"/>
                <w:sz w:val="20"/>
                <w:szCs w:val="20"/>
              </w:rPr>
            </w:pPr>
            <w:r w:rsidRPr="00FE0A07">
              <w:rPr>
                <w:rFonts w:cstheme="minorHAnsi"/>
                <w:sz w:val="20"/>
                <w:szCs w:val="20"/>
              </w:rPr>
              <w:t>BAKM-IZ-27</w:t>
            </w:r>
          </w:p>
        </w:tc>
        <w:tc>
          <w:tcPr>
            <w:tcW w:w="2764" w:type="dxa"/>
            <w:tcBorders>
              <w:left w:val="single" w:sz="4" w:space="0" w:color="808080"/>
              <w:bottom w:val="single" w:sz="4" w:space="0" w:color="000000"/>
              <w:right w:val="single" w:sz="4" w:space="0" w:color="808080"/>
            </w:tcBorders>
            <w:shd w:val="clear" w:color="auto" w:fill="auto"/>
            <w:vAlign w:val="center"/>
          </w:tcPr>
          <w:p w:rsidR="00DD5413" w:rsidRPr="00FE0A07" w:rsidRDefault="00DD5413" w:rsidP="00FE0A07">
            <w:pPr>
              <w:rPr>
                <w:rFonts w:cstheme="minorHAnsi"/>
                <w:sz w:val="20"/>
                <w:szCs w:val="20"/>
              </w:rPr>
            </w:pPr>
            <w:r w:rsidRPr="00FE0A07">
              <w:rPr>
                <w:rFonts w:cstheme="minorHAnsi"/>
                <w:sz w:val="20"/>
                <w:szCs w:val="20"/>
              </w:rPr>
              <w:t>Istraživanje kulture, medija i kreativnih industrija 1</w:t>
            </w:r>
          </w:p>
        </w:tc>
        <w:tc>
          <w:tcPr>
            <w:tcW w:w="1064" w:type="dxa"/>
            <w:tcBorders>
              <w:left w:val="single" w:sz="4" w:space="0" w:color="808080"/>
              <w:bottom w:val="single" w:sz="4" w:space="0" w:color="000000"/>
              <w:right w:val="single" w:sz="4" w:space="0" w:color="808080"/>
            </w:tcBorders>
            <w:shd w:val="clear" w:color="auto" w:fill="auto"/>
            <w:vAlign w:val="center"/>
          </w:tcPr>
          <w:p w:rsidR="00DD5413" w:rsidRPr="00FE0A07" w:rsidRDefault="00DD5413" w:rsidP="00FE0A07">
            <w:pPr>
              <w:jc w:val="center"/>
              <w:rPr>
                <w:rFonts w:cstheme="minorHAnsi"/>
                <w:spacing w:val="-2"/>
                <w:sz w:val="20"/>
                <w:szCs w:val="20"/>
              </w:rPr>
            </w:pPr>
            <w:r w:rsidRPr="00FE0A07">
              <w:rPr>
                <w:rFonts w:cstheme="minorHAnsi"/>
                <w:spacing w:val="-2"/>
                <w:sz w:val="20"/>
                <w:szCs w:val="20"/>
              </w:rPr>
              <w:t>I</w:t>
            </w:r>
          </w:p>
        </w:tc>
        <w:tc>
          <w:tcPr>
            <w:tcW w:w="553" w:type="dxa"/>
            <w:gridSpan w:val="2"/>
            <w:tcBorders>
              <w:left w:val="single" w:sz="4" w:space="0" w:color="808080"/>
              <w:bottom w:val="single" w:sz="4" w:space="0" w:color="000000"/>
              <w:right w:val="single" w:sz="4" w:space="0" w:color="808080"/>
            </w:tcBorders>
            <w:shd w:val="clear" w:color="auto" w:fill="auto"/>
            <w:vAlign w:val="center"/>
          </w:tcPr>
          <w:p w:rsidR="00DD5413" w:rsidRPr="00FE0A07" w:rsidRDefault="00DD5413" w:rsidP="00FE0A07">
            <w:pPr>
              <w:jc w:val="center"/>
              <w:rPr>
                <w:rFonts w:cstheme="minorHAnsi"/>
                <w:sz w:val="20"/>
                <w:szCs w:val="20"/>
              </w:rPr>
            </w:pPr>
            <w:r w:rsidRPr="00FE0A07">
              <w:rPr>
                <w:rFonts w:cstheme="minorHAnsi"/>
                <w:sz w:val="20"/>
                <w:szCs w:val="20"/>
              </w:rPr>
              <w:t>1</w:t>
            </w:r>
          </w:p>
        </w:tc>
        <w:tc>
          <w:tcPr>
            <w:tcW w:w="3643" w:type="dxa"/>
            <w:gridSpan w:val="2"/>
            <w:tcBorders>
              <w:top w:val="single" w:sz="4" w:space="0" w:color="808080"/>
              <w:left w:val="nil"/>
              <w:bottom w:val="single" w:sz="4" w:space="0" w:color="auto"/>
              <w:right w:val="nil"/>
            </w:tcBorders>
            <w:shd w:val="clear" w:color="auto" w:fill="auto"/>
            <w:noWrap/>
            <w:vAlign w:val="center"/>
          </w:tcPr>
          <w:p w:rsidR="00DD5413" w:rsidRPr="00FE0A07" w:rsidRDefault="00DD5413" w:rsidP="00FE0A07">
            <w:pPr>
              <w:rPr>
                <w:rFonts w:cstheme="minorHAnsi"/>
                <w:sz w:val="20"/>
                <w:szCs w:val="20"/>
              </w:rPr>
            </w:pPr>
            <w:r w:rsidRPr="00FE0A07">
              <w:rPr>
                <w:rFonts w:cstheme="minorHAnsi"/>
                <w:spacing w:val="-2"/>
                <w:sz w:val="20"/>
                <w:szCs w:val="20"/>
              </w:rPr>
              <w:t>Dr. sc. Igor Mavrin, poslijedoktorand</w:t>
            </w:r>
          </w:p>
        </w:tc>
        <w:tc>
          <w:tcPr>
            <w:tcW w:w="709" w:type="dxa"/>
            <w:gridSpan w:val="2"/>
            <w:tcBorders>
              <w:top w:val="single" w:sz="4" w:space="0" w:color="808080"/>
              <w:left w:val="single" w:sz="4" w:space="0" w:color="auto"/>
              <w:bottom w:val="single" w:sz="4" w:space="0" w:color="auto"/>
              <w:right w:val="single" w:sz="4" w:space="0" w:color="808080"/>
            </w:tcBorders>
            <w:shd w:val="clear" w:color="auto" w:fill="auto"/>
            <w:noWrap/>
            <w:vAlign w:val="center"/>
          </w:tcPr>
          <w:p w:rsidR="00DD5413" w:rsidRPr="00FE0A07" w:rsidRDefault="00DD5413" w:rsidP="00FE0A07">
            <w:pPr>
              <w:jc w:val="center"/>
              <w:rPr>
                <w:rFonts w:cstheme="minorHAnsi"/>
                <w:sz w:val="20"/>
                <w:szCs w:val="20"/>
              </w:rPr>
            </w:pPr>
          </w:p>
        </w:tc>
        <w:tc>
          <w:tcPr>
            <w:tcW w:w="567" w:type="dxa"/>
            <w:gridSpan w:val="2"/>
            <w:tcBorders>
              <w:top w:val="single" w:sz="4" w:space="0" w:color="808080"/>
              <w:left w:val="nil"/>
              <w:bottom w:val="single" w:sz="4" w:space="0" w:color="auto"/>
              <w:right w:val="single" w:sz="4" w:space="0" w:color="808080"/>
            </w:tcBorders>
            <w:shd w:val="clear" w:color="auto" w:fill="auto"/>
            <w:noWrap/>
            <w:vAlign w:val="center"/>
          </w:tcPr>
          <w:p w:rsidR="00DD5413" w:rsidRPr="00FE0A07" w:rsidRDefault="00DD5413" w:rsidP="00FE0A07">
            <w:pPr>
              <w:jc w:val="center"/>
              <w:rPr>
                <w:rFonts w:cstheme="minorHAnsi"/>
                <w:sz w:val="20"/>
                <w:szCs w:val="20"/>
              </w:rPr>
            </w:pPr>
          </w:p>
        </w:tc>
        <w:tc>
          <w:tcPr>
            <w:tcW w:w="857" w:type="dxa"/>
            <w:tcBorders>
              <w:top w:val="single" w:sz="4" w:space="0" w:color="808080"/>
              <w:left w:val="nil"/>
              <w:bottom w:val="single" w:sz="4" w:space="0" w:color="auto"/>
              <w:right w:val="single" w:sz="4" w:space="0" w:color="auto"/>
            </w:tcBorders>
            <w:shd w:val="clear" w:color="auto" w:fill="auto"/>
            <w:noWrap/>
            <w:vAlign w:val="center"/>
          </w:tcPr>
          <w:p w:rsidR="00DD5413" w:rsidRPr="00FE0A07" w:rsidRDefault="00DD5413" w:rsidP="00FE0A07">
            <w:pPr>
              <w:jc w:val="center"/>
              <w:rPr>
                <w:rFonts w:cstheme="minorHAnsi"/>
                <w:sz w:val="20"/>
                <w:szCs w:val="20"/>
              </w:rPr>
            </w:pPr>
            <w:r w:rsidRPr="00FE0A07">
              <w:rPr>
                <w:rFonts w:cstheme="minorHAnsi"/>
                <w:sz w:val="20"/>
                <w:szCs w:val="20"/>
              </w:rPr>
              <w:t>15T</w:t>
            </w:r>
          </w:p>
        </w:tc>
        <w:tc>
          <w:tcPr>
            <w:tcW w:w="791" w:type="dxa"/>
            <w:tcBorders>
              <w:top w:val="single" w:sz="4" w:space="0" w:color="808080"/>
              <w:left w:val="nil"/>
              <w:bottom w:val="single" w:sz="4" w:space="0" w:color="auto"/>
              <w:right w:val="single" w:sz="4" w:space="0" w:color="808080"/>
            </w:tcBorders>
            <w:shd w:val="clear" w:color="auto" w:fill="auto"/>
            <w:noWrap/>
            <w:vAlign w:val="center"/>
          </w:tcPr>
          <w:p w:rsidR="00DD5413" w:rsidRPr="00FE0A07" w:rsidRDefault="00DD5413" w:rsidP="00FE0A07">
            <w:pPr>
              <w:jc w:val="center"/>
              <w:rPr>
                <w:rFonts w:eastAsia="Times New Roman" w:cstheme="minorHAnsi"/>
                <w:sz w:val="20"/>
                <w:szCs w:val="20"/>
              </w:rPr>
            </w:pPr>
          </w:p>
        </w:tc>
        <w:tc>
          <w:tcPr>
            <w:tcW w:w="711" w:type="dxa"/>
            <w:gridSpan w:val="3"/>
            <w:tcBorders>
              <w:top w:val="single" w:sz="4" w:space="0" w:color="808080"/>
              <w:left w:val="nil"/>
              <w:bottom w:val="single" w:sz="4" w:space="0" w:color="auto"/>
              <w:right w:val="single" w:sz="4" w:space="0" w:color="808080"/>
            </w:tcBorders>
            <w:shd w:val="clear" w:color="auto" w:fill="auto"/>
            <w:noWrap/>
            <w:vAlign w:val="center"/>
          </w:tcPr>
          <w:p w:rsidR="00DD5413" w:rsidRPr="00FE0A07" w:rsidRDefault="00DD5413" w:rsidP="00FE0A07">
            <w:pPr>
              <w:jc w:val="center"/>
              <w:rPr>
                <w:rFonts w:eastAsia="Times New Roman" w:cstheme="minorHAnsi"/>
                <w:sz w:val="20"/>
                <w:szCs w:val="20"/>
              </w:rPr>
            </w:pPr>
          </w:p>
        </w:tc>
        <w:tc>
          <w:tcPr>
            <w:tcW w:w="992" w:type="dxa"/>
            <w:gridSpan w:val="3"/>
            <w:tcBorders>
              <w:top w:val="single" w:sz="4" w:space="0" w:color="808080"/>
              <w:left w:val="nil"/>
              <w:bottom w:val="single" w:sz="4" w:space="0" w:color="auto"/>
              <w:right w:val="single" w:sz="4" w:space="0" w:color="auto"/>
            </w:tcBorders>
            <w:shd w:val="clear" w:color="auto" w:fill="auto"/>
            <w:noWrap/>
            <w:vAlign w:val="center"/>
          </w:tcPr>
          <w:p w:rsidR="00DD5413" w:rsidRPr="00FE0A07" w:rsidRDefault="00DD5413" w:rsidP="00FE0A07">
            <w:pPr>
              <w:jc w:val="center"/>
              <w:rPr>
                <w:rFonts w:eastAsia="Times New Roman" w:cstheme="minorHAnsi"/>
                <w:sz w:val="20"/>
                <w:szCs w:val="20"/>
              </w:rPr>
            </w:pPr>
            <w:r w:rsidRPr="00FE0A07">
              <w:rPr>
                <w:rFonts w:cstheme="minorHAnsi"/>
                <w:sz w:val="20"/>
                <w:szCs w:val="20"/>
              </w:rPr>
              <w:t>(1)</w:t>
            </w:r>
          </w:p>
        </w:tc>
      </w:tr>
      <w:tr w:rsidR="00FE0A07" w:rsidRPr="00FE0A07" w:rsidTr="001C0955">
        <w:trPr>
          <w:gridBefore w:val="1"/>
          <w:gridAfter w:val="1"/>
          <w:wBefore w:w="154" w:type="dxa"/>
          <w:wAfter w:w="13" w:type="dxa"/>
          <w:trHeight w:val="300"/>
        </w:trPr>
        <w:tc>
          <w:tcPr>
            <w:tcW w:w="239" w:type="dxa"/>
            <w:tcBorders>
              <w:top w:val="nil"/>
              <w:left w:val="nil"/>
              <w:bottom w:val="nil"/>
              <w:right w:val="nil"/>
            </w:tcBorders>
            <w:shd w:val="clear" w:color="auto" w:fill="auto"/>
            <w:noWrap/>
            <w:vAlign w:val="center"/>
          </w:tcPr>
          <w:p w:rsidR="00DD5413" w:rsidRPr="00FE0A07" w:rsidRDefault="00DD5413" w:rsidP="00FE0A07">
            <w:pPr>
              <w:rPr>
                <w:rFonts w:eastAsia="Times New Roman" w:cstheme="minorHAnsi"/>
                <w:sz w:val="20"/>
                <w:szCs w:val="20"/>
              </w:rPr>
            </w:pPr>
          </w:p>
        </w:tc>
        <w:tc>
          <w:tcPr>
            <w:tcW w:w="714" w:type="dxa"/>
            <w:gridSpan w:val="2"/>
            <w:tcBorders>
              <w:left w:val="single" w:sz="4" w:space="0" w:color="auto"/>
              <w:bottom w:val="single" w:sz="4" w:space="0" w:color="000000"/>
              <w:right w:val="single" w:sz="4" w:space="0" w:color="808080"/>
            </w:tcBorders>
            <w:shd w:val="clear" w:color="auto" w:fill="auto"/>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11</w:t>
            </w:r>
          </w:p>
        </w:tc>
        <w:tc>
          <w:tcPr>
            <w:tcW w:w="1060" w:type="dxa"/>
            <w:tcBorders>
              <w:left w:val="single" w:sz="4" w:space="0" w:color="808080"/>
              <w:bottom w:val="single" w:sz="4" w:space="0" w:color="000000"/>
              <w:right w:val="single" w:sz="4" w:space="0" w:color="808080"/>
            </w:tcBorders>
            <w:shd w:val="clear" w:color="auto" w:fill="auto"/>
            <w:vAlign w:val="center"/>
          </w:tcPr>
          <w:p w:rsidR="00DD5413" w:rsidRPr="00FE0A07" w:rsidRDefault="00DD5413" w:rsidP="00FE0A07">
            <w:pPr>
              <w:jc w:val="center"/>
              <w:rPr>
                <w:rFonts w:cstheme="minorHAnsi"/>
                <w:sz w:val="20"/>
                <w:szCs w:val="20"/>
              </w:rPr>
            </w:pPr>
            <w:r w:rsidRPr="00FE0A07">
              <w:rPr>
                <w:rFonts w:cstheme="minorHAnsi"/>
                <w:sz w:val="20"/>
                <w:szCs w:val="20"/>
              </w:rPr>
              <w:t>BAKM-IZ-41</w:t>
            </w:r>
          </w:p>
        </w:tc>
        <w:tc>
          <w:tcPr>
            <w:tcW w:w="2764" w:type="dxa"/>
            <w:tcBorders>
              <w:left w:val="single" w:sz="4" w:space="0" w:color="808080"/>
              <w:bottom w:val="single" w:sz="4" w:space="0" w:color="000000"/>
              <w:right w:val="single" w:sz="4" w:space="0" w:color="808080"/>
            </w:tcBorders>
            <w:shd w:val="clear" w:color="auto" w:fill="auto"/>
            <w:vAlign w:val="center"/>
          </w:tcPr>
          <w:p w:rsidR="00DD5413" w:rsidRPr="00FE0A07" w:rsidRDefault="00DD5413" w:rsidP="00FE0A07">
            <w:pPr>
              <w:rPr>
                <w:rFonts w:cstheme="minorHAnsi"/>
                <w:spacing w:val="-2"/>
                <w:sz w:val="20"/>
                <w:szCs w:val="20"/>
              </w:rPr>
            </w:pPr>
            <w:r w:rsidRPr="00FE0A07">
              <w:rPr>
                <w:rFonts w:cstheme="minorHAnsi"/>
                <w:spacing w:val="-2"/>
                <w:sz w:val="20"/>
                <w:szCs w:val="20"/>
              </w:rPr>
              <w:t>Urbani menadžment i kultura</w:t>
            </w:r>
          </w:p>
        </w:tc>
        <w:tc>
          <w:tcPr>
            <w:tcW w:w="1064" w:type="dxa"/>
            <w:tcBorders>
              <w:left w:val="single" w:sz="4" w:space="0" w:color="808080"/>
              <w:bottom w:val="single" w:sz="4" w:space="0" w:color="000000"/>
              <w:right w:val="single" w:sz="4" w:space="0" w:color="808080"/>
            </w:tcBorders>
            <w:shd w:val="clear" w:color="auto" w:fill="auto"/>
            <w:vAlign w:val="center"/>
          </w:tcPr>
          <w:p w:rsidR="00DD5413" w:rsidRPr="00FE0A07" w:rsidRDefault="00DD5413" w:rsidP="00FE0A07">
            <w:pPr>
              <w:jc w:val="center"/>
              <w:rPr>
                <w:rFonts w:cstheme="minorHAnsi"/>
                <w:sz w:val="20"/>
                <w:szCs w:val="20"/>
              </w:rPr>
            </w:pPr>
            <w:r w:rsidRPr="00FE0A07">
              <w:rPr>
                <w:rFonts w:cstheme="minorHAnsi"/>
                <w:sz w:val="20"/>
                <w:szCs w:val="20"/>
              </w:rPr>
              <w:t>I</w:t>
            </w:r>
          </w:p>
        </w:tc>
        <w:tc>
          <w:tcPr>
            <w:tcW w:w="553" w:type="dxa"/>
            <w:gridSpan w:val="2"/>
            <w:tcBorders>
              <w:left w:val="single" w:sz="4" w:space="0" w:color="808080"/>
              <w:bottom w:val="single" w:sz="4" w:space="0" w:color="000000"/>
              <w:right w:val="single" w:sz="4" w:space="0" w:color="808080"/>
            </w:tcBorders>
            <w:shd w:val="clear" w:color="auto" w:fill="auto"/>
            <w:vAlign w:val="center"/>
          </w:tcPr>
          <w:p w:rsidR="00DD5413" w:rsidRPr="00FE0A07" w:rsidRDefault="00DD5413" w:rsidP="00FE0A07">
            <w:pPr>
              <w:jc w:val="center"/>
              <w:rPr>
                <w:rFonts w:cstheme="minorHAnsi"/>
                <w:spacing w:val="-2"/>
                <w:sz w:val="20"/>
                <w:szCs w:val="20"/>
              </w:rPr>
            </w:pPr>
            <w:r w:rsidRPr="00FE0A07">
              <w:rPr>
                <w:rFonts w:cstheme="minorHAnsi"/>
                <w:spacing w:val="-2"/>
                <w:sz w:val="20"/>
                <w:szCs w:val="20"/>
              </w:rPr>
              <w:t>3</w:t>
            </w:r>
          </w:p>
        </w:tc>
        <w:tc>
          <w:tcPr>
            <w:tcW w:w="3643" w:type="dxa"/>
            <w:gridSpan w:val="2"/>
            <w:tcBorders>
              <w:top w:val="single" w:sz="4" w:space="0" w:color="808080"/>
              <w:left w:val="nil"/>
              <w:bottom w:val="single" w:sz="4" w:space="0" w:color="auto"/>
              <w:right w:val="nil"/>
            </w:tcBorders>
            <w:shd w:val="clear" w:color="auto" w:fill="auto"/>
            <w:noWrap/>
            <w:vAlign w:val="center"/>
          </w:tcPr>
          <w:p w:rsidR="00DD5413" w:rsidRPr="00FE0A07" w:rsidRDefault="00DD5413" w:rsidP="00FE0A07">
            <w:pPr>
              <w:rPr>
                <w:rFonts w:cstheme="minorHAnsi"/>
                <w:spacing w:val="-2"/>
                <w:sz w:val="20"/>
                <w:szCs w:val="20"/>
              </w:rPr>
            </w:pPr>
            <w:r w:rsidRPr="00FE0A07">
              <w:rPr>
                <w:rFonts w:cstheme="minorHAnsi"/>
                <w:spacing w:val="-2"/>
                <w:sz w:val="20"/>
                <w:szCs w:val="20"/>
              </w:rPr>
              <w:t>Doc. dr.sc. Iva Buljubašić</w:t>
            </w:r>
          </w:p>
          <w:p w:rsidR="00DD5413" w:rsidRPr="00FE0A07" w:rsidRDefault="00DD5413" w:rsidP="00FE0A07">
            <w:pPr>
              <w:rPr>
                <w:rFonts w:cstheme="minorHAnsi"/>
                <w:spacing w:val="-2"/>
                <w:sz w:val="20"/>
                <w:szCs w:val="20"/>
              </w:rPr>
            </w:pPr>
            <w:r w:rsidRPr="00FE0A07">
              <w:rPr>
                <w:rFonts w:cstheme="minorHAnsi"/>
                <w:spacing w:val="-2"/>
                <w:sz w:val="20"/>
                <w:szCs w:val="20"/>
              </w:rPr>
              <w:t>dr. sc. Igor Mavrin, poslijedoktorand</w:t>
            </w:r>
          </w:p>
        </w:tc>
        <w:tc>
          <w:tcPr>
            <w:tcW w:w="709" w:type="dxa"/>
            <w:gridSpan w:val="2"/>
            <w:tcBorders>
              <w:top w:val="single" w:sz="4" w:space="0" w:color="808080"/>
              <w:left w:val="single" w:sz="4" w:space="0" w:color="auto"/>
              <w:bottom w:val="single" w:sz="4" w:space="0" w:color="auto"/>
              <w:right w:val="single" w:sz="4" w:space="0" w:color="808080"/>
            </w:tcBorders>
            <w:shd w:val="clear" w:color="auto" w:fill="auto"/>
            <w:noWrap/>
            <w:vAlign w:val="center"/>
          </w:tcPr>
          <w:p w:rsidR="00DD5413" w:rsidRPr="00FE0A07" w:rsidRDefault="00DD5413" w:rsidP="00FE0A07">
            <w:pPr>
              <w:jc w:val="center"/>
              <w:rPr>
                <w:rFonts w:cstheme="minorHAnsi"/>
                <w:spacing w:val="-2"/>
                <w:sz w:val="20"/>
                <w:szCs w:val="20"/>
              </w:rPr>
            </w:pPr>
            <w:r w:rsidRPr="00FE0A07">
              <w:rPr>
                <w:rFonts w:cstheme="minorHAnsi"/>
                <w:spacing w:val="-2"/>
                <w:sz w:val="20"/>
                <w:szCs w:val="20"/>
              </w:rPr>
              <w:t>30</w:t>
            </w:r>
          </w:p>
          <w:p w:rsidR="00DD5413" w:rsidRPr="00FE0A07" w:rsidRDefault="00DD5413" w:rsidP="00FE0A07">
            <w:pPr>
              <w:jc w:val="center"/>
              <w:rPr>
                <w:rFonts w:cstheme="minorHAnsi"/>
                <w:spacing w:val="-2"/>
                <w:sz w:val="20"/>
                <w:szCs w:val="20"/>
              </w:rPr>
            </w:pPr>
          </w:p>
        </w:tc>
        <w:tc>
          <w:tcPr>
            <w:tcW w:w="567" w:type="dxa"/>
            <w:gridSpan w:val="2"/>
            <w:tcBorders>
              <w:top w:val="single" w:sz="4" w:space="0" w:color="808080"/>
              <w:left w:val="nil"/>
              <w:bottom w:val="single" w:sz="4" w:space="0" w:color="auto"/>
              <w:right w:val="single" w:sz="4" w:space="0" w:color="808080"/>
            </w:tcBorders>
            <w:shd w:val="clear" w:color="auto" w:fill="auto"/>
            <w:noWrap/>
            <w:vAlign w:val="center"/>
          </w:tcPr>
          <w:p w:rsidR="00DD5413" w:rsidRPr="00FE0A07" w:rsidRDefault="00DD5413" w:rsidP="00FE0A07">
            <w:pPr>
              <w:jc w:val="center"/>
              <w:rPr>
                <w:rFonts w:cstheme="minorHAnsi"/>
                <w:spacing w:val="-2"/>
                <w:sz w:val="20"/>
                <w:szCs w:val="20"/>
              </w:rPr>
            </w:pPr>
          </w:p>
          <w:p w:rsidR="00DD5413" w:rsidRPr="00FE0A07" w:rsidRDefault="00DD5413" w:rsidP="00FE0A07">
            <w:pPr>
              <w:jc w:val="center"/>
              <w:rPr>
                <w:rFonts w:cstheme="minorHAnsi"/>
                <w:spacing w:val="-2"/>
                <w:sz w:val="20"/>
                <w:szCs w:val="20"/>
              </w:rPr>
            </w:pPr>
            <w:r w:rsidRPr="00FE0A07">
              <w:rPr>
                <w:rFonts w:cstheme="minorHAnsi"/>
                <w:spacing w:val="-2"/>
                <w:sz w:val="20"/>
                <w:szCs w:val="20"/>
              </w:rPr>
              <w:t>15</w:t>
            </w:r>
          </w:p>
        </w:tc>
        <w:tc>
          <w:tcPr>
            <w:tcW w:w="857" w:type="dxa"/>
            <w:tcBorders>
              <w:top w:val="single" w:sz="4" w:space="0" w:color="808080"/>
              <w:left w:val="nil"/>
              <w:bottom w:val="single" w:sz="4" w:space="0" w:color="auto"/>
              <w:right w:val="single" w:sz="4" w:space="0" w:color="auto"/>
            </w:tcBorders>
            <w:shd w:val="clear" w:color="auto" w:fill="auto"/>
            <w:noWrap/>
            <w:vAlign w:val="center"/>
          </w:tcPr>
          <w:p w:rsidR="00DD5413" w:rsidRPr="00FE0A07" w:rsidRDefault="00DD5413" w:rsidP="00FE0A07">
            <w:pPr>
              <w:jc w:val="center"/>
              <w:rPr>
                <w:rFonts w:cstheme="minorHAnsi"/>
                <w:spacing w:val="-2"/>
                <w:sz w:val="20"/>
                <w:szCs w:val="20"/>
              </w:rPr>
            </w:pPr>
          </w:p>
        </w:tc>
        <w:tc>
          <w:tcPr>
            <w:tcW w:w="791" w:type="dxa"/>
            <w:tcBorders>
              <w:top w:val="single" w:sz="4" w:space="0" w:color="808080"/>
              <w:left w:val="nil"/>
              <w:bottom w:val="single" w:sz="4" w:space="0" w:color="auto"/>
              <w:right w:val="single" w:sz="4" w:space="0" w:color="808080"/>
            </w:tcBorders>
            <w:shd w:val="clear" w:color="auto" w:fill="auto"/>
            <w:noWrap/>
            <w:vAlign w:val="center"/>
          </w:tcPr>
          <w:p w:rsidR="00DD5413" w:rsidRPr="00FE0A07" w:rsidRDefault="00DD5413" w:rsidP="00FE0A07">
            <w:pPr>
              <w:jc w:val="center"/>
              <w:rPr>
                <w:rFonts w:cstheme="minorHAnsi"/>
                <w:sz w:val="20"/>
                <w:szCs w:val="20"/>
              </w:rPr>
            </w:pPr>
            <w:r w:rsidRPr="00FE0A07">
              <w:rPr>
                <w:rFonts w:cstheme="minorHAnsi"/>
                <w:sz w:val="20"/>
                <w:szCs w:val="20"/>
              </w:rPr>
              <w:t>(1)</w:t>
            </w:r>
          </w:p>
        </w:tc>
        <w:tc>
          <w:tcPr>
            <w:tcW w:w="711" w:type="dxa"/>
            <w:gridSpan w:val="3"/>
            <w:tcBorders>
              <w:top w:val="single" w:sz="4" w:space="0" w:color="808080"/>
              <w:left w:val="nil"/>
              <w:bottom w:val="single" w:sz="4" w:space="0" w:color="auto"/>
              <w:right w:val="single" w:sz="4" w:space="0" w:color="808080"/>
            </w:tcBorders>
            <w:shd w:val="clear" w:color="auto" w:fill="auto"/>
            <w:noWrap/>
            <w:vAlign w:val="center"/>
          </w:tcPr>
          <w:p w:rsidR="00DD5413" w:rsidRPr="00FE0A07" w:rsidRDefault="00DD5413" w:rsidP="00FE0A07">
            <w:pPr>
              <w:jc w:val="center"/>
              <w:rPr>
                <w:rFonts w:cstheme="minorHAnsi"/>
                <w:sz w:val="20"/>
                <w:szCs w:val="20"/>
              </w:rPr>
            </w:pPr>
            <w:r w:rsidRPr="00FE0A07">
              <w:rPr>
                <w:rFonts w:cstheme="minorHAnsi"/>
                <w:sz w:val="20"/>
                <w:szCs w:val="20"/>
              </w:rPr>
              <w:t>(1)</w:t>
            </w:r>
          </w:p>
        </w:tc>
        <w:tc>
          <w:tcPr>
            <w:tcW w:w="992" w:type="dxa"/>
            <w:gridSpan w:val="3"/>
            <w:tcBorders>
              <w:top w:val="single" w:sz="4" w:space="0" w:color="808080"/>
              <w:left w:val="nil"/>
              <w:bottom w:val="single" w:sz="4" w:space="0" w:color="auto"/>
              <w:right w:val="single" w:sz="4" w:space="0" w:color="auto"/>
            </w:tcBorders>
            <w:shd w:val="clear" w:color="auto" w:fill="auto"/>
            <w:noWrap/>
            <w:vAlign w:val="center"/>
          </w:tcPr>
          <w:p w:rsidR="00DD5413" w:rsidRPr="00FE0A07" w:rsidRDefault="00DD5413" w:rsidP="00FE0A07">
            <w:pPr>
              <w:jc w:val="center"/>
              <w:rPr>
                <w:rFonts w:eastAsia="Times New Roman" w:cstheme="minorHAnsi"/>
                <w:sz w:val="20"/>
                <w:szCs w:val="20"/>
              </w:rPr>
            </w:pPr>
          </w:p>
        </w:tc>
      </w:tr>
      <w:tr w:rsidR="00FE0A07" w:rsidRPr="00FE0A07" w:rsidTr="001C0955">
        <w:trPr>
          <w:gridBefore w:val="1"/>
          <w:gridAfter w:val="1"/>
          <w:wBefore w:w="154" w:type="dxa"/>
          <w:wAfter w:w="13" w:type="dxa"/>
          <w:trHeight w:val="300"/>
        </w:trPr>
        <w:tc>
          <w:tcPr>
            <w:tcW w:w="239" w:type="dxa"/>
            <w:tcBorders>
              <w:top w:val="nil"/>
              <w:left w:val="nil"/>
              <w:bottom w:val="nil"/>
              <w:right w:val="nil"/>
            </w:tcBorders>
            <w:shd w:val="clear" w:color="auto" w:fill="auto"/>
            <w:noWrap/>
            <w:vAlign w:val="center"/>
          </w:tcPr>
          <w:p w:rsidR="00DD5413" w:rsidRPr="00FE0A07" w:rsidRDefault="00DD5413" w:rsidP="00FE0A07">
            <w:pPr>
              <w:rPr>
                <w:rFonts w:eastAsia="Times New Roman" w:cstheme="minorHAnsi"/>
                <w:sz w:val="20"/>
                <w:szCs w:val="20"/>
              </w:rPr>
            </w:pPr>
          </w:p>
        </w:tc>
        <w:tc>
          <w:tcPr>
            <w:tcW w:w="714" w:type="dxa"/>
            <w:gridSpan w:val="2"/>
            <w:tcBorders>
              <w:left w:val="single" w:sz="4" w:space="0" w:color="auto"/>
              <w:bottom w:val="single" w:sz="4" w:space="0" w:color="000000"/>
              <w:right w:val="single" w:sz="4" w:space="0" w:color="808080"/>
            </w:tcBorders>
            <w:shd w:val="clear" w:color="auto" w:fill="auto"/>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12</w:t>
            </w:r>
          </w:p>
        </w:tc>
        <w:tc>
          <w:tcPr>
            <w:tcW w:w="1060" w:type="dxa"/>
            <w:tcBorders>
              <w:left w:val="single" w:sz="4" w:space="0" w:color="808080"/>
              <w:bottom w:val="single" w:sz="4" w:space="0" w:color="000000"/>
              <w:right w:val="single" w:sz="4" w:space="0" w:color="808080"/>
            </w:tcBorders>
            <w:shd w:val="clear" w:color="auto" w:fill="auto"/>
            <w:vAlign w:val="center"/>
          </w:tcPr>
          <w:p w:rsidR="00DD5413" w:rsidRPr="00FE0A07" w:rsidRDefault="00DD5413" w:rsidP="00FE0A07">
            <w:pPr>
              <w:jc w:val="center"/>
              <w:rPr>
                <w:rFonts w:cstheme="minorHAnsi"/>
                <w:spacing w:val="-2"/>
                <w:sz w:val="20"/>
                <w:szCs w:val="20"/>
              </w:rPr>
            </w:pPr>
            <w:r w:rsidRPr="00FE0A07">
              <w:rPr>
                <w:rFonts w:cstheme="minorHAnsi"/>
                <w:sz w:val="20"/>
                <w:szCs w:val="20"/>
              </w:rPr>
              <w:t>BAKM-IZ-56</w:t>
            </w:r>
          </w:p>
        </w:tc>
        <w:tc>
          <w:tcPr>
            <w:tcW w:w="2764" w:type="dxa"/>
            <w:tcBorders>
              <w:left w:val="single" w:sz="4" w:space="0" w:color="808080"/>
              <w:bottom w:val="single" w:sz="4" w:space="0" w:color="000000"/>
              <w:right w:val="single" w:sz="4" w:space="0" w:color="808080"/>
            </w:tcBorders>
            <w:shd w:val="clear" w:color="auto" w:fill="auto"/>
            <w:vAlign w:val="center"/>
          </w:tcPr>
          <w:p w:rsidR="00DD5413" w:rsidRPr="00FE0A07" w:rsidRDefault="00DD5413" w:rsidP="00FE0A07">
            <w:pPr>
              <w:rPr>
                <w:rFonts w:cstheme="minorHAnsi"/>
                <w:spacing w:val="-2"/>
                <w:sz w:val="20"/>
                <w:szCs w:val="20"/>
              </w:rPr>
            </w:pPr>
            <w:r w:rsidRPr="00FE0A07">
              <w:rPr>
                <w:rFonts w:cstheme="minorHAnsi"/>
                <w:spacing w:val="-2"/>
                <w:sz w:val="20"/>
                <w:szCs w:val="20"/>
              </w:rPr>
              <w:t>Društveni mediji</w:t>
            </w:r>
          </w:p>
        </w:tc>
        <w:tc>
          <w:tcPr>
            <w:tcW w:w="1064" w:type="dxa"/>
            <w:tcBorders>
              <w:left w:val="single" w:sz="4" w:space="0" w:color="808080"/>
              <w:bottom w:val="single" w:sz="4" w:space="0" w:color="000000"/>
              <w:right w:val="single" w:sz="4" w:space="0" w:color="808080"/>
            </w:tcBorders>
            <w:shd w:val="clear" w:color="auto" w:fill="auto"/>
            <w:vAlign w:val="center"/>
          </w:tcPr>
          <w:p w:rsidR="00DD5413" w:rsidRPr="00FE0A07" w:rsidRDefault="00DD5413" w:rsidP="00FE0A07">
            <w:pPr>
              <w:jc w:val="center"/>
              <w:rPr>
                <w:rFonts w:cstheme="minorHAnsi"/>
                <w:spacing w:val="-2"/>
                <w:sz w:val="20"/>
                <w:szCs w:val="20"/>
              </w:rPr>
            </w:pPr>
            <w:r w:rsidRPr="00FE0A07">
              <w:rPr>
                <w:rFonts w:cstheme="minorHAnsi"/>
                <w:spacing w:val="-2"/>
                <w:sz w:val="20"/>
                <w:szCs w:val="20"/>
              </w:rPr>
              <w:t>I</w:t>
            </w:r>
          </w:p>
        </w:tc>
        <w:tc>
          <w:tcPr>
            <w:tcW w:w="553" w:type="dxa"/>
            <w:gridSpan w:val="2"/>
            <w:tcBorders>
              <w:left w:val="single" w:sz="4" w:space="0" w:color="808080"/>
              <w:bottom w:val="single" w:sz="4" w:space="0" w:color="000000"/>
              <w:right w:val="single" w:sz="4" w:space="0" w:color="808080"/>
            </w:tcBorders>
            <w:shd w:val="clear" w:color="auto" w:fill="auto"/>
            <w:vAlign w:val="center"/>
          </w:tcPr>
          <w:p w:rsidR="00DD5413" w:rsidRPr="00FE0A07" w:rsidRDefault="00DD5413" w:rsidP="00FE0A07">
            <w:pPr>
              <w:jc w:val="center"/>
              <w:rPr>
                <w:rFonts w:cstheme="minorHAnsi"/>
                <w:spacing w:val="-2"/>
                <w:sz w:val="20"/>
                <w:szCs w:val="20"/>
              </w:rPr>
            </w:pPr>
            <w:r w:rsidRPr="00FE0A07">
              <w:rPr>
                <w:rFonts w:cstheme="minorHAnsi"/>
                <w:spacing w:val="-2"/>
                <w:sz w:val="20"/>
                <w:szCs w:val="20"/>
              </w:rPr>
              <w:t>3</w:t>
            </w:r>
          </w:p>
        </w:tc>
        <w:tc>
          <w:tcPr>
            <w:tcW w:w="3643" w:type="dxa"/>
            <w:gridSpan w:val="2"/>
            <w:tcBorders>
              <w:top w:val="single" w:sz="4" w:space="0" w:color="808080"/>
              <w:left w:val="nil"/>
              <w:bottom w:val="single" w:sz="4" w:space="0" w:color="auto"/>
              <w:right w:val="nil"/>
            </w:tcBorders>
            <w:shd w:val="clear" w:color="auto" w:fill="auto"/>
            <w:noWrap/>
            <w:vAlign w:val="center"/>
          </w:tcPr>
          <w:p w:rsidR="00DD5413" w:rsidRPr="00FE0A07" w:rsidRDefault="00DD5413" w:rsidP="00FE0A07">
            <w:pPr>
              <w:rPr>
                <w:rFonts w:cstheme="minorHAnsi"/>
                <w:spacing w:val="-2"/>
                <w:sz w:val="20"/>
                <w:szCs w:val="20"/>
              </w:rPr>
            </w:pPr>
            <w:r w:rsidRPr="00FE0A07">
              <w:rPr>
                <w:rFonts w:cstheme="minorHAnsi"/>
                <w:spacing w:val="-2"/>
                <w:sz w:val="20"/>
                <w:szCs w:val="20"/>
              </w:rPr>
              <w:t>Tomislav Levak, asistent</w:t>
            </w:r>
          </w:p>
          <w:p w:rsidR="00DD5413" w:rsidRPr="00FE0A07" w:rsidRDefault="00DD5413" w:rsidP="00FE0A07">
            <w:pPr>
              <w:rPr>
                <w:rFonts w:cstheme="minorHAnsi"/>
                <w:spacing w:val="-2"/>
                <w:sz w:val="20"/>
                <w:szCs w:val="20"/>
              </w:rPr>
            </w:pPr>
            <w:r w:rsidRPr="00FE0A07">
              <w:rPr>
                <w:rFonts w:cstheme="minorHAnsi"/>
                <w:spacing w:val="-2"/>
                <w:sz w:val="20"/>
                <w:szCs w:val="20"/>
              </w:rPr>
              <w:t>Snježana Barić Selmić, asistentica</w:t>
            </w:r>
          </w:p>
        </w:tc>
        <w:tc>
          <w:tcPr>
            <w:tcW w:w="709" w:type="dxa"/>
            <w:gridSpan w:val="2"/>
            <w:tcBorders>
              <w:top w:val="single" w:sz="4" w:space="0" w:color="808080"/>
              <w:left w:val="single" w:sz="4" w:space="0" w:color="auto"/>
              <w:bottom w:val="single" w:sz="4" w:space="0" w:color="auto"/>
              <w:right w:val="single" w:sz="4" w:space="0" w:color="808080"/>
            </w:tcBorders>
            <w:shd w:val="clear" w:color="auto" w:fill="auto"/>
            <w:noWrap/>
            <w:vAlign w:val="center"/>
          </w:tcPr>
          <w:p w:rsidR="00DD5413" w:rsidRPr="00FE0A07" w:rsidRDefault="00DD5413" w:rsidP="00FE0A07">
            <w:pPr>
              <w:jc w:val="center"/>
              <w:rPr>
                <w:rFonts w:cstheme="minorHAnsi"/>
                <w:spacing w:val="-2"/>
                <w:sz w:val="20"/>
                <w:szCs w:val="20"/>
              </w:rPr>
            </w:pPr>
          </w:p>
        </w:tc>
        <w:tc>
          <w:tcPr>
            <w:tcW w:w="567" w:type="dxa"/>
            <w:gridSpan w:val="2"/>
            <w:tcBorders>
              <w:top w:val="single" w:sz="4" w:space="0" w:color="808080"/>
              <w:left w:val="nil"/>
              <w:bottom w:val="single" w:sz="4" w:space="0" w:color="auto"/>
              <w:right w:val="single" w:sz="4" w:space="0" w:color="808080"/>
            </w:tcBorders>
            <w:shd w:val="clear" w:color="auto" w:fill="auto"/>
            <w:noWrap/>
            <w:vAlign w:val="center"/>
          </w:tcPr>
          <w:p w:rsidR="00DD5413" w:rsidRPr="00FE0A07" w:rsidRDefault="00DD5413" w:rsidP="00FE0A07">
            <w:pPr>
              <w:jc w:val="center"/>
              <w:rPr>
                <w:rFonts w:cstheme="minorHAnsi"/>
                <w:spacing w:val="-2"/>
                <w:sz w:val="20"/>
                <w:szCs w:val="20"/>
              </w:rPr>
            </w:pPr>
          </w:p>
        </w:tc>
        <w:tc>
          <w:tcPr>
            <w:tcW w:w="857" w:type="dxa"/>
            <w:tcBorders>
              <w:top w:val="single" w:sz="4" w:space="0" w:color="808080"/>
              <w:left w:val="nil"/>
              <w:bottom w:val="single" w:sz="4" w:space="0" w:color="auto"/>
              <w:right w:val="single" w:sz="4" w:space="0" w:color="auto"/>
            </w:tcBorders>
            <w:shd w:val="clear" w:color="auto" w:fill="auto"/>
            <w:noWrap/>
            <w:vAlign w:val="center"/>
          </w:tcPr>
          <w:p w:rsidR="00DD5413" w:rsidRPr="00FE0A07" w:rsidRDefault="00DD5413" w:rsidP="00FE0A07">
            <w:pPr>
              <w:jc w:val="center"/>
              <w:rPr>
                <w:rFonts w:cstheme="minorHAnsi"/>
                <w:spacing w:val="-2"/>
                <w:sz w:val="20"/>
                <w:szCs w:val="20"/>
              </w:rPr>
            </w:pPr>
            <w:r w:rsidRPr="00FE0A07">
              <w:rPr>
                <w:rFonts w:cstheme="minorHAnsi"/>
                <w:spacing w:val="-2"/>
                <w:sz w:val="20"/>
                <w:szCs w:val="20"/>
              </w:rPr>
              <w:t>15PK</w:t>
            </w:r>
          </w:p>
          <w:p w:rsidR="00DD5413" w:rsidRPr="00FE0A07" w:rsidRDefault="00DD5413" w:rsidP="00FE0A07">
            <w:pPr>
              <w:jc w:val="center"/>
              <w:rPr>
                <w:rFonts w:cstheme="minorHAnsi"/>
                <w:spacing w:val="-2"/>
                <w:sz w:val="20"/>
                <w:szCs w:val="20"/>
              </w:rPr>
            </w:pPr>
            <w:r w:rsidRPr="00FE0A07">
              <w:rPr>
                <w:rFonts w:cstheme="minorHAnsi"/>
                <w:spacing w:val="-2"/>
                <w:sz w:val="20"/>
                <w:szCs w:val="20"/>
              </w:rPr>
              <w:t>15PK</w:t>
            </w:r>
          </w:p>
        </w:tc>
        <w:tc>
          <w:tcPr>
            <w:tcW w:w="791" w:type="dxa"/>
            <w:tcBorders>
              <w:top w:val="single" w:sz="4" w:space="0" w:color="808080"/>
              <w:left w:val="nil"/>
              <w:bottom w:val="single" w:sz="4" w:space="0" w:color="auto"/>
              <w:right w:val="single" w:sz="4" w:space="0" w:color="808080"/>
            </w:tcBorders>
            <w:shd w:val="clear" w:color="auto" w:fill="auto"/>
            <w:noWrap/>
            <w:vAlign w:val="center"/>
          </w:tcPr>
          <w:p w:rsidR="00DD5413" w:rsidRPr="00FE0A07" w:rsidRDefault="00DD5413" w:rsidP="00FE0A07">
            <w:pPr>
              <w:jc w:val="center"/>
              <w:rPr>
                <w:rFonts w:cstheme="minorHAnsi"/>
                <w:spacing w:val="-2"/>
                <w:sz w:val="20"/>
                <w:szCs w:val="20"/>
              </w:rPr>
            </w:pPr>
          </w:p>
        </w:tc>
        <w:tc>
          <w:tcPr>
            <w:tcW w:w="711" w:type="dxa"/>
            <w:gridSpan w:val="3"/>
            <w:tcBorders>
              <w:top w:val="single" w:sz="4" w:space="0" w:color="808080"/>
              <w:left w:val="nil"/>
              <w:bottom w:val="single" w:sz="4" w:space="0" w:color="auto"/>
              <w:right w:val="single" w:sz="4" w:space="0" w:color="808080"/>
            </w:tcBorders>
            <w:shd w:val="clear" w:color="auto" w:fill="auto"/>
            <w:noWrap/>
            <w:vAlign w:val="center"/>
          </w:tcPr>
          <w:p w:rsidR="00DD5413" w:rsidRPr="00FE0A07" w:rsidRDefault="00DD5413" w:rsidP="00FE0A07">
            <w:pPr>
              <w:jc w:val="center"/>
              <w:rPr>
                <w:rFonts w:cstheme="minorHAnsi"/>
                <w:spacing w:val="-2"/>
                <w:sz w:val="20"/>
                <w:szCs w:val="20"/>
              </w:rPr>
            </w:pPr>
          </w:p>
        </w:tc>
        <w:tc>
          <w:tcPr>
            <w:tcW w:w="992" w:type="dxa"/>
            <w:gridSpan w:val="3"/>
            <w:tcBorders>
              <w:top w:val="single" w:sz="4" w:space="0" w:color="808080"/>
              <w:left w:val="nil"/>
              <w:bottom w:val="single" w:sz="4" w:space="0" w:color="auto"/>
              <w:right w:val="single" w:sz="4" w:space="0" w:color="auto"/>
            </w:tcBorders>
            <w:shd w:val="clear" w:color="auto" w:fill="auto"/>
            <w:noWrap/>
            <w:vAlign w:val="center"/>
          </w:tcPr>
          <w:p w:rsidR="00DD5413" w:rsidRPr="00FE0A07" w:rsidRDefault="00DD5413" w:rsidP="00FE0A07">
            <w:pPr>
              <w:jc w:val="center"/>
              <w:rPr>
                <w:rFonts w:cstheme="minorHAnsi"/>
                <w:sz w:val="20"/>
                <w:szCs w:val="20"/>
              </w:rPr>
            </w:pPr>
            <w:r w:rsidRPr="00FE0A07">
              <w:rPr>
                <w:rFonts w:cstheme="minorHAnsi"/>
                <w:sz w:val="20"/>
                <w:szCs w:val="20"/>
              </w:rPr>
              <w:t>(1)</w:t>
            </w:r>
          </w:p>
        </w:tc>
      </w:tr>
      <w:tr w:rsidR="00FE0A07" w:rsidRPr="00FE0A07" w:rsidTr="001C0955">
        <w:trPr>
          <w:gridBefore w:val="1"/>
          <w:gridAfter w:val="1"/>
          <w:wBefore w:w="154" w:type="dxa"/>
          <w:wAfter w:w="13" w:type="dxa"/>
          <w:trHeight w:val="300"/>
        </w:trPr>
        <w:tc>
          <w:tcPr>
            <w:tcW w:w="239" w:type="dxa"/>
            <w:tcBorders>
              <w:top w:val="nil"/>
              <w:left w:val="nil"/>
              <w:bottom w:val="nil"/>
              <w:right w:val="nil"/>
            </w:tcBorders>
            <w:shd w:val="clear" w:color="auto" w:fill="auto"/>
            <w:noWrap/>
            <w:vAlign w:val="center"/>
          </w:tcPr>
          <w:p w:rsidR="00DD5413" w:rsidRPr="00FE0A07" w:rsidRDefault="00DD5413" w:rsidP="00FE0A07">
            <w:pPr>
              <w:rPr>
                <w:rFonts w:eastAsia="Times New Roman" w:cstheme="minorHAnsi"/>
                <w:sz w:val="20"/>
                <w:szCs w:val="20"/>
              </w:rPr>
            </w:pPr>
          </w:p>
        </w:tc>
        <w:tc>
          <w:tcPr>
            <w:tcW w:w="714" w:type="dxa"/>
            <w:gridSpan w:val="2"/>
            <w:tcBorders>
              <w:left w:val="single" w:sz="4" w:space="0" w:color="auto"/>
              <w:bottom w:val="single" w:sz="4" w:space="0" w:color="000000"/>
              <w:right w:val="single" w:sz="4" w:space="0" w:color="808080"/>
            </w:tcBorders>
            <w:shd w:val="clear" w:color="auto" w:fill="auto"/>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13</w:t>
            </w:r>
          </w:p>
        </w:tc>
        <w:tc>
          <w:tcPr>
            <w:tcW w:w="1060" w:type="dxa"/>
            <w:tcBorders>
              <w:left w:val="single" w:sz="4" w:space="0" w:color="808080"/>
              <w:bottom w:val="single" w:sz="4" w:space="0" w:color="000000"/>
              <w:right w:val="single" w:sz="4" w:space="0" w:color="808080"/>
            </w:tcBorders>
            <w:shd w:val="clear" w:color="auto" w:fill="auto"/>
            <w:vAlign w:val="center"/>
          </w:tcPr>
          <w:p w:rsidR="00DD5413" w:rsidRPr="00FE0A07" w:rsidRDefault="00DD5413" w:rsidP="00FE0A07">
            <w:pPr>
              <w:jc w:val="center"/>
              <w:rPr>
                <w:rFonts w:cstheme="minorHAnsi"/>
                <w:sz w:val="20"/>
                <w:szCs w:val="20"/>
              </w:rPr>
            </w:pPr>
            <w:r w:rsidRPr="00FE0A07">
              <w:rPr>
                <w:rFonts w:cstheme="minorHAnsi"/>
                <w:sz w:val="20"/>
                <w:szCs w:val="20"/>
              </w:rPr>
              <w:t>BAKM-IZ-62</w:t>
            </w:r>
          </w:p>
        </w:tc>
        <w:tc>
          <w:tcPr>
            <w:tcW w:w="2764" w:type="dxa"/>
            <w:tcBorders>
              <w:left w:val="single" w:sz="4" w:space="0" w:color="808080"/>
              <w:bottom w:val="single" w:sz="4" w:space="0" w:color="000000"/>
              <w:right w:val="single" w:sz="4" w:space="0" w:color="808080"/>
            </w:tcBorders>
            <w:shd w:val="clear" w:color="auto" w:fill="auto"/>
            <w:vAlign w:val="center"/>
          </w:tcPr>
          <w:p w:rsidR="00DD5413" w:rsidRPr="00FE0A07" w:rsidRDefault="00DD5413" w:rsidP="00FE0A07">
            <w:pPr>
              <w:rPr>
                <w:rFonts w:cstheme="minorHAnsi"/>
                <w:spacing w:val="-2"/>
                <w:sz w:val="20"/>
                <w:szCs w:val="20"/>
              </w:rPr>
            </w:pPr>
            <w:r w:rsidRPr="00FE0A07">
              <w:rPr>
                <w:rFonts w:cstheme="minorHAnsi"/>
                <w:spacing w:val="-2"/>
                <w:sz w:val="20"/>
                <w:szCs w:val="20"/>
              </w:rPr>
              <w:t>Metode i tehnike obrade podataka</w:t>
            </w:r>
          </w:p>
        </w:tc>
        <w:tc>
          <w:tcPr>
            <w:tcW w:w="1064" w:type="dxa"/>
            <w:tcBorders>
              <w:left w:val="single" w:sz="4" w:space="0" w:color="808080"/>
              <w:bottom w:val="single" w:sz="4" w:space="0" w:color="000000"/>
              <w:right w:val="single" w:sz="4" w:space="0" w:color="808080"/>
            </w:tcBorders>
            <w:shd w:val="clear" w:color="auto" w:fill="auto"/>
            <w:vAlign w:val="center"/>
          </w:tcPr>
          <w:p w:rsidR="00DD5413" w:rsidRPr="00FE0A07" w:rsidRDefault="00DD5413" w:rsidP="00FE0A07">
            <w:pPr>
              <w:jc w:val="center"/>
              <w:rPr>
                <w:rFonts w:cstheme="minorHAnsi"/>
                <w:sz w:val="20"/>
                <w:szCs w:val="20"/>
              </w:rPr>
            </w:pPr>
            <w:r w:rsidRPr="00FE0A07">
              <w:rPr>
                <w:rFonts w:cstheme="minorHAnsi"/>
                <w:sz w:val="20"/>
                <w:szCs w:val="20"/>
              </w:rPr>
              <w:t>I</w:t>
            </w:r>
          </w:p>
        </w:tc>
        <w:tc>
          <w:tcPr>
            <w:tcW w:w="553" w:type="dxa"/>
            <w:gridSpan w:val="2"/>
            <w:tcBorders>
              <w:left w:val="single" w:sz="4" w:space="0" w:color="808080"/>
              <w:bottom w:val="single" w:sz="4" w:space="0" w:color="000000"/>
              <w:right w:val="single" w:sz="4" w:space="0" w:color="808080"/>
            </w:tcBorders>
            <w:shd w:val="clear" w:color="auto" w:fill="auto"/>
            <w:vAlign w:val="center"/>
          </w:tcPr>
          <w:p w:rsidR="00DD5413" w:rsidRPr="00FE0A07" w:rsidRDefault="00DD5413" w:rsidP="00FE0A07">
            <w:pPr>
              <w:jc w:val="center"/>
              <w:rPr>
                <w:rFonts w:cstheme="minorHAnsi"/>
                <w:spacing w:val="-2"/>
                <w:sz w:val="20"/>
                <w:szCs w:val="20"/>
              </w:rPr>
            </w:pPr>
            <w:r w:rsidRPr="00FE0A07">
              <w:rPr>
                <w:rFonts w:cstheme="minorHAnsi"/>
                <w:spacing w:val="-2"/>
                <w:sz w:val="20"/>
                <w:szCs w:val="20"/>
              </w:rPr>
              <w:t>3</w:t>
            </w:r>
          </w:p>
        </w:tc>
        <w:tc>
          <w:tcPr>
            <w:tcW w:w="3643" w:type="dxa"/>
            <w:gridSpan w:val="2"/>
            <w:tcBorders>
              <w:top w:val="single" w:sz="4" w:space="0" w:color="808080"/>
              <w:left w:val="nil"/>
              <w:bottom w:val="single" w:sz="4" w:space="0" w:color="auto"/>
              <w:right w:val="nil"/>
            </w:tcBorders>
            <w:shd w:val="clear" w:color="auto" w:fill="auto"/>
            <w:noWrap/>
            <w:vAlign w:val="center"/>
          </w:tcPr>
          <w:p w:rsidR="00DD5413" w:rsidRPr="00FE0A07" w:rsidRDefault="00DD5413" w:rsidP="00FE0A07">
            <w:pPr>
              <w:rPr>
                <w:rFonts w:cstheme="minorHAnsi"/>
                <w:spacing w:val="-2"/>
                <w:sz w:val="20"/>
                <w:szCs w:val="20"/>
              </w:rPr>
            </w:pPr>
            <w:r w:rsidRPr="00FE0A07">
              <w:rPr>
                <w:rFonts w:cstheme="minorHAnsi"/>
                <w:spacing w:val="-2"/>
                <w:sz w:val="20"/>
                <w:szCs w:val="20"/>
              </w:rPr>
              <w:t>Damir Marinić, predavač</w:t>
            </w:r>
          </w:p>
        </w:tc>
        <w:tc>
          <w:tcPr>
            <w:tcW w:w="709" w:type="dxa"/>
            <w:gridSpan w:val="2"/>
            <w:tcBorders>
              <w:top w:val="single" w:sz="4" w:space="0" w:color="808080"/>
              <w:left w:val="single" w:sz="4" w:space="0" w:color="auto"/>
              <w:bottom w:val="single" w:sz="4" w:space="0" w:color="auto"/>
              <w:right w:val="single" w:sz="4" w:space="0" w:color="808080"/>
            </w:tcBorders>
            <w:shd w:val="clear" w:color="auto" w:fill="auto"/>
            <w:noWrap/>
            <w:vAlign w:val="center"/>
          </w:tcPr>
          <w:p w:rsidR="00DD5413" w:rsidRPr="00FE0A07" w:rsidRDefault="00DD5413" w:rsidP="00FE0A07">
            <w:pPr>
              <w:jc w:val="center"/>
              <w:rPr>
                <w:rFonts w:cstheme="minorHAnsi"/>
                <w:spacing w:val="-2"/>
                <w:sz w:val="20"/>
                <w:szCs w:val="20"/>
              </w:rPr>
            </w:pPr>
            <w:r w:rsidRPr="00FE0A07">
              <w:rPr>
                <w:rFonts w:cstheme="minorHAnsi"/>
                <w:spacing w:val="-2"/>
                <w:sz w:val="20"/>
                <w:szCs w:val="20"/>
              </w:rPr>
              <w:t>30</w:t>
            </w:r>
          </w:p>
        </w:tc>
        <w:tc>
          <w:tcPr>
            <w:tcW w:w="567" w:type="dxa"/>
            <w:gridSpan w:val="2"/>
            <w:tcBorders>
              <w:top w:val="single" w:sz="4" w:space="0" w:color="808080"/>
              <w:left w:val="nil"/>
              <w:bottom w:val="single" w:sz="4" w:space="0" w:color="auto"/>
              <w:right w:val="single" w:sz="4" w:space="0" w:color="808080"/>
            </w:tcBorders>
            <w:shd w:val="clear" w:color="auto" w:fill="auto"/>
            <w:noWrap/>
            <w:vAlign w:val="center"/>
          </w:tcPr>
          <w:p w:rsidR="00DD5413" w:rsidRPr="00FE0A07" w:rsidRDefault="00DD5413" w:rsidP="00FE0A07">
            <w:pPr>
              <w:jc w:val="center"/>
              <w:rPr>
                <w:rFonts w:cstheme="minorHAnsi"/>
                <w:spacing w:val="-2"/>
                <w:sz w:val="20"/>
                <w:szCs w:val="20"/>
              </w:rPr>
            </w:pPr>
          </w:p>
        </w:tc>
        <w:tc>
          <w:tcPr>
            <w:tcW w:w="857" w:type="dxa"/>
            <w:tcBorders>
              <w:top w:val="single" w:sz="4" w:space="0" w:color="808080"/>
              <w:left w:val="nil"/>
              <w:bottom w:val="single" w:sz="4" w:space="0" w:color="auto"/>
              <w:right w:val="single" w:sz="4" w:space="0" w:color="auto"/>
            </w:tcBorders>
            <w:shd w:val="clear" w:color="auto" w:fill="auto"/>
            <w:noWrap/>
            <w:vAlign w:val="center"/>
          </w:tcPr>
          <w:p w:rsidR="00DD5413" w:rsidRPr="00FE0A07" w:rsidRDefault="00DD5413" w:rsidP="00FE0A07">
            <w:pPr>
              <w:jc w:val="center"/>
              <w:rPr>
                <w:rFonts w:cstheme="minorHAnsi"/>
                <w:spacing w:val="-2"/>
                <w:sz w:val="20"/>
                <w:szCs w:val="20"/>
              </w:rPr>
            </w:pPr>
            <w:r w:rsidRPr="00FE0A07">
              <w:rPr>
                <w:rFonts w:cstheme="minorHAnsi"/>
                <w:spacing w:val="-2"/>
                <w:sz w:val="20"/>
                <w:szCs w:val="20"/>
              </w:rPr>
              <w:t>15PK</w:t>
            </w:r>
          </w:p>
        </w:tc>
        <w:tc>
          <w:tcPr>
            <w:tcW w:w="791" w:type="dxa"/>
            <w:tcBorders>
              <w:top w:val="single" w:sz="4" w:space="0" w:color="808080"/>
              <w:left w:val="nil"/>
              <w:bottom w:val="single" w:sz="4" w:space="0" w:color="auto"/>
              <w:right w:val="single" w:sz="4" w:space="0" w:color="808080"/>
            </w:tcBorders>
            <w:shd w:val="clear" w:color="auto" w:fill="auto"/>
            <w:noWrap/>
            <w:vAlign w:val="center"/>
          </w:tcPr>
          <w:p w:rsidR="00DD5413" w:rsidRPr="00FE0A07" w:rsidRDefault="00DD5413" w:rsidP="00FE0A07">
            <w:pPr>
              <w:jc w:val="center"/>
              <w:rPr>
                <w:rFonts w:cstheme="minorHAnsi"/>
                <w:sz w:val="20"/>
                <w:szCs w:val="20"/>
              </w:rPr>
            </w:pPr>
            <w:r w:rsidRPr="00FE0A07">
              <w:rPr>
                <w:rFonts w:cstheme="minorHAnsi"/>
                <w:sz w:val="20"/>
                <w:szCs w:val="20"/>
              </w:rPr>
              <w:t>(1)</w:t>
            </w:r>
          </w:p>
        </w:tc>
        <w:tc>
          <w:tcPr>
            <w:tcW w:w="711" w:type="dxa"/>
            <w:gridSpan w:val="3"/>
            <w:tcBorders>
              <w:top w:val="single" w:sz="4" w:space="0" w:color="808080"/>
              <w:left w:val="nil"/>
              <w:bottom w:val="single" w:sz="4" w:space="0" w:color="auto"/>
              <w:right w:val="single" w:sz="4" w:space="0" w:color="808080"/>
            </w:tcBorders>
            <w:shd w:val="clear" w:color="auto" w:fill="auto"/>
            <w:noWrap/>
            <w:vAlign w:val="center"/>
          </w:tcPr>
          <w:p w:rsidR="00DD5413" w:rsidRPr="00FE0A07" w:rsidRDefault="00DD5413" w:rsidP="00FE0A07">
            <w:pPr>
              <w:jc w:val="center"/>
              <w:rPr>
                <w:rFonts w:eastAsia="Times New Roman" w:cstheme="minorHAnsi"/>
                <w:sz w:val="20"/>
                <w:szCs w:val="20"/>
              </w:rPr>
            </w:pPr>
          </w:p>
        </w:tc>
        <w:tc>
          <w:tcPr>
            <w:tcW w:w="992" w:type="dxa"/>
            <w:gridSpan w:val="3"/>
            <w:tcBorders>
              <w:top w:val="single" w:sz="4" w:space="0" w:color="808080"/>
              <w:left w:val="nil"/>
              <w:bottom w:val="single" w:sz="4" w:space="0" w:color="auto"/>
              <w:right w:val="single" w:sz="4" w:space="0" w:color="auto"/>
            </w:tcBorders>
            <w:shd w:val="clear" w:color="auto" w:fill="auto"/>
            <w:noWrap/>
            <w:vAlign w:val="center"/>
          </w:tcPr>
          <w:p w:rsidR="00DD5413" w:rsidRPr="00FE0A07" w:rsidRDefault="00DD5413" w:rsidP="00FE0A07">
            <w:pPr>
              <w:jc w:val="center"/>
              <w:rPr>
                <w:rFonts w:cstheme="minorHAnsi"/>
                <w:sz w:val="20"/>
                <w:szCs w:val="20"/>
              </w:rPr>
            </w:pPr>
            <w:r w:rsidRPr="00FE0A07">
              <w:rPr>
                <w:rFonts w:cstheme="minorHAnsi"/>
                <w:sz w:val="20"/>
                <w:szCs w:val="20"/>
              </w:rPr>
              <w:t>(1)</w:t>
            </w:r>
          </w:p>
        </w:tc>
      </w:tr>
      <w:tr w:rsidR="00FE0A07" w:rsidRPr="00FE0A07" w:rsidTr="001C0955">
        <w:trPr>
          <w:gridBefore w:val="1"/>
          <w:gridAfter w:val="1"/>
          <w:wBefore w:w="154" w:type="dxa"/>
          <w:wAfter w:w="13" w:type="dxa"/>
          <w:trHeight w:val="300"/>
        </w:trPr>
        <w:tc>
          <w:tcPr>
            <w:tcW w:w="239" w:type="dxa"/>
            <w:tcBorders>
              <w:top w:val="nil"/>
              <w:left w:val="nil"/>
              <w:bottom w:val="nil"/>
              <w:right w:val="nil"/>
            </w:tcBorders>
            <w:shd w:val="clear" w:color="auto" w:fill="auto"/>
            <w:noWrap/>
            <w:vAlign w:val="center"/>
          </w:tcPr>
          <w:p w:rsidR="00DD5413" w:rsidRPr="00FE0A07" w:rsidRDefault="00DD5413" w:rsidP="00FE0A07">
            <w:pPr>
              <w:rPr>
                <w:rFonts w:eastAsia="Times New Roman" w:cstheme="minorHAnsi"/>
                <w:sz w:val="20"/>
                <w:szCs w:val="20"/>
              </w:rPr>
            </w:pPr>
          </w:p>
        </w:tc>
        <w:tc>
          <w:tcPr>
            <w:tcW w:w="714" w:type="dxa"/>
            <w:gridSpan w:val="2"/>
            <w:tcBorders>
              <w:left w:val="single" w:sz="4" w:space="0" w:color="auto"/>
              <w:bottom w:val="single" w:sz="4" w:space="0" w:color="000000"/>
              <w:right w:val="single" w:sz="4" w:space="0" w:color="808080"/>
            </w:tcBorders>
            <w:shd w:val="clear" w:color="auto" w:fill="auto"/>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14</w:t>
            </w:r>
          </w:p>
        </w:tc>
        <w:tc>
          <w:tcPr>
            <w:tcW w:w="1060" w:type="dxa"/>
            <w:tcBorders>
              <w:left w:val="single" w:sz="4" w:space="0" w:color="808080"/>
              <w:bottom w:val="single" w:sz="4" w:space="0" w:color="000000"/>
              <w:right w:val="single" w:sz="4" w:space="0" w:color="808080"/>
            </w:tcBorders>
            <w:shd w:val="clear" w:color="auto" w:fill="auto"/>
            <w:vAlign w:val="center"/>
          </w:tcPr>
          <w:p w:rsidR="00DD5413" w:rsidRPr="00FE0A07" w:rsidRDefault="00DD5413" w:rsidP="00FE0A07">
            <w:pPr>
              <w:jc w:val="center"/>
              <w:rPr>
                <w:rFonts w:cstheme="minorHAnsi"/>
                <w:sz w:val="20"/>
                <w:szCs w:val="20"/>
              </w:rPr>
            </w:pPr>
            <w:r w:rsidRPr="00FE0A07">
              <w:rPr>
                <w:rFonts w:cstheme="minorHAnsi"/>
                <w:sz w:val="20"/>
                <w:szCs w:val="20"/>
              </w:rPr>
              <w:t>BAKM-IZ-35</w:t>
            </w:r>
          </w:p>
        </w:tc>
        <w:tc>
          <w:tcPr>
            <w:tcW w:w="2764" w:type="dxa"/>
            <w:tcBorders>
              <w:left w:val="single" w:sz="4" w:space="0" w:color="808080"/>
              <w:bottom w:val="single" w:sz="4" w:space="0" w:color="000000"/>
              <w:right w:val="single" w:sz="4" w:space="0" w:color="808080"/>
            </w:tcBorders>
            <w:shd w:val="clear" w:color="auto" w:fill="auto"/>
            <w:vAlign w:val="center"/>
          </w:tcPr>
          <w:p w:rsidR="00DD5413" w:rsidRPr="00FE0A07" w:rsidRDefault="00DD5413" w:rsidP="00FE0A07">
            <w:pPr>
              <w:rPr>
                <w:rFonts w:cstheme="minorHAnsi"/>
                <w:spacing w:val="-2"/>
                <w:sz w:val="20"/>
                <w:szCs w:val="20"/>
              </w:rPr>
            </w:pPr>
            <w:r w:rsidRPr="00FE0A07">
              <w:rPr>
                <w:rFonts w:cstheme="minorHAnsi"/>
                <w:spacing w:val="-2"/>
                <w:sz w:val="20"/>
                <w:szCs w:val="20"/>
              </w:rPr>
              <w:t>Novi medijski žanrovi</w:t>
            </w:r>
          </w:p>
        </w:tc>
        <w:tc>
          <w:tcPr>
            <w:tcW w:w="1064" w:type="dxa"/>
            <w:tcBorders>
              <w:left w:val="single" w:sz="4" w:space="0" w:color="808080"/>
              <w:bottom w:val="single" w:sz="4" w:space="0" w:color="000000"/>
              <w:right w:val="single" w:sz="4" w:space="0" w:color="808080"/>
            </w:tcBorders>
            <w:shd w:val="clear" w:color="auto" w:fill="auto"/>
            <w:vAlign w:val="center"/>
          </w:tcPr>
          <w:p w:rsidR="00DD5413" w:rsidRPr="00FE0A07" w:rsidRDefault="00DD5413" w:rsidP="00FE0A07">
            <w:pPr>
              <w:jc w:val="center"/>
              <w:rPr>
                <w:rFonts w:cstheme="minorHAnsi"/>
                <w:sz w:val="20"/>
                <w:szCs w:val="20"/>
              </w:rPr>
            </w:pPr>
            <w:r w:rsidRPr="00FE0A07">
              <w:rPr>
                <w:rFonts w:cstheme="minorHAnsi"/>
                <w:sz w:val="20"/>
                <w:szCs w:val="20"/>
              </w:rPr>
              <w:t>I</w:t>
            </w:r>
          </w:p>
        </w:tc>
        <w:tc>
          <w:tcPr>
            <w:tcW w:w="553" w:type="dxa"/>
            <w:gridSpan w:val="2"/>
            <w:tcBorders>
              <w:left w:val="single" w:sz="4" w:space="0" w:color="808080"/>
              <w:bottom w:val="single" w:sz="4" w:space="0" w:color="000000"/>
              <w:right w:val="single" w:sz="4" w:space="0" w:color="808080"/>
            </w:tcBorders>
            <w:shd w:val="clear" w:color="auto" w:fill="auto"/>
            <w:vAlign w:val="center"/>
          </w:tcPr>
          <w:p w:rsidR="00DD5413" w:rsidRPr="00FE0A07" w:rsidRDefault="00DD5413" w:rsidP="00FE0A07">
            <w:pPr>
              <w:jc w:val="center"/>
              <w:rPr>
                <w:rFonts w:cstheme="minorHAnsi"/>
                <w:spacing w:val="-2"/>
                <w:sz w:val="20"/>
                <w:szCs w:val="20"/>
              </w:rPr>
            </w:pPr>
            <w:r w:rsidRPr="00FE0A07">
              <w:rPr>
                <w:rFonts w:cstheme="minorHAnsi"/>
                <w:spacing w:val="-2"/>
                <w:sz w:val="20"/>
                <w:szCs w:val="20"/>
              </w:rPr>
              <w:t>3</w:t>
            </w:r>
          </w:p>
        </w:tc>
        <w:tc>
          <w:tcPr>
            <w:tcW w:w="3643" w:type="dxa"/>
            <w:gridSpan w:val="2"/>
            <w:tcBorders>
              <w:top w:val="single" w:sz="4" w:space="0" w:color="808080"/>
              <w:left w:val="nil"/>
              <w:bottom w:val="single" w:sz="4" w:space="0" w:color="auto"/>
              <w:right w:val="nil"/>
            </w:tcBorders>
            <w:shd w:val="clear" w:color="auto" w:fill="auto"/>
            <w:noWrap/>
            <w:vAlign w:val="center"/>
          </w:tcPr>
          <w:p w:rsidR="00DD5413" w:rsidRPr="00FE0A07" w:rsidRDefault="00DD5413" w:rsidP="00FE0A07">
            <w:pPr>
              <w:rPr>
                <w:rFonts w:cstheme="minorHAnsi"/>
                <w:spacing w:val="-2"/>
                <w:sz w:val="20"/>
                <w:szCs w:val="20"/>
              </w:rPr>
            </w:pPr>
            <w:r w:rsidRPr="00FE0A07">
              <w:rPr>
                <w:rFonts w:cstheme="minorHAnsi"/>
                <w:spacing w:val="-2"/>
                <w:sz w:val="20"/>
                <w:szCs w:val="20"/>
              </w:rPr>
              <w:t>Izv. prof. dr. sc. Vladimir Rismondo</w:t>
            </w:r>
          </w:p>
          <w:p w:rsidR="00DD5413" w:rsidRPr="00FE0A07" w:rsidRDefault="00DD5413" w:rsidP="00FE0A07">
            <w:pPr>
              <w:rPr>
                <w:rFonts w:cstheme="minorHAnsi"/>
                <w:spacing w:val="-2"/>
                <w:sz w:val="20"/>
                <w:szCs w:val="20"/>
              </w:rPr>
            </w:pPr>
            <w:r w:rsidRPr="00FE0A07">
              <w:rPr>
                <w:rFonts w:cstheme="minorHAnsi"/>
                <w:spacing w:val="-2"/>
                <w:sz w:val="20"/>
                <w:szCs w:val="20"/>
              </w:rPr>
              <w:t>Snježana Barić-Šelmić, asistentica</w:t>
            </w:r>
          </w:p>
        </w:tc>
        <w:tc>
          <w:tcPr>
            <w:tcW w:w="709" w:type="dxa"/>
            <w:gridSpan w:val="2"/>
            <w:tcBorders>
              <w:top w:val="single" w:sz="4" w:space="0" w:color="808080"/>
              <w:left w:val="single" w:sz="4" w:space="0" w:color="auto"/>
              <w:bottom w:val="single" w:sz="4" w:space="0" w:color="auto"/>
              <w:right w:val="single" w:sz="4" w:space="0" w:color="808080"/>
            </w:tcBorders>
            <w:shd w:val="clear" w:color="auto" w:fill="auto"/>
            <w:noWrap/>
            <w:vAlign w:val="center"/>
          </w:tcPr>
          <w:p w:rsidR="00DD5413" w:rsidRPr="00FE0A07" w:rsidRDefault="00DD5413" w:rsidP="00FE0A07">
            <w:pPr>
              <w:jc w:val="center"/>
              <w:rPr>
                <w:rFonts w:cstheme="minorHAnsi"/>
                <w:spacing w:val="-2"/>
                <w:sz w:val="20"/>
                <w:szCs w:val="20"/>
              </w:rPr>
            </w:pPr>
            <w:r w:rsidRPr="00FE0A07">
              <w:rPr>
                <w:rFonts w:cstheme="minorHAnsi"/>
                <w:spacing w:val="-2"/>
                <w:sz w:val="20"/>
                <w:szCs w:val="20"/>
              </w:rPr>
              <w:t>30</w:t>
            </w:r>
          </w:p>
          <w:p w:rsidR="00DD5413" w:rsidRPr="00FE0A07" w:rsidRDefault="00DD5413" w:rsidP="00FE0A07">
            <w:pPr>
              <w:jc w:val="center"/>
              <w:rPr>
                <w:rFonts w:cstheme="minorHAnsi"/>
                <w:spacing w:val="-2"/>
                <w:sz w:val="20"/>
                <w:szCs w:val="20"/>
              </w:rPr>
            </w:pPr>
          </w:p>
        </w:tc>
        <w:tc>
          <w:tcPr>
            <w:tcW w:w="567" w:type="dxa"/>
            <w:gridSpan w:val="2"/>
            <w:tcBorders>
              <w:top w:val="single" w:sz="4" w:space="0" w:color="808080"/>
              <w:left w:val="nil"/>
              <w:bottom w:val="single" w:sz="4" w:space="0" w:color="auto"/>
              <w:right w:val="single" w:sz="4" w:space="0" w:color="808080"/>
            </w:tcBorders>
            <w:shd w:val="clear" w:color="auto" w:fill="auto"/>
            <w:noWrap/>
            <w:vAlign w:val="center"/>
          </w:tcPr>
          <w:p w:rsidR="00DD5413" w:rsidRPr="00FE0A07" w:rsidRDefault="00DD5413" w:rsidP="00FE0A07">
            <w:pPr>
              <w:jc w:val="center"/>
              <w:rPr>
                <w:rFonts w:cstheme="minorHAnsi"/>
                <w:spacing w:val="-2"/>
                <w:sz w:val="20"/>
                <w:szCs w:val="20"/>
              </w:rPr>
            </w:pPr>
          </w:p>
          <w:p w:rsidR="00DD5413" w:rsidRPr="00FE0A07" w:rsidRDefault="00DD5413" w:rsidP="00FE0A07">
            <w:pPr>
              <w:jc w:val="center"/>
              <w:rPr>
                <w:rFonts w:cstheme="minorHAnsi"/>
                <w:spacing w:val="-2"/>
                <w:sz w:val="20"/>
                <w:szCs w:val="20"/>
              </w:rPr>
            </w:pPr>
            <w:r w:rsidRPr="00FE0A07">
              <w:rPr>
                <w:rFonts w:cstheme="minorHAnsi"/>
                <w:spacing w:val="-2"/>
                <w:sz w:val="20"/>
                <w:szCs w:val="20"/>
              </w:rPr>
              <w:t>15</w:t>
            </w:r>
          </w:p>
        </w:tc>
        <w:tc>
          <w:tcPr>
            <w:tcW w:w="857" w:type="dxa"/>
            <w:tcBorders>
              <w:top w:val="single" w:sz="4" w:space="0" w:color="808080"/>
              <w:left w:val="nil"/>
              <w:bottom w:val="single" w:sz="4" w:space="0" w:color="auto"/>
              <w:right w:val="single" w:sz="4" w:space="0" w:color="auto"/>
            </w:tcBorders>
            <w:shd w:val="clear" w:color="auto" w:fill="auto"/>
            <w:noWrap/>
            <w:vAlign w:val="center"/>
          </w:tcPr>
          <w:p w:rsidR="00DD5413" w:rsidRPr="00FE0A07" w:rsidRDefault="00DD5413" w:rsidP="00FE0A07">
            <w:pPr>
              <w:jc w:val="center"/>
              <w:rPr>
                <w:rFonts w:cstheme="minorHAnsi"/>
                <w:spacing w:val="-2"/>
                <w:sz w:val="20"/>
                <w:szCs w:val="20"/>
              </w:rPr>
            </w:pPr>
          </w:p>
        </w:tc>
        <w:tc>
          <w:tcPr>
            <w:tcW w:w="791" w:type="dxa"/>
            <w:tcBorders>
              <w:top w:val="single" w:sz="4" w:space="0" w:color="808080"/>
              <w:left w:val="nil"/>
              <w:bottom w:val="single" w:sz="4" w:space="0" w:color="auto"/>
              <w:right w:val="single" w:sz="4" w:space="0" w:color="808080"/>
            </w:tcBorders>
            <w:shd w:val="clear" w:color="auto" w:fill="auto"/>
            <w:noWrap/>
            <w:vAlign w:val="center"/>
          </w:tcPr>
          <w:p w:rsidR="00DD5413" w:rsidRPr="00FE0A07" w:rsidRDefault="00DD5413" w:rsidP="00FE0A07">
            <w:pPr>
              <w:jc w:val="center"/>
              <w:rPr>
                <w:rFonts w:cstheme="minorHAnsi"/>
                <w:sz w:val="20"/>
                <w:szCs w:val="20"/>
              </w:rPr>
            </w:pPr>
            <w:r w:rsidRPr="00FE0A07">
              <w:rPr>
                <w:rFonts w:cstheme="minorHAnsi"/>
                <w:sz w:val="20"/>
                <w:szCs w:val="20"/>
              </w:rPr>
              <w:t>(1)</w:t>
            </w:r>
          </w:p>
        </w:tc>
        <w:tc>
          <w:tcPr>
            <w:tcW w:w="711" w:type="dxa"/>
            <w:gridSpan w:val="3"/>
            <w:tcBorders>
              <w:top w:val="single" w:sz="4" w:space="0" w:color="808080"/>
              <w:left w:val="nil"/>
              <w:bottom w:val="single" w:sz="4" w:space="0" w:color="auto"/>
              <w:right w:val="single" w:sz="4" w:space="0" w:color="808080"/>
            </w:tcBorders>
            <w:shd w:val="clear" w:color="auto" w:fill="auto"/>
            <w:noWrap/>
            <w:vAlign w:val="center"/>
          </w:tcPr>
          <w:p w:rsidR="00DD5413" w:rsidRPr="00FE0A07" w:rsidRDefault="00DD5413" w:rsidP="00FE0A07">
            <w:pPr>
              <w:jc w:val="center"/>
              <w:rPr>
                <w:rFonts w:cstheme="minorHAnsi"/>
                <w:sz w:val="20"/>
                <w:szCs w:val="20"/>
              </w:rPr>
            </w:pPr>
            <w:r w:rsidRPr="00FE0A07">
              <w:rPr>
                <w:rFonts w:cstheme="minorHAnsi"/>
                <w:sz w:val="20"/>
                <w:szCs w:val="20"/>
              </w:rPr>
              <w:t>(1)</w:t>
            </w:r>
          </w:p>
        </w:tc>
        <w:tc>
          <w:tcPr>
            <w:tcW w:w="992" w:type="dxa"/>
            <w:gridSpan w:val="3"/>
            <w:tcBorders>
              <w:top w:val="single" w:sz="4" w:space="0" w:color="808080"/>
              <w:left w:val="nil"/>
              <w:bottom w:val="single" w:sz="4" w:space="0" w:color="auto"/>
              <w:right w:val="single" w:sz="4" w:space="0" w:color="auto"/>
            </w:tcBorders>
            <w:shd w:val="clear" w:color="auto" w:fill="auto"/>
            <w:noWrap/>
            <w:vAlign w:val="center"/>
          </w:tcPr>
          <w:p w:rsidR="00DD5413" w:rsidRPr="00FE0A07" w:rsidRDefault="00DD5413" w:rsidP="00FE0A07">
            <w:pPr>
              <w:jc w:val="center"/>
              <w:rPr>
                <w:rFonts w:eastAsia="Times New Roman" w:cstheme="minorHAnsi"/>
                <w:sz w:val="20"/>
                <w:szCs w:val="20"/>
              </w:rPr>
            </w:pPr>
          </w:p>
        </w:tc>
      </w:tr>
      <w:tr w:rsidR="00FE0A07" w:rsidRPr="00FE0A07" w:rsidTr="001C0955">
        <w:trPr>
          <w:gridBefore w:val="1"/>
          <w:gridAfter w:val="1"/>
          <w:wBefore w:w="154" w:type="dxa"/>
          <w:wAfter w:w="13" w:type="dxa"/>
          <w:trHeight w:val="300"/>
        </w:trPr>
        <w:tc>
          <w:tcPr>
            <w:tcW w:w="239" w:type="dxa"/>
            <w:tcBorders>
              <w:top w:val="nil"/>
              <w:left w:val="nil"/>
              <w:bottom w:val="nil"/>
              <w:right w:val="nil"/>
            </w:tcBorders>
            <w:shd w:val="clear" w:color="auto" w:fill="auto"/>
            <w:noWrap/>
            <w:vAlign w:val="center"/>
          </w:tcPr>
          <w:p w:rsidR="00DD5413" w:rsidRPr="00FE0A07" w:rsidRDefault="00DD5413" w:rsidP="00FE0A07">
            <w:pPr>
              <w:rPr>
                <w:rFonts w:eastAsia="Times New Roman" w:cstheme="minorHAnsi"/>
                <w:sz w:val="20"/>
                <w:szCs w:val="20"/>
              </w:rPr>
            </w:pPr>
          </w:p>
        </w:tc>
        <w:tc>
          <w:tcPr>
            <w:tcW w:w="714" w:type="dxa"/>
            <w:gridSpan w:val="2"/>
            <w:tcBorders>
              <w:left w:val="single" w:sz="4" w:space="0" w:color="auto"/>
              <w:bottom w:val="single" w:sz="4" w:space="0" w:color="000000"/>
              <w:right w:val="single" w:sz="4" w:space="0" w:color="808080"/>
            </w:tcBorders>
            <w:shd w:val="clear" w:color="auto" w:fill="auto"/>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15</w:t>
            </w:r>
          </w:p>
        </w:tc>
        <w:tc>
          <w:tcPr>
            <w:tcW w:w="1060" w:type="dxa"/>
            <w:tcBorders>
              <w:left w:val="single" w:sz="4" w:space="0" w:color="808080"/>
              <w:bottom w:val="single" w:sz="4" w:space="0" w:color="000000"/>
              <w:right w:val="single" w:sz="4" w:space="0" w:color="808080"/>
            </w:tcBorders>
            <w:shd w:val="clear" w:color="auto" w:fill="auto"/>
            <w:vAlign w:val="center"/>
          </w:tcPr>
          <w:p w:rsidR="00DD5413" w:rsidRPr="00FE0A07" w:rsidRDefault="00DD5413" w:rsidP="00FE0A07">
            <w:pPr>
              <w:jc w:val="center"/>
              <w:rPr>
                <w:rFonts w:cstheme="minorHAnsi"/>
                <w:sz w:val="20"/>
                <w:szCs w:val="20"/>
              </w:rPr>
            </w:pPr>
            <w:r w:rsidRPr="00FE0A07">
              <w:rPr>
                <w:rFonts w:cstheme="minorHAnsi"/>
                <w:sz w:val="20"/>
                <w:szCs w:val="20"/>
              </w:rPr>
              <w:t>BAKM-IZ-43</w:t>
            </w:r>
          </w:p>
        </w:tc>
        <w:tc>
          <w:tcPr>
            <w:tcW w:w="2764" w:type="dxa"/>
            <w:tcBorders>
              <w:left w:val="single" w:sz="4" w:space="0" w:color="808080"/>
              <w:bottom w:val="single" w:sz="4" w:space="0" w:color="000000"/>
              <w:right w:val="single" w:sz="4" w:space="0" w:color="808080"/>
            </w:tcBorders>
            <w:shd w:val="clear" w:color="auto" w:fill="auto"/>
            <w:vAlign w:val="center"/>
          </w:tcPr>
          <w:p w:rsidR="00DD5413" w:rsidRPr="00FE0A07" w:rsidRDefault="00DD5413" w:rsidP="00FE0A07">
            <w:pPr>
              <w:rPr>
                <w:rFonts w:cstheme="minorHAnsi"/>
                <w:spacing w:val="-2"/>
                <w:sz w:val="20"/>
                <w:szCs w:val="20"/>
              </w:rPr>
            </w:pPr>
            <w:r w:rsidRPr="00FE0A07">
              <w:rPr>
                <w:rFonts w:cstheme="minorHAnsi"/>
                <w:spacing w:val="-2"/>
                <w:sz w:val="20"/>
                <w:szCs w:val="20"/>
              </w:rPr>
              <w:t>Pravo u kulturi i kreativnim industrijama</w:t>
            </w:r>
          </w:p>
        </w:tc>
        <w:tc>
          <w:tcPr>
            <w:tcW w:w="1064" w:type="dxa"/>
            <w:tcBorders>
              <w:left w:val="single" w:sz="4" w:space="0" w:color="808080"/>
              <w:bottom w:val="single" w:sz="4" w:space="0" w:color="000000"/>
              <w:right w:val="single" w:sz="4" w:space="0" w:color="808080"/>
            </w:tcBorders>
            <w:shd w:val="clear" w:color="auto" w:fill="auto"/>
            <w:vAlign w:val="center"/>
          </w:tcPr>
          <w:p w:rsidR="00DD5413" w:rsidRPr="00FE0A07" w:rsidRDefault="00DD5413" w:rsidP="00FE0A07">
            <w:pPr>
              <w:jc w:val="center"/>
              <w:rPr>
                <w:rFonts w:cstheme="minorHAnsi"/>
                <w:sz w:val="20"/>
                <w:szCs w:val="20"/>
              </w:rPr>
            </w:pPr>
            <w:r w:rsidRPr="00FE0A07">
              <w:rPr>
                <w:rFonts w:cstheme="minorHAnsi"/>
                <w:sz w:val="20"/>
                <w:szCs w:val="20"/>
              </w:rPr>
              <w:t>I</w:t>
            </w:r>
          </w:p>
        </w:tc>
        <w:tc>
          <w:tcPr>
            <w:tcW w:w="553" w:type="dxa"/>
            <w:gridSpan w:val="2"/>
            <w:tcBorders>
              <w:left w:val="single" w:sz="4" w:space="0" w:color="808080"/>
              <w:bottom w:val="single" w:sz="4" w:space="0" w:color="000000"/>
              <w:right w:val="single" w:sz="4" w:space="0" w:color="808080"/>
            </w:tcBorders>
            <w:shd w:val="clear" w:color="auto" w:fill="auto"/>
            <w:vAlign w:val="center"/>
          </w:tcPr>
          <w:p w:rsidR="00DD5413" w:rsidRPr="00FE0A07" w:rsidRDefault="00DD5413" w:rsidP="00FE0A07">
            <w:pPr>
              <w:jc w:val="center"/>
              <w:rPr>
                <w:rFonts w:cstheme="minorHAnsi"/>
                <w:spacing w:val="-2"/>
                <w:sz w:val="20"/>
                <w:szCs w:val="20"/>
              </w:rPr>
            </w:pPr>
            <w:r w:rsidRPr="00FE0A07">
              <w:rPr>
                <w:rFonts w:cstheme="minorHAnsi"/>
                <w:spacing w:val="-2"/>
                <w:sz w:val="20"/>
                <w:szCs w:val="20"/>
              </w:rPr>
              <w:t>3</w:t>
            </w:r>
          </w:p>
        </w:tc>
        <w:tc>
          <w:tcPr>
            <w:tcW w:w="3643" w:type="dxa"/>
            <w:gridSpan w:val="2"/>
            <w:tcBorders>
              <w:top w:val="single" w:sz="4" w:space="0" w:color="808080"/>
              <w:left w:val="nil"/>
              <w:bottom w:val="single" w:sz="4" w:space="0" w:color="auto"/>
              <w:right w:val="nil"/>
            </w:tcBorders>
            <w:shd w:val="clear" w:color="auto" w:fill="auto"/>
            <w:noWrap/>
            <w:vAlign w:val="center"/>
          </w:tcPr>
          <w:p w:rsidR="00DD5413" w:rsidRPr="00FE0A07" w:rsidRDefault="00DD5413" w:rsidP="00FE0A07">
            <w:pPr>
              <w:rPr>
                <w:rFonts w:cstheme="minorHAnsi"/>
                <w:spacing w:val="-2"/>
                <w:sz w:val="20"/>
                <w:szCs w:val="20"/>
              </w:rPr>
            </w:pPr>
            <w:r w:rsidRPr="00FE0A07">
              <w:rPr>
                <w:rFonts w:cstheme="minorHAnsi"/>
                <w:spacing w:val="-2"/>
                <w:sz w:val="20"/>
                <w:szCs w:val="20"/>
              </w:rPr>
              <w:t>Doc. dr. sc. Dubravka Klasiček</w:t>
            </w:r>
          </w:p>
          <w:p w:rsidR="00DD5413" w:rsidRPr="00FE0A07" w:rsidRDefault="00DD5413" w:rsidP="00FE0A07">
            <w:pPr>
              <w:rPr>
                <w:rFonts w:cstheme="minorHAnsi"/>
                <w:spacing w:val="-2"/>
                <w:sz w:val="20"/>
                <w:szCs w:val="20"/>
              </w:rPr>
            </w:pPr>
            <w:r w:rsidRPr="00FE0A07">
              <w:rPr>
                <w:rFonts w:cstheme="minorHAnsi"/>
                <w:spacing w:val="-2"/>
                <w:sz w:val="20"/>
                <w:szCs w:val="20"/>
              </w:rPr>
              <w:t>Marina Čepo, asistentica</w:t>
            </w:r>
          </w:p>
        </w:tc>
        <w:tc>
          <w:tcPr>
            <w:tcW w:w="709" w:type="dxa"/>
            <w:gridSpan w:val="2"/>
            <w:tcBorders>
              <w:top w:val="single" w:sz="4" w:space="0" w:color="808080"/>
              <w:left w:val="single" w:sz="4" w:space="0" w:color="auto"/>
              <w:bottom w:val="single" w:sz="4" w:space="0" w:color="auto"/>
              <w:right w:val="single" w:sz="4" w:space="0" w:color="808080"/>
            </w:tcBorders>
            <w:shd w:val="clear" w:color="auto" w:fill="auto"/>
            <w:noWrap/>
            <w:vAlign w:val="center"/>
          </w:tcPr>
          <w:p w:rsidR="00DD5413" w:rsidRPr="00FE0A07" w:rsidRDefault="00DD5413" w:rsidP="00FE0A07">
            <w:pPr>
              <w:jc w:val="center"/>
              <w:rPr>
                <w:rFonts w:cstheme="minorHAnsi"/>
                <w:spacing w:val="-2"/>
                <w:sz w:val="20"/>
                <w:szCs w:val="20"/>
              </w:rPr>
            </w:pPr>
            <w:r w:rsidRPr="00FE0A07">
              <w:rPr>
                <w:rFonts w:cstheme="minorHAnsi"/>
                <w:spacing w:val="-2"/>
                <w:sz w:val="20"/>
                <w:szCs w:val="20"/>
              </w:rPr>
              <w:t>30</w:t>
            </w:r>
          </w:p>
          <w:p w:rsidR="00DD5413" w:rsidRPr="00FE0A07" w:rsidRDefault="00DD5413" w:rsidP="00FE0A07">
            <w:pPr>
              <w:jc w:val="center"/>
              <w:rPr>
                <w:rFonts w:cstheme="minorHAnsi"/>
                <w:spacing w:val="-2"/>
                <w:sz w:val="20"/>
                <w:szCs w:val="20"/>
              </w:rPr>
            </w:pPr>
          </w:p>
        </w:tc>
        <w:tc>
          <w:tcPr>
            <w:tcW w:w="567" w:type="dxa"/>
            <w:gridSpan w:val="2"/>
            <w:tcBorders>
              <w:top w:val="single" w:sz="4" w:space="0" w:color="808080"/>
              <w:left w:val="nil"/>
              <w:bottom w:val="single" w:sz="4" w:space="0" w:color="auto"/>
              <w:right w:val="single" w:sz="4" w:space="0" w:color="808080"/>
            </w:tcBorders>
            <w:shd w:val="clear" w:color="auto" w:fill="auto"/>
            <w:noWrap/>
            <w:vAlign w:val="center"/>
          </w:tcPr>
          <w:p w:rsidR="00DD5413" w:rsidRPr="00FE0A07" w:rsidRDefault="00DD5413" w:rsidP="00FE0A07">
            <w:pPr>
              <w:jc w:val="center"/>
              <w:rPr>
                <w:rFonts w:cstheme="minorHAnsi"/>
                <w:spacing w:val="-2"/>
                <w:sz w:val="20"/>
                <w:szCs w:val="20"/>
              </w:rPr>
            </w:pPr>
          </w:p>
          <w:p w:rsidR="00DD5413" w:rsidRPr="00FE0A07" w:rsidRDefault="00DD5413" w:rsidP="00FE0A07">
            <w:pPr>
              <w:jc w:val="center"/>
              <w:rPr>
                <w:rFonts w:cstheme="minorHAnsi"/>
                <w:spacing w:val="-2"/>
                <w:sz w:val="20"/>
                <w:szCs w:val="20"/>
              </w:rPr>
            </w:pPr>
            <w:r w:rsidRPr="00FE0A07">
              <w:rPr>
                <w:rFonts w:cstheme="minorHAnsi"/>
                <w:spacing w:val="-2"/>
                <w:sz w:val="20"/>
                <w:szCs w:val="20"/>
              </w:rPr>
              <w:t>15</w:t>
            </w:r>
          </w:p>
        </w:tc>
        <w:tc>
          <w:tcPr>
            <w:tcW w:w="857" w:type="dxa"/>
            <w:tcBorders>
              <w:top w:val="single" w:sz="4" w:space="0" w:color="808080"/>
              <w:left w:val="nil"/>
              <w:bottom w:val="single" w:sz="4" w:space="0" w:color="auto"/>
              <w:right w:val="single" w:sz="4" w:space="0" w:color="auto"/>
            </w:tcBorders>
            <w:shd w:val="clear" w:color="auto" w:fill="auto"/>
            <w:noWrap/>
            <w:vAlign w:val="center"/>
          </w:tcPr>
          <w:p w:rsidR="00DD5413" w:rsidRPr="00FE0A07" w:rsidRDefault="00DD5413" w:rsidP="00FE0A07">
            <w:pPr>
              <w:jc w:val="center"/>
              <w:rPr>
                <w:rFonts w:cstheme="minorHAnsi"/>
                <w:spacing w:val="-2"/>
                <w:sz w:val="20"/>
                <w:szCs w:val="20"/>
              </w:rPr>
            </w:pPr>
          </w:p>
        </w:tc>
        <w:tc>
          <w:tcPr>
            <w:tcW w:w="791" w:type="dxa"/>
            <w:tcBorders>
              <w:top w:val="single" w:sz="4" w:space="0" w:color="808080"/>
              <w:left w:val="nil"/>
              <w:bottom w:val="single" w:sz="4" w:space="0" w:color="auto"/>
              <w:right w:val="single" w:sz="4" w:space="0" w:color="808080"/>
            </w:tcBorders>
            <w:shd w:val="clear" w:color="auto" w:fill="auto"/>
            <w:noWrap/>
            <w:vAlign w:val="center"/>
          </w:tcPr>
          <w:p w:rsidR="00DD5413" w:rsidRPr="00FE0A07" w:rsidRDefault="00DD5413" w:rsidP="00FE0A07">
            <w:pPr>
              <w:jc w:val="center"/>
              <w:rPr>
                <w:rFonts w:cstheme="minorHAnsi"/>
                <w:sz w:val="20"/>
                <w:szCs w:val="20"/>
              </w:rPr>
            </w:pPr>
            <w:r w:rsidRPr="00FE0A07">
              <w:rPr>
                <w:rFonts w:cstheme="minorHAnsi"/>
                <w:sz w:val="20"/>
                <w:szCs w:val="20"/>
              </w:rPr>
              <w:t>(1)</w:t>
            </w:r>
          </w:p>
        </w:tc>
        <w:tc>
          <w:tcPr>
            <w:tcW w:w="711" w:type="dxa"/>
            <w:gridSpan w:val="3"/>
            <w:tcBorders>
              <w:top w:val="single" w:sz="4" w:space="0" w:color="808080"/>
              <w:left w:val="nil"/>
              <w:bottom w:val="single" w:sz="4" w:space="0" w:color="auto"/>
              <w:right w:val="single" w:sz="4" w:space="0" w:color="808080"/>
            </w:tcBorders>
            <w:shd w:val="clear" w:color="auto" w:fill="auto"/>
            <w:noWrap/>
            <w:vAlign w:val="center"/>
          </w:tcPr>
          <w:p w:rsidR="00DD5413" w:rsidRPr="00FE0A07" w:rsidRDefault="00DD5413" w:rsidP="00FE0A07">
            <w:pPr>
              <w:jc w:val="center"/>
              <w:rPr>
                <w:rFonts w:cstheme="minorHAnsi"/>
                <w:sz w:val="20"/>
                <w:szCs w:val="20"/>
              </w:rPr>
            </w:pPr>
            <w:r w:rsidRPr="00FE0A07">
              <w:rPr>
                <w:rFonts w:cstheme="minorHAnsi"/>
                <w:sz w:val="20"/>
                <w:szCs w:val="20"/>
              </w:rPr>
              <w:t>(1)</w:t>
            </w:r>
          </w:p>
        </w:tc>
        <w:tc>
          <w:tcPr>
            <w:tcW w:w="992" w:type="dxa"/>
            <w:gridSpan w:val="3"/>
            <w:tcBorders>
              <w:top w:val="single" w:sz="4" w:space="0" w:color="808080"/>
              <w:left w:val="nil"/>
              <w:bottom w:val="single" w:sz="4" w:space="0" w:color="auto"/>
              <w:right w:val="single" w:sz="4" w:space="0" w:color="auto"/>
            </w:tcBorders>
            <w:shd w:val="clear" w:color="auto" w:fill="auto"/>
            <w:noWrap/>
            <w:vAlign w:val="center"/>
          </w:tcPr>
          <w:p w:rsidR="00DD5413" w:rsidRPr="00FE0A07" w:rsidRDefault="00DD5413" w:rsidP="00FE0A07">
            <w:pPr>
              <w:jc w:val="center"/>
              <w:rPr>
                <w:rFonts w:cstheme="minorHAnsi"/>
                <w:sz w:val="20"/>
                <w:szCs w:val="20"/>
              </w:rPr>
            </w:pPr>
          </w:p>
        </w:tc>
      </w:tr>
      <w:tr w:rsidR="00FE0A07" w:rsidRPr="00FE0A07" w:rsidTr="001C0955">
        <w:trPr>
          <w:gridBefore w:val="1"/>
          <w:gridAfter w:val="1"/>
          <w:wBefore w:w="154" w:type="dxa"/>
          <w:wAfter w:w="13" w:type="dxa"/>
          <w:trHeight w:val="300"/>
        </w:trPr>
        <w:tc>
          <w:tcPr>
            <w:tcW w:w="239" w:type="dxa"/>
            <w:tcBorders>
              <w:top w:val="nil"/>
              <w:left w:val="nil"/>
              <w:bottom w:val="nil"/>
              <w:right w:val="nil"/>
            </w:tcBorders>
            <w:shd w:val="clear" w:color="auto" w:fill="auto"/>
            <w:noWrap/>
            <w:vAlign w:val="center"/>
          </w:tcPr>
          <w:p w:rsidR="00DD5413" w:rsidRPr="00FE0A07" w:rsidRDefault="00DD5413" w:rsidP="00FE0A07">
            <w:pPr>
              <w:rPr>
                <w:rFonts w:eastAsia="Times New Roman" w:cstheme="minorHAnsi"/>
                <w:sz w:val="20"/>
                <w:szCs w:val="20"/>
              </w:rPr>
            </w:pPr>
          </w:p>
        </w:tc>
        <w:tc>
          <w:tcPr>
            <w:tcW w:w="714" w:type="dxa"/>
            <w:gridSpan w:val="2"/>
            <w:tcBorders>
              <w:left w:val="single" w:sz="4" w:space="0" w:color="auto"/>
              <w:bottom w:val="single" w:sz="4" w:space="0" w:color="000000"/>
              <w:right w:val="single" w:sz="4" w:space="0" w:color="808080"/>
            </w:tcBorders>
            <w:shd w:val="clear" w:color="auto" w:fill="auto"/>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16</w:t>
            </w:r>
          </w:p>
        </w:tc>
        <w:tc>
          <w:tcPr>
            <w:tcW w:w="1060" w:type="dxa"/>
            <w:tcBorders>
              <w:left w:val="single" w:sz="4" w:space="0" w:color="808080"/>
              <w:bottom w:val="single" w:sz="4" w:space="0" w:color="000000"/>
              <w:right w:val="single" w:sz="4" w:space="0" w:color="808080"/>
            </w:tcBorders>
            <w:shd w:val="clear" w:color="auto" w:fill="auto"/>
            <w:vAlign w:val="center"/>
          </w:tcPr>
          <w:p w:rsidR="00DD5413" w:rsidRPr="00FE0A07" w:rsidRDefault="00DD5413" w:rsidP="00FE0A07">
            <w:pPr>
              <w:jc w:val="center"/>
              <w:rPr>
                <w:rFonts w:cstheme="minorHAnsi"/>
                <w:sz w:val="20"/>
                <w:szCs w:val="20"/>
              </w:rPr>
            </w:pPr>
            <w:r w:rsidRPr="00FE0A07">
              <w:rPr>
                <w:rFonts w:cstheme="minorHAnsi"/>
                <w:sz w:val="20"/>
                <w:szCs w:val="20"/>
              </w:rPr>
              <w:t>BAKM-IZ-36</w:t>
            </w:r>
          </w:p>
        </w:tc>
        <w:tc>
          <w:tcPr>
            <w:tcW w:w="2764" w:type="dxa"/>
            <w:tcBorders>
              <w:left w:val="single" w:sz="4" w:space="0" w:color="808080"/>
              <w:bottom w:val="single" w:sz="4" w:space="0" w:color="000000"/>
              <w:right w:val="single" w:sz="4" w:space="0" w:color="808080"/>
            </w:tcBorders>
            <w:shd w:val="clear" w:color="auto" w:fill="auto"/>
            <w:vAlign w:val="center"/>
          </w:tcPr>
          <w:p w:rsidR="00DD5413" w:rsidRPr="00FE0A07" w:rsidRDefault="00DD5413" w:rsidP="00FE0A07">
            <w:pPr>
              <w:rPr>
                <w:rFonts w:cstheme="minorHAnsi"/>
                <w:spacing w:val="-2"/>
                <w:sz w:val="20"/>
                <w:szCs w:val="20"/>
              </w:rPr>
            </w:pPr>
            <w:r w:rsidRPr="00FE0A07">
              <w:rPr>
                <w:rFonts w:cstheme="minorHAnsi"/>
                <w:spacing w:val="-2"/>
                <w:sz w:val="20"/>
                <w:szCs w:val="20"/>
              </w:rPr>
              <w:t>Filmologija i kultura</w:t>
            </w:r>
          </w:p>
        </w:tc>
        <w:tc>
          <w:tcPr>
            <w:tcW w:w="1064" w:type="dxa"/>
            <w:tcBorders>
              <w:left w:val="single" w:sz="4" w:space="0" w:color="808080"/>
              <w:bottom w:val="single" w:sz="4" w:space="0" w:color="000000"/>
              <w:right w:val="single" w:sz="4" w:space="0" w:color="808080"/>
            </w:tcBorders>
            <w:shd w:val="clear" w:color="auto" w:fill="auto"/>
            <w:vAlign w:val="center"/>
          </w:tcPr>
          <w:p w:rsidR="00DD5413" w:rsidRPr="00FE0A07" w:rsidRDefault="00DD5413" w:rsidP="00FE0A07">
            <w:pPr>
              <w:jc w:val="center"/>
              <w:rPr>
                <w:rFonts w:cstheme="minorHAnsi"/>
                <w:sz w:val="20"/>
                <w:szCs w:val="20"/>
              </w:rPr>
            </w:pPr>
            <w:r w:rsidRPr="00FE0A07">
              <w:rPr>
                <w:rFonts w:cstheme="minorHAnsi"/>
                <w:sz w:val="20"/>
                <w:szCs w:val="20"/>
              </w:rPr>
              <w:t>I</w:t>
            </w:r>
          </w:p>
        </w:tc>
        <w:tc>
          <w:tcPr>
            <w:tcW w:w="553" w:type="dxa"/>
            <w:gridSpan w:val="2"/>
            <w:tcBorders>
              <w:left w:val="single" w:sz="4" w:space="0" w:color="808080"/>
              <w:bottom w:val="single" w:sz="4" w:space="0" w:color="000000"/>
              <w:right w:val="single" w:sz="4" w:space="0" w:color="808080"/>
            </w:tcBorders>
            <w:shd w:val="clear" w:color="auto" w:fill="auto"/>
            <w:vAlign w:val="center"/>
          </w:tcPr>
          <w:p w:rsidR="00DD5413" w:rsidRPr="00FE0A07" w:rsidRDefault="00DD5413" w:rsidP="00FE0A07">
            <w:pPr>
              <w:jc w:val="center"/>
              <w:rPr>
                <w:rFonts w:cstheme="minorHAnsi"/>
                <w:spacing w:val="-2"/>
                <w:sz w:val="20"/>
                <w:szCs w:val="20"/>
              </w:rPr>
            </w:pPr>
            <w:r w:rsidRPr="00FE0A07">
              <w:rPr>
                <w:rFonts w:cstheme="minorHAnsi"/>
                <w:spacing w:val="-2"/>
                <w:sz w:val="20"/>
                <w:szCs w:val="20"/>
              </w:rPr>
              <w:t>3</w:t>
            </w:r>
          </w:p>
        </w:tc>
        <w:tc>
          <w:tcPr>
            <w:tcW w:w="3643" w:type="dxa"/>
            <w:gridSpan w:val="2"/>
            <w:tcBorders>
              <w:top w:val="single" w:sz="4" w:space="0" w:color="808080"/>
              <w:left w:val="nil"/>
              <w:bottom w:val="single" w:sz="4" w:space="0" w:color="auto"/>
              <w:right w:val="nil"/>
            </w:tcBorders>
            <w:shd w:val="clear" w:color="auto" w:fill="auto"/>
            <w:noWrap/>
            <w:vAlign w:val="center"/>
          </w:tcPr>
          <w:p w:rsidR="00DD5413" w:rsidRPr="00FE0A07" w:rsidRDefault="00DD5413" w:rsidP="00FE0A07">
            <w:pPr>
              <w:rPr>
                <w:rFonts w:cstheme="minorHAnsi"/>
                <w:spacing w:val="-2"/>
                <w:sz w:val="20"/>
                <w:szCs w:val="20"/>
              </w:rPr>
            </w:pPr>
            <w:r w:rsidRPr="00FE0A07">
              <w:rPr>
                <w:rFonts w:cstheme="minorHAnsi"/>
                <w:spacing w:val="-2"/>
                <w:sz w:val="20"/>
                <w:szCs w:val="20"/>
              </w:rPr>
              <w:t>Kristina Kumrić, predavačica</w:t>
            </w:r>
          </w:p>
        </w:tc>
        <w:tc>
          <w:tcPr>
            <w:tcW w:w="709" w:type="dxa"/>
            <w:gridSpan w:val="2"/>
            <w:tcBorders>
              <w:top w:val="single" w:sz="4" w:space="0" w:color="808080"/>
              <w:left w:val="single" w:sz="4" w:space="0" w:color="auto"/>
              <w:bottom w:val="single" w:sz="4" w:space="0" w:color="auto"/>
              <w:right w:val="single" w:sz="4" w:space="0" w:color="808080"/>
            </w:tcBorders>
            <w:shd w:val="clear" w:color="auto" w:fill="auto"/>
            <w:noWrap/>
            <w:vAlign w:val="center"/>
          </w:tcPr>
          <w:p w:rsidR="00DD5413" w:rsidRPr="00FE0A07" w:rsidRDefault="00DD5413" w:rsidP="00FE0A07">
            <w:pPr>
              <w:jc w:val="center"/>
              <w:rPr>
                <w:rFonts w:cstheme="minorHAnsi"/>
                <w:spacing w:val="-2"/>
                <w:sz w:val="20"/>
                <w:szCs w:val="20"/>
              </w:rPr>
            </w:pPr>
            <w:r w:rsidRPr="00FE0A07">
              <w:rPr>
                <w:rFonts w:cstheme="minorHAnsi"/>
                <w:spacing w:val="-2"/>
                <w:sz w:val="20"/>
                <w:szCs w:val="20"/>
              </w:rPr>
              <w:t>30</w:t>
            </w:r>
          </w:p>
        </w:tc>
        <w:tc>
          <w:tcPr>
            <w:tcW w:w="567" w:type="dxa"/>
            <w:gridSpan w:val="2"/>
            <w:tcBorders>
              <w:top w:val="single" w:sz="4" w:space="0" w:color="808080"/>
              <w:left w:val="nil"/>
              <w:bottom w:val="single" w:sz="4" w:space="0" w:color="auto"/>
              <w:right w:val="single" w:sz="4" w:space="0" w:color="808080"/>
            </w:tcBorders>
            <w:shd w:val="clear" w:color="auto" w:fill="auto"/>
            <w:noWrap/>
            <w:vAlign w:val="center"/>
          </w:tcPr>
          <w:p w:rsidR="00DD5413" w:rsidRPr="00FE0A07" w:rsidRDefault="00DD5413" w:rsidP="00FE0A07">
            <w:pPr>
              <w:jc w:val="center"/>
              <w:rPr>
                <w:rFonts w:cstheme="minorHAnsi"/>
                <w:spacing w:val="-2"/>
                <w:sz w:val="20"/>
                <w:szCs w:val="20"/>
              </w:rPr>
            </w:pPr>
            <w:r w:rsidRPr="00FE0A07">
              <w:rPr>
                <w:rFonts w:cstheme="minorHAnsi"/>
                <w:spacing w:val="-2"/>
                <w:sz w:val="20"/>
                <w:szCs w:val="20"/>
              </w:rPr>
              <w:t>15</w:t>
            </w:r>
          </w:p>
        </w:tc>
        <w:tc>
          <w:tcPr>
            <w:tcW w:w="857" w:type="dxa"/>
            <w:tcBorders>
              <w:top w:val="single" w:sz="4" w:space="0" w:color="808080"/>
              <w:left w:val="nil"/>
              <w:bottom w:val="single" w:sz="4" w:space="0" w:color="auto"/>
              <w:right w:val="single" w:sz="4" w:space="0" w:color="auto"/>
            </w:tcBorders>
            <w:shd w:val="clear" w:color="auto" w:fill="auto"/>
            <w:noWrap/>
            <w:vAlign w:val="center"/>
          </w:tcPr>
          <w:p w:rsidR="00DD5413" w:rsidRPr="00FE0A07" w:rsidRDefault="00DD5413" w:rsidP="00FE0A07">
            <w:pPr>
              <w:jc w:val="center"/>
              <w:rPr>
                <w:rFonts w:cstheme="minorHAnsi"/>
                <w:spacing w:val="-2"/>
                <w:sz w:val="20"/>
                <w:szCs w:val="20"/>
              </w:rPr>
            </w:pPr>
          </w:p>
        </w:tc>
        <w:tc>
          <w:tcPr>
            <w:tcW w:w="791" w:type="dxa"/>
            <w:tcBorders>
              <w:top w:val="single" w:sz="4" w:space="0" w:color="808080"/>
              <w:left w:val="nil"/>
              <w:bottom w:val="single" w:sz="4" w:space="0" w:color="auto"/>
              <w:right w:val="single" w:sz="4" w:space="0" w:color="808080"/>
            </w:tcBorders>
            <w:shd w:val="clear" w:color="auto" w:fill="auto"/>
            <w:noWrap/>
            <w:vAlign w:val="center"/>
          </w:tcPr>
          <w:p w:rsidR="00DD5413" w:rsidRPr="00FE0A07" w:rsidRDefault="00DD5413" w:rsidP="00FE0A07">
            <w:pPr>
              <w:jc w:val="center"/>
              <w:rPr>
                <w:rFonts w:cstheme="minorHAnsi"/>
                <w:sz w:val="20"/>
                <w:szCs w:val="20"/>
              </w:rPr>
            </w:pPr>
            <w:r w:rsidRPr="00FE0A07">
              <w:rPr>
                <w:rFonts w:cstheme="minorHAnsi"/>
                <w:sz w:val="20"/>
                <w:szCs w:val="20"/>
              </w:rPr>
              <w:t>(1)</w:t>
            </w:r>
          </w:p>
        </w:tc>
        <w:tc>
          <w:tcPr>
            <w:tcW w:w="711" w:type="dxa"/>
            <w:gridSpan w:val="3"/>
            <w:tcBorders>
              <w:top w:val="single" w:sz="4" w:space="0" w:color="808080"/>
              <w:left w:val="nil"/>
              <w:bottom w:val="single" w:sz="4" w:space="0" w:color="auto"/>
              <w:right w:val="single" w:sz="4" w:space="0" w:color="808080"/>
            </w:tcBorders>
            <w:shd w:val="clear" w:color="auto" w:fill="auto"/>
            <w:noWrap/>
            <w:vAlign w:val="center"/>
          </w:tcPr>
          <w:p w:rsidR="00DD5413" w:rsidRPr="00FE0A07" w:rsidRDefault="00DD5413" w:rsidP="00FE0A07">
            <w:pPr>
              <w:jc w:val="center"/>
              <w:rPr>
                <w:rFonts w:cstheme="minorHAnsi"/>
                <w:sz w:val="20"/>
                <w:szCs w:val="20"/>
              </w:rPr>
            </w:pPr>
            <w:r w:rsidRPr="00FE0A07">
              <w:rPr>
                <w:rFonts w:cstheme="minorHAnsi"/>
                <w:sz w:val="20"/>
                <w:szCs w:val="20"/>
              </w:rPr>
              <w:t>(1)</w:t>
            </w:r>
          </w:p>
        </w:tc>
        <w:tc>
          <w:tcPr>
            <w:tcW w:w="992" w:type="dxa"/>
            <w:gridSpan w:val="3"/>
            <w:tcBorders>
              <w:top w:val="single" w:sz="4" w:space="0" w:color="808080"/>
              <w:left w:val="nil"/>
              <w:bottom w:val="single" w:sz="4" w:space="0" w:color="auto"/>
              <w:right w:val="single" w:sz="4" w:space="0" w:color="auto"/>
            </w:tcBorders>
            <w:shd w:val="clear" w:color="auto" w:fill="auto"/>
            <w:noWrap/>
            <w:vAlign w:val="center"/>
          </w:tcPr>
          <w:p w:rsidR="00DD5413" w:rsidRPr="00FE0A07" w:rsidRDefault="00DD5413" w:rsidP="00FE0A07">
            <w:pPr>
              <w:jc w:val="center"/>
              <w:rPr>
                <w:rFonts w:eastAsia="Times New Roman" w:cstheme="minorHAnsi"/>
                <w:sz w:val="20"/>
                <w:szCs w:val="20"/>
              </w:rPr>
            </w:pPr>
          </w:p>
        </w:tc>
      </w:tr>
      <w:tr w:rsidR="00FE0A07" w:rsidRPr="00FE0A07" w:rsidTr="001C0955">
        <w:trPr>
          <w:gridBefore w:val="1"/>
          <w:gridAfter w:val="1"/>
          <w:wBefore w:w="154" w:type="dxa"/>
          <w:wAfter w:w="13" w:type="dxa"/>
          <w:trHeight w:val="300"/>
        </w:trPr>
        <w:tc>
          <w:tcPr>
            <w:tcW w:w="239" w:type="dxa"/>
            <w:tcBorders>
              <w:top w:val="nil"/>
              <w:left w:val="nil"/>
              <w:bottom w:val="nil"/>
              <w:right w:val="single" w:sz="4" w:space="0" w:color="auto"/>
            </w:tcBorders>
            <w:shd w:val="clear" w:color="auto" w:fill="auto"/>
            <w:noWrap/>
            <w:vAlign w:val="center"/>
          </w:tcPr>
          <w:p w:rsidR="00DD5413" w:rsidRPr="00FE0A07" w:rsidRDefault="00DD5413" w:rsidP="00FE0A07">
            <w:pPr>
              <w:rPr>
                <w:rFonts w:eastAsia="Times New Roman" w:cstheme="minorHAnsi"/>
                <w:sz w:val="20"/>
                <w:szCs w:val="20"/>
              </w:rPr>
            </w:pPr>
          </w:p>
        </w:tc>
        <w:tc>
          <w:tcPr>
            <w:tcW w:w="71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17</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5413" w:rsidRPr="00FE0A07" w:rsidRDefault="00DD5413" w:rsidP="00FE0A07">
            <w:pPr>
              <w:jc w:val="center"/>
              <w:rPr>
                <w:rFonts w:cstheme="minorHAnsi"/>
                <w:spacing w:val="-2"/>
                <w:sz w:val="20"/>
                <w:szCs w:val="20"/>
              </w:rPr>
            </w:pPr>
            <w:r w:rsidRPr="00FE0A07">
              <w:rPr>
                <w:rFonts w:cstheme="minorHAnsi"/>
                <w:spacing w:val="-2"/>
                <w:sz w:val="20"/>
                <w:szCs w:val="20"/>
              </w:rPr>
              <w:t>PD Glazbena pedagogije</w:t>
            </w:r>
          </w:p>
        </w:tc>
        <w:tc>
          <w:tcPr>
            <w:tcW w:w="27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5413" w:rsidRPr="00FE0A07" w:rsidRDefault="00DD5413" w:rsidP="00FE0A07">
            <w:pPr>
              <w:rPr>
                <w:rFonts w:cstheme="minorHAnsi"/>
                <w:spacing w:val="-2"/>
                <w:sz w:val="20"/>
                <w:szCs w:val="20"/>
              </w:rPr>
            </w:pPr>
            <w:r w:rsidRPr="00FE0A07">
              <w:rPr>
                <w:rFonts w:cstheme="minorHAnsi"/>
                <w:spacing w:val="-2"/>
                <w:sz w:val="20"/>
                <w:szCs w:val="20"/>
              </w:rPr>
              <w:t xml:space="preserve">Sudjelovanje u projektu Odsjeka </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5413" w:rsidRPr="00FE0A07" w:rsidRDefault="00DD5413" w:rsidP="00FE0A07">
            <w:pPr>
              <w:jc w:val="center"/>
              <w:rPr>
                <w:rFonts w:cstheme="minorHAnsi"/>
                <w:sz w:val="20"/>
                <w:szCs w:val="20"/>
              </w:rPr>
            </w:pPr>
            <w:r w:rsidRPr="00FE0A07">
              <w:rPr>
                <w:rFonts w:cstheme="minorHAnsi"/>
                <w:sz w:val="20"/>
                <w:szCs w:val="20"/>
              </w:rPr>
              <w:t>I</w:t>
            </w:r>
          </w:p>
        </w:tc>
        <w:tc>
          <w:tcPr>
            <w:tcW w:w="55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D5413" w:rsidRPr="00FE0A07" w:rsidRDefault="00DD5413" w:rsidP="00FE0A07">
            <w:pPr>
              <w:jc w:val="center"/>
              <w:rPr>
                <w:rFonts w:cstheme="minorHAnsi"/>
                <w:spacing w:val="-2"/>
                <w:sz w:val="20"/>
                <w:szCs w:val="20"/>
              </w:rPr>
            </w:pPr>
            <w:r w:rsidRPr="00FE0A07">
              <w:rPr>
                <w:rFonts w:cstheme="minorHAnsi"/>
                <w:spacing w:val="-2"/>
                <w:sz w:val="20"/>
                <w:szCs w:val="20"/>
              </w:rPr>
              <w:t>1</w:t>
            </w:r>
          </w:p>
        </w:tc>
        <w:tc>
          <w:tcPr>
            <w:tcW w:w="36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D5413" w:rsidRPr="00FE0A07" w:rsidRDefault="00DD5413" w:rsidP="00FE0A07">
            <w:pPr>
              <w:rPr>
                <w:rFonts w:cstheme="minorHAnsi"/>
                <w:spacing w:val="-2"/>
                <w:sz w:val="20"/>
                <w:szCs w:val="20"/>
              </w:rPr>
            </w:pPr>
            <w:r w:rsidRPr="00FE0A07">
              <w:rPr>
                <w:rFonts w:eastAsia="Times New Roman" w:cstheme="minorHAnsi"/>
                <w:sz w:val="20"/>
                <w:szCs w:val="20"/>
              </w:rPr>
              <w:t>Doc. dr. sc. Damir Šebo</w:t>
            </w:r>
          </w:p>
        </w:tc>
        <w:tc>
          <w:tcPr>
            <w:tcW w:w="709" w:type="dxa"/>
            <w:gridSpan w:val="2"/>
            <w:tcBorders>
              <w:top w:val="single" w:sz="4" w:space="0" w:color="auto"/>
              <w:left w:val="single" w:sz="4" w:space="0" w:color="auto"/>
              <w:bottom w:val="single" w:sz="4" w:space="0" w:color="auto"/>
              <w:right w:val="single" w:sz="4" w:space="0" w:color="808080"/>
            </w:tcBorders>
            <w:shd w:val="clear" w:color="auto" w:fill="auto"/>
            <w:noWrap/>
            <w:vAlign w:val="center"/>
          </w:tcPr>
          <w:p w:rsidR="00DD5413" w:rsidRPr="00FE0A07" w:rsidRDefault="00DD5413" w:rsidP="00FE0A07">
            <w:pPr>
              <w:jc w:val="center"/>
              <w:rPr>
                <w:rFonts w:cstheme="minorHAnsi"/>
                <w:spacing w:val="-2"/>
                <w:sz w:val="20"/>
                <w:szCs w:val="20"/>
              </w:rPr>
            </w:pPr>
            <w:r w:rsidRPr="00FE0A07">
              <w:rPr>
                <w:rFonts w:cstheme="minorHAnsi"/>
                <w:spacing w:val="-2"/>
                <w:sz w:val="20"/>
                <w:szCs w:val="20"/>
              </w:rPr>
              <w:t>-</w:t>
            </w:r>
          </w:p>
        </w:tc>
        <w:tc>
          <w:tcPr>
            <w:tcW w:w="567" w:type="dxa"/>
            <w:gridSpan w:val="2"/>
            <w:tcBorders>
              <w:top w:val="single" w:sz="4" w:space="0" w:color="auto"/>
              <w:left w:val="single" w:sz="4" w:space="0" w:color="808080"/>
              <w:bottom w:val="single" w:sz="4" w:space="0" w:color="auto"/>
              <w:right w:val="single" w:sz="4" w:space="0" w:color="808080"/>
            </w:tcBorders>
            <w:shd w:val="clear" w:color="auto" w:fill="auto"/>
            <w:noWrap/>
            <w:vAlign w:val="center"/>
          </w:tcPr>
          <w:p w:rsidR="00DD5413" w:rsidRPr="00FE0A07" w:rsidRDefault="00DD5413" w:rsidP="00FE0A07">
            <w:pPr>
              <w:jc w:val="center"/>
              <w:rPr>
                <w:rFonts w:cstheme="minorHAnsi"/>
                <w:spacing w:val="-2"/>
                <w:sz w:val="20"/>
                <w:szCs w:val="20"/>
              </w:rPr>
            </w:pPr>
            <w:r w:rsidRPr="00FE0A07">
              <w:rPr>
                <w:rFonts w:cstheme="minorHAnsi"/>
                <w:spacing w:val="-2"/>
                <w:sz w:val="20"/>
                <w:szCs w:val="20"/>
              </w:rPr>
              <w:t>-</w:t>
            </w:r>
          </w:p>
        </w:tc>
        <w:tc>
          <w:tcPr>
            <w:tcW w:w="857" w:type="dxa"/>
            <w:tcBorders>
              <w:top w:val="single" w:sz="4" w:space="0" w:color="auto"/>
              <w:left w:val="single" w:sz="4" w:space="0" w:color="808080"/>
              <w:bottom w:val="single" w:sz="4" w:space="0" w:color="auto"/>
              <w:right w:val="single" w:sz="4" w:space="0" w:color="auto"/>
            </w:tcBorders>
            <w:shd w:val="clear" w:color="auto" w:fill="auto"/>
            <w:noWrap/>
            <w:vAlign w:val="center"/>
          </w:tcPr>
          <w:p w:rsidR="00DD5413" w:rsidRPr="00FE0A07" w:rsidRDefault="00DD5413" w:rsidP="00FE0A07">
            <w:pPr>
              <w:jc w:val="center"/>
              <w:rPr>
                <w:rFonts w:cstheme="minorHAnsi"/>
                <w:spacing w:val="-2"/>
                <w:sz w:val="20"/>
                <w:szCs w:val="20"/>
              </w:rPr>
            </w:pPr>
            <w:r w:rsidRPr="00FE0A07">
              <w:rPr>
                <w:rFonts w:cstheme="minorHAnsi"/>
                <w:spacing w:val="-2"/>
                <w:sz w:val="20"/>
                <w:szCs w:val="20"/>
              </w:rPr>
              <w:t>-</w:t>
            </w:r>
          </w:p>
        </w:tc>
        <w:tc>
          <w:tcPr>
            <w:tcW w:w="791" w:type="dxa"/>
            <w:tcBorders>
              <w:top w:val="single" w:sz="4" w:space="0" w:color="auto"/>
              <w:left w:val="single" w:sz="4" w:space="0" w:color="auto"/>
              <w:bottom w:val="single" w:sz="4" w:space="0" w:color="auto"/>
              <w:right w:val="single" w:sz="4" w:space="0" w:color="808080"/>
            </w:tcBorders>
            <w:shd w:val="clear" w:color="auto" w:fill="auto"/>
            <w:noWrap/>
            <w:vAlign w:val="center"/>
          </w:tcPr>
          <w:p w:rsidR="00DD5413" w:rsidRPr="00FE0A07" w:rsidRDefault="00DD5413" w:rsidP="00FE0A07">
            <w:pPr>
              <w:jc w:val="center"/>
              <w:rPr>
                <w:rFonts w:cstheme="minorHAnsi"/>
                <w:spacing w:val="-2"/>
                <w:sz w:val="20"/>
                <w:szCs w:val="20"/>
              </w:rPr>
            </w:pPr>
            <w:r w:rsidRPr="00FE0A07">
              <w:rPr>
                <w:rFonts w:cstheme="minorHAnsi"/>
                <w:spacing w:val="-2"/>
                <w:sz w:val="20"/>
                <w:szCs w:val="20"/>
              </w:rPr>
              <w:t>-</w:t>
            </w:r>
          </w:p>
        </w:tc>
        <w:tc>
          <w:tcPr>
            <w:tcW w:w="711" w:type="dxa"/>
            <w:gridSpan w:val="3"/>
            <w:tcBorders>
              <w:top w:val="single" w:sz="4" w:space="0" w:color="auto"/>
              <w:left w:val="single" w:sz="4" w:space="0" w:color="808080"/>
              <w:bottom w:val="single" w:sz="4" w:space="0" w:color="auto"/>
              <w:right w:val="single" w:sz="4" w:space="0" w:color="808080"/>
            </w:tcBorders>
            <w:shd w:val="clear" w:color="auto" w:fill="auto"/>
            <w:noWrap/>
            <w:vAlign w:val="center"/>
          </w:tcPr>
          <w:p w:rsidR="00DD5413" w:rsidRPr="00FE0A07" w:rsidRDefault="00DD5413" w:rsidP="00FE0A07">
            <w:pPr>
              <w:jc w:val="center"/>
              <w:rPr>
                <w:rFonts w:cstheme="minorHAnsi"/>
                <w:spacing w:val="-2"/>
                <w:sz w:val="20"/>
                <w:szCs w:val="20"/>
              </w:rPr>
            </w:pPr>
            <w:r w:rsidRPr="00FE0A07">
              <w:rPr>
                <w:rFonts w:cstheme="minorHAnsi"/>
                <w:spacing w:val="-2"/>
                <w:sz w:val="20"/>
                <w:szCs w:val="20"/>
              </w:rPr>
              <w:t>-</w:t>
            </w:r>
          </w:p>
        </w:tc>
        <w:tc>
          <w:tcPr>
            <w:tcW w:w="992" w:type="dxa"/>
            <w:gridSpan w:val="3"/>
            <w:tcBorders>
              <w:top w:val="single" w:sz="4" w:space="0" w:color="auto"/>
              <w:left w:val="single" w:sz="4" w:space="0" w:color="808080"/>
              <w:bottom w:val="single" w:sz="4" w:space="0" w:color="auto"/>
              <w:right w:val="single" w:sz="4" w:space="0" w:color="auto"/>
            </w:tcBorders>
            <w:shd w:val="clear" w:color="auto" w:fill="auto"/>
            <w:noWrap/>
            <w:vAlign w:val="center"/>
          </w:tcPr>
          <w:p w:rsidR="00DD5413" w:rsidRPr="00FE0A07" w:rsidRDefault="00DD5413" w:rsidP="00FE0A07">
            <w:pPr>
              <w:jc w:val="center"/>
              <w:rPr>
                <w:rFonts w:cstheme="minorHAnsi"/>
                <w:spacing w:val="-2"/>
                <w:sz w:val="20"/>
                <w:szCs w:val="20"/>
              </w:rPr>
            </w:pPr>
            <w:r w:rsidRPr="00FE0A07">
              <w:rPr>
                <w:rFonts w:cstheme="minorHAnsi"/>
                <w:spacing w:val="-2"/>
                <w:sz w:val="20"/>
                <w:szCs w:val="20"/>
              </w:rPr>
              <w:t>-</w:t>
            </w:r>
          </w:p>
        </w:tc>
      </w:tr>
      <w:tr w:rsidR="00FE0A07" w:rsidRPr="00FE0A07" w:rsidTr="001C0955">
        <w:trPr>
          <w:gridAfter w:val="1"/>
          <w:wAfter w:w="13" w:type="dxa"/>
          <w:trHeight w:val="759"/>
        </w:trPr>
        <w:tc>
          <w:tcPr>
            <w:tcW w:w="393" w:type="dxa"/>
            <w:gridSpan w:val="2"/>
            <w:tcBorders>
              <w:top w:val="nil"/>
              <w:left w:val="nil"/>
              <w:bottom w:val="nil"/>
              <w:right w:val="single" w:sz="4" w:space="0" w:color="auto"/>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714" w:type="dxa"/>
            <w:gridSpan w:val="2"/>
            <w:vMerge w:val="restart"/>
            <w:tcBorders>
              <w:top w:val="single" w:sz="4" w:space="0" w:color="808080"/>
              <w:left w:val="single" w:sz="4" w:space="0" w:color="auto"/>
              <w:bottom w:val="single" w:sz="4" w:space="0" w:color="808080"/>
              <w:right w:val="single" w:sz="4" w:space="0" w:color="808080"/>
            </w:tcBorders>
            <w:shd w:val="clear" w:color="auto" w:fill="auto"/>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18</w:t>
            </w:r>
          </w:p>
        </w:tc>
        <w:tc>
          <w:tcPr>
            <w:tcW w:w="1060"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I-km/3</w:t>
            </w:r>
          </w:p>
        </w:tc>
        <w:tc>
          <w:tcPr>
            <w:tcW w:w="2764" w:type="dxa"/>
            <w:vMerge w:val="restart"/>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DD5413" w:rsidRPr="00FE0A07" w:rsidRDefault="00DD5413" w:rsidP="00FE0A07">
            <w:pPr>
              <w:rPr>
                <w:rFonts w:eastAsia="Times New Roman" w:cstheme="minorHAnsi"/>
                <w:sz w:val="20"/>
                <w:szCs w:val="20"/>
              </w:rPr>
            </w:pPr>
            <w:r w:rsidRPr="00FE0A07">
              <w:rPr>
                <w:rFonts w:eastAsia="Times New Roman" w:cstheme="minorHAnsi"/>
                <w:sz w:val="20"/>
                <w:szCs w:val="20"/>
              </w:rPr>
              <w:t>Strategijski menadžment</w:t>
            </w:r>
          </w:p>
        </w:tc>
        <w:tc>
          <w:tcPr>
            <w:tcW w:w="1064"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I</w:t>
            </w:r>
          </w:p>
        </w:tc>
        <w:tc>
          <w:tcPr>
            <w:tcW w:w="543" w:type="dxa"/>
            <w:vMerge w:val="restart"/>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2</w:t>
            </w:r>
          </w:p>
        </w:tc>
        <w:tc>
          <w:tcPr>
            <w:tcW w:w="3653" w:type="dxa"/>
            <w:gridSpan w:val="3"/>
            <w:tcBorders>
              <w:top w:val="single" w:sz="4" w:space="0" w:color="808080"/>
              <w:left w:val="single" w:sz="4" w:space="0" w:color="808080"/>
              <w:bottom w:val="single" w:sz="4" w:space="0" w:color="808080"/>
              <w:right w:val="single" w:sz="4" w:space="0" w:color="auto"/>
            </w:tcBorders>
            <w:shd w:val="clear" w:color="auto" w:fill="auto"/>
            <w:noWrap/>
            <w:vAlign w:val="center"/>
            <w:hideMark/>
          </w:tcPr>
          <w:p w:rsidR="00DD5413" w:rsidRPr="00FE0A07" w:rsidRDefault="00DD5413" w:rsidP="00FE0A07">
            <w:pPr>
              <w:rPr>
                <w:rFonts w:eastAsia="Times New Roman" w:cstheme="minorHAnsi"/>
                <w:sz w:val="20"/>
                <w:szCs w:val="20"/>
              </w:rPr>
            </w:pPr>
            <w:r w:rsidRPr="00FE0A07">
              <w:rPr>
                <w:rFonts w:eastAsia="Times New Roman" w:cstheme="minorHAnsi"/>
                <w:sz w:val="20"/>
                <w:szCs w:val="20"/>
              </w:rPr>
              <w:t>Doc. dr. sc. Damir Šebo</w:t>
            </w:r>
          </w:p>
        </w:tc>
        <w:tc>
          <w:tcPr>
            <w:tcW w:w="709" w:type="dxa"/>
            <w:gridSpan w:val="2"/>
            <w:tcBorders>
              <w:top w:val="single" w:sz="4" w:space="0" w:color="808080"/>
              <w:left w:val="single" w:sz="4" w:space="0" w:color="auto"/>
              <w:bottom w:val="single" w:sz="4" w:space="0" w:color="808080"/>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20</w:t>
            </w:r>
          </w:p>
        </w:tc>
        <w:tc>
          <w:tcPr>
            <w:tcW w:w="567" w:type="dxa"/>
            <w:gridSpan w:val="2"/>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10</w:t>
            </w:r>
          </w:p>
        </w:tc>
        <w:tc>
          <w:tcPr>
            <w:tcW w:w="857" w:type="dxa"/>
            <w:tcBorders>
              <w:top w:val="single" w:sz="4" w:space="0" w:color="808080"/>
              <w:left w:val="single" w:sz="4" w:space="0" w:color="808080"/>
              <w:bottom w:val="single" w:sz="4" w:space="0" w:color="808080"/>
              <w:right w:val="single" w:sz="4" w:space="0" w:color="auto"/>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 </w:t>
            </w:r>
          </w:p>
        </w:tc>
        <w:tc>
          <w:tcPr>
            <w:tcW w:w="791" w:type="dxa"/>
            <w:tcBorders>
              <w:top w:val="single" w:sz="4" w:space="0" w:color="808080"/>
              <w:left w:val="single" w:sz="4" w:space="0" w:color="auto"/>
              <w:bottom w:val="single" w:sz="4" w:space="0" w:color="808080"/>
              <w:right w:val="single" w:sz="4" w:space="0" w:color="808080"/>
            </w:tcBorders>
            <w:shd w:val="clear" w:color="auto" w:fill="auto"/>
            <w:noWrap/>
            <w:vAlign w:val="center"/>
            <w:hideMark/>
          </w:tcPr>
          <w:p w:rsidR="00DD5413" w:rsidRPr="00FE0A07" w:rsidRDefault="00DD5413" w:rsidP="00FE0A07">
            <w:pPr>
              <w:jc w:val="center"/>
              <w:rPr>
                <w:rFonts w:cstheme="minorHAnsi"/>
                <w:sz w:val="20"/>
                <w:szCs w:val="20"/>
              </w:rPr>
            </w:pPr>
            <w:r w:rsidRPr="00FE0A07">
              <w:rPr>
                <w:rFonts w:cstheme="minorHAnsi"/>
                <w:sz w:val="20"/>
                <w:szCs w:val="20"/>
              </w:rPr>
              <w:t>(1)</w:t>
            </w:r>
          </w:p>
        </w:tc>
        <w:tc>
          <w:tcPr>
            <w:tcW w:w="711" w:type="dxa"/>
            <w:gridSpan w:val="3"/>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DD5413" w:rsidRPr="00FE0A07" w:rsidRDefault="00DD5413" w:rsidP="00FE0A07">
            <w:pPr>
              <w:jc w:val="center"/>
              <w:rPr>
                <w:rFonts w:cstheme="minorHAnsi"/>
                <w:sz w:val="20"/>
                <w:szCs w:val="20"/>
              </w:rPr>
            </w:pPr>
            <w:r w:rsidRPr="00FE0A07">
              <w:rPr>
                <w:rFonts w:cstheme="minorHAnsi"/>
                <w:sz w:val="20"/>
                <w:szCs w:val="20"/>
              </w:rPr>
              <w:t>(1)</w:t>
            </w:r>
          </w:p>
        </w:tc>
        <w:tc>
          <w:tcPr>
            <w:tcW w:w="992" w:type="dxa"/>
            <w:gridSpan w:val="3"/>
            <w:tcBorders>
              <w:top w:val="single" w:sz="4" w:space="0" w:color="808080"/>
              <w:left w:val="single" w:sz="4" w:space="0" w:color="808080"/>
              <w:bottom w:val="single" w:sz="4" w:space="0" w:color="808080"/>
              <w:right w:val="single" w:sz="4" w:space="0" w:color="auto"/>
            </w:tcBorders>
            <w:shd w:val="clear" w:color="auto" w:fill="auto"/>
            <w:noWrap/>
            <w:vAlign w:val="center"/>
            <w:hideMark/>
          </w:tcPr>
          <w:p w:rsidR="00DD5413" w:rsidRPr="00FE0A07" w:rsidRDefault="00DD5413" w:rsidP="00FE0A07">
            <w:pPr>
              <w:jc w:val="center"/>
              <w:rPr>
                <w:rFonts w:eastAsia="Times New Roman" w:cstheme="minorHAnsi"/>
                <w:sz w:val="20"/>
                <w:szCs w:val="20"/>
              </w:rPr>
            </w:pPr>
          </w:p>
        </w:tc>
      </w:tr>
      <w:tr w:rsidR="00FE0A07" w:rsidRPr="00FE0A07" w:rsidTr="001C0955">
        <w:trPr>
          <w:gridAfter w:val="1"/>
          <w:wAfter w:w="13" w:type="dxa"/>
          <w:trHeight w:val="300"/>
        </w:trPr>
        <w:tc>
          <w:tcPr>
            <w:tcW w:w="393" w:type="dxa"/>
            <w:gridSpan w:val="2"/>
            <w:tcBorders>
              <w:top w:val="nil"/>
              <w:left w:val="nil"/>
              <w:bottom w:val="nil"/>
              <w:right w:val="single" w:sz="4" w:space="0" w:color="auto"/>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714" w:type="dxa"/>
            <w:gridSpan w:val="2"/>
            <w:vMerge/>
            <w:tcBorders>
              <w:top w:val="single" w:sz="4" w:space="0" w:color="808080"/>
              <w:left w:val="single" w:sz="4" w:space="0" w:color="auto"/>
              <w:bottom w:val="single" w:sz="4" w:space="0" w:color="auto"/>
              <w:right w:val="single" w:sz="4" w:space="0" w:color="808080"/>
            </w:tcBorders>
            <w:vAlign w:val="center"/>
            <w:hideMark/>
          </w:tcPr>
          <w:p w:rsidR="00DD5413" w:rsidRPr="00FE0A07" w:rsidRDefault="00DD5413" w:rsidP="00FE0A07">
            <w:pPr>
              <w:rPr>
                <w:rFonts w:eastAsia="Times New Roman" w:cstheme="minorHAnsi"/>
                <w:sz w:val="20"/>
                <w:szCs w:val="20"/>
              </w:rPr>
            </w:pPr>
          </w:p>
        </w:tc>
        <w:tc>
          <w:tcPr>
            <w:tcW w:w="1060" w:type="dxa"/>
            <w:vMerge/>
            <w:tcBorders>
              <w:top w:val="single" w:sz="4" w:space="0" w:color="808080"/>
              <w:left w:val="single" w:sz="4" w:space="0" w:color="808080"/>
              <w:bottom w:val="single" w:sz="4" w:space="0" w:color="auto"/>
              <w:right w:val="single" w:sz="4" w:space="0" w:color="808080"/>
            </w:tcBorders>
            <w:vAlign w:val="center"/>
            <w:hideMark/>
          </w:tcPr>
          <w:p w:rsidR="00DD5413" w:rsidRPr="00FE0A07" w:rsidRDefault="00DD5413" w:rsidP="00FE0A07">
            <w:pPr>
              <w:rPr>
                <w:rFonts w:eastAsia="Times New Roman" w:cstheme="minorHAnsi"/>
                <w:sz w:val="20"/>
                <w:szCs w:val="20"/>
              </w:rPr>
            </w:pPr>
          </w:p>
        </w:tc>
        <w:tc>
          <w:tcPr>
            <w:tcW w:w="2764" w:type="dxa"/>
            <w:vMerge/>
            <w:tcBorders>
              <w:top w:val="single" w:sz="4" w:space="0" w:color="808080"/>
              <w:left w:val="single" w:sz="4" w:space="0" w:color="808080"/>
              <w:bottom w:val="single" w:sz="4" w:space="0" w:color="auto"/>
              <w:right w:val="single" w:sz="4" w:space="0" w:color="808080"/>
            </w:tcBorders>
            <w:vAlign w:val="center"/>
            <w:hideMark/>
          </w:tcPr>
          <w:p w:rsidR="00DD5413" w:rsidRPr="00FE0A07" w:rsidRDefault="00DD5413" w:rsidP="00FE0A07">
            <w:pPr>
              <w:rPr>
                <w:rFonts w:eastAsia="Times New Roman" w:cstheme="minorHAnsi"/>
                <w:sz w:val="20"/>
                <w:szCs w:val="20"/>
              </w:rPr>
            </w:pPr>
          </w:p>
        </w:tc>
        <w:tc>
          <w:tcPr>
            <w:tcW w:w="1064" w:type="dxa"/>
            <w:vMerge/>
            <w:tcBorders>
              <w:top w:val="single" w:sz="4" w:space="0" w:color="808080"/>
              <w:left w:val="single" w:sz="4" w:space="0" w:color="808080"/>
              <w:bottom w:val="single" w:sz="4" w:space="0" w:color="auto"/>
              <w:right w:val="single" w:sz="4" w:space="0" w:color="808080"/>
            </w:tcBorders>
            <w:vAlign w:val="center"/>
            <w:hideMark/>
          </w:tcPr>
          <w:p w:rsidR="00DD5413" w:rsidRPr="00FE0A07" w:rsidRDefault="00DD5413" w:rsidP="00FE0A07">
            <w:pPr>
              <w:rPr>
                <w:rFonts w:eastAsia="Times New Roman" w:cstheme="minorHAnsi"/>
                <w:sz w:val="20"/>
                <w:szCs w:val="20"/>
              </w:rPr>
            </w:pPr>
          </w:p>
        </w:tc>
        <w:tc>
          <w:tcPr>
            <w:tcW w:w="543" w:type="dxa"/>
            <w:vMerge/>
            <w:tcBorders>
              <w:top w:val="single" w:sz="4" w:space="0" w:color="808080"/>
              <w:left w:val="single" w:sz="4" w:space="0" w:color="808080"/>
              <w:bottom w:val="single" w:sz="4" w:space="0" w:color="auto"/>
              <w:right w:val="single" w:sz="4" w:space="0" w:color="808080"/>
            </w:tcBorders>
            <w:vAlign w:val="center"/>
            <w:hideMark/>
          </w:tcPr>
          <w:p w:rsidR="00DD5413" w:rsidRPr="00FE0A07" w:rsidRDefault="00DD5413" w:rsidP="00FE0A07">
            <w:pPr>
              <w:rPr>
                <w:rFonts w:eastAsia="Times New Roman" w:cstheme="minorHAnsi"/>
                <w:sz w:val="20"/>
                <w:szCs w:val="20"/>
              </w:rPr>
            </w:pPr>
          </w:p>
        </w:tc>
        <w:tc>
          <w:tcPr>
            <w:tcW w:w="3653" w:type="dxa"/>
            <w:gridSpan w:val="3"/>
            <w:tcBorders>
              <w:top w:val="single" w:sz="4" w:space="0" w:color="808080"/>
              <w:left w:val="single" w:sz="4" w:space="0" w:color="808080"/>
              <w:bottom w:val="single" w:sz="4" w:space="0" w:color="auto"/>
              <w:right w:val="single" w:sz="4" w:space="0" w:color="auto"/>
            </w:tcBorders>
            <w:shd w:val="clear" w:color="auto" w:fill="auto"/>
            <w:noWrap/>
            <w:vAlign w:val="center"/>
            <w:hideMark/>
          </w:tcPr>
          <w:p w:rsidR="00DD5413" w:rsidRPr="00FE0A07" w:rsidRDefault="00DD5413" w:rsidP="00FE0A07">
            <w:pPr>
              <w:rPr>
                <w:rFonts w:eastAsia="Times New Roman" w:cstheme="minorHAnsi"/>
                <w:sz w:val="20"/>
                <w:szCs w:val="20"/>
              </w:rPr>
            </w:pPr>
            <w:r w:rsidRPr="00FE0A07">
              <w:rPr>
                <w:rFonts w:eastAsia="Times New Roman" w:cstheme="minorHAnsi"/>
                <w:sz w:val="20"/>
                <w:szCs w:val="20"/>
              </w:rPr>
              <w:t> Gost predavač</w:t>
            </w:r>
          </w:p>
        </w:tc>
        <w:tc>
          <w:tcPr>
            <w:tcW w:w="709" w:type="dxa"/>
            <w:gridSpan w:val="2"/>
            <w:tcBorders>
              <w:top w:val="single" w:sz="4" w:space="0" w:color="808080"/>
              <w:left w:val="single" w:sz="4" w:space="0" w:color="auto"/>
              <w:bottom w:val="single" w:sz="4" w:space="0" w:color="auto"/>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 </w:t>
            </w:r>
          </w:p>
        </w:tc>
        <w:tc>
          <w:tcPr>
            <w:tcW w:w="567" w:type="dxa"/>
            <w:gridSpan w:val="2"/>
            <w:tcBorders>
              <w:top w:val="single" w:sz="4" w:space="0" w:color="808080"/>
              <w:left w:val="single" w:sz="4" w:space="0" w:color="808080"/>
              <w:bottom w:val="single" w:sz="4" w:space="0" w:color="auto"/>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 </w:t>
            </w:r>
          </w:p>
        </w:tc>
        <w:tc>
          <w:tcPr>
            <w:tcW w:w="857" w:type="dxa"/>
            <w:tcBorders>
              <w:top w:val="single" w:sz="4" w:space="0" w:color="808080"/>
              <w:left w:val="single" w:sz="4" w:space="0" w:color="808080"/>
              <w:bottom w:val="single" w:sz="4" w:space="0" w:color="auto"/>
              <w:right w:val="single" w:sz="4" w:space="0" w:color="auto"/>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 </w:t>
            </w:r>
          </w:p>
        </w:tc>
        <w:tc>
          <w:tcPr>
            <w:tcW w:w="791" w:type="dxa"/>
            <w:tcBorders>
              <w:top w:val="single" w:sz="4" w:space="0" w:color="808080"/>
              <w:left w:val="single" w:sz="4" w:space="0" w:color="auto"/>
              <w:bottom w:val="single" w:sz="4" w:space="0" w:color="auto"/>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p>
        </w:tc>
        <w:tc>
          <w:tcPr>
            <w:tcW w:w="711" w:type="dxa"/>
            <w:gridSpan w:val="3"/>
            <w:tcBorders>
              <w:top w:val="single" w:sz="4" w:space="0" w:color="808080"/>
              <w:left w:val="single" w:sz="4" w:space="0" w:color="808080"/>
              <w:bottom w:val="single" w:sz="4" w:space="0" w:color="auto"/>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p>
        </w:tc>
        <w:tc>
          <w:tcPr>
            <w:tcW w:w="992" w:type="dxa"/>
            <w:gridSpan w:val="3"/>
            <w:tcBorders>
              <w:top w:val="single" w:sz="4" w:space="0" w:color="808080"/>
              <w:left w:val="single" w:sz="4" w:space="0" w:color="808080"/>
              <w:bottom w:val="single" w:sz="4" w:space="0" w:color="auto"/>
              <w:right w:val="single" w:sz="4" w:space="0" w:color="auto"/>
            </w:tcBorders>
            <w:shd w:val="clear" w:color="auto" w:fill="auto"/>
            <w:noWrap/>
            <w:vAlign w:val="center"/>
            <w:hideMark/>
          </w:tcPr>
          <w:p w:rsidR="00DD5413" w:rsidRPr="00FE0A07" w:rsidRDefault="00DD5413" w:rsidP="00FE0A07">
            <w:pPr>
              <w:jc w:val="center"/>
              <w:rPr>
                <w:rFonts w:eastAsia="Times New Roman" w:cstheme="minorHAnsi"/>
                <w:sz w:val="20"/>
                <w:szCs w:val="20"/>
              </w:rPr>
            </w:pPr>
          </w:p>
        </w:tc>
      </w:tr>
      <w:tr w:rsidR="00FE0A07" w:rsidRPr="00FE0A07" w:rsidTr="001C0955">
        <w:trPr>
          <w:gridAfter w:val="1"/>
          <w:wAfter w:w="13" w:type="dxa"/>
          <w:trHeight w:val="300"/>
        </w:trPr>
        <w:tc>
          <w:tcPr>
            <w:tcW w:w="393" w:type="dxa"/>
            <w:gridSpan w:val="2"/>
            <w:tcBorders>
              <w:top w:val="nil"/>
              <w:left w:val="nil"/>
              <w:bottom w:val="nil"/>
              <w:right w:val="single" w:sz="4" w:space="0" w:color="auto"/>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714" w:type="dxa"/>
            <w:gridSpan w:val="2"/>
            <w:vMerge w:val="restart"/>
            <w:tcBorders>
              <w:top w:val="single" w:sz="4" w:space="0" w:color="auto"/>
              <w:left w:val="single" w:sz="4" w:space="0" w:color="auto"/>
              <w:bottom w:val="single" w:sz="4" w:space="0" w:color="808080"/>
              <w:right w:val="single" w:sz="4" w:space="0" w:color="808080"/>
            </w:tcBorders>
            <w:shd w:val="clear" w:color="auto" w:fill="auto"/>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19</w:t>
            </w:r>
          </w:p>
        </w:tc>
        <w:tc>
          <w:tcPr>
            <w:tcW w:w="1060" w:type="dxa"/>
            <w:vMerge w:val="restart"/>
            <w:tcBorders>
              <w:top w:val="single" w:sz="4" w:space="0" w:color="auto"/>
              <w:left w:val="single" w:sz="4" w:space="0" w:color="808080"/>
              <w:bottom w:val="single" w:sz="4" w:space="0" w:color="808080"/>
              <w:right w:val="single" w:sz="4" w:space="0" w:color="808080"/>
            </w:tcBorders>
            <w:shd w:val="clear" w:color="auto" w:fill="auto"/>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I-Ku/4</w:t>
            </w:r>
          </w:p>
        </w:tc>
        <w:tc>
          <w:tcPr>
            <w:tcW w:w="2764" w:type="dxa"/>
            <w:vMerge w:val="restart"/>
            <w:tcBorders>
              <w:top w:val="single" w:sz="4" w:space="0" w:color="auto"/>
              <w:left w:val="single" w:sz="4" w:space="0" w:color="808080"/>
              <w:bottom w:val="single" w:sz="4" w:space="0" w:color="808080"/>
              <w:right w:val="single" w:sz="4" w:space="0" w:color="808080"/>
            </w:tcBorders>
            <w:shd w:val="clear" w:color="auto" w:fill="auto"/>
            <w:noWrap/>
            <w:vAlign w:val="center"/>
            <w:hideMark/>
          </w:tcPr>
          <w:p w:rsidR="00DD5413" w:rsidRPr="00FE0A07" w:rsidRDefault="00DD5413" w:rsidP="00FE0A07">
            <w:pPr>
              <w:rPr>
                <w:rFonts w:eastAsia="Times New Roman" w:cstheme="minorHAnsi"/>
                <w:sz w:val="20"/>
                <w:szCs w:val="20"/>
              </w:rPr>
            </w:pPr>
            <w:r w:rsidRPr="00FE0A07">
              <w:rPr>
                <w:rFonts w:eastAsia="Times New Roman" w:cstheme="minorHAnsi"/>
                <w:sz w:val="20"/>
                <w:szCs w:val="20"/>
              </w:rPr>
              <w:t>Popularna kultura</w:t>
            </w:r>
          </w:p>
        </w:tc>
        <w:tc>
          <w:tcPr>
            <w:tcW w:w="1064" w:type="dxa"/>
            <w:vMerge w:val="restart"/>
            <w:tcBorders>
              <w:top w:val="single" w:sz="4" w:space="0" w:color="auto"/>
              <w:left w:val="single" w:sz="4" w:space="0" w:color="808080"/>
              <w:bottom w:val="single" w:sz="4" w:space="0" w:color="808080"/>
              <w:right w:val="single" w:sz="4" w:space="0" w:color="808080"/>
            </w:tcBorders>
            <w:shd w:val="clear" w:color="auto" w:fill="auto"/>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I</w:t>
            </w:r>
          </w:p>
        </w:tc>
        <w:tc>
          <w:tcPr>
            <w:tcW w:w="543" w:type="dxa"/>
            <w:vMerge w:val="restart"/>
            <w:tcBorders>
              <w:top w:val="single" w:sz="4" w:space="0" w:color="auto"/>
              <w:left w:val="single" w:sz="4" w:space="0" w:color="808080"/>
              <w:bottom w:val="single" w:sz="4" w:space="0" w:color="808080"/>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2</w:t>
            </w:r>
          </w:p>
        </w:tc>
        <w:tc>
          <w:tcPr>
            <w:tcW w:w="3653" w:type="dxa"/>
            <w:gridSpan w:val="3"/>
            <w:tcBorders>
              <w:top w:val="single" w:sz="4" w:space="0" w:color="auto"/>
              <w:left w:val="single" w:sz="4" w:space="0" w:color="808080"/>
              <w:bottom w:val="single" w:sz="4" w:space="0" w:color="808080"/>
              <w:right w:val="single" w:sz="4" w:space="0" w:color="auto"/>
            </w:tcBorders>
            <w:shd w:val="clear" w:color="auto" w:fill="auto"/>
            <w:noWrap/>
            <w:vAlign w:val="center"/>
            <w:hideMark/>
          </w:tcPr>
          <w:p w:rsidR="00DD5413" w:rsidRPr="00FE0A07" w:rsidRDefault="00DD5413" w:rsidP="00FE0A07">
            <w:pPr>
              <w:rPr>
                <w:rFonts w:eastAsia="Times New Roman" w:cstheme="minorHAnsi"/>
                <w:sz w:val="20"/>
                <w:szCs w:val="20"/>
              </w:rPr>
            </w:pPr>
            <w:r w:rsidRPr="00FE0A07">
              <w:rPr>
                <w:rFonts w:eastAsia="Times New Roman" w:cstheme="minorHAnsi"/>
                <w:sz w:val="20"/>
                <w:szCs w:val="20"/>
              </w:rPr>
              <w:t>Prof. dr. sc. Zlatko Kramarić</w:t>
            </w:r>
          </w:p>
        </w:tc>
        <w:tc>
          <w:tcPr>
            <w:tcW w:w="709" w:type="dxa"/>
            <w:gridSpan w:val="2"/>
            <w:tcBorders>
              <w:top w:val="single" w:sz="4" w:space="0" w:color="auto"/>
              <w:left w:val="single" w:sz="4" w:space="0" w:color="auto"/>
              <w:bottom w:val="single" w:sz="4" w:space="0" w:color="808080"/>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2</w:t>
            </w:r>
          </w:p>
        </w:tc>
        <w:tc>
          <w:tcPr>
            <w:tcW w:w="567" w:type="dxa"/>
            <w:gridSpan w:val="2"/>
            <w:tcBorders>
              <w:top w:val="single" w:sz="4" w:space="0" w:color="auto"/>
              <w:left w:val="single" w:sz="4" w:space="0" w:color="808080"/>
              <w:bottom w:val="single" w:sz="4" w:space="0" w:color="808080"/>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p>
        </w:tc>
        <w:tc>
          <w:tcPr>
            <w:tcW w:w="857" w:type="dxa"/>
            <w:tcBorders>
              <w:top w:val="single" w:sz="4" w:space="0" w:color="auto"/>
              <w:left w:val="single" w:sz="4" w:space="0" w:color="808080"/>
              <w:bottom w:val="single" w:sz="4" w:space="0" w:color="808080"/>
              <w:right w:val="single" w:sz="4" w:space="0" w:color="auto"/>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 </w:t>
            </w:r>
          </w:p>
        </w:tc>
        <w:tc>
          <w:tcPr>
            <w:tcW w:w="791" w:type="dxa"/>
            <w:tcBorders>
              <w:top w:val="single" w:sz="4" w:space="0" w:color="auto"/>
              <w:left w:val="single" w:sz="4" w:space="0" w:color="auto"/>
              <w:bottom w:val="single" w:sz="4" w:space="0" w:color="808080"/>
              <w:right w:val="single" w:sz="4" w:space="0" w:color="808080"/>
            </w:tcBorders>
            <w:shd w:val="clear" w:color="auto" w:fill="auto"/>
            <w:noWrap/>
            <w:vAlign w:val="center"/>
            <w:hideMark/>
          </w:tcPr>
          <w:p w:rsidR="00DD5413" w:rsidRPr="00FE0A07" w:rsidRDefault="00DD5413" w:rsidP="00FE0A07">
            <w:pPr>
              <w:jc w:val="center"/>
              <w:rPr>
                <w:rFonts w:cstheme="minorHAnsi"/>
                <w:sz w:val="20"/>
                <w:szCs w:val="20"/>
              </w:rPr>
            </w:pPr>
            <w:r w:rsidRPr="00FE0A07">
              <w:rPr>
                <w:rFonts w:cstheme="minorHAnsi"/>
                <w:sz w:val="20"/>
                <w:szCs w:val="20"/>
              </w:rPr>
              <w:t>(1)</w:t>
            </w:r>
          </w:p>
        </w:tc>
        <w:tc>
          <w:tcPr>
            <w:tcW w:w="711" w:type="dxa"/>
            <w:gridSpan w:val="3"/>
            <w:tcBorders>
              <w:top w:val="single" w:sz="4" w:space="0" w:color="auto"/>
              <w:left w:val="single" w:sz="4" w:space="0" w:color="808080"/>
              <w:bottom w:val="single" w:sz="4" w:space="0" w:color="808080"/>
              <w:right w:val="single" w:sz="4" w:space="0" w:color="808080"/>
            </w:tcBorders>
            <w:shd w:val="clear" w:color="auto" w:fill="auto"/>
            <w:noWrap/>
            <w:vAlign w:val="center"/>
            <w:hideMark/>
          </w:tcPr>
          <w:p w:rsidR="00DD5413" w:rsidRPr="00FE0A07" w:rsidRDefault="00DD5413" w:rsidP="00FE0A07">
            <w:pPr>
              <w:jc w:val="center"/>
              <w:rPr>
                <w:rFonts w:cstheme="minorHAnsi"/>
                <w:sz w:val="20"/>
                <w:szCs w:val="20"/>
              </w:rPr>
            </w:pPr>
          </w:p>
        </w:tc>
        <w:tc>
          <w:tcPr>
            <w:tcW w:w="992" w:type="dxa"/>
            <w:gridSpan w:val="3"/>
            <w:tcBorders>
              <w:top w:val="single" w:sz="4" w:space="0" w:color="auto"/>
              <w:left w:val="single" w:sz="4" w:space="0" w:color="808080"/>
              <w:bottom w:val="single" w:sz="4" w:space="0" w:color="808080"/>
              <w:right w:val="single" w:sz="4" w:space="0" w:color="auto"/>
            </w:tcBorders>
            <w:shd w:val="clear" w:color="auto" w:fill="auto"/>
            <w:noWrap/>
            <w:vAlign w:val="center"/>
            <w:hideMark/>
          </w:tcPr>
          <w:p w:rsidR="00DD5413" w:rsidRPr="00FE0A07" w:rsidRDefault="00DD5413" w:rsidP="00FE0A07">
            <w:pPr>
              <w:jc w:val="center"/>
              <w:rPr>
                <w:rFonts w:eastAsia="Times New Roman" w:cstheme="minorHAnsi"/>
                <w:sz w:val="20"/>
                <w:szCs w:val="20"/>
              </w:rPr>
            </w:pPr>
          </w:p>
        </w:tc>
      </w:tr>
      <w:tr w:rsidR="00FE0A07" w:rsidRPr="00FE0A07" w:rsidTr="001C0955">
        <w:trPr>
          <w:gridAfter w:val="1"/>
          <w:wAfter w:w="13" w:type="dxa"/>
          <w:trHeight w:val="300"/>
        </w:trPr>
        <w:tc>
          <w:tcPr>
            <w:tcW w:w="393" w:type="dxa"/>
            <w:gridSpan w:val="2"/>
            <w:tcBorders>
              <w:top w:val="nil"/>
              <w:left w:val="nil"/>
              <w:bottom w:val="nil"/>
              <w:right w:val="single" w:sz="4" w:space="0" w:color="auto"/>
            </w:tcBorders>
            <w:shd w:val="clear" w:color="auto" w:fill="auto"/>
            <w:noWrap/>
            <w:vAlign w:val="center"/>
          </w:tcPr>
          <w:p w:rsidR="00DD5413" w:rsidRPr="00FE0A07" w:rsidRDefault="00DD5413" w:rsidP="00FE0A07">
            <w:pPr>
              <w:rPr>
                <w:rFonts w:eastAsia="Times New Roman" w:cstheme="minorHAnsi"/>
                <w:sz w:val="20"/>
                <w:szCs w:val="20"/>
              </w:rPr>
            </w:pPr>
          </w:p>
        </w:tc>
        <w:tc>
          <w:tcPr>
            <w:tcW w:w="714" w:type="dxa"/>
            <w:gridSpan w:val="2"/>
            <w:vMerge/>
            <w:tcBorders>
              <w:top w:val="single" w:sz="4" w:space="0" w:color="808080"/>
              <w:left w:val="single" w:sz="4" w:space="0" w:color="auto"/>
              <w:bottom w:val="single" w:sz="4" w:space="0" w:color="808080"/>
              <w:right w:val="single" w:sz="4" w:space="0" w:color="808080"/>
            </w:tcBorders>
            <w:shd w:val="clear" w:color="auto" w:fill="auto"/>
            <w:vAlign w:val="center"/>
          </w:tcPr>
          <w:p w:rsidR="00DD5413" w:rsidRPr="00FE0A07" w:rsidRDefault="00DD5413" w:rsidP="00FE0A07">
            <w:pPr>
              <w:jc w:val="center"/>
              <w:rPr>
                <w:rFonts w:eastAsia="Times New Roman" w:cstheme="minorHAnsi"/>
                <w:sz w:val="20"/>
                <w:szCs w:val="20"/>
              </w:rPr>
            </w:pPr>
          </w:p>
        </w:tc>
        <w:tc>
          <w:tcPr>
            <w:tcW w:w="1060" w:type="dxa"/>
            <w:vMerge/>
            <w:tcBorders>
              <w:top w:val="single" w:sz="4" w:space="0" w:color="808080"/>
              <w:left w:val="single" w:sz="4" w:space="0" w:color="808080"/>
              <w:bottom w:val="single" w:sz="4" w:space="0" w:color="808080"/>
              <w:right w:val="single" w:sz="4" w:space="0" w:color="808080"/>
            </w:tcBorders>
            <w:shd w:val="clear" w:color="auto" w:fill="auto"/>
            <w:vAlign w:val="center"/>
          </w:tcPr>
          <w:p w:rsidR="00DD5413" w:rsidRPr="00FE0A07" w:rsidRDefault="00DD5413" w:rsidP="00FE0A07">
            <w:pPr>
              <w:jc w:val="center"/>
              <w:rPr>
                <w:rFonts w:eastAsia="Times New Roman" w:cstheme="minorHAnsi"/>
                <w:sz w:val="20"/>
                <w:szCs w:val="20"/>
              </w:rPr>
            </w:pPr>
          </w:p>
        </w:tc>
        <w:tc>
          <w:tcPr>
            <w:tcW w:w="2764" w:type="dxa"/>
            <w:vMerge/>
            <w:tcBorders>
              <w:top w:val="single" w:sz="4" w:space="0" w:color="808080"/>
              <w:left w:val="single" w:sz="4" w:space="0" w:color="808080"/>
              <w:bottom w:val="single" w:sz="4" w:space="0" w:color="808080"/>
              <w:right w:val="single" w:sz="4" w:space="0" w:color="808080"/>
            </w:tcBorders>
            <w:shd w:val="clear" w:color="auto" w:fill="auto"/>
            <w:noWrap/>
            <w:vAlign w:val="center"/>
          </w:tcPr>
          <w:p w:rsidR="00DD5413" w:rsidRPr="00FE0A07" w:rsidRDefault="00DD5413" w:rsidP="00FE0A07">
            <w:pPr>
              <w:rPr>
                <w:rFonts w:eastAsia="Times New Roman" w:cstheme="minorHAnsi"/>
                <w:sz w:val="20"/>
                <w:szCs w:val="20"/>
              </w:rPr>
            </w:pPr>
          </w:p>
        </w:tc>
        <w:tc>
          <w:tcPr>
            <w:tcW w:w="1064" w:type="dxa"/>
            <w:vMerge/>
            <w:tcBorders>
              <w:top w:val="single" w:sz="4" w:space="0" w:color="808080"/>
              <w:left w:val="single" w:sz="4" w:space="0" w:color="808080"/>
              <w:bottom w:val="single" w:sz="4" w:space="0" w:color="808080"/>
              <w:right w:val="single" w:sz="4" w:space="0" w:color="808080"/>
            </w:tcBorders>
            <w:shd w:val="clear" w:color="auto" w:fill="auto"/>
            <w:vAlign w:val="center"/>
          </w:tcPr>
          <w:p w:rsidR="00DD5413" w:rsidRPr="00FE0A07" w:rsidRDefault="00DD5413" w:rsidP="00FE0A07">
            <w:pPr>
              <w:jc w:val="center"/>
              <w:rPr>
                <w:rFonts w:eastAsia="Times New Roman" w:cstheme="minorHAnsi"/>
                <w:sz w:val="20"/>
                <w:szCs w:val="20"/>
              </w:rPr>
            </w:pPr>
          </w:p>
        </w:tc>
        <w:tc>
          <w:tcPr>
            <w:tcW w:w="543" w:type="dxa"/>
            <w:vMerge/>
            <w:tcBorders>
              <w:top w:val="single" w:sz="4" w:space="0" w:color="808080"/>
              <w:left w:val="single" w:sz="4" w:space="0" w:color="808080"/>
              <w:bottom w:val="single" w:sz="4" w:space="0" w:color="808080"/>
              <w:right w:val="single" w:sz="4" w:space="0" w:color="808080"/>
            </w:tcBorders>
            <w:shd w:val="clear" w:color="auto" w:fill="auto"/>
            <w:noWrap/>
            <w:vAlign w:val="center"/>
          </w:tcPr>
          <w:p w:rsidR="00DD5413" w:rsidRPr="00FE0A07" w:rsidRDefault="00DD5413" w:rsidP="00FE0A07">
            <w:pPr>
              <w:jc w:val="center"/>
              <w:rPr>
                <w:rFonts w:eastAsia="Times New Roman" w:cstheme="minorHAnsi"/>
                <w:sz w:val="20"/>
                <w:szCs w:val="20"/>
              </w:rPr>
            </w:pPr>
          </w:p>
        </w:tc>
        <w:tc>
          <w:tcPr>
            <w:tcW w:w="3653" w:type="dxa"/>
            <w:gridSpan w:val="3"/>
            <w:tcBorders>
              <w:top w:val="single" w:sz="4" w:space="0" w:color="808080"/>
              <w:left w:val="single" w:sz="4" w:space="0" w:color="808080"/>
              <w:bottom w:val="single" w:sz="4" w:space="0" w:color="808080"/>
              <w:right w:val="single" w:sz="4" w:space="0" w:color="auto"/>
            </w:tcBorders>
            <w:shd w:val="clear" w:color="auto" w:fill="auto"/>
            <w:noWrap/>
            <w:vAlign w:val="center"/>
          </w:tcPr>
          <w:p w:rsidR="00DD5413" w:rsidRPr="00FE0A07" w:rsidRDefault="00DD5413" w:rsidP="00FE0A07">
            <w:pPr>
              <w:rPr>
                <w:rFonts w:eastAsia="Times New Roman" w:cstheme="minorHAnsi"/>
                <w:sz w:val="20"/>
                <w:szCs w:val="20"/>
              </w:rPr>
            </w:pPr>
            <w:r w:rsidRPr="00FE0A07">
              <w:rPr>
                <w:rFonts w:eastAsia="Times New Roman" w:cstheme="minorHAnsi"/>
                <w:sz w:val="20"/>
                <w:szCs w:val="20"/>
              </w:rPr>
              <w:t>Doc. dr. sc. Nebojša Lujanović</w:t>
            </w:r>
          </w:p>
        </w:tc>
        <w:tc>
          <w:tcPr>
            <w:tcW w:w="709" w:type="dxa"/>
            <w:gridSpan w:val="2"/>
            <w:tcBorders>
              <w:top w:val="single" w:sz="4" w:space="0" w:color="808080"/>
              <w:left w:val="single" w:sz="4" w:space="0" w:color="auto"/>
              <w:bottom w:val="single" w:sz="4" w:space="0" w:color="808080"/>
              <w:right w:val="single" w:sz="4" w:space="0" w:color="808080"/>
            </w:tcBorders>
            <w:shd w:val="clear" w:color="auto" w:fill="auto"/>
            <w:noWrap/>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18</w:t>
            </w:r>
          </w:p>
        </w:tc>
        <w:tc>
          <w:tcPr>
            <w:tcW w:w="567" w:type="dxa"/>
            <w:gridSpan w:val="2"/>
            <w:tcBorders>
              <w:top w:val="single" w:sz="4" w:space="0" w:color="808080"/>
              <w:left w:val="single" w:sz="4" w:space="0" w:color="808080"/>
              <w:bottom w:val="single" w:sz="4" w:space="0" w:color="808080"/>
              <w:right w:val="single" w:sz="4" w:space="0" w:color="808080"/>
            </w:tcBorders>
            <w:shd w:val="clear" w:color="auto" w:fill="auto"/>
            <w:noWrap/>
            <w:vAlign w:val="center"/>
          </w:tcPr>
          <w:p w:rsidR="00DD5413" w:rsidRPr="00FE0A07" w:rsidRDefault="00DD5413" w:rsidP="00FE0A07">
            <w:pPr>
              <w:jc w:val="center"/>
              <w:rPr>
                <w:rFonts w:eastAsia="Times New Roman" w:cstheme="minorHAnsi"/>
                <w:sz w:val="20"/>
                <w:szCs w:val="20"/>
              </w:rPr>
            </w:pPr>
          </w:p>
        </w:tc>
        <w:tc>
          <w:tcPr>
            <w:tcW w:w="857" w:type="dxa"/>
            <w:tcBorders>
              <w:top w:val="single" w:sz="4" w:space="0" w:color="808080"/>
              <w:left w:val="single" w:sz="4" w:space="0" w:color="808080"/>
              <w:bottom w:val="single" w:sz="4" w:space="0" w:color="808080"/>
              <w:right w:val="single" w:sz="4" w:space="0" w:color="auto"/>
            </w:tcBorders>
            <w:shd w:val="clear" w:color="auto" w:fill="auto"/>
            <w:noWrap/>
            <w:vAlign w:val="center"/>
          </w:tcPr>
          <w:p w:rsidR="00DD5413" w:rsidRPr="00FE0A07" w:rsidRDefault="00DD5413" w:rsidP="00FE0A07">
            <w:pPr>
              <w:jc w:val="center"/>
              <w:rPr>
                <w:rFonts w:eastAsia="Times New Roman" w:cstheme="minorHAnsi"/>
                <w:sz w:val="20"/>
                <w:szCs w:val="20"/>
              </w:rPr>
            </w:pPr>
          </w:p>
        </w:tc>
        <w:tc>
          <w:tcPr>
            <w:tcW w:w="791" w:type="dxa"/>
            <w:tcBorders>
              <w:top w:val="single" w:sz="4" w:space="0" w:color="808080"/>
              <w:left w:val="single" w:sz="4" w:space="0" w:color="auto"/>
              <w:bottom w:val="single" w:sz="4" w:space="0" w:color="808080"/>
              <w:right w:val="single" w:sz="4" w:space="0" w:color="808080"/>
            </w:tcBorders>
            <w:shd w:val="clear" w:color="auto" w:fill="auto"/>
            <w:noWrap/>
            <w:vAlign w:val="center"/>
          </w:tcPr>
          <w:p w:rsidR="00DD5413" w:rsidRPr="00FE0A07" w:rsidRDefault="00DD5413" w:rsidP="00FE0A07">
            <w:pPr>
              <w:jc w:val="center"/>
              <w:rPr>
                <w:rFonts w:cstheme="minorHAnsi"/>
                <w:sz w:val="20"/>
                <w:szCs w:val="20"/>
              </w:rPr>
            </w:pPr>
            <w:r w:rsidRPr="00FE0A07">
              <w:rPr>
                <w:rFonts w:cstheme="minorHAnsi"/>
                <w:sz w:val="20"/>
                <w:szCs w:val="20"/>
              </w:rPr>
              <w:t>(1)</w:t>
            </w:r>
          </w:p>
        </w:tc>
        <w:tc>
          <w:tcPr>
            <w:tcW w:w="711" w:type="dxa"/>
            <w:gridSpan w:val="3"/>
            <w:tcBorders>
              <w:top w:val="single" w:sz="4" w:space="0" w:color="808080"/>
              <w:left w:val="single" w:sz="4" w:space="0" w:color="808080"/>
              <w:bottom w:val="single" w:sz="4" w:space="0" w:color="808080"/>
              <w:right w:val="single" w:sz="4" w:space="0" w:color="808080"/>
            </w:tcBorders>
            <w:shd w:val="clear" w:color="auto" w:fill="auto"/>
            <w:noWrap/>
            <w:vAlign w:val="center"/>
          </w:tcPr>
          <w:p w:rsidR="00DD5413" w:rsidRPr="00FE0A07" w:rsidRDefault="00DD5413" w:rsidP="00FE0A07">
            <w:pPr>
              <w:jc w:val="center"/>
              <w:rPr>
                <w:rFonts w:cstheme="minorHAnsi"/>
                <w:sz w:val="20"/>
                <w:szCs w:val="20"/>
              </w:rPr>
            </w:pPr>
          </w:p>
        </w:tc>
        <w:tc>
          <w:tcPr>
            <w:tcW w:w="992" w:type="dxa"/>
            <w:gridSpan w:val="3"/>
            <w:tcBorders>
              <w:top w:val="single" w:sz="4" w:space="0" w:color="808080"/>
              <w:left w:val="single" w:sz="4" w:space="0" w:color="808080"/>
              <w:bottom w:val="single" w:sz="4" w:space="0" w:color="808080"/>
              <w:right w:val="single" w:sz="4" w:space="0" w:color="auto"/>
            </w:tcBorders>
            <w:shd w:val="clear" w:color="auto" w:fill="auto"/>
            <w:noWrap/>
            <w:vAlign w:val="center"/>
          </w:tcPr>
          <w:p w:rsidR="00DD5413" w:rsidRPr="00FE0A07" w:rsidRDefault="00DD5413" w:rsidP="00FE0A07">
            <w:pPr>
              <w:jc w:val="center"/>
              <w:rPr>
                <w:rFonts w:eastAsia="Times New Roman" w:cstheme="minorHAnsi"/>
                <w:sz w:val="20"/>
                <w:szCs w:val="20"/>
              </w:rPr>
            </w:pPr>
          </w:p>
        </w:tc>
      </w:tr>
      <w:tr w:rsidR="00FE0A07" w:rsidRPr="00FE0A07" w:rsidTr="001C0955">
        <w:trPr>
          <w:gridAfter w:val="1"/>
          <w:wAfter w:w="13" w:type="dxa"/>
          <w:trHeight w:val="300"/>
        </w:trPr>
        <w:tc>
          <w:tcPr>
            <w:tcW w:w="393" w:type="dxa"/>
            <w:gridSpan w:val="2"/>
            <w:tcBorders>
              <w:top w:val="nil"/>
              <w:left w:val="nil"/>
              <w:bottom w:val="nil"/>
              <w:right w:val="single" w:sz="4" w:space="0" w:color="auto"/>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714" w:type="dxa"/>
            <w:gridSpan w:val="2"/>
            <w:vMerge/>
            <w:tcBorders>
              <w:top w:val="single" w:sz="4" w:space="0" w:color="808080"/>
              <w:left w:val="single" w:sz="4" w:space="0" w:color="auto"/>
              <w:bottom w:val="single" w:sz="4" w:space="0" w:color="auto"/>
              <w:right w:val="single" w:sz="4" w:space="0" w:color="808080"/>
            </w:tcBorders>
            <w:vAlign w:val="center"/>
            <w:hideMark/>
          </w:tcPr>
          <w:p w:rsidR="00DD5413" w:rsidRPr="00FE0A07" w:rsidRDefault="00DD5413" w:rsidP="00FE0A07">
            <w:pPr>
              <w:rPr>
                <w:rFonts w:eastAsia="Times New Roman" w:cstheme="minorHAnsi"/>
                <w:sz w:val="20"/>
                <w:szCs w:val="20"/>
              </w:rPr>
            </w:pPr>
          </w:p>
        </w:tc>
        <w:tc>
          <w:tcPr>
            <w:tcW w:w="1060" w:type="dxa"/>
            <w:vMerge/>
            <w:tcBorders>
              <w:top w:val="single" w:sz="4" w:space="0" w:color="808080"/>
              <w:left w:val="single" w:sz="4" w:space="0" w:color="808080"/>
              <w:bottom w:val="single" w:sz="4" w:space="0" w:color="auto"/>
              <w:right w:val="single" w:sz="4" w:space="0" w:color="808080"/>
            </w:tcBorders>
            <w:vAlign w:val="center"/>
            <w:hideMark/>
          </w:tcPr>
          <w:p w:rsidR="00DD5413" w:rsidRPr="00FE0A07" w:rsidRDefault="00DD5413" w:rsidP="00FE0A07">
            <w:pPr>
              <w:rPr>
                <w:rFonts w:eastAsia="Times New Roman" w:cstheme="minorHAnsi"/>
                <w:sz w:val="20"/>
                <w:szCs w:val="20"/>
              </w:rPr>
            </w:pPr>
          </w:p>
        </w:tc>
        <w:tc>
          <w:tcPr>
            <w:tcW w:w="2764" w:type="dxa"/>
            <w:vMerge/>
            <w:tcBorders>
              <w:top w:val="single" w:sz="4" w:space="0" w:color="808080"/>
              <w:left w:val="single" w:sz="4" w:space="0" w:color="808080"/>
              <w:bottom w:val="single" w:sz="4" w:space="0" w:color="auto"/>
              <w:right w:val="single" w:sz="4" w:space="0" w:color="808080"/>
            </w:tcBorders>
            <w:vAlign w:val="center"/>
            <w:hideMark/>
          </w:tcPr>
          <w:p w:rsidR="00DD5413" w:rsidRPr="00FE0A07" w:rsidRDefault="00DD5413" w:rsidP="00FE0A07">
            <w:pPr>
              <w:rPr>
                <w:rFonts w:eastAsia="Times New Roman" w:cstheme="minorHAnsi"/>
                <w:sz w:val="20"/>
                <w:szCs w:val="20"/>
              </w:rPr>
            </w:pPr>
          </w:p>
        </w:tc>
        <w:tc>
          <w:tcPr>
            <w:tcW w:w="1064" w:type="dxa"/>
            <w:vMerge/>
            <w:tcBorders>
              <w:top w:val="single" w:sz="4" w:space="0" w:color="808080"/>
              <w:left w:val="single" w:sz="4" w:space="0" w:color="808080"/>
              <w:bottom w:val="single" w:sz="4" w:space="0" w:color="auto"/>
              <w:right w:val="single" w:sz="4" w:space="0" w:color="808080"/>
            </w:tcBorders>
            <w:vAlign w:val="center"/>
            <w:hideMark/>
          </w:tcPr>
          <w:p w:rsidR="00DD5413" w:rsidRPr="00FE0A07" w:rsidRDefault="00DD5413" w:rsidP="00FE0A07">
            <w:pPr>
              <w:rPr>
                <w:rFonts w:eastAsia="Times New Roman" w:cstheme="minorHAnsi"/>
                <w:sz w:val="20"/>
                <w:szCs w:val="20"/>
              </w:rPr>
            </w:pPr>
          </w:p>
        </w:tc>
        <w:tc>
          <w:tcPr>
            <w:tcW w:w="543" w:type="dxa"/>
            <w:vMerge/>
            <w:tcBorders>
              <w:top w:val="single" w:sz="4" w:space="0" w:color="808080"/>
              <w:left w:val="single" w:sz="4" w:space="0" w:color="808080"/>
              <w:bottom w:val="single" w:sz="4" w:space="0" w:color="auto"/>
              <w:right w:val="single" w:sz="4" w:space="0" w:color="808080"/>
            </w:tcBorders>
            <w:vAlign w:val="center"/>
            <w:hideMark/>
          </w:tcPr>
          <w:p w:rsidR="00DD5413" w:rsidRPr="00FE0A07" w:rsidRDefault="00DD5413" w:rsidP="00FE0A07">
            <w:pPr>
              <w:rPr>
                <w:rFonts w:eastAsia="Times New Roman" w:cstheme="minorHAnsi"/>
                <w:sz w:val="20"/>
                <w:szCs w:val="20"/>
              </w:rPr>
            </w:pPr>
          </w:p>
        </w:tc>
        <w:tc>
          <w:tcPr>
            <w:tcW w:w="3653" w:type="dxa"/>
            <w:gridSpan w:val="3"/>
            <w:tcBorders>
              <w:top w:val="single" w:sz="4" w:space="0" w:color="808080"/>
              <w:left w:val="single" w:sz="4" w:space="0" w:color="808080"/>
              <w:bottom w:val="single" w:sz="4" w:space="0" w:color="auto"/>
              <w:right w:val="single" w:sz="4" w:space="0" w:color="auto"/>
            </w:tcBorders>
            <w:shd w:val="clear" w:color="auto" w:fill="auto"/>
            <w:noWrap/>
            <w:vAlign w:val="center"/>
          </w:tcPr>
          <w:p w:rsidR="00DD5413" w:rsidRPr="00FE0A07" w:rsidRDefault="00DD5413" w:rsidP="00FE0A07">
            <w:pPr>
              <w:rPr>
                <w:rFonts w:eastAsia="Times New Roman" w:cstheme="minorHAnsi"/>
                <w:i/>
                <w:sz w:val="20"/>
                <w:szCs w:val="20"/>
              </w:rPr>
            </w:pPr>
            <w:r w:rsidRPr="00FE0A07">
              <w:rPr>
                <w:rFonts w:eastAsia="Times New Roman" w:cstheme="minorHAnsi"/>
                <w:i/>
                <w:sz w:val="20"/>
                <w:szCs w:val="20"/>
              </w:rPr>
              <w:t>Andrea Vučetić, naslovna asistentica</w:t>
            </w:r>
          </w:p>
        </w:tc>
        <w:tc>
          <w:tcPr>
            <w:tcW w:w="709" w:type="dxa"/>
            <w:gridSpan w:val="2"/>
            <w:tcBorders>
              <w:top w:val="single" w:sz="4" w:space="0" w:color="808080"/>
              <w:left w:val="single" w:sz="4" w:space="0" w:color="auto"/>
              <w:bottom w:val="single" w:sz="4" w:space="0" w:color="auto"/>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p>
        </w:tc>
        <w:tc>
          <w:tcPr>
            <w:tcW w:w="567" w:type="dxa"/>
            <w:gridSpan w:val="2"/>
            <w:tcBorders>
              <w:top w:val="single" w:sz="4" w:space="0" w:color="808080"/>
              <w:left w:val="single" w:sz="4" w:space="0" w:color="808080"/>
              <w:bottom w:val="single" w:sz="4" w:space="0" w:color="auto"/>
              <w:right w:val="single" w:sz="4" w:space="0" w:color="808080"/>
            </w:tcBorders>
            <w:shd w:val="clear" w:color="auto" w:fill="auto"/>
            <w:noWrap/>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10</w:t>
            </w:r>
          </w:p>
        </w:tc>
        <w:tc>
          <w:tcPr>
            <w:tcW w:w="857" w:type="dxa"/>
            <w:tcBorders>
              <w:top w:val="single" w:sz="4" w:space="0" w:color="808080"/>
              <w:left w:val="single" w:sz="4" w:space="0" w:color="808080"/>
              <w:bottom w:val="single" w:sz="4" w:space="0" w:color="auto"/>
              <w:right w:val="single" w:sz="4" w:space="0" w:color="auto"/>
            </w:tcBorders>
            <w:shd w:val="clear" w:color="auto" w:fill="auto"/>
            <w:noWrap/>
            <w:vAlign w:val="center"/>
          </w:tcPr>
          <w:p w:rsidR="00DD5413" w:rsidRPr="00FE0A07" w:rsidRDefault="00DD5413" w:rsidP="00FE0A07">
            <w:pPr>
              <w:jc w:val="center"/>
              <w:rPr>
                <w:rFonts w:eastAsia="Times New Roman" w:cstheme="minorHAnsi"/>
                <w:sz w:val="20"/>
                <w:szCs w:val="20"/>
              </w:rPr>
            </w:pPr>
          </w:p>
        </w:tc>
        <w:tc>
          <w:tcPr>
            <w:tcW w:w="791" w:type="dxa"/>
            <w:tcBorders>
              <w:top w:val="single" w:sz="4" w:space="0" w:color="808080"/>
              <w:left w:val="single" w:sz="4" w:space="0" w:color="auto"/>
              <w:bottom w:val="single" w:sz="4" w:space="0" w:color="auto"/>
              <w:right w:val="single" w:sz="4" w:space="0" w:color="808080"/>
            </w:tcBorders>
            <w:shd w:val="clear" w:color="auto" w:fill="auto"/>
            <w:noWrap/>
            <w:vAlign w:val="center"/>
          </w:tcPr>
          <w:p w:rsidR="00DD5413" w:rsidRPr="00FE0A07" w:rsidRDefault="00DD5413" w:rsidP="00FE0A07">
            <w:pPr>
              <w:jc w:val="center"/>
              <w:rPr>
                <w:rFonts w:cstheme="minorHAnsi"/>
                <w:sz w:val="20"/>
                <w:szCs w:val="20"/>
              </w:rPr>
            </w:pPr>
            <w:r w:rsidRPr="00FE0A07">
              <w:rPr>
                <w:rFonts w:cstheme="minorHAnsi"/>
                <w:sz w:val="20"/>
                <w:szCs w:val="20"/>
              </w:rPr>
              <w:t>(1)</w:t>
            </w:r>
          </w:p>
        </w:tc>
        <w:tc>
          <w:tcPr>
            <w:tcW w:w="711" w:type="dxa"/>
            <w:gridSpan w:val="3"/>
            <w:tcBorders>
              <w:top w:val="single" w:sz="4" w:space="0" w:color="808080"/>
              <w:left w:val="single" w:sz="4" w:space="0" w:color="808080"/>
              <w:bottom w:val="single" w:sz="4" w:space="0" w:color="auto"/>
              <w:right w:val="single" w:sz="4" w:space="0" w:color="808080"/>
            </w:tcBorders>
            <w:shd w:val="clear" w:color="auto" w:fill="auto"/>
            <w:noWrap/>
            <w:vAlign w:val="center"/>
          </w:tcPr>
          <w:p w:rsidR="00DD5413" w:rsidRPr="00FE0A07" w:rsidRDefault="00DD5413" w:rsidP="00FE0A07">
            <w:pPr>
              <w:jc w:val="center"/>
              <w:rPr>
                <w:rFonts w:eastAsia="Times New Roman" w:cstheme="minorHAnsi"/>
                <w:sz w:val="20"/>
                <w:szCs w:val="20"/>
              </w:rPr>
            </w:pPr>
            <w:r w:rsidRPr="00FE0A07">
              <w:rPr>
                <w:rFonts w:cstheme="minorHAnsi"/>
                <w:sz w:val="20"/>
                <w:szCs w:val="20"/>
              </w:rPr>
              <w:t>(1)</w:t>
            </w:r>
          </w:p>
        </w:tc>
        <w:tc>
          <w:tcPr>
            <w:tcW w:w="992" w:type="dxa"/>
            <w:gridSpan w:val="3"/>
            <w:tcBorders>
              <w:top w:val="single" w:sz="4" w:space="0" w:color="808080"/>
              <w:left w:val="single" w:sz="4" w:space="0" w:color="808080"/>
              <w:bottom w:val="single" w:sz="4" w:space="0" w:color="auto"/>
              <w:right w:val="single" w:sz="4" w:space="0" w:color="auto"/>
            </w:tcBorders>
            <w:shd w:val="clear" w:color="auto" w:fill="auto"/>
            <w:noWrap/>
            <w:vAlign w:val="center"/>
            <w:hideMark/>
          </w:tcPr>
          <w:p w:rsidR="00DD5413" w:rsidRPr="00FE0A07" w:rsidRDefault="00DD5413" w:rsidP="00FE0A07">
            <w:pPr>
              <w:jc w:val="center"/>
              <w:rPr>
                <w:rFonts w:eastAsia="Times New Roman" w:cstheme="minorHAnsi"/>
                <w:sz w:val="20"/>
                <w:szCs w:val="20"/>
              </w:rPr>
            </w:pPr>
          </w:p>
        </w:tc>
      </w:tr>
      <w:tr w:rsidR="00FE0A07" w:rsidRPr="00FE0A07" w:rsidTr="001C0955">
        <w:trPr>
          <w:gridAfter w:val="1"/>
          <w:wAfter w:w="13" w:type="dxa"/>
          <w:trHeight w:val="300"/>
        </w:trPr>
        <w:tc>
          <w:tcPr>
            <w:tcW w:w="393" w:type="dxa"/>
            <w:gridSpan w:val="2"/>
            <w:tcBorders>
              <w:top w:val="nil"/>
              <w:left w:val="nil"/>
              <w:bottom w:val="nil"/>
              <w:right w:val="single" w:sz="4" w:space="0" w:color="auto"/>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714" w:type="dxa"/>
            <w:gridSpan w:val="2"/>
            <w:vMerge w:val="restart"/>
            <w:tcBorders>
              <w:top w:val="single" w:sz="4" w:space="0" w:color="auto"/>
              <w:left w:val="single" w:sz="4" w:space="0" w:color="auto"/>
              <w:bottom w:val="single" w:sz="4" w:space="0" w:color="808080"/>
              <w:right w:val="single" w:sz="4" w:space="0" w:color="808080"/>
            </w:tcBorders>
            <w:shd w:val="clear" w:color="auto" w:fill="auto"/>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20</w:t>
            </w:r>
          </w:p>
        </w:tc>
        <w:tc>
          <w:tcPr>
            <w:tcW w:w="1060" w:type="dxa"/>
            <w:vMerge w:val="restart"/>
            <w:tcBorders>
              <w:top w:val="single" w:sz="4" w:space="0" w:color="auto"/>
              <w:left w:val="single" w:sz="4" w:space="0" w:color="808080"/>
              <w:bottom w:val="single" w:sz="4" w:space="0" w:color="808080"/>
              <w:right w:val="single" w:sz="4" w:space="0" w:color="808080"/>
            </w:tcBorders>
            <w:shd w:val="clear" w:color="auto" w:fill="auto"/>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I-mk/3</w:t>
            </w:r>
          </w:p>
        </w:tc>
        <w:tc>
          <w:tcPr>
            <w:tcW w:w="2764" w:type="dxa"/>
            <w:vMerge w:val="restart"/>
            <w:tcBorders>
              <w:top w:val="single" w:sz="4" w:space="0" w:color="auto"/>
              <w:left w:val="single" w:sz="4" w:space="0" w:color="808080"/>
              <w:bottom w:val="single" w:sz="4" w:space="0" w:color="808080"/>
              <w:right w:val="single" w:sz="4" w:space="0" w:color="808080"/>
            </w:tcBorders>
            <w:shd w:val="clear" w:color="auto" w:fill="auto"/>
            <w:noWrap/>
            <w:vAlign w:val="center"/>
            <w:hideMark/>
          </w:tcPr>
          <w:p w:rsidR="00DD5413" w:rsidRPr="00FE0A07" w:rsidRDefault="00DD5413" w:rsidP="00FE0A07">
            <w:pPr>
              <w:rPr>
                <w:rFonts w:eastAsia="Times New Roman" w:cstheme="minorHAnsi"/>
                <w:sz w:val="20"/>
                <w:szCs w:val="20"/>
              </w:rPr>
            </w:pPr>
            <w:r w:rsidRPr="00FE0A07">
              <w:rPr>
                <w:rFonts w:eastAsia="Times New Roman" w:cstheme="minorHAnsi"/>
                <w:sz w:val="20"/>
                <w:szCs w:val="20"/>
              </w:rPr>
              <w:t xml:space="preserve">Blog-virtualna knjiga </w:t>
            </w:r>
          </w:p>
        </w:tc>
        <w:tc>
          <w:tcPr>
            <w:tcW w:w="1064" w:type="dxa"/>
            <w:vMerge w:val="restart"/>
            <w:tcBorders>
              <w:top w:val="single" w:sz="4" w:space="0" w:color="auto"/>
              <w:left w:val="single" w:sz="4" w:space="0" w:color="808080"/>
              <w:bottom w:val="single" w:sz="4" w:space="0" w:color="808080"/>
              <w:right w:val="single" w:sz="4" w:space="0" w:color="808080"/>
            </w:tcBorders>
            <w:shd w:val="clear" w:color="auto" w:fill="auto"/>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I</w:t>
            </w:r>
          </w:p>
        </w:tc>
        <w:tc>
          <w:tcPr>
            <w:tcW w:w="543" w:type="dxa"/>
            <w:vMerge w:val="restart"/>
            <w:tcBorders>
              <w:top w:val="single" w:sz="4" w:space="0" w:color="auto"/>
              <w:left w:val="single" w:sz="4" w:space="0" w:color="808080"/>
              <w:bottom w:val="single" w:sz="4" w:space="0" w:color="808080"/>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2</w:t>
            </w:r>
          </w:p>
        </w:tc>
        <w:tc>
          <w:tcPr>
            <w:tcW w:w="3653" w:type="dxa"/>
            <w:gridSpan w:val="3"/>
            <w:tcBorders>
              <w:top w:val="single" w:sz="4" w:space="0" w:color="auto"/>
              <w:left w:val="single" w:sz="4" w:space="0" w:color="808080"/>
              <w:bottom w:val="single" w:sz="4" w:space="0" w:color="808080"/>
              <w:right w:val="single" w:sz="4" w:space="0" w:color="auto"/>
            </w:tcBorders>
            <w:shd w:val="clear" w:color="auto" w:fill="auto"/>
            <w:noWrap/>
            <w:vAlign w:val="center"/>
            <w:hideMark/>
          </w:tcPr>
          <w:p w:rsidR="00DD5413" w:rsidRPr="00FE0A07" w:rsidRDefault="00DD5413" w:rsidP="00FE0A07">
            <w:pPr>
              <w:rPr>
                <w:rFonts w:eastAsia="Times New Roman" w:cstheme="minorHAnsi"/>
                <w:sz w:val="20"/>
                <w:szCs w:val="20"/>
              </w:rPr>
            </w:pPr>
            <w:r w:rsidRPr="00FE0A07">
              <w:rPr>
                <w:rFonts w:eastAsia="Times New Roman" w:cstheme="minorHAnsi"/>
                <w:sz w:val="20"/>
                <w:szCs w:val="20"/>
              </w:rPr>
              <w:t>Doc.dr.sc. Tatjana Ileš</w:t>
            </w:r>
          </w:p>
        </w:tc>
        <w:tc>
          <w:tcPr>
            <w:tcW w:w="709" w:type="dxa"/>
            <w:gridSpan w:val="2"/>
            <w:tcBorders>
              <w:top w:val="single" w:sz="4" w:space="0" w:color="auto"/>
              <w:left w:val="single" w:sz="4" w:space="0" w:color="auto"/>
              <w:bottom w:val="single" w:sz="4" w:space="0" w:color="808080"/>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20</w:t>
            </w:r>
          </w:p>
        </w:tc>
        <w:tc>
          <w:tcPr>
            <w:tcW w:w="567" w:type="dxa"/>
            <w:gridSpan w:val="2"/>
            <w:tcBorders>
              <w:top w:val="single" w:sz="4" w:space="0" w:color="auto"/>
              <w:left w:val="single" w:sz="4" w:space="0" w:color="808080"/>
              <w:bottom w:val="single" w:sz="4" w:space="0" w:color="808080"/>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10</w:t>
            </w:r>
          </w:p>
        </w:tc>
        <w:tc>
          <w:tcPr>
            <w:tcW w:w="857" w:type="dxa"/>
            <w:tcBorders>
              <w:top w:val="single" w:sz="4" w:space="0" w:color="auto"/>
              <w:left w:val="single" w:sz="4" w:space="0" w:color="808080"/>
              <w:bottom w:val="single" w:sz="4" w:space="0" w:color="808080"/>
              <w:right w:val="single" w:sz="4" w:space="0" w:color="auto"/>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 </w:t>
            </w:r>
          </w:p>
        </w:tc>
        <w:tc>
          <w:tcPr>
            <w:tcW w:w="791" w:type="dxa"/>
            <w:tcBorders>
              <w:top w:val="single" w:sz="4" w:space="0" w:color="auto"/>
              <w:left w:val="single" w:sz="4" w:space="0" w:color="auto"/>
              <w:bottom w:val="single" w:sz="4" w:space="0" w:color="808080"/>
              <w:right w:val="single" w:sz="4" w:space="0" w:color="808080"/>
            </w:tcBorders>
            <w:shd w:val="clear" w:color="auto" w:fill="auto"/>
            <w:noWrap/>
            <w:vAlign w:val="center"/>
            <w:hideMark/>
          </w:tcPr>
          <w:p w:rsidR="00DD5413" w:rsidRPr="00FE0A07" w:rsidRDefault="00DD5413" w:rsidP="00FE0A07">
            <w:pPr>
              <w:jc w:val="center"/>
              <w:rPr>
                <w:rFonts w:cstheme="minorHAnsi"/>
                <w:sz w:val="20"/>
                <w:szCs w:val="20"/>
              </w:rPr>
            </w:pPr>
            <w:r w:rsidRPr="00FE0A07">
              <w:rPr>
                <w:rFonts w:cstheme="minorHAnsi"/>
                <w:sz w:val="20"/>
                <w:szCs w:val="20"/>
              </w:rPr>
              <w:t>(1)</w:t>
            </w:r>
          </w:p>
        </w:tc>
        <w:tc>
          <w:tcPr>
            <w:tcW w:w="711" w:type="dxa"/>
            <w:gridSpan w:val="3"/>
            <w:tcBorders>
              <w:top w:val="single" w:sz="4" w:space="0" w:color="auto"/>
              <w:left w:val="single" w:sz="4" w:space="0" w:color="808080"/>
              <w:bottom w:val="single" w:sz="4" w:space="0" w:color="808080"/>
              <w:right w:val="single" w:sz="4" w:space="0" w:color="808080"/>
            </w:tcBorders>
            <w:shd w:val="clear" w:color="auto" w:fill="auto"/>
            <w:noWrap/>
            <w:vAlign w:val="center"/>
            <w:hideMark/>
          </w:tcPr>
          <w:p w:rsidR="00DD5413" w:rsidRPr="00FE0A07" w:rsidRDefault="00DD5413" w:rsidP="00FE0A07">
            <w:pPr>
              <w:jc w:val="center"/>
              <w:rPr>
                <w:rFonts w:cstheme="minorHAnsi"/>
                <w:sz w:val="20"/>
                <w:szCs w:val="20"/>
              </w:rPr>
            </w:pPr>
            <w:r w:rsidRPr="00FE0A07">
              <w:rPr>
                <w:rFonts w:cstheme="minorHAnsi"/>
                <w:sz w:val="20"/>
                <w:szCs w:val="20"/>
              </w:rPr>
              <w:t>(1)</w:t>
            </w:r>
          </w:p>
        </w:tc>
        <w:tc>
          <w:tcPr>
            <w:tcW w:w="992" w:type="dxa"/>
            <w:gridSpan w:val="3"/>
            <w:tcBorders>
              <w:top w:val="single" w:sz="4" w:space="0" w:color="auto"/>
              <w:left w:val="single" w:sz="4" w:space="0" w:color="808080"/>
              <w:bottom w:val="single" w:sz="4" w:space="0" w:color="808080"/>
              <w:right w:val="single" w:sz="4" w:space="0" w:color="auto"/>
            </w:tcBorders>
            <w:shd w:val="clear" w:color="auto" w:fill="auto"/>
            <w:noWrap/>
            <w:vAlign w:val="center"/>
            <w:hideMark/>
          </w:tcPr>
          <w:p w:rsidR="00DD5413" w:rsidRPr="00FE0A07" w:rsidRDefault="00DD5413" w:rsidP="00FE0A07">
            <w:pPr>
              <w:jc w:val="center"/>
              <w:rPr>
                <w:rFonts w:eastAsia="Times New Roman" w:cstheme="minorHAnsi"/>
                <w:sz w:val="20"/>
                <w:szCs w:val="20"/>
              </w:rPr>
            </w:pPr>
          </w:p>
        </w:tc>
      </w:tr>
      <w:tr w:rsidR="00FE0A07" w:rsidRPr="00FE0A07" w:rsidTr="001C0955">
        <w:trPr>
          <w:gridAfter w:val="1"/>
          <w:wAfter w:w="13" w:type="dxa"/>
          <w:trHeight w:val="315"/>
        </w:trPr>
        <w:tc>
          <w:tcPr>
            <w:tcW w:w="393" w:type="dxa"/>
            <w:gridSpan w:val="2"/>
            <w:tcBorders>
              <w:top w:val="nil"/>
              <w:left w:val="nil"/>
              <w:bottom w:val="nil"/>
              <w:right w:val="single" w:sz="4" w:space="0" w:color="auto"/>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714" w:type="dxa"/>
            <w:gridSpan w:val="2"/>
            <w:vMerge/>
            <w:tcBorders>
              <w:top w:val="single" w:sz="4" w:space="0" w:color="808080"/>
              <w:left w:val="single" w:sz="4" w:space="0" w:color="auto"/>
              <w:bottom w:val="single" w:sz="4" w:space="0" w:color="auto"/>
              <w:right w:val="single" w:sz="4" w:space="0" w:color="808080"/>
            </w:tcBorders>
            <w:vAlign w:val="center"/>
            <w:hideMark/>
          </w:tcPr>
          <w:p w:rsidR="00DD5413" w:rsidRPr="00FE0A07" w:rsidRDefault="00DD5413" w:rsidP="00FE0A07">
            <w:pPr>
              <w:rPr>
                <w:rFonts w:eastAsia="Times New Roman" w:cstheme="minorHAnsi"/>
                <w:sz w:val="20"/>
                <w:szCs w:val="20"/>
              </w:rPr>
            </w:pPr>
          </w:p>
        </w:tc>
        <w:tc>
          <w:tcPr>
            <w:tcW w:w="1060" w:type="dxa"/>
            <w:vMerge/>
            <w:tcBorders>
              <w:top w:val="single" w:sz="4" w:space="0" w:color="808080"/>
              <w:left w:val="single" w:sz="4" w:space="0" w:color="808080"/>
              <w:bottom w:val="single" w:sz="4" w:space="0" w:color="auto"/>
              <w:right w:val="single" w:sz="4" w:space="0" w:color="808080"/>
            </w:tcBorders>
            <w:vAlign w:val="center"/>
            <w:hideMark/>
          </w:tcPr>
          <w:p w:rsidR="00DD5413" w:rsidRPr="00FE0A07" w:rsidRDefault="00DD5413" w:rsidP="00FE0A07">
            <w:pPr>
              <w:rPr>
                <w:rFonts w:eastAsia="Times New Roman" w:cstheme="minorHAnsi"/>
                <w:sz w:val="20"/>
                <w:szCs w:val="20"/>
              </w:rPr>
            </w:pPr>
          </w:p>
        </w:tc>
        <w:tc>
          <w:tcPr>
            <w:tcW w:w="2764" w:type="dxa"/>
            <w:vMerge/>
            <w:tcBorders>
              <w:top w:val="single" w:sz="4" w:space="0" w:color="808080"/>
              <w:left w:val="single" w:sz="4" w:space="0" w:color="808080"/>
              <w:bottom w:val="single" w:sz="4" w:space="0" w:color="auto"/>
              <w:right w:val="single" w:sz="4" w:space="0" w:color="808080"/>
            </w:tcBorders>
            <w:vAlign w:val="center"/>
            <w:hideMark/>
          </w:tcPr>
          <w:p w:rsidR="00DD5413" w:rsidRPr="00FE0A07" w:rsidRDefault="00DD5413" w:rsidP="00FE0A07">
            <w:pPr>
              <w:rPr>
                <w:rFonts w:eastAsia="Times New Roman" w:cstheme="minorHAnsi"/>
                <w:sz w:val="20"/>
                <w:szCs w:val="20"/>
              </w:rPr>
            </w:pPr>
          </w:p>
        </w:tc>
        <w:tc>
          <w:tcPr>
            <w:tcW w:w="1064" w:type="dxa"/>
            <w:vMerge/>
            <w:tcBorders>
              <w:top w:val="single" w:sz="4" w:space="0" w:color="808080"/>
              <w:left w:val="single" w:sz="4" w:space="0" w:color="808080"/>
              <w:bottom w:val="single" w:sz="4" w:space="0" w:color="auto"/>
              <w:right w:val="single" w:sz="4" w:space="0" w:color="808080"/>
            </w:tcBorders>
            <w:vAlign w:val="center"/>
            <w:hideMark/>
          </w:tcPr>
          <w:p w:rsidR="00DD5413" w:rsidRPr="00FE0A07" w:rsidRDefault="00DD5413" w:rsidP="00FE0A07">
            <w:pPr>
              <w:rPr>
                <w:rFonts w:eastAsia="Times New Roman" w:cstheme="minorHAnsi"/>
                <w:sz w:val="20"/>
                <w:szCs w:val="20"/>
              </w:rPr>
            </w:pPr>
          </w:p>
        </w:tc>
        <w:tc>
          <w:tcPr>
            <w:tcW w:w="543" w:type="dxa"/>
            <w:vMerge/>
            <w:tcBorders>
              <w:top w:val="single" w:sz="4" w:space="0" w:color="808080"/>
              <w:left w:val="single" w:sz="4" w:space="0" w:color="808080"/>
              <w:bottom w:val="single" w:sz="4" w:space="0" w:color="auto"/>
              <w:right w:val="single" w:sz="4" w:space="0" w:color="808080"/>
            </w:tcBorders>
            <w:vAlign w:val="center"/>
            <w:hideMark/>
          </w:tcPr>
          <w:p w:rsidR="00DD5413" w:rsidRPr="00FE0A07" w:rsidRDefault="00DD5413" w:rsidP="00FE0A07">
            <w:pPr>
              <w:rPr>
                <w:rFonts w:eastAsia="Times New Roman" w:cstheme="minorHAnsi"/>
                <w:sz w:val="20"/>
                <w:szCs w:val="20"/>
              </w:rPr>
            </w:pPr>
          </w:p>
        </w:tc>
        <w:tc>
          <w:tcPr>
            <w:tcW w:w="3653" w:type="dxa"/>
            <w:gridSpan w:val="3"/>
            <w:tcBorders>
              <w:top w:val="single" w:sz="4" w:space="0" w:color="808080"/>
              <w:left w:val="single" w:sz="4" w:space="0" w:color="808080"/>
              <w:bottom w:val="single" w:sz="4" w:space="0" w:color="auto"/>
              <w:right w:val="single" w:sz="4" w:space="0" w:color="auto"/>
            </w:tcBorders>
            <w:shd w:val="clear" w:color="auto" w:fill="auto"/>
            <w:noWrap/>
            <w:vAlign w:val="center"/>
            <w:hideMark/>
          </w:tcPr>
          <w:p w:rsidR="00DD5413" w:rsidRPr="00FE0A07" w:rsidRDefault="00DD5413" w:rsidP="00FE0A07">
            <w:pPr>
              <w:rPr>
                <w:rFonts w:eastAsia="Times New Roman" w:cstheme="minorHAnsi"/>
                <w:sz w:val="20"/>
                <w:szCs w:val="20"/>
              </w:rPr>
            </w:pPr>
            <w:r w:rsidRPr="00FE0A07">
              <w:rPr>
                <w:rFonts w:eastAsia="Times New Roman" w:cstheme="minorHAnsi"/>
                <w:sz w:val="20"/>
                <w:szCs w:val="20"/>
              </w:rPr>
              <w:t> Gost predavač</w:t>
            </w:r>
          </w:p>
        </w:tc>
        <w:tc>
          <w:tcPr>
            <w:tcW w:w="709" w:type="dxa"/>
            <w:gridSpan w:val="2"/>
            <w:tcBorders>
              <w:top w:val="single" w:sz="4" w:space="0" w:color="808080"/>
              <w:left w:val="single" w:sz="4" w:space="0" w:color="auto"/>
              <w:bottom w:val="single" w:sz="4" w:space="0" w:color="auto"/>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 </w:t>
            </w:r>
          </w:p>
        </w:tc>
        <w:tc>
          <w:tcPr>
            <w:tcW w:w="567" w:type="dxa"/>
            <w:gridSpan w:val="2"/>
            <w:tcBorders>
              <w:top w:val="single" w:sz="4" w:space="0" w:color="808080"/>
              <w:left w:val="single" w:sz="4" w:space="0" w:color="808080"/>
              <w:bottom w:val="single" w:sz="4" w:space="0" w:color="auto"/>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 </w:t>
            </w:r>
          </w:p>
        </w:tc>
        <w:tc>
          <w:tcPr>
            <w:tcW w:w="857" w:type="dxa"/>
            <w:tcBorders>
              <w:top w:val="single" w:sz="4" w:space="0" w:color="808080"/>
              <w:left w:val="single" w:sz="4" w:space="0" w:color="808080"/>
              <w:bottom w:val="single" w:sz="4" w:space="0" w:color="auto"/>
              <w:right w:val="single" w:sz="4" w:space="0" w:color="auto"/>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 </w:t>
            </w:r>
          </w:p>
        </w:tc>
        <w:tc>
          <w:tcPr>
            <w:tcW w:w="791" w:type="dxa"/>
            <w:tcBorders>
              <w:top w:val="single" w:sz="4" w:space="0" w:color="808080"/>
              <w:left w:val="single" w:sz="4" w:space="0" w:color="auto"/>
              <w:bottom w:val="single" w:sz="4" w:space="0" w:color="auto"/>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p>
        </w:tc>
        <w:tc>
          <w:tcPr>
            <w:tcW w:w="711" w:type="dxa"/>
            <w:gridSpan w:val="3"/>
            <w:tcBorders>
              <w:top w:val="single" w:sz="4" w:space="0" w:color="808080"/>
              <w:left w:val="single" w:sz="4" w:space="0" w:color="808080"/>
              <w:bottom w:val="single" w:sz="4" w:space="0" w:color="auto"/>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p>
        </w:tc>
        <w:tc>
          <w:tcPr>
            <w:tcW w:w="992" w:type="dxa"/>
            <w:gridSpan w:val="3"/>
            <w:tcBorders>
              <w:top w:val="single" w:sz="4" w:space="0" w:color="808080"/>
              <w:left w:val="single" w:sz="4" w:space="0" w:color="808080"/>
              <w:bottom w:val="single" w:sz="4" w:space="0" w:color="auto"/>
              <w:right w:val="single" w:sz="4" w:space="0" w:color="auto"/>
            </w:tcBorders>
            <w:shd w:val="clear" w:color="auto" w:fill="auto"/>
            <w:noWrap/>
            <w:vAlign w:val="center"/>
            <w:hideMark/>
          </w:tcPr>
          <w:p w:rsidR="00DD5413" w:rsidRPr="00FE0A07" w:rsidRDefault="00DD5413" w:rsidP="00FE0A07">
            <w:pPr>
              <w:jc w:val="center"/>
              <w:rPr>
                <w:rFonts w:eastAsia="Times New Roman" w:cstheme="minorHAnsi"/>
                <w:sz w:val="20"/>
                <w:szCs w:val="20"/>
              </w:rPr>
            </w:pPr>
          </w:p>
        </w:tc>
      </w:tr>
      <w:tr w:rsidR="00FE0A07" w:rsidRPr="00FE0A07" w:rsidTr="001C0955">
        <w:trPr>
          <w:gridAfter w:val="1"/>
          <w:wAfter w:w="13" w:type="dxa"/>
          <w:trHeight w:val="504"/>
        </w:trPr>
        <w:tc>
          <w:tcPr>
            <w:tcW w:w="393" w:type="dxa"/>
            <w:gridSpan w:val="2"/>
            <w:tcBorders>
              <w:top w:val="nil"/>
              <w:left w:val="nil"/>
              <w:right w:val="single" w:sz="4" w:space="0" w:color="auto"/>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714" w:type="dxa"/>
            <w:gridSpan w:val="2"/>
            <w:tcBorders>
              <w:top w:val="single" w:sz="4" w:space="0" w:color="auto"/>
              <w:left w:val="single" w:sz="4" w:space="0" w:color="auto"/>
              <w:bottom w:val="single" w:sz="4" w:space="0" w:color="auto"/>
              <w:right w:val="single" w:sz="4" w:space="0" w:color="808080"/>
            </w:tcBorders>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21</w:t>
            </w:r>
          </w:p>
        </w:tc>
        <w:tc>
          <w:tcPr>
            <w:tcW w:w="1060" w:type="dxa"/>
            <w:tcBorders>
              <w:top w:val="single" w:sz="4" w:space="0" w:color="auto"/>
              <w:left w:val="single" w:sz="4" w:space="0" w:color="808080"/>
              <w:bottom w:val="single" w:sz="4" w:space="0" w:color="auto"/>
              <w:right w:val="single" w:sz="4" w:space="0" w:color="808080"/>
            </w:tcBorders>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KULT-I-2</w:t>
            </w:r>
          </w:p>
        </w:tc>
        <w:tc>
          <w:tcPr>
            <w:tcW w:w="2764" w:type="dxa"/>
            <w:tcBorders>
              <w:top w:val="single" w:sz="4" w:space="0" w:color="auto"/>
              <w:left w:val="single" w:sz="4" w:space="0" w:color="808080"/>
              <w:bottom w:val="single" w:sz="4" w:space="0" w:color="auto"/>
              <w:right w:val="single" w:sz="4" w:space="0" w:color="808080"/>
            </w:tcBorders>
            <w:vAlign w:val="center"/>
            <w:hideMark/>
          </w:tcPr>
          <w:p w:rsidR="00DD5413" w:rsidRPr="00FE0A07" w:rsidRDefault="00DD5413" w:rsidP="00FE0A07">
            <w:pPr>
              <w:rPr>
                <w:rFonts w:eastAsia="Times New Roman" w:cstheme="minorHAnsi"/>
                <w:sz w:val="20"/>
                <w:szCs w:val="20"/>
              </w:rPr>
            </w:pPr>
            <w:r w:rsidRPr="00FE0A07">
              <w:rPr>
                <w:rFonts w:eastAsia="Times New Roman" w:cstheme="minorHAnsi"/>
                <w:sz w:val="20"/>
                <w:szCs w:val="20"/>
              </w:rPr>
              <w:t>Oblikovanje poetskoga teksta I</w:t>
            </w:r>
          </w:p>
        </w:tc>
        <w:tc>
          <w:tcPr>
            <w:tcW w:w="1064" w:type="dxa"/>
            <w:tcBorders>
              <w:top w:val="single" w:sz="4" w:space="0" w:color="auto"/>
              <w:left w:val="single" w:sz="4" w:space="0" w:color="808080"/>
              <w:bottom w:val="single" w:sz="4" w:space="0" w:color="auto"/>
              <w:right w:val="single" w:sz="4" w:space="0" w:color="808080"/>
            </w:tcBorders>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I</w:t>
            </w:r>
          </w:p>
        </w:tc>
        <w:tc>
          <w:tcPr>
            <w:tcW w:w="543" w:type="dxa"/>
            <w:tcBorders>
              <w:top w:val="single" w:sz="4" w:space="0" w:color="auto"/>
              <w:left w:val="single" w:sz="4" w:space="0" w:color="808080"/>
              <w:bottom w:val="single" w:sz="4" w:space="0" w:color="auto"/>
              <w:right w:val="single" w:sz="4" w:space="0" w:color="808080"/>
            </w:tcBorders>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2</w:t>
            </w:r>
          </w:p>
        </w:tc>
        <w:tc>
          <w:tcPr>
            <w:tcW w:w="3653" w:type="dxa"/>
            <w:gridSpan w:val="3"/>
            <w:tcBorders>
              <w:top w:val="single" w:sz="4" w:space="0" w:color="auto"/>
              <w:left w:val="single" w:sz="4" w:space="0" w:color="808080"/>
              <w:bottom w:val="single" w:sz="4" w:space="0" w:color="auto"/>
              <w:right w:val="single" w:sz="4" w:space="0" w:color="auto"/>
            </w:tcBorders>
            <w:shd w:val="clear" w:color="auto" w:fill="auto"/>
            <w:noWrap/>
            <w:vAlign w:val="center"/>
            <w:hideMark/>
          </w:tcPr>
          <w:p w:rsidR="00DD5413" w:rsidRPr="00FE0A07" w:rsidRDefault="00DD5413" w:rsidP="00FE0A07">
            <w:pPr>
              <w:rPr>
                <w:rFonts w:eastAsia="Times New Roman" w:cstheme="minorHAnsi"/>
                <w:sz w:val="20"/>
                <w:szCs w:val="20"/>
              </w:rPr>
            </w:pPr>
            <w:r w:rsidRPr="00FE0A07">
              <w:rPr>
                <w:rFonts w:eastAsia="Times New Roman" w:cstheme="minorHAnsi"/>
                <w:sz w:val="20"/>
                <w:szCs w:val="20"/>
              </w:rPr>
              <w:t>Doc. art. Branko Čegec</w:t>
            </w:r>
          </w:p>
        </w:tc>
        <w:tc>
          <w:tcPr>
            <w:tcW w:w="709" w:type="dxa"/>
            <w:gridSpan w:val="2"/>
            <w:tcBorders>
              <w:top w:val="single" w:sz="4" w:space="0" w:color="auto"/>
              <w:left w:val="single" w:sz="4" w:space="0" w:color="auto"/>
              <w:bottom w:val="single" w:sz="4" w:space="0" w:color="auto"/>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20</w:t>
            </w:r>
          </w:p>
        </w:tc>
        <w:tc>
          <w:tcPr>
            <w:tcW w:w="567" w:type="dxa"/>
            <w:gridSpan w:val="2"/>
            <w:tcBorders>
              <w:top w:val="single" w:sz="4" w:space="0" w:color="auto"/>
              <w:left w:val="single" w:sz="4" w:space="0" w:color="808080"/>
              <w:bottom w:val="single" w:sz="4" w:space="0" w:color="auto"/>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10</w:t>
            </w:r>
          </w:p>
        </w:tc>
        <w:tc>
          <w:tcPr>
            <w:tcW w:w="857" w:type="dxa"/>
            <w:tcBorders>
              <w:top w:val="single" w:sz="4" w:space="0" w:color="auto"/>
              <w:left w:val="single" w:sz="4" w:space="0" w:color="808080"/>
              <w:bottom w:val="single" w:sz="4" w:space="0" w:color="auto"/>
              <w:right w:val="single" w:sz="4" w:space="0" w:color="auto"/>
            </w:tcBorders>
            <w:shd w:val="clear" w:color="auto" w:fill="auto"/>
            <w:noWrap/>
            <w:vAlign w:val="center"/>
            <w:hideMark/>
          </w:tcPr>
          <w:p w:rsidR="00DD5413" w:rsidRPr="00FE0A07" w:rsidRDefault="00DD5413" w:rsidP="00FE0A07">
            <w:pPr>
              <w:jc w:val="center"/>
              <w:rPr>
                <w:rFonts w:eastAsia="Times New Roman" w:cstheme="minorHAnsi"/>
                <w:sz w:val="20"/>
                <w:szCs w:val="20"/>
              </w:rPr>
            </w:pPr>
          </w:p>
        </w:tc>
        <w:tc>
          <w:tcPr>
            <w:tcW w:w="791" w:type="dxa"/>
            <w:tcBorders>
              <w:top w:val="single" w:sz="4" w:space="0" w:color="auto"/>
              <w:left w:val="single" w:sz="4" w:space="0" w:color="auto"/>
              <w:bottom w:val="single" w:sz="4" w:space="0" w:color="auto"/>
              <w:right w:val="single" w:sz="4" w:space="0" w:color="808080"/>
            </w:tcBorders>
            <w:shd w:val="clear" w:color="auto" w:fill="auto"/>
            <w:noWrap/>
            <w:vAlign w:val="center"/>
            <w:hideMark/>
          </w:tcPr>
          <w:p w:rsidR="00DD5413" w:rsidRPr="00FE0A07" w:rsidRDefault="00DD5413" w:rsidP="00FE0A07">
            <w:pPr>
              <w:jc w:val="center"/>
              <w:rPr>
                <w:rFonts w:cstheme="minorHAnsi"/>
                <w:sz w:val="20"/>
                <w:szCs w:val="20"/>
              </w:rPr>
            </w:pPr>
            <w:r w:rsidRPr="00FE0A07">
              <w:rPr>
                <w:rFonts w:cstheme="minorHAnsi"/>
                <w:sz w:val="20"/>
                <w:szCs w:val="20"/>
              </w:rPr>
              <w:t>(1)</w:t>
            </w:r>
          </w:p>
        </w:tc>
        <w:tc>
          <w:tcPr>
            <w:tcW w:w="711" w:type="dxa"/>
            <w:gridSpan w:val="3"/>
            <w:tcBorders>
              <w:top w:val="single" w:sz="4" w:space="0" w:color="auto"/>
              <w:left w:val="single" w:sz="4" w:space="0" w:color="808080"/>
              <w:bottom w:val="single" w:sz="4" w:space="0" w:color="auto"/>
              <w:right w:val="single" w:sz="4" w:space="0" w:color="808080"/>
            </w:tcBorders>
            <w:shd w:val="clear" w:color="auto" w:fill="auto"/>
            <w:noWrap/>
            <w:vAlign w:val="center"/>
            <w:hideMark/>
          </w:tcPr>
          <w:p w:rsidR="00DD5413" w:rsidRPr="00FE0A07" w:rsidRDefault="00DD5413" w:rsidP="00FE0A07">
            <w:pPr>
              <w:jc w:val="center"/>
              <w:rPr>
                <w:rFonts w:cstheme="minorHAnsi"/>
                <w:sz w:val="20"/>
                <w:szCs w:val="20"/>
              </w:rPr>
            </w:pPr>
            <w:r w:rsidRPr="00FE0A07">
              <w:rPr>
                <w:rFonts w:cstheme="minorHAnsi"/>
                <w:sz w:val="20"/>
                <w:szCs w:val="20"/>
              </w:rPr>
              <w:t>(1)</w:t>
            </w:r>
          </w:p>
        </w:tc>
        <w:tc>
          <w:tcPr>
            <w:tcW w:w="992" w:type="dxa"/>
            <w:gridSpan w:val="3"/>
            <w:tcBorders>
              <w:top w:val="single" w:sz="4" w:space="0" w:color="auto"/>
              <w:left w:val="single" w:sz="4" w:space="0" w:color="808080"/>
              <w:bottom w:val="single" w:sz="4" w:space="0" w:color="auto"/>
              <w:right w:val="single" w:sz="4" w:space="0" w:color="auto"/>
            </w:tcBorders>
            <w:shd w:val="clear" w:color="auto" w:fill="auto"/>
            <w:noWrap/>
            <w:vAlign w:val="center"/>
            <w:hideMark/>
          </w:tcPr>
          <w:p w:rsidR="00DD5413" w:rsidRPr="00FE0A07" w:rsidRDefault="00DD5413" w:rsidP="00FE0A07">
            <w:pPr>
              <w:jc w:val="center"/>
              <w:rPr>
                <w:rFonts w:eastAsia="Times New Roman" w:cstheme="minorHAnsi"/>
                <w:sz w:val="20"/>
                <w:szCs w:val="20"/>
              </w:rPr>
            </w:pPr>
          </w:p>
        </w:tc>
      </w:tr>
      <w:tr w:rsidR="00FE0A07" w:rsidRPr="00FE0A07" w:rsidTr="001C0955">
        <w:trPr>
          <w:gridBefore w:val="2"/>
          <w:gridAfter w:val="1"/>
          <w:wBefore w:w="393" w:type="dxa"/>
          <w:wAfter w:w="13" w:type="dxa"/>
          <w:trHeight w:val="504"/>
        </w:trPr>
        <w:tc>
          <w:tcPr>
            <w:tcW w:w="714" w:type="dxa"/>
            <w:gridSpan w:val="2"/>
            <w:tcBorders>
              <w:top w:val="single" w:sz="4" w:space="0" w:color="auto"/>
              <w:left w:val="single" w:sz="4" w:space="0" w:color="auto"/>
              <w:bottom w:val="single" w:sz="4" w:space="0" w:color="auto"/>
              <w:right w:val="single" w:sz="4" w:space="0" w:color="808080"/>
            </w:tcBorders>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lastRenderedPageBreak/>
              <w:t>22</w:t>
            </w:r>
          </w:p>
        </w:tc>
        <w:tc>
          <w:tcPr>
            <w:tcW w:w="1060" w:type="dxa"/>
            <w:tcBorders>
              <w:top w:val="single" w:sz="4" w:space="0" w:color="auto"/>
              <w:left w:val="single" w:sz="4" w:space="0" w:color="808080"/>
              <w:bottom w:val="single" w:sz="4" w:space="0" w:color="auto"/>
              <w:right w:val="single" w:sz="4" w:space="0" w:color="808080"/>
            </w:tcBorders>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IS</w:t>
            </w:r>
          </w:p>
        </w:tc>
        <w:tc>
          <w:tcPr>
            <w:tcW w:w="2764" w:type="dxa"/>
            <w:tcBorders>
              <w:top w:val="single" w:sz="4" w:space="0" w:color="auto"/>
              <w:left w:val="single" w:sz="4" w:space="0" w:color="808080"/>
              <w:bottom w:val="single" w:sz="4" w:space="0" w:color="auto"/>
              <w:right w:val="single" w:sz="4" w:space="0" w:color="808080"/>
            </w:tcBorders>
            <w:vAlign w:val="center"/>
            <w:hideMark/>
          </w:tcPr>
          <w:p w:rsidR="00DD5413" w:rsidRPr="00FE0A07" w:rsidRDefault="00DD5413" w:rsidP="00FE0A07">
            <w:pPr>
              <w:rPr>
                <w:rFonts w:eastAsia="Times New Roman" w:cstheme="minorHAnsi"/>
                <w:sz w:val="20"/>
                <w:szCs w:val="20"/>
              </w:rPr>
            </w:pPr>
            <w:r w:rsidRPr="00FE0A07">
              <w:rPr>
                <w:rFonts w:eastAsia="Times New Roman" w:cstheme="minorHAnsi"/>
                <w:sz w:val="20"/>
                <w:szCs w:val="20"/>
              </w:rPr>
              <w:t>Umjetnost u književnosti</w:t>
            </w:r>
          </w:p>
        </w:tc>
        <w:tc>
          <w:tcPr>
            <w:tcW w:w="1064" w:type="dxa"/>
            <w:tcBorders>
              <w:top w:val="single" w:sz="4" w:space="0" w:color="auto"/>
              <w:left w:val="single" w:sz="4" w:space="0" w:color="808080"/>
              <w:bottom w:val="single" w:sz="4" w:space="0" w:color="auto"/>
              <w:right w:val="single" w:sz="4" w:space="0" w:color="808080"/>
            </w:tcBorders>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I</w:t>
            </w:r>
          </w:p>
        </w:tc>
        <w:tc>
          <w:tcPr>
            <w:tcW w:w="543" w:type="dxa"/>
            <w:tcBorders>
              <w:top w:val="single" w:sz="4" w:space="0" w:color="auto"/>
              <w:left w:val="single" w:sz="4" w:space="0" w:color="808080"/>
              <w:bottom w:val="single" w:sz="4" w:space="0" w:color="auto"/>
              <w:right w:val="single" w:sz="4" w:space="0" w:color="808080"/>
            </w:tcBorders>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2</w:t>
            </w:r>
          </w:p>
        </w:tc>
        <w:tc>
          <w:tcPr>
            <w:tcW w:w="3653" w:type="dxa"/>
            <w:gridSpan w:val="3"/>
            <w:tcBorders>
              <w:top w:val="single" w:sz="4" w:space="0" w:color="auto"/>
              <w:left w:val="single" w:sz="4" w:space="0" w:color="808080"/>
              <w:bottom w:val="single" w:sz="4" w:space="0" w:color="auto"/>
              <w:right w:val="single" w:sz="4" w:space="0" w:color="auto"/>
            </w:tcBorders>
            <w:shd w:val="clear" w:color="auto" w:fill="auto"/>
            <w:noWrap/>
            <w:vAlign w:val="center"/>
            <w:hideMark/>
          </w:tcPr>
          <w:p w:rsidR="00DD5413" w:rsidRPr="00FE0A07" w:rsidRDefault="00DD5413" w:rsidP="00FE0A07">
            <w:pPr>
              <w:rPr>
                <w:rFonts w:eastAsia="Times New Roman" w:cstheme="minorHAnsi"/>
                <w:sz w:val="20"/>
                <w:szCs w:val="20"/>
              </w:rPr>
            </w:pPr>
            <w:r w:rsidRPr="00FE0A07">
              <w:rPr>
                <w:rFonts w:eastAsia="Times New Roman" w:cstheme="minorHAnsi"/>
                <w:sz w:val="20"/>
                <w:szCs w:val="20"/>
              </w:rPr>
              <w:t>Izv. prof. art. Anđelko Mrkonjić</w:t>
            </w:r>
          </w:p>
        </w:tc>
        <w:tc>
          <w:tcPr>
            <w:tcW w:w="709" w:type="dxa"/>
            <w:gridSpan w:val="2"/>
            <w:tcBorders>
              <w:top w:val="single" w:sz="4" w:space="0" w:color="auto"/>
              <w:left w:val="single" w:sz="4" w:space="0" w:color="auto"/>
              <w:bottom w:val="single" w:sz="4" w:space="0" w:color="auto"/>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20</w:t>
            </w:r>
          </w:p>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 </w:t>
            </w:r>
          </w:p>
        </w:tc>
        <w:tc>
          <w:tcPr>
            <w:tcW w:w="567" w:type="dxa"/>
            <w:gridSpan w:val="2"/>
            <w:tcBorders>
              <w:top w:val="single" w:sz="4" w:space="0" w:color="auto"/>
              <w:left w:val="single" w:sz="4" w:space="0" w:color="808080"/>
              <w:bottom w:val="single" w:sz="4" w:space="0" w:color="auto"/>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10</w:t>
            </w:r>
          </w:p>
        </w:tc>
        <w:tc>
          <w:tcPr>
            <w:tcW w:w="857" w:type="dxa"/>
            <w:tcBorders>
              <w:top w:val="single" w:sz="4" w:space="0" w:color="auto"/>
              <w:left w:val="single" w:sz="4" w:space="0" w:color="808080"/>
              <w:bottom w:val="single" w:sz="4" w:space="0" w:color="auto"/>
              <w:right w:val="single" w:sz="4" w:space="0" w:color="auto"/>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 </w:t>
            </w:r>
          </w:p>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 </w:t>
            </w:r>
          </w:p>
        </w:tc>
        <w:tc>
          <w:tcPr>
            <w:tcW w:w="791" w:type="dxa"/>
            <w:tcBorders>
              <w:top w:val="single" w:sz="4" w:space="0" w:color="auto"/>
              <w:left w:val="single" w:sz="4" w:space="0" w:color="auto"/>
              <w:bottom w:val="single" w:sz="4" w:space="0" w:color="auto"/>
              <w:right w:val="single" w:sz="4" w:space="0" w:color="808080"/>
            </w:tcBorders>
            <w:shd w:val="clear" w:color="auto" w:fill="auto"/>
            <w:noWrap/>
            <w:vAlign w:val="center"/>
            <w:hideMark/>
          </w:tcPr>
          <w:p w:rsidR="00DD5413" w:rsidRPr="00FE0A07" w:rsidRDefault="00DD5413" w:rsidP="00FE0A07">
            <w:pPr>
              <w:jc w:val="center"/>
              <w:rPr>
                <w:rFonts w:cstheme="minorHAnsi"/>
                <w:sz w:val="20"/>
                <w:szCs w:val="20"/>
              </w:rPr>
            </w:pPr>
            <w:r w:rsidRPr="00FE0A07">
              <w:rPr>
                <w:rFonts w:cstheme="minorHAnsi"/>
                <w:sz w:val="20"/>
                <w:szCs w:val="20"/>
              </w:rPr>
              <w:t>(1)</w:t>
            </w:r>
          </w:p>
        </w:tc>
        <w:tc>
          <w:tcPr>
            <w:tcW w:w="711" w:type="dxa"/>
            <w:gridSpan w:val="3"/>
            <w:tcBorders>
              <w:top w:val="single" w:sz="4" w:space="0" w:color="auto"/>
              <w:left w:val="single" w:sz="4" w:space="0" w:color="808080"/>
              <w:bottom w:val="single" w:sz="4" w:space="0" w:color="auto"/>
              <w:right w:val="single" w:sz="4" w:space="0" w:color="808080"/>
            </w:tcBorders>
            <w:shd w:val="clear" w:color="auto" w:fill="auto"/>
            <w:noWrap/>
            <w:vAlign w:val="center"/>
            <w:hideMark/>
          </w:tcPr>
          <w:p w:rsidR="00DD5413" w:rsidRPr="00FE0A07" w:rsidRDefault="00DD5413" w:rsidP="00FE0A07">
            <w:pPr>
              <w:jc w:val="center"/>
              <w:rPr>
                <w:rFonts w:cstheme="minorHAnsi"/>
                <w:sz w:val="20"/>
                <w:szCs w:val="20"/>
              </w:rPr>
            </w:pPr>
            <w:r w:rsidRPr="00FE0A07">
              <w:rPr>
                <w:rFonts w:cstheme="minorHAnsi"/>
                <w:sz w:val="20"/>
                <w:szCs w:val="20"/>
              </w:rPr>
              <w:t>(1)</w:t>
            </w:r>
          </w:p>
        </w:tc>
        <w:tc>
          <w:tcPr>
            <w:tcW w:w="992" w:type="dxa"/>
            <w:gridSpan w:val="3"/>
            <w:tcBorders>
              <w:top w:val="single" w:sz="4" w:space="0" w:color="auto"/>
              <w:left w:val="single" w:sz="4" w:space="0" w:color="808080"/>
              <w:bottom w:val="single" w:sz="4" w:space="0" w:color="auto"/>
              <w:right w:val="single" w:sz="4" w:space="0" w:color="auto"/>
            </w:tcBorders>
            <w:shd w:val="clear" w:color="auto" w:fill="auto"/>
            <w:noWrap/>
            <w:vAlign w:val="center"/>
            <w:hideMark/>
          </w:tcPr>
          <w:p w:rsidR="00DD5413" w:rsidRPr="00FE0A07" w:rsidRDefault="00DD5413" w:rsidP="00FE0A07">
            <w:pPr>
              <w:jc w:val="center"/>
              <w:rPr>
                <w:rFonts w:eastAsia="Times New Roman" w:cstheme="minorHAnsi"/>
                <w:sz w:val="20"/>
                <w:szCs w:val="20"/>
              </w:rPr>
            </w:pPr>
          </w:p>
          <w:p w:rsidR="00DD5413" w:rsidRPr="00FE0A07" w:rsidRDefault="00DD5413" w:rsidP="00FE0A07">
            <w:pPr>
              <w:jc w:val="center"/>
              <w:rPr>
                <w:rFonts w:eastAsia="Times New Roman" w:cstheme="minorHAnsi"/>
                <w:sz w:val="20"/>
                <w:szCs w:val="20"/>
              </w:rPr>
            </w:pPr>
          </w:p>
        </w:tc>
      </w:tr>
      <w:tr w:rsidR="00FE0A07" w:rsidRPr="00FE0A07" w:rsidTr="001C0955">
        <w:trPr>
          <w:gridBefore w:val="2"/>
          <w:gridAfter w:val="1"/>
          <w:wBefore w:w="393" w:type="dxa"/>
          <w:wAfter w:w="13" w:type="dxa"/>
          <w:trHeight w:val="504"/>
        </w:trPr>
        <w:tc>
          <w:tcPr>
            <w:tcW w:w="714" w:type="dxa"/>
            <w:gridSpan w:val="2"/>
            <w:tcBorders>
              <w:top w:val="single" w:sz="4" w:space="0" w:color="auto"/>
              <w:left w:val="single" w:sz="4" w:space="0" w:color="auto"/>
              <w:bottom w:val="single" w:sz="4" w:space="0" w:color="auto"/>
              <w:right w:val="single" w:sz="4" w:space="0" w:color="808080"/>
            </w:tcBorders>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23</w:t>
            </w:r>
          </w:p>
        </w:tc>
        <w:tc>
          <w:tcPr>
            <w:tcW w:w="1060" w:type="dxa"/>
            <w:tcBorders>
              <w:top w:val="single" w:sz="4" w:space="0" w:color="auto"/>
              <w:left w:val="single" w:sz="4" w:space="0" w:color="808080"/>
              <w:bottom w:val="single" w:sz="4" w:space="0" w:color="auto"/>
              <w:right w:val="single" w:sz="4" w:space="0" w:color="808080"/>
            </w:tcBorders>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KULT-I-6</w:t>
            </w:r>
          </w:p>
        </w:tc>
        <w:tc>
          <w:tcPr>
            <w:tcW w:w="2764" w:type="dxa"/>
            <w:tcBorders>
              <w:top w:val="single" w:sz="4" w:space="0" w:color="auto"/>
              <w:left w:val="single" w:sz="4" w:space="0" w:color="808080"/>
              <w:bottom w:val="single" w:sz="4" w:space="0" w:color="auto"/>
              <w:right w:val="single" w:sz="4" w:space="0" w:color="808080"/>
            </w:tcBorders>
            <w:vAlign w:val="center"/>
            <w:hideMark/>
          </w:tcPr>
          <w:p w:rsidR="00DD5413" w:rsidRPr="00FE0A07" w:rsidRDefault="00DD5413" w:rsidP="00FE0A07">
            <w:pPr>
              <w:rPr>
                <w:rFonts w:eastAsia="Times New Roman" w:cstheme="minorHAnsi"/>
                <w:sz w:val="20"/>
                <w:szCs w:val="20"/>
              </w:rPr>
            </w:pPr>
            <w:r w:rsidRPr="00FE0A07">
              <w:rPr>
                <w:rFonts w:eastAsia="Times New Roman" w:cstheme="minorHAnsi"/>
                <w:sz w:val="20"/>
                <w:szCs w:val="20"/>
              </w:rPr>
              <w:t>Svjetska književnost zapadnog kruga 2</w:t>
            </w:r>
          </w:p>
        </w:tc>
        <w:tc>
          <w:tcPr>
            <w:tcW w:w="1064" w:type="dxa"/>
            <w:tcBorders>
              <w:top w:val="single" w:sz="4" w:space="0" w:color="auto"/>
              <w:left w:val="single" w:sz="4" w:space="0" w:color="808080"/>
              <w:bottom w:val="single" w:sz="4" w:space="0" w:color="auto"/>
              <w:right w:val="single" w:sz="4" w:space="0" w:color="808080"/>
            </w:tcBorders>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I</w:t>
            </w:r>
          </w:p>
        </w:tc>
        <w:tc>
          <w:tcPr>
            <w:tcW w:w="543" w:type="dxa"/>
            <w:tcBorders>
              <w:top w:val="single" w:sz="4" w:space="0" w:color="auto"/>
              <w:left w:val="single" w:sz="4" w:space="0" w:color="808080"/>
              <w:bottom w:val="single" w:sz="4" w:space="0" w:color="auto"/>
              <w:right w:val="single" w:sz="4" w:space="0" w:color="808080"/>
            </w:tcBorders>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3</w:t>
            </w:r>
          </w:p>
        </w:tc>
        <w:tc>
          <w:tcPr>
            <w:tcW w:w="3653" w:type="dxa"/>
            <w:gridSpan w:val="3"/>
            <w:tcBorders>
              <w:top w:val="single" w:sz="4" w:space="0" w:color="auto"/>
              <w:left w:val="single" w:sz="4" w:space="0" w:color="808080"/>
              <w:bottom w:val="single" w:sz="4" w:space="0" w:color="auto"/>
              <w:right w:val="single" w:sz="4" w:space="0" w:color="auto"/>
            </w:tcBorders>
            <w:shd w:val="clear" w:color="auto" w:fill="auto"/>
            <w:noWrap/>
            <w:vAlign w:val="center"/>
            <w:hideMark/>
          </w:tcPr>
          <w:p w:rsidR="00DD5413" w:rsidRPr="00FE0A07" w:rsidRDefault="00DD5413" w:rsidP="00FE0A07">
            <w:pPr>
              <w:rPr>
                <w:rFonts w:eastAsia="Times New Roman" w:cstheme="minorHAnsi"/>
                <w:sz w:val="20"/>
                <w:szCs w:val="20"/>
              </w:rPr>
            </w:pPr>
            <w:r w:rsidRPr="00FE0A07">
              <w:rPr>
                <w:rFonts w:eastAsia="Times New Roman" w:cstheme="minorHAnsi"/>
                <w:sz w:val="20"/>
                <w:szCs w:val="20"/>
              </w:rPr>
              <w:t>Doc. dr. sc. Tatjana Ileš</w:t>
            </w:r>
          </w:p>
        </w:tc>
        <w:tc>
          <w:tcPr>
            <w:tcW w:w="709" w:type="dxa"/>
            <w:gridSpan w:val="2"/>
            <w:tcBorders>
              <w:top w:val="single" w:sz="4" w:space="0" w:color="auto"/>
              <w:left w:val="single" w:sz="4" w:space="0" w:color="auto"/>
              <w:bottom w:val="single" w:sz="4" w:space="0" w:color="auto"/>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20</w:t>
            </w:r>
          </w:p>
        </w:tc>
        <w:tc>
          <w:tcPr>
            <w:tcW w:w="567" w:type="dxa"/>
            <w:gridSpan w:val="2"/>
            <w:tcBorders>
              <w:top w:val="single" w:sz="4" w:space="0" w:color="auto"/>
              <w:left w:val="single" w:sz="4" w:space="0" w:color="808080"/>
              <w:bottom w:val="single" w:sz="4" w:space="0" w:color="auto"/>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5</w:t>
            </w:r>
          </w:p>
        </w:tc>
        <w:tc>
          <w:tcPr>
            <w:tcW w:w="857" w:type="dxa"/>
            <w:tcBorders>
              <w:top w:val="single" w:sz="4" w:space="0" w:color="auto"/>
              <w:left w:val="single" w:sz="4" w:space="0" w:color="808080"/>
              <w:bottom w:val="single" w:sz="4" w:space="0" w:color="auto"/>
              <w:right w:val="single" w:sz="4" w:space="0" w:color="auto"/>
            </w:tcBorders>
            <w:shd w:val="clear" w:color="auto" w:fill="auto"/>
            <w:noWrap/>
            <w:vAlign w:val="center"/>
            <w:hideMark/>
          </w:tcPr>
          <w:p w:rsidR="00DD5413" w:rsidRPr="00FE0A07" w:rsidRDefault="00DD5413" w:rsidP="00FE0A07">
            <w:pPr>
              <w:jc w:val="center"/>
              <w:rPr>
                <w:rFonts w:eastAsia="Times New Roman" w:cstheme="minorHAnsi"/>
                <w:sz w:val="20"/>
                <w:szCs w:val="20"/>
              </w:rPr>
            </w:pPr>
          </w:p>
        </w:tc>
        <w:tc>
          <w:tcPr>
            <w:tcW w:w="791" w:type="dxa"/>
            <w:tcBorders>
              <w:top w:val="single" w:sz="4" w:space="0" w:color="auto"/>
              <w:left w:val="single" w:sz="4" w:space="0" w:color="auto"/>
              <w:bottom w:val="single" w:sz="4" w:space="0" w:color="auto"/>
              <w:right w:val="single" w:sz="4" w:space="0" w:color="808080"/>
            </w:tcBorders>
            <w:shd w:val="clear" w:color="auto" w:fill="auto"/>
            <w:noWrap/>
            <w:vAlign w:val="center"/>
            <w:hideMark/>
          </w:tcPr>
          <w:p w:rsidR="00DD5413" w:rsidRPr="00FE0A07" w:rsidRDefault="00DD5413" w:rsidP="00FE0A07">
            <w:pPr>
              <w:jc w:val="center"/>
              <w:rPr>
                <w:rFonts w:cstheme="minorHAnsi"/>
                <w:sz w:val="20"/>
                <w:szCs w:val="20"/>
              </w:rPr>
            </w:pPr>
            <w:r w:rsidRPr="00FE0A07">
              <w:rPr>
                <w:rFonts w:cstheme="minorHAnsi"/>
                <w:sz w:val="20"/>
                <w:szCs w:val="20"/>
              </w:rPr>
              <w:t>(1)</w:t>
            </w:r>
          </w:p>
        </w:tc>
        <w:tc>
          <w:tcPr>
            <w:tcW w:w="711" w:type="dxa"/>
            <w:gridSpan w:val="3"/>
            <w:tcBorders>
              <w:top w:val="single" w:sz="4" w:space="0" w:color="auto"/>
              <w:left w:val="single" w:sz="4" w:space="0" w:color="808080"/>
              <w:bottom w:val="single" w:sz="4" w:space="0" w:color="auto"/>
              <w:right w:val="single" w:sz="4" w:space="0" w:color="808080"/>
            </w:tcBorders>
            <w:shd w:val="clear" w:color="auto" w:fill="auto"/>
            <w:noWrap/>
            <w:vAlign w:val="center"/>
            <w:hideMark/>
          </w:tcPr>
          <w:p w:rsidR="00DD5413" w:rsidRPr="00FE0A07" w:rsidRDefault="00DD5413" w:rsidP="00FE0A07">
            <w:pPr>
              <w:jc w:val="center"/>
              <w:rPr>
                <w:rFonts w:cstheme="minorHAnsi"/>
                <w:sz w:val="20"/>
                <w:szCs w:val="20"/>
              </w:rPr>
            </w:pPr>
            <w:r w:rsidRPr="00FE0A07">
              <w:rPr>
                <w:rFonts w:cstheme="minorHAnsi"/>
                <w:sz w:val="20"/>
                <w:szCs w:val="20"/>
              </w:rPr>
              <w:t>(1)</w:t>
            </w:r>
          </w:p>
        </w:tc>
        <w:tc>
          <w:tcPr>
            <w:tcW w:w="992" w:type="dxa"/>
            <w:gridSpan w:val="3"/>
            <w:tcBorders>
              <w:top w:val="single" w:sz="4" w:space="0" w:color="auto"/>
              <w:left w:val="single" w:sz="4" w:space="0" w:color="808080"/>
              <w:bottom w:val="single" w:sz="4" w:space="0" w:color="auto"/>
              <w:right w:val="single" w:sz="4" w:space="0" w:color="auto"/>
            </w:tcBorders>
            <w:shd w:val="clear" w:color="auto" w:fill="auto"/>
            <w:noWrap/>
            <w:vAlign w:val="center"/>
            <w:hideMark/>
          </w:tcPr>
          <w:p w:rsidR="00DD5413" w:rsidRPr="00FE0A07" w:rsidRDefault="00DD5413" w:rsidP="00FE0A07">
            <w:pPr>
              <w:jc w:val="center"/>
              <w:rPr>
                <w:rFonts w:eastAsia="Times New Roman" w:cstheme="minorHAnsi"/>
                <w:sz w:val="20"/>
                <w:szCs w:val="20"/>
              </w:rPr>
            </w:pPr>
          </w:p>
        </w:tc>
      </w:tr>
      <w:tr w:rsidR="00FE0A07" w:rsidRPr="00FE0A07" w:rsidTr="001C0955">
        <w:trPr>
          <w:gridAfter w:val="1"/>
          <w:wAfter w:w="13" w:type="dxa"/>
          <w:trHeight w:val="708"/>
        </w:trPr>
        <w:tc>
          <w:tcPr>
            <w:tcW w:w="393" w:type="dxa"/>
            <w:gridSpan w:val="2"/>
            <w:vMerge w:val="restart"/>
            <w:tcBorders>
              <w:top w:val="nil"/>
              <w:left w:val="nil"/>
              <w:right w:val="single" w:sz="4" w:space="0" w:color="auto"/>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714" w:type="dxa"/>
            <w:gridSpan w:val="2"/>
            <w:tcBorders>
              <w:top w:val="single" w:sz="4" w:space="0" w:color="auto"/>
              <w:left w:val="single" w:sz="4" w:space="0" w:color="auto"/>
              <w:bottom w:val="single" w:sz="4" w:space="0" w:color="auto"/>
              <w:right w:val="single" w:sz="4" w:space="0" w:color="808080"/>
            </w:tcBorders>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24</w:t>
            </w:r>
          </w:p>
        </w:tc>
        <w:tc>
          <w:tcPr>
            <w:tcW w:w="1060" w:type="dxa"/>
            <w:tcBorders>
              <w:top w:val="single" w:sz="4" w:space="0" w:color="auto"/>
              <w:left w:val="single" w:sz="4" w:space="0" w:color="808080"/>
              <w:bottom w:val="single" w:sz="4" w:space="0" w:color="auto"/>
              <w:right w:val="single" w:sz="4" w:space="0" w:color="808080"/>
            </w:tcBorders>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KULT-I-7</w:t>
            </w:r>
          </w:p>
        </w:tc>
        <w:tc>
          <w:tcPr>
            <w:tcW w:w="2764" w:type="dxa"/>
            <w:tcBorders>
              <w:top w:val="single" w:sz="4" w:space="0" w:color="auto"/>
              <w:left w:val="single" w:sz="4" w:space="0" w:color="808080"/>
              <w:bottom w:val="single" w:sz="4" w:space="0" w:color="auto"/>
              <w:right w:val="single" w:sz="4" w:space="0" w:color="808080"/>
            </w:tcBorders>
            <w:vAlign w:val="center"/>
            <w:hideMark/>
          </w:tcPr>
          <w:p w:rsidR="00DD5413" w:rsidRPr="00FE0A07" w:rsidRDefault="00DD5413" w:rsidP="00FE0A07">
            <w:pPr>
              <w:rPr>
                <w:rFonts w:eastAsia="Times New Roman" w:cstheme="minorHAnsi"/>
                <w:sz w:val="20"/>
                <w:szCs w:val="20"/>
              </w:rPr>
            </w:pPr>
            <w:r w:rsidRPr="00FE0A07">
              <w:rPr>
                <w:rFonts w:eastAsia="Times New Roman" w:cstheme="minorHAnsi"/>
                <w:sz w:val="20"/>
                <w:szCs w:val="20"/>
              </w:rPr>
              <w:t>Informacijske i komunikacijske tehnologije u kulturalnom menadžmentu</w:t>
            </w:r>
          </w:p>
        </w:tc>
        <w:tc>
          <w:tcPr>
            <w:tcW w:w="1064" w:type="dxa"/>
            <w:tcBorders>
              <w:top w:val="single" w:sz="4" w:space="0" w:color="auto"/>
              <w:left w:val="single" w:sz="4" w:space="0" w:color="808080"/>
              <w:bottom w:val="single" w:sz="4" w:space="0" w:color="auto"/>
              <w:right w:val="single" w:sz="4" w:space="0" w:color="808080"/>
            </w:tcBorders>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I</w:t>
            </w:r>
          </w:p>
        </w:tc>
        <w:tc>
          <w:tcPr>
            <w:tcW w:w="543" w:type="dxa"/>
            <w:tcBorders>
              <w:top w:val="single" w:sz="4" w:space="0" w:color="auto"/>
              <w:left w:val="single" w:sz="4" w:space="0" w:color="808080"/>
              <w:bottom w:val="single" w:sz="4" w:space="0" w:color="auto"/>
              <w:right w:val="single" w:sz="4" w:space="0" w:color="808080"/>
            </w:tcBorders>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3</w:t>
            </w:r>
          </w:p>
        </w:tc>
        <w:tc>
          <w:tcPr>
            <w:tcW w:w="3653" w:type="dxa"/>
            <w:gridSpan w:val="3"/>
            <w:tcBorders>
              <w:top w:val="single" w:sz="4" w:space="0" w:color="auto"/>
              <w:left w:val="single" w:sz="4" w:space="0" w:color="808080"/>
              <w:bottom w:val="single" w:sz="4" w:space="0" w:color="auto"/>
              <w:right w:val="single" w:sz="4" w:space="0" w:color="auto"/>
            </w:tcBorders>
            <w:shd w:val="clear" w:color="auto" w:fill="auto"/>
            <w:noWrap/>
            <w:vAlign w:val="center"/>
            <w:hideMark/>
          </w:tcPr>
          <w:p w:rsidR="00DD5413" w:rsidRPr="00FE0A07" w:rsidRDefault="00DD5413" w:rsidP="00FE0A07">
            <w:pPr>
              <w:rPr>
                <w:rFonts w:eastAsia="Times New Roman" w:cstheme="minorHAnsi"/>
                <w:sz w:val="20"/>
                <w:szCs w:val="20"/>
              </w:rPr>
            </w:pPr>
            <w:r w:rsidRPr="00FE0A07">
              <w:rPr>
                <w:rFonts w:eastAsia="Times New Roman" w:cstheme="minorHAnsi"/>
                <w:sz w:val="20"/>
                <w:szCs w:val="20"/>
              </w:rPr>
              <w:t>Toni Podmanicki, predavač</w:t>
            </w:r>
          </w:p>
        </w:tc>
        <w:tc>
          <w:tcPr>
            <w:tcW w:w="709" w:type="dxa"/>
            <w:gridSpan w:val="2"/>
            <w:tcBorders>
              <w:top w:val="single" w:sz="4" w:space="0" w:color="auto"/>
              <w:left w:val="single" w:sz="4" w:space="0" w:color="auto"/>
              <w:bottom w:val="single" w:sz="4" w:space="0" w:color="auto"/>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15</w:t>
            </w:r>
          </w:p>
        </w:tc>
        <w:tc>
          <w:tcPr>
            <w:tcW w:w="567" w:type="dxa"/>
            <w:gridSpan w:val="2"/>
            <w:tcBorders>
              <w:top w:val="single" w:sz="4" w:space="0" w:color="auto"/>
              <w:left w:val="single" w:sz="4" w:space="0" w:color="808080"/>
              <w:bottom w:val="single" w:sz="4" w:space="0" w:color="auto"/>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45</w:t>
            </w:r>
          </w:p>
        </w:tc>
        <w:tc>
          <w:tcPr>
            <w:tcW w:w="857" w:type="dxa"/>
            <w:tcBorders>
              <w:top w:val="single" w:sz="4" w:space="0" w:color="auto"/>
              <w:left w:val="single" w:sz="4" w:space="0" w:color="808080"/>
              <w:bottom w:val="single" w:sz="4" w:space="0" w:color="auto"/>
              <w:right w:val="single" w:sz="4" w:space="0" w:color="auto"/>
            </w:tcBorders>
            <w:shd w:val="clear" w:color="auto" w:fill="auto"/>
            <w:noWrap/>
            <w:vAlign w:val="center"/>
            <w:hideMark/>
          </w:tcPr>
          <w:p w:rsidR="00DD5413" w:rsidRPr="00FE0A07" w:rsidRDefault="00DD5413" w:rsidP="00FE0A07">
            <w:pPr>
              <w:jc w:val="center"/>
              <w:rPr>
                <w:rFonts w:eastAsia="Times New Roman" w:cstheme="minorHAnsi"/>
                <w:sz w:val="20"/>
                <w:szCs w:val="20"/>
              </w:rPr>
            </w:pPr>
          </w:p>
        </w:tc>
        <w:tc>
          <w:tcPr>
            <w:tcW w:w="791" w:type="dxa"/>
            <w:tcBorders>
              <w:top w:val="single" w:sz="4" w:space="0" w:color="auto"/>
              <w:left w:val="single" w:sz="4" w:space="0" w:color="auto"/>
              <w:bottom w:val="single" w:sz="4" w:space="0" w:color="auto"/>
              <w:right w:val="single" w:sz="4" w:space="0" w:color="808080"/>
            </w:tcBorders>
            <w:shd w:val="clear" w:color="auto" w:fill="auto"/>
            <w:noWrap/>
            <w:vAlign w:val="center"/>
            <w:hideMark/>
          </w:tcPr>
          <w:p w:rsidR="00DD5413" w:rsidRPr="00FE0A07" w:rsidRDefault="00DD5413" w:rsidP="00FE0A07">
            <w:pPr>
              <w:jc w:val="center"/>
              <w:rPr>
                <w:rFonts w:cstheme="minorHAnsi"/>
                <w:sz w:val="20"/>
                <w:szCs w:val="20"/>
              </w:rPr>
            </w:pPr>
            <w:r w:rsidRPr="00FE0A07">
              <w:rPr>
                <w:rFonts w:cstheme="minorHAnsi"/>
                <w:sz w:val="20"/>
                <w:szCs w:val="20"/>
              </w:rPr>
              <w:t>(1)</w:t>
            </w:r>
          </w:p>
        </w:tc>
        <w:tc>
          <w:tcPr>
            <w:tcW w:w="711" w:type="dxa"/>
            <w:gridSpan w:val="3"/>
            <w:tcBorders>
              <w:top w:val="single" w:sz="4" w:space="0" w:color="auto"/>
              <w:left w:val="single" w:sz="4" w:space="0" w:color="808080"/>
              <w:bottom w:val="single" w:sz="4" w:space="0" w:color="auto"/>
              <w:right w:val="single" w:sz="4" w:space="0" w:color="808080"/>
            </w:tcBorders>
            <w:shd w:val="clear" w:color="auto" w:fill="auto"/>
            <w:noWrap/>
            <w:vAlign w:val="center"/>
            <w:hideMark/>
          </w:tcPr>
          <w:p w:rsidR="00DD5413" w:rsidRPr="00FE0A07" w:rsidRDefault="00DD5413" w:rsidP="00FE0A07">
            <w:pPr>
              <w:jc w:val="center"/>
              <w:rPr>
                <w:rFonts w:cstheme="minorHAnsi"/>
                <w:sz w:val="20"/>
                <w:szCs w:val="20"/>
              </w:rPr>
            </w:pPr>
            <w:r w:rsidRPr="00FE0A07">
              <w:rPr>
                <w:rFonts w:cstheme="minorHAnsi"/>
                <w:sz w:val="20"/>
                <w:szCs w:val="20"/>
              </w:rPr>
              <w:t>(1)</w:t>
            </w:r>
          </w:p>
        </w:tc>
        <w:tc>
          <w:tcPr>
            <w:tcW w:w="992" w:type="dxa"/>
            <w:gridSpan w:val="3"/>
            <w:tcBorders>
              <w:top w:val="single" w:sz="4" w:space="0" w:color="auto"/>
              <w:left w:val="single" w:sz="4" w:space="0" w:color="808080"/>
              <w:bottom w:val="single" w:sz="4" w:space="0" w:color="auto"/>
              <w:right w:val="single" w:sz="4" w:space="0" w:color="auto"/>
            </w:tcBorders>
            <w:shd w:val="clear" w:color="auto" w:fill="auto"/>
            <w:noWrap/>
            <w:vAlign w:val="center"/>
            <w:hideMark/>
          </w:tcPr>
          <w:p w:rsidR="00DD5413" w:rsidRPr="00FE0A07" w:rsidRDefault="00DD5413" w:rsidP="00FE0A07">
            <w:pPr>
              <w:jc w:val="center"/>
              <w:rPr>
                <w:rFonts w:eastAsia="Times New Roman" w:cstheme="minorHAnsi"/>
                <w:sz w:val="20"/>
                <w:szCs w:val="20"/>
              </w:rPr>
            </w:pPr>
          </w:p>
        </w:tc>
      </w:tr>
      <w:tr w:rsidR="00FE0A07" w:rsidRPr="00FE0A07" w:rsidTr="001C0955">
        <w:trPr>
          <w:gridAfter w:val="1"/>
          <w:wAfter w:w="13" w:type="dxa"/>
          <w:trHeight w:val="24"/>
        </w:trPr>
        <w:tc>
          <w:tcPr>
            <w:tcW w:w="393" w:type="dxa"/>
            <w:gridSpan w:val="2"/>
            <w:vMerge/>
            <w:tcBorders>
              <w:left w:val="nil"/>
              <w:right w:val="single" w:sz="4" w:space="0" w:color="auto"/>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714" w:type="dxa"/>
            <w:gridSpan w:val="2"/>
            <w:tcBorders>
              <w:top w:val="single" w:sz="4" w:space="0" w:color="auto"/>
              <w:left w:val="single" w:sz="4" w:space="0" w:color="auto"/>
              <w:bottom w:val="single" w:sz="4" w:space="0" w:color="808080"/>
              <w:right w:val="single" w:sz="4" w:space="0" w:color="808080"/>
            </w:tcBorders>
            <w:vAlign w:val="center"/>
            <w:hideMark/>
          </w:tcPr>
          <w:p w:rsidR="00DD5413" w:rsidRPr="00FE0A07" w:rsidRDefault="00DD5413" w:rsidP="00FE0A07">
            <w:pPr>
              <w:jc w:val="center"/>
              <w:rPr>
                <w:rFonts w:eastAsia="Times New Roman" w:cstheme="minorHAnsi"/>
                <w:sz w:val="20"/>
                <w:szCs w:val="20"/>
              </w:rPr>
            </w:pPr>
          </w:p>
        </w:tc>
        <w:tc>
          <w:tcPr>
            <w:tcW w:w="1060" w:type="dxa"/>
            <w:tcBorders>
              <w:top w:val="single" w:sz="4" w:space="0" w:color="auto"/>
              <w:left w:val="single" w:sz="4" w:space="0" w:color="808080"/>
              <w:bottom w:val="single" w:sz="4" w:space="0" w:color="808080"/>
              <w:right w:val="single" w:sz="4" w:space="0" w:color="808080"/>
            </w:tcBorders>
            <w:vAlign w:val="center"/>
            <w:hideMark/>
          </w:tcPr>
          <w:p w:rsidR="00DD5413" w:rsidRPr="00FE0A07" w:rsidRDefault="00DD5413" w:rsidP="00FE0A07">
            <w:pPr>
              <w:jc w:val="center"/>
              <w:rPr>
                <w:rFonts w:eastAsia="Times New Roman" w:cstheme="minorHAnsi"/>
                <w:sz w:val="20"/>
                <w:szCs w:val="20"/>
              </w:rPr>
            </w:pPr>
          </w:p>
        </w:tc>
        <w:tc>
          <w:tcPr>
            <w:tcW w:w="2764" w:type="dxa"/>
            <w:tcBorders>
              <w:top w:val="single" w:sz="4" w:space="0" w:color="auto"/>
              <w:left w:val="single" w:sz="4" w:space="0" w:color="808080"/>
              <w:bottom w:val="single" w:sz="4" w:space="0" w:color="808080"/>
              <w:right w:val="single" w:sz="4" w:space="0" w:color="808080"/>
            </w:tcBorders>
            <w:vAlign w:val="center"/>
            <w:hideMark/>
          </w:tcPr>
          <w:p w:rsidR="00DD5413" w:rsidRPr="00FE0A07" w:rsidRDefault="00DD5413" w:rsidP="00FE0A07">
            <w:pPr>
              <w:rPr>
                <w:rFonts w:eastAsia="Times New Roman" w:cstheme="minorHAnsi"/>
                <w:sz w:val="20"/>
                <w:szCs w:val="20"/>
              </w:rPr>
            </w:pPr>
          </w:p>
        </w:tc>
        <w:tc>
          <w:tcPr>
            <w:tcW w:w="1064" w:type="dxa"/>
            <w:tcBorders>
              <w:top w:val="single" w:sz="4" w:space="0" w:color="auto"/>
              <w:left w:val="single" w:sz="4" w:space="0" w:color="808080"/>
              <w:bottom w:val="single" w:sz="4" w:space="0" w:color="808080"/>
              <w:right w:val="single" w:sz="4" w:space="0" w:color="808080"/>
            </w:tcBorders>
            <w:vAlign w:val="center"/>
            <w:hideMark/>
          </w:tcPr>
          <w:p w:rsidR="00DD5413" w:rsidRPr="00FE0A07" w:rsidRDefault="00DD5413" w:rsidP="00FE0A07">
            <w:pPr>
              <w:jc w:val="center"/>
              <w:rPr>
                <w:rFonts w:eastAsia="Times New Roman" w:cstheme="minorHAnsi"/>
                <w:sz w:val="20"/>
                <w:szCs w:val="20"/>
              </w:rPr>
            </w:pPr>
          </w:p>
        </w:tc>
        <w:tc>
          <w:tcPr>
            <w:tcW w:w="543" w:type="dxa"/>
            <w:tcBorders>
              <w:top w:val="single" w:sz="4" w:space="0" w:color="auto"/>
              <w:left w:val="single" w:sz="4" w:space="0" w:color="808080"/>
              <w:bottom w:val="single" w:sz="4" w:space="0" w:color="808080"/>
              <w:right w:val="single" w:sz="4" w:space="0" w:color="808080"/>
            </w:tcBorders>
            <w:vAlign w:val="center"/>
            <w:hideMark/>
          </w:tcPr>
          <w:p w:rsidR="00DD5413" w:rsidRPr="00FE0A07" w:rsidRDefault="00DD5413" w:rsidP="00FE0A07">
            <w:pPr>
              <w:jc w:val="center"/>
              <w:rPr>
                <w:rFonts w:eastAsia="Times New Roman" w:cstheme="minorHAnsi"/>
                <w:sz w:val="20"/>
                <w:szCs w:val="20"/>
              </w:rPr>
            </w:pPr>
          </w:p>
        </w:tc>
        <w:tc>
          <w:tcPr>
            <w:tcW w:w="3653" w:type="dxa"/>
            <w:gridSpan w:val="3"/>
            <w:tcBorders>
              <w:top w:val="single" w:sz="4" w:space="0" w:color="auto"/>
              <w:left w:val="single" w:sz="4" w:space="0" w:color="808080"/>
              <w:bottom w:val="single" w:sz="4" w:space="0" w:color="808080"/>
              <w:right w:val="single" w:sz="4" w:space="0" w:color="808080"/>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709" w:type="dxa"/>
            <w:gridSpan w:val="2"/>
            <w:tcBorders>
              <w:top w:val="single" w:sz="4" w:space="0" w:color="auto"/>
              <w:left w:val="single" w:sz="4" w:space="0" w:color="808080"/>
              <w:bottom w:val="single" w:sz="4" w:space="0" w:color="808080"/>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p>
        </w:tc>
        <w:tc>
          <w:tcPr>
            <w:tcW w:w="567" w:type="dxa"/>
            <w:gridSpan w:val="2"/>
            <w:tcBorders>
              <w:top w:val="single" w:sz="4" w:space="0" w:color="auto"/>
              <w:left w:val="single" w:sz="4" w:space="0" w:color="808080"/>
              <w:bottom w:val="single" w:sz="4" w:space="0" w:color="808080"/>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p>
        </w:tc>
        <w:tc>
          <w:tcPr>
            <w:tcW w:w="857" w:type="dxa"/>
            <w:tcBorders>
              <w:top w:val="single" w:sz="4" w:space="0" w:color="auto"/>
              <w:left w:val="single" w:sz="4" w:space="0" w:color="808080"/>
              <w:bottom w:val="single" w:sz="4" w:space="0" w:color="808080"/>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p>
        </w:tc>
        <w:tc>
          <w:tcPr>
            <w:tcW w:w="791" w:type="dxa"/>
            <w:tcBorders>
              <w:top w:val="single" w:sz="4" w:space="0" w:color="auto"/>
              <w:left w:val="single" w:sz="4" w:space="0" w:color="808080"/>
              <w:bottom w:val="single" w:sz="4" w:space="0" w:color="808080"/>
              <w:right w:val="single" w:sz="4" w:space="0" w:color="808080"/>
            </w:tcBorders>
            <w:shd w:val="clear" w:color="auto" w:fill="auto"/>
            <w:noWrap/>
            <w:vAlign w:val="center"/>
            <w:hideMark/>
          </w:tcPr>
          <w:p w:rsidR="00DD5413" w:rsidRPr="00FE0A07" w:rsidRDefault="00DD5413" w:rsidP="00FE0A07">
            <w:pPr>
              <w:jc w:val="center"/>
              <w:rPr>
                <w:rFonts w:cstheme="minorHAnsi"/>
                <w:sz w:val="20"/>
                <w:szCs w:val="20"/>
              </w:rPr>
            </w:pPr>
          </w:p>
        </w:tc>
        <w:tc>
          <w:tcPr>
            <w:tcW w:w="711" w:type="dxa"/>
            <w:gridSpan w:val="3"/>
            <w:tcBorders>
              <w:top w:val="single" w:sz="4" w:space="0" w:color="auto"/>
              <w:left w:val="single" w:sz="4" w:space="0" w:color="808080"/>
              <w:bottom w:val="single" w:sz="4" w:space="0" w:color="808080"/>
              <w:right w:val="single" w:sz="4" w:space="0" w:color="808080"/>
            </w:tcBorders>
            <w:shd w:val="clear" w:color="auto" w:fill="auto"/>
            <w:noWrap/>
            <w:vAlign w:val="center"/>
            <w:hideMark/>
          </w:tcPr>
          <w:p w:rsidR="00DD5413" w:rsidRPr="00FE0A07" w:rsidRDefault="00DD5413" w:rsidP="00FE0A07">
            <w:pPr>
              <w:jc w:val="center"/>
              <w:rPr>
                <w:rFonts w:cstheme="minorHAnsi"/>
                <w:sz w:val="20"/>
                <w:szCs w:val="20"/>
              </w:rPr>
            </w:pPr>
          </w:p>
        </w:tc>
        <w:tc>
          <w:tcPr>
            <w:tcW w:w="992" w:type="dxa"/>
            <w:gridSpan w:val="3"/>
            <w:tcBorders>
              <w:top w:val="single" w:sz="4" w:space="0" w:color="auto"/>
              <w:left w:val="single" w:sz="4" w:space="0" w:color="808080"/>
              <w:bottom w:val="single" w:sz="4" w:space="0" w:color="808080"/>
              <w:right w:val="single" w:sz="4" w:space="0" w:color="auto"/>
            </w:tcBorders>
            <w:shd w:val="clear" w:color="auto" w:fill="auto"/>
            <w:noWrap/>
            <w:vAlign w:val="center"/>
            <w:hideMark/>
          </w:tcPr>
          <w:p w:rsidR="00DD5413" w:rsidRPr="00FE0A07" w:rsidRDefault="00DD5413" w:rsidP="00FE0A07">
            <w:pPr>
              <w:jc w:val="center"/>
              <w:rPr>
                <w:rFonts w:eastAsia="Times New Roman" w:cstheme="minorHAnsi"/>
                <w:sz w:val="20"/>
                <w:szCs w:val="20"/>
              </w:rPr>
            </w:pPr>
          </w:p>
        </w:tc>
      </w:tr>
      <w:tr w:rsidR="00FE0A07" w:rsidRPr="00FE0A07" w:rsidTr="001C0955">
        <w:trPr>
          <w:gridAfter w:val="1"/>
          <w:wAfter w:w="13" w:type="dxa"/>
          <w:trHeight w:val="504"/>
        </w:trPr>
        <w:tc>
          <w:tcPr>
            <w:tcW w:w="393" w:type="dxa"/>
            <w:gridSpan w:val="2"/>
            <w:tcBorders>
              <w:top w:val="nil"/>
              <w:left w:val="nil"/>
              <w:right w:val="single" w:sz="4" w:space="0" w:color="auto"/>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714" w:type="dxa"/>
            <w:gridSpan w:val="2"/>
            <w:tcBorders>
              <w:top w:val="single" w:sz="4" w:space="0" w:color="808080"/>
              <w:left w:val="single" w:sz="4" w:space="0" w:color="auto"/>
              <w:bottom w:val="single" w:sz="4" w:space="0" w:color="auto"/>
              <w:right w:val="single" w:sz="4" w:space="0" w:color="808080"/>
            </w:tcBorders>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25</w:t>
            </w:r>
          </w:p>
        </w:tc>
        <w:tc>
          <w:tcPr>
            <w:tcW w:w="1060" w:type="dxa"/>
            <w:tcBorders>
              <w:top w:val="single" w:sz="4" w:space="0" w:color="808080"/>
              <w:left w:val="single" w:sz="4" w:space="0" w:color="808080"/>
              <w:bottom w:val="single" w:sz="4" w:space="0" w:color="auto"/>
              <w:right w:val="single" w:sz="4" w:space="0" w:color="808080"/>
            </w:tcBorders>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BAKO 025</w:t>
            </w:r>
          </w:p>
        </w:tc>
        <w:tc>
          <w:tcPr>
            <w:tcW w:w="2764" w:type="dxa"/>
            <w:tcBorders>
              <w:top w:val="single" w:sz="4" w:space="0" w:color="808080"/>
              <w:left w:val="single" w:sz="4" w:space="0" w:color="808080"/>
              <w:bottom w:val="single" w:sz="4" w:space="0" w:color="auto"/>
              <w:right w:val="single" w:sz="4" w:space="0" w:color="808080"/>
            </w:tcBorders>
            <w:vAlign w:val="center"/>
            <w:hideMark/>
          </w:tcPr>
          <w:p w:rsidR="00DD5413" w:rsidRPr="00FE0A07" w:rsidRDefault="00DD5413" w:rsidP="00FE0A07">
            <w:pPr>
              <w:rPr>
                <w:rFonts w:eastAsia="Times New Roman" w:cstheme="minorHAnsi"/>
                <w:sz w:val="20"/>
                <w:szCs w:val="20"/>
              </w:rPr>
            </w:pPr>
            <w:r w:rsidRPr="00FE0A07">
              <w:rPr>
                <w:rFonts w:eastAsia="Times New Roman" w:cstheme="minorHAnsi"/>
                <w:sz w:val="20"/>
                <w:szCs w:val="20"/>
              </w:rPr>
              <w:t>Intermedijalno oblikovanje izvedbe 1</w:t>
            </w:r>
          </w:p>
        </w:tc>
        <w:tc>
          <w:tcPr>
            <w:tcW w:w="1064" w:type="dxa"/>
            <w:tcBorders>
              <w:top w:val="single" w:sz="4" w:space="0" w:color="808080"/>
              <w:left w:val="single" w:sz="4" w:space="0" w:color="808080"/>
              <w:bottom w:val="single" w:sz="4" w:space="0" w:color="auto"/>
              <w:right w:val="single" w:sz="4" w:space="0" w:color="808080"/>
            </w:tcBorders>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I</w:t>
            </w:r>
          </w:p>
        </w:tc>
        <w:tc>
          <w:tcPr>
            <w:tcW w:w="543" w:type="dxa"/>
            <w:tcBorders>
              <w:top w:val="single" w:sz="4" w:space="0" w:color="808080"/>
              <w:left w:val="single" w:sz="4" w:space="0" w:color="808080"/>
              <w:bottom w:val="single" w:sz="4" w:space="0" w:color="auto"/>
              <w:right w:val="single" w:sz="4" w:space="0" w:color="808080"/>
            </w:tcBorders>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2</w:t>
            </w:r>
          </w:p>
        </w:tc>
        <w:tc>
          <w:tcPr>
            <w:tcW w:w="3653" w:type="dxa"/>
            <w:gridSpan w:val="3"/>
            <w:tcBorders>
              <w:top w:val="single" w:sz="4" w:space="0" w:color="808080"/>
              <w:left w:val="single" w:sz="4" w:space="0" w:color="808080"/>
              <w:bottom w:val="single" w:sz="4" w:space="0" w:color="auto"/>
              <w:right w:val="single" w:sz="4" w:space="0" w:color="auto"/>
            </w:tcBorders>
            <w:shd w:val="clear" w:color="auto" w:fill="auto"/>
            <w:noWrap/>
            <w:vAlign w:val="center"/>
            <w:hideMark/>
          </w:tcPr>
          <w:p w:rsidR="00DD5413" w:rsidRPr="00FE0A07" w:rsidRDefault="00DD5413" w:rsidP="00FE0A07">
            <w:pPr>
              <w:rPr>
                <w:rFonts w:eastAsia="Times New Roman" w:cstheme="minorHAnsi"/>
                <w:sz w:val="20"/>
                <w:szCs w:val="20"/>
              </w:rPr>
            </w:pPr>
            <w:r w:rsidRPr="00FE0A07">
              <w:rPr>
                <w:rFonts w:eastAsia="Times New Roman" w:cstheme="minorHAnsi"/>
                <w:sz w:val="20"/>
                <w:szCs w:val="20"/>
              </w:rPr>
              <w:t>Doc. dr. sc. Katarina Žeravica</w:t>
            </w:r>
          </w:p>
        </w:tc>
        <w:tc>
          <w:tcPr>
            <w:tcW w:w="709" w:type="dxa"/>
            <w:gridSpan w:val="2"/>
            <w:tcBorders>
              <w:top w:val="single" w:sz="4" w:space="0" w:color="808080"/>
              <w:left w:val="single" w:sz="4" w:space="0" w:color="auto"/>
              <w:bottom w:val="single" w:sz="4" w:space="0" w:color="auto"/>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15</w:t>
            </w:r>
          </w:p>
        </w:tc>
        <w:tc>
          <w:tcPr>
            <w:tcW w:w="567" w:type="dxa"/>
            <w:gridSpan w:val="2"/>
            <w:tcBorders>
              <w:top w:val="single" w:sz="4" w:space="0" w:color="808080"/>
              <w:left w:val="single" w:sz="4" w:space="0" w:color="808080"/>
              <w:bottom w:val="single" w:sz="4" w:space="0" w:color="auto"/>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30</w:t>
            </w:r>
          </w:p>
        </w:tc>
        <w:tc>
          <w:tcPr>
            <w:tcW w:w="857" w:type="dxa"/>
            <w:tcBorders>
              <w:top w:val="single" w:sz="4" w:space="0" w:color="808080"/>
              <w:left w:val="single" w:sz="4" w:space="0" w:color="808080"/>
              <w:bottom w:val="single" w:sz="4" w:space="0" w:color="auto"/>
              <w:right w:val="single" w:sz="4" w:space="0" w:color="auto"/>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791" w:type="dxa"/>
            <w:tcBorders>
              <w:top w:val="single" w:sz="4" w:space="0" w:color="808080"/>
              <w:left w:val="single" w:sz="4" w:space="0" w:color="auto"/>
              <w:bottom w:val="single" w:sz="4" w:space="0" w:color="auto"/>
              <w:right w:val="single" w:sz="4" w:space="0" w:color="808080"/>
            </w:tcBorders>
            <w:shd w:val="clear" w:color="auto" w:fill="auto"/>
            <w:noWrap/>
            <w:vAlign w:val="center"/>
            <w:hideMark/>
          </w:tcPr>
          <w:p w:rsidR="00DD5413" w:rsidRPr="00FE0A07" w:rsidRDefault="00DD5413" w:rsidP="00FE0A07">
            <w:pPr>
              <w:jc w:val="center"/>
              <w:rPr>
                <w:rFonts w:cstheme="minorHAnsi"/>
                <w:sz w:val="20"/>
                <w:szCs w:val="20"/>
              </w:rPr>
            </w:pPr>
            <w:r w:rsidRPr="00FE0A07">
              <w:rPr>
                <w:rFonts w:cstheme="minorHAnsi"/>
                <w:sz w:val="20"/>
                <w:szCs w:val="20"/>
              </w:rPr>
              <w:t>(1)</w:t>
            </w:r>
          </w:p>
        </w:tc>
        <w:tc>
          <w:tcPr>
            <w:tcW w:w="711" w:type="dxa"/>
            <w:gridSpan w:val="3"/>
            <w:tcBorders>
              <w:top w:val="single" w:sz="4" w:space="0" w:color="808080"/>
              <w:left w:val="single" w:sz="4" w:space="0" w:color="808080"/>
              <w:bottom w:val="single" w:sz="4" w:space="0" w:color="auto"/>
              <w:right w:val="single" w:sz="4" w:space="0" w:color="808080"/>
            </w:tcBorders>
            <w:shd w:val="clear" w:color="auto" w:fill="auto"/>
            <w:noWrap/>
            <w:vAlign w:val="center"/>
            <w:hideMark/>
          </w:tcPr>
          <w:p w:rsidR="00DD5413" w:rsidRPr="00FE0A07" w:rsidRDefault="00DD5413" w:rsidP="00FE0A07">
            <w:pPr>
              <w:jc w:val="center"/>
              <w:rPr>
                <w:rFonts w:cstheme="minorHAnsi"/>
                <w:sz w:val="20"/>
                <w:szCs w:val="20"/>
              </w:rPr>
            </w:pPr>
            <w:r w:rsidRPr="00FE0A07">
              <w:rPr>
                <w:rFonts w:cstheme="minorHAnsi"/>
                <w:sz w:val="20"/>
                <w:szCs w:val="20"/>
              </w:rPr>
              <w:t>(1)</w:t>
            </w:r>
          </w:p>
        </w:tc>
        <w:tc>
          <w:tcPr>
            <w:tcW w:w="992" w:type="dxa"/>
            <w:gridSpan w:val="3"/>
            <w:tcBorders>
              <w:top w:val="single" w:sz="4" w:space="0" w:color="808080"/>
              <w:left w:val="single" w:sz="4" w:space="0" w:color="808080"/>
              <w:bottom w:val="single" w:sz="4" w:space="0" w:color="auto"/>
              <w:right w:val="single" w:sz="4" w:space="0" w:color="auto"/>
            </w:tcBorders>
            <w:shd w:val="clear" w:color="auto" w:fill="auto"/>
            <w:noWrap/>
            <w:vAlign w:val="center"/>
            <w:hideMark/>
          </w:tcPr>
          <w:p w:rsidR="00DD5413" w:rsidRPr="00FE0A07" w:rsidRDefault="00DD5413" w:rsidP="00FE0A07">
            <w:pPr>
              <w:jc w:val="center"/>
              <w:rPr>
                <w:rFonts w:eastAsia="Times New Roman" w:cstheme="minorHAnsi"/>
                <w:sz w:val="20"/>
                <w:szCs w:val="20"/>
              </w:rPr>
            </w:pPr>
          </w:p>
        </w:tc>
      </w:tr>
      <w:tr w:rsidR="00FE0A07" w:rsidRPr="00FE0A07" w:rsidTr="001C0955">
        <w:trPr>
          <w:gridAfter w:val="1"/>
          <w:wAfter w:w="13" w:type="dxa"/>
          <w:trHeight w:val="504"/>
        </w:trPr>
        <w:tc>
          <w:tcPr>
            <w:tcW w:w="393" w:type="dxa"/>
            <w:gridSpan w:val="2"/>
            <w:tcBorders>
              <w:top w:val="nil"/>
              <w:left w:val="nil"/>
              <w:right w:val="single" w:sz="4" w:space="0" w:color="auto"/>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714" w:type="dxa"/>
            <w:gridSpan w:val="2"/>
            <w:tcBorders>
              <w:top w:val="single" w:sz="4" w:space="0" w:color="auto"/>
              <w:left w:val="single" w:sz="4" w:space="0" w:color="auto"/>
              <w:bottom w:val="single" w:sz="4" w:space="0" w:color="auto"/>
              <w:right w:val="single" w:sz="4" w:space="0" w:color="808080"/>
            </w:tcBorders>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26</w:t>
            </w:r>
          </w:p>
        </w:tc>
        <w:tc>
          <w:tcPr>
            <w:tcW w:w="1060" w:type="dxa"/>
            <w:tcBorders>
              <w:top w:val="single" w:sz="4" w:space="0" w:color="auto"/>
              <w:left w:val="single" w:sz="4" w:space="0" w:color="808080"/>
              <w:bottom w:val="single" w:sz="4" w:space="0" w:color="auto"/>
              <w:right w:val="single" w:sz="4" w:space="0" w:color="808080"/>
            </w:tcBorders>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PD Glazbena pedagogije</w:t>
            </w:r>
          </w:p>
        </w:tc>
        <w:tc>
          <w:tcPr>
            <w:tcW w:w="2764" w:type="dxa"/>
            <w:tcBorders>
              <w:top w:val="single" w:sz="4" w:space="0" w:color="auto"/>
              <w:left w:val="single" w:sz="4" w:space="0" w:color="808080"/>
              <w:bottom w:val="single" w:sz="4" w:space="0" w:color="auto"/>
              <w:right w:val="single" w:sz="4" w:space="0" w:color="808080"/>
            </w:tcBorders>
            <w:vAlign w:val="center"/>
            <w:hideMark/>
          </w:tcPr>
          <w:p w:rsidR="00DD5413" w:rsidRPr="00FE0A07" w:rsidRDefault="00DD5413" w:rsidP="00FE0A07">
            <w:pPr>
              <w:rPr>
                <w:rFonts w:eastAsia="Times New Roman" w:cstheme="minorHAnsi"/>
                <w:sz w:val="20"/>
                <w:szCs w:val="20"/>
              </w:rPr>
            </w:pPr>
            <w:r w:rsidRPr="00FE0A07">
              <w:rPr>
                <w:rFonts w:eastAsia="Times New Roman" w:cstheme="minorHAnsi"/>
                <w:sz w:val="20"/>
                <w:szCs w:val="20"/>
              </w:rPr>
              <w:t>Sudjelovanje u projektu Odsjeka</w:t>
            </w:r>
          </w:p>
        </w:tc>
        <w:tc>
          <w:tcPr>
            <w:tcW w:w="1064" w:type="dxa"/>
            <w:tcBorders>
              <w:top w:val="single" w:sz="4" w:space="0" w:color="auto"/>
              <w:left w:val="single" w:sz="4" w:space="0" w:color="808080"/>
              <w:bottom w:val="single" w:sz="4" w:space="0" w:color="auto"/>
              <w:right w:val="single" w:sz="4" w:space="0" w:color="808080"/>
            </w:tcBorders>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I</w:t>
            </w:r>
          </w:p>
        </w:tc>
        <w:tc>
          <w:tcPr>
            <w:tcW w:w="543" w:type="dxa"/>
            <w:tcBorders>
              <w:top w:val="single" w:sz="4" w:space="0" w:color="auto"/>
              <w:left w:val="single" w:sz="4" w:space="0" w:color="808080"/>
              <w:bottom w:val="single" w:sz="4" w:space="0" w:color="auto"/>
              <w:right w:val="single" w:sz="4" w:space="0" w:color="808080"/>
            </w:tcBorders>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1</w:t>
            </w:r>
          </w:p>
        </w:tc>
        <w:tc>
          <w:tcPr>
            <w:tcW w:w="3653" w:type="dxa"/>
            <w:gridSpan w:val="3"/>
            <w:tcBorders>
              <w:top w:val="single" w:sz="4" w:space="0" w:color="auto"/>
              <w:left w:val="single" w:sz="4" w:space="0" w:color="808080"/>
              <w:bottom w:val="single" w:sz="4" w:space="0" w:color="auto"/>
              <w:right w:val="single" w:sz="4" w:space="0" w:color="auto"/>
            </w:tcBorders>
            <w:shd w:val="clear" w:color="auto" w:fill="auto"/>
            <w:noWrap/>
            <w:vAlign w:val="center"/>
            <w:hideMark/>
          </w:tcPr>
          <w:p w:rsidR="00DD5413" w:rsidRPr="00FE0A07" w:rsidRDefault="00DD5413" w:rsidP="00FE0A07">
            <w:pPr>
              <w:rPr>
                <w:rFonts w:eastAsia="Times New Roman" w:cstheme="minorHAnsi"/>
                <w:sz w:val="20"/>
                <w:szCs w:val="20"/>
              </w:rPr>
            </w:pPr>
            <w:r w:rsidRPr="00FE0A07">
              <w:rPr>
                <w:rFonts w:eastAsia="Times New Roman" w:cstheme="minorHAnsi"/>
                <w:sz w:val="20"/>
                <w:szCs w:val="20"/>
              </w:rPr>
              <w:t>Doc. dr. sc. Damir Šebo</w:t>
            </w:r>
          </w:p>
        </w:tc>
        <w:tc>
          <w:tcPr>
            <w:tcW w:w="709" w:type="dxa"/>
            <w:gridSpan w:val="2"/>
            <w:tcBorders>
              <w:top w:val="single" w:sz="4" w:space="0" w:color="auto"/>
              <w:left w:val="single" w:sz="4" w:space="0" w:color="auto"/>
              <w:bottom w:val="single" w:sz="4" w:space="0" w:color="auto"/>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w:t>
            </w:r>
          </w:p>
        </w:tc>
        <w:tc>
          <w:tcPr>
            <w:tcW w:w="567" w:type="dxa"/>
            <w:gridSpan w:val="2"/>
            <w:tcBorders>
              <w:top w:val="single" w:sz="4" w:space="0" w:color="auto"/>
              <w:left w:val="single" w:sz="4" w:space="0" w:color="808080"/>
              <w:bottom w:val="single" w:sz="4" w:space="0" w:color="auto"/>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w:t>
            </w:r>
          </w:p>
        </w:tc>
        <w:tc>
          <w:tcPr>
            <w:tcW w:w="857" w:type="dxa"/>
            <w:tcBorders>
              <w:top w:val="single" w:sz="4" w:space="0" w:color="auto"/>
              <w:left w:val="single" w:sz="4" w:space="0" w:color="808080"/>
              <w:bottom w:val="single" w:sz="4" w:space="0" w:color="auto"/>
              <w:right w:val="single" w:sz="4" w:space="0" w:color="auto"/>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w:t>
            </w:r>
          </w:p>
        </w:tc>
        <w:tc>
          <w:tcPr>
            <w:tcW w:w="791" w:type="dxa"/>
            <w:tcBorders>
              <w:top w:val="single" w:sz="4" w:space="0" w:color="auto"/>
              <w:left w:val="single" w:sz="4" w:space="0" w:color="auto"/>
              <w:bottom w:val="single" w:sz="4" w:space="0" w:color="auto"/>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w:t>
            </w:r>
          </w:p>
        </w:tc>
        <w:tc>
          <w:tcPr>
            <w:tcW w:w="711" w:type="dxa"/>
            <w:gridSpan w:val="3"/>
            <w:tcBorders>
              <w:top w:val="single" w:sz="4" w:space="0" w:color="auto"/>
              <w:left w:val="single" w:sz="4" w:space="0" w:color="808080"/>
              <w:bottom w:val="single" w:sz="4" w:space="0" w:color="auto"/>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w:t>
            </w:r>
          </w:p>
        </w:tc>
        <w:tc>
          <w:tcPr>
            <w:tcW w:w="992" w:type="dxa"/>
            <w:gridSpan w:val="3"/>
            <w:tcBorders>
              <w:top w:val="single" w:sz="4" w:space="0" w:color="auto"/>
              <w:left w:val="single" w:sz="4" w:space="0" w:color="808080"/>
              <w:bottom w:val="single" w:sz="4" w:space="0" w:color="auto"/>
              <w:right w:val="single" w:sz="4" w:space="0" w:color="auto"/>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w:t>
            </w:r>
          </w:p>
        </w:tc>
      </w:tr>
      <w:tr w:rsidR="00FE0A07" w:rsidRPr="00FE0A07" w:rsidTr="001C0955">
        <w:trPr>
          <w:gridAfter w:val="1"/>
          <w:wAfter w:w="13" w:type="dxa"/>
          <w:trHeight w:val="504"/>
        </w:trPr>
        <w:tc>
          <w:tcPr>
            <w:tcW w:w="393" w:type="dxa"/>
            <w:gridSpan w:val="2"/>
            <w:tcBorders>
              <w:top w:val="nil"/>
              <w:left w:val="nil"/>
              <w:right w:val="single" w:sz="4" w:space="0" w:color="auto"/>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714" w:type="dxa"/>
            <w:gridSpan w:val="2"/>
            <w:tcBorders>
              <w:top w:val="single" w:sz="4" w:space="0" w:color="auto"/>
              <w:left w:val="single" w:sz="4" w:space="0" w:color="auto"/>
              <w:bottom w:val="single" w:sz="4" w:space="0" w:color="auto"/>
              <w:right w:val="single" w:sz="4" w:space="0" w:color="808080"/>
            </w:tcBorders>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27</w:t>
            </w:r>
          </w:p>
        </w:tc>
        <w:tc>
          <w:tcPr>
            <w:tcW w:w="1060" w:type="dxa"/>
            <w:tcBorders>
              <w:top w:val="single" w:sz="4" w:space="0" w:color="auto"/>
              <w:left w:val="single" w:sz="4" w:space="0" w:color="808080"/>
              <w:bottom w:val="single" w:sz="4" w:space="0" w:color="auto"/>
              <w:right w:val="single" w:sz="4" w:space="0" w:color="808080"/>
            </w:tcBorders>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BAKO PN1</w:t>
            </w:r>
          </w:p>
        </w:tc>
        <w:tc>
          <w:tcPr>
            <w:tcW w:w="2764" w:type="dxa"/>
            <w:tcBorders>
              <w:top w:val="single" w:sz="4" w:space="0" w:color="auto"/>
              <w:left w:val="single" w:sz="4" w:space="0" w:color="808080"/>
              <w:bottom w:val="single" w:sz="4" w:space="0" w:color="auto"/>
              <w:right w:val="single" w:sz="4" w:space="0" w:color="808080"/>
            </w:tcBorders>
            <w:vAlign w:val="center"/>
            <w:hideMark/>
          </w:tcPr>
          <w:p w:rsidR="00DD5413" w:rsidRPr="00FE0A07" w:rsidRDefault="00DD5413" w:rsidP="00FE0A07">
            <w:pPr>
              <w:rPr>
                <w:rFonts w:eastAsia="Times New Roman" w:cstheme="minorHAnsi"/>
                <w:sz w:val="20"/>
                <w:szCs w:val="20"/>
              </w:rPr>
            </w:pPr>
            <w:r w:rsidRPr="00FE0A07">
              <w:rPr>
                <w:rFonts w:eastAsia="Times New Roman" w:cstheme="minorHAnsi"/>
                <w:sz w:val="20"/>
                <w:szCs w:val="20"/>
              </w:rPr>
              <w:t>Projektna nastava</w:t>
            </w:r>
          </w:p>
        </w:tc>
        <w:tc>
          <w:tcPr>
            <w:tcW w:w="1064" w:type="dxa"/>
            <w:tcBorders>
              <w:top w:val="single" w:sz="4" w:space="0" w:color="auto"/>
              <w:left w:val="single" w:sz="4" w:space="0" w:color="808080"/>
              <w:bottom w:val="single" w:sz="4" w:space="0" w:color="auto"/>
              <w:right w:val="single" w:sz="4" w:space="0" w:color="808080"/>
            </w:tcBorders>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I</w:t>
            </w:r>
          </w:p>
        </w:tc>
        <w:tc>
          <w:tcPr>
            <w:tcW w:w="543" w:type="dxa"/>
            <w:tcBorders>
              <w:top w:val="single" w:sz="4" w:space="0" w:color="auto"/>
              <w:left w:val="single" w:sz="4" w:space="0" w:color="808080"/>
              <w:bottom w:val="single" w:sz="4" w:space="0" w:color="auto"/>
              <w:right w:val="single" w:sz="4" w:space="0" w:color="808080"/>
            </w:tcBorders>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2</w:t>
            </w:r>
          </w:p>
        </w:tc>
        <w:tc>
          <w:tcPr>
            <w:tcW w:w="3653" w:type="dxa"/>
            <w:gridSpan w:val="3"/>
            <w:tcBorders>
              <w:top w:val="single" w:sz="4" w:space="0" w:color="auto"/>
              <w:left w:val="single" w:sz="4" w:space="0" w:color="808080"/>
              <w:bottom w:val="single" w:sz="4" w:space="0" w:color="auto"/>
              <w:right w:val="single" w:sz="4" w:space="0" w:color="auto"/>
            </w:tcBorders>
            <w:shd w:val="clear" w:color="auto" w:fill="auto"/>
            <w:noWrap/>
            <w:vAlign w:val="center"/>
            <w:hideMark/>
          </w:tcPr>
          <w:p w:rsidR="00DD5413" w:rsidRPr="00FE0A07" w:rsidRDefault="00DD5413" w:rsidP="00FE0A07">
            <w:pPr>
              <w:rPr>
                <w:rFonts w:eastAsia="Times New Roman" w:cstheme="minorHAnsi"/>
                <w:sz w:val="20"/>
                <w:szCs w:val="20"/>
              </w:rPr>
            </w:pPr>
            <w:r w:rsidRPr="00FE0A07">
              <w:rPr>
                <w:rFonts w:eastAsia="Times New Roman" w:cstheme="minorHAnsi"/>
                <w:sz w:val="20"/>
                <w:szCs w:val="20"/>
              </w:rPr>
              <w:t>Doc. dr. sc. Damir Šebo</w:t>
            </w:r>
          </w:p>
          <w:p w:rsidR="00DD5413" w:rsidRPr="00FE0A07" w:rsidRDefault="00DD5413" w:rsidP="00FE0A07">
            <w:pPr>
              <w:rPr>
                <w:rFonts w:eastAsia="Times New Roman" w:cstheme="minorHAnsi"/>
                <w:sz w:val="20"/>
                <w:szCs w:val="20"/>
              </w:rPr>
            </w:pPr>
            <w:r w:rsidRPr="00FE0A07">
              <w:rPr>
                <w:rFonts w:eastAsia="Times New Roman" w:cstheme="minorHAnsi"/>
                <w:sz w:val="20"/>
                <w:szCs w:val="20"/>
              </w:rPr>
              <w:t>Mentori</w:t>
            </w:r>
          </w:p>
        </w:tc>
        <w:tc>
          <w:tcPr>
            <w:tcW w:w="709" w:type="dxa"/>
            <w:gridSpan w:val="2"/>
            <w:tcBorders>
              <w:top w:val="single" w:sz="4" w:space="0" w:color="auto"/>
              <w:left w:val="single" w:sz="4" w:space="0" w:color="auto"/>
              <w:bottom w:val="single" w:sz="4" w:space="0" w:color="auto"/>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w:t>
            </w:r>
          </w:p>
        </w:tc>
        <w:tc>
          <w:tcPr>
            <w:tcW w:w="567" w:type="dxa"/>
            <w:gridSpan w:val="2"/>
            <w:tcBorders>
              <w:top w:val="single" w:sz="4" w:space="0" w:color="auto"/>
              <w:left w:val="single" w:sz="4" w:space="0" w:color="808080"/>
              <w:bottom w:val="single" w:sz="4" w:space="0" w:color="auto"/>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w:t>
            </w:r>
          </w:p>
        </w:tc>
        <w:tc>
          <w:tcPr>
            <w:tcW w:w="857" w:type="dxa"/>
            <w:tcBorders>
              <w:top w:val="single" w:sz="4" w:space="0" w:color="auto"/>
              <w:left w:val="single" w:sz="4" w:space="0" w:color="808080"/>
              <w:bottom w:val="single" w:sz="4" w:space="0" w:color="auto"/>
              <w:right w:val="single" w:sz="4" w:space="0" w:color="auto"/>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w:t>
            </w:r>
          </w:p>
        </w:tc>
        <w:tc>
          <w:tcPr>
            <w:tcW w:w="791" w:type="dxa"/>
            <w:tcBorders>
              <w:top w:val="single" w:sz="4" w:space="0" w:color="auto"/>
              <w:left w:val="single" w:sz="4" w:space="0" w:color="auto"/>
              <w:bottom w:val="single" w:sz="4" w:space="0" w:color="auto"/>
              <w:right w:val="single" w:sz="4" w:space="0" w:color="808080"/>
            </w:tcBorders>
            <w:shd w:val="clear" w:color="auto" w:fill="auto"/>
            <w:noWrap/>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w:t>
            </w:r>
          </w:p>
        </w:tc>
        <w:tc>
          <w:tcPr>
            <w:tcW w:w="711" w:type="dxa"/>
            <w:gridSpan w:val="3"/>
            <w:tcBorders>
              <w:top w:val="single" w:sz="4" w:space="0" w:color="auto"/>
              <w:left w:val="single" w:sz="4" w:space="0" w:color="808080"/>
              <w:bottom w:val="single" w:sz="4" w:space="0" w:color="auto"/>
              <w:right w:val="single" w:sz="4" w:space="0" w:color="808080"/>
            </w:tcBorders>
            <w:shd w:val="clear" w:color="auto" w:fill="auto"/>
            <w:noWrap/>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w:t>
            </w:r>
          </w:p>
        </w:tc>
        <w:tc>
          <w:tcPr>
            <w:tcW w:w="992" w:type="dxa"/>
            <w:gridSpan w:val="3"/>
            <w:tcBorders>
              <w:top w:val="single" w:sz="4" w:space="0" w:color="auto"/>
              <w:left w:val="single" w:sz="4" w:space="0" w:color="808080"/>
              <w:bottom w:val="single" w:sz="4" w:space="0" w:color="auto"/>
              <w:right w:val="single" w:sz="4" w:space="0" w:color="auto"/>
            </w:tcBorders>
            <w:shd w:val="clear" w:color="auto" w:fill="auto"/>
            <w:noWrap/>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w:t>
            </w:r>
          </w:p>
        </w:tc>
      </w:tr>
      <w:tr w:rsidR="00FE0A07" w:rsidRPr="00FE0A07" w:rsidTr="001C0955">
        <w:trPr>
          <w:gridAfter w:val="1"/>
          <w:wAfter w:w="13" w:type="dxa"/>
          <w:trHeight w:val="504"/>
        </w:trPr>
        <w:tc>
          <w:tcPr>
            <w:tcW w:w="393" w:type="dxa"/>
            <w:gridSpan w:val="2"/>
            <w:tcBorders>
              <w:top w:val="nil"/>
              <w:left w:val="nil"/>
              <w:right w:val="single" w:sz="4" w:space="0" w:color="auto"/>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714" w:type="dxa"/>
            <w:gridSpan w:val="2"/>
            <w:tcBorders>
              <w:top w:val="single" w:sz="4" w:space="0" w:color="auto"/>
              <w:left w:val="single" w:sz="4" w:space="0" w:color="auto"/>
              <w:bottom w:val="single" w:sz="4" w:space="0" w:color="808080"/>
              <w:right w:val="single" w:sz="4" w:space="0" w:color="808080"/>
            </w:tcBorders>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28</w:t>
            </w:r>
          </w:p>
        </w:tc>
        <w:tc>
          <w:tcPr>
            <w:tcW w:w="1060" w:type="dxa"/>
            <w:tcBorders>
              <w:top w:val="single" w:sz="4" w:space="0" w:color="auto"/>
              <w:left w:val="single" w:sz="4" w:space="0" w:color="808080"/>
              <w:bottom w:val="single" w:sz="4" w:space="0" w:color="auto"/>
              <w:right w:val="single" w:sz="4" w:space="0" w:color="808080"/>
            </w:tcBorders>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GLUI 0802</w:t>
            </w:r>
          </w:p>
        </w:tc>
        <w:tc>
          <w:tcPr>
            <w:tcW w:w="2764" w:type="dxa"/>
            <w:tcBorders>
              <w:top w:val="single" w:sz="4" w:space="0" w:color="auto"/>
              <w:left w:val="single" w:sz="4" w:space="0" w:color="808080"/>
              <w:bottom w:val="single" w:sz="4" w:space="0" w:color="auto"/>
              <w:right w:val="single" w:sz="4" w:space="0" w:color="808080"/>
            </w:tcBorders>
            <w:vAlign w:val="center"/>
            <w:hideMark/>
          </w:tcPr>
          <w:p w:rsidR="00DD5413" w:rsidRPr="00FE0A07" w:rsidRDefault="00DD5413" w:rsidP="00FE0A07">
            <w:pPr>
              <w:rPr>
                <w:rFonts w:eastAsia="Times New Roman" w:cstheme="minorHAnsi"/>
                <w:sz w:val="20"/>
                <w:szCs w:val="20"/>
              </w:rPr>
            </w:pPr>
            <w:r w:rsidRPr="00FE0A07">
              <w:rPr>
                <w:rFonts w:eastAsia="Times New Roman" w:cstheme="minorHAnsi"/>
                <w:sz w:val="20"/>
                <w:szCs w:val="20"/>
              </w:rPr>
              <w:t>Dramaturgija</w:t>
            </w:r>
          </w:p>
        </w:tc>
        <w:tc>
          <w:tcPr>
            <w:tcW w:w="1064" w:type="dxa"/>
            <w:tcBorders>
              <w:top w:val="single" w:sz="4" w:space="0" w:color="auto"/>
              <w:left w:val="single" w:sz="4" w:space="0" w:color="808080"/>
              <w:bottom w:val="single" w:sz="4" w:space="0" w:color="auto"/>
              <w:right w:val="single" w:sz="4" w:space="0" w:color="808080"/>
            </w:tcBorders>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I</w:t>
            </w:r>
          </w:p>
        </w:tc>
        <w:tc>
          <w:tcPr>
            <w:tcW w:w="543" w:type="dxa"/>
            <w:tcBorders>
              <w:top w:val="single" w:sz="4" w:space="0" w:color="auto"/>
              <w:left w:val="single" w:sz="4" w:space="0" w:color="808080"/>
              <w:bottom w:val="single" w:sz="4" w:space="0" w:color="auto"/>
              <w:right w:val="single" w:sz="4" w:space="0" w:color="808080"/>
            </w:tcBorders>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2</w:t>
            </w:r>
          </w:p>
        </w:tc>
        <w:tc>
          <w:tcPr>
            <w:tcW w:w="3653" w:type="dxa"/>
            <w:gridSpan w:val="3"/>
            <w:tcBorders>
              <w:top w:val="single" w:sz="4" w:space="0" w:color="auto"/>
              <w:left w:val="single" w:sz="4" w:space="0" w:color="808080"/>
              <w:bottom w:val="single" w:sz="4" w:space="0" w:color="auto"/>
              <w:right w:val="single" w:sz="4" w:space="0" w:color="auto"/>
            </w:tcBorders>
            <w:shd w:val="clear" w:color="auto" w:fill="auto"/>
            <w:noWrap/>
            <w:vAlign w:val="center"/>
            <w:hideMark/>
          </w:tcPr>
          <w:p w:rsidR="00DD5413" w:rsidRPr="00FE0A07" w:rsidRDefault="00DD5413" w:rsidP="00FE0A07">
            <w:pPr>
              <w:rPr>
                <w:rFonts w:eastAsia="Times New Roman" w:cstheme="minorHAnsi"/>
                <w:sz w:val="20"/>
                <w:szCs w:val="20"/>
              </w:rPr>
            </w:pPr>
            <w:r w:rsidRPr="00FE0A07">
              <w:rPr>
                <w:rFonts w:eastAsia="Times New Roman" w:cstheme="minorHAnsi"/>
                <w:sz w:val="20"/>
                <w:szCs w:val="20"/>
              </w:rPr>
              <w:t>Doc.art. Marijana Nola</w:t>
            </w:r>
          </w:p>
        </w:tc>
        <w:tc>
          <w:tcPr>
            <w:tcW w:w="709" w:type="dxa"/>
            <w:gridSpan w:val="2"/>
            <w:tcBorders>
              <w:top w:val="single" w:sz="4" w:space="0" w:color="auto"/>
              <w:left w:val="single" w:sz="4" w:space="0" w:color="auto"/>
              <w:bottom w:val="single" w:sz="4" w:space="0" w:color="auto"/>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p>
        </w:tc>
        <w:tc>
          <w:tcPr>
            <w:tcW w:w="567" w:type="dxa"/>
            <w:gridSpan w:val="2"/>
            <w:tcBorders>
              <w:top w:val="single" w:sz="4" w:space="0" w:color="auto"/>
              <w:left w:val="single" w:sz="4" w:space="0" w:color="808080"/>
              <w:bottom w:val="single" w:sz="4" w:space="0" w:color="auto"/>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30</w:t>
            </w:r>
          </w:p>
        </w:tc>
        <w:tc>
          <w:tcPr>
            <w:tcW w:w="857" w:type="dxa"/>
            <w:tcBorders>
              <w:top w:val="single" w:sz="4" w:space="0" w:color="auto"/>
              <w:left w:val="single" w:sz="4" w:space="0" w:color="808080"/>
              <w:bottom w:val="single" w:sz="4" w:space="0" w:color="auto"/>
              <w:right w:val="single" w:sz="4" w:space="0" w:color="auto"/>
            </w:tcBorders>
            <w:shd w:val="clear" w:color="auto" w:fill="auto"/>
            <w:noWrap/>
            <w:vAlign w:val="center"/>
            <w:hideMark/>
          </w:tcPr>
          <w:p w:rsidR="00DD5413" w:rsidRPr="00FE0A07" w:rsidRDefault="00DD5413" w:rsidP="00FE0A07">
            <w:pPr>
              <w:jc w:val="center"/>
              <w:rPr>
                <w:rFonts w:eastAsia="Times New Roman" w:cstheme="minorHAnsi"/>
                <w:sz w:val="20"/>
                <w:szCs w:val="20"/>
              </w:rPr>
            </w:pPr>
          </w:p>
        </w:tc>
        <w:tc>
          <w:tcPr>
            <w:tcW w:w="791" w:type="dxa"/>
            <w:tcBorders>
              <w:top w:val="single" w:sz="4" w:space="0" w:color="auto"/>
              <w:left w:val="single" w:sz="4" w:space="0" w:color="auto"/>
              <w:bottom w:val="single" w:sz="4" w:space="0" w:color="auto"/>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p>
        </w:tc>
        <w:tc>
          <w:tcPr>
            <w:tcW w:w="711" w:type="dxa"/>
            <w:gridSpan w:val="3"/>
            <w:tcBorders>
              <w:top w:val="single" w:sz="4" w:space="0" w:color="auto"/>
              <w:left w:val="single" w:sz="4" w:space="0" w:color="808080"/>
              <w:bottom w:val="single" w:sz="4" w:space="0" w:color="auto"/>
              <w:right w:val="single" w:sz="4" w:space="0" w:color="808080"/>
            </w:tcBorders>
            <w:shd w:val="clear" w:color="auto" w:fill="auto"/>
            <w:noWrap/>
            <w:vAlign w:val="center"/>
            <w:hideMark/>
          </w:tcPr>
          <w:p w:rsidR="00DD5413" w:rsidRPr="00FE0A07" w:rsidRDefault="00DD5413" w:rsidP="00FE0A07">
            <w:pPr>
              <w:jc w:val="center"/>
              <w:rPr>
                <w:rFonts w:cstheme="minorHAnsi"/>
                <w:sz w:val="20"/>
                <w:szCs w:val="20"/>
              </w:rPr>
            </w:pPr>
            <w:r w:rsidRPr="00FE0A07">
              <w:rPr>
                <w:rFonts w:cstheme="minorHAnsi"/>
                <w:sz w:val="20"/>
                <w:szCs w:val="20"/>
              </w:rPr>
              <w:t>(1)</w:t>
            </w:r>
          </w:p>
        </w:tc>
        <w:tc>
          <w:tcPr>
            <w:tcW w:w="992" w:type="dxa"/>
            <w:gridSpan w:val="3"/>
            <w:tcBorders>
              <w:top w:val="single" w:sz="4" w:space="0" w:color="auto"/>
              <w:left w:val="single" w:sz="4" w:space="0" w:color="808080"/>
              <w:bottom w:val="single" w:sz="4" w:space="0" w:color="auto"/>
              <w:right w:val="single" w:sz="4" w:space="0" w:color="auto"/>
            </w:tcBorders>
            <w:shd w:val="clear" w:color="auto" w:fill="auto"/>
            <w:noWrap/>
            <w:vAlign w:val="center"/>
            <w:hideMark/>
          </w:tcPr>
          <w:p w:rsidR="00DD5413" w:rsidRPr="00FE0A07" w:rsidRDefault="00DD5413" w:rsidP="00FE0A07">
            <w:pPr>
              <w:jc w:val="center"/>
              <w:rPr>
                <w:rFonts w:eastAsia="Times New Roman" w:cstheme="minorHAnsi"/>
                <w:sz w:val="20"/>
                <w:szCs w:val="20"/>
              </w:rPr>
            </w:pPr>
          </w:p>
        </w:tc>
      </w:tr>
      <w:tr w:rsidR="00FE0A07" w:rsidRPr="00FE0A07" w:rsidTr="001C0955">
        <w:trPr>
          <w:gridBefore w:val="1"/>
          <w:wBefore w:w="154" w:type="dxa"/>
          <w:trHeight w:val="300"/>
        </w:trPr>
        <w:tc>
          <w:tcPr>
            <w:tcW w:w="275" w:type="dxa"/>
            <w:gridSpan w:val="2"/>
            <w:tcBorders>
              <w:top w:val="nil"/>
              <w:left w:val="nil"/>
              <w:bottom w:val="nil"/>
              <w:right w:val="nil"/>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678" w:type="dxa"/>
            <w:tcBorders>
              <w:top w:val="single" w:sz="4" w:space="0" w:color="auto"/>
              <w:left w:val="nil"/>
              <w:bottom w:val="nil"/>
              <w:right w:val="nil"/>
            </w:tcBorders>
            <w:shd w:val="clear" w:color="auto" w:fill="auto"/>
            <w:noWrap/>
            <w:vAlign w:val="center"/>
            <w:hideMark/>
          </w:tcPr>
          <w:p w:rsidR="00DD5413" w:rsidRPr="00FE0A07" w:rsidRDefault="00DD5413" w:rsidP="00FE0A07">
            <w:pPr>
              <w:rPr>
                <w:rFonts w:eastAsia="Times New Roman" w:cstheme="minorHAnsi"/>
                <w:sz w:val="20"/>
                <w:szCs w:val="20"/>
              </w:rPr>
            </w:pPr>
            <w:r w:rsidRPr="00FE0A07">
              <w:rPr>
                <w:rFonts w:eastAsia="Times New Roman" w:cstheme="minorHAnsi"/>
                <w:sz w:val="20"/>
                <w:szCs w:val="20"/>
              </w:rPr>
              <w:t>10ECTS</w:t>
            </w:r>
          </w:p>
          <w:p w:rsidR="00DD5413" w:rsidRPr="00FE0A07" w:rsidRDefault="00DD5413" w:rsidP="00FE0A07">
            <w:pPr>
              <w:rPr>
                <w:rFonts w:eastAsia="Times New Roman" w:cstheme="minorHAnsi"/>
                <w:sz w:val="20"/>
                <w:szCs w:val="20"/>
              </w:rPr>
            </w:pPr>
          </w:p>
        </w:tc>
        <w:tc>
          <w:tcPr>
            <w:tcW w:w="1060" w:type="dxa"/>
            <w:tcBorders>
              <w:top w:val="single" w:sz="4" w:space="0" w:color="auto"/>
              <w:left w:val="nil"/>
              <w:bottom w:val="nil"/>
              <w:right w:val="nil"/>
            </w:tcBorders>
            <w:shd w:val="clear" w:color="auto" w:fill="auto"/>
            <w:noWrap/>
            <w:vAlign w:val="center"/>
            <w:hideMark/>
          </w:tcPr>
          <w:p w:rsidR="00DD5413" w:rsidRPr="00FE0A07" w:rsidRDefault="00DD5413" w:rsidP="00FE0A07">
            <w:pPr>
              <w:jc w:val="center"/>
              <w:rPr>
                <w:rFonts w:eastAsia="Times New Roman" w:cstheme="minorHAnsi"/>
                <w:sz w:val="20"/>
                <w:szCs w:val="20"/>
              </w:rPr>
            </w:pPr>
          </w:p>
        </w:tc>
        <w:tc>
          <w:tcPr>
            <w:tcW w:w="2764" w:type="dxa"/>
            <w:tcBorders>
              <w:top w:val="single" w:sz="4" w:space="0" w:color="auto"/>
              <w:left w:val="nil"/>
              <w:bottom w:val="nil"/>
              <w:right w:val="nil"/>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1064" w:type="dxa"/>
            <w:tcBorders>
              <w:top w:val="single" w:sz="4" w:space="0" w:color="auto"/>
              <w:left w:val="nil"/>
              <w:bottom w:val="nil"/>
              <w:right w:val="nil"/>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553" w:type="dxa"/>
            <w:gridSpan w:val="2"/>
            <w:tcBorders>
              <w:top w:val="single" w:sz="4" w:space="0" w:color="auto"/>
              <w:left w:val="nil"/>
              <w:bottom w:val="nil"/>
              <w:right w:val="nil"/>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3643" w:type="dxa"/>
            <w:gridSpan w:val="2"/>
            <w:tcBorders>
              <w:top w:val="single" w:sz="4" w:space="0" w:color="auto"/>
              <w:left w:val="nil"/>
              <w:bottom w:val="nil"/>
              <w:right w:val="nil"/>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709" w:type="dxa"/>
            <w:gridSpan w:val="2"/>
            <w:tcBorders>
              <w:top w:val="single" w:sz="4" w:space="0" w:color="auto"/>
              <w:left w:val="nil"/>
              <w:bottom w:val="nil"/>
              <w:right w:val="nil"/>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231" w:type="dxa"/>
            <w:tcBorders>
              <w:top w:val="single" w:sz="4" w:space="0" w:color="auto"/>
              <w:left w:val="nil"/>
              <w:bottom w:val="nil"/>
              <w:right w:val="nil"/>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1193" w:type="dxa"/>
            <w:gridSpan w:val="2"/>
            <w:tcBorders>
              <w:top w:val="single" w:sz="4" w:space="0" w:color="auto"/>
              <w:left w:val="nil"/>
              <w:bottom w:val="nil"/>
              <w:right w:val="nil"/>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800" w:type="dxa"/>
            <w:gridSpan w:val="2"/>
            <w:tcBorders>
              <w:top w:val="single" w:sz="4" w:space="0" w:color="auto"/>
              <w:left w:val="nil"/>
              <w:bottom w:val="nil"/>
              <w:right w:val="nil"/>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240" w:type="dxa"/>
            <w:tcBorders>
              <w:top w:val="single" w:sz="4" w:space="0" w:color="auto"/>
              <w:left w:val="nil"/>
              <w:bottom w:val="nil"/>
              <w:right w:val="nil"/>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1467" w:type="dxa"/>
            <w:gridSpan w:val="5"/>
            <w:tcBorders>
              <w:top w:val="nil"/>
              <w:left w:val="nil"/>
              <w:bottom w:val="nil"/>
              <w:right w:val="nil"/>
            </w:tcBorders>
            <w:shd w:val="clear" w:color="auto" w:fill="auto"/>
            <w:noWrap/>
            <w:vAlign w:val="center"/>
            <w:hideMark/>
          </w:tcPr>
          <w:p w:rsidR="00DD5413" w:rsidRPr="00FE0A07" w:rsidRDefault="00DD5413" w:rsidP="00FE0A07">
            <w:pPr>
              <w:rPr>
                <w:rFonts w:eastAsia="Times New Roman" w:cstheme="minorHAnsi"/>
                <w:sz w:val="20"/>
                <w:szCs w:val="20"/>
              </w:rPr>
            </w:pPr>
          </w:p>
        </w:tc>
      </w:tr>
      <w:tr w:rsidR="00FE0A07" w:rsidRPr="00FE0A07" w:rsidTr="001C0955">
        <w:trPr>
          <w:gridBefore w:val="1"/>
          <w:wBefore w:w="154" w:type="dxa"/>
          <w:trHeight w:val="300"/>
        </w:trPr>
        <w:tc>
          <w:tcPr>
            <w:tcW w:w="275" w:type="dxa"/>
            <w:gridSpan w:val="2"/>
            <w:tcBorders>
              <w:top w:val="nil"/>
              <w:left w:val="nil"/>
              <w:bottom w:val="nil"/>
              <w:right w:val="nil"/>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678" w:type="dxa"/>
            <w:tcBorders>
              <w:top w:val="nil"/>
              <w:left w:val="nil"/>
              <w:bottom w:val="nil"/>
              <w:right w:val="nil"/>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1060" w:type="dxa"/>
            <w:tcBorders>
              <w:top w:val="nil"/>
              <w:left w:val="nil"/>
              <w:bottom w:val="nil"/>
              <w:right w:val="nil"/>
            </w:tcBorders>
            <w:shd w:val="clear" w:color="auto" w:fill="auto"/>
            <w:noWrap/>
            <w:vAlign w:val="center"/>
            <w:hideMark/>
          </w:tcPr>
          <w:p w:rsidR="00DD5413" w:rsidRPr="00FE0A07" w:rsidRDefault="00DD5413" w:rsidP="00FE0A07">
            <w:pPr>
              <w:jc w:val="center"/>
              <w:rPr>
                <w:rFonts w:eastAsia="Times New Roman" w:cstheme="minorHAnsi"/>
                <w:sz w:val="20"/>
                <w:szCs w:val="20"/>
              </w:rPr>
            </w:pPr>
          </w:p>
        </w:tc>
        <w:tc>
          <w:tcPr>
            <w:tcW w:w="2764" w:type="dxa"/>
            <w:tcBorders>
              <w:top w:val="nil"/>
              <w:left w:val="nil"/>
              <w:bottom w:val="nil"/>
              <w:right w:val="nil"/>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1064" w:type="dxa"/>
            <w:tcBorders>
              <w:top w:val="nil"/>
              <w:left w:val="nil"/>
              <w:bottom w:val="nil"/>
              <w:right w:val="nil"/>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553" w:type="dxa"/>
            <w:gridSpan w:val="2"/>
            <w:tcBorders>
              <w:top w:val="nil"/>
              <w:left w:val="nil"/>
              <w:bottom w:val="nil"/>
              <w:right w:val="nil"/>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3643" w:type="dxa"/>
            <w:gridSpan w:val="2"/>
            <w:tcBorders>
              <w:top w:val="nil"/>
              <w:left w:val="nil"/>
              <w:bottom w:val="nil"/>
              <w:right w:val="nil"/>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709" w:type="dxa"/>
            <w:gridSpan w:val="2"/>
            <w:tcBorders>
              <w:top w:val="nil"/>
              <w:left w:val="nil"/>
              <w:bottom w:val="nil"/>
              <w:right w:val="nil"/>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231" w:type="dxa"/>
            <w:tcBorders>
              <w:top w:val="nil"/>
              <w:left w:val="nil"/>
              <w:bottom w:val="nil"/>
              <w:right w:val="nil"/>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1193" w:type="dxa"/>
            <w:gridSpan w:val="2"/>
            <w:tcBorders>
              <w:top w:val="nil"/>
              <w:left w:val="nil"/>
              <w:bottom w:val="nil"/>
              <w:right w:val="nil"/>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800" w:type="dxa"/>
            <w:gridSpan w:val="2"/>
            <w:tcBorders>
              <w:top w:val="nil"/>
              <w:left w:val="nil"/>
              <w:bottom w:val="nil"/>
              <w:right w:val="nil"/>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240" w:type="dxa"/>
            <w:tcBorders>
              <w:top w:val="nil"/>
              <w:left w:val="nil"/>
              <w:bottom w:val="nil"/>
              <w:right w:val="nil"/>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1467" w:type="dxa"/>
            <w:gridSpan w:val="5"/>
            <w:tcBorders>
              <w:top w:val="nil"/>
              <w:left w:val="nil"/>
              <w:bottom w:val="nil"/>
              <w:right w:val="nil"/>
            </w:tcBorders>
            <w:shd w:val="clear" w:color="auto" w:fill="auto"/>
            <w:noWrap/>
            <w:vAlign w:val="center"/>
            <w:hideMark/>
          </w:tcPr>
          <w:p w:rsidR="00DD5413" w:rsidRPr="00FE0A07" w:rsidRDefault="00DD5413" w:rsidP="00FE0A07">
            <w:pPr>
              <w:rPr>
                <w:rFonts w:eastAsia="Times New Roman" w:cstheme="minorHAnsi"/>
                <w:sz w:val="20"/>
                <w:szCs w:val="20"/>
              </w:rPr>
            </w:pPr>
          </w:p>
        </w:tc>
      </w:tr>
      <w:tr w:rsidR="00FE0A07" w:rsidRPr="00FE0A07" w:rsidTr="001C0955">
        <w:trPr>
          <w:gridBefore w:val="1"/>
          <w:gridAfter w:val="1"/>
          <w:wBefore w:w="154" w:type="dxa"/>
          <w:wAfter w:w="13" w:type="dxa"/>
          <w:trHeight w:val="300"/>
        </w:trPr>
        <w:tc>
          <w:tcPr>
            <w:tcW w:w="275" w:type="dxa"/>
            <w:gridSpan w:val="2"/>
            <w:tcBorders>
              <w:top w:val="nil"/>
              <w:left w:val="nil"/>
              <w:bottom w:val="nil"/>
              <w:right w:val="nil"/>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14389" w:type="dxa"/>
            <w:gridSpan w:val="20"/>
            <w:tcBorders>
              <w:top w:val="nil"/>
              <w:left w:val="nil"/>
              <w:bottom w:val="nil"/>
              <w:right w:val="nil"/>
            </w:tcBorders>
            <w:shd w:val="clear" w:color="auto" w:fill="auto"/>
            <w:noWrap/>
            <w:vAlign w:val="center"/>
            <w:hideMark/>
          </w:tcPr>
          <w:p w:rsidR="00DD5413" w:rsidRPr="00FE0A07" w:rsidRDefault="00DD5413" w:rsidP="00FE0A07">
            <w:pPr>
              <w:rPr>
                <w:rFonts w:eastAsia="Times New Roman" w:cstheme="minorHAnsi"/>
                <w:sz w:val="20"/>
                <w:szCs w:val="20"/>
              </w:rPr>
            </w:pPr>
            <w:r w:rsidRPr="00FE0A07">
              <w:rPr>
                <w:rFonts w:eastAsia="Times New Roman" w:cstheme="minorHAnsi"/>
                <w:sz w:val="20"/>
                <w:szCs w:val="20"/>
              </w:rPr>
              <w:t>IZBORNI KOLEGIJI AKADEMIJE ZA UMJETNOST I KULTURU U OSIJEKU I SVEUČILIŠTA JOSIPA JURJA STROSSMAYERA U OSIJEKU</w:t>
            </w:r>
          </w:p>
        </w:tc>
      </w:tr>
    </w:tbl>
    <w:p w:rsidR="00DD5413" w:rsidRPr="00FE0A07" w:rsidRDefault="00DD5413" w:rsidP="00FE0A07">
      <w:pPr>
        <w:rPr>
          <w:rFonts w:eastAsia="Times New Roman" w:cstheme="minorHAnsi"/>
          <w:bCs/>
          <w:sz w:val="20"/>
          <w:szCs w:val="20"/>
        </w:rPr>
      </w:pPr>
    </w:p>
    <w:p w:rsidR="00DD5413" w:rsidRPr="00FE0A07" w:rsidRDefault="00DD5413" w:rsidP="00FE0A07">
      <w:pPr>
        <w:rPr>
          <w:rFonts w:eastAsia="Times New Roman" w:cstheme="minorHAnsi"/>
          <w:bCs/>
          <w:sz w:val="20"/>
          <w:szCs w:val="20"/>
        </w:rPr>
      </w:pPr>
    </w:p>
    <w:tbl>
      <w:tblPr>
        <w:tblW w:w="14946" w:type="dxa"/>
        <w:tblInd w:w="-176" w:type="dxa"/>
        <w:tblLayout w:type="fixed"/>
        <w:tblCellMar>
          <w:left w:w="28" w:type="dxa"/>
          <w:right w:w="28" w:type="dxa"/>
        </w:tblCellMar>
        <w:tblLook w:val="04A0" w:firstRow="1" w:lastRow="0" w:firstColumn="1" w:lastColumn="0" w:noHBand="0" w:noVBand="1"/>
      </w:tblPr>
      <w:tblGrid>
        <w:gridCol w:w="1220"/>
        <w:gridCol w:w="13726"/>
      </w:tblGrid>
      <w:tr w:rsidR="00FE0A07" w:rsidRPr="00FE0A07" w:rsidTr="004B362D">
        <w:trPr>
          <w:trHeight w:val="300"/>
        </w:trPr>
        <w:tc>
          <w:tcPr>
            <w:tcW w:w="1220" w:type="dxa"/>
            <w:shd w:val="clear" w:color="auto" w:fill="auto"/>
            <w:noWrap/>
            <w:vAlign w:val="center"/>
            <w:hideMark/>
          </w:tcPr>
          <w:p w:rsidR="00DD5413" w:rsidRPr="00FE0A07" w:rsidRDefault="00DD5413" w:rsidP="00FE0A07">
            <w:pPr>
              <w:jc w:val="right"/>
              <w:rPr>
                <w:rFonts w:cstheme="minorHAnsi"/>
                <w:sz w:val="20"/>
                <w:szCs w:val="20"/>
              </w:rPr>
            </w:pPr>
            <w:r w:rsidRPr="00FE0A07">
              <w:rPr>
                <w:rFonts w:cstheme="minorHAnsi"/>
                <w:sz w:val="20"/>
                <w:szCs w:val="20"/>
              </w:rPr>
              <w:t>*</w:t>
            </w:r>
          </w:p>
        </w:tc>
        <w:tc>
          <w:tcPr>
            <w:tcW w:w="13726" w:type="dxa"/>
            <w:shd w:val="clear" w:color="auto" w:fill="auto"/>
            <w:noWrap/>
            <w:vAlign w:val="center"/>
            <w:hideMark/>
          </w:tcPr>
          <w:p w:rsidR="00DD5413" w:rsidRPr="00FE0A07" w:rsidRDefault="00DD5413" w:rsidP="00FE0A07">
            <w:pPr>
              <w:rPr>
                <w:rFonts w:cstheme="minorHAnsi"/>
                <w:sz w:val="20"/>
                <w:szCs w:val="20"/>
              </w:rPr>
            </w:pPr>
            <w:r w:rsidRPr="00FE0A07">
              <w:rPr>
                <w:rFonts w:cstheme="minorHAnsi"/>
                <w:sz w:val="20"/>
                <w:szCs w:val="20"/>
              </w:rPr>
              <w:t>Studenti odabiru jedan strani jezik (engleski jezik ili njemački jezik).</w:t>
            </w:r>
          </w:p>
          <w:p w:rsidR="00DD5413" w:rsidRPr="00FE0A07" w:rsidRDefault="00DD5413" w:rsidP="00FE0A07">
            <w:pPr>
              <w:rPr>
                <w:rFonts w:cstheme="minorHAnsi"/>
                <w:sz w:val="20"/>
                <w:szCs w:val="20"/>
              </w:rPr>
            </w:pPr>
          </w:p>
        </w:tc>
      </w:tr>
    </w:tbl>
    <w:p w:rsidR="00DD5413" w:rsidRPr="00FE0A07" w:rsidRDefault="00DD5413" w:rsidP="00FE0A07">
      <w:pPr>
        <w:rPr>
          <w:rFonts w:cstheme="minorHAnsi"/>
          <w:bCs/>
          <w:sz w:val="20"/>
          <w:szCs w:val="20"/>
        </w:rPr>
      </w:pPr>
    </w:p>
    <w:p w:rsidR="00DD5413" w:rsidRPr="00FE0A07" w:rsidRDefault="00DD5413" w:rsidP="00FE0A07">
      <w:pPr>
        <w:rPr>
          <w:rFonts w:eastAsia="Times New Roman" w:cstheme="minorHAnsi"/>
          <w:bCs/>
          <w:sz w:val="20"/>
          <w:szCs w:val="20"/>
        </w:rPr>
      </w:pPr>
      <w:r w:rsidRPr="00FE0A07">
        <w:rPr>
          <w:rFonts w:eastAsia="Times New Roman" w:cstheme="minorHAnsi"/>
          <w:bCs/>
          <w:sz w:val="20"/>
          <w:szCs w:val="20"/>
        </w:rPr>
        <w:br w:type="page"/>
      </w:r>
      <w:r w:rsidRPr="00FE0A07">
        <w:rPr>
          <w:rFonts w:eastAsia="Times New Roman" w:cstheme="minorHAnsi"/>
          <w:bCs/>
          <w:sz w:val="20"/>
          <w:szCs w:val="20"/>
        </w:rPr>
        <w:lastRenderedPageBreak/>
        <w:t>Odsjek za kulturu, medije i menadžment – Preddiplomski studij Kultura, mediji i menadžment, 1. godina studija, ljetni, II. semestar akademske godine 2019/20. REDOVNI</w:t>
      </w:r>
    </w:p>
    <w:p w:rsidR="00DD5413" w:rsidRPr="00FE0A07" w:rsidRDefault="00DD5413" w:rsidP="00FE0A07">
      <w:pPr>
        <w:rPr>
          <w:rFonts w:cstheme="minorHAnsi"/>
          <w:sz w:val="20"/>
          <w:szCs w:val="20"/>
        </w:rPr>
      </w:pPr>
    </w:p>
    <w:tbl>
      <w:tblPr>
        <w:tblW w:w="14361" w:type="dxa"/>
        <w:tblInd w:w="64" w:type="dxa"/>
        <w:tblLayout w:type="fixed"/>
        <w:tblLook w:val="04A0" w:firstRow="1" w:lastRow="0" w:firstColumn="1" w:lastColumn="0" w:noHBand="0" w:noVBand="1"/>
      </w:tblPr>
      <w:tblGrid>
        <w:gridCol w:w="236"/>
        <w:gridCol w:w="607"/>
        <w:gridCol w:w="1184"/>
        <w:gridCol w:w="3260"/>
        <w:gridCol w:w="851"/>
        <w:gridCol w:w="739"/>
        <w:gridCol w:w="3372"/>
        <w:gridCol w:w="567"/>
        <w:gridCol w:w="552"/>
        <w:gridCol w:w="756"/>
        <w:gridCol w:w="819"/>
        <w:gridCol w:w="709"/>
        <w:gridCol w:w="709"/>
      </w:tblGrid>
      <w:tr w:rsidR="00FE0A07" w:rsidRPr="00FE0A07" w:rsidTr="004B362D">
        <w:trPr>
          <w:trHeight w:val="315"/>
        </w:trPr>
        <w:tc>
          <w:tcPr>
            <w:tcW w:w="236" w:type="dxa"/>
            <w:tcBorders>
              <w:top w:val="nil"/>
              <w:left w:val="nil"/>
              <w:bottom w:val="nil"/>
              <w:right w:val="nil"/>
            </w:tcBorders>
            <w:shd w:val="clear" w:color="auto" w:fill="auto"/>
            <w:noWrap/>
            <w:vAlign w:val="center"/>
            <w:hideMark/>
          </w:tcPr>
          <w:p w:rsidR="00DD5413" w:rsidRPr="00FE0A07" w:rsidRDefault="00DD5413" w:rsidP="00FE0A07">
            <w:pPr>
              <w:rPr>
                <w:rFonts w:eastAsia="Times New Roman" w:cstheme="minorHAnsi"/>
                <w:bCs/>
                <w:sz w:val="20"/>
                <w:szCs w:val="20"/>
              </w:rPr>
            </w:pPr>
          </w:p>
        </w:tc>
        <w:tc>
          <w:tcPr>
            <w:tcW w:w="607" w:type="dxa"/>
            <w:tcBorders>
              <w:top w:val="nil"/>
              <w:left w:val="nil"/>
              <w:bottom w:val="nil"/>
              <w:right w:val="nil"/>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1184" w:type="dxa"/>
            <w:tcBorders>
              <w:top w:val="nil"/>
              <w:left w:val="nil"/>
              <w:bottom w:val="nil"/>
              <w:right w:val="nil"/>
            </w:tcBorders>
            <w:shd w:val="clear" w:color="auto" w:fill="auto"/>
            <w:noWrap/>
            <w:vAlign w:val="center"/>
            <w:hideMark/>
          </w:tcPr>
          <w:p w:rsidR="00DD5413" w:rsidRPr="00FE0A07" w:rsidRDefault="00DD5413" w:rsidP="00FE0A07">
            <w:pPr>
              <w:jc w:val="center"/>
              <w:rPr>
                <w:rFonts w:eastAsia="Times New Roman" w:cstheme="minorHAnsi"/>
                <w:sz w:val="20"/>
                <w:szCs w:val="20"/>
              </w:rPr>
            </w:pPr>
          </w:p>
        </w:tc>
        <w:tc>
          <w:tcPr>
            <w:tcW w:w="3260" w:type="dxa"/>
            <w:tcBorders>
              <w:top w:val="nil"/>
              <w:left w:val="nil"/>
              <w:bottom w:val="nil"/>
              <w:right w:val="nil"/>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851" w:type="dxa"/>
            <w:tcBorders>
              <w:top w:val="nil"/>
              <w:left w:val="nil"/>
              <w:bottom w:val="nil"/>
              <w:right w:val="nil"/>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739" w:type="dxa"/>
            <w:tcBorders>
              <w:top w:val="nil"/>
              <w:left w:val="nil"/>
              <w:bottom w:val="nil"/>
              <w:right w:val="nil"/>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3372" w:type="dxa"/>
            <w:tcBorders>
              <w:top w:val="nil"/>
              <w:left w:val="nil"/>
              <w:bottom w:val="nil"/>
              <w:right w:val="nil"/>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567" w:type="dxa"/>
            <w:tcBorders>
              <w:top w:val="nil"/>
              <w:left w:val="nil"/>
              <w:bottom w:val="nil"/>
              <w:right w:val="nil"/>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552" w:type="dxa"/>
            <w:tcBorders>
              <w:top w:val="nil"/>
              <w:left w:val="nil"/>
              <w:bottom w:val="nil"/>
              <w:right w:val="nil"/>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756" w:type="dxa"/>
            <w:tcBorders>
              <w:top w:val="nil"/>
              <w:left w:val="nil"/>
              <w:bottom w:val="nil"/>
              <w:right w:val="nil"/>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819" w:type="dxa"/>
            <w:tcBorders>
              <w:top w:val="nil"/>
              <w:left w:val="nil"/>
              <w:bottom w:val="nil"/>
              <w:right w:val="nil"/>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709" w:type="dxa"/>
            <w:tcBorders>
              <w:top w:val="nil"/>
              <w:left w:val="nil"/>
              <w:bottom w:val="nil"/>
              <w:right w:val="nil"/>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709" w:type="dxa"/>
            <w:tcBorders>
              <w:top w:val="nil"/>
              <w:left w:val="nil"/>
              <w:bottom w:val="nil"/>
              <w:right w:val="nil"/>
            </w:tcBorders>
            <w:shd w:val="clear" w:color="auto" w:fill="auto"/>
            <w:noWrap/>
            <w:vAlign w:val="center"/>
            <w:hideMark/>
          </w:tcPr>
          <w:p w:rsidR="00DD5413" w:rsidRPr="00FE0A07" w:rsidRDefault="00DD5413" w:rsidP="00FE0A07">
            <w:pPr>
              <w:rPr>
                <w:rFonts w:eastAsia="Times New Roman" w:cstheme="minorHAnsi"/>
                <w:sz w:val="20"/>
                <w:szCs w:val="20"/>
              </w:rPr>
            </w:pPr>
          </w:p>
        </w:tc>
      </w:tr>
      <w:tr w:rsidR="00FE0A07" w:rsidRPr="00FE0A07" w:rsidTr="004B362D">
        <w:trPr>
          <w:trHeight w:val="510"/>
        </w:trPr>
        <w:tc>
          <w:tcPr>
            <w:tcW w:w="236" w:type="dxa"/>
            <w:tcBorders>
              <w:top w:val="nil"/>
              <w:left w:val="nil"/>
              <w:bottom w:val="nil"/>
              <w:right w:val="nil"/>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607" w:type="dxa"/>
            <w:vMerge w:val="restart"/>
            <w:tcBorders>
              <w:top w:val="single" w:sz="8" w:space="0" w:color="auto"/>
              <w:left w:val="single" w:sz="8" w:space="0" w:color="auto"/>
              <w:bottom w:val="single" w:sz="8" w:space="0" w:color="000000"/>
              <w:right w:val="single" w:sz="8" w:space="0" w:color="00000A"/>
            </w:tcBorders>
            <w:shd w:val="clear" w:color="000000" w:fill="F2F2F2"/>
            <w:vAlign w:val="center"/>
            <w:hideMark/>
          </w:tcPr>
          <w:p w:rsidR="00DD5413" w:rsidRPr="00FE0A07" w:rsidRDefault="00DD5413" w:rsidP="00FE0A07">
            <w:pPr>
              <w:jc w:val="center"/>
              <w:rPr>
                <w:rFonts w:eastAsia="Times New Roman" w:cstheme="minorHAnsi"/>
                <w:bCs/>
                <w:sz w:val="20"/>
                <w:szCs w:val="20"/>
              </w:rPr>
            </w:pPr>
            <w:r w:rsidRPr="00FE0A07">
              <w:rPr>
                <w:rFonts w:eastAsia="Times New Roman" w:cstheme="minorHAnsi"/>
                <w:bCs/>
                <w:sz w:val="20"/>
                <w:szCs w:val="20"/>
              </w:rPr>
              <w:t>Red. br.</w:t>
            </w:r>
          </w:p>
        </w:tc>
        <w:tc>
          <w:tcPr>
            <w:tcW w:w="1184"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rsidR="00DD5413" w:rsidRPr="00FE0A07" w:rsidRDefault="00DD5413" w:rsidP="00FE0A07">
            <w:pPr>
              <w:jc w:val="center"/>
              <w:rPr>
                <w:rFonts w:eastAsia="Times New Roman" w:cstheme="minorHAnsi"/>
                <w:bCs/>
                <w:sz w:val="20"/>
                <w:szCs w:val="20"/>
              </w:rPr>
            </w:pPr>
            <w:r w:rsidRPr="00FE0A07">
              <w:rPr>
                <w:rFonts w:eastAsia="Times New Roman" w:cstheme="minorHAnsi"/>
                <w:bCs/>
                <w:sz w:val="20"/>
                <w:szCs w:val="20"/>
              </w:rPr>
              <w:t>Šifra predmeta</w:t>
            </w:r>
          </w:p>
        </w:tc>
        <w:tc>
          <w:tcPr>
            <w:tcW w:w="3260"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rsidR="00DD5413" w:rsidRPr="00FE0A07" w:rsidRDefault="00DD5413" w:rsidP="00FE0A07">
            <w:pPr>
              <w:jc w:val="center"/>
              <w:rPr>
                <w:rFonts w:eastAsia="Times New Roman" w:cstheme="minorHAnsi"/>
                <w:bCs/>
                <w:sz w:val="20"/>
                <w:szCs w:val="20"/>
              </w:rPr>
            </w:pPr>
            <w:r w:rsidRPr="00FE0A07">
              <w:rPr>
                <w:rFonts w:eastAsia="Times New Roman" w:cstheme="minorHAnsi"/>
                <w:bCs/>
                <w:sz w:val="20"/>
                <w:szCs w:val="20"/>
              </w:rPr>
              <w:t>Naziv predmeta</w:t>
            </w:r>
          </w:p>
        </w:tc>
        <w:tc>
          <w:tcPr>
            <w:tcW w:w="851"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rsidR="00DD5413" w:rsidRPr="00FE0A07" w:rsidRDefault="00DD5413" w:rsidP="00FE0A07">
            <w:pPr>
              <w:jc w:val="center"/>
              <w:rPr>
                <w:rFonts w:eastAsia="Times New Roman" w:cstheme="minorHAnsi"/>
                <w:bCs/>
                <w:sz w:val="20"/>
                <w:szCs w:val="20"/>
              </w:rPr>
            </w:pPr>
            <w:r w:rsidRPr="00FE0A07">
              <w:rPr>
                <w:rFonts w:eastAsia="Times New Roman" w:cstheme="minorHAnsi"/>
                <w:bCs/>
                <w:sz w:val="20"/>
                <w:szCs w:val="20"/>
              </w:rPr>
              <w:t>Obavezan/</w:t>
            </w:r>
            <w:r w:rsidRPr="00FE0A07">
              <w:rPr>
                <w:rFonts w:eastAsia="Times New Roman" w:cstheme="minorHAnsi"/>
                <w:bCs/>
                <w:sz w:val="20"/>
                <w:szCs w:val="20"/>
              </w:rPr>
              <w:br/>
              <w:t>Izborni</w:t>
            </w:r>
          </w:p>
        </w:tc>
        <w:tc>
          <w:tcPr>
            <w:tcW w:w="739"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rsidR="00DD5413" w:rsidRPr="00FE0A07" w:rsidRDefault="00DD5413" w:rsidP="00FE0A07">
            <w:pPr>
              <w:jc w:val="center"/>
              <w:rPr>
                <w:rFonts w:eastAsia="Times New Roman" w:cstheme="minorHAnsi"/>
                <w:bCs/>
                <w:sz w:val="20"/>
                <w:szCs w:val="20"/>
              </w:rPr>
            </w:pPr>
            <w:r w:rsidRPr="00FE0A07">
              <w:rPr>
                <w:rFonts w:eastAsia="Times New Roman" w:cstheme="minorHAnsi"/>
                <w:bCs/>
                <w:sz w:val="20"/>
                <w:szCs w:val="20"/>
              </w:rPr>
              <w:t>ECTS</w:t>
            </w:r>
          </w:p>
        </w:tc>
        <w:tc>
          <w:tcPr>
            <w:tcW w:w="3372"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bCs/>
                <w:sz w:val="20"/>
                <w:szCs w:val="20"/>
              </w:rPr>
              <w:t xml:space="preserve">Nastavnik </w:t>
            </w:r>
            <w:r w:rsidRPr="00FE0A07">
              <w:rPr>
                <w:rFonts w:eastAsia="Times New Roman" w:cstheme="minorHAnsi"/>
                <w:bCs/>
                <w:sz w:val="20"/>
                <w:szCs w:val="20"/>
              </w:rPr>
              <w:br/>
            </w:r>
            <w:r w:rsidRPr="00FE0A07">
              <w:rPr>
                <w:rFonts w:eastAsia="Times New Roman" w:cstheme="minorHAnsi"/>
                <w:sz w:val="20"/>
                <w:szCs w:val="20"/>
              </w:rPr>
              <w:br/>
              <w:t>(P = predavanja</w:t>
            </w:r>
            <w:r w:rsidRPr="00FE0A07">
              <w:rPr>
                <w:rFonts w:eastAsia="Times New Roman" w:cstheme="minorHAnsi"/>
                <w:sz w:val="20"/>
                <w:szCs w:val="20"/>
              </w:rPr>
              <w:br/>
              <w:t>S = seminari</w:t>
            </w:r>
            <w:r w:rsidRPr="00FE0A07">
              <w:rPr>
                <w:rFonts w:eastAsia="Times New Roman" w:cstheme="minorHAnsi"/>
                <w:sz w:val="20"/>
                <w:szCs w:val="20"/>
              </w:rPr>
              <w:br/>
              <w:t>A = auditorne vježbe (kap.grupe 30)</w:t>
            </w:r>
            <w:r w:rsidRPr="00FE0A07">
              <w:rPr>
                <w:rFonts w:eastAsia="Times New Roman" w:cstheme="minorHAnsi"/>
                <w:sz w:val="20"/>
                <w:szCs w:val="20"/>
              </w:rPr>
              <w:br/>
              <w:t>PK = vježbe u praktikumu (kap.grupe 10)</w:t>
            </w:r>
            <w:r w:rsidRPr="00FE0A07">
              <w:rPr>
                <w:rFonts w:eastAsia="Times New Roman" w:cstheme="minorHAnsi"/>
                <w:sz w:val="20"/>
                <w:szCs w:val="20"/>
              </w:rPr>
              <w:br/>
              <w:t>SJ = vježbe iz stranog jezika (kap.grupe 30)</w:t>
            </w:r>
            <w:r w:rsidRPr="00FE0A07">
              <w:rPr>
                <w:rFonts w:eastAsia="Times New Roman" w:cstheme="minorHAnsi"/>
                <w:sz w:val="20"/>
                <w:szCs w:val="20"/>
              </w:rPr>
              <w:br/>
              <w:t>TJ = vježbe iz tjelesnog odgoja (kap.grupe 40)</w:t>
            </w:r>
            <w:r w:rsidRPr="00FE0A07">
              <w:rPr>
                <w:rFonts w:eastAsia="Times New Roman" w:cstheme="minorHAnsi"/>
                <w:sz w:val="20"/>
                <w:szCs w:val="20"/>
              </w:rPr>
              <w:br/>
              <w:t>M= metodičke vježbe (kap.grupe 15)</w:t>
            </w:r>
          </w:p>
        </w:tc>
        <w:tc>
          <w:tcPr>
            <w:tcW w:w="1875" w:type="dxa"/>
            <w:gridSpan w:val="3"/>
            <w:tcBorders>
              <w:top w:val="single" w:sz="8" w:space="0" w:color="auto"/>
              <w:left w:val="nil"/>
              <w:bottom w:val="single" w:sz="4" w:space="0" w:color="auto"/>
              <w:right w:val="nil"/>
            </w:tcBorders>
            <w:shd w:val="clear" w:color="000000" w:fill="F2F2F2"/>
            <w:vAlign w:val="center"/>
            <w:hideMark/>
          </w:tcPr>
          <w:p w:rsidR="00DD5413" w:rsidRPr="00FE0A07" w:rsidRDefault="00DD5413" w:rsidP="00FE0A07">
            <w:pPr>
              <w:jc w:val="center"/>
              <w:rPr>
                <w:rFonts w:eastAsia="Times New Roman" w:cstheme="minorHAnsi"/>
                <w:bCs/>
                <w:sz w:val="20"/>
                <w:szCs w:val="20"/>
              </w:rPr>
            </w:pPr>
            <w:r w:rsidRPr="00FE0A07">
              <w:rPr>
                <w:rFonts w:eastAsia="Times New Roman" w:cstheme="minorHAnsi"/>
                <w:bCs/>
                <w:sz w:val="20"/>
                <w:szCs w:val="20"/>
              </w:rPr>
              <w:t>Sati</w:t>
            </w:r>
          </w:p>
        </w:tc>
        <w:tc>
          <w:tcPr>
            <w:tcW w:w="2237" w:type="dxa"/>
            <w:gridSpan w:val="3"/>
            <w:tcBorders>
              <w:top w:val="single" w:sz="8" w:space="0" w:color="auto"/>
              <w:left w:val="single" w:sz="8" w:space="0" w:color="00000A"/>
              <w:bottom w:val="single" w:sz="4" w:space="0" w:color="auto"/>
              <w:right w:val="single" w:sz="8" w:space="0" w:color="000000"/>
            </w:tcBorders>
            <w:shd w:val="clear" w:color="000000" w:fill="F2F2F2"/>
            <w:vAlign w:val="center"/>
            <w:hideMark/>
          </w:tcPr>
          <w:p w:rsidR="00DD5413" w:rsidRPr="00FE0A07" w:rsidRDefault="00DD5413" w:rsidP="00FE0A07">
            <w:pPr>
              <w:jc w:val="center"/>
              <w:rPr>
                <w:rFonts w:eastAsia="Times New Roman" w:cstheme="minorHAnsi"/>
                <w:bCs/>
                <w:sz w:val="20"/>
                <w:szCs w:val="20"/>
              </w:rPr>
            </w:pPr>
            <w:r w:rsidRPr="00FE0A07">
              <w:rPr>
                <w:rFonts w:eastAsia="Times New Roman" w:cstheme="minorHAnsi"/>
                <w:bCs/>
                <w:sz w:val="20"/>
                <w:szCs w:val="20"/>
              </w:rPr>
              <w:t>Grupe</w:t>
            </w:r>
          </w:p>
        </w:tc>
      </w:tr>
      <w:tr w:rsidR="00FE0A07" w:rsidRPr="00FE0A07" w:rsidTr="004B362D">
        <w:trPr>
          <w:trHeight w:val="472"/>
        </w:trPr>
        <w:tc>
          <w:tcPr>
            <w:tcW w:w="236" w:type="dxa"/>
            <w:tcBorders>
              <w:top w:val="nil"/>
              <w:left w:val="nil"/>
              <w:bottom w:val="nil"/>
              <w:right w:val="nil"/>
            </w:tcBorders>
            <w:shd w:val="clear" w:color="auto" w:fill="auto"/>
            <w:vAlign w:val="center"/>
            <w:hideMark/>
          </w:tcPr>
          <w:p w:rsidR="00DD5413" w:rsidRPr="00FE0A07" w:rsidRDefault="00DD5413" w:rsidP="00FE0A07">
            <w:pPr>
              <w:rPr>
                <w:rFonts w:eastAsia="Times New Roman" w:cstheme="minorHAnsi"/>
                <w:sz w:val="20"/>
                <w:szCs w:val="20"/>
              </w:rPr>
            </w:pPr>
          </w:p>
        </w:tc>
        <w:tc>
          <w:tcPr>
            <w:tcW w:w="607" w:type="dxa"/>
            <w:vMerge/>
            <w:tcBorders>
              <w:top w:val="single" w:sz="8" w:space="0" w:color="auto"/>
              <w:left w:val="single" w:sz="8" w:space="0" w:color="auto"/>
              <w:bottom w:val="single" w:sz="8" w:space="0" w:color="000000"/>
              <w:right w:val="single" w:sz="8" w:space="0" w:color="00000A"/>
            </w:tcBorders>
            <w:vAlign w:val="center"/>
            <w:hideMark/>
          </w:tcPr>
          <w:p w:rsidR="00DD5413" w:rsidRPr="00FE0A07" w:rsidRDefault="00DD5413" w:rsidP="00FE0A07">
            <w:pPr>
              <w:rPr>
                <w:rFonts w:eastAsia="Times New Roman" w:cstheme="minorHAnsi"/>
                <w:bCs/>
                <w:sz w:val="20"/>
                <w:szCs w:val="20"/>
              </w:rPr>
            </w:pPr>
          </w:p>
        </w:tc>
        <w:tc>
          <w:tcPr>
            <w:tcW w:w="1184" w:type="dxa"/>
            <w:vMerge/>
            <w:tcBorders>
              <w:top w:val="single" w:sz="8" w:space="0" w:color="auto"/>
              <w:left w:val="single" w:sz="8" w:space="0" w:color="00000A"/>
              <w:bottom w:val="single" w:sz="8" w:space="0" w:color="000000"/>
              <w:right w:val="single" w:sz="8" w:space="0" w:color="00000A"/>
            </w:tcBorders>
            <w:vAlign w:val="center"/>
            <w:hideMark/>
          </w:tcPr>
          <w:p w:rsidR="00DD5413" w:rsidRPr="00FE0A07" w:rsidRDefault="00DD5413" w:rsidP="00FE0A07">
            <w:pPr>
              <w:rPr>
                <w:rFonts w:eastAsia="Times New Roman" w:cstheme="minorHAnsi"/>
                <w:bCs/>
                <w:sz w:val="20"/>
                <w:szCs w:val="20"/>
              </w:rPr>
            </w:pPr>
          </w:p>
        </w:tc>
        <w:tc>
          <w:tcPr>
            <w:tcW w:w="3260" w:type="dxa"/>
            <w:vMerge/>
            <w:tcBorders>
              <w:top w:val="single" w:sz="8" w:space="0" w:color="auto"/>
              <w:left w:val="single" w:sz="8" w:space="0" w:color="00000A"/>
              <w:bottom w:val="single" w:sz="8" w:space="0" w:color="000000"/>
              <w:right w:val="single" w:sz="8" w:space="0" w:color="00000A"/>
            </w:tcBorders>
            <w:vAlign w:val="center"/>
            <w:hideMark/>
          </w:tcPr>
          <w:p w:rsidR="00DD5413" w:rsidRPr="00FE0A07" w:rsidRDefault="00DD5413" w:rsidP="00FE0A07">
            <w:pPr>
              <w:rPr>
                <w:rFonts w:eastAsia="Times New Roman" w:cstheme="minorHAnsi"/>
                <w:bCs/>
                <w:sz w:val="20"/>
                <w:szCs w:val="20"/>
              </w:rPr>
            </w:pPr>
          </w:p>
        </w:tc>
        <w:tc>
          <w:tcPr>
            <w:tcW w:w="851" w:type="dxa"/>
            <w:vMerge/>
            <w:tcBorders>
              <w:top w:val="single" w:sz="8" w:space="0" w:color="auto"/>
              <w:left w:val="single" w:sz="8" w:space="0" w:color="00000A"/>
              <w:bottom w:val="single" w:sz="8" w:space="0" w:color="000000"/>
              <w:right w:val="single" w:sz="8" w:space="0" w:color="00000A"/>
            </w:tcBorders>
            <w:vAlign w:val="center"/>
            <w:hideMark/>
          </w:tcPr>
          <w:p w:rsidR="00DD5413" w:rsidRPr="00FE0A07" w:rsidRDefault="00DD5413" w:rsidP="00FE0A07">
            <w:pPr>
              <w:rPr>
                <w:rFonts w:eastAsia="Times New Roman" w:cstheme="minorHAnsi"/>
                <w:bCs/>
                <w:sz w:val="20"/>
                <w:szCs w:val="20"/>
              </w:rPr>
            </w:pPr>
          </w:p>
        </w:tc>
        <w:tc>
          <w:tcPr>
            <w:tcW w:w="739" w:type="dxa"/>
            <w:vMerge/>
            <w:tcBorders>
              <w:top w:val="single" w:sz="8" w:space="0" w:color="auto"/>
              <w:left w:val="single" w:sz="8" w:space="0" w:color="00000A"/>
              <w:bottom w:val="single" w:sz="8" w:space="0" w:color="000000"/>
              <w:right w:val="single" w:sz="8" w:space="0" w:color="00000A"/>
            </w:tcBorders>
            <w:vAlign w:val="center"/>
            <w:hideMark/>
          </w:tcPr>
          <w:p w:rsidR="00DD5413" w:rsidRPr="00FE0A07" w:rsidRDefault="00DD5413" w:rsidP="00FE0A07">
            <w:pPr>
              <w:rPr>
                <w:rFonts w:eastAsia="Times New Roman" w:cstheme="minorHAnsi"/>
                <w:bCs/>
                <w:sz w:val="20"/>
                <w:szCs w:val="20"/>
              </w:rPr>
            </w:pPr>
          </w:p>
        </w:tc>
        <w:tc>
          <w:tcPr>
            <w:tcW w:w="3372" w:type="dxa"/>
            <w:vMerge/>
            <w:tcBorders>
              <w:top w:val="single" w:sz="8" w:space="0" w:color="auto"/>
              <w:left w:val="single" w:sz="8" w:space="0" w:color="00000A"/>
              <w:bottom w:val="single" w:sz="8" w:space="0" w:color="000000"/>
              <w:right w:val="single" w:sz="8" w:space="0" w:color="00000A"/>
            </w:tcBorders>
            <w:vAlign w:val="center"/>
            <w:hideMark/>
          </w:tcPr>
          <w:p w:rsidR="00DD5413" w:rsidRPr="00FE0A07" w:rsidRDefault="00DD5413" w:rsidP="00FE0A07">
            <w:pPr>
              <w:rPr>
                <w:rFonts w:eastAsia="Times New Roman" w:cstheme="minorHAnsi"/>
                <w:sz w:val="20"/>
                <w:szCs w:val="20"/>
              </w:rPr>
            </w:pPr>
          </w:p>
        </w:tc>
        <w:tc>
          <w:tcPr>
            <w:tcW w:w="567" w:type="dxa"/>
            <w:tcBorders>
              <w:top w:val="nil"/>
              <w:left w:val="nil"/>
              <w:bottom w:val="single" w:sz="8" w:space="0" w:color="auto"/>
              <w:right w:val="single" w:sz="8" w:space="0" w:color="00000A"/>
            </w:tcBorders>
            <w:shd w:val="clear" w:color="000000" w:fill="F2F2F2"/>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P</w:t>
            </w:r>
          </w:p>
        </w:tc>
        <w:tc>
          <w:tcPr>
            <w:tcW w:w="552" w:type="dxa"/>
            <w:tcBorders>
              <w:top w:val="nil"/>
              <w:left w:val="nil"/>
              <w:bottom w:val="single" w:sz="8" w:space="0" w:color="auto"/>
              <w:right w:val="single" w:sz="8" w:space="0" w:color="00000A"/>
            </w:tcBorders>
            <w:shd w:val="clear" w:color="000000" w:fill="F2F2F2"/>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S</w:t>
            </w:r>
          </w:p>
        </w:tc>
        <w:tc>
          <w:tcPr>
            <w:tcW w:w="756" w:type="dxa"/>
            <w:tcBorders>
              <w:top w:val="nil"/>
              <w:left w:val="nil"/>
              <w:bottom w:val="single" w:sz="8" w:space="0" w:color="auto"/>
              <w:right w:val="single" w:sz="8" w:space="0" w:color="00000A"/>
            </w:tcBorders>
            <w:shd w:val="clear" w:color="000000" w:fill="F2F2F2"/>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A, PK, SJ, TJ, M</w:t>
            </w:r>
          </w:p>
        </w:tc>
        <w:tc>
          <w:tcPr>
            <w:tcW w:w="819" w:type="dxa"/>
            <w:tcBorders>
              <w:top w:val="nil"/>
              <w:left w:val="nil"/>
              <w:bottom w:val="single" w:sz="8" w:space="0" w:color="auto"/>
              <w:right w:val="single" w:sz="8" w:space="0" w:color="00000A"/>
            </w:tcBorders>
            <w:shd w:val="clear" w:color="000000" w:fill="F2F2F2"/>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P</w:t>
            </w:r>
          </w:p>
        </w:tc>
        <w:tc>
          <w:tcPr>
            <w:tcW w:w="709" w:type="dxa"/>
            <w:tcBorders>
              <w:top w:val="nil"/>
              <w:left w:val="nil"/>
              <w:bottom w:val="single" w:sz="8" w:space="0" w:color="auto"/>
              <w:right w:val="single" w:sz="8" w:space="0" w:color="00000A"/>
            </w:tcBorders>
            <w:shd w:val="clear" w:color="000000" w:fill="F2F2F2"/>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S</w:t>
            </w:r>
          </w:p>
        </w:tc>
        <w:tc>
          <w:tcPr>
            <w:tcW w:w="709" w:type="dxa"/>
            <w:tcBorders>
              <w:top w:val="nil"/>
              <w:left w:val="nil"/>
              <w:bottom w:val="single" w:sz="8" w:space="0" w:color="auto"/>
              <w:right w:val="single" w:sz="8" w:space="0" w:color="auto"/>
            </w:tcBorders>
            <w:shd w:val="clear" w:color="000000" w:fill="F2F2F2"/>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A, PK, SJ, TJ, M</w:t>
            </w:r>
          </w:p>
        </w:tc>
      </w:tr>
      <w:tr w:rsidR="00FE0A07" w:rsidRPr="00FE0A07" w:rsidTr="004B362D">
        <w:trPr>
          <w:trHeight w:val="300"/>
        </w:trPr>
        <w:tc>
          <w:tcPr>
            <w:tcW w:w="236" w:type="dxa"/>
            <w:tcBorders>
              <w:top w:val="nil"/>
              <w:left w:val="nil"/>
              <w:bottom w:val="nil"/>
              <w:right w:val="nil"/>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14125" w:type="dxa"/>
            <w:gridSpan w:val="12"/>
            <w:tcBorders>
              <w:top w:val="nil"/>
              <w:left w:val="single" w:sz="8" w:space="0" w:color="auto"/>
              <w:bottom w:val="nil"/>
              <w:right w:val="single" w:sz="8" w:space="0" w:color="000000"/>
            </w:tcBorders>
            <w:shd w:val="clear" w:color="auto" w:fill="auto"/>
            <w:vAlign w:val="center"/>
            <w:hideMark/>
          </w:tcPr>
          <w:p w:rsidR="00DD5413" w:rsidRPr="00FE0A07" w:rsidRDefault="00DD5413" w:rsidP="00FE0A07">
            <w:pPr>
              <w:rPr>
                <w:rFonts w:eastAsia="Times New Roman" w:cstheme="minorHAnsi"/>
                <w:bCs/>
                <w:sz w:val="20"/>
                <w:szCs w:val="20"/>
              </w:rPr>
            </w:pPr>
            <w:r w:rsidRPr="00FE0A07">
              <w:rPr>
                <w:rFonts w:eastAsia="Times New Roman" w:cstheme="minorHAnsi"/>
                <w:bCs/>
                <w:sz w:val="20"/>
                <w:szCs w:val="20"/>
              </w:rPr>
              <w:t>OBAVEZNI OPĆI</w:t>
            </w:r>
          </w:p>
        </w:tc>
      </w:tr>
      <w:tr w:rsidR="00FE0A07" w:rsidRPr="00FE0A07" w:rsidTr="004B362D">
        <w:trPr>
          <w:trHeight w:val="300"/>
        </w:trPr>
        <w:tc>
          <w:tcPr>
            <w:tcW w:w="236" w:type="dxa"/>
            <w:tcBorders>
              <w:top w:val="nil"/>
              <w:left w:val="nil"/>
              <w:bottom w:val="nil"/>
              <w:right w:val="nil"/>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607" w:type="dxa"/>
            <w:vMerge w:val="restart"/>
            <w:tcBorders>
              <w:top w:val="single" w:sz="4" w:space="0" w:color="auto"/>
              <w:left w:val="single" w:sz="8" w:space="0" w:color="auto"/>
              <w:bottom w:val="single" w:sz="4" w:space="0" w:color="000000"/>
              <w:right w:val="single" w:sz="4" w:space="0" w:color="808080"/>
            </w:tcBorders>
            <w:shd w:val="clear" w:color="auto" w:fill="auto"/>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1</w:t>
            </w:r>
          </w:p>
        </w:tc>
        <w:tc>
          <w:tcPr>
            <w:tcW w:w="1184" w:type="dxa"/>
            <w:vMerge w:val="restart"/>
            <w:tcBorders>
              <w:top w:val="single" w:sz="4" w:space="0" w:color="auto"/>
              <w:left w:val="single" w:sz="4" w:space="0" w:color="808080"/>
              <w:bottom w:val="single" w:sz="4" w:space="0" w:color="000000"/>
              <w:right w:val="single" w:sz="4" w:space="0" w:color="808080"/>
            </w:tcBorders>
            <w:shd w:val="clear" w:color="auto" w:fill="auto"/>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BAKM-21</w:t>
            </w:r>
          </w:p>
        </w:tc>
        <w:tc>
          <w:tcPr>
            <w:tcW w:w="3260" w:type="dxa"/>
            <w:vMerge w:val="restart"/>
            <w:tcBorders>
              <w:top w:val="single" w:sz="4" w:space="0" w:color="auto"/>
              <w:left w:val="single" w:sz="4" w:space="0" w:color="808080"/>
              <w:bottom w:val="single" w:sz="4" w:space="0" w:color="000000"/>
              <w:right w:val="single" w:sz="4" w:space="0" w:color="808080"/>
            </w:tcBorders>
            <w:shd w:val="clear" w:color="auto" w:fill="auto"/>
            <w:noWrap/>
            <w:vAlign w:val="center"/>
            <w:hideMark/>
          </w:tcPr>
          <w:p w:rsidR="00DD5413" w:rsidRPr="00FE0A07" w:rsidRDefault="00DD5413" w:rsidP="00FE0A07">
            <w:pPr>
              <w:rPr>
                <w:rFonts w:eastAsia="Times New Roman" w:cstheme="minorHAnsi"/>
                <w:sz w:val="20"/>
                <w:szCs w:val="20"/>
              </w:rPr>
            </w:pPr>
            <w:r w:rsidRPr="00FE0A07">
              <w:rPr>
                <w:rFonts w:eastAsia="Times New Roman" w:cstheme="minorHAnsi"/>
                <w:sz w:val="20"/>
                <w:szCs w:val="20"/>
              </w:rPr>
              <w:t>Uvod u kreativno pisanje</w:t>
            </w:r>
          </w:p>
        </w:tc>
        <w:tc>
          <w:tcPr>
            <w:tcW w:w="851" w:type="dxa"/>
            <w:vMerge w:val="restart"/>
            <w:tcBorders>
              <w:top w:val="single" w:sz="4" w:space="0" w:color="auto"/>
              <w:left w:val="single" w:sz="4" w:space="0" w:color="808080"/>
              <w:bottom w:val="single" w:sz="4" w:space="0" w:color="000000"/>
              <w:right w:val="single" w:sz="4" w:space="0" w:color="808080"/>
            </w:tcBorders>
            <w:shd w:val="clear" w:color="auto" w:fill="auto"/>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O</w:t>
            </w:r>
          </w:p>
        </w:tc>
        <w:tc>
          <w:tcPr>
            <w:tcW w:w="739" w:type="dxa"/>
            <w:vMerge w:val="restart"/>
            <w:tcBorders>
              <w:top w:val="single" w:sz="4" w:space="0" w:color="auto"/>
              <w:left w:val="single" w:sz="4" w:space="0" w:color="808080"/>
              <w:bottom w:val="single" w:sz="4" w:space="0" w:color="000000"/>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4</w:t>
            </w:r>
          </w:p>
        </w:tc>
        <w:tc>
          <w:tcPr>
            <w:tcW w:w="3372" w:type="dxa"/>
            <w:tcBorders>
              <w:top w:val="single" w:sz="4" w:space="0" w:color="auto"/>
              <w:left w:val="nil"/>
              <w:bottom w:val="single" w:sz="4" w:space="0" w:color="808080"/>
              <w:right w:val="nil"/>
            </w:tcBorders>
            <w:shd w:val="clear" w:color="auto" w:fill="auto"/>
            <w:noWrap/>
            <w:vAlign w:val="center"/>
            <w:hideMark/>
          </w:tcPr>
          <w:p w:rsidR="00DD5413" w:rsidRPr="00FE0A07" w:rsidRDefault="00DD5413" w:rsidP="00FE0A07">
            <w:pPr>
              <w:rPr>
                <w:rFonts w:eastAsia="Times New Roman" w:cstheme="minorHAnsi"/>
                <w:sz w:val="20"/>
                <w:szCs w:val="20"/>
              </w:rPr>
            </w:pPr>
            <w:r w:rsidRPr="00FE0A07">
              <w:rPr>
                <w:rFonts w:eastAsia="Times New Roman" w:cstheme="minorHAnsi"/>
                <w:sz w:val="20"/>
                <w:szCs w:val="20"/>
              </w:rPr>
              <w:t>Doc. dr. sc. Nebojša Lujanović</w:t>
            </w:r>
          </w:p>
        </w:tc>
        <w:tc>
          <w:tcPr>
            <w:tcW w:w="567" w:type="dxa"/>
            <w:tcBorders>
              <w:top w:val="single" w:sz="4" w:space="0" w:color="auto"/>
              <w:left w:val="single" w:sz="4" w:space="0" w:color="auto"/>
              <w:bottom w:val="single" w:sz="4" w:space="0" w:color="808080"/>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30</w:t>
            </w:r>
          </w:p>
        </w:tc>
        <w:tc>
          <w:tcPr>
            <w:tcW w:w="552" w:type="dxa"/>
            <w:tcBorders>
              <w:top w:val="single" w:sz="4" w:space="0" w:color="auto"/>
              <w:left w:val="nil"/>
              <w:bottom w:val="single" w:sz="4" w:space="0" w:color="808080"/>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 </w:t>
            </w:r>
          </w:p>
        </w:tc>
        <w:tc>
          <w:tcPr>
            <w:tcW w:w="756" w:type="dxa"/>
            <w:tcBorders>
              <w:top w:val="single" w:sz="4" w:space="0" w:color="auto"/>
              <w:left w:val="nil"/>
              <w:bottom w:val="single" w:sz="4" w:space="0" w:color="808080"/>
              <w:right w:val="single" w:sz="4" w:space="0" w:color="auto"/>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 </w:t>
            </w:r>
          </w:p>
        </w:tc>
        <w:tc>
          <w:tcPr>
            <w:tcW w:w="819" w:type="dxa"/>
            <w:tcBorders>
              <w:top w:val="single" w:sz="4" w:space="0" w:color="auto"/>
              <w:left w:val="nil"/>
              <w:bottom w:val="single" w:sz="4" w:space="0" w:color="808080"/>
              <w:right w:val="nil"/>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1</w:t>
            </w:r>
          </w:p>
        </w:tc>
        <w:tc>
          <w:tcPr>
            <w:tcW w:w="709" w:type="dxa"/>
            <w:tcBorders>
              <w:top w:val="single" w:sz="4" w:space="0" w:color="auto"/>
              <w:left w:val="single" w:sz="4" w:space="0" w:color="808080"/>
              <w:bottom w:val="single" w:sz="4" w:space="0" w:color="808080"/>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p>
        </w:tc>
        <w:tc>
          <w:tcPr>
            <w:tcW w:w="709" w:type="dxa"/>
            <w:tcBorders>
              <w:top w:val="single" w:sz="4" w:space="0" w:color="auto"/>
              <w:left w:val="nil"/>
              <w:bottom w:val="single" w:sz="4" w:space="0" w:color="808080"/>
              <w:right w:val="single" w:sz="8" w:space="0" w:color="auto"/>
            </w:tcBorders>
            <w:shd w:val="clear" w:color="auto" w:fill="auto"/>
            <w:noWrap/>
            <w:vAlign w:val="center"/>
            <w:hideMark/>
          </w:tcPr>
          <w:p w:rsidR="00DD5413" w:rsidRPr="00FE0A07" w:rsidRDefault="00DD5413" w:rsidP="00FE0A07">
            <w:pPr>
              <w:jc w:val="center"/>
              <w:rPr>
                <w:rFonts w:eastAsia="Times New Roman" w:cstheme="minorHAnsi"/>
                <w:sz w:val="20"/>
                <w:szCs w:val="20"/>
              </w:rPr>
            </w:pPr>
          </w:p>
        </w:tc>
      </w:tr>
      <w:tr w:rsidR="00FE0A07" w:rsidRPr="00FE0A07" w:rsidTr="004B362D">
        <w:trPr>
          <w:trHeight w:val="300"/>
        </w:trPr>
        <w:tc>
          <w:tcPr>
            <w:tcW w:w="236" w:type="dxa"/>
            <w:tcBorders>
              <w:top w:val="nil"/>
              <w:left w:val="nil"/>
              <w:bottom w:val="nil"/>
              <w:right w:val="nil"/>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607" w:type="dxa"/>
            <w:vMerge/>
            <w:tcBorders>
              <w:top w:val="single" w:sz="4" w:space="0" w:color="auto"/>
              <w:left w:val="single" w:sz="8" w:space="0" w:color="auto"/>
              <w:bottom w:val="single" w:sz="4" w:space="0" w:color="000000"/>
              <w:right w:val="single" w:sz="4" w:space="0" w:color="808080"/>
            </w:tcBorders>
            <w:vAlign w:val="center"/>
            <w:hideMark/>
          </w:tcPr>
          <w:p w:rsidR="00DD5413" w:rsidRPr="00FE0A07" w:rsidRDefault="00DD5413" w:rsidP="00FE0A07">
            <w:pPr>
              <w:rPr>
                <w:rFonts w:eastAsia="Times New Roman" w:cstheme="minorHAnsi"/>
                <w:sz w:val="20"/>
                <w:szCs w:val="20"/>
              </w:rPr>
            </w:pPr>
          </w:p>
        </w:tc>
        <w:tc>
          <w:tcPr>
            <w:tcW w:w="1184" w:type="dxa"/>
            <w:vMerge/>
            <w:tcBorders>
              <w:top w:val="single" w:sz="4" w:space="0" w:color="auto"/>
              <w:left w:val="single" w:sz="4" w:space="0" w:color="808080"/>
              <w:bottom w:val="single" w:sz="4" w:space="0" w:color="000000"/>
              <w:right w:val="single" w:sz="4" w:space="0" w:color="808080"/>
            </w:tcBorders>
            <w:vAlign w:val="center"/>
            <w:hideMark/>
          </w:tcPr>
          <w:p w:rsidR="00DD5413" w:rsidRPr="00FE0A07" w:rsidRDefault="00DD5413" w:rsidP="00FE0A07">
            <w:pPr>
              <w:rPr>
                <w:rFonts w:eastAsia="Times New Roman" w:cstheme="minorHAnsi"/>
                <w:sz w:val="20"/>
                <w:szCs w:val="20"/>
              </w:rPr>
            </w:pPr>
          </w:p>
        </w:tc>
        <w:tc>
          <w:tcPr>
            <w:tcW w:w="3260" w:type="dxa"/>
            <w:vMerge/>
            <w:tcBorders>
              <w:top w:val="single" w:sz="4" w:space="0" w:color="auto"/>
              <w:left w:val="single" w:sz="4" w:space="0" w:color="808080"/>
              <w:bottom w:val="single" w:sz="4" w:space="0" w:color="000000"/>
              <w:right w:val="single" w:sz="4" w:space="0" w:color="808080"/>
            </w:tcBorders>
            <w:vAlign w:val="center"/>
            <w:hideMark/>
          </w:tcPr>
          <w:p w:rsidR="00DD5413" w:rsidRPr="00FE0A07" w:rsidRDefault="00DD5413" w:rsidP="00FE0A07">
            <w:pPr>
              <w:rPr>
                <w:rFonts w:eastAsia="Times New Roman" w:cstheme="minorHAnsi"/>
                <w:sz w:val="20"/>
                <w:szCs w:val="20"/>
              </w:rPr>
            </w:pPr>
          </w:p>
        </w:tc>
        <w:tc>
          <w:tcPr>
            <w:tcW w:w="851" w:type="dxa"/>
            <w:vMerge/>
            <w:tcBorders>
              <w:top w:val="single" w:sz="4" w:space="0" w:color="auto"/>
              <w:left w:val="single" w:sz="4" w:space="0" w:color="808080"/>
              <w:bottom w:val="single" w:sz="4" w:space="0" w:color="000000"/>
              <w:right w:val="single" w:sz="4" w:space="0" w:color="808080"/>
            </w:tcBorders>
            <w:vAlign w:val="center"/>
            <w:hideMark/>
          </w:tcPr>
          <w:p w:rsidR="00DD5413" w:rsidRPr="00FE0A07" w:rsidRDefault="00DD5413" w:rsidP="00FE0A07">
            <w:pPr>
              <w:rPr>
                <w:rFonts w:eastAsia="Times New Roman" w:cstheme="minorHAnsi"/>
                <w:sz w:val="20"/>
                <w:szCs w:val="20"/>
              </w:rPr>
            </w:pPr>
          </w:p>
        </w:tc>
        <w:tc>
          <w:tcPr>
            <w:tcW w:w="739" w:type="dxa"/>
            <w:vMerge/>
            <w:tcBorders>
              <w:top w:val="single" w:sz="4" w:space="0" w:color="auto"/>
              <w:left w:val="single" w:sz="4" w:space="0" w:color="808080"/>
              <w:bottom w:val="single" w:sz="4" w:space="0" w:color="000000"/>
              <w:right w:val="single" w:sz="4" w:space="0" w:color="808080"/>
            </w:tcBorders>
            <w:vAlign w:val="center"/>
            <w:hideMark/>
          </w:tcPr>
          <w:p w:rsidR="00DD5413" w:rsidRPr="00FE0A07" w:rsidRDefault="00DD5413" w:rsidP="00FE0A07">
            <w:pPr>
              <w:rPr>
                <w:rFonts w:eastAsia="Times New Roman" w:cstheme="minorHAnsi"/>
                <w:sz w:val="20"/>
                <w:szCs w:val="20"/>
              </w:rPr>
            </w:pPr>
          </w:p>
        </w:tc>
        <w:tc>
          <w:tcPr>
            <w:tcW w:w="3372" w:type="dxa"/>
            <w:tcBorders>
              <w:top w:val="nil"/>
              <w:left w:val="nil"/>
              <w:bottom w:val="single" w:sz="4" w:space="0" w:color="auto"/>
              <w:right w:val="nil"/>
            </w:tcBorders>
            <w:shd w:val="clear" w:color="auto" w:fill="auto"/>
            <w:noWrap/>
            <w:vAlign w:val="center"/>
            <w:hideMark/>
          </w:tcPr>
          <w:p w:rsidR="00DD5413" w:rsidRPr="00FE0A07" w:rsidRDefault="00DD5413" w:rsidP="00FE0A07">
            <w:pPr>
              <w:rPr>
                <w:rFonts w:eastAsia="Times New Roman" w:cstheme="minorHAnsi"/>
                <w:sz w:val="20"/>
                <w:szCs w:val="20"/>
              </w:rPr>
            </w:pPr>
            <w:r w:rsidRPr="00FE0A07">
              <w:rPr>
                <w:rFonts w:eastAsia="Times New Roman" w:cstheme="minorHAnsi"/>
                <w:sz w:val="20"/>
                <w:szCs w:val="20"/>
              </w:rPr>
              <w:t>Dr. sc. Igor Gajin</w:t>
            </w:r>
          </w:p>
        </w:tc>
        <w:tc>
          <w:tcPr>
            <w:tcW w:w="567" w:type="dxa"/>
            <w:tcBorders>
              <w:top w:val="nil"/>
              <w:left w:val="single" w:sz="4" w:space="0" w:color="auto"/>
              <w:bottom w:val="single" w:sz="4" w:space="0" w:color="auto"/>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 </w:t>
            </w:r>
          </w:p>
        </w:tc>
        <w:tc>
          <w:tcPr>
            <w:tcW w:w="552" w:type="dxa"/>
            <w:tcBorders>
              <w:top w:val="nil"/>
              <w:left w:val="nil"/>
              <w:bottom w:val="single" w:sz="4" w:space="0" w:color="auto"/>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30</w:t>
            </w:r>
          </w:p>
        </w:tc>
        <w:tc>
          <w:tcPr>
            <w:tcW w:w="756" w:type="dxa"/>
            <w:tcBorders>
              <w:top w:val="nil"/>
              <w:left w:val="nil"/>
              <w:bottom w:val="single" w:sz="4" w:space="0" w:color="auto"/>
              <w:right w:val="single" w:sz="4" w:space="0" w:color="auto"/>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 </w:t>
            </w:r>
          </w:p>
        </w:tc>
        <w:tc>
          <w:tcPr>
            <w:tcW w:w="819" w:type="dxa"/>
            <w:tcBorders>
              <w:top w:val="nil"/>
              <w:left w:val="nil"/>
              <w:bottom w:val="single" w:sz="4" w:space="0" w:color="auto"/>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p>
        </w:tc>
        <w:tc>
          <w:tcPr>
            <w:tcW w:w="709" w:type="dxa"/>
            <w:tcBorders>
              <w:top w:val="nil"/>
              <w:left w:val="nil"/>
              <w:bottom w:val="nil"/>
              <w:right w:val="nil"/>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1</w:t>
            </w:r>
          </w:p>
        </w:tc>
        <w:tc>
          <w:tcPr>
            <w:tcW w:w="709" w:type="dxa"/>
            <w:tcBorders>
              <w:top w:val="nil"/>
              <w:left w:val="single" w:sz="4" w:space="0" w:color="808080"/>
              <w:bottom w:val="single" w:sz="4" w:space="0" w:color="auto"/>
              <w:right w:val="single" w:sz="8" w:space="0" w:color="auto"/>
            </w:tcBorders>
            <w:shd w:val="clear" w:color="auto" w:fill="auto"/>
            <w:noWrap/>
            <w:vAlign w:val="center"/>
            <w:hideMark/>
          </w:tcPr>
          <w:p w:rsidR="00DD5413" w:rsidRPr="00FE0A07" w:rsidRDefault="00DD5413" w:rsidP="00FE0A07">
            <w:pPr>
              <w:jc w:val="center"/>
              <w:rPr>
                <w:rFonts w:eastAsia="Times New Roman" w:cstheme="minorHAnsi"/>
                <w:sz w:val="20"/>
                <w:szCs w:val="20"/>
              </w:rPr>
            </w:pPr>
          </w:p>
        </w:tc>
      </w:tr>
      <w:tr w:rsidR="00FE0A07" w:rsidRPr="00FE0A07" w:rsidTr="004B362D">
        <w:trPr>
          <w:trHeight w:val="300"/>
        </w:trPr>
        <w:tc>
          <w:tcPr>
            <w:tcW w:w="236" w:type="dxa"/>
            <w:tcBorders>
              <w:top w:val="nil"/>
              <w:left w:val="nil"/>
              <w:bottom w:val="nil"/>
              <w:right w:val="nil"/>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607" w:type="dxa"/>
            <w:vMerge w:val="restart"/>
            <w:tcBorders>
              <w:top w:val="nil"/>
              <w:left w:val="single" w:sz="8" w:space="0" w:color="auto"/>
              <w:bottom w:val="single" w:sz="4" w:space="0" w:color="000000"/>
              <w:right w:val="single" w:sz="4" w:space="0" w:color="808080"/>
            </w:tcBorders>
            <w:shd w:val="clear" w:color="auto" w:fill="auto"/>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2</w:t>
            </w:r>
          </w:p>
        </w:tc>
        <w:tc>
          <w:tcPr>
            <w:tcW w:w="1184" w:type="dxa"/>
            <w:vMerge w:val="restart"/>
            <w:tcBorders>
              <w:top w:val="nil"/>
              <w:left w:val="single" w:sz="4" w:space="0" w:color="808080"/>
              <w:bottom w:val="single" w:sz="4" w:space="0" w:color="000000"/>
              <w:right w:val="single" w:sz="4" w:space="0" w:color="808080"/>
            </w:tcBorders>
            <w:shd w:val="clear" w:color="auto" w:fill="auto"/>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BAKM-22</w:t>
            </w:r>
          </w:p>
        </w:tc>
        <w:tc>
          <w:tcPr>
            <w:tcW w:w="3260"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rsidR="00DD5413" w:rsidRPr="00FE0A07" w:rsidRDefault="00DD5413" w:rsidP="00FE0A07">
            <w:pPr>
              <w:rPr>
                <w:rFonts w:eastAsia="Times New Roman" w:cstheme="minorHAnsi"/>
                <w:sz w:val="20"/>
                <w:szCs w:val="20"/>
              </w:rPr>
            </w:pPr>
            <w:r w:rsidRPr="00FE0A07">
              <w:rPr>
                <w:rFonts w:eastAsia="Times New Roman" w:cstheme="minorHAnsi"/>
                <w:sz w:val="20"/>
                <w:szCs w:val="20"/>
              </w:rPr>
              <w:t xml:space="preserve">Javni nastup u kulturi </w:t>
            </w:r>
          </w:p>
        </w:tc>
        <w:tc>
          <w:tcPr>
            <w:tcW w:w="851" w:type="dxa"/>
            <w:vMerge w:val="restart"/>
            <w:tcBorders>
              <w:top w:val="nil"/>
              <w:left w:val="single" w:sz="4" w:space="0" w:color="808080"/>
              <w:bottom w:val="single" w:sz="4" w:space="0" w:color="000000"/>
              <w:right w:val="single" w:sz="4" w:space="0" w:color="808080"/>
            </w:tcBorders>
            <w:shd w:val="clear" w:color="auto" w:fill="auto"/>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O</w:t>
            </w:r>
          </w:p>
        </w:tc>
        <w:tc>
          <w:tcPr>
            <w:tcW w:w="739"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3</w:t>
            </w:r>
          </w:p>
        </w:tc>
        <w:tc>
          <w:tcPr>
            <w:tcW w:w="3372" w:type="dxa"/>
            <w:tcBorders>
              <w:top w:val="nil"/>
              <w:left w:val="nil"/>
              <w:bottom w:val="single" w:sz="4" w:space="0" w:color="808080"/>
              <w:right w:val="nil"/>
            </w:tcBorders>
            <w:shd w:val="clear" w:color="auto" w:fill="auto"/>
            <w:noWrap/>
            <w:vAlign w:val="center"/>
            <w:hideMark/>
          </w:tcPr>
          <w:p w:rsidR="00DD5413" w:rsidRPr="00FE0A07" w:rsidRDefault="00DD5413" w:rsidP="00FE0A07">
            <w:pPr>
              <w:rPr>
                <w:rFonts w:eastAsia="Times New Roman" w:cstheme="minorHAnsi"/>
                <w:sz w:val="20"/>
                <w:szCs w:val="20"/>
              </w:rPr>
            </w:pPr>
            <w:r w:rsidRPr="00FE0A07">
              <w:rPr>
                <w:rFonts w:eastAsia="Times New Roman" w:cstheme="minorHAnsi"/>
                <w:sz w:val="20"/>
                <w:szCs w:val="20"/>
              </w:rPr>
              <w:t>Doc. art. Branko Čegec</w:t>
            </w:r>
          </w:p>
        </w:tc>
        <w:tc>
          <w:tcPr>
            <w:tcW w:w="567" w:type="dxa"/>
            <w:tcBorders>
              <w:top w:val="nil"/>
              <w:left w:val="single" w:sz="4" w:space="0" w:color="auto"/>
              <w:bottom w:val="single" w:sz="4" w:space="0" w:color="808080"/>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15</w:t>
            </w:r>
          </w:p>
        </w:tc>
        <w:tc>
          <w:tcPr>
            <w:tcW w:w="552" w:type="dxa"/>
            <w:tcBorders>
              <w:top w:val="nil"/>
              <w:left w:val="nil"/>
              <w:bottom w:val="single" w:sz="4" w:space="0" w:color="808080"/>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p>
        </w:tc>
        <w:tc>
          <w:tcPr>
            <w:tcW w:w="756" w:type="dxa"/>
            <w:tcBorders>
              <w:top w:val="nil"/>
              <w:left w:val="nil"/>
              <w:bottom w:val="single" w:sz="4" w:space="0" w:color="808080"/>
              <w:right w:val="single" w:sz="4" w:space="0" w:color="auto"/>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15PK </w:t>
            </w:r>
          </w:p>
        </w:tc>
        <w:tc>
          <w:tcPr>
            <w:tcW w:w="819" w:type="dxa"/>
            <w:tcBorders>
              <w:top w:val="nil"/>
              <w:left w:val="nil"/>
              <w:bottom w:val="nil"/>
              <w:right w:val="nil"/>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1</w:t>
            </w:r>
          </w:p>
        </w:tc>
        <w:tc>
          <w:tcPr>
            <w:tcW w:w="709" w:type="dxa"/>
            <w:tcBorders>
              <w:top w:val="single" w:sz="4" w:space="0" w:color="auto"/>
              <w:left w:val="single" w:sz="4" w:space="0" w:color="808080"/>
              <w:bottom w:val="single" w:sz="4" w:space="0" w:color="808080"/>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p>
        </w:tc>
        <w:tc>
          <w:tcPr>
            <w:tcW w:w="709" w:type="dxa"/>
            <w:tcBorders>
              <w:top w:val="nil"/>
              <w:left w:val="nil"/>
              <w:bottom w:val="single" w:sz="4" w:space="0" w:color="808080"/>
              <w:right w:val="single" w:sz="8" w:space="0" w:color="auto"/>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1</w:t>
            </w:r>
          </w:p>
        </w:tc>
      </w:tr>
      <w:tr w:rsidR="00FE0A07" w:rsidRPr="00FE0A07" w:rsidTr="004B362D">
        <w:trPr>
          <w:trHeight w:val="300"/>
        </w:trPr>
        <w:tc>
          <w:tcPr>
            <w:tcW w:w="236" w:type="dxa"/>
            <w:tcBorders>
              <w:top w:val="nil"/>
              <w:left w:val="nil"/>
              <w:bottom w:val="nil"/>
              <w:right w:val="nil"/>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607" w:type="dxa"/>
            <w:vMerge/>
            <w:tcBorders>
              <w:top w:val="nil"/>
              <w:left w:val="single" w:sz="8" w:space="0" w:color="auto"/>
              <w:bottom w:val="single" w:sz="4" w:space="0" w:color="000000"/>
              <w:right w:val="single" w:sz="4" w:space="0" w:color="808080"/>
            </w:tcBorders>
            <w:vAlign w:val="center"/>
            <w:hideMark/>
          </w:tcPr>
          <w:p w:rsidR="00DD5413" w:rsidRPr="00FE0A07" w:rsidRDefault="00DD5413" w:rsidP="00FE0A07">
            <w:pPr>
              <w:rPr>
                <w:rFonts w:eastAsia="Times New Roman" w:cstheme="minorHAnsi"/>
                <w:sz w:val="20"/>
                <w:szCs w:val="20"/>
              </w:rPr>
            </w:pPr>
          </w:p>
        </w:tc>
        <w:tc>
          <w:tcPr>
            <w:tcW w:w="1184" w:type="dxa"/>
            <w:vMerge/>
            <w:tcBorders>
              <w:top w:val="nil"/>
              <w:left w:val="single" w:sz="4" w:space="0" w:color="808080"/>
              <w:bottom w:val="single" w:sz="4" w:space="0" w:color="000000"/>
              <w:right w:val="single" w:sz="4" w:space="0" w:color="808080"/>
            </w:tcBorders>
            <w:vAlign w:val="center"/>
            <w:hideMark/>
          </w:tcPr>
          <w:p w:rsidR="00DD5413" w:rsidRPr="00FE0A07" w:rsidRDefault="00DD5413" w:rsidP="00FE0A07">
            <w:pPr>
              <w:rPr>
                <w:rFonts w:eastAsia="Times New Roman" w:cstheme="minorHAnsi"/>
                <w:sz w:val="20"/>
                <w:szCs w:val="20"/>
              </w:rPr>
            </w:pPr>
          </w:p>
        </w:tc>
        <w:tc>
          <w:tcPr>
            <w:tcW w:w="3260" w:type="dxa"/>
            <w:vMerge/>
            <w:tcBorders>
              <w:top w:val="nil"/>
              <w:left w:val="single" w:sz="4" w:space="0" w:color="808080"/>
              <w:bottom w:val="single" w:sz="4" w:space="0" w:color="000000"/>
              <w:right w:val="single" w:sz="4" w:space="0" w:color="808080"/>
            </w:tcBorders>
            <w:vAlign w:val="center"/>
            <w:hideMark/>
          </w:tcPr>
          <w:p w:rsidR="00DD5413" w:rsidRPr="00FE0A07" w:rsidRDefault="00DD5413" w:rsidP="00FE0A07">
            <w:pPr>
              <w:rPr>
                <w:rFonts w:eastAsia="Times New Roman" w:cstheme="minorHAnsi"/>
                <w:sz w:val="20"/>
                <w:szCs w:val="20"/>
              </w:rPr>
            </w:pPr>
          </w:p>
        </w:tc>
        <w:tc>
          <w:tcPr>
            <w:tcW w:w="851" w:type="dxa"/>
            <w:vMerge/>
            <w:tcBorders>
              <w:top w:val="nil"/>
              <w:left w:val="single" w:sz="4" w:space="0" w:color="808080"/>
              <w:bottom w:val="single" w:sz="4" w:space="0" w:color="000000"/>
              <w:right w:val="single" w:sz="4" w:space="0" w:color="808080"/>
            </w:tcBorders>
            <w:vAlign w:val="center"/>
            <w:hideMark/>
          </w:tcPr>
          <w:p w:rsidR="00DD5413" w:rsidRPr="00FE0A07" w:rsidRDefault="00DD5413" w:rsidP="00FE0A07">
            <w:pPr>
              <w:rPr>
                <w:rFonts w:eastAsia="Times New Roman" w:cstheme="minorHAnsi"/>
                <w:sz w:val="20"/>
                <w:szCs w:val="20"/>
              </w:rPr>
            </w:pPr>
          </w:p>
        </w:tc>
        <w:tc>
          <w:tcPr>
            <w:tcW w:w="739" w:type="dxa"/>
            <w:vMerge/>
            <w:tcBorders>
              <w:top w:val="nil"/>
              <w:left w:val="single" w:sz="4" w:space="0" w:color="808080"/>
              <w:bottom w:val="single" w:sz="4" w:space="0" w:color="000000"/>
              <w:right w:val="single" w:sz="4" w:space="0" w:color="808080"/>
            </w:tcBorders>
            <w:vAlign w:val="center"/>
            <w:hideMark/>
          </w:tcPr>
          <w:p w:rsidR="00DD5413" w:rsidRPr="00FE0A07" w:rsidRDefault="00DD5413" w:rsidP="00FE0A07">
            <w:pPr>
              <w:rPr>
                <w:rFonts w:eastAsia="Times New Roman" w:cstheme="minorHAnsi"/>
                <w:sz w:val="20"/>
                <w:szCs w:val="20"/>
              </w:rPr>
            </w:pPr>
          </w:p>
        </w:tc>
        <w:tc>
          <w:tcPr>
            <w:tcW w:w="3372" w:type="dxa"/>
            <w:tcBorders>
              <w:top w:val="nil"/>
              <w:left w:val="nil"/>
              <w:bottom w:val="single" w:sz="4" w:space="0" w:color="auto"/>
              <w:right w:val="nil"/>
            </w:tcBorders>
            <w:shd w:val="clear" w:color="auto" w:fill="auto"/>
            <w:noWrap/>
            <w:vAlign w:val="center"/>
            <w:hideMark/>
          </w:tcPr>
          <w:p w:rsidR="00DD5413" w:rsidRPr="00FE0A07" w:rsidRDefault="00DD5413" w:rsidP="00FE0A07">
            <w:pPr>
              <w:rPr>
                <w:rFonts w:eastAsia="Times New Roman" w:cstheme="minorHAnsi"/>
                <w:sz w:val="20"/>
                <w:szCs w:val="20"/>
              </w:rPr>
            </w:pPr>
            <w:r w:rsidRPr="00FE0A07">
              <w:rPr>
                <w:rFonts w:eastAsia="Times New Roman" w:cstheme="minorHAnsi"/>
                <w:sz w:val="20"/>
                <w:szCs w:val="20"/>
              </w:rPr>
              <w:t>Tomislav Levak, assist.</w:t>
            </w:r>
          </w:p>
        </w:tc>
        <w:tc>
          <w:tcPr>
            <w:tcW w:w="567" w:type="dxa"/>
            <w:tcBorders>
              <w:top w:val="nil"/>
              <w:left w:val="single" w:sz="4" w:space="0" w:color="auto"/>
              <w:bottom w:val="single" w:sz="4" w:space="0" w:color="auto"/>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 </w:t>
            </w:r>
          </w:p>
        </w:tc>
        <w:tc>
          <w:tcPr>
            <w:tcW w:w="552" w:type="dxa"/>
            <w:tcBorders>
              <w:top w:val="nil"/>
              <w:left w:val="nil"/>
              <w:bottom w:val="single" w:sz="4" w:space="0" w:color="auto"/>
              <w:right w:val="single" w:sz="4" w:space="0" w:color="808080"/>
            </w:tcBorders>
            <w:shd w:val="clear" w:color="auto" w:fill="auto"/>
            <w:noWrap/>
            <w:vAlign w:val="center"/>
          </w:tcPr>
          <w:p w:rsidR="00DD5413" w:rsidRPr="00FE0A07" w:rsidRDefault="00DD5413" w:rsidP="00FE0A07">
            <w:pPr>
              <w:jc w:val="center"/>
              <w:rPr>
                <w:rFonts w:eastAsia="Times New Roman" w:cstheme="minorHAnsi"/>
                <w:sz w:val="20"/>
                <w:szCs w:val="20"/>
              </w:rPr>
            </w:pPr>
          </w:p>
        </w:tc>
        <w:tc>
          <w:tcPr>
            <w:tcW w:w="756" w:type="dxa"/>
            <w:tcBorders>
              <w:top w:val="nil"/>
              <w:left w:val="nil"/>
              <w:bottom w:val="single" w:sz="4" w:space="0" w:color="auto"/>
              <w:right w:val="single" w:sz="4" w:space="0" w:color="auto"/>
            </w:tcBorders>
            <w:shd w:val="clear" w:color="auto" w:fill="auto"/>
            <w:noWrap/>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15PK</w:t>
            </w:r>
          </w:p>
        </w:tc>
        <w:tc>
          <w:tcPr>
            <w:tcW w:w="819" w:type="dxa"/>
            <w:tcBorders>
              <w:top w:val="single" w:sz="4" w:space="0" w:color="808080"/>
              <w:left w:val="nil"/>
              <w:bottom w:val="single" w:sz="4" w:space="0" w:color="auto"/>
              <w:right w:val="single" w:sz="4" w:space="0" w:color="808080"/>
            </w:tcBorders>
            <w:shd w:val="clear" w:color="auto" w:fill="auto"/>
            <w:noWrap/>
            <w:vAlign w:val="center"/>
          </w:tcPr>
          <w:p w:rsidR="00DD5413" w:rsidRPr="00FE0A07" w:rsidRDefault="00DD5413" w:rsidP="00FE0A07">
            <w:pPr>
              <w:jc w:val="center"/>
              <w:rPr>
                <w:rFonts w:eastAsia="Times New Roman" w:cstheme="minorHAnsi"/>
                <w:sz w:val="20"/>
                <w:szCs w:val="20"/>
              </w:rPr>
            </w:pPr>
          </w:p>
        </w:tc>
        <w:tc>
          <w:tcPr>
            <w:tcW w:w="709" w:type="dxa"/>
            <w:tcBorders>
              <w:top w:val="nil"/>
              <w:left w:val="nil"/>
              <w:bottom w:val="single" w:sz="4" w:space="0" w:color="auto"/>
              <w:right w:val="single" w:sz="4" w:space="0" w:color="808080"/>
            </w:tcBorders>
            <w:shd w:val="clear" w:color="auto" w:fill="auto"/>
            <w:noWrap/>
            <w:vAlign w:val="center"/>
          </w:tcPr>
          <w:p w:rsidR="00DD5413" w:rsidRPr="00FE0A07" w:rsidRDefault="00DD5413" w:rsidP="00FE0A07">
            <w:pPr>
              <w:jc w:val="center"/>
              <w:rPr>
                <w:rFonts w:eastAsia="Times New Roman" w:cstheme="minorHAnsi"/>
                <w:sz w:val="20"/>
                <w:szCs w:val="20"/>
              </w:rPr>
            </w:pPr>
          </w:p>
        </w:tc>
        <w:tc>
          <w:tcPr>
            <w:tcW w:w="709" w:type="dxa"/>
            <w:tcBorders>
              <w:top w:val="nil"/>
              <w:left w:val="nil"/>
              <w:bottom w:val="single" w:sz="4" w:space="0" w:color="auto"/>
              <w:right w:val="single" w:sz="8" w:space="0" w:color="auto"/>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1</w:t>
            </w:r>
          </w:p>
        </w:tc>
      </w:tr>
      <w:tr w:rsidR="00FE0A07" w:rsidRPr="00FE0A07" w:rsidTr="004B362D">
        <w:trPr>
          <w:trHeight w:val="300"/>
        </w:trPr>
        <w:tc>
          <w:tcPr>
            <w:tcW w:w="236" w:type="dxa"/>
            <w:tcBorders>
              <w:top w:val="nil"/>
              <w:left w:val="nil"/>
              <w:bottom w:val="nil"/>
              <w:right w:val="nil"/>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607" w:type="dxa"/>
            <w:vMerge w:val="restart"/>
            <w:tcBorders>
              <w:top w:val="nil"/>
              <w:left w:val="single" w:sz="8" w:space="0" w:color="auto"/>
              <w:bottom w:val="single" w:sz="4" w:space="0" w:color="000000"/>
              <w:right w:val="single" w:sz="4" w:space="0" w:color="808080"/>
            </w:tcBorders>
            <w:shd w:val="clear" w:color="auto" w:fill="auto"/>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3</w:t>
            </w:r>
          </w:p>
        </w:tc>
        <w:tc>
          <w:tcPr>
            <w:tcW w:w="1184" w:type="dxa"/>
            <w:vMerge w:val="restart"/>
            <w:tcBorders>
              <w:top w:val="nil"/>
              <w:left w:val="single" w:sz="4" w:space="0" w:color="808080"/>
              <w:bottom w:val="single" w:sz="4" w:space="0" w:color="000000"/>
              <w:right w:val="single" w:sz="4" w:space="0" w:color="808080"/>
            </w:tcBorders>
            <w:shd w:val="clear" w:color="auto" w:fill="auto"/>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BAKM-23</w:t>
            </w:r>
          </w:p>
        </w:tc>
        <w:tc>
          <w:tcPr>
            <w:tcW w:w="3260"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rsidR="00DD5413" w:rsidRPr="00FE0A07" w:rsidRDefault="00DD5413" w:rsidP="00FE0A07">
            <w:pPr>
              <w:rPr>
                <w:rFonts w:eastAsia="Times New Roman" w:cstheme="minorHAnsi"/>
                <w:sz w:val="20"/>
                <w:szCs w:val="20"/>
              </w:rPr>
            </w:pPr>
            <w:r w:rsidRPr="00FE0A07">
              <w:rPr>
                <w:rFonts w:eastAsia="Times New Roman" w:cstheme="minorHAnsi"/>
                <w:sz w:val="20"/>
                <w:szCs w:val="20"/>
              </w:rPr>
              <w:t>Engleski jezik u kulturi 2*</w:t>
            </w:r>
          </w:p>
        </w:tc>
        <w:tc>
          <w:tcPr>
            <w:tcW w:w="851" w:type="dxa"/>
            <w:vMerge w:val="restart"/>
            <w:tcBorders>
              <w:top w:val="nil"/>
              <w:left w:val="single" w:sz="4" w:space="0" w:color="808080"/>
              <w:bottom w:val="single" w:sz="4" w:space="0" w:color="000000"/>
              <w:right w:val="single" w:sz="4" w:space="0" w:color="808080"/>
            </w:tcBorders>
            <w:shd w:val="clear" w:color="auto" w:fill="auto"/>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O</w:t>
            </w:r>
          </w:p>
        </w:tc>
        <w:tc>
          <w:tcPr>
            <w:tcW w:w="739" w:type="dxa"/>
            <w:vMerge w:val="restart"/>
            <w:tcBorders>
              <w:top w:val="nil"/>
              <w:left w:val="single" w:sz="4" w:space="0" w:color="808080"/>
              <w:bottom w:val="single" w:sz="4" w:space="0" w:color="000000"/>
              <w:right w:val="nil"/>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2</w:t>
            </w:r>
          </w:p>
        </w:tc>
        <w:tc>
          <w:tcPr>
            <w:tcW w:w="3372" w:type="dxa"/>
            <w:tcBorders>
              <w:top w:val="nil"/>
              <w:left w:val="single" w:sz="4" w:space="0" w:color="808080"/>
              <w:bottom w:val="single" w:sz="4" w:space="0" w:color="808080"/>
              <w:right w:val="nil"/>
            </w:tcBorders>
            <w:shd w:val="clear" w:color="auto" w:fill="auto"/>
            <w:noWrap/>
            <w:vAlign w:val="center"/>
            <w:hideMark/>
          </w:tcPr>
          <w:p w:rsidR="00DD5413" w:rsidRPr="00FE0A07" w:rsidRDefault="00DD5413" w:rsidP="00FE0A07">
            <w:pPr>
              <w:rPr>
                <w:rFonts w:eastAsia="Times New Roman" w:cstheme="minorHAnsi"/>
                <w:sz w:val="20"/>
                <w:szCs w:val="20"/>
              </w:rPr>
            </w:pPr>
            <w:r w:rsidRPr="00FE0A07">
              <w:rPr>
                <w:rFonts w:eastAsia="Times New Roman" w:cstheme="minorHAnsi"/>
                <w:sz w:val="20"/>
                <w:szCs w:val="20"/>
              </w:rPr>
              <w:t>Darija Kuharić, viši predavač</w:t>
            </w:r>
          </w:p>
        </w:tc>
        <w:tc>
          <w:tcPr>
            <w:tcW w:w="567" w:type="dxa"/>
            <w:tcBorders>
              <w:top w:val="nil"/>
              <w:left w:val="single" w:sz="4" w:space="0" w:color="auto"/>
              <w:bottom w:val="single" w:sz="4" w:space="0" w:color="808080"/>
              <w:right w:val="single" w:sz="4" w:space="0" w:color="808080"/>
            </w:tcBorders>
            <w:shd w:val="clear" w:color="auto" w:fill="auto"/>
            <w:noWrap/>
            <w:vAlign w:val="center"/>
            <w:hideMark/>
          </w:tcPr>
          <w:p w:rsidR="00DD5413" w:rsidRPr="00FE0A07" w:rsidRDefault="00DD5413" w:rsidP="00FE0A07">
            <w:pPr>
              <w:rPr>
                <w:rFonts w:eastAsia="Times New Roman" w:cstheme="minorHAnsi"/>
                <w:sz w:val="20"/>
                <w:szCs w:val="20"/>
              </w:rPr>
            </w:pPr>
            <w:r w:rsidRPr="00FE0A07">
              <w:rPr>
                <w:rFonts w:eastAsia="Times New Roman" w:cstheme="minorHAnsi"/>
                <w:sz w:val="20"/>
                <w:szCs w:val="20"/>
              </w:rPr>
              <w:t>20</w:t>
            </w:r>
          </w:p>
        </w:tc>
        <w:tc>
          <w:tcPr>
            <w:tcW w:w="552" w:type="dxa"/>
            <w:tcBorders>
              <w:top w:val="nil"/>
              <w:left w:val="nil"/>
              <w:bottom w:val="single" w:sz="4" w:space="0" w:color="808080"/>
              <w:right w:val="single" w:sz="4" w:space="0" w:color="808080"/>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756" w:type="dxa"/>
            <w:tcBorders>
              <w:top w:val="nil"/>
              <w:left w:val="nil"/>
              <w:bottom w:val="single" w:sz="4" w:space="0" w:color="808080"/>
              <w:right w:val="single" w:sz="4" w:space="0" w:color="auto"/>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10SJ</w:t>
            </w:r>
          </w:p>
        </w:tc>
        <w:tc>
          <w:tcPr>
            <w:tcW w:w="819" w:type="dxa"/>
            <w:tcBorders>
              <w:top w:val="nil"/>
              <w:left w:val="nil"/>
              <w:bottom w:val="nil"/>
              <w:right w:val="nil"/>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2</w:t>
            </w:r>
          </w:p>
        </w:tc>
        <w:tc>
          <w:tcPr>
            <w:tcW w:w="709" w:type="dxa"/>
            <w:tcBorders>
              <w:top w:val="nil"/>
              <w:left w:val="single" w:sz="4" w:space="0" w:color="808080"/>
              <w:bottom w:val="single" w:sz="4" w:space="0" w:color="808080"/>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p>
        </w:tc>
        <w:tc>
          <w:tcPr>
            <w:tcW w:w="709" w:type="dxa"/>
            <w:tcBorders>
              <w:top w:val="nil"/>
              <w:left w:val="nil"/>
              <w:bottom w:val="single" w:sz="4" w:space="0" w:color="808080"/>
              <w:right w:val="single" w:sz="8" w:space="0" w:color="auto"/>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2</w:t>
            </w:r>
          </w:p>
        </w:tc>
      </w:tr>
      <w:tr w:rsidR="00FE0A07" w:rsidRPr="00FE0A07" w:rsidTr="004B362D">
        <w:trPr>
          <w:trHeight w:val="300"/>
        </w:trPr>
        <w:tc>
          <w:tcPr>
            <w:tcW w:w="236" w:type="dxa"/>
            <w:tcBorders>
              <w:top w:val="nil"/>
              <w:left w:val="nil"/>
              <w:bottom w:val="nil"/>
              <w:right w:val="nil"/>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607" w:type="dxa"/>
            <w:vMerge/>
            <w:tcBorders>
              <w:top w:val="nil"/>
              <w:left w:val="single" w:sz="8" w:space="0" w:color="auto"/>
              <w:bottom w:val="single" w:sz="4" w:space="0" w:color="000000"/>
              <w:right w:val="single" w:sz="4" w:space="0" w:color="808080"/>
            </w:tcBorders>
            <w:vAlign w:val="center"/>
            <w:hideMark/>
          </w:tcPr>
          <w:p w:rsidR="00DD5413" w:rsidRPr="00FE0A07" w:rsidRDefault="00DD5413" w:rsidP="00FE0A07">
            <w:pPr>
              <w:rPr>
                <w:rFonts w:eastAsia="Times New Roman" w:cstheme="minorHAnsi"/>
                <w:sz w:val="20"/>
                <w:szCs w:val="20"/>
              </w:rPr>
            </w:pPr>
          </w:p>
        </w:tc>
        <w:tc>
          <w:tcPr>
            <w:tcW w:w="1184" w:type="dxa"/>
            <w:vMerge/>
            <w:tcBorders>
              <w:top w:val="nil"/>
              <w:left w:val="single" w:sz="4" w:space="0" w:color="808080"/>
              <w:bottom w:val="single" w:sz="4" w:space="0" w:color="000000"/>
              <w:right w:val="single" w:sz="4" w:space="0" w:color="808080"/>
            </w:tcBorders>
            <w:vAlign w:val="center"/>
            <w:hideMark/>
          </w:tcPr>
          <w:p w:rsidR="00DD5413" w:rsidRPr="00FE0A07" w:rsidRDefault="00DD5413" w:rsidP="00FE0A07">
            <w:pPr>
              <w:rPr>
                <w:rFonts w:eastAsia="Times New Roman" w:cstheme="minorHAnsi"/>
                <w:sz w:val="20"/>
                <w:szCs w:val="20"/>
              </w:rPr>
            </w:pPr>
          </w:p>
        </w:tc>
        <w:tc>
          <w:tcPr>
            <w:tcW w:w="3260" w:type="dxa"/>
            <w:vMerge/>
            <w:tcBorders>
              <w:top w:val="nil"/>
              <w:left w:val="single" w:sz="4" w:space="0" w:color="808080"/>
              <w:bottom w:val="single" w:sz="4" w:space="0" w:color="000000"/>
              <w:right w:val="single" w:sz="4" w:space="0" w:color="808080"/>
            </w:tcBorders>
            <w:vAlign w:val="center"/>
            <w:hideMark/>
          </w:tcPr>
          <w:p w:rsidR="00DD5413" w:rsidRPr="00FE0A07" w:rsidRDefault="00DD5413" w:rsidP="00FE0A07">
            <w:pPr>
              <w:rPr>
                <w:rFonts w:eastAsia="Times New Roman" w:cstheme="minorHAnsi"/>
                <w:sz w:val="20"/>
                <w:szCs w:val="20"/>
              </w:rPr>
            </w:pPr>
          </w:p>
        </w:tc>
        <w:tc>
          <w:tcPr>
            <w:tcW w:w="851" w:type="dxa"/>
            <w:vMerge/>
            <w:tcBorders>
              <w:top w:val="nil"/>
              <w:left w:val="single" w:sz="4" w:space="0" w:color="808080"/>
              <w:bottom w:val="single" w:sz="4" w:space="0" w:color="000000"/>
              <w:right w:val="single" w:sz="4" w:space="0" w:color="808080"/>
            </w:tcBorders>
            <w:vAlign w:val="center"/>
            <w:hideMark/>
          </w:tcPr>
          <w:p w:rsidR="00DD5413" w:rsidRPr="00FE0A07" w:rsidRDefault="00DD5413" w:rsidP="00FE0A07">
            <w:pPr>
              <w:rPr>
                <w:rFonts w:eastAsia="Times New Roman" w:cstheme="minorHAnsi"/>
                <w:sz w:val="20"/>
                <w:szCs w:val="20"/>
              </w:rPr>
            </w:pPr>
          </w:p>
        </w:tc>
        <w:tc>
          <w:tcPr>
            <w:tcW w:w="739" w:type="dxa"/>
            <w:vMerge/>
            <w:tcBorders>
              <w:top w:val="nil"/>
              <w:left w:val="single" w:sz="4" w:space="0" w:color="808080"/>
              <w:bottom w:val="single" w:sz="4" w:space="0" w:color="000000"/>
              <w:right w:val="nil"/>
            </w:tcBorders>
            <w:vAlign w:val="center"/>
            <w:hideMark/>
          </w:tcPr>
          <w:p w:rsidR="00DD5413" w:rsidRPr="00FE0A07" w:rsidRDefault="00DD5413" w:rsidP="00FE0A07">
            <w:pPr>
              <w:rPr>
                <w:rFonts w:eastAsia="Times New Roman" w:cstheme="minorHAnsi"/>
                <w:sz w:val="20"/>
                <w:szCs w:val="20"/>
              </w:rPr>
            </w:pPr>
          </w:p>
        </w:tc>
        <w:tc>
          <w:tcPr>
            <w:tcW w:w="3372" w:type="dxa"/>
            <w:tcBorders>
              <w:top w:val="nil"/>
              <w:left w:val="single" w:sz="4" w:space="0" w:color="808080"/>
              <w:bottom w:val="single" w:sz="4" w:space="0" w:color="auto"/>
              <w:right w:val="nil"/>
            </w:tcBorders>
            <w:shd w:val="clear" w:color="auto" w:fill="auto"/>
            <w:noWrap/>
            <w:vAlign w:val="center"/>
            <w:hideMark/>
          </w:tcPr>
          <w:p w:rsidR="00DD5413" w:rsidRPr="00FE0A07" w:rsidRDefault="00DD5413" w:rsidP="00FE0A07">
            <w:pPr>
              <w:rPr>
                <w:rFonts w:eastAsia="Times New Roman" w:cstheme="minorHAnsi"/>
                <w:sz w:val="20"/>
                <w:szCs w:val="20"/>
              </w:rPr>
            </w:pPr>
            <w:r w:rsidRPr="00FE0A07">
              <w:rPr>
                <w:rFonts w:eastAsia="Times New Roman" w:cstheme="minorHAnsi"/>
                <w:sz w:val="20"/>
                <w:szCs w:val="20"/>
              </w:rPr>
              <w:t> </w:t>
            </w:r>
          </w:p>
        </w:tc>
        <w:tc>
          <w:tcPr>
            <w:tcW w:w="567" w:type="dxa"/>
            <w:tcBorders>
              <w:top w:val="nil"/>
              <w:left w:val="single" w:sz="4" w:space="0" w:color="auto"/>
              <w:bottom w:val="single" w:sz="4" w:space="0" w:color="auto"/>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 </w:t>
            </w:r>
          </w:p>
        </w:tc>
        <w:tc>
          <w:tcPr>
            <w:tcW w:w="552" w:type="dxa"/>
            <w:tcBorders>
              <w:top w:val="nil"/>
              <w:left w:val="nil"/>
              <w:bottom w:val="single" w:sz="4" w:space="0" w:color="auto"/>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 </w:t>
            </w:r>
          </w:p>
        </w:tc>
        <w:tc>
          <w:tcPr>
            <w:tcW w:w="756" w:type="dxa"/>
            <w:tcBorders>
              <w:top w:val="nil"/>
              <w:left w:val="nil"/>
              <w:bottom w:val="single" w:sz="4" w:space="0" w:color="auto"/>
              <w:right w:val="single" w:sz="4" w:space="0" w:color="auto"/>
            </w:tcBorders>
            <w:shd w:val="clear" w:color="auto" w:fill="auto"/>
            <w:noWrap/>
            <w:vAlign w:val="center"/>
            <w:hideMark/>
          </w:tcPr>
          <w:p w:rsidR="00DD5413" w:rsidRPr="00FE0A07" w:rsidRDefault="00DD5413" w:rsidP="00FE0A07">
            <w:pPr>
              <w:jc w:val="center"/>
              <w:rPr>
                <w:rFonts w:eastAsia="Times New Roman" w:cstheme="minorHAnsi"/>
                <w:sz w:val="20"/>
                <w:szCs w:val="20"/>
              </w:rPr>
            </w:pPr>
          </w:p>
        </w:tc>
        <w:tc>
          <w:tcPr>
            <w:tcW w:w="819" w:type="dxa"/>
            <w:tcBorders>
              <w:top w:val="single" w:sz="4" w:space="0" w:color="808080"/>
              <w:left w:val="nil"/>
              <w:bottom w:val="single" w:sz="4" w:space="0" w:color="auto"/>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p>
        </w:tc>
        <w:tc>
          <w:tcPr>
            <w:tcW w:w="709" w:type="dxa"/>
            <w:tcBorders>
              <w:top w:val="nil"/>
              <w:left w:val="nil"/>
              <w:bottom w:val="single" w:sz="4" w:space="0" w:color="auto"/>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p>
        </w:tc>
        <w:tc>
          <w:tcPr>
            <w:tcW w:w="709" w:type="dxa"/>
            <w:tcBorders>
              <w:top w:val="nil"/>
              <w:left w:val="nil"/>
              <w:bottom w:val="single" w:sz="4" w:space="0" w:color="auto"/>
              <w:right w:val="single" w:sz="8" w:space="0" w:color="auto"/>
            </w:tcBorders>
            <w:shd w:val="clear" w:color="auto" w:fill="auto"/>
            <w:noWrap/>
            <w:vAlign w:val="center"/>
            <w:hideMark/>
          </w:tcPr>
          <w:p w:rsidR="00DD5413" w:rsidRPr="00FE0A07" w:rsidRDefault="00DD5413" w:rsidP="00FE0A07">
            <w:pPr>
              <w:jc w:val="center"/>
              <w:rPr>
                <w:rFonts w:eastAsia="Times New Roman" w:cstheme="minorHAnsi"/>
                <w:sz w:val="20"/>
                <w:szCs w:val="20"/>
              </w:rPr>
            </w:pPr>
          </w:p>
        </w:tc>
      </w:tr>
      <w:tr w:rsidR="00FE0A07" w:rsidRPr="00FE0A07" w:rsidTr="004B362D">
        <w:trPr>
          <w:trHeight w:val="300"/>
        </w:trPr>
        <w:tc>
          <w:tcPr>
            <w:tcW w:w="236" w:type="dxa"/>
            <w:tcBorders>
              <w:top w:val="nil"/>
              <w:left w:val="nil"/>
              <w:bottom w:val="nil"/>
              <w:right w:val="nil"/>
            </w:tcBorders>
            <w:shd w:val="clear" w:color="auto" w:fill="auto"/>
            <w:noWrap/>
            <w:vAlign w:val="center"/>
          </w:tcPr>
          <w:p w:rsidR="00DD5413" w:rsidRPr="00FE0A07" w:rsidRDefault="00DD5413" w:rsidP="00FE0A07">
            <w:pPr>
              <w:rPr>
                <w:rFonts w:eastAsia="Times New Roman" w:cstheme="minorHAnsi"/>
                <w:sz w:val="20"/>
                <w:szCs w:val="20"/>
              </w:rPr>
            </w:pPr>
          </w:p>
        </w:tc>
        <w:tc>
          <w:tcPr>
            <w:tcW w:w="607" w:type="dxa"/>
            <w:tcBorders>
              <w:top w:val="nil"/>
              <w:left w:val="single" w:sz="8" w:space="0" w:color="auto"/>
              <w:bottom w:val="single" w:sz="4" w:space="0" w:color="000000"/>
              <w:right w:val="single" w:sz="4" w:space="0" w:color="808080"/>
            </w:tcBorders>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3</w:t>
            </w:r>
          </w:p>
        </w:tc>
        <w:tc>
          <w:tcPr>
            <w:tcW w:w="1184" w:type="dxa"/>
            <w:tcBorders>
              <w:top w:val="nil"/>
              <w:left w:val="single" w:sz="4" w:space="0" w:color="808080"/>
              <w:bottom w:val="single" w:sz="4" w:space="0" w:color="000000"/>
              <w:right w:val="single" w:sz="4" w:space="0" w:color="808080"/>
            </w:tcBorders>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BAKM-24</w:t>
            </w:r>
          </w:p>
        </w:tc>
        <w:tc>
          <w:tcPr>
            <w:tcW w:w="3260" w:type="dxa"/>
            <w:tcBorders>
              <w:top w:val="nil"/>
              <w:left w:val="single" w:sz="4" w:space="0" w:color="808080"/>
              <w:bottom w:val="single" w:sz="4" w:space="0" w:color="000000"/>
              <w:right w:val="single" w:sz="4" w:space="0" w:color="808080"/>
            </w:tcBorders>
            <w:vAlign w:val="center"/>
          </w:tcPr>
          <w:p w:rsidR="00DD5413" w:rsidRPr="00FE0A07" w:rsidRDefault="00DD5413" w:rsidP="00FE0A07">
            <w:pPr>
              <w:rPr>
                <w:rFonts w:eastAsia="Times New Roman" w:cstheme="minorHAnsi"/>
                <w:sz w:val="20"/>
                <w:szCs w:val="20"/>
              </w:rPr>
            </w:pPr>
            <w:r w:rsidRPr="00FE0A07">
              <w:rPr>
                <w:rFonts w:eastAsia="Times New Roman" w:cstheme="minorHAnsi"/>
                <w:sz w:val="20"/>
                <w:szCs w:val="20"/>
              </w:rPr>
              <w:t>Njemački jezik u kulturi 2*</w:t>
            </w:r>
          </w:p>
        </w:tc>
        <w:tc>
          <w:tcPr>
            <w:tcW w:w="851" w:type="dxa"/>
            <w:tcBorders>
              <w:top w:val="nil"/>
              <w:left w:val="single" w:sz="4" w:space="0" w:color="808080"/>
              <w:bottom w:val="single" w:sz="4" w:space="0" w:color="000000"/>
              <w:right w:val="single" w:sz="4" w:space="0" w:color="808080"/>
            </w:tcBorders>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O</w:t>
            </w:r>
          </w:p>
        </w:tc>
        <w:tc>
          <w:tcPr>
            <w:tcW w:w="739" w:type="dxa"/>
            <w:tcBorders>
              <w:top w:val="nil"/>
              <w:left w:val="single" w:sz="4" w:space="0" w:color="808080"/>
              <w:bottom w:val="single" w:sz="4" w:space="0" w:color="000000"/>
              <w:right w:val="nil"/>
            </w:tcBorders>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2</w:t>
            </w:r>
          </w:p>
        </w:tc>
        <w:tc>
          <w:tcPr>
            <w:tcW w:w="3372" w:type="dxa"/>
            <w:tcBorders>
              <w:top w:val="nil"/>
              <w:left w:val="single" w:sz="4" w:space="0" w:color="808080"/>
              <w:bottom w:val="single" w:sz="4" w:space="0" w:color="auto"/>
              <w:right w:val="nil"/>
            </w:tcBorders>
            <w:shd w:val="clear" w:color="auto" w:fill="auto"/>
            <w:noWrap/>
            <w:vAlign w:val="center"/>
          </w:tcPr>
          <w:p w:rsidR="00DD5413" w:rsidRPr="00FE0A07" w:rsidRDefault="00DD5413" w:rsidP="00FE0A07">
            <w:pPr>
              <w:rPr>
                <w:rFonts w:eastAsia="Times New Roman" w:cstheme="minorHAnsi"/>
                <w:sz w:val="20"/>
                <w:szCs w:val="20"/>
              </w:rPr>
            </w:pPr>
            <w:r w:rsidRPr="00FE0A07">
              <w:rPr>
                <w:rFonts w:eastAsia="Times New Roman" w:cstheme="minorHAnsi"/>
                <w:sz w:val="20"/>
                <w:szCs w:val="20"/>
              </w:rPr>
              <w:t>Darija Kuharić, viši predavač</w:t>
            </w:r>
          </w:p>
        </w:tc>
        <w:tc>
          <w:tcPr>
            <w:tcW w:w="567" w:type="dxa"/>
            <w:tcBorders>
              <w:top w:val="nil"/>
              <w:left w:val="single" w:sz="4" w:space="0" w:color="auto"/>
              <w:bottom w:val="single" w:sz="4" w:space="0" w:color="auto"/>
              <w:right w:val="single" w:sz="4" w:space="0" w:color="808080"/>
            </w:tcBorders>
            <w:shd w:val="clear" w:color="auto" w:fill="auto"/>
            <w:noWrap/>
            <w:vAlign w:val="center"/>
          </w:tcPr>
          <w:p w:rsidR="00DD5413" w:rsidRPr="00FE0A07" w:rsidRDefault="00DD5413" w:rsidP="00FE0A07">
            <w:pPr>
              <w:rPr>
                <w:rFonts w:eastAsia="Times New Roman" w:cstheme="minorHAnsi"/>
                <w:sz w:val="20"/>
                <w:szCs w:val="20"/>
              </w:rPr>
            </w:pPr>
            <w:r w:rsidRPr="00FE0A07">
              <w:rPr>
                <w:rFonts w:eastAsia="Times New Roman" w:cstheme="minorHAnsi"/>
                <w:sz w:val="20"/>
                <w:szCs w:val="20"/>
              </w:rPr>
              <w:t>20</w:t>
            </w:r>
          </w:p>
        </w:tc>
        <w:tc>
          <w:tcPr>
            <w:tcW w:w="552" w:type="dxa"/>
            <w:tcBorders>
              <w:top w:val="nil"/>
              <w:left w:val="nil"/>
              <w:bottom w:val="single" w:sz="4" w:space="0" w:color="auto"/>
              <w:right w:val="single" w:sz="4" w:space="0" w:color="808080"/>
            </w:tcBorders>
            <w:shd w:val="clear" w:color="auto" w:fill="auto"/>
            <w:noWrap/>
            <w:vAlign w:val="center"/>
          </w:tcPr>
          <w:p w:rsidR="00DD5413" w:rsidRPr="00FE0A07" w:rsidRDefault="00DD5413" w:rsidP="00FE0A07">
            <w:pPr>
              <w:rPr>
                <w:rFonts w:eastAsia="Times New Roman" w:cstheme="minorHAnsi"/>
                <w:sz w:val="20"/>
                <w:szCs w:val="20"/>
              </w:rPr>
            </w:pPr>
          </w:p>
        </w:tc>
        <w:tc>
          <w:tcPr>
            <w:tcW w:w="756" w:type="dxa"/>
            <w:tcBorders>
              <w:top w:val="nil"/>
              <w:left w:val="nil"/>
              <w:bottom w:val="single" w:sz="4" w:space="0" w:color="auto"/>
              <w:right w:val="single" w:sz="4" w:space="0" w:color="auto"/>
            </w:tcBorders>
            <w:shd w:val="clear" w:color="auto" w:fill="auto"/>
            <w:noWrap/>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10SJ</w:t>
            </w:r>
          </w:p>
        </w:tc>
        <w:tc>
          <w:tcPr>
            <w:tcW w:w="819" w:type="dxa"/>
            <w:tcBorders>
              <w:top w:val="single" w:sz="4" w:space="0" w:color="808080"/>
              <w:left w:val="nil"/>
              <w:bottom w:val="single" w:sz="4" w:space="0" w:color="auto"/>
              <w:right w:val="single" w:sz="4" w:space="0" w:color="808080"/>
            </w:tcBorders>
            <w:shd w:val="clear" w:color="auto" w:fill="auto"/>
            <w:noWrap/>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1</w:t>
            </w:r>
          </w:p>
        </w:tc>
        <w:tc>
          <w:tcPr>
            <w:tcW w:w="709" w:type="dxa"/>
            <w:tcBorders>
              <w:top w:val="nil"/>
              <w:left w:val="nil"/>
              <w:bottom w:val="single" w:sz="4" w:space="0" w:color="auto"/>
              <w:right w:val="single" w:sz="4" w:space="0" w:color="808080"/>
            </w:tcBorders>
            <w:shd w:val="clear" w:color="auto" w:fill="auto"/>
            <w:noWrap/>
            <w:vAlign w:val="center"/>
          </w:tcPr>
          <w:p w:rsidR="00DD5413" w:rsidRPr="00FE0A07" w:rsidRDefault="00DD5413" w:rsidP="00FE0A07">
            <w:pPr>
              <w:jc w:val="center"/>
              <w:rPr>
                <w:rFonts w:eastAsia="Times New Roman" w:cstheme="minorHAnsi"/>
                <w:sz w:val="20"/>
                <w:szCs w:val="20"/>
              </w:rPr>
            </w:pPr>
          </w:p>
        </w:tc>
        <w:tc>
          <w:tcPr>
            <w:tcW w:w="709" w:type="dxa"/>
            <w:tcBorders>
              <w:top w:val="nil"/>
              <w:left w:val="nil"/>
              <w:bottom w:val="single" w:sz="4" w:space="0" w:color="auto"/>
              <w:right w:val="single" w:sz="8" w:space="0" w:color="auto"/>
            </w:tcBorders>
            <w:shd w:val="clear" w:color="auto" w:fill="auto"/>
            <w:noWrap/>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1</w:t>
            </w:r>
          </w:p>
        </w:tc>
      </w:tr>
      <w:tr w:rsidR="00FE0A07" w:rsidRPr="00FE0A07" w:rsidTr="004B362D">
        <w:trPr>
          <w:trHeight w:val="300"/>
        </w:trPr>
        <w:tc>
          <w:tcPr>
            <w:tcW w:w="236" w:type="dxa"/>
            <w:tcBorders>
              <w:top w:val="nil"/>
              <w:left w:val="nil"/>
              <w:bottom w:val="nil"/>
              <w:right w:val="nil"/>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607" w:type="dxa"/>
            <w:vMerge w:val="restart"/>
            <w:tcBorders>
              <w:top w:val="nil"/>
              <w:left w:val="single" w:sz="8" w:space="0" w:color="auto"/>
              <w:bottom w:val="single" w:sz="4" w:space="0" w:color="000000"/>
              <w:right w:val="single" w:sz="4" w:space="0" w:color="808080"/>
            </w:tcBorders>
            <w:shd w:val="clear" w:color="auto" w:fill="auto"/>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4</w:t>
            </w:r>
          </w:p>
        </w:tc>
        <w:tc>
          <w:tcPr>
            <w:tcW w:w="1184" w:type="dxa"/>
            <w:vMerge w:val="restart"/>
            <w:tcBorders>
              <w:top w:val="nil"/>
              <w:left w:val="single" w:sz="4" w:space="0" w:color="808080"/>
              <w:bottom w:val="single" w:sz="4" w:space="0" w:color="000000"/>
              <w:right w:val="single" w:sz="4" w:space="0" w:color="808080"/>
            </w:tcBorders>
            <w:shd w:val="clear" w:color="auto" w:fill="auto"/>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BAKM-25</w:t>
            </w:r>
          </w:p>
        </w:tc>
        <w:tc>
          <w:tcPr>
            <w:tcW w:w="3260"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rsidR="00DD5413" w:rsidRPr="00FE0A07" w:rsidRDefault="00DD5413" w:rsidP="00FE0A07">
            <w:pPr>
              <w:rPr>
                <w:rFonts w:eastAsia="Times New Roman" w:cstheme="minorHAnsi"/>
                <w:sz w:val="20"/>
                <w:szCs w:val="20"/>
              </w:rPr>
            </w:pPr>
            <w:r w:rsidRPr="00FE0A07">
              <w:rPr>
                <w:rFonts w:eastAsia="Times New Roman" w:cstheme="minorHAnsi"/>
                <w:sz w:val="20"/>
                <w:szCs w:val="20"/>
              </w:rPr>
              <w:t>Tjelesna i zdravstvena kultura 2</w:t>
            </w:r>
          </w:p>
        </w:tc>
        <w:tc>
          <w:tcPr>
            <w:tcW w:w="851" w:type="dxa"/>
            <w:vMerge w:val="restart"/>
            <w:tcBorders>
              <w:top w:val="nil"/>
              <w:left w:val="single" w:sz="4" w:space="0" w:color="808080"/>
              <w:bottom w:val="single" w:sz="4" w:space="0" w:color="000000"/>
              <w:right w:val="single" w:sz="4" w:space="0" w:color="808080"/>
            </w:tcBorders>
            <w:shd w:val="clear" w:color="auto" w:fill="auto"/>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O</w:t>
            </w:r>
          </w:p>
        </w:tc>
        <w:tc>
          <w:tcPr>
            <w:tcW w:w="739" w:type="dxa"/>
            <w:vMerge w:val="restart"/>
            <w:tcBorders>
              <w:top w:val="nil"/>
              <w:left w:val="single" w:sz="4" w:space="0" w:color="808080"/>
              <w:bottom w:val="single" w:sz="4" w:space="0" w:color="000000"/>
              <w:right w:val="nil"/>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1</w:t>
            </w:r>
          </w:p>
        </w:tc>
        <w:tc>
          <w:tcPr>
            <w:tcW w:w="3372" w:type="dxa"/>
            <w:tcBorders>
              <w:top w:val="nil"/>
              <w:left w:val="single" w:sz="4" w:space="0" w:color="808080"/>
              <w:bottom w:val="single" w:sz="4" w:space="0" w:color="808080"/>
              <w:right w:val="nil"/>
            </w:tcBorders>
            <w:shd w:val="clear" w:color="auto" w:fill="auto"/>
            <w:noWrap/>
            <w:vAlign w:val="center"/>
            <w:hideMark/>
          </w:tcPr>
          <w:p w:rsidR="00DD5413" w:rsidRPr="00FE0A07" w:rsidRDefault="00DD5413" w:rsidP="00FE0A07">
            <w:pPr>
              <w:rPr>
                <w:rFonts w:eastAsia="Times New Roman" w:cstheme="minorHAnsi"/>
                <w:sz w:val="20"/>
                <w:szCs w:val="20"/>
              </w:rPr>
            </w:pPr>
            <w:r w:rsidRPr="00FE0A07">
              <w:rPr>
                <w:rFonts w:eastAsia="Times New Roman" w:cstheme="minorHAnsi"/>
                <w:i/>
                <w:sz w:val="20"/>
                <w:szCs w:val="20"/>
              </w:rPr>
              <w:t>Zoran Pupovac, predavač</w:t>
            </w:r>
          </w:p>
        </w:tc>
        <w:tc>
          <w:tcPr>
            <w:tcW w:w="567" w:type="dxa"/>
            <w:tcBorders>
              <w:top w:val="nil"/>
              <w:left w:val="single" w:sz="4" w:space="0" w:color="auto"/>
              <w:bottom w:val="single" w:sz="4" w:space="0" w:color="808080"/>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10</w:t>
            </w:r>
          </w:p>
        </w:tc>
        <w:tc>
          <w:tcPr>
            <w:tcW w:w="552" w:type="dxa"/>
            <w:tcBorders>
              <w:top w:val="nil"/>
              <w:left w:val="nil"/>
              <w:bottom w:val="single" w:sz="4" w:space="0" w:color="808080"/>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 </w:t>
            </w:r>
          </w:p>
        </w:tc>
        <w:tc>
          <w:tcPr>
            <w:tcW w:w="756" w:type="dxa"/>
            <w:tcBorders>
              <w:top w:val="nil"/>
              <w:left w:val="nil"/>
              <w:bottom w:val="single" w:sz="4" w:space="0" w:color="808080"/>
              <w:right w:val="single" w:sz="4" w:space="0" w:color="auto"/>
            </w:tcBorders>
            <w:shd w:val="clear" w:color="auto" w:fill="auto"/>
            <w:noWrap/>
            <w:vAlign w:val="center"/>
            <w:hideMark/>
          </w:tcPr>
          <w:p w:rsidR="00DD5413" w:rsidRPr="00FE0A07" w:rsidRDefault="00DD5413" w:rsidP="00FE0A07">
            <w:pPr>
              <w:jc w:val="center"/>
              <w:rPr>
                <w:rFonts w:eastAsia="Times New Roman" w:cstheme="minorHAnsi"/>
                <w:sz w:val="20"/>
                <w:szCs w:val="20"/>
              </w:rPr>
            </w:pPr>
          </w:p>
        </w:tc>
        <w:tc>
          <w:tcPr>
            <w:tcW w:w="819" w:type="dxa"/>
            <w:tcBorders>
              <w:top w:val="nil"/>
              <w:left w:val="nil"/>
              <w:bottom w:val="nil"/>
              <w:right w:val="nil"/>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1</w:t>
            </w:r>
          </w:p>
        </w:tc>
        <w:tc>
          <w:tcPr>
            <w:tcW w:w="709" w:type="dxa"/>
            <w:tcBorders>
              <w:top w:val="nil"/>
              <w:left w:val="single" w:sz="4" w:space="0" w:color="808080"/>
              <w:bottom w:val="single" w:sz="4" w:space="0" w:color="808080"/>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p>
        </w:tc>
        <w:tc>
          <w:tcPr>
            <w:tcW w:w="709" w:type="dxa"/>
            <w:tcBorders>
              <w:top w:val="nil"/>
              <w:left w:val="nil"/>
              <w:bottom w:val="single" w:sz="4" w:space="0" w:color="808080"/>
              <w:right w:val="single" w:sz="8" w:space="0" w:color="auto"/>
            </w:tcBorders>
            <w:shd w:val="clear" w:color="auto" w:fill="auto"/>
            <w:noWrap/>
            <w:vAlign w:val="center"/>
            <w:hideMark/>
          </w:tcPr>
          <w:p w:rsidR="00DD5413" w:rsidRPr="00FE0A07" w:rsidRDefault="00DD5413" w:rsidP="00FE0A07">
            <w:pPr>
              <w:jc w:val="center"/>
              <w:rPr>
                <w:rFonts w:eastAsia="Times New Roman" w:cstheme="minorHAnsi"/>
                <w:sz w:val="20"/>
                <w:szCs w:val="20"/>
              </w:rPr>
            </w:pPr>
          </w:p>
        </w:tc>
      </w:tr>
      <w:tr w:rsidR="00FE0A07" w:rsidRPr="00FE0A07" w:rsidTr="004B362D">
        <w:trPr>
          <w:trHeight w:val="300"/>
        </w:trPr>
        <w:tc>
          <w:tcPr>
            <w:tcW w:w="236" w:type="dxa"/>
            <w:tcBorders>
              <w:top w:val="nil"/>
              <w:left w:val="nil"/>
              <w:bottom w:val="nil"/>
              <w:right w:val="nil"/>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607" w:type="dxa"/>
            <w:vMerge/>
            <w:tcBorders>
              <w:top w:val="nil"/>
              <w:left w:val="single" w:sz="8" w:space="0" w:color="auto"/>
              <w:bottom w:val="single" w:sz="4" w:space="0" w:color="000000"/>
              <w:right w:val="single" w:sz="4" w:space="0" w:color="808080"/>
            </w:tcBorders>
            <w:vAlign w:val="center"/>
            <w:hideMark/>
          </w:tcPr>
          <w:p w:rsidR="00DD5413" w:rsidRPr="00FE0A07" w:rsidRDefault="00DD5413" w:rsidP="00FE0A07">
            <w:pPr>
              <w:rPr>
                <w:rFonts w:eastAsia="Times New Roman" w:cstheme="minorHAnsi"/>
                <w:sz w:val="20"/>
                <w:szCs w:val="20"/>
              </w:rPr>
            </w:pPr>
          </w:p>
        </w:tc>
        <w:tc>
          <w:tcPr>
            <w:tcW w:w="1184" w:type="dxa"/>
            <w:vMerge/>
            <w:tcBorders>
              <w:top w:val="nil"/>
              <w:left w:val="single" w:sz="4" w:space="0" w:color="808080"/>
              <w:bottom w:val="single" w:sz="4" w:space="0" w:color="000000"/>
              <w:right w:val="single" w:sz="4" w:space="0" w:color="808080"/>
            </w:tcBorders>
            <w:vAlign w:val="center"/>
            <w:hideMark/>
          </w:tcPr>
          <w:p w:rsidR="00DD5413" w:rsidRPr="00FE0A07" w:rsidRDefault="00DD5413" w:rsidP="00FE0A07">
            <w:pPr>
              <w:rPr>
                <w:rFonts w:eastAsia="Times New Roman" w:cstheme="minorHAnsi"/>
                <w:sz w:val="20"/>
                <w:szCs w:val="20"/>
              </w:rPr>
            </w:pPr>
          </w:p>
        </w:tc>
        <w:tc>
          <w:tcPr>
            <w:tcW w:w="3260" w:type="dxa"/>
            <w:vMerge/>
            <w:tcBorders>
              <w:top w:val="nil"/>
              <w:left w:val="single" w:sz="4" w:space="0" w:color="808080"/>
              <w:bottom w:val="single" w:sz="4" w:space="0" w:color="000000"/>
              <w:right w:val="single" w:sz="4" w:space="0" w:color="808080"/>
            </w:tcBorders>
            <w:vAlign w:val="center"/>
            <w:hideMark/>
          </w:tcPr>
          <w:p w:rsidR="00DD5413" w:rsidRPr="00FE0A07" w:rsidRDefault="00DD5413" w:rsidP="00FE0A07">
            <w:pPr>
              <w:rPr>
                <w:rFonts w:eastAsia="Times New Roman" w:cstheme="minorHAnsi"/>
                <w:sz w:val="20"/>
                <w:szCs w:val="20"/>
              </w:rPr>
            </w:pPr>
          </w:p>
        </w:tc>
        <w:tc>
          <w:tcPr>
            <w:tcW w:w="851" w:type="dxa"/>
            <w:vMerge/>
            <w:tcBorders>
              <w:top w:val="nil"/>
              <w:left w:val="single" w:sz="4" w:space="0" w:color="808080"/>
              <w:bottom w:val="single" w:sz="4" w:space="0" w:color="000000"/>
              <w:right w:val="single" w:sz="4" w:space="0" w:color="808080"/>
            </w:tcBorders>
            <w:vAlign w:val="center"/>
            <w:hideMark/>
          </w:tcPr>
          <w:p w:rsidR="00DD5413" w:rsidRPr="00FE0A07" w:rsidRDefault="00DD5413" w:rsidP="00FE0A07">
            <w:pPr>
              <w:rPr>
                <w:rFonts w:eastAsia="Times New Roman" w:cstheme="minorHAnsi"/>
                <w:sz w:val="20"/>
                <w:szCs w:val="20"/>
              </w:rPr>
            </w:pPr>
          </w:p>
        </w:tc>
        <w:tc>
          <w:tcPr>
            <w:tcW w:w="739" w:type="dxa"/>
            <w:vMerge/>
            <w:tcBorders>
              <w:top w:val="nil"/>
              <w:left w:val="single" w:sz="4" w:space="0" w:color="808080"/>
              <w:bottom w:val="single" w:sz="4" w:space="0" w:color="000000"/>
              <w:right w:val="nil"/>
            </w:tcBorders>
            <w:vAlign w:val="center"/>
            <w:hideMark/>
          </w:tcPr>
          <w:p w:rsidR="00DD5413" w:rsidRPr="00FE0A07" w:rsidRDefault="00DD5413" w:rsidP="00FE0A07">
            <w:pPr>
              <w:rPr>
                <w:rFonts w:eastAsia="Times New Roman" w:cstheme="minorHAnsi"/>
                <w:sz w:val="20"/>
                <w:szCs w:val="20"/>
              </w:rPr>
            </w:pPr>
          </w:p>
        </w:tc>
        <w:tc>
          <w:tcPr>
            <w:tcW w:w="3372" w:type="dxa"/>
            <w:tcBorders>
              <w:top w:val="nil"/>
              <w:left w:val="single" w:sz="4" w:space="0" w:color="808080"/>
              <w:bottom w:val="single" w:sz="4" w:space="0" w:color="auto"/>
              <w:right w:val="nil"/>
            </w:tcBorders>
            <w:shd w:val="clear" w:color="auto" w:fill="auto"/>
            <w:noWrap/>
            <w:vAlign w:val="center"/>
            <w:hideMark/>
          </w:tcPr>
          <w:p w:rsidR="00DD5413" w:rsidRPr="00FE0A07" w:rsidRDefault="00DD5413" w:rsidP="00FE0A07">
            <w:pPr>
              <w:rPr>
                <w:rFonts w:eastAsia="Times New Roman" w:cstheme="minorHAnsi"/>
                <w:sz w:val="20"/>
                <w:szCs w:val="20"/>
              </w:rPr>
            </w:pPr>
            <w:r w:rsidRPr="00FE0A07">
              <w:rPr>
                <w:rFonts w:eastAsia="Times New Roman" w:cstheme="minorHAnsi"/>
                <w:sz w:val="20"/>
                <w:szCs w:val="20"/>
              </w:rPr>
              <w:t> </w:t>
            </w:r>
          </w:p>
        </w:tc>
        <w:tc>
          <w:tcPr>
            <w:tcW w:w="567" w:type="dxa"/>
            <w:tcBorders>
              <w:top w:val="nil"/>
              <w:left w:val="single" w:sz="4" w:space="0" w:color="auto"/>
              <w:bottom w:val="single" w:sz="4" w:space="0" w:color="auto"/>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 </w:t>
            </w:r>
          </w:p>
        </w:tc>
        <w:tc>
          <w:tcPr>
            <w:tcW w:w="552" w:type="dxa"/>
            <w:tcBorders>
              <w:top w:val="nil"/>
              <w:left w:val="nil"/>
              <w:bottom w:val="single" w:sz="4" w:space="0" w:color="auto"/>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 </w:t>
            </w:r>
          </w:p>
        </w:tc>
        <w:tc>
          <w:tcPr>
            <w:tcW w:w="756" w:type="dxa"/>
            <w:tcBorders>
              <w:top w:val="nil"/>
              <w:left w:val="nil"/>
              <w:bottom w:val="single" w:sz="4" w:space="0" w:color="auto"/>
              <w:right w:val="single" w:sz="4" w:space="0" w:color="auto"/>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20TJ </w:t>
            </w:r>
          </w:p>
        </w:tc>
        <w:tc>
          <w:tcPr>
            <w:tcW w:w="819" w:type="dxa"/>
            <w:tcBorders>
              <w:top w:val="single" w:sz="4" w:space="0" w:color="808080"/>
              <w:left w:val="nil"/>
              <w:bottom w:val="single" w:sz="4" w:space="0" w:color="auto"/>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p>
        </w:tc>
        <w:tc>
          <w:tcPr>
            <w:tcW w:w="709" w:type="dxa"/>
            <w:tcBorders>
              <w:top w:val="nil"/>
              <w:left w:val="nil"/>
              <w:bottom w:val="single" w:sz="4" w:space="0" w:color="auto"/>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p>
        </w:tc>
        <w:tc>
          <w:tcPr>
            <w:tcW w:w="709" w:type="dxa"/>
            <w:tcBorders>
              <w:top w:val="nil"/>
              <w:left w:val="nil"/>
              <w:bottom w:val="single" w:sz="4" w:space="0" w:color="auto"/>
              <w:right w:val="single" w:sz="8" w:space="0" w:color="auto"/>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1</w:t>
            </w:r>
          </w:p>
        </w:tc>
      </w:tr>
      <w:tr w:rsidR="00FE0A07" w:rsidRPr="00FE0A07" w:rsidTr="004B362D">
        <w:trPr>
          <w:trHeight w:val="300"/>
        </w:trPr>
        <w:tc>
          <w:tcPr>
            <w:tcW w:w="236" w:type="dxa"/>
            <w:tcBorders>
              <w:top w:val="nil"/>
              <w:left w:val="nil"/>
              <w:bottom w:val="nil"/>
              <w:right w:val="nil"/>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607" w:type="dxa"/>
            <w:vMerge w:val="restart"/>
            <w:tcBorders>
              <w:top w:val="nil"/>
              <w:left w:val="single" w:sz="8" w:space="0" w:color="auto"/>
              <w:bottom w:val="single" w:sz="4" w:space="0" w:color="000000"/>
              <w:right w:val="single" w:sz="4" w:space="0" w:color="808080"/>
            </w:tcBorders>
            <w:shd w:val="clear" w:color="auto" w:fill="auto"/>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5</w:t>
            </w:r>
          </w:p>
        </w:tc>
        <w:tc>
          <w:tcPr>
            <w:tcW w:w="1184" w:type="dxa"/>
            <w:vMerge w:val="restart"/>
            <w:tcBorders>
              <w:top w:val="nil"/>
              <w:left w:val="single" w:sz="4" w:space="0" w:color="808080"/>
              <w:bottom w:val="single" w:sz="4" w:space="0" w:color="000000"/>
              <w:right w:val="single" w:sz="4" w:space="0" w:color="808080"/>
            </w:tcBorders>
            <w:shd w:val="clear" w:color="auto" w:fill="auto"/>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BAKM-26</w:t>
            </w:r>
          </w:p>
        </w:tc>
        <w:tc>
          <w:tcPr>
            <w:tcW w:w="3260"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rsidR="00DD5413" w:rsidRPr="00FE0A07" w:rsidRDefault="00DD5413" w:rsidP="00FE0A07">
            <w:pPr>
              <w:rPr>
                <w:rFonts w:eastAsia="Times New Roman" w:cstheme="minorHAnsi"/>
                <w:sz w:val="20"/>
                <w:szCs w:val="20"/>
              </w:rPr>
            </w:pPr>
            <w:r w:rsidRPr="00FE0A07">
              <w:rPr>
                <w:rFonts w:eastAsia="Times New Roman" w:cstheme="minorHAnsi"/>
                <w:sz w:val="20"/>
                <w:szCs w:val="20"/>
              </w:rPr>
              <w:t>Menadžment u kulturi i kreativnim industrijama</w:t>
            </w:r>
          </w:p>
        </w:tc>
        <w:tc>
          <w:tcPr>
            <w:tcW w:w="851" w:type="dxa"/>
            <w:vMerge w:val="restart"/>
            <w:tcBorders>
              <w:top w:val="nil"/>
              <w:left w:val="single" w:sz="4" w:space="0" w:color="808080"/>
              <w:bottom w:val="single" w:sz="4" w:space="0" w:color="000000"/>
              <w:right w:val="single" w:sz="4" w:space="0" w:color="808080"/>
            </w:tcBorders>
            <w:shd w:val="clear" w:color="auto" w:fill="auto"/>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O</w:t>
            </w:r>
          </w:p>
        </w:tc>
        <w:tc>
          <w:tcPr>
            <w:tcW w:w="739" w:type="dxa"/>
            <w:vMerge w:val="restart"/>
            <w:tcBorders>
              <w:top w:val="nil"/>
              <w:left w:val="single" w:sz="4" w:space="0" w:color="808080"/>
              <w:bottom w:val="single" w:sz="4" w:space="0" w:color="000000"/>
              <w:right w:val="nil"/>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5</w:t>
            </w:r>
          </w:p>
        </w:tc>
        <w:tc>
          <w:tcPr>
            <w:tcW w:w="3372" w:type="dxa"/>
            <w:tcBorders>
              <w:top w:val="nil"/>
              <w:left w:val="single" w:sz="4" w:space="0" w:color="808080"/>
              <w:bottom w:val="single" w:sz="4" w:space="0" w:color="808080"/>
              <w:right w:val="nil"/>
            </w:tcBorders>
            <w:shd w:val="clear" w:color="auto" w:fill="auto"/>
            <w:noWrap/>
            <w:vAlign w:val="center"/>
            <w:hideMark/>
          </w:tcPr>
          <w:p w:rsidR="00DD5413" w:rsidRPr="00FE0A07" w:rsidRDefault="00DD5413" w:rsidP="00FE0A07">
            <w:pPr>
              <w:rPr>
                <w:rFonts w:eastAsia="Times New Roman" w:cstheme="minorHAnsi"/>
                <w:sz w:val="20"/>
                <w:szCs w:val="20"/>
              </w:rPr>
            </w:pPr>
            <w:r w:rsidRPr="00FE0A07">
              <w:rPr>
                <w:rFonts w:eastAsia="Times New Roman" w:cstheme="minorHAnsi"/>
                <w:sz w:val="20"/>
                <w:szCs w:val="20"/>
              </w:rPr>
              <w:t>Marija Tolušić, viši predavač</w:t>
            </w:r>
          </w:p>
        </w:tc>
        <w:tc>
          <w:tcPr>
            <w:tcW w:w="567" w:type="dxa"/>
            <w:tcBorders>
              <w:top w:val="nil"/>
              <w:left w:val="single" w:sz="4" w:space="0" w:color="auto"/>
              <w:bottom w:val="single" w:sz="4" w:space="0" w:color="808080"/>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45</w:t>
            </w:r>
          </w:p>
        </w:tc>
        <w:tc>
          <w:tcPr>
            <w:tcW w:w="552" w:type="dxa"/>
            <w:tcBorders>
              <w:top w:val="nil"/>
              <w:left w:val="nil"/>
              <w:bottom w:val="single" w:sz="4" w:space="0" w:color="808080"/>
              <w:right w:val="single" w:sz="4" w:space="0" w:color="808080"/>
            </w:tcBorders>
            <w:shd w:val="clear" w:color="auto" w:fill="auto"/>
            <w:noWrap/>
            <w:vAlign w:val="center"/>
            <w:hideMark/>
          </w:tcPr>
          <w:p w:rsidR="00DD5413" w:rsidRPr="00FE0A07" w:rsidRDefault="00DD5413" w:rsidP="00FE0A07">
            <w:pPr>
              <w:rPr>
                <w:rFonts w:eastAsia="Times New Roman" w:cstheme="minorHAnsi"/>
                <w:sz w:val="20"/>
                <w:szCs w:val="20"/>
              </w:rPr>
            </w:pPr>
            <w:r w:rsidRPr="00FE0A07">
              <w:rPr>
                <w:rFonts w:eastAsia="Times New Roman" w:cstheme="minorHAnsi"/>
                <w:sz w:val="20"/>
                <w:szCs w:val="20"/>
              </w:rPr>
              <w:t>15</w:t>
            </w:r>
          </w:p>
        </w:tc>
        <w:tc>
          <w:tcPr>
            <w:tcW w:w="756" w:type="dxa"/>
            <w:tcBorders>
              <w:top w:val="nil"/>
              <w:left w:val="nil"/>
              <w:bottom w:val="single" w:sz="4" w:space="0" w:color="808080"/>
              <w:right w:val="single" w:sz="4" w:space="0" w:color="auto"/>
            </w:tcBorders>
            <w:shd w:val="clear" w:color="auto" w:fill="auto"/>
            <w:noWrap/>
            <w:vAlign w:val="center"/>
            <w:hideMark/>
          </w:tcPr>
          <w:p w:rsidR="00DD5413" w:rsidRPr="00FE0A07" w:rsidRDefault="00DD5413" w:rsidP="00FE0A07">
            <w:pPr>
              <w:jc w:val="center"/>
              <w:rPr>
                <w:rFonts w:eastAsia="Times New Roman" w:cstheme="minorHAnsi"/>
                <w:sz w:val="20"/>
                <w:szCs w:val="20"/>
              </w:rPr>
            </w:pPr>
          </w:p>
        </w:tc>
        <w:tc>
          <w:tcPr>
            <w:tcW w:w="819" w:type="dxa"/>
            <w:tcBorders>
              <w:top w:val="nil"/>
              <w:left w:val="nil"/>
              <w:bottom w:val="nil"/>
              <w:right w:val="nil"/>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1</w:t>
            </w:r>
          </w:p>
        </w:tc>
        <w:tc>
          <w:tcPr>
            <w:tcW w:w="709" w:type="dxa"/>
            <w:tcBorders>
              <w:top w:val="nil"/>
              <w:left w:val="single" w:sz="4" w:space="0" w:color="808080"/>
              <w:bottom w:val="single" w:sz="4" w:space="0" w:color="808080"/>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1</w:t>
            </w:r>
          </w:p>
        </w:tc>
        <w:tc>
          <w:tcPr>
            <w:tcW w:w="709" w:type="dxa"/>
            <w:tcBorders>
              <w:top w:val="nil"/>
              <w:left w:val="nil"/>
              <w:bottom w:val="single" w:sz="4" w:space="0" w:color="808080"/>
              <w:right w:val="single" w:sz="8" w:space="0" w:color="auto"/>
            </w:tcBorders>
            <w:shd w:val="clear" w:color="auto" w:fill="auto"/>
            <w:noWrap/>
            <w:vAlign w:val="center"/>
            <w:hideMark/>
          </w:tcPr>
          <w:p w:rsidR="00DD5413" w:rsidRPr="00FE0A07" w:rsidRDefault="00DD5413" w:rsidP="00FE0A07">
            <w:pPr>
              <w:jc w:val="center"/>
              <w:rPr>
                <w:rFonts w:eastAsia="Times New Roman" w:cstheme="minorHAnsi"/>
                <w:sz w:val="20"/>
                <w:szCs w:val="20"/>
              </w:rPr>
            </w:pPr>
          </w:p>
        </w:tc>
      </w:tr>
      <w:tr w:rsidR="00FE0A07" w:rsidRPr="00FE0A07" w:rsidTr="004B362D">
        <w:trPr>
          <w:trHeight w:val="300"/>
        </w:trPr>
        <w:tc>
          <w:tcPr>
            <w:tcW w:w="236" w:type="dxa"/>
            <w:tcBorders>
              <w:top w:val="nil"/>
              <w:left w:val="nil"/>
              <w:bottom w:val="nil"/>
              <w:right w:val="nil"/>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607" w:type="dxa"/>
            <w:vMerge/>
            <w:tcBorders>
              <w:top w:val="nil"/>
              <w:left w:val="single" w:sz="8" w:space="0" w:color="auto"/>
              <w:bottom w:val="single" w:sz="4" w:space="0" w:color="000000"/>
              <w:right w:val="single" w:sz="4" w:space="0" w:color="808080"/>
            </w:tcBorders>
            <w:vAlign w:val="center"/>
            <w:hideMark/>
          </w:tcPr>
          <w:p w:rsidR="00DD5413" w:rsidRPr="00FE0A07" w:rsidRDefault="00DD5413" w:rsidP="00FE0A07">
            <w:pPr>
              <w:rPr>
                <w:rFonts w:eastAsia="Times New Roman" w:cstheme="minorHAnsi"/>
                <w:sz w:val="20"/>
                <w:szCs w:val="20"/>
              </w:rPr>
            </w:pPr>
          </w:p>
        </w:tc>
        <w:tc>
          <w:tcPr>
            <w:tcW w:w="1184" w:type="dxa"/>
            <w:vMerge/>
            <w:tcBorders>
              <w:top w:val="nil"/>
              <w:left w:val="single" w:sz="4" w:space="0" w:color="808080"/>
              <w:bottom w:val="single" w:sz="4" w:space="0" w:color="000000"/>
              <w:right w:val="single" w:sz="4" w:space="0" w:color="808080"/>
            </w:tcBorders>
            <w:vAlign w:val="center"/>
            <w:hideMark/>
          </w:tcPr>
          <w:p w:rsidR="00DD5413" w:rsidRPr="00FE0A07" w:rsidRDefault="00DD5413" w:rsidP="00FE0A07">
            <w:pPr>
              <w:rPr>
                <w:rFonts w:eastAsia="Times New Roman" w:cstheme="minorHAnsi"/>
                <w:sz w:val="20"/>
                <w:szCs w:val="20"/>
              </w:rPr>
            </w:pPr>
          </w:p>
        </w:tc>
        <w:tc>
          <w:tcPr>
            <w:tcW w:w="3260" w:type="dxa"/>
            <w:vMerge/>
            <w:tcBorders>
              <w:top w:val="nil"/>
              <w:left w:val="single" w:sz="4" w:space="0" w:color="808080"/>
              <w:bottom w:val="single" w:sz="4" w:space="0" w:color="000000"/>
              <w:right w:val="single" w:sz="4" w:space="0" w:color="808080"/>
            </w:tcBorders>
            <w:vAlign w:val="center"/>
            <w:hideMark/>
          </w:tcPr>
          <w:p w:rsidR="00DD5413" w:rsidRPr="00FE0A07" w:rsidRDefault="00DD5413" w:rsidP="00FE0A07">
            <w:pPr>
              <w:rPr>
                <w:rFonts w:eastAsia="Times New Roman" w:cstheme="minorHAnsi"/>
                <w:sz w:val="20"/>
                <w:szCs w:val="20"/>
              </w:rPr>
            </w:pPr>
          </w:p>
        </w:tc>
        <w:tc>
          <w:tcPr>
            <w:tcW w:w="851" w:type="dxa"/>
            <w:vMerge/>
            <w:tcBorders>
              <w:top w:val="nil"/>
              <w:left w:val="single" w:sz="4" w:space="0" w:color="808080"/>
              <w:bottom w:val="single" w:sz="4" w:space="0" w:color="000000"/>
              <w:right w:val="single" w:sz="4" w:space="0" w:color="808080"/>
            </w:tcBorders>
            <w:vAlign w:val="center"/>
            <w:hideMark/>
          </w:tcPr>
          <w:p w:rsidR="00DD5413" w:rsidRPr="00FE0A07" w:rsidRDefault="00DD5413" w:rsidP="00FE0A07">
            <w:pPr>
              <w:rPr>
                <w:rFonts w:eastAsia="Times New Roman" w:cstheme="minorHAnsi"/>
                <w:sz w:val="20"/>
                <w:szCs w:val="20"/>
              </w:rPr>
            </w:pPr>
          </w:p>
        </w:tc>
        <w:tc>
          <w:tcPr>
            <w:tcW w:w="739" w:type="dxa"/>
            <w:vMerge/>
            <w:tcBorders>
              <w:top w:val="nil"/>
              <w:left w:val="single" w:sz="4" w:space="0" w:color="808080"/>
              <w:bottom w:val="single" w:sz="4" w:space="0" w:color="000000"/>
              <w:right w:val="nil"/>
            </w:tcBorders>
            <w:vAlign w:val="center"/>
            <w:hideMark/>
          </w:tcPr>
          <w:p w:rsidR="00DD5413" w:rsidRPr="00FE0A07" w:rsidRDefault="00DD5413" w:rsidP="00FE0A07">
            <w:pPr>
              <w:rPr>
                <w:rFonts w:eastAsia="Times New Roman" w:cstheme="minorHAnsi"/>
                <w:sz w:val="20"/>
                <w:szCs w:val="20"/>
              </w:rPr>
            </w:pPr>
          </w:p>
        </w:tc>
        <w:tc>
          <w:tcPr>
            <w:tcW w:w="3372" w:type="dxa"/>
            <w:tcBorders>
              <w:top w:val="nil"/>
              <w:left w:val="single" w:sz="4" w:space="0" w:color="808080"/>
              <w:bottom w:val="single" w:sz="4" w:space="0" w:color="auto"/>
              <w:right w:val="nil"/>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567" w:type="dxa"/>
            <w:tcBorders>
              <w:top w:val="nil"/>
              <w:left w:val="single" w:sz="4" w:space="0" w:color="auto"/>
              <w:bottom w:val="single" w:sz="4" w:space="0" w:color="auto"/>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 </w:t>
            </w:r>
          </w:p>
        </w:tc>
        <w:tc>
          <w:tcPr>
            <w:tcW w:w="552" w:type="dxa"/>
            <w:tcBorders>
              <w:top w:val="nil"/>
              <w:left w:val="nil"/>
              <w:bottom w:val="single" w:sz="4" w:space="0" w:color="auto"/>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p>
        </w:tc>
        <w:tc>
          <w:tcPr>
            <w:tcW w:w="756" w:type="dxa"/>
            <w:tcBorders>
              <w:top w:val="nil"/>
              <w:left w:val="nil"/>
              <w:bottom w:val="single" w:sz="4" w:space="0" w:color="auto"/>
              <w:right w:val="single" w:sz="4" w:space="0" w:color="auto"/>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 </w:t>
            </w:r>
          </w:p>
        </w:tc>
        <w:tc>
          <w:tcPr>
            <w:tcW w:w="819" w:type="dxa"/>
            <w:tcBorders>
              <w:top w:val="single" w:sz="4" w:space="0" w:color="808080"/>
              <w:left w:val="nil"/>
              <w:bottom w:val="single" w:sz="4" w:space="0" w:color="auto"/>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p>
        </w:tc>
        <w:tc>
          <w:tcPr>
            <w:tcW w:w="709" w:type="dxa"/>
            <w:tcBorders>
              <w:top w:val="nil"/>
              <w:left w:val="nil"/>
              <w:bottom w:val="single" w:sz="4" w:space="0" w:color="auto"/>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p>
        </w:tc>
        <w:tc>
          <w:tcPr>
            <w:tcW w:w="709" w:type="dxa"/>
            <w:tcBorders>
              <w:top w:val="nil"/>
              <w:left w:val="nil"/>
              <w:bottom w:val="single" w:sz="4" w:space="0" w:color="auto"/>
              <w:right w:val="single" w:sz="8" w:space="0" w:color="auto"/>
            </w:tcBorders>
            <w:shd w:val="clear" w:color="auto" w:fill="auto"/>
            <w:noWrap/>
            <w:vAlign w:val="center"/>
            <w:hideMark/>
          </w:tcPr>
          <w:p w:rsidR="00DD5413" w:rsidRPr="00FE0A07" w:rsidRDefault="00DD5413" w:rsidP="00FE0A07">
            <w:pPr>
              <w:jc w:val="center"/>
              <w:rPr>
                <w:rFonts w:eastAsia="Times New Roman" w:cstheme="minorHAnsi"/>
                <w:sz w:val="20"/>
                <w:szCs w:val="20"/>
              </w:rPr>
            </w:pPr>
          </w:p>
        </w:tc>
      </w:tr>
      <w:tr w:rsidR="00FE0A07" w:rsidRPr="00FE0A07" w:rsidTr="004B362D">
        <w:trPr>
          <w:trHeight w:val="300"/>
        </w:trPr>
        <w:tc>
          <w:tcPr>
            <w:tcW w:w="236" w:type="dxa"/>
            <w:tcBorders>
              <w:top w:val="nil"/>
              <w:left w:val="nil"/>
              <w:bottom w:val="nil"/>
              <w:right w:val="nil"/>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607" w:type="dxa"/>
            <w:vMerge w:val="restart"/>
            <w:tcBorders>
              <w:top w:val="nil"/>
              <w:left w:val="single" w:sz="8" w:space="0" w:color="auto"/>
              <w:bottom w:val="single" w:sz="4" w:space="0" w:color="000000"/>
              <w:right w:val="single" w:sz="4" w:space="0" w:color="808080"/>
            </w:tcBorders>
            <w:shd w:val="clear" w:color="auto" w:fill="auto"/>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6</w:t>
            </w:r>
          </w:p>
        </w:tc>
        <w:tc>
          <w:tcPr>
            <w:tcW w:w="1184" w:type="dxa"/>
            <w:vMerge w:val="restart"/>
            <w:tcBorders>
              <w:top w:val="nil"/>
              <w:left w:val="single" w:sz="4" w:space="0" w:color="808080"/>
              <w:bottom w:val="single" w:sz="4" w:space="0" w:color="000000"/>
              <w:right w:val="single" w:sz="4" w:space="0" w:color="808080"/>
            </w:tcBorders>
            <w:shd w:val="clear" w:color="auto" w:fill="auto"/>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BAKM-27</w:t>
            </w:r>
          </w:p>
        </w:tc>
        <w:tc>
          <w:tcPr>
            <w:tcW w:w="3260"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rsidR="00DD5413" w:rsidRPr="00FE0A07" w:rsidRDefault="00DD5413" w:rsidP="00FE0A07">
            <w:pPr>
              <w:rPr>
                <w:rFonts w:eastAsia="Times New Roman" w:cstheme="minorHAnsi"/>
                <w:sz w:val="20"/>
                <w:szCs w:val="20"/>
              </w:rPr>
            </w:pPr>
            <w:r w:rsidRPr="00FE0A07">
              <w:rPr>
                <w:rFonts w:eastAsia="Times New Roman" w:cstheme="minorHAnsi"/>
                <w:sz w:val="20"/>
                <w:szCs w:val="20"/>
              </w:rPr>
              <w:t>Osnove izvještavanja u medijima</w:t>
            </w:r>
          </w:p>
        </w:tc>
        <w:tc>
          <w:tcPr>
            <w:tcW w:w="851" w:type="dxa"/>
            <w:vMerge w:val="restart"/>
            <w:tcBorders>
              <w:top w:val="nil"/>
              <w:left w:val="single" w:sz="4" w:space="0" w:color="808080"/>
              <w:bottom w:val="single" w:sz="4" w:space="0" w:color="000000"/>
              <w:right w:val="single" w:sz="4" w:space="0" w:color="808080"/>
            </w:tcBorders>
            <w:shd w:val="clear" w:color="auto" w:fill="auto"/>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O</w:t>
            </w:r>
          </w:p>
        </w:tc>
        <w:tc>
          <w:tcPr>
            <w:tcW w:w="739" w:type="dxa"/>
            <w:vMerge w:val="restart"/>
            <w:tcBorders>
              <w:top w:val="nil"/>
              <w:left w:val="single" w:sz="4" w:space="0" w:color="808080"/>
              <w:bottom w:val="single" w:sz="4" w:space="0" w:color="000000"/>
              <w:right w:val="nil"/>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5</w:t>
            </w:r>
          </w:p>
        </w:tc>
        <w:tc>
          <w:tcPr>
            <w:tcW w:w="3372" w:type="dxa"/>
            <w:tcBorders>
              <w:top w:val="nil"/>
              <w:left w:val="single" w:sz="4" w:space="0" w:color="808080"/>
              <w:right w:val="nil"/>
            </w:tcBorders>
            <w:shd w:val="clear" w:color="auto" w:fill="auto"/>
            <w:noWrap/>
            <w:vAlign w:val="center"/>
            <w:hideMark/>
          </w:tcPr>
          <w:p w:rsidR="00DD5413" w:rsidRPr="00FE0A07" w:rsidRDefault="00DD5413" w:rsidP="00FE0A07">
            <w:pPr>
              <w:rPr>
                <w:rFonts w:eastAsia="Times New Roman" w:cstheme="minorHAnsi"/>
                <w:sz w:val="20"/>
                <w:szCs w:val="20"/>
              </w:rPr>
            </w:pPr>
            <w:r w:rsidRPr="00FE0A07">
              <w:rPr>
                <w:rFonts w:eastAsia="Times New Roman" w:cstheme="minorHAnsi"/>
                <w:sz w:val="20"/>
                <w:szCs w:val="20"/>
              </w:rPr>
              <w:t>Doc. dr. sc. Marina Đukić</w:t>
            </w:r>
          </w:p>
        </w:tc>
        <w:tc>
          <w:tcPr>
            <w:tcW w:w="567" w:type="dxa"/>
            <w:tcBorders>
              <w:top w:val="nil"/>
              <w:left w:val="single" w:sz="4" w:space="0" w:color="auto"/>
              <w:bottom w:val="single" w:sz="4" w:space="0" w:color="808080"/>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35</w:t>
            </w:r>
          </w:p>
        </w:tc>
        <w:tc>
          <w:tcPr>
            <w:tcW w:w="552" w:type="dxa"/>
            <w:tcBorders>
              <w:top w:val="nil"/>
              <w:left w:val="nil"/>
              <w:bottom w:val="single" w:sz="4" w:space="0" w:color="808080"/>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15</w:t>
            </w:r>
          </w:p>
        </w:tc>
        <w:tc>
          <w:tcPr>
            <w:tcW w:w="756" w:type="dxa"/>
            <w:tcBorders>
              <w:top w:val="nil"/>
              <w:left w:val="nil"/>
              <w:bottom w:val="single" w:sz="4" w:space="0" w:color="808080"/>
              <w:right w:val="single" w:sz="4" w:space="0" w:color="auto"/>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10PK</w:t>
            </w:r>
          </w:p>
        </w:tc>
        <w:tc>
          <w:tcPr>
            <w:tcW w:w="819" w:type="dxa"/>
            <w:tcBorders>
              <w:top w:val="nil"/>
              <w:left w:val="nil"/>
              <w:bottom w:val="nil"/>
              <w:right w:val="nil"/>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1</w:t>
            </w:r>
          </w:p>
        </w:tc>
        <w:tc>
          <w:tcPr>
            <w:tcW w:w="709" w:type="dxa"/>
            <w:tcBorders>
              <w:top w:val="nil"/>
              <w:left w:val="single" w:sz="4" w:space="0" w:color="808080"/>
              <w:bottom w:val="single" w:sz="4" w:space="0" w:color="808080"/>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1</w:t>
            </w:r>
          </w:p>
        </w:tc>
        <w:tc>
          <w:tcPr>
            <w:tcW w:w="709" w:type="dxa"/>
            <w:tcBorders>
              <w:top w:val="nil"/>
              <w:left w:val="nil"/>
              <w:bottom w:val="single" w:sz="4" w:space="0" w:color="808080"/>
              <w:right w:val="single" w:sz="8" w:space="0" w:color="auto"/>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1</w:t>
            </w:r>
          </w:p>
        </w:tc>
      </w:tr>
      <w:tr w:rsidR="00FE0A07" w:rsidRPr="00FE0A07" w:rsidTr="004B362D">
        <w:trPr>
          <w:trHeight w:val="300"/>
        </w:trPr>
        <w:tc>
          <w:tcPr>
            <w:tcW w:w="236" w:type="dxa"/>
            <w:tcBorders>
              <w:top w:val="nil"/>
              <w:left w:val="nil"/>
              <w:bottom w:val="nil"/>
              <w:right w:val="nil"/>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607" w:type="dxa"/>
            <w:vMerge/>
            <w:tcBorders>
              <w:top w:val="nil"/>
              <w:left w:val="single" w:sz="8" w:space="0" w:color="auto"/>
              <w:bottom w:val="single" w:sz="4" w:space="0" w:color="000000"/>
              <w:right w:val="single" w:sz="4" w:space="0" w:color="808080"/>
            </w:tcBorders>
            <w:vAlign w:val="center"/>
            <w:hideMark/>
          </w:tcPr>
          <w:p w:rsidR="00DD5413" w:rsidRPr="00FE0A07" w:rsidRDefault="00DD5413" w:rsidP="00FE0A07">
            <w:pPr>
              <w:rPr>
                <w:rFonts w:eastAsia="Times New Roman" w:cstheme="minorHAnsi"/>
                <w:sz w:val="20"/>
                <w:szCs w:val="20"/>
              </w:rPr>
            </w:pPr>
          </w:p>
        </w:tc>
        <w:tc>
          <w:tcPr>
            <w:tcW w:w="1184" w:type="dxa"/>
            <w:vMerge/>
            <w:tcBorders>
              <w:top w:val="nil"/>
              <w:left w:val="single" w:sz="4" w:space="0" w:color="808080"/>
              <w:bottom w:val="single" w:sz="4" w:space="0" w:color="000000"/>
              <w:right w:val="single" w:sz="4" w:space="0" w:color="808080"/>
            </w:tcBorders>
            <w:vAlign w:val="center"/>
            <w:hideMark/>
          </w:tcPr>
          <w:p w:rsidR="00DD5413" w:rsidRPr="00FE0A07" w:rsidRDefault="00DD5413" w:rsidP="00FE0A07">
            <w:pPr>
              <w:rPr>
                <w:rFonts w:eastAsia="Times New Roman" w:cstheme="minorHAnsi"/>
                <w:sz w:val="20"/>
                <w:szCs w:val="20"/>
              </w:rPr>
            </w:pPr>
          </w:p>
        </w:tc>
        <w:tc>
          <w:tcPr>
            <w:tcW w:w="3260" w:type="dxa"/>
            <w:vMerge/>
            <w:tcBorders>
              <w:top w:val="nil"/>
              <w:left w:val="single" w:sz="4" w:space="0" w:color="808080"/>
              <w:bottom w:val="single" w:sz="4" w:space="0" w:color="000000"/>
              <w:right w:val="single" w:sz="4" w:space="0" w:color="808080"/>
            </w:tcBorders>
            <w:vAlign w:val="center"/>
            <w:hideMark/>
          </w:tcPr>
          <w:p w:rsidR="00DD5413" w:rsidRPr="00FE0A07" w:rsidRDefault="00DD5413" w:rsidP="00FE0A07">
            <w:pPr>
              <w:rPr>
                <w:rFonts w:eastAsia="Times New Roman" w:cstheme="minorHAnsi"/>
                <w:sz w:val="20"/>
                <w:szCs w:val="20"/>
              </w:rPr>
            </w:pPr>
          </w:p>
        </w:tc>
        <w:tc>
          <w:tcPr>
            <w:tcW w:w="851" w:type="dxa"/>
            <w:vMerge/>
            <w:tcBorders>
              <w:top w:val="nil"/>
              <w:left w:val="single" w:sz="4" w:space="0" w:color="808080"/>
              <w:bottom w:val="single" w:sz="4" w:space="0" w:color="000000"/>
              <w:right w:val="single" w:sz="4" w:space="0" w:color="808080"/>
            </w:tcBorders>
            <w:vAlign w:val="center"/>
            <w:hideMark/>
          </w:tcPr>
          <w:p w:rsidR="00DD5413" w:rsidRPr="00FE0A07" w:rsidRDefault="00DD5413" w:rsidP="00FE0A07">
            <w:pPr>
              <w:rPr>
                <w:rFonts w:eastAsia="Times New Roman" w:cstheme="minorHAnsi"/>
                <w:sz w:val="20"/>
                <w:szCs w:val="20"/>
              </w:rPr>
            </w:pPr>
          </w:p>
        </w:tc>
        <w:tc>
          <w:tcPr>
            <w:tcW w:w="739" w:type="dxa"/>
            <w:vMerge/>
            <w:tcBorders>
              <w:top w:val="nil"/>
              <w:left w:val="single" w:sz="4" w:space="0" w:color="808080"/>
              <w:bottom w:val="single" w:sz="4" w:space="0" w:color="000000"/>
              <w:right w:val="nil"/>
            </w:tcBorders>
            <w:vAlign w:val="center"/>
            <w:hideMark/>
          </w:tcPr>
          <w:p w:rsidR="00DD5413" w:rsidRPr="00FE0A07" w:rsidRDefault="00DD5413" w:rsidP="00FE0A07">
            <w:pPr>
              <w:rPr>
                <w:rFonts w:eastAsia="Times New Roman" w:cstheme="minorHAnsi"/>
                <w:sz w:val="20"/>
                <w:szCs w:val="20"/>
              </w:rPr>
            </w:pPr>
          </w:p>
        </w:tc>
        <w:tc>
          <w:tcPr>
            <w:tcW w:w="3372" w:type="dxa"/>
            <w:tcBorders>
              <w:left w:val="single" w:sz="4" w:space="0" w:color="808080"/>
              <w:bottom w:val="single" w:sz="4" w:space="0" w:color="auto"/>
              <w:right w:val="nil"/>
            </w:tcBorders>
            <w:shd w:val="clear" w:color="auto" w:fill="auto"/>
            <w:noWrap/>
            <w:vAlign w:val="center"/>
            <w:hideMark/>
          </w:tcPr>
          <w:p w:rsidR="00DD5413" w:rsidRPr="00FE0A07" w:rsidRDefault="00DD5413" w:rsidP="00FE0A07">
            <w:pPr>
              <w:rPr>
                <w:rFonts w:eastAsia="Times New Roman" w:cstheme="minorHAnsi"/>
                <w:sz w:val="20"/>
                <w:szCs w:val="20"/>
              </w:rPr>
            </w:pPr>
            <w:r w:rsidRPr="00FE0A07">
              <w:rPr>
                <w:rFonts w:eastAsia="Times New Roman" w:cstheme="minorHAnsi"/>
                <w:sz w:val="20"/>
                <w:szCs w:val="20"/>
              </w:rPr>
              <w:t> </w:t>
            </w:r>
          </w:p>
        </w:tc>
        <w:tc>
          <w:tcPr>
            <w:tcW w:w="567" w:type="dxa"/>
            <w:tcBorders>
              <w:top w:val="nil"/>
              <w:left w:val="single" w:sz="4" w:space="0" w:color="auto"/>
              <w:bottom w:val="single" w:sz="4" w:space="0" w:color="auto"/>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 </w:t>
            </w:r>
          </w:p>
        </w:tc>
        <w:tc>
          <w:tcPr>
            <w:tcW w:w="552" w:type="dxa"/>
            <w:tcBorders>
              <w:top w:val="nil"/>
              <w:left w:val="nil"/>
              <w:bottom w:val="single" w:sz="4" w:space="0" w:color="auto"/>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p>
        </w:tc>
        <w:tc>
          <w:tcPr>
            <w:tcW w:w="756" w:type="dxa"/>
            <w:tcBorders>
              <w:top w:val="nil"/>
              <w:left w:val="nil"/>
              <w:bottom w:val="single" w:sz="4" w:space="0" w:color="auto"/>
              <w:right w:val="single" w:sz="4" w:space="0" w:color="auto"/>
            </w:tcBorders>
            <w:shd w:val="clear" w:color="auto" w:fill="auto"/>
            <w:noWrap/>
            <w:vAlign w:val="center"/>
            <w:hideMark/>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 </w:t>
            </w:r>
          </w:p>
        </w:tc>
        <w:tc>
          <w:tcPr>
            <w:tcW w:w="819" w:type="dxa"/>
            <w:tcBorders>
              <w:top w:val="single" w:sz="4" w:space="0" w:color="808080"/>
              <w:left w:val="nil"/>
              <w:bottom w:val="single" w:sz="4" w:space="0" w:color="auto"/>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p>
        </w:tc>
        <w:tc>
          <w:tcPr>
            <w:tcW w:w="709" w:type="dxa"/>
            <w:tcBorders>
              <w:top w:val="nil"/>
              <w:left w:val="nil"/>
              <w:bottom w:val="single" w:sz="4" w:space="0" w:color="auto"/>
              <w:right w:val="single" w:sz="4" w:space="0" w:color="808080"/>
            </w:tcBorders>
            <w:shd w:val="clear" w:color="auto" w:fill="auto"/>
            <w:noWrap/>
            <w:vAlign w:val="center"/>
            <w:hideMark/>
          </w:tcPr>
          <w:p w:rsidR="00DD5413" w:rsidRPr="00FE0A07" w:rsidRDefault="00DD5413" w:rsidP="00FE0A07">
            <w:pPr>
              <w:jc w:val="center"/>
              <w:rPr>
                <w:rFonts w:eastAsia="Times New Roman" w:cstheme="minorHAnsi"/>
                <w:sz w:val="20"/>
                <w:szCs w:val="20"/>
              </w:rPr>
            </w:pPr>
          </w:p>
        </w:tc>
        <w:tc>
          <w:tcPr>
            <w:tcW w:w="709" w:type="dxa"/>
            <w:tcBorders>
              <w:top w:val="nil"/>
              <w:left w:val="nil"/>
              <w:bottom w:val="single" w:sz="4" w:space="0" w:color="auto"/>
              <w:right w:val="single" w:sz="8" w:space="0" w:color="auto"/>
            </w:tcBorders>
            <w:shd w:val="clear" w:color="auto" w:fill="auto"/>
            <w:noWrap/>
            <w:vAlign w:val="center"/>
            <w:hideMark/>
          </w:tcPr>
          <w:p w:rsidR="00DD5413" w:rsidRPr="00FE0A07" w:rsidRDefault="00DD5413" w:rsidP="00FE0A07">
            <w:pPr>
              <w:jc w:val="center"/>
              <w:rPr>
                <w:rFonts w:eastAsia="Times New Roman" w:cstheme="minorHAnsi"/>
                <w:sz w:val="20"/>
                <w:szCs w:val="20"/>
              </w:rPr>
            </w:pPr>
          </w:p>
        </w:tc>
      </w:tr>
      <w:tr w:rsidR="00FE0A07" w:rsidRPr="00FE0A07" w:rsidTr="004B362D">
        <w:trPr>
          <w:trHeight w:val="300"/>
        </w:trPr>
        <w:tc>
          <w:tcPr>
            <w:tcW w:w="236" w:type="dxa"/>
            <w:tcBorders>
              <w:top w:val="nil"/>
              <w:left w:val="nil"/>
              <w:bottom w:val="nil"/>
              <w:right w:val="nil"/>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14125" w:type="dxa"/>
            <w:gridSpan w:val="12"/>
            <w:tcBorders>
              <w:top w:val="single" w:sz="4" w:space="0" w:color="808080"/>
              <w:left w:val="single" w:sz="8" w:space="0" w:color="auto"/>
              <w:bottom w:val="single" w:sz="4" w:space="0" w:color="808080"/>
              <w:right w:val="single" w:sz="8" w:space="0" w:color="000000"/>
            </w:tcBorders>
            <w:shd w:val="clear" w:color="auto" w:fill="auto"/>
            <w:vAlign w:val="center"/>
            <w:hideMark/>
          </w:tcPr>
          <w:p w:rsidR="00DD5413" w:rsidRPr="00FE0A07" w:rsidRDefault="00DD5413" w:rsidP="00FE0A07">
            <w:pPr>
              <w:rPr>
                <w:rFonts w:eastAsia="Times New Roman" w:cstheme="minorHAnsi"/>
                <w:bCs/>
                <w:sz w:val="20"/>
                <w:szCs w:val="20"/>
              </w:rPr>
            </w:pPr>
            <w:r w:rsidRPr="00FE0A07">
              <w:rPr>
                <w:rFonts w:eastAsia="Times New Roman" w:cstheme="minorHAnsi"/>
                <w:bCs/>
                <w:sz w:val="20"/>
                <w:szCs w:val="20"/>
              </w:rPr>
              <w:t>20 ECTS</w:t>
            </w:r>
          </w:p>
        </w:tc>
      </w:tr>
      <w:tr w:rsidR="00FE0A07" w:rsidRPr="00FE0A07" w:rsidTr="004B362D">
        <w:trPr>
          <w:trHeight w:val="300"/>
        </w:trPr>
        <w:tc>
          <w:tcPr>
            <w:tcW w:w="236" w:type="dxa"/>
            <w:tcBorders>
              <w:top w:val="nil"/>
              <w:left w:val="nil"/>
              <w:bottom w:val="nil"/>
              <w:right w:val="nil"/>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14125" w:type="dxa"/>
            <w:gridSpan w:val="12"/>
            <w:tcBorders>
              <w:top w:val="single" w:sz="4" w:space="0" w:color="808080"/>
              <w:left w:val="single" w:sz="8" w:space="0" w:color="auto"/>
              <w:bottom w:val="single" w:sz="4" w:space="0" w:color="808080"/>
              <w:right w:val="single" w:sz="8" w:space="0" w:color="000000"/>
            </w:tcBorders>
            <w:shd w:val="clear" w:color="auto" w:fill="auto"/>
            <w:vAlign w:val="center"/>
            <w:hideMark/>
          </w:tcPr>
          <w:p w:rsidR="00DD5413" w:rsidRPr="00FE0A07" w:rsidRDefault="00DD5413" w:rsidP="00FE0A07">
            <w:pPr>
              <w:rPr>
                <w:rFonts w:eastAsia="Times New Roman" w:cstheme="minorHAnsi"/>
                <w:bCs/>
                <w:sz w:val="20"/>
                <w:szCs w:val="20"/>
              </w:rPr>
            </w:pPr>
            <w:r w:rsidRPr="00FE0A07">
              <w:rPr>
                <w:rFonts w:eastAsia="Times New Roman" w:cstheme="minorHAnsi"/>
                <w:bCs/>
                <w:sz w:val="20"/>
                <w:szCs w:val="20"/>
              </w:rPr>
              <w:t>IZBORNI KOLEGIJI</w:t>
            </w:r>
          </w:p>
        </w:tc>
      </w:tr>
      <w:tr w:rsidR="00FE0A07" w:rsidRPr="00FE0A07" w:rsidTr="004B362D">
        <w:trPr>
          <w:trHeight w:val="315"/>
        </w:trPr>
        <w:tc>
          <w:tcPr>
            <w:tcW w:w="236" w:type="dxa"/>
            <w:tcBorders>
              <w:top w:val="nil"/>
              <w:left w:val="nil"/>
              <w:bottom w:val="nil"/>
              <w:right w:val="nil"/>
            </w:tcBorders>
            <w:shd w:val="clear" w:color="auto" w:fill="auto"/>
            <w:noWrap/>
            <w:vAlign w:val="center"/>
          </w:tcPr>
          <w:p w:rsidR="00DD5413" w:rsidRPr="00FE0A07" w:rsidRDefault="00DD5413" w:rsidP="00FE0A07">
            <w:pPr>
              <w:rPr>
                <w:rFonts w:eastAsia="Times New Roman" w:cstheme="minorHAnsi"/>
                <w:sz w:val="20"/>
                <w:szCs w:val="20"/>
              </w:rPr>
            </w:pPr>
          </w:p>
        </w:tc>
        <w:tc>
          <w:tcPr>
            <w:tcW w:w="607" w:type="dxa"/>
            <w:tcBorders>
              <w:left w:val="single" w:sz="8" w:space="0" w:color="auto"/>
              <w:bottom w:val="single" w:sz="8" w:space="0" w:color="000000"/>
              <w:right w:val="single" w:sz="4" w:space="0" w:color="808080"/>
            </w:tcBorders>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7</w:t>
            </w:r>
          </w:p>
        </w:tc>
        <w:tc>
          <w:tcPr>
            <w:tcW w:w="1184" w:type="dxa"/>
            <w:tcBorders>
              <w:left w:val="single" w:sz="4" w:space="0" w:color="808080"/>
              <w:bottom w:val="single" w:sz="8" w:space="0" w:color="000000"/>
              <w:right w:val="single" w:sz="4" w:space="0" w:color="808080"/>
            </w:tcBorders>
            <w:vAlign w:val="center"/>
          </w:tcPr>
          <w:p w:rsidR="00DD5413" w:rsidRPr="00FE0A07" w:rsidRDefault="00DD5413" w:rsidP="00FE0A07">
            <w:pPr>
              <w:jc w:val="center"/>
              <w:rPr>
                <w:rFonts w:cstheme="minorHAnsi"/>
                <w:sz w:val="20"/>
                <w:szCs w:val="20"/>
              </w:rPr>
            </w:pPr>
            <w:r w:rsidRPr="00FE0A07">
              <w:rPr>
                <w:rFonts w:cstheme="minorHAnsi"/>
                <w:sz w:val="20"/>
                <w:szCs w:val="20"/>
              </w:rPr>
              <w:t>BAKM-IZ-28</w:t>
            </w:r>
          </w:p>
          <w:p w:rsidR="00DD5413" w:rsidRPr="00FE0A07" w:rsidRDefault="00DD5413" w:rsidP="00FE0A07">
            <w:pPr>
              <w:jc w:val="center"/>
              <w:rPr>
                <w:rFonts w:cstheme="minorHAnsi"/>
                <w:sz w:val="20"/>
                <w:szCs w:val="20"/>
              </w:rPr>
            </w:pPr>
          </w:p>
        </w:tc>
        <w:tc>
          <w:tcPr>
            <w:tcW w:w="3260" w:type="dxa"/>
            <w:tcBorders>
              <w:left w:val="single" w:sz="4" w:space="0" w:color="808080"/>
              <w:bottom w:val="single" w:sz="8" w:space="0" w:color="000000"/>
              <w:right w:val="single" w:sz="4" w:space="0" w:color="808080"/>
            </w:tcBorders>
            <w:vAlign w:val="center"/>
          </w:tcPr>
          <w:p w:rsidR="00DD5413" w:rsidRPr="00FE0A07" w:rsidRDefault="00DD5413" w:rsidP="00FE0A07">
            <w:pPr>
              <w:rPr>
                <w:rFonts w:cstheme="minorHAnsi"/>
                <w:sz w:val="20"/>
                <w:szCs w:val="20"/>
              </w:rPr>
            </w:pPr>
            <w:r w:rsidRPr="00FE0A07">
              <w:rPr>
                <w:rFonts w:cstheme="minorHAnsi"/>
                <w:sz w:val="20"/>
                <w:szCs w:val="20"/>
              </w:rPr>
              <w:t>Istraživanje kulture, medija i kreativnih industrija 2</w:t>
            </w:r>
          </w:p>
        </w:tc>
        <w:tc>
          <w:tcPr>
            <w:tcW w:w="851" w:type="dxa"/>
            <w:tcBorders>
              <w:top w:val="single" w:sz="8" w:space="0" w:color="808080"/>
              <w:left w:val="single" w:sz="4" w:space="0" w:color="808080"/>
              <w:bottom w:val="single" w:sz="8" w:space="0" w:color="000000"/>
              <w:right w:val="single" w:sz="4" w:space="0" w:color="808080"/>
            </w:tcBorders>
            <w:vAlign w:val="center"/>
          </w:tcPr>
          <w:p w:rsidR="00DD5413" w:rsidRPr="00FE0A07" w:rsidRDefault="00DD5413" w:rsidP="00FE0A07">
            <w:pPr>
              <w:jc w:val="center"/>
              <w:rPr>
                <w:rFonts w:cstheme="minorHAnsi"/>
                <w:spacing w:val="-2"/>
                <w:sz w:val="20"/>
                <w:szCs w:val="20"/>
              </w:rPr>
            </w:pPr>
            <w:r w:rsidRPr="00FE0A07">
              <w:rPr>
                <w:rFonts w:cstheme="minorHAnsi"/>
                <w:spacing w:val="-2"/>
                <w:sz w:val="20"/>
                <w:szCs w:val="20"/>
              </w:rPr>
              <w:t>I</w:t>
            </w:r>
          </w:p>
        </w:tc>
        <w:tc>
          <w:tcPr>
            <w:tcW w:w="739" w:type="dxa"/>
            <w:tcBorders>
              <w:top w:val="single" w:sz="8" w:space="0" w:color="808080"/>
              <w:left w:val="single" w:sz="4" w:space="0" w:color="808080"/>
              <w:bottom w:val="single" w:sz="8" w:space="0" w:color="000000"/>
              <w:right w:val="single" w:sz="4" w:space="0" w:color="808080"/>
            </w:tcBorders>
            <w:vAlign w:val="center"/>
          </w:tcPr>
          <w:p w:rsidR="00DD5413" w:rsidRPr="00FE0A07" w:rsidRDefault="00DD5413" w:rsidP="00FE0A07">
            <w:pPr>
              <w:jc w:val="center"/>
              <w:rPr>
                <w:rFonts w:cstheme="minorHAnsi"/>
                <w:sz w:val="20"/>
                <w:szCs w:val="20"/>
              </w:rPr>
            </w:pPr>
            <w:r w:rsidRPr="00FE0A07">
              <w:rPr>
                <w:rFonts w:cstheme="minorHAnsi"/>
                <w:sz w:val="20"/>
                <w:szCs w:val="20"/>
              </w:rPr>
              <w:t>1</w:t>
            </w:r>
          </w:p>
        </w:tc>
        <w:tc>
          <w:tcPr>
            <w:tcW w:w="3372" w:type="dxa"/>
            <w:tcBorders>
              <w:top w:val="single" w:sz="8" w:space="0" w:color="808080"/>
              <w:left w:val="nil"/>
              <w:bottom w:val="single" w:sz="8" w:space="0" w:color="auto"/>
              <w:right w:val="nil"/>
            </w:tcBorders>
            <w:shd w:val="clear" w:color="auto" w:fill="auto"/>
            <w:noWrap/>
            <w:vAlign w:val="center"/>
          </w:tcPr>
          <w:p w:rsidR="00DD5413" w:rsidRPr="00FE0A07" w:rsidRDefault="00DD5413" w:rsidP="00FE0A07">
            <w:pPr>
              <w:rPr>
                <w:rFonts w:cstheme="minorHAnsi"/>
                <w:spacing w:val="-2"/>
                <w:sz w:val="20"/>
                <w:szCs w:val="20"/>
              </w:rPr>
            </w:pPr>
            <w:r w:rsidRPr="00FE0A07">
              <w:rPr>
                <w:rFonts w:cstheme="minorHAnsi"/>
                <w:spacing w:val="-2"/>
                <w:sz w:val="20"/>
                <w:szCs w:val="20"/>
              </w:rPr>
              <w:t>Doc. dr. sc. Ivana Bestvina Bukvić</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rsidR="00DD5413" w:rsidRPr="00FE0A07" w:rsidRDefault="00DD5413" w:rsidP="00FE0A07">
            <w:pPr>
              <w:jc w:val="center"/>
              <w:rPr>
                <w:rFonts w:cstheme="minorHAnsi"/>
                <w:sz w:val="20"/>
                <w:szCs w:val="20"/>
              </w:rPr>
            </w:pPr>
          </w:p>
        </w:tc>
        <w:tc>
          <w:tcPr>
            <w:tcW w:w="552" w:type="dxa"/>
            <w:tcBorders>
              <w:top w:val="single" w:sz="8" w:space="0" w:color="808080"/>
              <w:left w:val="nil"/>
              <w:bottom w:val="single" w:sz="8" w:space="0" w:color="auto"/>
              <w:right w:val="single" w:sz="4" w:space="0" w:color="808080"/>
            </w:tcBorders>
            <w:shd w:val="clear" w:color="auto" w:fill="auto"/>
            <w:noWrap/>
            <w:vAlign w:val="center"/>
          </w:tcPr>
          <w:p w:rsidR="00DD5413" w:rsidRPr="00FE0A07" w:rsidRDefault="00DD5413" w:rsidP="00FE0A07">
            <w:pPr>
              <w:jc w:val="center"/>
              <w:rPr>
                <w:rFonts w:cstheme="minorHAnsi"/>
                <w:sz w:val="20"/>
                <w:szCs w:val="20"/>
              </w:rPr>
            </w:pPr>
          </w:p>
        </w:tc>
        <w:tc>
          <w:tcPr>
            <w:tcW w:w="756" w:type="dxa"/>
            <w:tcBorders>
              <w:top w:val="single" w:sz="8" w:space="0" w:color="808080"/>
              <w:left w:val="nil"/>
              <w:bottom w:val="single" w:sz="8" w:space="0" w:color="auto"/>
              <w:right w:val="single" w:sz="4" w:space="0" w:color="auto"/>
            </w:tcBorders>
            <w:shd w:val="clear" w:color="auto" w:fill="auto"/>
            <w:noWrap/>
            <w:vAlign w:val="center"/>
          </w:tcPr>
          <w:p w:rsidR="00DD5413" w:rsidRPr="00FE0A07" w:rsidRDefault="00DD5413" w:rsidP="00FE0A07">
            <w:pPr>
              <w:jc w:val="center"/>
              <w:rPr>
                <w:rFonts w:cstheme="minorHAnsi"/>
                <w:sz w:val="20"/>
                <w:szCs w:val="20"/>
              </w:rPr>
            </w:pPr>
            <w:r w:rsidRPr="00FE0A07">
              <w:rPr>
                <w:rFonts w:cstheme="minorHAnsi"/>
                <w:sz w:val="20"/>
                <w:szCs w:val="20"/>
              </w:rPr>
              <w:t>15T</w:t>
            </w:r>
          </w:p>
        </w:tc>
        <w:tc>
          <w:tcPr>
            <w:tcW w:w="819" w:type="dxa"/>
            <w:tcBorders>
              <w:top w:val="single" w:sz="8" w:space="0" w:color="808080"/>
              <w:left w:val="nil"/>
              <w:bottom w:val="single" w:sz="8" w:space="0" w:color="auto"/>
              <w:right w:val="single" w:sz="4" w:space="0" w:color="808080"/>
            </w:tcBorders>
            <w:shd w:val="clear" w:color="auto" w:fill="auto"/>
            <w:noWrap/>
            <w:vAlign w:val="center"/>
          </w:tcPr>
          <w:p w:rsidR="00DD5413" w:rsidRPr="00FE0A07" w:rsidRDefault="00DD5413" w:rsidP="00FE0A07">
            <w:pPr>
              <w:jc w:val="center"/>
              <w:rPr>
                <w:rFonts w:eastAsia="Times New Roman" w:cstheme="minorHAnsi"/>
                <w:sz w:val="20"/>
                <w:szCs w:val="20"/>
              </w:rPr>
            </w:pPr>
          </w:p>
        </w:tc>
        <w:tc>
          <w:tcPr>
            <w:tcW w:w="709" w:type="dxa"/>
            <w:tcBorders>
              <w:top w:val="single" w:sz="8" w:space="0" w:color="808080"/>
              <w:left w:val="nil"/>
              <w:bottom w:val="single" w:sz="8" w:space="0" w:color="auto"/>
              <w:right w:val="single" w:sz="4" w:space="0" w:color="808080"/>
            </w:tcBorders>
            <w:shd w:val="clear" w:color="auto" w:fill="auto"/>
            <w:noWrap/>
            <w:vAlign w:val="center"/>
          </w:tcPr>
          <w:p w:rsidR="00DD5413" w:rsidRPr="00FE0A07" w:rsidRDefault="00DD5413" w:rsidP="00FE0A07">
            <w:pPr>
              <w:jc w:val="center"/>
              <w:rPr>
                <w:rFonts w:eastAsia="Times New Roman" w:cstheme="minorHAnsi"/>
                <w:sz w:val="20"/>
                <w:szCs w:val="20"/>
              </w:rPr>
            </w:pPr>
          </w:p>
        </w:tc>
        <w:tc>
          <w:tcPr>
            <w:tcW w:w="709" w:type="dxa"/>
            <w:tcBorders>
              <w:top w:val="single" w:sz="8" w:space="0" w:color="808080"/>
              <w:left w:val="nil"/>
              <w:bottom w:val="single" w:sz="8" w:space="0" w:color="auto"/>
              <w:right w:val="single" w:sz="8" w:space="0" w:color="auto"/>
            </w:tcBorders>
            <w:shd w:val="clear" w:color="auto" w:fill="auto"/>
            <w:noWrap/>
          </w:tcPr>
          <w:p w:rsidR="00DD5413" w:rsidRPr="00FE0A07" w:rsidRDefault="00DD5413" w:rsidP="00FE0A07">
            <w:pPr>
              <w:jc w:val="center"/>
              <w:rPr>
                <w:rFonts w:cstheme="minorHAnsi"/>
                <w:sz w:val="20"/>
                <w:szCs w:val="20"/>
              </w:rPr>
            </w:pPr>
          </w:p>
          <w:p w:rsidR="00DD5413" w:rsidRPr="00FE0A07" w:rsidRDefault="00DD5413" w:rsidP="00FE0A07">
            <w:pPr>
              <w:jc w:val="center"/>
              <w:rPr>
                <w:rFonts w:cstheme="minorHAnsi"/>
                <w:sz w:val="20"/>
                <w:szCs w:val="20"/>
              </w:rPr>
            </w:pPr>
            <w:r w:rsidRPr="00FE0A07">
              <w:rPr>
                <w:rFonts w:cstheme="minorHAnsi"/>
                <w:sz w:val="20"/>
                <w:szCs w:val="20"/>
              </w:rPr>
              <w:t>(1)</w:t>
            </w:r>
          </w:p>
        </w:tc>
      </w:tr>
      <w:tr w:rsidR="00FE0A07" w:rsidRPr="00FE0A07" w:rsidTr="004B362D">
        <w:trPr>
          <w:trHeight w:val="315"/>
        </w:trPr>
        <w:tc>
          <w:tcPr>
            <w:tcW w:w="236" w:type="dxa"/>
            <w:tcBorders>
              <w:top w:val="nil"/>
              <w:left w:val="nil"/>
              <w:bottom w:val="nil"/>
              <w:right w:val="nil"/>
            </w:tcBorders>
            <w:shd w:val="clear" w:color="auto" w:fill="auto"/>
            <w:noWrap/>
            <w:vAlign w:val="center"/>
          </w:tcPr>
          <w:p w:rsidR="00DD5413" w:rsidRPr="00FE0A07" w:rsidRDefault="00DD5413" w:rsidP="00FE0A07">
            <w:pPr>
              <w:rPr>
                <w:rFonts w:eastAsia="Times New Roman" w:cstheme="minorHAnsi"/>
                <w:sz w:val="20"/>
                <w:szCs w:val="20"/>
              </w:rPr>
            </w:pPr>
          </w:p>
        </w:tc>
        <w:tc>
          <w:tcPr>
            <w:tcW w:w="607" w:type="dxa"/>
            <w:tcBorders>
              <w:left w:val="single" w:sz="8" w:space="0" w:color="auto"/>
              <w:bottom w:val="single" w:sz="8" w:space="0" w:color="000000"/>
              <w:right w:val="single" w:sz="4" w:space="0" w:color="808080"/>
            </w:tcBorders>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8</w:t>
            </w:r>
          </w:p>
        </w:tc>
        <w:tc>
          <w:tcPr>
            <w:tcW w:w="1184" w:type="dxa"/>
            <w:tcBorders>
              <w:left w:val="single" w:sz="4" w:space="0" w:color="808080"/>
              <w:bottom w:val="single" w:sz="8" w:space="0" w:color="000000"/>
              <w:right w:val="single" w:sz="4" w:space="0" w:color="808080"/>
            </w:tcBorders>
            <w:vAlign w:val="center"/>
          </w:tcPr>
          <w:p w:rsidR="00DD5413" w:rsidRPr="00FE0A07" w:rsidRDefault="00DD5413" w:rsidP="00FE0A07">
            <w:pPr>
              <w:jc w:val="center"/>
              <w:rPr>
                <w:rFonts w:cstheme="minorHAnsi"/>
                <w:sz w:val="20"/>
                <w:szCs w:val="20"/>
              </w:rPr>
            </w:pPr>
            <w:r w:rsidRPr="00FE0A07">
              <w:rPr>
                <w:rFonts w:cstheme="minorHAnsi"/>
                <w:sz w:val="20"/>
                <w:szCs w:val="20"/>
              </w:rPr>
              <w:t>BAKM-IZ-47</w:t>
            </w:r>
          </w:p>
        </w:tc>
        <w:tc>
          <w:tcPr>
            <w:tcW w:w="3260" w:type="dxa"/>
            <w:tcBorders>
              <w:left w:val="single" w:sz="4" w:space="0" w:color="808080"/>
              <w:bottom w:val="single" w:sz="8" w:space="0" w:color="000000"/>
              <w:right w:val="single" w:sz="4" w:space="0" w:color="808080"/>
            </w:tcBorders>
            <w:vAlign w:val="center"/>
          </w:tcPr>
          <w:p w:rsidR="00DD5413" w:rsidRPr="00FE0A07" w:rsidRDefault="00DD5413" w:rsidP="00FE0A07">
            <w:pPr>
              <w:rPr>
                <w:rFonts w:cstheme="minorHAnsi"/>
                <w:spacing w:val="-2"/>
                <w:sz w:val="20"/>
                <w:szCs w:val="20"/>
              </w:rPr>
            </w:pPr>
            <w:r w:rsidRPr="00FE0A07">
              <w:rPr>
                <w:rFonts w:cstheme="minorHAnsi"/>
                <w:spacing w:val="-2"/>
                <w:sz w:val="20"/>
                <w:szCs w:val="20"/>
              </w:rPr>
              <w:t>Menadžment ljudskih resursa</w:t>
            </w:r>
          </w:p>
        </w:tc>
        <w:tc>
          <w:tcPr>
            <w:tcW w:w="851" w:type="dxa"/>
            <w:tcBorders>
              <w:top w:val="single" w:sz="8" w:space="0" w:color="808080"/>
              <w:left w:val="single" w:sz="4" w:space="0" w:color="808080"/>
              <w:bottom w:val="single" w:sz="8" w:space="0" w:color="000000"/>
              <w:right w:val="single" w:sz="4" w:space="0" w:color="808080"/>
            </w:tcBorders>
            <w:vAlign w:val="center"/>
          </w:tcPr>
          <w:p w:rsidR="00DD5413" w:rsidRPr="00FE0A07" w:rsidRDefault="00DD5413" w:rsidP="00FE0A07">
            <w:pPr>
              <w:jc w:val="center"/>
              <w:rPr>
                <w:rFonts w:cstheme="minorHAnsi"/>
                <w:sz w:val="20"/>
                <w:szCs w:val="20"/>
              </w:rPr>
            </w:pPr>
            <w:r w:rsidRPr="00FE0A07">
              <w:rPr>
                <w:rFonts w:cstheme="minorHAnsi"/>
                <w:sz w:val="20"/>
                <w:szCs w:val="20"/>
              </w:rPr>
              <w:t>I</w:t>
            </w:r>
          </w:p>
        </w:tc>
        <w:tc>
          <w:tcPr>
            <w:tcW w:w="739" w:type="dxa"/>
            <w:tcBorders>
              <w:top w:val="single" w:sz="8" w:space="0" w:color="808080"/>
              <w:left w:val="single" w:sz="4" w:space="0" w:color="808080"/>
              <w:bottom w:val="single" w:sz="8" w:space="0" w:color="000000"/>
              <w:right w:val="single" w:sz="4" w:space="0" w:color="808080"/>
            </w:tcBorders>
            <w:vAlign w:val="center"/>
          </w:tcPr>
          <w:p w:rsidR="00DD5413" w:rsidRPr="00FE0A07" w:rsidRDefault="00DD5413" w:rsidP="00FE0A07">
            <w:pPr>
              <w:jc w:val="center"/>
              <w:rPr>
                <w:rFonts w:cstheme="minorHAnsi"/>
                <w:spacing w:val="-2"/>
                <w:sz w:val="20"/>
                <w:szCs w:val="20"/>
              </w:rPr>
            </w:pPr>
            <w:r w:rsidRPr="00FE0A07">
              <w:rPr>
                <w:rFonts w:cstheme="minorHAnsi"/>
                <w:spacing w:val="-2"/>
                <w:sz w:val="20"/>
                <w:szCs w:val="20"/>
              </w:rPr>
              <w:t>3</w:t>
            </w:r>
          </w:p>
        </w:tc>
        <w:tc>
          <w:tcPr>
            <w:tcW w:w="3372" w:type="dxa"/>
            <w:tcBorders>
              <w:top w:val="single" w:sz="8" w:space="0" w:color="808080"/>
              <w:left w:val="nil"/>
              <w:bottom w:val="single" w:sz="8" w:space="0" w:color="auto"/>
              <w:right w:val="nil"/>
            </w:tcBorders>
            <w:shd w:val="clear" w:color="auto" w:fill="auto"/>
            <w:noWrap/>
            <w:vAlign w:val="center"/>
          </w:tcPr>
          <w:p w:rsidR="00DD5413" w:rsidRPr="00FE0A07" w:rsidRDefault="00DD5413" w:rsidP="00FE0A07">
            <w:pPr>
              <w:rPr>
                <w:rFonts w:cstheme="minorHAnsi"/>
                <w:spacing w:val="-2"/>
                <w:sz w:val="20"/>
                <w:szCs w:val="20"/>
              </w:rPr>
            </w:pPr>
            <w:r w:rsidRPr="00FE0A07">
              <w:rPr>
                <w:rFonts w:cstheme="minorHAnsi"/>
                <w:spacing w:val="-2"/>
                <w:sz w:val="20"/>
                <w:szCs w:val="20"/>
              </w:rPr>
              <w:t>Doc. dr. sc. Ivana Bestvina Bukvić</w:t>
            </w:r>
          </w:p>
          <w:p w:rsidR="00DD5413" w:rsidRPr="00FE0A07" w:rsidRDefault="00DD5413" w:rsidP="00FE0A07">
            <w:pPr>
              <w:rPr>
                <w:rFonts w:cstheme="minorHAnsi"/>
                <w:spacing w:val="-2"/>
                <w:sz w:val="20"/>
                <w:szCs w:val="20"/>
              </w:rPr>
            </w:pPr>
            <w:r w:rsidRPr="00FE0A07">
              <w:rPr>
                <w:rFonts w:eastAsia="Times New Roman" w:cstheme="minorHAnsi"/>
                <w:sz w:val="20"/>
                <w:szCs w:val="20"/>
              </w:rPr>
              <w:t>Maja Haršanji, asistentica</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rsidR="00DD5413" w:rsidRPr="00FE0A07" w:rsidRDefault="00DD5413" w:rsidP="00FE0A07">
            <w:pPr>
              <w:jc w:val="center"/>
              <w:rPr>
                <w:rFonts w:cstheme="minorHAnsi"/>
                <w:spacing w:val="-2"/>
                <w:sz w:val="20"/>
                <w:szCs w:val="20"/>
              </w:rPr>
            </w:pPr>
            <w:r w:rsidRPr="00FE0A07">
              <w:rPr>
                <w:rFonts w:cstheme="minorHAnsi"/>
                <w:spacing w:val="-2"/>
                <w:sz w:val="20"/>
                <w:szCs w:val="20"/>
              </w:rPr>
              <w:t>30</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rsidR="00DD5413" w:rsidRPr="00FE0A07" w:rsidRDefault="00DD5413" w:rsidP="00FE0A07">
            <w:pPr>
              <w:jc w:val="center"/>
              <w:rPr>
                <w:rFonts w:cstheme="minorHAnsi"/>
                <w:spacing w:val="-2"/>
                <w:sz w:val="20"/>
                <w:szCs w:val="20"/>
              </w:rPr>
            </w:pPr>
          </w:p>
          <w:p w:rsidR="00DD5413" w:rsidRPr="00FE0A07" w:rsidRDefault="00DD5413" w:rsidP="00FE0A07">
            <w:pPr>
              <w:jc w:val="center"/>
              <w:rPr>
                <w:rFonts w:cstheme="minorHAnsi"/>
                <w:spacing w:val="-2"/>
                <w:sz w:val="20"/>
                <w:szCs w:val="20"/>
              </w:rPr>
            </w:pPr>
            <w:r w:rsidRPr="00FE0A07">
              <w:rPr>
                <w:rFonts w:cstheme="minorHAnsi"/>
                <w:spacing w:val="-2"/>
                <w:sz w:val="20"/>
                <w:szCs w:val="20"/>
              </w:rPr>
              <w:t>15</w:t>
            </w:r>
          </w:p>
        </w:tc>
        <w:tc>
          <w:tcPr>
            <w:tcW w:w="756" w:type="dxa"/>
            <w:tcBorders>
              <w:top w:val="single" w:sz="8" w:space="0" w:color="808080"/>
              <w:left w:val="nil"/>
              <w:bottom w:val="single" w:sz="8" w:space="0" w:color="auto"/>
              <w:right w:val="single" w:sz="4" w:space="0" w:color="auto"/>
            </w:tcBorders>
            <w:shd w:val="clear" w:color="auto" w:fill="auto"/>
            <w:noWrap/>
            <w:vAlign w:val="center"/>
          </w:tcPr>
          <w:p w:rsidR="00DD5413" w:rsidRPr="00FE0A07" w:rsidRDefault="00DD5413" w:rsidP="00FE0A07">
            <w:pPr>
              <w:jc w:val="center"/>
              <w:rPr>
                <w:rFonts w:cstheme="minorHAnsi"/>
                <w:spacing w:val="-2"/>
                <w:sz w:val="20"/>
                <w:szCs w:val="20"/>
              </w:rPr>
            </w:pPr>
          </w:p>
        </w:tc>
        <w:tc>
          <w:tcPr>
            <w:tcW w:w="819" w:type="dxa"/>
            <w:tcBorders>
              <w:top w:val="single" w:sz="8" w:space="0" w:color="808080"/>
              <w:left w:val="nil"/>
              <w:bottom w:val="single" w:sz="8" w:space="0" w:color="auto"/>
              <w:right w:val="single" w:sz="4" w:space="0" w:color="808080"/>
            </w:tcBorders>
            <w:shd w:val="clear" w:color="auto" w:fill="auto"/>
            <w:noWrap/>
          </w:tcPr>
          <w:p w:rsidR="00DD5413" w:rsidRPr="00FE0A07" w:rsidRDefault="00DD5413" w:rsidP="00FE0A07">
            <w:pPr>
              <w:jc w:val="center"/>
              <w:rPr>
                <w:rFonts w:cstheme="minorHAnsi"/>
                <w:sz w:val="20"/>
                <w:szCs w:val="20"/>
              </w:rPr>
            </w:pPr>
            <w:r w:rsidRPr="00FE0A07">
              <w:rPr>
                <w:rFonts w:cstheme="minorHAnsi"/>
                <w:sz w:val="20"/>
                <w:szCs w:val="20"/>
              </w:rPr>
              <w:t>(1)</w:t>
            </w:r>
          </w:p>
        </w:tc>
        <w:tc>
          <w:tcPr>
            <w:tcW w:w="709" w:type="dxa"/>
            <w:tcBorders>
              <w:top w:val="single" w:sz="8" w:space="0" w:color="808080"/>
              <w:left w:val="nil"/>
              <w:bottom w:val="single" w:sz="8" w:space="0" w:color="auto"/>
              <w:right w:val="single" w:sz="4" w:space="0" w:color="808080"/>
            </w:tcBorders>
            <w:shd w:val="clear" w:color="auto" w:fill="auto"/>
            <w:noWrap/>
          </w:tcPr>
          <w:p w:rsidR="00DD5413" w:rsidRPr="00FE0A07" w:rsidRDefault="00DD5413" w:rsidP="00FE0A07">
            <w:pPr>
              <w:jc w:val="center"/>
              <w:rPr>
                <w:rFonts w:cstheme="minorHAnsi"/>
                <w:sz w:val="20"/>
                <w:szCs w:val="20"/>
              </w:rPr>
            </w:pPr>
            <w:r w:rsidRPr="00FE0A07">
              <w:rPr>
                <w:rFonts w:cstheme="minorHAnsi"/>
                <w:sz w:val="20"/>
                <w:szCs w:val="20"/>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rsidR="00DD5413" w:rsidRPr="00FE0A07" w:rsidRDefault="00DD5413" w:rsidP="00FE0A07">
            <w:pPr>
              <w:jc w:val="center"/>
              <w:rPr>
                <w:rFonts w:eastAsia="Times New Roman" w:cstheme="minorHAnsi"/>
                <w:sz w:val="20"/>
                <w:szCs w:val="20"/>
              </w:rPr>
            </w:pPr>
          </w:p>
        </w:tc>
      </w:tr>
      <w:tr w:rsidR="00FE0A07" w:rsidRPr="00FE0A07" w:rsidTr="004B362D">
        <w:trPr>
          <w:trHeight w:val="315"/>
        </w:trPr>
        <w:tc>
          <w:tcPr>
            <w:tcW w:w="236" w:type="dxa"/>
            <w:tcBorders>
              <w:top w:val="nil"/>
              <w:left w:val="nil"/>
              <w:bottom w:val="nil"/>
              <w:right w:val="nil"/>
            </w:tcBorders>
            <w:shd w:val="clear" w:color="auto" w:fill="auto"/>
            <w:noWrap/>
            <w:vAlign w:val="center"/>
          </w:tcPr>
          <w:p w:rsidR="00DD5413" w:rsidRPr="00FE0A07" w:rsidRDefault="00DD5413" w:rsidP="00FE0A07">
            <w:pPr>
              <w:rPr>
                <w:rFonts w:eastAsia="Times New Roman" w:cstheme="minorHAnsi"/>
                <w:sz w:val="20"/>
                <w:szCs w:val="20"/>
              </w:rPr>
            </w:pPr>
          </w:p>
        </w:tc>
        <w:tc>
          <w:tcPr>
            <w:tcW w:w="607" w:type="dxa"/>
            <w:tcBorders>
              <w:left w:val="single" w:sz="8" w:space="0" w:color="auto"/>
              <w:bottom w:val="single" w:sz="8" w:space="0" w:color="000000"/>
              <w:right w:val="single" w:sz="4" w:space="0" w:color="808080"/>
            </w:tcBorders>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9</w:t>
            </w:r>
          </w:p>
        </w:tc>
        <w:tc>
          <w:tcPr>
            <w:tcW w:w="1184" w:type="dxa"/>
            <w:tcBorders>
              <w:left w:val="single" w:sz="4" w:space="0" w:color="808080"/>
              <w:bottom w:val="single" w:sz="8" w:space="0" w:color="000000"/>
              <w:right w:val="single" w:sz="4" w:space="0" w:color="808080"/>
            </w:tcBorders>
            <w:vAlign w:val="center"/>
          </w:tcPr>
          <w:p w:rsidR="00DD5413" w:rsidRPr="00FE0A07" w:rsidRDefault="00DD5413" w:rsidP="00FE0A07">
            <w:pPr>
              <w:jc w:val="center"/>
              <w:rPr>
                <w:rFonts w:cstheme="minorHAnsi"/>
                <w:sz w:val="20"/>
                <w:szCs w:val="20"/>
              </w:rPr>
            </w:pPr>
            <w:r w:rsidRPr="00FE0A07">
              <w:rPr>
                <w:rFonts w:cstheme="minorHAnsi"/>
                <w:sz w:val="20"/>
                <w:szCs w:val="20"/>
              </w:rPr>
              <w:t>BAKM-IZ-52</w:t>
            </w:r>
          </w:p>
        </w:tc>
        <w:tc>
          <w:tcPr>
            <w:tcW w:w="3260" w:type="dxa"/>
            <w:tcBorders>
              <w:left w:val="single" w:sz="4" w:space="0" w:color="808080"/>
              <w:bottom w:val="single" w:sz="8" w:space="0" w:color="000000"/>
              <w:right w:val="single" w:sz="4" w:space="0" w:color="808080"/>
            </w:tcBorders>
            <w:vAlign w:val="center"/>
          </w:tcPr>
          <w:p w:rsidR="00DD5413" w:rsidRPr="00FE0A07" w:rsidRDefault="00DD5413" w:rsidP="00FE0A07">
            <w:pPr>
              <w:rPr>
                <w:rFonts w:cstheme="minorHAnsi"/>
                <w:spacing w:val="-2"/>
                <w:sz w:val="20"/>
                <w:szCs w:val="20"/>
              </w:rPr>
            </w:pPr>
            <w:r w:rsidRPr="00FE0A07">
              <w:rPr>
                <w:rFonts w:cstheme="minorHAnsi"/>
                <w:spacing w:val="-2"/>
                <w:sz w:val="20"/>
                <w:szCs w:val="20"/>
              </w:rPr>
              <w:t>Fotografija kao medij</w:t>
            </w:r>
          </w:p>
        </w:tc>
        <w:tc>
          <w:tcPr>
            <w:tcW w:w="851" w:type="dxa"/>
            <w:tcBorders>
              <w:top w:val="single" w:sz="8" w:space="0" w:color="808080"/>
              <w:left w:val="single" w:sz="4" w:space="0" w:color="808080"/>
              <w:bottom w:val="single" w:sz="8" w:space="0" w:color="000000"/>
              <w:right w:val="single" w:sz="4" w:space="0" w:color="808080"/>
            </w:tcBorders>
            <w:vAlign w:val="center"/>
          </w:tcPr>
          <w:p w:rsidR="00DD5413" w:rsidRPr="00FE0A07" w:rsidRDefault="00DD5413" w:rsidP="00FE0A07">
            <w:pPr>
              <w:jc w:val="center"/>
              <w:rPr>
                <w:rFonts w:cstheme="minorHAnsi"/>
                <w:sz w:val="20"/>
                <w:szCs w:val="20"/>
              </w:rPr>
            </w:pPr>
            <w:r w:rsidRPr="00FE0A07">
              <w:rPr>
                <w:rFonts w:cstheme="minorHAnsi"/>
                <w:sz w:val="20"/>
                <w:szCs w:val="20"/>
              </w:rPr>
              <w:t>I</w:t>
            </w:r>
          </w:p>
        </w:tc>
        <w:tc>
          <w:tcPr>
            <w:tcW w:w="739" w:type="dxa"/>
            <w:tcBorders>
              <w:top w:val="single" w:sz="8" w:space="0" w:color="808080"/>
              <w:left w:val="single" w:sz="4" w:space="0" w:color="808080"/>
              <w:bottom w:val="single" w:sz="8" w:space="0" w:color="000000"/>
              <w:right w:val="single" w:sz="4" w:space="0" w:color="808080"/>
            </w:tcBorders>
            <w:vAlign w:val="center"/>
          </w:tcPr>
          <w:p w:rsidR="00DD5413" w:rsidRPr="00FE0A07" w:rsidRDefault="00DD5413" w:rsidP="00FE0A07">
            <w:pPr>
              <w:jc w:val="center"/>
              <w:rPr>
                <w:rFonts w:cstheme="minorHAnsi"/>
                <w:spacing w:val="-2"/>
                <w:sz w:val="20"/>
                <w:szCs w:val="20"/>
              </w:rPr>
            </w:pPr>
            <w:r w:rsidRPr="00FE0A07">
              <w:rPr>
                <w:rFonts w:cstheme="minorHAnsi"/>
                <w:spacing w:val="-2"/>
                <w:sz w:val="20"/>
                <w:szCs w:val="20"/>
              </w:rPr>
              <w:t>3</w:t>
            </w:r>
          </w:p>
        </w:tc>
        <w:tc>
          <w:tcPr>
            <w:tcW w:w="3372" w:type="dxa"/>
            <w:tcBorders>
              <w:top w:val="single" w:sz="8" w:space="0" w:color="808080"/>
              <w:left w:val="nil"/>
              <w:bottom w:val="single" w:sz="8" w:space="0" w:color="auto"/>
              <w:right w:val="nil"/>
            </w:tcBorders>
            <w:shd w:val="clear" w:color="auto" w:fill="auto"/>
            <w:noWrap/>
            <w:vAlign w:val="center"/>
          </w:tcPr>
          <w:p w:rsidR="00DD5413" w:rsidRPr="00FE0A07" w:rsidRDefault="00DD5413" w:rsidP="00FE0A07">
            <w:pPr>
              <w:rPr>
                <w:rFonts w:cstheme="minorHAnsi"/>
                <w:spacing w:val="-2"/>
                <w:sz w:val="20"/>
                <w:szCs w:val="20"/>
              </w:rPr>
            </w:pPr>
            <w:r w:rsidRPr="00FE0A07">
              <w:rPr>
                <w:rFonts w:cstheme="minorHAnsi"/>
                <w:spacing w:val="-2"/>
                <w:sz w:val="20"/>
                <w:szCs w:val="20"/>
              </w:rPr>
              <w:t>Izv. prof. art. Davor Šarić</w:t>
            </w:r>
          </w:p>
          <w:p w:rsidR="00DD5413" w:rsidRPr="00FE0A07" w:rsidRDefault="00DD5413" w:rsidP="00FE0A07">
            <w:pPr>
              <w:rPr>
                <w:rFonts w:cstheme="minorHAnsi"/>
                <w:spacing w:val="-2"/>
                <w:sz w:val="20"/>
                <w:szCs w:val="20"/>
              </w:rPr>
            </w:pPr>
            <w:r w:rsidRPr="00FE0A07">
              <w:rPr>
                <w:rFonts w:cstheme="minorHAnsi"/>
                <w:spacing w:val="-2"/>
                <w:sz w:val="20"/>
                <w:szCs w:val="20"/>
              </w:rPr>
              <w:t>Barbara Balen, asistentica</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rsidR="00DD5413" w:rsidRPr="00FE0A07" w:rsidRDefault="00DD5413" w:rsidP="00FE0A07">
            <w:pPr>
              <w:jc w:val="center"/>
              <w:rPr>
                <w:rFonts w:cstheme="minorHAnsi"/>
                <w:spacing w:val="-2"/>
                <w:sz w:val="20"/>
                <w:szCs w:val="20"/>
              </w:rPr>
            </w:pPr>
            <w:r w:rsidRPr="00FE0A07">
              <w:rPr>
                <w:rFonts w:cstheme="minorHAnsi"/>
                <w:spacing w:val="-2"/>
                <w:sz w:val="20"/>
                <w:szCs w:val="20"/>
              </w:rPr>
              <w:t>15</w:t>
            </w:r>
          </w:p>
          <w:p w:rsidR="00DD5413" w:rsidRPr="00FE0A07" w:rsidRDefault="00DD5413" w:rsidP="00FE0A07">
            <w:pPr>
              <w:jc w:val="center"/>
              <w:rPr>
                <w:rFonts w:cstheme="minorHAnsi"/>
                <w:spacing w:val="-2"/>
                <w:sz w:val="20"/>
                <w:szCs w:val="20"/>
              </w:rPr>
            </w:pPr>
          </w:p>
        </w:tc>
        <w:tc>
          <w:tcPr>
            <w:tcW w:w="552" w:type="dxa"/>
            <w:tcBorders>
              <w:top w:val="single" w:sz="8" w:space="0" w:color="808080"/>
              <w:left w:val="nil"/>
              <w:bottom w:val="single" w:sz="8" w:space="0" w:color="auto"/>
              <w:right w:val="single" w:sz="4" w:space="0" w:color="808080"/>
            </w:tcBorders>
            <w:shd w:val="clear" w:color="auto" w:fill="auto"/>
            <w:noWrap/>
            <w:vAlign w:val="center"/>
          </w:tcPr>
          <w:p w:rsidR="00DD5413" w:rsidRPr="00FE0A07" w:rsidRDefault="00DD5413" w:rsidP="00FE0A07">
            <w:pPr>
              <w:jc w:val="center"/>
              <w:rPr>
                <w:rFonts w:cstheme="minorHAnsi"/>
                <w:spacing w:val="-2"/>
                <w:sz w:val="20"/>
                <w:szCs w:val="20"/>
              </w:rPr>
            </w:pPr>
          </w:p>
        </w:tc>
        <w:tc>
          <w:tcPr>
            <w:tcW w:w="756" w:type="dxa"/>
            <w:tcBorders>
              <w:top w:val="single" w:sz="8" w:space="0" w:color="808080"/>
              <w:left w:val="nil"/>
              <w:bottom w:val="single" w:sz="8" w:space="0" w:color="auto"/>
              <w:right w:val="single" w:sz="4" w:space="0" w:color="auto"/>
            </w:tcBorders>
            <w:shd w:val="clear" w:color="auto" w:fill="auto"/>
            <w:noWrap/>
            <w:vAlign w:val="center"/>
          </w:tcPr>
          <w:p w:rsidR="00DD5413" w:rsidRPr="00FE0A07" w:rsidRDefault="00DD5413" w:rsidP="00FE0A07">
            <w:pPr>
              <w:jc w:val="center"/>
              <w:rPr>
                <w:rFonts w:cstheme="minorHAnsi"/>
                <w:spacing w:val="-2"/>
                <w:sz w:val="20"/>
                <w:szCs w:val="20"/>
              </w:rPr>
            </w:pPr>
            <w:r w:rsidRPr="00FE0A07">
              <w:rPr>
                <w:rFonts w:cstheme="minorHAnsi"/>
                <w:spacing w:val="-2"/>
                <w:sz w:val="20"/>
                <w:szCs w:val="20"/>
              </w:rPr>
              <w:t>15PK</w:t>
            </w:r>
          </w:p>
          <w:p w:rsidR="00DD5413" w:rsidRPr="00FE0A07" w:rsidRDefault="00DD5413" w:rsidP="00FE0A07">
            <w:pPr>
              <w:jc w:val="center"/>
              <w:rPr>
                <w:rFonts w:cstheme="minorHAnsi"/>
                <w:spacing w:val="-2"/>
                <w:sz w:val="20"/>
                <w:szCs w:val="20"/>
              </w:rPr>
            </w:pPr>
            <w:r w:rsidRPr="00FE0A07">
              <w:rPr>
                <w:rFonts w:cstheme="minorHAnsi"/>
                <w:spacing w:val="-2"/>
                <w:sz w:val="20"/>
                <w:szCs w:val="20"/>
              </w:rPr>
              <w:t>15PK</w:t>
            </w:r>
          </w:p>
        </w:tc>
        <w:tc>
          <w:tcPr>
            <w:tcW w:w="819" w:type="dxa"/>
            <w:tcBorders>
              <w:top w:val="single" w:sz="8" w:space="0" w:color="808080"/>
              <w:left w:val="nil"/>
              <w:bottom w:val="single" w:sz="8" w:space="0" w:color="auto"/>
              <w:right w:val="single" w:sz="4" w:space="0" w:color="808080"/>
            </w:tcBorders>
            <w:shd w:val="clear" w:color="auto" w:fill="auto"/>
            <w:noWrap/>
            <w:vAlign w:val="center"/>
          </w:tcPr>
          <w:p w:rsidR="00DD5413" w:rsidRPr="00FE0A07" w:rsidRDefault="00DD5413" w:rsidP="00FE0A07">
            <w:pPr>
              <w:jc w:val="center"/>
              <w:rPr>
                <w:rFonts w:eastAsia="Times New Roman" w:cstheme="minorHAnsi"/>
                <w:sz w:val="20"/>
                <w:szCs w:val="20"/>
              </w:rPr>
            </w:pPr>
            <w:r w:rsidRPr="00FE0A07">
              <w:rPr>
                <w:rFonts w:cstheme="minorHAnsi"/>
                <w:sz w:val="20"/>
                <w:szCs w:val="20"/>
              </w:rPr>
              <w:t>(1)</w:t>
            </w:r>
          </w:p>
        </w:tc>
        <w:tc>
          <w:tcPr>
            <w:tcW w:w="709" w:type="dxa"/>
            <w:tcBorders>
              <w:top w:val="single" w:sz="8" w:space="0" w:color="808080"/>
              <w:left w:val="nil"/>
              <w:bottom w:val="single" w:sz="8" w:space="0" w:color="auto"/>
              <w:right w:val="single" w:sz="4" w:space="0" w:color="808080"/>
            </w:tcBorders>
            <w:shd w:val="clear" w:color="auto" w:fill="auto"/>
            <w:noWrap/>
            <w:vAlign w:val="center"/>
          </w:tcPr>
          <w:p w:rsidR="00DD5413" w:rsidRPr="00FE0A07" w:rsidRDefault="00DD5413" w:rsidP="00FE0A07">
            <w:pPr>
              <w:jc w:val="center"/>
              <w:rPr>
                <w:rFonts w:eastAsia="Times New Roman" w:cstheme="minorHAnsi"/>
                <w:sz w:val="20"/>
                <w:szCs w:val="20"/>
              </w:rPr>
            </w:pPr>
          </w:p>
        </w:tc>
        <w:tc>
          <w:tcPr>
            <w:tcW w:w="709" w:type="dxa"/>
            <w:tcBorders>
              <w:top w:val="single" w:sz="8" w:space="0" w:color="808080"/>
              <w:left w:val="nil"/>
              <w:bottom w:val="single" w:sz="8" w:space="0" w:color="auto"/>
              <w:right w:val="single" w:sz="8" w:space="0" w:color="auto"/>
            </w:tcBorders>
            <w:shd w:val="clear" w:color="auto" w:fill="auto"/>
            <w:noWrap/>
            <w:vAlign w:val="center"/>
          </w:tcPr>
          <w:p w:rsidR="00DD5413" w:rsidRPr="00FE0A07" w:rsidRDefault="00DD5413" w:rsidP="00FE0A07">
            <w:pPr>
              <w:jc w:val="center"/>
              <w:rPr>
                <w:rFonts w:eastAsia="Times New Roman" w:cstheme="minorHAnsi"/>
                <w:sz w:val="20"/>
                <w:szCs w:val="20"/>
              </w:rPr>
            </w:pPr>
            <w:r w:rsidRPr="00FE0A07">
              <w:rPr>
                <w:rFonts w:cstheme="minorHAnsi"/>
                <w:sz w:val="20"/>
                <w:szCs w:val="20"/>
              </w:rPr>
              <w:t>(1)</w:t>
            </w:r>
          </w:p>
        </w:tc>
      </w:tr>
      <w:tr w:rsidR="00FE0A07" w:rsidRPr="00FE0A07" w:rsidTr="004B362D">
        <w:trPr>
          <w:trHeight w:val="315"/>
        </w:trPr>
        <w:tc>
          <w:tcPr>
            <w:tcW w:w="236" w:type="dxa"/>
            <w:tcBorders>
              <w:top w:val="nil"/>
              <w:left w:val="nil"/>
              <w:bottom w:val="nil"/>
              <w:right w:val="nil"/>
            </w:tcBorders>
            <w:shd w:val="clear" w:color="auto" w:fill="auto"/>
            <w:noWrap/>
            <w:vAlign w:val="center"/>
          </w:tcPr>
          <w:p w:rsidR="00DD5413" w:rsidRPr="00FE0A07" w:rsidRDefault="00DD5413" w:rsidP="00FE0A07">
            <w:pPr>
              <w:rPr>
                <w:rFonts w:eastAsia="Times New Roman" w:cstheme="minorHAnsi"/>
                <w:sz w:val="20"/>
                <w:szCs w:val="20"/>
              </w:rPr>
            </w:pPr>
          </w:p>
        </w:tc>
        <w:tc>
          <w:tcPr>
            <w:tcW w:w="607" w:type="dxa"/>
            <w:tcBorders>
              <w:left w:val="single" w:sz="8" w:space="0" w:color="auto"/>
              <w:bottom w:val="single" w:sz="8" w:space="0" w:color="000000"/>
              <w:right w:val="single" w:sz="4" w:space="0" w:color="808080"/>
            </w:tcBorders>
            <w:shd w:val="clear" w:color="auto" w:fill="auto"/>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10</w:t>
            </w:r>
          </w:p>
        </w:tc>
        <w:tc>
          <w:tcPr>
            <w:tcW w:w="1184" w:type="dxa"/>
            <w:tcBorders>
              <w:left w:val="single" w:sz="4" w:space="0" w:color="808080"/>
              <w:bottom w:val="single" w:sz="8" w:space="0" w:color="000000"/>
              <w:right w:val="single" w:sz="4" w:space="0" w:color="808080"/>
            </w:tcBorders>
            <w:shd w:val="clear" w:color="auto" w:fill="auto"/>
            <w:vAlign w:val="center"/>
          </w:tcPr>
          <w:p w:rsidR="00DD5413" w:rsidRPr="00FE0A07" w:rsidRDefault="00DD5413" w:rsidP="00FE0A07">
            <w:pPr>
              <w:jc w:val="center"/>
              <w:rPr>
                <w:rFonts w:cstheme="minorHAnsi"/>
                <w:sz w:val="20"/>
                <w:szCs w:val="20"/>
              </w:rPr>
            </w:pPr>
            <w:r w:rsidRPr="00FE0A07">
              <w:rPr>
                <w:rFonts w:cstheme="minorHAnsi"/>
                <w:sz w:val="20"/>
                <w:szCs w:val="20"/>
              </w:rPr>
              <w:t>BAKM-IZ-44</w:t>
            </w:r>
          </w:p>
        </w:tc>
        <w:tc>
          <w:tcPr>
            <w:tcW w:w="3260" w:type="dxa"/>
            <w:tcBorders>
              <w:left w:val="single" w:sz="4" w:space="0" w:color="808080"/>
              <w:bottom w:val="single" w:sz="8" w:space="0" w:color="000000"/>
              <w:right w:val="single" w:sz="4" w:space="0" w:color="808080"/>
            </w:tcBorders>
            <w:shd w:val="clear" w:color="auto" w:fill="auto"/>
            <w:vAlign w:val="center"/>
          </w:tcPr>
          <w:p w:rsidR="00DD5413" w:rsidRPr="00FE0A07" w:rsidRDefault="00DD5413" w:rsidP="00FE0A07">
            <w:pPr>
              <w:rPr>
                <w:rFonts w:cstheme="minorHAnsi"/>
                <w:spacing w:val="-2"/>
                <w:sz w:val="20"/>
                <w:szCs w:val="20"/>
              </w:rPr>
            </w:pPr>
            <w:r w:rsidRPr="00FE0A07">
              <w:rPr>
                <w:rFonts w:cstheme="minorHAnsi"/>
                <w:spacing w:val="-2"/>
                <w:sz w:val="20"/>
                <w:szCs w:val="20"/>
              </w:rPr>
              <w:t>Menadžment promjena</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rsidR="00DD5413" w:rsidRPr="00FE0A07" w:rsidRDefault="00DD5413" w:rsidP="00FE0A07">
            <w:pPr>
              <w:jc w:val="center"/>
              <w:rPr>
                <w:rFonts w:cstheme="minorHAnsi"/>
                <w:sz w:val="20"/>
                <w:szCs w:val="20"/>
              </w:rPr>
            </w:pPr>
            <w:r w:rsidRPr="00FE0A07">
              <w:rPr>
                <w:rFonts w:cstheme="minorHAnsi"/>
                <w:sz w:val="20"/>
                <w:szCs w:val="20"/>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rsidR="00DD5413" w:rsidRPr="00FE0A07" w:rsidRDefault="00DD5413" w:rsidP="00FE0A07">
            <w:pPr>
              <w:jc w:val="center"/>
              <w:rPr>
                <w:rFonts w:cstheme="minorHAnsi"/>
                <w:spacing w:val="-2"/>
                <w:sz w:val="20"/>
                <w:szCs w:val="20"/>
              </w:rPr>
            </w:pPr>
            <w:r w:rsidRPr="00FE0A07">
              <w:rPr>
                <w:rFonts w:cstheme="minorHAnsi"/>
                <w:spacing w:val="-2"/>
                <w:sz w:val="20"/>
                <w:szCs w:val="20"/>
              </w:rPr>
              <w:t>3</w:t>
            </w:r>
          </w:p>
        </w:tc>
        <w:tc>
          <w:tcPr>
            <w:tcW w:w="3372" w:type="dxa"/>
            <w:tcBorders>
              <w:top w:val="single" w:sz="8" w:space="0" w:color="808080"/>
              <w:left w:val="nil"/>
              <w:bottom w:val="single" w:sz="8" w:space="0" w:color="auto"/>
              <w:right w:val="nil"/>
            </w:tcBorders>
            <w:shd w:val="clear" w:color="auto" w:fill="auto"/>
            <w:noWrap/>
            <w:vAlign w:val="center"/>
          </w:tcPr>
          <w:p w:rsidR="00DD5413" w:rsidRPr="00FE0A07" w:rsidRDefault="00DD5413" w:rsidP="00FE0A07">
            <w:pPr>
              <w:rPr>
                <w:rFonts w:cstheme="minorHAnsi"/>
                <w:spacing w:val="-2"/>
                <w:sz w:val="20"/>
                <w:szCs w:val="20"/>
              </w:rPr>
            </w:pPr>
            <w:r w:rsidRPr="00FE0A07">
              <w:rPr>
                <w:rFonts w:cstheme="minorHAnsi"/>
                <w:spacing w:val="-2"/>
                <w:sz w:val="20"/>
                <w:szCs w:val="20"/>
              </w:rPr>
              <w:t>Doc. dr. sc. Marta Borić Cvenić</w:t>
            </w:r>
          </w:p>
          <w:p w:rsidR="00DD5413" w:rsidRPr="00FE0A07" w:rsidRDefault="00DD5413" w:rsidP="00FE0A07">
            <w:pPr>
              <w:rPr>
                <w:rFonts w:cstheme="minorHAnsi"/>
                <w:spacing w:val="-2"/>
                <w:sz w:val="20"/>
                <w:szCs w:val="20"/>
              </w:rPr>
            </w:pPr>
            <w:r w:rsidRPr="00FE0A07">
              <w:rPr>
                <w:rFonts w:cstheme="minorHAnsi"/>
                <w:spacing w:val="-2"/>
                <w:sz w:val="20"/>
                <w:szCs w:val="20"/>
              </w:rPr>
              <w:t>Dr. sc. Igor Mavrin, poslijedoktorand</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rsidR="00DD5413" w:rsidRPr="00FE0A07" w:rsidRDefault="00DD5413" w:rsidP="00FE0A07">
            <w:pPr>
              <w:jc w:val="center"/>
              <w:rPr>
                <w:rFonts w:cstheme="minorHAnsi"/>
                <w:spacing w:val="-2"/>
                <w:sz w:val="20"/>
                <w:szCs w:val="20"/>
              </w:rPr>
            </w:pPr>
            <w:r w:rsidRPr="00FE0A07">
              <w:rPr>
                <w:rFonts w:cstheme="minorHAnsi"/>
                <w:spacing w:val="-2"/>
                <w:sz w:val="20"/>
                <w:szCs w:val="20"/>
              </w:rPr>
              <w:t>30</w:t>
            </w:r>
          </w:p>
          <w:p w:rsidR="00DD5413" w:rsidRPr="00FE0A07" w:rsidRDefault="00DD5413" w:rsidP="00FE0A07">
            <w:pPr>
              <w:jc w:val="center"/>
              <w:rPr>
                <w:rFonts w:cstheme="minorHAnsi"/>
                <w:spacing w:val="-2"/>
                <w:sz w:val="20"/>
                <w:szCs w:val="20"/>
              </w:rPr>
            </w:pPr>
          </w:p>
        </w:tc>
        <w:tc>
          <w:tcPr>
            <w:tcW w:w="552" w:type="dxa"/>
            <w:tcBorders>
              <w:top w:val="single" w:sz="8" w:space="0" w:color="808080"/>
              <w:left w:val="nil"/>
              <w:bottom w:val="single" w:sz="8" w:space="0" w:color="auto"/>
              <w:right w:val="single" w:sz="4" w:space="0" w:color="808080"/>
            </w:tcBorders>
            <w:shd w:val="clear" w:color="auto" w:fill="auto"/>
            <w:noWrap/>
            <w:vAlign w:val="center"/>
          </w:tcPr>
          <w:p w:rsidR="00DD5413" w:rsidRPr="00FE0A07" w:rsidRDefault="00DD5413" w:rsidP="00FE0A07">
            <w:pPr>
              <w:jc w:val="center"/>
              <w:rPr>
                <w:rFonts w:cstheme="minorHAnsi"/>
                <w:spacing w:val="-2"/>
                <w:sz w:val="20"/>
                <w:szCs w:val="20"/>
              </w:rPr>
            </w:pPr>
          </w:p>
          <w:p w:rsidR="00DD5413" w:rsidRPr="00FE0A07" w:rsidRDefault="00DD5413" w:rsidP="00FE0A07">
            <w:pPr>
              <w:jc w:val="center"/>
              <w:rPr>
                <w:rFonts w:cstheme="minorHAnsi"/>
                <w:spacing w:val="-2"/>
                <w:sz w:val="20"/>
                <w:szCs w:val="20"/>
              </w:rPr>
            </w:pPr>
            <w:r w:rsidRPr="00FE0A07">
              <w:rPr>
                <w:rFonts w:cstheme="minorHAnsi"/>
                <w:spacing w:val="-2"/>
                <w:sz w:val="20"/>
                <w:szCs w:val="20"/>
              </w:rPr>
              <w:t>15</w:t>
            </w:r>
          </w:p>
        </w:tc>
        <w:tc>
          <w:tcPr>
            <w:tcW w:w="756" w:type="dxa"/>
            <w:tcBorders>
              <w:top w:val="single" w:sz="8" w:space="0" w:color="808080"/>
              <w:left w:val="nil"/>
              <w:bottom w:val="single" w:sz="8" w:space="0" w:color="auto"/>
              <w:right w:val="single" w:sz="4" w:space="0" w:color="auto"/>
            </w:tcBorders>
            <w:shd w:val="clear" w:color="auto" w:fill="auto"/>
            <w:noWrap/>
            <w:vAlign w:val="center"/>
          </w:tcPr>
          <w:p w:rsidR="00DD5413" w:rsidRPr="00FE0A07" w:rsidRDefault="00DD5413" w:rsidP="00FE0A07">
            <w:pPr>
              <w:jc w:val="center"/>
              <w:rPr>
                <w:rFonts w:cstheme="minorHAnsi"/>
                <w:spacing w:val="-2"/>
                <w:sz w:val="20"/>
                <w:szCs w:val="20"/>
              </w:rPr>
            </w:pPr>
          </w:p>
        </w:tc>
        <w:tc>
          <w:tcPr>
            <w:tcW w:w="819" w:type="dxa"/>
            <w:tcBorders>
              <w:top w:val="single" w:sz="8" w:space="0" w:color="808080"/>
              <w:left w:val="nil"/>
              <w:bottom w:val="single" w:sz="8" w:space="0" w:color="auto"/>
              <w:right w:val="single" w:sz="4" w:space="0" w:color="808080"/>
            </w:tcBorders>
            <w:shd w:val="clear" w:color="auto" w:fill="auto"/>
            <w:noWrap/>
          </w:tcPr>
          <w:p w:rsidR="00DD5413" w:rsidRPr="00FE0A07" w:rsidRDefault="00DD5413" w:rsidP="00FE0A07">
            <w:pPr>
              <w:jc w:val="center"/>
              <w:rPr>
                <w:rFonts w:cstheme="minorHAnsi"/>
                <w:sz w:val="20"/>
                <w:szCs w:val="20"/>
              </w:rPr>
            </w:pPr>
            <w:r w:rsidRPr="00FE0A07">
              <w:rPr>
                <w:rFonts w:cstheme="minorHAnsi"/>
                <w:sz w:val="20"/>
                <w:szCs w:val="20"/>
              </w:rPr>
              <w:t>(1)</w:t>
            </w:r>
          </w:p>
        </w:tc>
        <w:tc>
          <w:tcPr>
            <w:tcW w:w="709" w:type="dxa"/>
            <w:tcBorders>
              <w:top w:val="single" w:sz="8" w:space="0" w:color="808080"/>
              <w:left w:val="nil"/>
              <w:bottom w:val="single" w:sz="8" w:space="0" w:color="auto"/>
              <w:right w:val="single" w:sz="4" w:space="0" w:color="808080"/>
            </w:tcBorders>
            <w:shd w:val="clear" w:color="auto" w:fill="auto"/>
            <w:noWrap/>
          </w:tcPr>
          <w:p w:rsidR="00DD5413" w:rsidRPr="00FE0A07" w:rsidRDefault="00DD5413" w:rsidP="00FE0A07">
            <w:pPr>
              <w:jc w:val="center"/>
              <w:rPr>
                <w:rFonts w:cstheme="minorHAnsi"/>
                <w:sz w:val="20"/>
                <w:szCs w:val="20"/>
              </w:rPr>
            </w:pPr>
            <w:r w:rsidRPr="00FE0A07">
              <w:rPr>
                <w:rFonts w:cstheme="minorHAnsi"/>
                <w:sz w:val="20"/>
                <w:szCs w:val="20"/>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rsidR="00DD5413" w:rsidRPr="00FE0A07" w:rsidRDefault="00DD5413" w:rsidP="00FE0A07">
            <w:pPr>
              <w:jc w:val="center"/>
              <w:rPr>
                <w:rFonts w:eastAsia="Times New Roman" w:cstheme="minorHAnsi"/>
                <w:sz w:val="20"/>
                <w:szCs w:val="20"/>
              </w:rPr>
            </w:pPr>
          </w:p>
        </w:tc>
      </w:tr>
      <w:tr w:rsidR="00FE0A07" w:rsidRPr="00FE0A07" w:rsidTr="004B362D">
        <w:trPr>
          <w:trHeight w:val="315"/>
        </w:trPr>
        <w:tc>
          <w:tcPr>
            <w:tcW w:w="236" w:type="dxa"/>
            <w:tcBorders>
              <w:top w:val="nil"/>
              <w:left w:val="nil"/>
              <w:bottom w:val="nil"/>
              <w:right w:val="nil"/>
            </w:tcBorders>
            <w:shd w:val="clear" w:color="auto" w:fill="auto"/>
            <w:noWrap/>
            <w:vAlign w:val="center"/>
          </w:tcPr>
          <w:p w:rsidR="00DD5413" w:rsidRPr="00FE0A07" w:rsidRDefault="00DD5413" w:rsidP="00FE0A07">
            <w:pPr>
              <w:rPr>
                <w:rFonts w:eastAsia="Times New Roman" w:cstheme="minorHAnsi"/>
                <w:sz w:val="20"/>
                <w:szCs w:val="20"/>
              </w:rPr>
            </w:pPr>
          </w:p>
        </w:tc>
        <w:tc>
          <w:tcPr>
            <w:tcW w:w="607" w:type="dxa"/>
            <w:tcBorders>
              <w:left w:val="single" w:sz="8" w:space="0" w:color="auto"/>
              <w:bottom w:val="single" w:sz="8" w:space="0" w:color="000000"/>
              <w:right w:val="single" w:sz="4" w:space="0" w:color="808080"/>
            </w:tcBorders>
            <w:shd w:val="clear" w:color="auto" w:fill="auto"/>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11</w:t>
            </w:r>
          </w:p>
        </w:tc>
        <w:tc>
          <w:tcPr>
            <w:tcW w:w="1184" w:type="dxa"/>
            <w:tcBorders>
              <w:left w:val="single" w:sz="4" w:space="0" w:color="808080"/>
              <w:bottom w:val="single" w:sz="8" w:space="0" w:color="000000"/>
              <w:right w:val="single" w:sz="4" w:space="0" w:color="808080"/>
            </w:tcBorders>
            <w:shd w:val="clear" w:color="auto" w:fill="auto"/>
            <w:vAlign w:val="center"/>
          </w:tcPr>
          <w:p w:rsidR="00DD5413" w:rsidRPr="00FE0A07" w:rsidRDefault="00DD5413" w:rsidP="00FE0A07">
            <w:pPr>
              <w:jc w:val="center"/>
              <w:rPr>
                <w:rFonts w:cstheme="minorHAnsi"/>
                <w:sz w:val="20"/>
                <w:szCs w:val="20"/>
              </w:rPr>
            </w:pPr>
            <w:r w:rsidRPr="00FE0A07">
              <w:rPr>
                <w:rFonts w:cstheme="minorHAnsi"/>
                <w:sz w:val="20"/>
                <w:szCs w:val="20"/>
              </w:rPr>
              <w:t>BAKM-IZ-49</w:t>
            </w:r>
          </w:p>
        </w:tc>
        <w:tc>
          <w:tcPr>
            <w:tcW w:w="3260" w:type="dxa"/>
            <w:tcBorders>
              <w:left w:val="single" w:sz="4" w:space="0" w:color="808080"/>
              <w:bottom w:val="single" w:sz="8" w:space="0" w:color="000000"/>
              <w:right w:val="single" w:sz="4" w:space="0" w:color="808080"/>
            </w:tcBorders>
            <w:shd w:val="clear" w:color="auto" w:fill="auto"/>
            <w:vAlign w:val="center"/>
          </w:tcPr>
          <w:p w:rsidR="00DD5413" w:rsidRPr="00FE0A07" w:rsidRDefault="00DD5413" w:rsidP="00FE0A07">
            <w:pPr>
              <w:rPr>
                <w:rFonts w:cstheme="minorHAnsi"/>
                <w:spacing w:val="-2"/>
                <w:sz w:val="20"/>
                <w:szCs w:val="20"/>
              </w:rPr>
            </w:pPr>
            <w:r w:rsidRPr="00FE0A07">
              <w:rPr>
                <w:rFonts w:cstheme="minorHAnsi"/>
                <w:spacing w:val="-2"/>
                <w:sz w:val="20"/>
                <w:szCs w:val="20"/>
              </w:rPr>
              <w:t>Menadžment organizacija civilnog sektora i kulturnih centara</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rsidR="00DD5413" w:rsidRPr="00FE0A07" w:rsidRDefault="00DD5413" w:rsidP="00FE0A07">
            <w:pPr>
              <w:jc w:val="center"/>
              <w:rPr>
                <w:rFonts w:cstheme="minorHAnsi"/>
                <w:spacing w:val="-2"/>
                <w:sz w:val="20"/>
                <w:szCs w:val="20"/>
              </w:rPr>
            </w:pPr>
            <w:r w:rsidRPr="00FE0A07">
              <w:rPr>
                <w:rFonts w:cstheme="minorHAnsi"/>
                <w:spacing w:val="-2"/>
                <w:sz w:val="20"/>
                <w:szCs w:val="20"/>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rsidR="00DD5413" w:rsidRPr="00FE0A07" w:rsidRDefault="00DD5413" w:rsidP="00FE0A07">
            <w:pPr>
              <w:jc w:val="center"/>
              <w:rPr>
                <w:rFonts w:cstheme="minorHAnsi"/>
                <w:spacing w:val="-2"/>
                <w:sz w:val="20"/>
                <w:szCs w:val="20"/>
              </w:rPr>
            </w:pPr>
            <w:r w:rsidRPr="00FE0A07">
              <w:rPr>
                <w:rFonts w:cstheme="minorHAnsi"/>
                <w:spacing w:val="-2"/>
                <w:sz w:val="20"/>
                <w:szCs w:val="20"/>
              </w:rPr>
              <w:t>3</w:t>
            </w:r>
          </w:p>
        </w:tc>
        <w:tc>
          <w:tcPr>
            <w:tcW w:w="3372" w:type="dxa"/>
            <w:tcBorders>
              <w:top w:val="single" w:sz="8" w:space="0" w:color="808080"/>
              <w:left w:val="nil"/>
              <w:bottom w:val="single" w:sz="8" w:space="0" w:color="auto"/>
              <w:right w:val="nil"/>
            </w:tcBorders>
            <w:shd w:val="clear" w:color="auto" w:fill="auto"/>
            <w:noWrap/>
            <w:vAlign w:val="center"/>
          </w:tcPr>
          <w:p w:rsidR="00DD5413" w:rsidRPr="00FE0A07" w:rsidRDefault="00DD5413" w:rsidP="00FE0A07">
            <w:pPr>
              <w:rPr>
                <w:rFonts w:cstheme="minorHAnsi"/>
                <w:spacing w:val="-2"/>
                <w:sz w:val="20"/>
                <w:szCs w:val="20"/>
              </w:rPr>
            </w:pPr>
            <w:r w:rsidRPr="00FE0A07">
              <w:rPr>
                <w:rFonts w:cstheme="minorHAnsi"/>
                <w:spacing w:val="-2"/>
                <w:sz w:val="20"/>
                <w:szCs w:val="20"/>
              </w:rPr>
              <w:t>Doc. dr. sc. Damir Šebo</w:t>
            </w:r>
          </w:p>
          <w:p w:rsidR="00DD5413" w:rsidRPr="00FE0A07" w:rsidRDefault="00DD5413" w:rsidP="00FE0A07">
            <w:pPr>
              <w:rPr>
                <w:rFonts w:cstheme="minorHAnsi"/>
                <w:spacing w:val="-2"/>
                <w:sz w:val="20"/>
                <w:szCs w:val="20"/>
              </w:rPr>
            </w:pPr>
            <w:r w:rsidRPr="00FE0A07">
              <w:rPr>
                <w:rFonts w:cstheme="minorHAnsi"/>
                <w:spacing w:val="-2"/>
                <w:sz w:val="20"/>
                <w:szCs w:val="20"/>
              </w:rPr>
              <w:t>Dr. sc. Igor Mavrin, poslijedoktorand</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rsidR="00DD5413" w:rsidRPr="00FE0A07" w:rsidRDefault="00DD5413" w:rsidP="00FE0A07">
            <w:pPr>
              <w:jc w:val="center"/>
              <w:rPr>
                <w:rFonts w:cstheme="minorHAnsi"/>
                <w:spacing w:val="-2"/>
                <w:sz w:val="20"/>
                <w:szCs w:val="20"/>
              </w:rPr>
            </w:pPr>
            <w:r w:rsidRPr="00FE0A07">
              <w:rPr>
                <w:rFonts w:cstheme="minorHAnsi"/>
                <w:spacing w:val="-2"/>
                <w:sz w:val="20"/>
                <w:szCs w:val="20"/>
              </w:rPr>
              <w:t>30</w:t>
            </w:r>
          </w:p>
          <w:p w:rsidR="00DD5413" w:rsidRPr="00FE0A07" w:rsidRDefault="00DD5413" w:rsidP="00FE0A07">
            <w:pPr>
              <w:jc w:val="center"/>
              <w:rPr>
                <w:rFonts w:cstheme="minorHAnsi"/>
                <w:spacing w:val="-2"/>
                <w:sz w:val="20"/>
                <w:szCs w:val="20"/>
              </w:rPr>
            </w:pPr>
          </w:p>
        </w:tc>
        <w:tc>
          <w:tcPr>
            <w:tcW w:w="552" w:type="dxa"/>
            <w:tcBorders>
              <w:top w:val="single" w:sz="8" w:space="0" w:color="808080"/>
              <w:left w:val="nil"/>
              <w:bottom w:val="single" w:sz="8" w:space="0" w:color="auto"/>
              <w:right w:val="single" w:sz="4" w:space="0" w:color="808080"/>
            </w:tcBorders>
            <w:shd w:val="clear" w:color="auto" w:fill="auto"/>
            <w:noWrap/>
            <w:vAlign w:val="center"/>
          </w:tcPr>
          <w:p w:rsidR="00DD5413" w:rsidRPr="00FE0A07" w:rsidRDefault="00DD5413" w:rsidP="00FE0A07">
            <w:pPr>
              <w:jc w:val="center"/>
              <w:rPr>
                <w:rFonts w:cstheme="minorHAnsi"/>
                <w:spacing w:val="-2"/>
                <w:sz w:val="20"/>
                <w:szCs w:val="20"/>
              </w:rPr>
            </w:pPr>
          </w:p>
          <w:p w:rsidR="00DD5413" w:rsidRPr="00FE0A07" w:rsidRDefault="00DD5413" w:rsidP="00FE0A07">
            <w:pPr>
              <w:jc w:val="center"/>
              <w:rPr>
                <w:rFonts w:cstheme="minorHAnsi"/>
                <w:spacing w:val="-2"/>
                <w:sz w:val="20"/>
                <w:szCs w:val="20"/>
              </w:rPr>
            </w:pPr>
            <w:r w:rsidRPr="00FE0A07">
              <w:rPr>
                <w:rFonts w:cstheme="minorHAnsi"/>
                <w:spacing w:val="-2"/>
                <w:sz w:val="20"/>
                <w:szCs w:val="20"/>
              </w:rPr>
              <w:t>15</w:t>
            </w:r>
          </w:p>
        </w:tc>
        <w:tc>
          <w:tcPr>
            <w:tcW w:w="756" w:type="dxa"/>
            <w:tcBorders>
              <w:top w:val="single" w:sz="8" w:space="0" w:color="808080"/>
              <w:left w:val="nil"/>
              <w:bottom w:val="single" w:sz="8" w:space="0" w:color="auto"/>
              <w:right w:val="single" w:sz="4" w:space="0" w:color="auto"/>
            </w:tcBorders>
            <w:shd w:val="clear" w:color="auto" w:fill="auto"/>
            <w:noWrap/>
            <w:vAlign w:val="center"/>
          </w:tcPr>
          <w:p w:rsidR="00DD5413" w:rsidRPr="00FE0A07" w:rsidRDefault="00DD5413" w:rsidP="00FE0A07">
            <w:pPr>
              <w:jc w:val="center"/>
              <w:rPr>
                <w:rFonts w:cstheme="minorHAnsi"/>
                <w:spacing w:val="-2"/>
                <w:sz w:val="20"/>
                <w:szCs w:val="20"/>
              </w:rPr>
            </w:pPr>
          </w:p>
        </w:tc>
        <w:tc>
          <w:tcPr>
            <w:tcW w:w="819" w:type="dxa"/>
            <w:tcBorders>
              <w:top w:val="single" w:sz="8" w:space="0" w:color="808080"/>
              <w:left w:val="nil"/>
              <w:bottom w:val="single" w:sz="8" w:space="0" w:color="auto"/>
              <w:right w:val="single" w:sz="4" w:space="0" w:color="808080"/>
            </w:tcBorders>
            <w:shd w:val="clear" w:color="auto" w:fill="auto"/>
            <w:noWrap/>
          </w:tcPr>
          <w:p w:rsidR="00DD5413" w:rsidRPr="00FE0A07" w:rsidRDefault="00DD5413" w:rsidP="00FE0A07">
            <w:pPr>
              <w:jc w:val="center"/>
              <w:rPr>
                <w:rFonts w:cstheme="minorHAnsi"/>
                <w:sz w:val="20"/>
                <w:szCs w:val="20"/>
              </w:rPr>
            </w:pPr>
            <w:r w:rsidRPr="00FE0A07">
              <w:rPr>
                <w:rFonts w:cstheme="minorHAnsi"/>
                <w:sz w:val="20"/>
                <w:szCs w:val="20"/>
              </w:rPr>
              <w:t>(1)</w:t>
            </w:r>
          </w:p>
        </w:tc>
        <w:tc>
          <w:tcPr>
            <w:tcW w:w="709" w:type="dxa"/>
            <w:tcBorders>
              <w:top w:val="single" w:sz="8" w:space="0" w:color="808080"/>
              <w:left w:val="nil"/>
              <w:bottom w:val="single" w:sz="8" w:space="0" w:color="auto"/>
              <w:right w:val="single" w:sz="4" w:space="0" w:color="808080"/>
            </w:tcBorders>
            <w:shd w:val="clear" w:color="auto" w:fill="auto"/>
            <w:noWrap/>
          </w:tcPr>
          <w:p w:rsidR="00DD5413" w:rsidRPr="00FE0A07" w:rsidRDefault="00DD5413" w:rsidP="00FE0A07">
            <w:pPr>
              <w:jc w:val="center"/>
              <w:rPr>
                <w:rFonts w:cstheme="minorHAnsi"/>
                <w:sz w:val="20"/>
                <w:szCs w:val="20"/>
              </w:rPr>
            </w:pPr>
            <w:r w:rsidRPr="00FE0A07">
              <w:rPr>
                <w:rFonts w:cstheme="minorHAnsi"/>
                <w:sz w:val="20"/>
                <w:szCs w:val="20"/>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rsidR="00DD5413" w:rsidRPr="00FE0A07" w:rsidRDefault="00DD5413" w:rsidP="00FE0A07">
            <w:pPr>
              <w:jc w:val="center"/>
              <w:rPr>
                <w:rFonts w:eastAsia="Times New Roman" w:cstheme="minorHAnsi"/>
                <w:sz w:val="20"/>
                <w:szCs w:val="20"/>
              </w:rPr>
            </w:pPr>
          </w:p>
        </w:tc>
      </w:tr>
      <w:tr w:rsidR="00FE0A07" w:rsidRPr="00FE0A07" w:rsidTr="004B362D">
        <w:trPr>
          <w:trHeight w:val="315"/>
        </w:trPr>
        <w:tc>
          <w:tcPr>
            <w:tcW w:w="236" w:type="dxa"/>
            <w:tcBorders>
              <w:top w:val="nil"/>
              <w:left w:val="nil"/>
              <w:bottom w:val="nil"/>
              <w:right w:val="nil"/>
            </w:tcBorders>
            <w:shd w:val="clear" w:color="auto" w:fill="auto"/>
            <w:noWrap/>
            <w:vAlign w:val="center"/>
          </w:tcPr>
          <w:p w:rsidR="00DD5413" w:rsidRPr="00FE0A07" w:rsidRDefault="00DD5413" w:rsidP="00FE0A07">
            <w:pPr>
              <w:rPr>
                <w:rFonts w:eastAsia="Times New Roman" w:cstheme="minorHAnsi"/>
                <w:sz w:val="20"/>
                <w:szCs w:val="20"/>
              </w:rPr>
            </w:pPr>
          </w:p>
        </w:tc>
        <w:tc>
          <w:tcPr>
            <w:tcW w:w="607" w:type="dxa"/>
            <w:tcBorders>
              <w:left w:val="single" w:sz="8" w:space="0" w:color="auto"/>
              <w:bottom w:val="single" w:sz="8" w:space="0" w:color="000000"/>
              <w:right w:val="single" w:sz="4" w:space="0" w:color="808080"/>
            </w:tcBorders>
            <w:shd w:val="clear" w:color="auto" w:fill="auto"/>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12</w:t>
            </w:r>
          </w:p>
        </w:tc>
        <w:tc>
          <w:tcPr>
            <w:tcW w:w="1184" w:type="dxa"/>
            <w:tcBorders>
              <w:left w:val="single" w:sz="4" w:space="0" w:color="808080"/>
              <w:bottom w:val="single" w:sz="8" w:space="0" w:color="000000"/>
              <w:right w:val="single" w:sz="4" w:space="0" w:color="808080"/>
            </w:tcBorders>
            <w:shd w:val="clear" w:color="auto" w:fill="auto"/>
            <w:vAlign w:val="center"/>
          </w:tcPr>
          <w:p w:rsidR="00DD5413" w:rsidRPr="00FE0A07" w:rsidRDefault="00DD5413" w:rsidP="00FE0A07">
            <w:pPr>
              <w:jc w:val="center"/>
              <w:rPr>
                <w:rFonts w:cstheme="minorHAnsi"/>
                <w:spacing w:val="-2"/>
                <w:sz w:val="20"/>
                <w:szCs w:val="20"/>
              </w:rPr>
            </w:pPr>
            <w:r w:rsidRPr="00FE0A07">
              <w:rPr>
                <w:rFonts w:cstheme="minorHAnsi"/>
                <w:spacing w:val="-2"/>
                <w:sz w:val="20"/>
                <w:szCs w:val="20"/>
              </w:rPr>
              <w:t>PD Glazbena pedagogije</w:t>
            </w:r>
          </w:p>
        </w:tc>
        <w:tc>
          <w:tcPr>
            <w:tcW w:w="3260" w:type="dxa"/>
            <w:tcBorders>
              <w:left w:val="single" w:sz="4" w:space="0" w:color="808080"/>
              <w:bottom w:val="single" w:sz="8" w:space="0" w:color="000000"/>
              <w:right w:val="single" w:sz="4" w:space="0" w:color="808080"/>
            </w:tcBorders>
            <w:shd w:val="clear" w:color="auto" w:fill="auto"/>
            <w:vAlign w:val="center"/>
          </w:tcPr>
          <w:p w:rsidR="00DD5413" w:rsidRPr="00FE0A07" w:rsidRDefault="00DD5413" w:rsidP="00FE0A07">
            <w:pPr>
              <w:rPr>
                <w:rFonts w:cstheme="minorHAnsi"/>
                <w:spacing w:val="-2"/>
                <w:sz w:val="20"/>
                <w:szCs w:val="20"/>
              </w:rPr>
            </w:pPr>
            <w:r w:rsidRPr="00FE0A07">
              <w:rPr>
                <w:rFonts w:cstheme="minorHAnsi"/>
                <w:spacing w:val="-2"/>
                <w:sz w:val="20"/>
                <w:szCs w:val="20"/>
              </w:rPr>
              <w:t xml:space="preserve">Sudjelovanje u projektu Odsjeka </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rsidR="00DD5413" w:rsidRPr="00FE0A07" w:rsidRDefault="00DD5413" w:rsidP="00FE0A07">
            <w:pPr>
              <w:jc w:val="center"/>
              <w:rPr>
                <w:rFonts w:cstheme="minorHAnsi"/>
                <w:sz w:val="20"/>
                <w:szCs w:val="20"/>
              </w:rPr>
            </w:pPr>
            <w:r w:rsidRPr="00FE0A07">
              <w:rPr>
                <w:rFonts w:cstheme="minorHAnsi"/>
                <w:sz w:val="20"/>
                <w:szCs w:val="20"/>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rsidR="00DD5413" w:rsidRPr="00FE0A07" w:rsidRDefault="00DD5413" w:rsidP="00FE0A07">
            <w:pPr>
              <w:jc w:val="center"/>
              <w:rPr>
                <w:rFonts w:cstheme="minorHAnsi"/>
                <w:spacing w:val="-2"/>
                <w:sz w:val="20"/>
                <w:szCs w:val="20"/>
              </w:rPr>
            </w:pPr>
            <w:r w:rsidRPr="00FE0A07">
              <w:rPr>
                <w:rFonts w:cstheme="minorHAnsi"/>
                <w:spacing w:val="-2"/>
                <w:sz w:val="20"/>
                <w:szCs w:val="20"/>
              </w:rPr>
              <w:t>1</w:t>
            </w:r>
          </w:p>
        </w:tc>
        <w:tc>
          <w:tcPr>
            <w:tcW w:w="3372" w:type="dxa"/>
            <w:tcBorders>
              <w:top w:val="single" w:sz="8" w:space="0" w:color="808080"/>
              <w:left w:val="nil"/>
              <w:bottom w:val="single" w:sz="8" w:space="0" w:color="auto"/>
              <w:right w:val="nil"/>
            </w:tcBorders>
            <w:shd w:val="clear" w:color="auto" w:fill="auto"/>
            <w:noWrap/>
            <w:vAlign w:val="center"/>
          </w:tcPr>
          <w:p w:rsidR="00DD5413" w:rsidRPr="00FE0A07" w:rsidRDefault="00DD5413" w:rsidP="00FE0A07">
            <w:pPr>
              <w:rPr>
                <w:rFonts w:cstheme="minorHAnsi"/>
                <w:spacing w:val="-2"/>
                <w:sz w:val="20"/>
                <w:szCs w:val="20"/>
              </w:rPr>
            </w:pPr>
            <w:r w:rsidRPr="00FE0A07">
              <w:rPr>
                <w:rFonts w:eastAsia="Times New Roman" w:cstheme="minorHAnsi"/>
                <w:sz w:val="20"/>
                <w:szCs w:val="20"/>
              </w:rPr>
              <w:t>Doc. dr. sc. Damir Šebo</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rsidR="00DD5413" w:rsidRPr="00FE0A07" w:rsidRDefault="00DD5413" w:rsidP="00FE0A07">
            <w:pPr>
              <w:jc w:val="center"/>
              <w:rPr>
                <w:rFonts w:cstheme="minorHAnsi"/>
                <w:spacing w:val="-2"/>
                <w:sz w:val="20"/>
                <w:szCs w:val="20"/>
              </w:rPr>
            </w:pPr>
            <w:r w:rsidRPr="00FE0A07">
              <w:rPr>
                <w:rFonts w:cstheme="minorHAnsi"/>
                <w:spacing w:val="-2"/>
                <w:sz w:val="20"/>
                <w:szCs w:val="20"/>
              </w:rPr>
              <w:t>-</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rsidR="00DD5413" w:rsidRPr="00FE0A07" w:rsidRDefault="00DD5413" w:rsidP="00FE0A07">
            <w:pPr>
              <w:jc w:val="center"/>
              <w:rPr>
                <w:rFonts w:cstheme="minorHAnsi"/>
                <w:spacing w:val="-2"/>
                <w:sz w:val="20"/>
                <w:szCs w:val="20"/>
              </w:rPr>
            </w:pPr>
            <w:r w:rsidRPr="00FE0A07">
              <w:rPr>
                <w:rFonts w:cstheme="minorHAnsi"/>
                <w:spacing w:val="-2"/>
                <w:sz w:val="20"/>
                <w:szCs w:val="20"/>
              </w:rPr>
              <w:t>-</w:t>
            </w:r>
          </w:p>
        </w:tc>
        <w:tc>
          <w:tcPr>
            <w:tcW w:w="756" w:type="dxa"/>
            <w:tcBorders>
              <w:top w:val="single" w:sz="8" w:space="0" w:color="808080"/>
              <w:left w:val="nil"/>
              <w:bottom w:val="single" w:sz="8" w:space="0" w:color="auto"/>
              <w:right w:val="single" w:sz="4" w:space="0" w:color="auto"/>
            </w:tcBorders>
            <w:shd w:val="clear" w:color="auto" w:fill="auto"/>
            <w:noWrap/>
            <w:vAlign w:val="center"/>
          </w:tcPr>
          <w:p w:rsidR="00DD5413" w:rsidRPr="00FE0A07" w:rsidRDefault="00DD5413" w:rsidP="00FE0A07">
            <w:pPr>
              <w:jc w:val="center"/>
              <w:rPr>
                <w:rFonts w:cstheme="minorHAnsi"/>
                <w:spacing w:val="-2"/>
                <w:sz w:val="20"/>
                <w:szCs w:val="20"/>
              </w:rPr>
            </w:pPr>
            <w:r w:rsidRPr="00FE0A07">
              <w:rPr>
                <w:rFonts w:cstheme="minorHAnsi"/>
                <w:spacing w:val="-2"/>
                <w:sz w:val="20"/>
                <w:szCs w:val="20"/>
              </w:rPr>
              <w:t>-</w:t>
            </w:r>
          </w:p>
        </w:tc>
        <w:tc>
          <w:tcPr>
            <w:tcW w:w="819" w:type="dxa"/>
            <w:tcBorders>
              <w:top w:val="single" w:sz="8" w:space="0" w:color="808080"/>
              <w:left w:val="nil"/>
              <w:bottom w:val="single" w:sz="8" w:space="0" w:color="auto"/>
              <w:right w:val="single" w:sz="4" w:space="0" w:color="808080"/>
            </w:tcBorders>
            <w:shd w:val="clear" w:color="auto" w:fill="auto"/>
            <w:noWrap/>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w:t>
            </w:r>
          </w:p>
        </w:tc>
        <w:tc>
          <w:tcPr>
            <w:tcW w:w="709" w:type="dxa"/>
            <w:tcBorders>
              <w:top w:val="single" w:sz="8" w:space="0" w:color="808080"/>
              <w:left w:val="nil"/>
              <w:bottom w:val="single" w:sz="8" w:space="0" w:color="auto"/>
              <w:right w:val="single" w:sz="4" w:space="0" w:color="808080"/>
            </w:tcBorders>
            <w:shd w:val="clear" w:color="auto" w:fill="auto"/>
            <w:noWrap/>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w:t>
            </w:r>
          </w:p>
        </w:tc>
        <w:tc>
          <w:tcPr>
            <w:tcW w:w="709" w:type="dxa"/>
            <w:tcBorders>
              <w:top w:val="single" w:sz="8" w:space="0" w:color="808080"/>
              <w:left w:val="nil"/>
              <w:bottom w:val="single" w:sz="8" w:space="0" w:color="auto"/>
              <w:right w:val="single" w:sz="8" w:space="0" w:color="auto"/>
            </w:tcBorders>
            <w:shd w:val="clear" w:color="auto" w:fill="auto"/>
            <w:noWrap/>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w:t>
            </w:r>
          </w:p>
        </w:tc>
      </w:tr>
      <w:tr w:rsidR="00FE0A07" w:rsidRPr="00FE0A07" w:rsidTr="004B362D">
        <w:trPr>
          <w:trHeight w:val="315"/>
        </w:trPr>
        <w:tc>
          <w:tcPr>
            <w:tcW w:w="236" w:type="dxa"/>
            <w:tcBorders>
              <w:top w:val="nil"/>
              <w:left w:val="nil"/>
              <w:bottom w:val="nil"/>
              <w:right w:val="nil"/>
            </w:tcBorders>
            <w:shd w:val="clear" w:color="auto" w:fill="auto"/>
            <w:noWrap/>
            <w:vAlign w:val="center"/>
          </w:tcPr>
          <w:p w:rsidR="00DD5413" w:rsidRPr="00FE0A07" w:rsidRDefault="00DD5413" w:rsidP="00FE0A07">
            <w:pPr>
              <w:rPr>
                <w:rFonts w:eastAsia="Times New Roman" w:cstheme="minorHAnsi"/>
                <w:sz w:val="20"/>
                <w:szCs w:val="20"/>
              </w:rPr>
            </w:pPr>
          </w:p>
        </w:tc>
        <w:tc>
          <w:tcPr>
            <w:tcW w:w="607" w:type="dxa"/>
            <w:tcBorders>
              <w:left w:val="single" w:sz="8" w:space="0" w:color="auto"/>
              <w:bottom w:val="single" w:sz="8" w:space="0" w:color="000000"/>
              <w:right w:val="single" w:sz="4" w:space="0" w:color="808080"/>
            </w:tcBorders>
            <w:shd w:val="clear" w:color="auto" w:fill="auto"/>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13</w:t>
            </w:r>
          </w:p>
        </w:tc>
        <w:tc>
          <w:tcPr>
            <w:tcW w:w="1184" w:type="dxa"/>
            <w:tcBorders>
              <w:left w:val="single" w:sz="4" w:space="0" w:color="808080"/>
              <w:bottom w:val="single" w:sz="8" w:space="0" w:color="000000"/>
              <w:right w:val="single" w:sz="4" w:space="0" w:color="808080"/>
            </w:tcBorders>
            <w:shd w:val="clear" w:color="auto" w:fill="auto"/>
            <w:vAlign w:val="center"/>
          </w:tcPr>
          <w:p w:rsidR="00DD5413" w:rsidRPr="00FE0A07" w:rsidRDefault="00DD5413" w:rsidP="00FE0A07">
            <w:pPr>
              <w:jc w:val="center"/>
              <w:rPr>
                <w:rFonts w:cstheme="minorHAnsi"/>
                <w:spacing w:val="-2"/>
                <w:sz w:val="20"/>
                <w:szCs w:val="20"/>
              </w:rPr>
            </w:pPr>
            <w:r w:rsidRPr="00FE0A07">
              <w:rPr>
                <w:rFonts w:cstheme="minorHAnsi"/>
                <w:sz w:val="20"/>
                <w:szCs w:val="20"/>
              </w:rPr>
              <w:t>BAKM-IZ-19</w:t>
            </w:r>
          </w:p>
        </w:tc>
        <w:tc>
          <w:tcPr>
            <w:tcW w:w="3260" w:type="dxa"/>
            <w:tcBorders>
              <w:left w:val="single" w:sz="4" w:space="0" w:color="808080"/>
              <w:bottom w:val="single" w:sz="8" w:space="0" w:color="000000"/>
              <w:right w:val="single" w:sz="4" w:space="0" w:color="808080"/>
            </w:tcBorders>
            <w:shd w:val="clear" w:color="auto" w:fill="auto"/>
            <w:vAlign w:val="center"/>
          </w:tcPr>
          <w:p w:rsidR="00DD5413" w:rsidRPr="00FE0A07" w:rsidRDefault="00DD5413" w:rsidP="00FE0A07">
            <w:pPr>
              <w:rPr>
                <w:rFonts w:cstheme="minorHAnsi"/>
                <w:spacing w:val="-2"/>
                <w:sz w:val="20"/>
                <w:szCs w:val="20"/>
              </w:rPr>
            </w:pPr>
            <w:r w:rsidRPr="00FE0A07">
              <w:rPr>
                <w:rFonts w:cstheme="minorHAnsi"/>
                <w:spacing w:val="-2"/>
                <w:sz w:val="20"/>
                <w:szCs w:val="20"/>
              </w:rPr>
              <w:t>Religija i kultura</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rsidR="00DD5413" w:rsidRPr="00FE0A07" w:rsidRDefault="00DD5413" w:rsidP="00FE0A07">
            <w:pPr>
              <w:jc w:val="center"/>
              <w:rPr>
                <w:rFonts w:cstheme="minorHAnsi"/>
                <w:spacing w:val="-2"/>
                <w:sz w:val="20"/>
                <w:szCs w:val="20"/>
              </w:rPr>
            </w:pPr>
            <w:r w:rsidRPr="00FE0A07">
              <w:rPr>
                <w:rFonts w:cstheme="minorHAnsi"/>
                <w:spacing w:val="-2"/>
                <w:sz w:val="20"/>
                <w:szCs w:val="20"/>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rsidR="00DD5413" w:rsidRPr="00FE0A07" w:rsidRDefault="00DD5413" w:rsidP="00FE0A07">
            <w:pPr>
              <w:jc w:val="center"/>
              <w:rPr>
                <w:rFonts w:cstheme="minorHAnsi"/>
                <w:spacing w:val="-2"/>
                <w:sz w:val="20"/>
                <w:szCs w:val="20"/>
              </w:rPr>
            </w:pPr>
            <w:r w:rsidRPr="00FE0A07">
              <w:rPr>
                <w:rFonts w:cstheme="minorHAnsi"/>
                <w:spacing w:val="-2"/>
                <w:sz w:val="20"/>
                <w:szCs w:val="20"/>
              </w:rPr>
              <w:t>3</w:t>
            </w:r>
          </w:p>
        </w:tc>
        <w:tc>
          <w:tcPr>
            <w:tcW w:w="3372" w:type="dxa"/>
            <w:tcBorders>
              <w:top w:val="single" w:sz="8" w:space="0" w:color="808080"/>
              <w:left w:val="nil"/>
              <w:bottom w:val="single" w:sz="8" w:space="0" w:color="auto"/>
              <w:right w:val="nil"/>
            </w:tcBorders>
            <w:shd w:val="clear" w:color="auto" w:fill="auto"/>
            <w:noWrap/>
            <w:vAlign w:val="center"/>
          </w:tcPr>
          <w:p w:rsidR="00DD5413" w:rsidRPr="00FE0A07" w:rsidRDefault="00DD5413" w:rsidP="00FE0A07">
            <w:pPr>
              <w:rPr>
                <w:rFonts w:eastAsia="Times New Roman" w:cstheme="minorHAnsi"/>
                <w:sz w:val="20"/>
                <w:szCs w:val="20"/>
              </w:rPr>
            </w:pPr>
            <w:r w:rsidRPr="00FE0A07">
              <w:rPr>
                <w:rFonts w:eastAsia="Times New Roman" w:cstheme="minorHAnsi"/>
                <w:sz w:val="20"/>
                <w:szCs w:val="20"/>
              </w:rPr>
              <w:t>Doc. dr. sc. Ivica Šola</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rsidR="00DD5413" w:rsidRPr="00FE0A07" w:rsidRDefault="00DD5413" w:rsidP="00FE0A07">
            <w:pPr>
              <w:jc w:val="center"/>
              <w:rPr>
                <w:rFonts w:cstheme="minorHAnsi"/>
                <w:spacing w:val="-2"/>
                <w:sz w:val="20"/>
                <w:szCs w:val="20"/>
              </w:rPr>
            </w:pPr>
            <w:r w:rsidRPr="00FE0A07">
              <w:rPr>
                <w:rFonts w:cstheme="minorHAnsi"/>
                <w:spacing w:val="-2"/>
                <w:sz w:val="20"/>
                <w:szCs w:val="20"/>
              </w:rPr>
              <w:t>30</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rsidR="00DD5413" w:rsidRPr="00FE0A07" w:rsidRDefault="00DD5413" w:rsidP="00FE0A07">
            <w:pPr>
              <w:jc w:val="center"/>
              <w:rPr>
                <w:rFonts w:cstheme="minorHAnsi"/>
                <w:spacing w:val="-2"/>
                <w:sz w:val="20"/>
                <w:szCs w:val="20"/>
              </w:rPr>
            </w:pPr>
            <w:r w:rsidRPr="00FE0A07">
              <w:rPr>
                <w:rFonts w:cstheme="minorHAnsi"/>
                <w:spacing w:val="-2"/>
                <w:sz w:val="20"/>
                <w:szCs w:val="20"/>
              </w:rPr>
              <w:t>15</w:t>
            </w:r>
          </w:p>
        </w:tc>
        <w:tc>
          <w:tcPr>
            <w:tcW w:w="756" w:type="dxa"/>
            <w:tcBorders>
              <w:top w:val="single" w:sz="8" w:space="0" w:color="808080"/>
              <w:left w:val="nil"/>
              <w:bottom w:val="single" w:sz="8" w:space="0" w:color="auto"/>
              <w:right w:val="single" w:sz="4" w:space="0" w:color="auto"/>
            </w:tcBorders>
            <w:shd w:val="clear" w:color="auto" w:fill="auto"/>
            <w:noWrap/>
            <w:vAlign w:val="center"/>
          </w:tcPr>
          <w:p w:rsidR="00DD5413" w:rsidRPr="00FE0A07" w:rsidRDefault="00DD5413" w:rsidP="00FE0A07">
            <w:pPr>
              <w:jc w:val="center"/>
              <w:rPr>
                <w:rFonts w:cstheme="minorHAnsi"/>
                <w:spacing w:val="-2"/>
                <w:sz w:val="20"/>
                <w:szCs w:val="20"/>
              </w:rPr>
            </w:pPr>
          </w:p>
        </w:tc>
        <w:tc>
          <w:tcPr>
            <w:tcW w:w="819" w:type="dxa"/>
            <w:tcBorders>
              <w:top w:val="single" w:sz="8" w:space="0" w:color="808080"/>
              <w:left w:val="nil"/>
              <w:bottom w:val="single" w:sz="8" w:space="0" w:color="auto"/>
              <w:right w:val="single" w:sz="4" w:space="0" w:color="808080"/>
            </w:tcBorders>
            <w:shd w:val="clear" w:color="auto" w:fill="auto"/>
            <w:noWrap/>
          </w:tcPr>
          <w:p w:rsidR="00DD5413" w:rsidRPr="00FE0A07" w:rsidRDefault="00DD5413" w:rsidP="00FE0A07">
            <w:pPr>
              <w:jc w:val="center"/>
              <w:rPr>
                <w:rFonts w:cstheme="minorHAnsi"/>
                <w:sz w:val="20"/>
                <w:szCs w:val="20"/>
              </w:rPr>
            </w:pPr>
            <w:r w:rsidRPr="00FE0A07">
              <w:rPr>
                <w:rFonts w:cstheme="minorHAnsi"/>
                <w:sz w:val="20"/>
                <w:szCs w:val="20"/>
              </w:rPr>
              <w:t>1</w:t>
            </w:r>
          </w:p>
        </w:tc>
        <w:tc>
          <w:tcPr>
            <w:tcW w:w="709" w:type="dxa"/>
            <w:tcBorders>
              <w:top w:val="single" w:sz="8" w:space="0" w:color="808080"/>
              <w:left w:val="nil"/>
              <w:bottom w:val="single" w:sz="8" w:space="0" w:color="auto"/>
              <w:right w:val="single" w:sz="4" w:space="0" w:color="808080"/>
            </w:tcBorders>
            <w:shd w:val="clear" w:color="auto" w:fill="auto"/>
            <w:noWrap/>
          </w:tcPr>
          <w:p w:rsidR="00DD5413" w:rsidRPr="00FE0A07" w:rsidRDefault="00DD5413" w:rsidP="00FE0A07">
            <w:pPr>
              <w:jc w:val="center"/>
              <w:rPr>
                <w:rFonts w:cstheme="minorHAnsi"/>
                <w:sz w:val="20"/>
                <w:szCs w:val="20"/>
              </w:rPr>
            </w:pPr>
            <w:r w:rsidRPr="00FE0A07">
              <w:rPr>
                <w:rFonts w:cstheme="minorHAnsi"/>
                <w:sz w:val="20"/>
                <w:szCs w:val="20"/>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rsidR="00DD5413" w:rsidRPr="00FE0A07" w:rsidRDefault="00DD5413" w:rsidP="00FE0A07">
            <w:pPr>
              <w:jc w:val="center"/>
              <w:rPr>
                <w:rFonts w:eastAsia="Times New Roman" w:cstheme="minorHAnsi"/>
                <w:sz w:val="20"/>
                <w:szCs w:val="20"/>
              </w:rPr>
            </w:pPr>
          </w:p>
        </w:tc>
      </w:tr>
      <w:tr w:rsidR="00FE0A07" w:rsidRPr="00FE0A07" w:rsidTr="004B362D">
        <w:trPr>
          <w:trHeight w:val="444"/>
        </w:trPr>
        <w:tc>
          <w:tcPr>
            <w:tcW w:w="236" w:type="dxa"/>
            <w:tcBorders>
              <w:top w:val="nil"/>
              <w:left w:val="nil"/>
              <w:bottom w:val="nil"/>
              <w:right w:val="nil"/>
            </w:tcBorders>
            <w:shd w:val="clear" w:color="auto" w:fill="auto"/>
            <w:noWrap/>
            <w:vAlign w:val="center"/>
          </w:tcPr>
          <w:p w:rsidR="00DD5413" w:rsidRPr="00FE0A07" w:rsidRDefault="00DD5413" w:rsidP="00FE0A07">
            <w:pPr>
              <w:rPr>
                <w:rFonts w:eastAsia="Times New Roman" w:cstheme="minorHAnsi"/>
                <w:sz w:val="20"/>
                <w:szCs w:val="20"/>
              </w:rPr>
            </w:pPr>
          </w:p>
        </w:tc>
        <w:tc>
          <w:tcPr>
            <w:tcW w:w="607" w:type="dxa"/>
            <w:tcBorders>
              <w:left w:val="single" w:sz="8" w:space="0" w:color="auto"/>
              <w:bottom w:val="single" w:sz="8" w:space="0" w:color="000000"/>
              <w:right w:val="single" w:sz="4" w:space="0" w:color="808080"/>
            </w:tcBorders>
            <w:shd w:val="clear" w:color="auto" w:fill="auto"/>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14</w:t>
            </w:r>
          </w:p>
        </w:tc>
        <w:tc>
          <w:tcPr>
            <w:tcW w:w="1184" w:type="dxa"/>
            <w:tcBorders>
              <w:left w:val="single" w:sz="4" w:space="0" w:color="808080"/>
              <w:bottom w:val="single" w:sz="8" w:space="0" w:color="000000"/>
              <w:right w:val="single" w:sz="4" w:space="0" w:color="808080"/>
            </w:tcBorders>
            <w:shd w:val="clear" w:color="auto" w:fill="auto"/>
            <w:vAlign w:val="center"/>
          </w:tcPr>
          <w:p w:rsidR="00DD5413" w:rsidRPr="00FE0A07" w:rsidRDefault="00DD5413" w:rsidP="00FE0A07">
            <w:pPr>
              <w:jc w:val="center"/>
              <w:rPr>
                <w:rFonts w:cstheme="minorHAnsi"/>
                <w:sz w:val="20"/>
                <w:szCs w:val="20"/>
              </w:rPr>
            </w:pPr>
            <w:r w:rsidRPr="00FE0A07">
              <w:rPr>
                <w:rFonts w:cstheme="minorHAnsi"/>
                <w:sz w:val="20"/>
                <w:szCs w:val="20"/>
              </w:rPr>
              <w:t>BAKM-IZ-45</w:t>
            </w:r>
          </w:p>
        </w:tc>
        <w:tc>
          <w:tcPr>
            <w:tcW w:w="3260" w:type="dxa"/>
            <w:tcBorders>
              <w:left w:val="single" w:sz="4" w:space="0" w:color="808080"/>
              <w:bottom w:val="single" w:sz="8" w:space="0" w:color="000000"/>
              <w:right w:val="single" w:sz="4" w:space="0" w:color="808080"/>
            </w:tcBorders>
            <w:shd w:val="clear" w:color="auto" w:fill="auto"/>
            <w:vAlign w:val="center"/>
          </w:tcPr>
          <w:p w:rsidR="00DD5413" w:rsidRPr="00FE0A07" w:rsidRDefault="00DD5413" w:rsidP="00FE0A07">
            <w:pPr>
              <w:rPr>
                <w:rFonts w:cstheme="minorHAnsi"/>
                <w:spacing w:val="-2"/>
                <w:sz w:val="20"/>
                <w:szCs w:val="20"/>
              </w:rPr>
            </w:pPr>
            <w:r w:rsidRPr="00FE0A07">
              <w:rPr>
                <w:rFonts w:cstheme="minorHAnsi"/>
                <w:spacing w:val="-2"/>
                <w:sz w:val="20"/>
                <w:szCs w:val="20"/>
              </w:rPr>
              <w:t>Industrijska baština i kreativne industrije</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rsidR="00DD5413" w:rsidRPr="00FE0A07" w:rsidRDefault="00DD5413" w:rsidP="00FE0A07">
            <w:pPr>
              <w:jc w:val="center"/>
              <w:rPr>
                <w:rFonts w:cstheme="minorHAnsi"/>
                <w:spacing w:val="-2"/>
                <w:sz w:val="20"/>
                <w:szCs w:val="20"/>
              </w:rPr>
            </w:pPr>
            <w:r w:rsidRPr="00FE0A07">
              <w:rPr>
                <w:rFonts w:cstheme="minorHAnsi"/>
                <w:spacing w:val="-2"/>
                <w:sz w:val="20"/>
                <w:szCs w:val="20"/>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rsidR="00DD5413" w:rsidRPr="00FE0A07" w:rsidRDefault="00DD5413" w:rsidP="00FE0A07">
            <w:pPr>
              <w:jc w:val="center"/>
              <w:rPr>
                <w:rFonts w:cstheme="minorHAnsi"/>
                <w:spacing w:val="-2"/>
                <w:sz w:val="20"/>
                <w:szCs w:val="20"/>
              </w:rPr>
            </w:pPr>
            <w:r w:rsidRPr="00FE0A07">
              <w:rPr>
                <w:rFonts w:cstheme="minorHAnsi"/>
                <w:spacing w:val="-2"/>
                <w:sz w:val="20"/>
                <w:szCs w:val="20"/>
              </w:rPr>
              <w:t>3</w:t>
            </w:r>
          </w:p>
        </w:tc>
        <w:tc>
          <w:tcPr>
            <w:tcW w:w="3372" w:type="dxa"/>
            <w:tcBorders>
              <w:top w:val="single" w:sz="8" w:space="0" w:color="808080"/>
              <w:left w:val="nil"/>
              <w:bottom w:val="single" w:sz="8" w:space="0" w:color="auto"/>
              <w:right w:val="nil"/>
            </w:tcBorders>
            <w:shd w:val="clear" w:color="auto" w:fill="auto"/>
            <w:noWrap/>
            <w:vAlign w:val="center"/>
          </w:tcPr>
          <w:p w:rsidR="00DD5413" w:rsidRPr="00FE0A07" w:rsidRDefault="00DD5413" w:rsidP="00FE0A07">
            <w:pPr>
              <w:rPr>
                <w:rFonts w:cstheme="minorHAnsi"/>
                <w:spacing w:val="-2"/>
                <w:sz w:val="20"/>
                <w:szCs w:val="20"/>
              </w:rPr>
            </w:pPr>
            <w:r w:rsidRPr="00FE0A07">
              <w:rPr>
                <w:rFonts w:cstheme="minorHAnsi"/>
                <w:spacing w:val="-2"/>
                <w:sz w:val="20"/>
                <w:szCs w:val="20"/>
              </w:rPr>
              <w:t>Doc. dr. sc. Marija Šain</w:t>
            </w:r>
          </w:p>
          <w:p w:rsidR="00DD5413" w:rsidRPr="00FE0A07" w:rsidRDefault="00DD5413" w:rsidP="00FE0A07">
            <w:pPr>
              <w:rPr>
                <w:rFonts w:cstheme="minorHAnsi"/>
                <w:spacing w:val="-2"/>
                <w:sz w:val="20"/>
                <w:szCs w:val="20"/>
              </w:rPr>
            </w:pPr>
            <w:r w:rsidRPr="00FE0A07">
              <w:rPr>
                <w:rFonts w:cstheme="minorHAnsi"/>
                <w:spacing w:val="-2"/>
                <w:sz w:val="20"/>
                <w:szCs w:val="20"/>
              </w:rPr>
              <w:t>Dr. sc. Igor Mavrin, poslijedoktorand</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rsidR="00DD5413" w:rsidRPr="00FE0A07" w:rsidRDefault="00DD5413" w:rsidP="00FE0A07">
            <w:pPr>
              <w:rPr>
                <w:rFonts w:cstheme="minorHAnsi"/>
                <w:spacing w:val="-2"/>
                <w:sz w:val="20"/>
                <w:szCs w:val="20"/>
              </w:rPr>
            </w:pPr>
            <w:r w:rsidRPr="00FE0A07">
              <w:rPr>
                <w:rFonts w:cstheme="minorHAnsi"/>
                <w:spacing w:val="-2"/>
                <w:sz w:val="20"/>
                <w:szCs w:val="20"/>
              </w:rPr>
              <w:t>30</w:t>
            </w:r>
          </w:p>
          <w:p w:rsidR="00DD5413" w:rsidRPr="00FE0A07" w:rsidRDefault="00DD5413" w:rsidP="00FE0A07">
            <w:pPr>
              <w:rPr>
                <w:rFonts w:cstheme="minorHAnsi"/>
                <w:spacing w:val="-2"/>
                <w:sz w:val="20"/>
                <w:szCs w:val="20"/>
              </w:rPr>
            </w:pPr>
          </w:p>
        </w:tc>
        <w:tc>
          <w:tcPr>
            <w:tcW w:w="552" w:type="dxa"/>
            <w:tcBorders>
              <w:top w:val="single" w:sz="8" w:space="0" w:color="808080"/>
              <w:left w:val="nil"/>
              <w:bottom w:val="single" w:sz="8" w:space="0" w:color="auto"/>
              <w:right w:val="single" w:sz="4" w:space="0" w:color="808080"/>
            </w:tcBorders>
            <w:shd w:val="clear" w:color="auto" w:fill="auto"/>
            <w:noWrap/>
            <w:vAlign w:val="center"/>
          </w:tcPr>
          <w:p w:rsidR="00DD5413" w:rsidRPr="00FE0A07" w:rsidRDefault="00DD5413" w:rsidP="00FE0A07">
            <w:pPr>
              <w:jc w:val="center"/>
              <w:rPr>
                <w:rFonts w:cstheme="minorHAnsi"/>
                <w:spacing w:val="-2"/>
                <w:sz w:val="20"/>
                <w:szCs w:val="20"/>
              </w:rPr>
            </w:pPr>
            <w:r w:rsidRPr="00FE0A07">
              <w:rPr>
                <w:rFonts w:cstheme="minorHAnsi"/>
                <w:spacing w:val="-2"/>
                <w:sz w:val="20"/>
                <w:szCs w:val="20"/>
              </w:rPr>
              <w:t>15</w:t>
            </w:r>
          </w:p>
        </w:tc>
        <w:tc>
          <w:tcPr>
            <w:tcW w:w="756" w:type="dxa"/>
            <w:tcBorders>
              <w:top w:val="single" w:sz="8" w:space="0" w:color="808080"/>
              <w:left w:val="nil"/>
              <w:bottom w:val="single" w:sz="8" w:space="0" w:color="auto"/>
              <w:right w:val="single" w:sz="4" w:space="0" w:color="auto"/>
            </w:tcBorders>
            <w:shd w:val="clear" w:color="auto" w:fill="auto"/>
            <w:noWrap/>
            <w:vAlign w:val="center"/>
          </w:tcPr>
          <w:p w:rsidR="00DD5413" w:rsidRPr="00FE0A07" w:rsidRDefault="00DD5413" w:rsidP="00FE0A07">
            <w:pPr>
              <w:jc w:val="center"/>
              <w:rPr>
                <w:rFonts w:cstheme="minorHAnsi"/>
                <w:spacing w:val="-2"/>
                <w:sz w:val="20"/>
                <w:szCs w:val="20"/>
              </w:rPr>
            </w:pPr>
          </w:p>
        </w:tc>
        <w:tc>
          <w:tcPr>
            <w:tcW w:w="819" w:type="dxa"/>
            <w:tcBorders>
              <w:top w:val="single" w:sz="8" w:space="0" w:color="808080"/>
              <w:left w:val="nil"/>
              <w:bottom w:val="single" w:sz="8" w:space="0" w:color="auto"/>
              <w:right w:val="single" w:sz="4" w:space="0" w:color="808080"/>
            </w:tcBorders>
            <w:shd w:val="clear" w:color="auto" w:fill="auto"/>
            <w:noWrap/>
          </w:tcPr>
          <w:p w:rsidR="00DD5413" w:rsidRPr="00FE0A07" w:rsidRDefault="00DD5413" w:rsidP="00FE0A07">
            <w:pPr>
              <w:jc w:val="center"/>
              <w:rPr>
                <w:rFonts w:cstheme="minorHAnsi"/>
                <w:sz w:val="20"/>
                <w:szCs w:val="20"/>
              </w:rPr>
            </w:pPr>
            <w:r w:rsidRPr="00FE0A07">
              <w:rPr>
                <w:rFonts w:cstheme="minorHAnsi"/>
                <w:sz w:val="20"/>
                <w:szCs w:val="20"/>
              </w:rPr>
              <w:t>(1)</w:t>
            </w:r>
          </w:p>
        </w:tc>
        <w:tc>
          <w:tcPr>
            <w:tcW w:w="709" w:type="dxa"/>
            <w:tcBorders>
              <w:top w:val="single" w:sz="8" w:space="0" w:color="808080"/>
              <w:left w:val="nil"/>
              <w:bottom w:val="single" w:sz="8" w:space="0" w:color="auto"/>
              <w:right w:val="single" w:sz="4" w:space="0" w:color="808080"/>
            </w:tcBorders>
            <w:shd w:val="clear" w:color="auto" w:fill="auto"/>
            <w:noWrap/>
          </w:tcPr>
          <w:p w:rsidR="00DD5413" w:rsidRPr="00FE0A07" w:rsidRDefault="00DD5413" w:rsidP="00FE0A07">
            <w:pPr>
              <w:jc w:val="center"/>
              <w:rPr>
                <w:rFonts w:cstheme="minorHAnsi"/>
                <w:sz w:val="20"/>
                <w:szCs w:val="20"/>
              </w:rPr>
            </w:pPr>
            <w:r w:rsidRPr="00FE0A07">
              <w:rPr>
                <w:rFonts w:cstheme="minorHAnsi"/>
                <w:sz w:val="20"/>
                <w:szCs w:val="20"/>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rsidR="00DD5413" w:rsidRPr="00FE0A07" w:rsidRDefault="00DD5413" w:rsidP="00FE0A07">
            <w:pPr>
              <w:jc w:val="center"/>
              <w:rPr>
                <w:rFonts w:eastAsia="Times New Roman" w:cstheme="minorHAnsi"/>
                <w:sz w:val="20"/>
                <w:szCs w:val="20"/>
              </w:rPr>
            </w:pPr>
          </w:p>
        </w:tc>
      </w:tr>
      <w:tr w:rsidR="00FE0A07" w:rsidRPr="00FE0A07" w:rsidTr="004B362D">
        <w:trPr>
          <w:trHeight w:val="561"/>
        </w:trPr>
        <w:tc>
          <w:tcPr>
            <w:tcW w:w="236" w:type="dxa"/>
            <w:tcBorders>
              <w:top w:val="nil"/>
              <w:left w:val="nil"/>
              <w:bottom w:val="nil"/>
              <w:right w:val="nil"/>
            </w:tcBorders>
            <w:shd w:val="clear" w:color="auto" w:fill="auto"/>
            <w:noWrap/>
            <w:vAlign w:val="center"/>
          </w:tcPr>
          <w:p w:rsidR="00DD5413" w:rsidRPr="00FE0A07" w:rsidRDefault="00DD5413" w:rsidP="00FE0A07">
            <w:pPr>
              <w:rPr>
                <w:rFonts w:eastAsia="Times New Roman" w:cstheme="minorHAnsi"/>
                <w:sz w:val="20"/>
                <w:szCs w:val="20"/>
              </w:rPr>
            </w:pPr>
          </w:p>
        </w:tc>
        <w:tc>
          <w:tcPr>
            <w:tcW w:w="607" w:type="dxa"/>
            <w:tcBorders>
              <w:left w:val="single" w:sz="8" w:space="0" w:color="auto"/>
              <w:bottom w:val="single" w:sz="8" w:space="0" w:color="000000"/>
              <w:right w:val="single" w:sz="4" w:space="0" w:color="808080"/>
            </w:tcBorders>
            <w:shd w:val="clear" w:color="auto" w:fill="auto"/>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15</w:t>
            </w:r>
          </w:p>
        </w:tc>
        <w:tc>
          <w:tcPr>
            <w:tcW w:w="1184" w:type="dxa"/>
            <w:tcBorders>
              <w:left w:val="single" w:sz="4" w:space="0" w:color="808080"/>
              <w:bottom w:val="single" w:sz="8" w:space="0" w:color="000000"/>
              <w:right w:val="single" w:sz="4" w:space="0" w:color="808080"/>
            </w:tcBorders>
            <w:shd w:val="clear" w:color="auto" w:fill="auto"/>
            <w:vAlign w:val="center"/>
          </w:tcPr>
          <w:p w:rsidR="00DD5413" w:rsidRPr="00FE0A07" w:rsidRDefault="00DD5413" w:rsidP="00FE0A07">
            <w:pPr>
              <w:jc w:val="center"/>
              <w:rPr>
                <w:rFonts w:cstheme="minorHAnsi"/>
                <w:sz w:val="20"/>
                <w:szCs w:val="20"/>
              </w:rPr>
            </w:pPr>
            <w:r w:rsidRPr="00FE0A07">
              <w:rPr>
                <w:rFonts w:cstheme="minorHAnsi"/>
                <w:sz w:val="20"/>
                <w:szCs w:val="20"/>
                <w:lang w:val="en-GB"/>
              </w:rPr>
              <w:t>BAKM-IZ-14</w:t>
            </w:r>
          </w:p>
        </w:tc>
        <w:tc>
          <w:tcPr>
            <w:tcW w:w="3260" w:type="dxa"/>
            <w:tcBorders>
              <w:left w:val="single" w:sz="4" w:space="0" w:color="808080"/>
              <w:bottom w:val="single" w:sz="8" w:space="0" w:color="000000"/>
              <w:right w:val="single" w:sz="4" w:space="0" w:color="808080"/>
            </w:tcBorders>
            <w:shd w:val="clear" w:color="auto" w:fill="auto"/>
            <w:vAlign w:val="center"/>
          </w:tcPr>
          <w:p w:rsidR="00DD5413" w:rsidRPr="00FE0A07" w:rsidRDefault="00DD5413" w:rsidP="00FE0A07">
            <w:pPr>
              <w:rPr>
                <w:rFonts w:cstheme="minorHAnsi"/>
                <w:sz w:val="20"/>
                <w:szCs w:val="20"/>
              </w:rPr>
            </w:pPr>
            <w:r w:rsidRPr="00FE0A07">
              <w:rPr>
                <w:rFonts w:cstheme="minorHAnsi"/>
                <w:sz w:val="20"/>
                <w:szCs w:val="20"/>
                <w:lang w:val="en-GB"/>
              </w:rPr>
              <w:t>Digitalna komunikacija baštine i korisnika</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rsidR="00DD5413" w:rsidRPr="00FE0A07" w:rsidRDefault="00DD5413" w:rsidP="00FE0A07">
            <w:pPr>
              <w:jc w:val="center"/>
              <w:rPr>
                <w:rFonts w:cstheme="minorHAnsi"/>
                <w:spacing w:val="-2"/>
                <w:sz w:val="20"/>
                <w:szCs w:val="20"/>
              </w:rPr>
            </w:pPr>
            <w:r w:rsidRPr="00FE0A07">
              <w:rPr>
                <w:rFonts w:cstheme="minorHAnsi"/>
                <w:spacing w:val="-2"/>
                <w:sz w:val="20"/>
                <w:szCs w:val="20"/>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rsidR="00DD5413" w:rsidRPr="00FE0A07" w:rsidRDefault="00DD5413" w:rsidP="00FE0A07">
            <w:pPr>
              <w:jc w:val="center"/>
              <w:rPr>
                <w:rFonts w:cstheme="minorHAnsi"/>
                <w:spacing w:val="-2"/>
                <w:sz w:val="20"/>
                <w:szCs w:val="20"/>
              </w:rPr>
            </w:pPr>
            <w:r w:rsidRPr="00FE0A07">
              <w:rPr>
                <w:rFonts w:cstheme="minorHAnsi"/>
                <w:spacing w:val="-2"/>
                <w:sz w:val="20"/>
                <w:szCs w:val="20"/>
              </w:rPr>
              <w:t>3</w:t>
            </w:r>
          </w:p>
        </w:tc>
        <w:tc>
          <w:tcPr>
            <w:tcW w:w="3372" w:type="dxa"/>
            <w:tcBorders>
              <w:top w:val="single" w:sz="8" w:space="0" w:color="808080"/>
              <w:left w:val="nil"/>
              <w:bottom w:val="single" w:sz="8" w:space="0" w:color="auto"/>
              <w:right w:val="nil"/>
            </w:tcBorders>
            <w:shd w:val="clear" w:color="auto" w:fill="auto"/>
            <w:noWrap/>
            <w:vAlign w:val="center"/>
          </w:tcPr>
          <w:p w:rsidR="00DD5413" w:rsidRPr="00FE0A07" w:rsidRDefault="00DD5413" w:rsidP="00FE0A07">
            <w:pPr>
              <w:rPr>
                <w:rFonts w:cstheme="minorHAnsi"/>
                <w:sz w:val="20"/>
                <w:szCs w:val="20"/>
                <w:shd w:val="clear" w:color="auto" w:fill="FFFFFF"/>
              </w:rPr>
            </w:pPr>
            <w:r w:rsidRPr="00FE0A07">
              <w:rPr>
                <w:rFonts w:cstheme="minorHAnsi"/>
                <w:sz w:val="20"/>
                <w:szCs w:val="20"/>
                <w:shd w:val="clear" w:color="auto" w:fill="FFFFFF"/>
              </w:rPr>
              <w:t>Izv. prof. dr. sc. Nives Tomašević</w:t>
            </w:r>
          </w:p>
          <w:p w:rsidR="00DD5413" w:rsidRPr="00FE0A07" w:rsidRDefault="00DD5413" w:rsidP="00FE0A07">
            <w:pPr>
              <w:rPr>
                <w:rFonts w:cstheme="minorHAnsi"/>
                <w:spacing w:val="-2"/>
                <w:sz w:val="20"/>
                <w:szCs w:val="20"/>
              </w:rPr>
            </w:pPr>
            <w:r w:rsidRPr="00FE0A07">
              <w:rPr>
                <w:rFonts w:cstheme="minorHAnsi"/>
                <w:sz w:val="20"/>
                <w:szCs w:val="20"/>
                <w:shd w:val="clear" w:color="auto" w:fill="FFFFFF"/>
              </w:rPr>
              <w:t>Dr. sc. Hrvoje Mesić, poslijedoktorand</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rsidR="00DD5413" w:rsidRPr="00FE0A07" w:rsidRDefault="00DD5413" w:rsidP="00FE0A07">
            <w:pPr>
              <w:rPr>
                <w:rFonts w:cstheme="minorHAnsi"/>
                <w:spacing w:val="-2"/>
                <w:sz w:val="20"/>
                <w:szCs w:val="20"/>
              </w:rPr>
            </w:pPr>
          </w:p>
        </w:tc>
        <w:tc>
          <w:tcPr>
            <w:tcW w:w="552" w:type="dxa"/>
            <w:tcBorders>
              <w:top w:val="single" w:sz="8" w:space="0" w:color="808080"/>
              <w:left w:val="nil"/>
              <w:bottom w:val="single" w:sz="8" w:space="0" w:color="auto"/>
              <w:right w:val="single" w:sz="4" w:space="0" w:color="808080"/>
            </w:tcBorders>
            <w:shd w:val="clear" w:color="auto" w:fill="auto"/>
            <w:noWrap/>
            <w:vAlign w:val="center"/>
          </w:tcPr>
          <w:p w:rsidR="00DD5413" w:rsidRPr="00FE0A07" w:rsidRDefault="00DD5413" w:rsidP="00FE0A07">
            <w:pPr>
              <w:jc w:val="center"/>
              <w:rPr>
                <w:rFonts w:cstheme="minorHAnsi"/>
                <w:spacing w:val="-2"/>
                <w:sz w:val="20"/>
                <w:szCs w:val="20"/>
              </w:rPr>
            </w:pPr>
            <w:r w:rsidRPr="00FE0A07">
              <w:rPr>
                <w:rFonts w:cstheme="minorHAnsi"/>
                <w:spacing w:val="-2"/>
                <w:sz w:val="20"/>
                <w:szCs w:val="20"/>
              </w:rPr>
              <w:t>10</w:t>
            </w:r>
          </w:p>
          <w:p w:rsidR="00DD5413" w:rsidRPr="00FE0A07" w:rsidRDefault="00DD5413" w:rsidP="00FE0A07">
            <w:pPr>
              <w:jc w:val="center"/>
              <w:rPr>
                <w:rFonts w:cstheme="minorHAnsi"/>
                <w:spacing w:val="-2"/>
                <w:sz w:val="20"/>
                <w:szCs w:val="20"/>
              </w:rPr>
            </w:pPr>
          </w:p>
        </w:tc>
        <w:tc>
          <w:tcPr>
            <w:tcW w:w="756" w:type="dxa"/>
            <w:tcBorders>
              <w:top w:val="single" w:sz="8" w:space="0" w:color="808080"/>
              <w:left w:val="nil"/>
              <w:bottom w:val="single" w:sz="8" w:space="0" w:color="auto"/>
              <w:right w:val="single" w:sz="4" w:space="0" w:color="auto"/>
            </w:tcBorders>
            <w:shd w:val="clear" w:color="auto" w:fill="auto"/>
            <w:noWrap/>
            <w:vAlign w:val="center"/>
          </w:tcPr>
          <w:p w:rsidR="00DD5413" w:rsidRPr="00FE0A07" w:rsidRDefault="00DD5413" w:rsidP="00FE0A07">
            <w:pPr>
              <w:jc w:val="center"/>
              <w:rPr>
                <w:rFonts w:cstheme="minorHAnsi"/>
                <w:spacing w:val="-2"/>
                <w:sz w:val="20"/>
                <w:szCs w:val="20"/>
              </w:rPr>
            </w:pPr>
            <w:r w:rsidRPr="00FE0A07">
              <w:rPr>
                <w:rFonts w:cstheme="minorHAnsi"/>
                <w:spacing w:val="-2"/>
                <w:sz w:val="20"/>
                <w:szCs w:val="20"/>
              </w:rPr>
              <w:t>15PK</w:t>
            </w:r>
          </w:p>
          <w:p w:rsidR="00DD5413" w:rsidRPr="00FE0A07" w:rsidRDefault="00DD5413" w:rsidP="00FE0A07">
            <w:pPr>
              <w:jc w:val="center"/>
              <w:rPr>
                <w:rFonts w:cstheme="minorHAnsi"/>
                <w:spacing w:val="-2"/>
                <w:sz w:val="20"/>
                <w:szCs w:val="20"/>
              </w:rPr>
            </w:pPr>
            <w:r w:rsidRPr="00FE0A07">
              <w:rPr>
                <w:rFonts w:cstheme="minorHAnsi"/>
                <w:spacing w:val="-2"/>
                <w:sz w:val="20"/>
                <w:szCs w:val="20"/>
              </w:rPr>
              <w:t>20PK</w:t>
            </w:r>
          </w:p>
        </w:tc>
        <w:tc>
          <w:tcPr>
            <w:tcW w:w="819" w:type="dxa"/>
            <w:tcBorders>
              <w:top w:val="single" w:sz="8" w:space="0" w:color="808080"/>
              <w:left w:val="nil"/>
              <w:bottom w:val="single" w:sz="8" w:space="0" w:color="auto"/>
              <w:right w:val="single" w:sz="4" w:space="0" w:color="808080"/>
            </w:tcBorders>
            <w:shd w:val="clear" w:color="auto" w:fill="auto"/>
            <w:noWrap/>
            <w:vAlign w:val="center"/>
          </w:tcPr>
          <w:p w:rsidR="00DD5413" w:rsidRPr="00FE0A07" w:rsidRDefault="00DD5413" w:rsidP="00FE0A07">
            <w:pPr>
              <w:jc w:val="center"/>
              <w:rPr>
                <w:rFonts w:cstheme="minorHAnsi"/>
                <w:sz w:val="20"/>
                <w:szCs w:val="20"/>
              </w:rPr>
            </w:pPr>
          </w:p>
        </w:tc>
        <w:tc>
          <w:tcPr>
            <w:tcW w:w="709" w:type="dxa"/>
            <w:tcBorders>
              <w:top w:val="single" w:sz="8" w:space="0" w:color="808080"/>
              <w:left w:val="nil"/>
              <w:bottom w:val="single" w:sz="8" w:space="0" w:color="auto"/>
              <w:right w:val="single" w:sz="4" w:space="0" w:color="808080"/>
            </w:tcBorders>
            <w:shd w:val="clear" w:color="auto" w:fill="auto"/>
            <w:noWrap/>
            <w:vAlign w:val="center"/>
          </w:tcPr>
          <w:p w:rsidR="00DD5413" w:rsidRPr="00FE0A07" w:rsidRDefault="00DD5413" w:rsidP="00FE0A07">
            <w:pPr>
              <w:jc w:val="center"/>
              <w:rPr>
                <w:rFonts w:cstheme="minorHAnsi"/>
                <w:sz w:val="20"/>
                <w:szCs w:val="20"/>
              </w:rPr>
            </w:pPr>
            <w:r w:rsidRPr="00FE0A07">
              <w:rPr>
                <w:rFonts w:cstheme="minorHAnsi"/>
                <w:sz w:val="20"/>
                <w:szCs w:val="20"/>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rsidR="00DD5413" w:rsidRPr="00FE0A07" w:rsidRDefault="00DD5413" w:rsidP="00FE0A07">
            <w:pPr>
              <w:jc w:val="center"/>
              <w:rPr>
                <w:rFonts w:cstheme="minorHAnsi"/>
                <w:sz w:val="20"/>
                <w:szCs w:val="20"/>
              </w:rPr>
            </w:pPr>
          </w:p>
          <w:p w:rsidR="00DD5413" w:rsidRPr="00FE0A07" w:rsidRDefault="00DD5413" w:rsidP="00FE0A07">
            <w:pPr>
              <w:jc w:val="center"/>
              <w:rPr>
                <w:rFonts w:cstheme="minorHAnsi"/>
                <w:sz w:val="20"/>
                <w:szCs w:val="20"/>
              </w:rPr>
            </w:pPr>
            <w:r w:rsidRPr="00FE0A07">
              <w:rPr>
                <w:rFonts w:cstheme="minorHAnsi"/>
                <w:sz w:val="20"/>
                <w:szCs w:val="20"/>
              </w:rPr>
              <w:t>(1)</w:t>
            </w:r>
          </w:p>
        </w:tc>
      </w:tr>
      <w:tr w:rsidR="00FE0A07" w:rsidRPr="00FE0A07" w:rsidTr="004B362D">
        <w:trPr>
          <w:trHeight w:val="444"/>
        </w:trPr>
        <w:tc>
          <w:tcPr>
            <w:tcW w:w="236" w:type="dxa"/>
            <w:tcBorders>
              <w:top w:val="nil"/>
              <w:left w:val="nil"/>
              <w:bottom w:val="nil"/>
              <w:right w:val="nil"/>
            </w:tcBorders>
            <w:shd w:val="clear" w:color="auto" w:fill="auto"/>
            <w:noWrap/>
            <w:vAlign w:val="center"/>
          </w:tcPr>
          <w:p w:rsidR="00DD5413" w:rsidRPr="00FE0A07" w:rsidRDefault="00DD5413" w:rsidP="00FE0A07">
            <w:pPr>
              <w:rPr>
                <w:rFonts w:eastAsia="Times New Roman" w:cstheme="minorHAnsi"/>
                <w:sz w:val="20"/>
                <w:szCs w:val="20"/>
              </w:rPr>
            </w:pPr>
          </w:p>
        </w:tc>
        <w:tc>
          <w:tcPr>
            <w:tcW w:w="607" w:type="dxa"/>
            <w:tcBorders>
              <w:left w:val="single" w:sz="8" w:space="0" w:color="auto"/>
              <w:bottom w:val="single" w:sz="8" w:space="0" w:color="000000"/>
              <w:right w:val="single" w:sz="4" w:space="0" w:color="808080"/>
            </w:tcBorders>
            <w:shd w:val="clear" w:color="auto" w:fill="auto"/>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16</w:t>
            </w:r>
          </w:p>
        </w:tc>
        <w:tc>
          <w:tcPr>
            <w:tcW w:w="1184" w:type="dxa"/>
            <w:tcBorders>
              <w:left w:val="single" w:sz="4" w:space="0" w:color="808080"/>
              <w:bottom w:val="single" w:sz="8" w:space="0" w:color="000000"/>
              <w:right w:val="single" w:sz="4" w:space="0" w:color="808080"/>
            </w:tcBorders>
            <w:shd w:val="clear" w:color="auto" w:fill="auto"/>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KULT-I-3</w:t>
            </w:r>
          </w:p>
        </w:tc>
        <w:tc>
          <w:tcPr>
            <w:tcW w:w="3260" w:type="dxa"/>
            <w:tcBorders>
              <w:left w:val="single" w:sz="4" w:space="0" w:color="808080"/>
              <w:bottom w:val="single" w:sz="8" w:space="0" w:color="000000"/>
              <w:right w:val="single" w:sz="4" w:space="0" w:color="808080"/>
            </w:tcBorders>
            <w:shd w:val="clear" w:color="auto" w:fill="auto"/>
            <w:vAlign w:val="center"/>
          </w:tcPr>
          <w:p w:rsidR="00DD5413" w:rsidRPr="00FE0A07" w:rsidRDefault="00DD5413" w:rsidP="00FE0A07">
            <w:pPr>
              <w:rPr>
                <w:rFonts w:eastAsia="Times New Roman" w:cstheme="minorHAnsi"/>
                <w:sz w:val="20"/>
                <w:szCs w:val="20"/>
              </w:rPr>
            </w:pPr>
            <w:r w:rsidRPr="00FE0A07">
              <w:rPr>
                <w:rFonts w:eastAsia="Times New Roman" w:cstheme="minorHAnsi"/>
                <w:sz w:val="20"/>
                <w:szCs w:val="20"/>
              </w:rPr>
              <w:t>Oblikovanje poetskoga teksta II</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2</w:t>
            </w:r>
          </w:p>
        </w:tc>
        <w:tc>
          <w:tcPr>
            <w:tcW w:w="3372" w:type="dxa"/>
            <w:tcBorders>
              <w:top w:val="single" w:sz="8" w:space="0" w:color="808080"/>
              <w:left w:val="nil"/>
              <w:bottom w:val="single" w:sz="8" w:space="0" w:color="auto"/>
              <w:right w:val="nil"/>
            </w:tcBorders>
            <w:shd w:val="clear" w:color="auto" w:fill="auto"/>
            <w:noWrap/>
            <w:vAlign w:val="center"/>
          </w:tcPr>
          <w:p w:rsidR="00DD5413" w:rsidRPr="00FE0A07" w:rsidRDefault="00DD5413" w:rsidP="00FE0A07">
            <w:pPr>
              <w:rPr>
                <w:rFonts w:eastAsia="Times New Roman" w:cstheme="minorHAnsi"/>
                <w:sz w:val="20"/>
                <w:szCs w:val="20"/>
              </w:rPr>
            </w:pPr>
            <w:r w:rsidRPr="00FE0A07">
              <w:rPr>
                <w:rFonts w:eastAsia="Times New Roman" w:cstheme="minorHAnsi"/>
                <w:sz w:val="20"/>
                <w:szCs w:val="20"/>
              </w:rPr>
              <w:t>Doc. art. Branko Čegec</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20</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10</w:t>
            </w:r>
          </w:p>
        </w:tc>
        <w:tc>
          <w:tcPr>
            <w:tcW w:w="756" w:type="dxa"/>
            <w:tcBorders>
              <w:top w:val="single" w:sz="8" w:space="0" w:color="808080"/>
              <w:left w:val="nil"/>
              <w:bottom w:val="single" w:sz="8" w:space="0" w:color="auto"/>
              <w:right w:val="single" w:sz="4" w:space="0" w:color="auto"/>
            </w:tcBorders>
            <w:shd w:val="clear" w:color="auto" w:fill="auto"/>
            <w:noWrap/>
            <w:vAlign w:val="center"/>
          </w:tcPr>
          <w:p w:rsidR="00DD5413" w:rsidRPr="00FE0A07" w:rsidRDefault="00DD5413" w:rsidP="00FE0A07">
            <w:pPr>
              <w:jc w:val="center"/>
              <w:rPr>
                <w:rFonts w:eastAsia="Times New Roman" w:cstheme="minorHAnsi"/>
                <w:sz w:val="20"/>
                <w:szCs w:val="20"/>
              </w:rPr>
            </w:pPr>
          </w:p>
        </w:tc>
        <w:tc>
          <w:tcPr>
            <w:tcW w:w="819" w:type="dxa"/>
            <w:tcBorders>
              <w:top w:val="single" w:sz="8" w:space="0" w:color="808080"/>
              <w:left w:val="nil"/>
              <w:bottom w:val="single" w:sz="8" w:space="0" w:color="auto"/>
              <w:right w:val="single" w:sz="4" w:space="0" w:color="808080"/>
            </w:tcBorders>
            <w:shd w:val="clear" w:color="auto" w:fill="auto"/>
            <w:noWrap/>
          </w:tcPr>
          <w:p w:rsidR="00DD5413" w:rsidRPr="00FE0A07" w:rsidRDefault="00DD5413" w:rsidP="00FE0A07">
            <w:pPr>
              <w:jc w:val="center"/>
              <w:rPr>
                <w:rFonts w:cstheme="minorHAnsi"/>
                <w:sz w:val="20"/>
                <w:szCs w:val="20"/>
              </w:rPr>
            </w:pPr>
            <w:r w:rsidRPr="00FE0A07">
              <w:rPr>
                <w:rFonts w:cstheme="minorHAnsi"/>
                <w:sz w:val="20"/>
                <w:szCs w:val="20"/>
              </w:rPr>
              <w:t>(1)</w:t>
            </w:r>
          </w:p>
        </w:tc>
        <w:tc>
          <w:tcPr>
            <w:tcW w:w="709" w:type="dxa"/>
            <w:tcBorders>
              <w:top w:val="single" w:sz="8" w:space="0" w:color="808080"/>
              <w:left w:val="nil"/>
              <w:bottom w:val="single" w:sz="8" w:space="0" w:color="auto"/>
              <w:right w:val="single" w:sz="4" w:space="0" w:color="808080"/>
            </w:tcBorders>
            <w:shd w:val="clear" w:color="auto" w:fill="auto"/>
            <w:noWrap/>
          </w:tcPr>
          <w:p w:rsidR="00DD5413" w:rsidRPr="00FE0A07" w:rsidRDefault="00DD5413" w:rsidP="00FE0A07">
            <w:pPr>
              <w:jc w:val="center"/>
              <w:rPr>
                <w:rFonts w:cstheme="minorHAnsi"/>
                <w:sz w:val="20"/>
                <w:szCs w:val="20"/>
              </w:rPr>
            </w:pPr>
            <w:r w:rsidRPr="00FE0A07">
              <w:rPr>
                <w:rFonts w:cstheme="minorHAnsi"/>
                <w:sz w:val="20"/>
                <w:szCs w:val="20"/>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rsidR="00DD5413" w:rsidRPr="00FE0A07" w:rsidRDefault="00DD5413" w:rsidP="00FE0A07">
            <w:pPr>
              <w:jc w:val="center"/>
              <w:rPr>
                <w:rFonts w:eastAsia="Times New Roman" w:cstheme="minorHAnsi"/>
                <w:sz w:val="20"/>
                <w:szCs w:val="20"/>
              </w:rPr>
            </w:pPr>
          </w:p>
        </w:tc>
      </w:tr>
      <w:tr w:rsidR="00FE0A07" w:rsidRPr="00FE0A07" w:rsidTr="004B362D">
        <w:trPr>
          <w:trHeight w:val="444"/>
        </w:trPr>
        <w:tc>
          <w:tcPr>
            <w:tcW w:w="236" w:type="dxa"/>
            <w:tcBorders>
              <w:top w:val="nil"/>
              <w:left w:val="nil"/>
              <w:bottom w:val="nil"/>
              <w:right w:val="nil"/>
            </w:tcBorders>
            <w:shd w:val="clear" w:color="auto" w:fill="auto"/>
            <w:noWrap/>
            <w:vAlign w:val="center"/>
          </w:tcPr>
          <w:p w:rsidR="00DD5413" w:rsidRPr="00FE0A07" w:rsidRDefault="00DD5413" w:rsidP="00FE0A07">
            <w:pPr>
              <w:rPr>
                <w:rFonts w:eastAsia="Times New Roman" w:cstheme="minorHAnsi"/>
                <w:sz w:val="20"/>
                <w:szCs w:val="20"/>
              </w:rPr>
            </w:pPr>
          </w:p>
        </w:tc>
        <w:tc>
          <w:tcPr>
            <w:tcW w:w="607" w:type="dxa"/>
            <w:tcBorders>
              <w:left w:val="single" w:sz="8" w:space="0" w:color="auto"/>
              <w:bottom w:val="single" w:sz="8" w:space="0" w:color="000000"/>
              <w:right w:val="single" w:sz="4" w:space="0" w:color="808080"/>
            </w:tcBorders>
            <w:shd w:val="clear" w:color="auto" w:fill="auto"/>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17</w:t>
            </w:r>
          </w:p>
        </w:tc>
        <w:tc>
          <w:tcPr>
            <w:tcW w:w="1184" w:type="dxa"/>
            <w:tcBorders>
              <w:left w:val="single" w:sz="4" w:space="0" w:color="808080"/>
              <w:bottom w:val="single" w:sz="8" w:space="0" w:color="000000"/>
              <w:right w:val="single" w:sz="4" w:space="0" w:color="808080"/>
            </w:tcBorders>
            <w:shd w:val="clear" w:color="auto" w:fill="auto"/>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KULT-I-4</w:t>
            </w:r>
          </w:p>
        </w:tc>
        <w:tc>
          <w:tcPr>
            <w:tcW w:w="3260" w:type="dxa"/>
            <w:tcBorders>
              <w:left w:val="single" w:sz="4" w:space="0" w:color="808080"/>
              <w:bottom w:val="single" w:sz="8" w:space="0" w:color="000000"/>
              <w:right w:val="single" w:sz="4" w:space="0" w:color="808080"/>
            </w:tcBorders>
            <w:shd w:val="clear" w:color="auto" w:fill="auto"/>
            <w:vAlign w:val="center"/>
          </w:tcPr>
          <w:p w:rsidR="00DD5413" w:rsidRPr="00FE0A07" w:rsidRDefault="00DD5413" w:rsidP="00FE0A07">
            <w:pPr>
              <w:rPr>
                <w:rFonts w:eastAsia="Times New Roman" w:cstheme="minorHAnsi"/>
                <w:sz w:val="20"/>
                <w:szCs w:val="20"/>
              </w:rPr>
            </w:pPr>
            <w:r w:rsidRPr="00FE0A07">
              <w:rPr>
                <w:rFonts w:eastAsia="Times New Roman" w:cstheme="minorHAnsi"/>
                <w:sz w:val="20"/>
                <w:szCs w:val="20"/>
              </w:rPr>
              <w:t>Autobiografska kultura</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2</w:t>
            </w:r>
          </w:p>
        </w:tc>
        <w:tc>
          <w:tcPr>
            <w:tcW w:w="3372" w:type="dxa"/>
            <w:tcBorders>
              <w:top w:val="single" w:sz="8" w:space="0" w:color="808080"/>
              <w:left w:val="nil"/>
              <w:bottom w:val="single" w:sz="8" w:space="0" w:color="auto"/>
              <w:right w:val="nil"/>
            </w:tcBorders>
            <w:shd w:val="clear" w:color="auto" w:fill="auto"/>
            <w:noWrap/>
            <w:vAlign w:val="center"/>
          </w:tcPr>
          <w:p w:rsidR="00DD5413" w:rsidRPr="00FE0A07" w:rsidRDefault="00DD5413" w:rsidP="00FE0A07">
            <w:pPr>
              <w:rPr>
                <w:rFonts w:eastAsia="Times New Roman" w:cstheme="minorHAnsi"/>
                <w:sz w:val="20"/>
                <w:szCs w:val="20"/>
              </w:rPr>
            </w:pPr>
            <w:r w:rsidRPr="00FE0A07">
              <w:rPr>
                <w:rFonts w:eastAsia="Times New Roman" w:cstheme="minorHAnsi"/>
                <w:sz w:val="20"/>
                <w:szCs w:val="20"/>
              </w:rPr>
              <w:t>Doc. dr. sc. Katarina Žeravica</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20</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10</w:t>
            </w:r>
          </w:p>
        </w:tc>
        <w:tc>
          <w:tcPr>
            <w:tcW w:w="756" w:type="dxa"/>
            <w:tcBorders>
              <w:top w:val="single" w:sz="8" w:space="0" w:color="808080"/>
              <w:left w:val="nil"/>
              <w:bottom w:val="single" w:sz="8" w:space="0" w:color="auto"/>
              <w:right w:val="single" w:sz="4" w:space="0" w:color="auto"/>
            </w:tcBorders>
            <w:shd w:val="clear" w:color="auto" w:fill="auto"/>
            <w:noWrap/>
            <w:vAlign w:val="center"/>
          </w:tcPr>
          <w:p w:rsidR="00DD5413" w:rsidRPr="00FE0A07" w:rsidRDefault="00DD5413" w:rsidP="00FE0A07">
            <w:pPr>
              <w:jc w:val="center"/>
              <w:rPr>
                <w:rFonts w:eastAsia="Times New Roman" w:cstheme="minorHAnsi"/>
                <w:sz w:val="20"/>
                <w:szCs w:val="20"/>
              </w:rPr>
            </w:pPr>
          </w:p>
        </w:tc>
        <w:tc>
          <w:tcPr>
            <w:tcW w:w="819" w:type="dxa"/>
            <w:tcBorders>
              <w:top w:val="single" w:sz="8" w:space="0" w:color="808080"/>
              <w:left w:val="nil"/>
              <w:bottom w:val="single" w:sz="8" w:space="0" w:color="auto"/>
              <w:right w:val="single" w:sz="4" w:space="0" w:color="808080"/>
            </w:tcBorders>
            <w:shd w:val="clear" w:color="auto" w:fill="auto"/>
            <w:noWrap/>
          </w:tcPr>
          <w:p w:rsidR="00DD5413" w:rsidRPr="00FE0A07" w:rsidRDefault="00DD5413" w:rsidP="00FE0A07">
            <w:pPr>
              <w:jc w:val="center"/>
              <w:rPr>
                <w:rFonts w:cstheme="minorHAnsi"/>
                <w:sz w:val="20"/>
                <w:szCs w:val="20"/>
              </w:rPr>
            </w:pPr>
            <w:r w:rsidRPr="00FE0A07">
              <w:rPr>
                <w:rFonts w:cstheme="minorHAnsi"/>
                <w:sz w:val="20"/>
                <w:szCs w:val="20"/>
              </w:rPr>
              <w:t>(1)</w:t>
            </w:r>
          </w:p>
        </w:tc>
        <w:tc>
          <w:tcPr>
            <w:tcW w:w="709" w:type="dxa"/>
            <w:tcBorders>
              <w:top w:val="single" w:sz="8" w:space="0" w:color="808080"/>
              <w:left w:val="nil"/>
              <w:bottom w:val="single" w:sz="8" w:space="0" w:color="auto"/>
              <w:right w:val="single" w:sz="4" w:space="0" w:color="808080"/>
            </w:tcBorders>
            <w:shd w:val="clear" w:color="auto" w:fill="auto"/>
            <w:noWrap/>
          </w:tcPr>
          <w:p w:rsidR="00DD5413" w:rsidRPr="00FE0A07" w:rsidRDefault="00DD5413" w:rsidP="00FE0A07">
            <w:pPr>
              <w:jc w:val="center"/>
              <w:rPr>
                <w:rFonts w:cstheme="minorHAnsi"/>
                <w:sz w:val="20"/>
                <w:szCs w:val="20"/>
              </w:rPr>
            </w:pPr>
            <w:r w:rsidRPr="00FE0A07">
              <w:rPr>
                <w:rFonts w:cstheme="minorHAnsi"/>
                <w:sz w:val="20"/>
                <w:szCs w:val="20"/>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rsidR="00DD5413" w:rsidRPr="00FE0A07" w:rsidRDefault="00DD5413" w:rsidP="00FE0A07">
            <w:pPr>
              <w:jc w:val="center"/>
              <w:rPr>
                <w:rFonts w:eastAsia="Times New Roman" w:cstheme="minorHAnsi"/>
                <w:sz w:val="20"/>
                <w:szCs w:val="20"/>
              </w:rPr>
            </w:pPr>
          </w:p>
        </w:tc>
      </w:tr>
      <w:tr w:rsidR="00FE0A07" w:rsidRPr="00FE0A07" w:rsidTr="004B362D">
        <w:trPr>
          <w:trHeight w:val="444"/>
        </w:trPr>
        <w:tc>
          <w:tcPr>
            <w:tcW w:w="236" w:type="dxa"/>
            <w:tcBorders>
              <w:top w:val="nil"/>
              <w:left w:val="nil"/>
              <w:bottom w:val="nil"/>
              <w:right w:val="nil"/>
            </w:tcBorders>
            <w:shd w:val="clear" w:color="auto" w:fill="auto"/>
            <w:noWrap/>
            <w:vAlign w:val="center"/>
          </w:tcPr>
          <w:p w:rsidR="00DD5413" w:rsidRPr="00FE0A07" w:rsidRDefault="00DD5413" w:rsidP="00FE0A07">
            <w:pPr>
              <w:rPr>
                <w:rFonts w:eastAsia="Times New Roman" w:cstheme="minorHAnsi"/>
                <w:sz w:val="20"/>
                <w:szCs w:val="20"/>
              </w:rPr>
            </w:pPr>
          </w:p>
        </w:tc>
        <w:tc>
          <w:tcPr>
            <w:tcW w:w="607" w:type="dxa"/>
            <w:tcBorders>
              <w:left w:val="single" w:sz="8" w:space="0" w:color="auto"/>
              <w:bottom w:val="single" w:sz="8" w:space="0" w:color="000000"/>
              <w:right w:val="single" w:sz="4" w:space="0" w:color="808080"/>
            </w:tcBorders>
            <w:shd w:val="clear" w:color="auto" w:fill="auto"/>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18</w:t>
            </w:r>
          </w:p>
        </w:tc>
        <w:tc>
          <w:tcPr>
            <w:tcW w:w="1184" w:type="dxa"/>
            <w:tcBorders>
              <w:left w:val="single" w:sz="4" w:space="0" w:color="808080"/>
              <w:bottom w:val="single" w:sz="8" w:space="0" w:color="000000"/>
              <w:right w:val="single" w:sz="4" w:space="0" w:color="808080"/>
            </w:tcBorders>
            <w:shd w:val="clear" w:color="auto" w:fill="auto"/>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I-Ku/5</w:t>
            </w:r>
          </w:p>
        </w:tc>
        <w:tc>
          <w:tcPr>
            <w:tcW w:w="3260" w:type="dxa"/>
            <w:tcBorders>
              <w:left w:val="single" w:sz="4" w:space="0" w:color="808080"/>
              <w:bottom w:val="single" w:sz="8" w:space="0" w:color="000000"/>
              <w:right w:val="single" w:sz="4" w:space="0" w:color="808080"/>
            </w:tcBorders>
            <w:shd w:val="clear" w:color="auto" w:fill="auto"/>
            <w:vAlign w:val="center"/>
          </w:tcPr>
          <w:p w:rsidR="00DD5413" w:rsidRPr="00FE0A07" w:rsidRDefault="00DD5413" w:rsidP="00FE0A07">
            <w:pPr>
              <w:rPr>
                <w:rFonts w:eastAsia="Times New Roman" w:cstheme="minorHAnsi"/>
                <w:sz w:val="20"/>
                <w:szCs w:val="20"/>
              </w:rPr>
            </w:pPr>
            <w:r w:rsidRPr="00FE0A07">
              <w:rPr>
                <w:rFonts w:eastAsia="Times New Roman" w:cstheme="minorHAnsi"/>
                <w:sz w:val="20"/>
                <w:szCs w:val="20"/>
              </w:rPr>
              <w:t>Hrvatska periodika kao medij</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2</w:t>
            </w:r>
          </w:p>
        </w:tc>
        <w:tc>
          <w:tcPr>
            <w:tcW w:w="3372" w:type="dxa"/>
            <w:tcBorders>
              <w:top w:val="single" w:sz="8" w:space="0" w:color="808080"/>
              <w:left w:val="nil"/>
              <w:bottom w:val="single" w:sz="8" w:space="0" w:color="auto"/>
              <w:right w:val="nil"/>
            </w:tcBorders>
            <w:shd w:val="clear" w:color="auto" w:fill="auto"/>
            <w:noWrap/>
            <w:vAlign w:val="center"/>
          </w:tcPr>
          <w:p w:rsidR="00DD5413" w:rsidRPr="00FE0A07" w:rsidRDefault="00DD5413" w:rsidP="00FE0A07">
            <w:pPr>
              <w:rPr>
                <w:rFonts w:eastAsia="Times New Roman" w:cstheme="minorHAnsi"/>
                <w:sz w:val="20"/>
                <w:szCs w:val="20"/>
              </w:rPr>
            </w:pPr>
            <w:r w:rsidRPr="00FE0A07">
              <w:rPr>
                <w:rFonts w:eastAsia="Times New Roman" w:cstheme="minorHAnsi"/>
                <w:sz w:val="20"/>
                <w:szCs w:val="20"/>
              </w:rPr>
              <w:t>Doc. dr. sc. Tatjana Ileš</w:t>
            </w:r>
          </w:p>
          <w:p w:rsidR="00DD5413" w:rsidRPr="00FE0A07" w:rsidRDefault="00DD5413" w:rsidP="00FE0A07">
            <w:pPr>
              <w:rPr>
                <w:rFonts w:eastAsia="Times New Roman" w:cstheme="minorHAnsi"/>
                <w:sz w:val="20"/>
                <w:szCs w:val="20"/>
              </w:rPr>
            </w:pPr>
            <w:r w:rsidRPr="00FE0A07">
              <w:rPr>
                <w:rFonts w:eastAsia="Times New Roman" w:cstheme="minorHAnsi"/>
                <w:sz w:val="20"/>
                <w:szCs w:val="20"/>
              </w:rPr>
              <w:t>Snježana Barić-Šelmić, asistentica</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20</w:t>
            </w:r>
          </w:p>
          <w:p w:rsidR="00DD5413" w:rsidRPr="00FE0A07" w:rsidRDefault="00DD5413" w:rsidP="00FE0A07">
            <w:pPr>
              <w:jc w:val="center"/>
              <w:rPr>
                <w:rFonts w:eastAsia="Times New Roman" w:cstheme="minorHAnsi"/>
                <w:sz w:val="20"/>
                <w:szCs w:val="20"/>
              </w:rPr>
            </w:pPr>
          </w:p>
        </w:tc>
        <w:tc>
          <w:tcPr>
            <w:tcW w:w="552" w:type="dxa"/>
            <w:tcBorders>
              <w:top w:val="single" w:sz="8" w:space="0" w:color="808080"/>
              <w:left w:val="nil"/>
              <w:bottom w:val="single" w:sz="8" w:space="0" w:color="auto"/>
              <w:right w:val="single" w:sz="4" w:space="0" w:color="808080"/>
            </w:tcBorders>
            <w:shd w:val="clear" w:color="auto" w:fill="auto"/>
            <w:noWrap/>
            <w:vAlign w:val="center"/>
          </w:tcPr>
          <w:p w:rsidR="00DD5413" w:rsidRPr="00FE0A07" w:rsidRDefault="00DD5413" w:rsidP="00FE0A07">
            <w:pPr>
              <w:jc w:val="center"/>
              <w:rPr>
                <w:rFonts w:eastAsia="Times New Roman" w:cstheme="minorHAnsi"/>
                <w:sz w:val="20"/>
                <w:szCs w:val="20"/>
              </w:rPr>
            </w:pPr>
          </w:p>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10</w:t>
            </w:r>
          </w:p>
        </w:tc>
        <w:tc>
          <w:tcPr>
            <w:tcW w:w="756" w:type="dxa"/>
            <w:tcBorders>
              <w:top w:val="single" w:sz="8" w:space="0" w:color="808080"/>
              <w:left w:val="nil"/>
              <w:bottom w:val="single" w:sz="8" w:space="0" w:color="auto"/>
              <w:right w:val="single" w:sz="4" w:space="0" w:color="auto"/>
            </w:tcBorders>
            <w:shd w:val="clear" w:color="auto" w:fill="auto"/>
            <w:noWrap/>
            <w:vAlign w:val="center"/>
          </w:tcPr>
          <w:p w:rsidR="00DD5413" w:rsidRPr="00FE0A07" w:rsidRDefault="00DD5413" w:rsidP="00FE0A07">
            <w:pPr>
              <w:jc w:val="center"/>
              <w:rPr>
                <w:rFonts w:eastAsia="Times New Roman" w:cstheme="minorHAnsi"/>
                <w:sz w:val="20"/>
                <w:szCs w:val="20"/>
              </w:rPr>
            </w:pPr>
          </w:p>
        </w:tc>
        <w:tc>
          <w:tcPr>
            <w:tcW w:w="819" w:type="dxa"/>
            <w:tcBorders>
              <w:top w:val="single" w:sz="8" w:space="0" w:color="808080"/>
              <w:left w:val="nil"/>
              <w:bottom w:val="single" w:sz="8" w:space="0" w:color="auto"/>
              <w:right w:val="single" w:sz="4" w:space="0" w:color="808080"/>
            </w:tcBorders>
            <w:shd w:val="clear" w:color="auto" w:fill="auto"/>
            <w:noWrap/>
          </w:tcPr>
          <w:p w:rsidR="00DD5413" w:rsidRPr="00FE0A07" w:rsidRDefault="00DD5413" w:rsidP="00FE0A07">
            <w:pPr>
              <w:jc w:val="center"/>
              <w:rPr>
                <w:rFonts w:cstheme="minorHAnsi"/>
                <w:sz w:val="20"/>
                <w:szCs w:val="20"/>
              </w:rPr>
            </w:pPr>
            <w:r w:rsidRPr="00FE0A07">
              <w:rPr>
                <w:rFonts w:cstheme="minorHAnsi"/>
                <w:sz w:val="20"/>
                <w:szCs w:val="20"/>
              </w:rPr>
              <w:t>(1)</w:t>
            </w:r>
          </w:p>
        </w:tc>
        <w:tc>
          <w:tcPr>
            <w:tcW w:w="709" w:type="dxa"/>
            <w:tcBorders>
              <w:top w:val="single" w:sz="8" w:space="0" w:color="808080"/>
              <w:left w:val="nil"/>
              <w:bottom w:val="single" w:sz="8" w:space="0" w:color="auto"/>
              <w:right w:val="single" w:sz="4" w:space="0" w:color="808080"/>
            </w:tcBorders>
            <w:shd w:val="clear" w:color="auto" w:fill="auto"/>
            <w:noWrap/>
          </w:tcPr>
          <w:p w:rsidR="00DD5413" w:rsidRPr="00FE0A07" w:rsidRDefault="00DD5413" w:rsidP="00FE0A07">
            <w:pPr>
              <w:jc w:val="center"/>
              <w:rPr>
                <w:rFonts w:cstheme="minorHAnsi"/>
                <w:sz w:val="20"/>
                <w:szCs w:val="20"/>
              </w:rPr>
            </w:pPr>
            <w:r w:rsidRPr="00FE0A07">
              <w:rPr>
                <w:rFonts w:cstheme="minorHAnsi"/>
                <w:sz w:val="20"/>
                <w:szCs w:val="20"/>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rsidR="00DD5413" w:rsidRPr="00FE0A07" w:rsidRDefault="00DD5413" w:rsidP="00FE0A07">
            <w:pPr>
              <w:jc w:val="center"/>
              <w:rPr>
                <w:rFonts w:eastAsia="Times New Roman" w:cstheme="minorHAnsi"/>
                <w:sz w:val="20"/>
                <w:szCs w:val="20"/>
              </w:rPr>
            </w:pPr>
          </w:p>
        </w:tc>
      </w:tr>
      <w:tr w:rsidR="00FE0A07" w:rsidRPr="00FE0A07" w:rsidTr="004B362D">
        <w:trPr>
          <w:trHeight w:val="444"/>
        </w:trPr>
        <w:tc>
          <w:tcPr>
            <w:tcW w:w="236" w:type="dxa"/>
            <w:tcBorders>
              <w:top w:val="nil"/>
              <w:left w:val="nil"/>
              <w:bottom w:val="nil"/>
              <w:right w:val="nil"/>
            </w:tcBorders>
            <w:shd w:val="clear" w:color="auto" w:fill="auto"/>
            <w:noWrap/>
            <w:vAlign w:val="center"/>
          </w:tcPr>
          <w:p w:rsidR="00DD5413" w:rsidRPr="00FE0A07" w:rsidRDefault="00DD5413" w:rsidP="00FE0A07">
            <w:pPr>
              <w:rPr>
                <w:rFonts w:eastAsia="Times New Roman" w:cstheme="minorHAnsi"/>
                <w:sz w:val="20"/>
                <w:szCs w:val="20"/>
              </w:rPr>
            </w:pPr>
          </w:p>
        </w:tc>
        <w:tc>
          <w:tcPr>
            <w:tcW w:w="607" w:type="dxa"/>
            <w:tcBorders>
              <w:left w:val="single" w:sz="8" w:space="0" w:color="auto"/>
              <w:bottom w:val="single" w:sz="8" w:space="0" w:color="000000"/>
              <w:right w:val="single" w:sz="4" w:space="0" w:color="808080"/>
            </w:tcBorders>
            <w:shd w:val="clear" w:color="auto" w:fill="auto"/>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19</w:t>
            </w:r>
          </w:p>
        </w:tc>
        <w:tc>
          <w:tcPr>
            <w:tcW w:w="1184" w:type="dxa"/>
            <w:tcBorders>
              <w:left w:val="single" w:sz="4" w:space="0" w:color="808080"/>
              <w:bottom w:val="single" w:sz="8" w:space="0" w:color="000000"/>
              <w:right w:val="single" w:sz="4" w:space="0" w:color="808080"/>
            </w:tcBorders>
            <w:shd w:val="clear" w:color="auto" w:fill="auto"/>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I-mk/6</w:t>
            </w:r>
          </w:p>
        </w:tc>
        <w:tc>
          <w:tcPr>
            <w:tcW w:w="3260" w:type="dxa"/>
            <w:tcBorders>
              <w:left w:val="single" w:sz="4" w:space="0" w:color="808080"/>
              <w:bottom w:val="single" w:sz="8" w:space="0" w:color="000000"/>
              <w:right w:val="single" w:sz="4" w:space="0" w:color="808080"/>
            </w:tcBorders>
            <w:shd w:val="clear" w:color="auto" w:fill="auto"/>
            <w:vAlign w:val="center"/>
          </w:tcPr>
          <w:p w:rsidR="00DD5413" w:rsidRPr="00FE0A07" w:rsidRDefault="00DD5413" w:rsidP="00FE0A07">
            <w:pPr>
              <w:rPr>
                <w:rFonts w:eastAsia="Times New Roman" w:cstheme="minorHAnsi"/>
                <w:sz w:val="20"/>
                <w:szCs w:val="20"/>
              </w:rPr>
            </w:pPr>
            <w:r w:rsidRPr="00FE0A07">
              <w:rPr>
                <w:rFonts w:eastAsia="Times New Roman" w:cstheme="minorHAnsi"/>
                <w:sz w:val="20"/>
                <w:szCs w:val="20"/>
              </w:rPr>
              <w:t>Filmska umjetnost kao odraz kulture</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2</w:t>
            </w:r>
          </w:p>
        </w:tc>
        <w:tc>
          <w:tcPr>
            <w:tcW w:w="3372" w:type="dxa"/>
            <w:tcBorders>
              <w:top w:val="single" w:sz="8" w:space="0" w:color="808080"/>
              <w:left w:val="nil"/>
              <w:bottom w:val="single" w:sz="8" w:space="0" w:color="auto"/>
              <w:right w:val="nil"/>
            </w:tcBorders>
            <w:shd w:val="clear" w:color="auto" w:fill="auto"/>
            <w:noWrap/>
            <w:vAlign w:val="center"/>
          </w:tcPr>
          <w:p w:rsidR="00DD5413" w:rsidRPr="00FE0A07" w:rsidRDefault="00DD5413" w:rsidP="00FE0A07">
            <w:pPr>
              <w:rPr>
                <w:rFonts w:eastAsia="Times New Roman" w:cstheme="minorHAnsi"/>
                <w:sz w:val="20"/>
                <w:szCs w:val="20"/>
              </w:rPr>
            </w:pPr>
            <w:r w:rsidRPr="00FE0A07">
              <w:rPr>
                <w:rFonts w:eastAsia="Times New Roman" w:cstheme="minorHAnsi"/>
                <w:sz w:val="20"/>
                <w:szCs w:val="20"/>
              </w:rPr>
              <w:t>Doc. dr. sc. Katarina Žeravica</w:t>
            </w:r>
          </w:p>
          <w:p w:rsidR="00DD5413" w:rsidRPr="00FE0A07" w:rsidRDefault="00DD5413" w:rsidP="00FE0A07">
            <w:pPr>
              <w:rPr>
                <w:rFonts w:eastAsia="Times New Roman" w:cstheme="minorHAnsi"/>
                <w:sz w:val="20"/>
                <w:szCs w:val="20"/>
              </w:rPr>
            </w:pPr>
            <w:r w:rsidRPr="00FE0A07">
              <w:rPr>
                <w:rFonts w:eastAsia="Times New Roman" w:cstheme="minorHAnsi"/>
                <w:sz w:val="20"/>
                <w:szCs w:val="20"/>
              </w:rPr>
              <w:t>Dr. sc. Luka Alebić</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20</w:t>
            </w:r>
          </w:p>
          <w:p w:rsidR="00DD5413" w:rsidRPr="00FE0A07" w:rsidRDefault="00DD5413" w:rsidP="00FE0A07">
            <w:pPr>
              <w:jc w:val="center"/>
              <w:rPr>
                <w:rFonts w:eastAsia="Times New Roman" w:cstheme="minorHAnsi"/>
                <w:sz w:val="20"/>
                <w:szCs w:val="20"/>
              </w:rPr>
            </w:pPr>
          </w:p>
        </w:tc>
        <w:tc>
          <w:tcPr>
            <w:tcW w:w="552" w:type="dxa"/>
            <w:tcBorders>
              <w:top w:val="single" w:sz="8" w:space="0" w:color="808080"/>
              <w:left w:val="nil"/>
              <w:bottom w:val="single" w:sz="8" w:space="0" w:color="auto"/>
              <w:right w:val="single" w:sz="4" w:space="0" w:color="808080"/>
            </w:tcBorders>
            <w:shd w:val="clear" w:color="auto" w:fill="auto"/>
            <w:noWrap/>
            <w:vAlign w:val="center"/>
          </w:tcPr>
          <w:p w:rsidR="00DD5413" w:rsidRPr="00FE0A07" w:rsidRDefault="00DD5413" w:rsidP="00FE0A07">
            <w:pPr>
              <w:jc w:val="center"/>
              <w:rPr>
                <w:rFonts w:eastAsia="Times New Roman" w:cstheme="minorHAnsi"/>
                <w:sz w:val="20"/>
                <w:szCs w:val="20"/>
              </w:rPr>
            </w:pPr>
          </w:p>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10</w:t>
            </w:r>
          </w:p>
        </w:tc>
        <w:tc>
          <w:tcPr>
            <w:tcW w:w="756" w:type="dxa"/>
            <w:tcBorders>
              <w:top w:val="single" w:sz="8" w:space="0" w:color="808080"/>
              <w:left w:val="nil"/>
              <w:bottom w:val="single" w:sz="8" w:space="0" w:color="auto"/>
              <w:right w:val="single" w:sz="4" w:space="0" w:color="auto"/>
            </w:tcBorders>
            <w:shd w:val="clear" w:color="auto" w:fill="auto"/>
            <w:noWrap/>
            <w:vAlign w:val="center"/>
          </w:tcPr>
          <w:p w:rsidR="00DD5413" w:rsidRPr="00FE0A07" w:rsidRDefault="00DD5413" w:rsidP="00FE0A07">
            <w:pPr>
              <w:jc w:val="center"/>
              <w:rPr>
                <w:rFonts w:eastAsia="Times New Roman" w:cstheme="minorHAnsi"/>
                <w:sz w:val="20"/>
                <w:szCs w:val="20"/>
              </w:rPr>
            </w:pPr>
          </w:p>
        </w:tc>
        <w:tc>
          <w:tcPr>
            <w:tcW w:w="819" w:type="dxa"/>
            <w:tcBorders>
              <w:top w:val="single" w:sz="8" w:space="0" w:color="808080"/>
              <w:left w:val="nil"/>
              <w:bottom w:val="single" w:sz="8" w:space="0" w:color="auto"/>
              <w:right w:val="single" w:sz="4" w:space="0" w:color="808080"/>
            </w:tcBorders>
            <w:shd w:val="clear" w:color="auto" w:fill="auto"/>
            <w:noWrap/>
          </w:tcPr>
          <w:p w:rsidR="00DD5413" w:rsidRPr="00FE0A07" w:rsidRDefault="00DD5413" w:rsidP="00FE0A07">
            <w:pPr>
              <w:jc w:val="center"/>
              <w:rPr>
                <w:rFonts w:cstheme="minorHAnsi"/>
                <w:sz w:val="20"/>
                <w:szCs w:val="20"/>
              </w:rPr>
            </w:pPr>
            <w:r w:rsidRPr="00FE0A07">
              <w:rPr>
                <w:rFonts w:cstheme="minorHAnsi"/>
                <w:sz w:val="20"/>
                <w:szCs w:val="20"/>
              </w:rPr>
              <w:t>(1)</w:t>
            </w:r>
          </w:p>
        </w:tc>
        <w:tc>
          <w:tcPr>
            <w:tcW w:w="709" w:type="dxa"/>
            <w:tcBorders>
              <w:top w:val="single" w:sz="8" w:space="0" w:color="808080"/>
              <w:left w:val="nil"/>
              <w:bottom w:val="single" w:sz="8" w:space="0" w:color="auto"/>
              <w:right w:val="single" w:sz="4" w:space="0" w:color="808080"/>
            </w:tcBorders>
            <w:shd w:val="clear" w:color="auto" w:fill="auto"/>
            <w:noWrap/>
          </w:tcPr>
          <w:p w:rsidR="00DD5413" w:rsidRPr="00FE0A07" w:rsidRDefault="00DD5413" w:rsidP="00FE0A07">
            <w:pPr>
              <w:jc w:val="center"/>
              <w:rPr>
                <w:rFonts w:cstheme="minorHAnsi"/>
                <w:sz w:val="20"/>
                <w:szCs w:val="20"/>
              </w:rPr>
            </w:pPr>
            <w:r w:rsidRPr="00FE0A07">
              <w:rPr>
                <w:rFonts w:cstheme="minorHAnsi"/>
                <w:sz w:val="20"/>
                <w:szCs w:val="20"/>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rsidR="00DD5413" w:rsidRPr="00FE0A07" w:rsidRDefault="00DD5413" w:rsidP="00FE0A07">
            <w:pPr>
              <w:jc w:val="center"/>
              <w:rPr>
                <w:rFonts w:eastAsia="Times New Roman" w:cstheme="minorHAnsi"/>
                <w:sz w:val="20"/>
                <w:szCs w:val="20"/>
              </w:rPr>
            </w:pPr>
          </w:p>
        </w:tc>
      </w:tr>
      <w:tr w:rsidR="00FE0A07" w:rsidRPr="00FE0A07" w:rsidTr="004B362D">
        <w:trPr>
          <w:trHeight w:val="444"/>
        </w:trPr>
        <w:tc>
          <w:tcPr>
            <w:tcW w:w="236" w:type="dxa"/>
            <w:tcBorders>
              <w:top w:val="nil"/>
              <w:left w:val="nil"/>
              <w:bottom w:val="nil"/>
              <w:right w:val="nil"/>
            </w:tcBorders>
            <w:shd w:val="clear" w:color="auto" w:fill="auto"/>
            <w:noWrap/>
            <w:vAlign w:val="center"/>
          </w:tcPr>
          <w:p w:rsidR="00DD5413" w:rsidRPr="00FE0A07" w:rsidRDefault="00DD5413" w:rsidP="00FE0A07">
            <w:pPr>
              <w:rPr>
                <w:rFonts w:eastAsia="Times New Roman" w:cstheme="minorHAnsi"/>
                <w:sz w:val="20"/>
                <w:szCs w:val="20"/>
              </w:rPr>
            </w:pPr>
          </w:p>
        </w:tc>
        <w:tc>
          <w:tcPr>
            <w:tcW w:w="607" w:type="dxa"/>
            <w:tcBorders>
              <w:left w:val="single" w:sz="8" w:space="0" w:color="auto"/>
              <w:bottom w:val="single" w:sz="8" w:space="0" w:color="000000"/>
              <w:right w:val="single" w:sz="4" w:space="0" w:color="808080"/>
            </w:tcBorders>
            <w:shd w:val="clear" w:color="auto" w:fill="auto"/>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20</w:t>
            </w:r>
          </w:p>
        </w:tc>
        <w:tc>
          <w:tcPr>
            <w:tcW w:w="1184" w:type="dxa"/>
            <w:tcBorders>
              <w:left w:val="single" w:sz="4" w:space="0" w:color="808080"/>
              <w:bottom w:val="single" w:sz="8" w:space="0" w:color="000000"/>
              <w:right w:val="single" w:sz="4" w:space="0" w:color="808080"/>
            </w:tcBorders>
            <w:shd w:val="clear" w:color="auto" w:fill="auto"/>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BAKO 026</w:t>
            </w:r>
          </w:p>
        </w:tc>
        <w:tc>
          <w:tcPr>
            <w:tcW w:w="3260" w:type="dxa"/>
            <w:tcBorders>
              <w:left w:val="single" w:sz="4" w:space="0" w:color="808080"/>
              <w:bottom w:val="single" w:sz="8" w:space="0" w:color="000000"/>
              <w:right w:val="single" w:sz="4" w:space="0" w:color="808080"/>
            </w:tcBorders>
            <w:shd w:val="clear" w:color="auto" w:fill="auto"/>
            <w:vAlign w:val="center"/>
          </w:tcPr>
          <w:p w:rsidR="00DD5413" w:rsidRPr="00FE0A07" w:rsidRDefault="00DD5413" w:rsidP="00FE0A07">
            <w:pPr>
              <w:rPr>
                <w:rFonts w:eastAsia="Times New Roman" w:cstheme="minorHAnsi"/>
                <w:sz w:val="20"/>
                <w:szCs w:val="20"/>
              </w:rPr>
            </w:pPr>
            <w:r w:rsidRPr="00FE0A07">
              <w:rPr>
                <w:rFonts w:eastAsia="Times New Roman" w:cstheme="minorHAnsi"/>
                <w:sz w:val="20"/>
                <w:szCs w:val="20"/>
              </w:rPr>
              <w:t>Intermedijalno oblikovanje izvedbe 2</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2</w:t>
            </w:r>
          </w:p>
        </w:tc>
        <w:tc>
          <w:tcPr>
            <w:tcW w:w="3372" w:type="dxa"/>
            <w:tcBorders>
              <w:top w:val="single" w:sz="8" w:space="0" w:color="808080"/>
              <w:left w:val="nil"/>
              <w:bottom w:val="single" w:sz="8" w:space="0" w:color="auto"/>
              <w:right w:val="nil"/>
            </w:tcBorders>
            <w:shd w:val="clear" w:color="auto" w:fill="auto"/>
            <w:noWrap/>
            <w:vAlign w:val="center"/>
          </w:tcPr>
          <w:p w:rsidR="00DD5413" w:rsidRPr="00FE0A07" w:rsidRDefault="00DD5413" w:rsidP="00FE0A07">
            <w:pPr>
              <w:rPr>
                <w:rFonts w:eastAsia="Times New Roman" w:cstheme="minorHAnsi"/>
                <w:sz w:val="20"/>
                <w:szCs w:val="20"/>
              </w:rPr>
            </w:pPr>
            <w:r w:rsidRPr="00FE0A07">
              <w:rPr>
                <w:rFonts w:eastAsia="Times New Roman" w:cstheme="minorHAnsi"/>
                <w:sz w:val="20"/>
                <w:szCs w:val="20"/>
              </w:rPr>
              <w:t>Doc. dr. sc. Katarina Žeravica</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15</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30</w:t>
            </w:r>
          </w:p>
        </w:tc>
        <w:tc>
          <w:tcPr>
            <w:tcW w:w="756" w:type="dxa"/>
            <w:tcBorders>
              <w:top w:val="single" w:sz="8" w:space="0" w:color="808080"/>
              <w:left w:val="nil"/>
              <w:bottom w:val="single" w:sz="8" w:space="0" w:color="auto"/>
              <w:right w:val="single" w:sz="4" w:space="0" w:color="auto"/>
            </w:tcBorders>
            <w:shd w:val="clear" w:color="auto" w:fill="auto"/>
            <w:noWrap/>
            <w:vAlign w:val="center"/>
          </w:tcPr>
          <w:p w:rsidR="00DD5413" w:rsidRPr="00FE0A07" w:rsidRDefault="00DD5413" w:rsidP="00FE0A07">
            <w:pPr>
              <w:jc w:val="center"/>
              <w:rPr>
                <w:rFonts w:eastAsia="Times New Roman" w:cstheme="minorHAnsi"/>
                <w:sz w:val="20"/>
                <w:szCs w:val="20"/>
              </w:rPr>
            </w:pPr>
          </w:p>
        </w:tc>
        <w:tc>
          <w:tcPr>
            <w:tcW w:w="819" w:type="dxa"/>
            <w:tcBorders>
              <w:top w:val="single" w:sz="8" w:space="0" w:color="808080"/>
              <w:left w:val="nil"/>
              <w:bottom w:val="single" w:sz="8" w:space="0" w:color="auto"/>
              <w:right w:val="single" w:sz="4" w:space="0" w:color="808080"/>
            </w:tcBorders>
            <w:shd w:val="clear" w:color="auto" w:fill="auto"/>
            <w:noWrap/>
          </w:tcPr>
          <w:p w:rsidR="00DD5413" w:rsidRPr="00FE0A07" w:rsidRDefault="00DD5413" w:rsidP="00FE0A07">
            <w:pPr>
              <w:jc w:val="center"/>
              <w:rPr>
                <w:rFonts w:cstheme="minorHAnsi"/>
                <w:sz w:val="20"/>
                <w:szCs w:val="20"/>
              </w:rPr>
            </w:pPr>
            <w:r w:rsidRPr="00FE0A07">
              <w:rPr>
                <w:rFonts w:cstheme="minorHAnsi"/>
                <w:sz w:val="20"/>
                <w:szCs w:val="20"/>
              </w:rPr>
              <w:t>(1)</w:t>
            </w:r>
          </w:p>
        </w:tc>
        <w:tc>
          <w:tcPr>
            <w:tcW w:w="709" w:type="dxa"/>
            <w:tcBorders>
              <w:top w:val="single" w:sz="8" w:space="0" w:color="808080"/>
              <w:left w:val="nil"/>
              <w:bottom w:val="single" w:sz="8" w:space="0" w:color="auto"/>
              <w:right w:val="single" w:sz="4" w:space="0" w:color="808080"/>
            </w:tcBorders>
            <w:shd w:val="clear" w:color="auto" w:fill="auto"/>
            <w:noWrap/>
          </w:tcPr>
          <w:p w:rsidR="00DD5413" w:rsidRPr="00FE0A07" w:rsidRDefault="00DD5413" w:rsidP="00FE0A07">
            <w:pPr>
              <w:jc w:val="center"/>
              <w:rPr>
                <w:rFonts w:cstheme="minorHAnsi"/>
                <w:sz w:val="20"/>
                <w:szCs w:val="20"/>
              </w:rPr>
            </w:pPr>
            <w:r w:rsidRPr="00FE0A07">
              <w:rPr>
                <w:rFonts w:cstheme="minorHAnsi"/>
                <w:sz w:val="20"/>
                <w:szCs w:val="20"/>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rsidR="00DD5413" w:rsidRPr="00FE0A07" w:rsidRDefault="00DD5413" w:rsidP="00FE0A07">
            <w:pPr>
              <w:jc w:val="center"/>
              <w:rPr>
                <w:rFonts w:eastAsia="Times New Roman" w:cstheme="minorHAnsi"/>
                <w:sz w:val="20"/>
                <w:szCs w:val="20"/>
              </w:rPr>
            </w:pPr>
          </w:p>
        </w:tc>
      </w:tr>
      <w:tr w:rsidR="00FE0A07" w:rsidRPr="00FE0A07" w:rsidTr="004B362D">
        <w:trPr>
          <w:trHeight w:val="444"/>
        </w:trPr>
        <w:tc>
          <w:tcPr>
            <w:tcW w:w="236" w:type="dxa"/>
            <w:tcBorders>
              <w:top w:val="nil"/>
              <w:left w:val="nil"/>
              <w:bottom w:val="nil"/>
              <w:right w:val="nil"/>
            </w:tcBorders>
            <w:shd w:val="clear" w:color="auto" w:fill="auto"/>
            <w:noWrap/>
            <w:vAlign w:val="center"/>
          </w:tcPr>
          <w:p w:rsidR="00DD5413" w:rsidRPr="00FE0A07" w:rsidRDefault="00DD5413" w:rsidP="00FE0A07">
            <w:pPr>
              <w:rPr>
                <w:rFonts w:eastAsia="Times New Roman" w:cstheme="minorHAnsi"/>
                <w:sz w:val="20"/>
                <w:szCs w:val="20"/>
              </w:rPr>
            </w:pPr>
          </w:p>
        </w:tc>
        <w:tc>
          <w:tcPr>
            <w:tcW w:w="607" w:type="dxa"/>
            <w:tcBorders>
              <w:left w:val="single" w:sz="8" w:space="0" w:color="auto"/>
              <w:bottom w:val="single" w:sz="8" w:space="0" w:color="000000"/>
              <w:right w:val="single" w:sz="4" w:space="0" w:color="808080"/>
            </w:tcBorders>
            <w:shd w:val="clear" w:color="auto" w:fill="auto"/>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21</w:t>
            </w:r>
          </w:p>
        </w:tc>
        <w:tc>
          <w:tcPr>
            <w:tcW w:w="1184" w:type="dxa"/>
            <w:tcBorders>
              <w:left w:val="single" w:sz="4" w:space="0" w:color="808080"/>
              <w:bottom w:val="single" w:sz="8" w:space="0" w:color="000000"/>
              <w:right w:val="single" w:sz="4" w:space="0" w:color="808080"/>
            </w:tcBorders>
            <w:shd w:val="clear" w:color="auto" w:fill="auto"/>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PD Glazbena pedagogije</w:t>
            </w:r>
          </w:p>
        </w:tc>
        <w:tc>
          <w:tcPr>
            <w:tcW w:w="3260" w:type="dxa"/>
            <w:tcBorders>
              <w:left w:val="single" w:sz="4" w:space="0" w:color="808080"/>
              <w:bottom w:val="single" w:sz="8" w:space="0" w:color="000000"/>
              <w:right w:val="single" w:sz="4" w:space="0" w:color="808080"/>
            </w:tcBorders>
            <w:shd w:val="clear" w:color="auto" w:fill="auto"/>
            <w:vAlign w:val="center"/>
          </w:tcPr>
          <w:p w:rsidR="00DD5413" w:rsidRPr="00FE0A07" w:rsidRDefault="00DD5413" w:rsidP="00FE0A07">
            <w:pPr>
              <w:rPr>
                <w:rFonts w:eastAsia="Times New Roman" w:cstheme="minorHAnsi"/>
                <w:sz w:val="20"/>
                <w:szCs w:val="20"/>
              </w:rPr>
            </w:pPr>
            <w:r w:rsidRPr="00FE0A07">
              <w:rPr>
                <w:rFonts w:eastAsia="Times New Roman" w:cstheme="minorHAnsi"/>
                <w:sz w:val="20"/>
                <w:szCs w:val="20"/>
              </w:rPr>
              <w:t xml:space="preserve">Sudjelovanje u projektu Odsjeka </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1</w:t>
            </w:r>
          </w:p>
        </w:tc>
        <w:tc>
          <w:tcPr>
            <w:tcW w:w="3372" w:type="dxa"/>
            <w:tcBorders>
              <w:top w:val="single" w:sz="8" w:space="0" w:color="808080"/>
              <w:left w:val="nil"/>
              <w:bottom w:val="single" w:sz="8" w:space="0" w:color="auto"/>
              <w:right w:val="nil"/>
            </w:tcBorders>
            <w:shd w:val="clear" w:color="auto" w:fill="auto"/>
            <w:noWrap/>
            <w:vAlign w:val="center"/>
          </w:tcPr>
          <w:p w:rsidR="00DD5413" w:rsidRPr="00FE0A07" w:rsidRDefault="00DD5413" w:rsidP="00FE0A07">
            <w:pPr>
              <w:rPr>
                <w:rFonts w:eastAsia="Times New Roman" w:cstheme="minorHAnsi"/>
                <w:sz w:val="20"/>
                <w:szCs w:val="20"/>
              </w:rPr>
            </w:pPr>
            <w:r w:rsidRPr="00FE0A07">
              <w:rPr>
                <w:rFonts w:eastAsia="Times New Roman" w:cstheme="minorHAnsi"/>
                <w:sz w:val="20"/>
                <w:szCs w:val="20"/>
              </w:rPr>
              <w:t>Doc. dr. sc. Damir Šebo</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w:t>
            </w:r>
          </w:p>
        </w:tc>
        <w:tc>
          <w:tcPr>
            <w:tcW w:w="756" w:type="dxa"/>
            <w:tcBorders>
              <w:top w:val="single" w:sz="8" w:space="0" w:color="808080"/>
              <w:left w:val="nil"/>
              <w:bottom w:val="single" w:sz="8" w:space="0" w:color="auto"/>
              <w:right w:val="single" w:sz="4" w:space="0" w:color="auto"/>
            </w:tcBorders>
            <w:shd w:val="clear" w:color="auto" w:fill="auto"/>
            <w:noWrap/>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w:t>
            </w:r>
          </w:p>
        </w:tc>
        <w:tc>
          <w:tcPr>
            <w:tcW w:w="819" w:type="dxa"/>
            <w:tcBorders>
              <w:top w:val="single" w:sz="8" w:space="0" w:color="808080"/>
              <w:left w:val="nil"/>
              <w:bottom w:val="single" w:sz="8" w:space="0" w:color="auto"/>
              <w:right w:val="single" w:sz="4" w:space="0" w:color="808080"/>
            </w:tcBorders>
            <w:shd w:val="clear" w:color="auto" w:fill="auto"/>
            <w:noWrap/>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w:t>
            </w:r>
          </w:p>
        </w:tc>
        <w:tc>
          <w:tcPr>
            <w:tcW w:w="709" w:type="dxa"/>
            <w:tcBorders>
              <w:top w:val="single" w:sz="8" w:space="0" w:color="808080"/>
              <w:left w:val="nil"/>
              <w:bottom w:val="single" w:sz="8" w:space="0" w:color="auto"/>
              <w:right w:val="single" w:sz="4" w:space="0" w:color="808080"/>
            </w:tcBorders>
            <w:shd w:val="clear" w:color="auto" w:fill="auto"/>
            <w:noWrap/>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w:t>
            </w:r>
          </w:p>
        </w:tc>
        <w:tc>
          <w:tcPr>
            <w:tcW w:w="709" w:type="dxa"/>
            <w:tcBorders>
              <w:top w:val="single" w:sz="8" w:space="0" w:color="808080"/>
              <w:left w:val="nil"/>
              <w:bottom w:val="single" w:sz="8" w:space="0" w:color="auto"/>
              <w:right w:val="single" w:sz="8" w:space="0" w:color="auto"/>
            </w:tcBorders>
            <w:shd w:val="clear" w:color="auto" w:fill="auto"/>
            <w:noWrap/>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w:t>
            </w:r>
          </w:p>
        </w:tc>
      </w:tr>
      <w:tr w:rsidR="00FE0A07" w:rsidRPr="00FE0A07" w:rsidTr="004B362D">
        <w:trPr>
          <w:trHeight w:val="444"/>
        </w:trPr>
        <w:tc>
          <w:tcPr>
            <w:tcW w:w="236" w:type="dxa"/>
            <w:tcBorders>
              <w:top w:val="nil"/>
              <w:left w:val="nil"/>
              <w:bottom w:val="nil"/>
              <w:right w:val="nil"/>
            </w:tcBorders>
            <w:shd w:val="clear" w:color="auto" w:fill="auto"/>
            <w:noWrap/>
            <w:vAlign w:val="center"/>
          </w:tcPr>
          <w:p w:rsidR="00DD5413" w:rsidRPr="00FE0A07" w:rsidRDefault="00DD5413" w:rsidP="00FE0A07">
            <w:pPr>
              <w:rPr>
                <w:rFonts w:eastAsia="Times New Roman" w:cstheme="minorHAnsi"/>
                <w:sz w:val="20"/>
                <w:szCs w:val="20"/>
              </w:rPr>
            </w:pPr>
          </w:p>
        </w:tc>
        <w:tc>
          <w:tcPr>
            <w:tcW w:w="607" w:type="dxa"/>
            <w:tcBorders>
              <w:left w:val="single" w:sz="8" w:space="0" w:color="auto"/>
              <w:bottom w:val="single" w:sz="8" w:space="0" w:color="000000"/>
              <w:right w:val="single" w:sz="4" w:space="0" w:color="808080"/>
            </w:tcBorders>
            <w:shd w:val="clear" w:color="auto" w:fill="auto"/>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22</w:t>
            </w:r>
          </w:p>
        </w:tc>
        <w:tc>
          <w:tcPr>
            <w:tcW w:w="1184" w:type="dxa"/>
            <w:tcBorders>
              <w:left w:val="single" w:sz="4" w:space="0" w:color="808080"/>
              <w:bottom w:val="single" w:sz="8" w:space="0" w:color="000000"/>
              <w:right w:val="single" w:sz="4" w:space="0" w:color="808080"/>
            </w:tcBorders>
            <w:shd w:val="clear" w:color="auto" w:fill="auto"/>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BAKO PN2</w:t>
            </w:r>
          </w:p>
        </w:tc>
        <w:tc>
          <w:tcPr>
            <w:tcW w:w="3260" w:type="dxa"/>
            <w:tcBorders>
              <w:left w:val="single" w:sz="4" w:space="0" w:color="808080"/>
              <w:bottom w:val="single" w:sz="8" w:space="0" w:color="000000"/>
              <w:right w:val="single" w:sz="4" w:space="0" w:color="808080"/>
            </w:tcBorders>
            <w:shd w:val="clear" w:color="auto" w:fill="auto"/>
            <w:vAlign w:val="center"/>
          </w:tcPr>
          <w:p w:rsidR="00DD5413" w:rsidRPr="00FE0A07" w:rsidRDefault="00DD5413" w:rsidP="00FE0A07">
            <w:pPr>
              <w:rPr>
                <w:rFonts w:eastAsia="Times New Roman" w:cstheme="minorHAnsi"/>
                <w:sz w:val="20"/>
                <w:szCs w:val="20"/>
              </w:rPr>
            </w:pPr>
            <w:r w:rsidRPr="00FE0A07">
              <w:rPr>
                <w:rFonts w:eastAsia="Times New Roman" w:cstheme="minorHAnsi"/>
                <w:sz w:val="20"/>
                <w:szCs w:val="20"/>
              </w:rPr>
              <w:t xml:space="preserve">Projektna nastava </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2</w:t>
            </w:r>
          </w:p>
        </w:tc>
        <w:tc>
          <w:tcPr>
            <w:tcW w:w="3372" w:type="dxa"/>
            <w:tcBorders>
              <w:top w:val="single" w:sz="8" w:space="0" w:color="808080"/>
              <w:left w:val="nil"/>
              <w:bottom w:val="single" w:sz="8" w:space="0" w:color="auto"/>
              <w:right w:val="nil"/>
            </w:tcBorders>
            <w:shd w:val="clear" w:color="auto" w:fill="auto"/>
            <w:noWrap/>
            <w:vAlign w:val="center"/>
          </w:tcPr>
          <w:p w:rsidR="00DD5413" w:rsidRPr="00FE0A07" w:rsidRDefault="00DD5413" w:rsidP="00FE0A07">
            <w:pPr>
              <w:rPr>
                <w:rFonts w:eastAsia="Times New Roman" w:cstheme="minorHAnsi"/>
                <w:sz w:val="20"/>
                <w:szCs w:val="20"/>
              </w:rPr>
            </w:pPr>
            <w:r w:rsidRPr="00FE0A07">
              <w:rPr>
                <w:rFonts w:eastAsia="Times New Roman" w:cstheme="minorHAnsi"/>
                <w:sz w:val="20"/>
                <w:szCs w:val="20"/>
              </w:rPr>
              <w:t>Doc. dr. sc. Damir Šebo</w:t>
            </w:r>
          </w:p>
          <w:p w:rsidR="00DD5413" w:rsidRPr="00FE0A07" w:rsidRDefault="00DD5413" w:rsidP="00FE0A07">
            <w:pPr>
              <w:rPr>
                <w:rFonts w:eastAsia="Times New Roman" w:cstheme="minorHAnsi"/>
                <w:sz w:val="20"/>
                <w:szCs w:val="20"/>
              </w:rPr>
            </w:pPr>
            <w:r w:rsidRPr="00FE0A07">
              <w:rPr>
                <w:rFonts w:eastAsia="Times New Roman" w:cstheme="minorHAnsi"/>
                <w:sz w:val="20"/>
                <w:szCs w:val="20"/>
              </w:rPr>
              <w:t>Mentori</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w:t>
            </w:r>
          </w:p>
        </w:tc>
        <w:tc>
          <w:tcPr>
            <w:tcW w:w="756" w:type="dxa"/>
            <w:tcBorders>
              <w:top w:val="single" w:sz="8" w:space="0" w:color="808080"/>
              <w:left w:val="nil"/>
              <w:bottom w:val="single" w:sz="8" w:space="0" w:color="auto"/>
              <w:right w:val="single" w:sz="4" w:space="0" w:color="auto"/>
            </w:tcBorders>
            <w:shd w:val="clear" w:color="auto" w:fill="auto"/>
            <w:noWrap/>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w:t>
            </w:r>
          </w:p>
        </w:tc>
        <w:tc>
          <w:tcPr>
            <w:tcW w:w="819" w:type="dxa"/>
            <w:tcBorders>
              <w:top w:val="single" w:sz="8" w:space="0" w:color="808080"/>
              <w:left w:val="nil"/>
              <w:bottom w:val="single" w:sz="8" w:space="0" w:color="auto"/>
              <w:right w:val="single" w:sz="4" w:space="0" w:color="808080"/>
            </w:tcBorders>
            <w:shd w:val="clear" w:color="auto" w:fill="auto"/>
            <w:noWrap/>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w:t>
            </w:r>
          </w:p>
        </w:tc>
        <w:tc>
          <w:tcPr>
            <w:tcW w:w="709" w:type="dxa"/>
            <w:tcBorders>
              <w:top w:val="single" w:sz="8" w:space="0" w:color="808080"/>
              <w:left w:val="nil"/>
              <w:bottom w:val="single" w:sz="8" w:space="0" w:color="auto"/>
              <w:right w:val="single" w:sz="4" w:space="0" w:color="808080"/>
            </w:tcBorders>
            <w:shd w:val="clear" w:color="auto" w:fill="auto"/>
            <w:noWrap/>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w:t>
            </w:r>
          </w:p>
        </w:tc>
        <w:tc>
          <w:tcPr>
            <w:tcW w:w="709" w:type="dxa"/>
            <w:tcBorders>
              <w:top w:val="single" w:sz="8" w:space="0" w:color="808080"/>
              <w:left w:val="nil"/>
              <w:bottom w:val="single" w:sz="8" w:space="0" w:color="auto"/>
              <w:right w:val="single" w:sz="8" w:space="0" w:color="auto"/>
            </w:tcBorders>
            <w:shd w:val="clear" w:color="auto" w:fill="auto"/>
            <w:noWrap/>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w:t>
            </w:r>
          </w:p>
        </w:tc>
      </w:tr>
      <w:tr w:rsidR="00FE0A07" w:rsidRPr="00FE0A07" w:rsidTr="004B362D">
        <w:trPr>
          <w:trHeight w:val="444"/>
        </w:trPr>
        <w:tc>
          <w:tcPr>
            <w:tcW w:w="236" w:type="dxa"/>
            <w:tcBorders>
              <w:top w:val="nil"/>
              <w:left w:val="nil"/>
              <w:bottom w:val="nil"/>
              <w:right w:val="nil"/>
            </w:tcBorders>
            <w:shd w:val="clear" w:color="auto" w:fill="auto"/>
            <w:noWrap/>
            <w:vAlign w:val="center"/>
          </w:tcPr>
          <w:p w:rsidR="00DD5413" w:rsidRPr="00FE0A07" w:rsidRDefault="00DD5413" w:rsidP="00FE0A07">
            <w:pPr>
              <w:rPr>
                <w:rFonts w:eastAsia="Times New Roman" w:cstheme="minorHAnsi"/>
                <w:sz w:val="20"/>
                <w:szCs w:val="20"/>
              </w:rPr>
            </w:pPr>
          </w:p>
        </w:tc>
        <w:tc>
          <w:tcPr>
            <w:tcW w:w="607" w:type="dxa"/>
            <w:tcBorders>
              <w:left w:val="single" w:sz="8" w:space="0" w:color="auto"/>
              <w:bottom w:val="single" w:sz="8" w:space="0" w:color="000000"/>
              <w:right w:val="single" w:sz="4" w:space="0" w:color="808080"/>
            </w:tcBorders>
            <w:shd w:val="clear" w:color="auto" w:fill="auto"/>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23</w:t>
            </w:r>
          </w:p>
        </w:tc>
        <w:tc>
          <w:tcPr>
            <w:tcW w:w="1184" w:type="dxa"/>
            <w:tcBorders>
              <w:left w:val="single" w:sz="4" w:space="0" w:color="808080"/>
              <w:bottom w:val="single" w:sz="8" w:space="0" w:color="000000"/>
              <w:right w:val="single" w:sz="4" w:space="0" w:color="808080"/>
            </w:tcBorders>
            <w:shd w:val="clear" w:color="auto" w:fill="auto"/>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BAKM-IZ-46</w:t>
            </w:r>
          </w:p>
        </w:tc>
        <w:tc>
          <w:tcPr>
            <w:tcW w:w="3260" w:type="dxa"/>
            <w:tcBorders>
              <w:left w:val="single" w:sz="4" w:space="0" w:color="808080"/>
              <w:bottom w:val="single" w:sz="8" w:space="0" w:color="000000"/>
              <w:right w:val="single" w:sz="4" w:space="0" w:color="808080"/>
            </w:tcBorders>
            <w:shd w:val="clear" w:color="auto" w:fill="auto"/>
            <w:vAlign w:val="center"/>
          </w:tcPr>
          <w:p w:rsidR="00DD5413" w:rsidRPr="00FE0A07" w:rsidRDefault="00DD5413" w:rsidP="00FE0A07">
            <w:pPr>
              <w:rPr>
                <w:rFonts w:cstheme="minorHAnsi"/>
                <w:spacing w:val="-2"/>
                <w:sz w:val="20"/>
                <w:szCs w:val="20"/>
              </w:rPr>
            </w:pPr>
            <w:r w:rsidRPr="00FE0A07">
              <w:rPr>
                <w:rFonts w:cstheme="minorHAnsi"/>
                <w:spacing w:val="-2"/>
                <w:sz w:val="20"/>
                <w:szCs w:val="20"/>
              </w:rPr>
              <w:t>Kreativna ekonomija</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3</w:t>
            </w:r>
          </w:p>
        </w:tc>
        <w:tc>
          <w:tcPr>
            <w:tcW w:w="3372" w:type="dxa"/>
            <w:tcBorders>
              <w:top w:val="single" w:sz="8" w:space="0" w:color="808080"/>
              <w:left w:val="nil"/>
              <w:bottom w:val="single" w:sz="8" w:space="0" w:color="auto"/>
              <w:right w:val="nil"/>
            </w:tcBorders>
            <w:shd w:val="clear" w:color="auto" w:fill="auto"/>
            <w:noWrap/>
            <w:vAlign w:val="center"/>
          </w:tcPr>
          <w:p w:rsidR="00DD5413" w:rsidRPr="00FE0A07" w:rsidRDefault="00DD5413" w:rsidP="00FE0A07">
            <w:pPr>
              <w:rPr>
                <w:rFonts w:eastAsia="Times New Roman" w:cstheme="minorHAnsi"/>
                <w:sz w:val="20"/>
                <w:szCs w:val="20"/>
              </w:rPr>
            </w:pPr>
            <w:r w:rsidRPr="00FE0A07">
              <w:rPr>
                <w:rFonts w:eastAsia="Times New Roman" w:cstheme="minorHAnsi"/>
                <w:sz w:val="20"/>
                <w:szCs w:val="20"/>
              </w:rPr>
              <w:t>Doc. dr. sc. Damir Šebo</w:t>
            </w:r>
          </w:p>
          <w:p w:rsidR="00DD5413" w:rsidRPr="00FE0A07" w:rsidRDefault="00DD5413" w:rsidP="00FE0A07">
            <w:pPr>
              <w:rPr>
                <w:rFonts w:cstheme="minorHAnsi"/>
                <w:spacing w:val="-2"/>
                <w:sz w:val="20"/>
                <w:szCs w:val="20"/>
              </w:rPr>
            </w:pPr>
            <w:r w:rsidRPr="00FE0A07">
              <w:rPr>
                <w:rFonts w:cstheme="minorHAnsi"/>
                <w:spacing w:val="-2"/>
                <w:sz w:val="20"/>
                <w:szCs w:val="20"/>
              </w:rPr>
              <w:t>Dr. sc. Igor Mavrin, poslijedoktorand</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rsidR="00DD5413" w:rsidRPr="00FE0A07" w:rsidRDefault="00DD5413" w:rsidP="00FE0A07">
            <w:pPr>
              <w:jc w:val="center"/>
              <w:rPr>
                <w:rFonts w:cstheme="minorHAnsi"/>
                <w:spacing w:val="-2"/>
                <w:sz w:val="20"/>
                <w:szCs w:val="20"/>
              </w:rPr>
            </w:pPr>
            <w:r w:rsidRPr="00FE0A07">
              <w:rPr>
                <w:rFonts w:cstheme="minorHAnsi"/>
                <w:spacing w:val="-2"/>
                <w:sz w:val="20"/>
                <w:szCs w:val="20"/>
              </w:rPr>
              <w:t>30</w:t>
            </w:r>
          </w:p>
          <w:p w:rsidR="00DD5413" w:rsidRPr="00FE0A07" w:rsidRDefault="00DD5413" w:rsidP="00FE0A07">
            <w:pPr>
              <w:jc w:val="center"/>
              <w:rPr>
                <w:rFonts w:cstheme="minorHAnsi"/>
                <w:spacing w:val="-2"/>
                <w:sz w:val="20"/>
                <w:szCs w:val="20"/>
              </w:rPr>
            </w:pPr>
          </w:p>
        </w:tc>
        <w:tc>
          <w:tcPr>
            <w:tcW w:w="552" w:type="dxa"/>
            <w:tcBorders>
              <w:top w:val="single" w:sz="8" w:space="0" w:color="808080"/>
              <w:left w:val="nil"/>
              <w:bottom w:val="single" w:sz="8" w:space="0" w:color="auto"/>
              <w:right w:val="single" w:sz="4" w:space="0" w:color="808080"/>
            </w:tcBorders>
            <w:shd w:val="clear" w:color="auto" w:fill="auto"/>
            <w:noWrap/>
            <w:vAlign w:val="center"/>
          </w:tcPr>
          <w:p w:rsidR="00DD5413" w:rsidRPr="00FE0A07" w:rsidRDefault="00DD5413" w:rsidP="00FE0A07">
            <w:pPr>
              <w:jc w:val="center"/>
              <w:rPr>
                <w:rFonts w:cstheme="minorHAnsi"/>
                <w:spacing w:val="-2"/>
                <w:sz w:val="20"/>
                <w:szCs w:val="20"/>
              </w:rPr>
            </w:pPr>
          </w:p>
          <w:p w:rsidR="00DD5413" w:rsidRPr="00FE0A07" w:rsidRDefault="00DD5413" w:rsidP="00FE0A07">
            <w:pPr>
              <w:jc w:val="center"/>
              <w:rPr>
                <w:rFonts w:cstheme="minorHAnsi"/>
                <w:spacing w:val="-2"/>
                <w:sz w:val="20"/>
                <w:szCs w:val="20"/>
              </w:rPr>
            </w:pPr>
          </w:p>
          <w:p w:rsidR="00DD5413" w:rsidRPr="00FE0A07" w:rsidRDefault="00DD5413" w:rsidP="00FE0A07">
            <w:pPr>
              <w:jc w:val="center"/>
              <w:rPr>
                <w:rFonts w:cstheme="minorHAnsi"/>
                <w:spacing w:val="-2"/>
                <w:sz w:val="20"/>
                <w:szCs w:val="20"/>
              </w:rPr>
            </w:pPr>
            <w:r w:rsidRPr="00FE0A07">
              <w:rPr>
                <w:rFonts w:cstheme="minorHAnsi"/>
                <w:spacing w:val="-2"/>
                <w:sz w:val="20"/>
                <w:szCs w:val="20"/>
              </w:rPr>
              <w:t>15</w:t>
            </w:r>
          </w:p>
        </w:tc>
        <w:tc>
          <w:tcPr>
            <w:tcW w:w="756" w:type="dxa"/>
            <w:tcBorders>
              <w:top w:val="single" w:sz="8" w:space="0" w:color="808080"/>
              <w:left w:val="nil"/>
              <w:bottom w:val="single" w:sz="8" w:space="0" w:color="auto"/>
              <w:right w:val="single" w:sz="4" w:space="0" w:color="auto"/>
            </w:tcBorders>
            <w:shd w:val="clear" w:color="auto" w:fill="auto"/>
            <w:noWrap/>
            <w:vAlign w:val="center"/>
          </w:tcPr>
          <w:p w:rsidR="00DD5413" w:rsidRPr="00FE0A07" w:rsidRDefault="00DD5413" w:rsidP="00FE0A07">
            <w:pPr>
              <w:jc w:val="center"/>
              <w:rPr>
                <w:rFonts w:cstheme="minorHAnsi"/>
                <w:spacing w:val="-2"/>
                <w:sz w:val="20"/>
                <w:szCs w:val="20"/>
              </w:rPr>
            </w:pPr>
            <w:r w:rsidRPr="00FE0A07">
              <w:rPr>
                <w:rFonts w:cstheme="minorHAnsi"/>
                <w:spacing w:val="-2"/>
                <w:sz w:val="20"/>
                <w:szCs w:val="20"/>
              </w:rPr>
              <w:t>-</w:t>
            </w:r>
          </w:p>
        </w:tc>
        <w:tc>
          <w:tcPr>
            <w:tcW w:w="819" w:type="dxa"/>
            <w:tcBorders>
              <w:top w:val="single" w:sz="8" w:space="0" w:color="808080"/>
              <w:left w:val="nil"/>
              <w:bottom w:val="single" w:sz="8" w:space="0" w:color="auto"/>
              <w:right w:val="single" w:sz="4" w:space="0" w:color="808080"/>
            </w:tcBorders>
            <w:shd w:val="clear" w:color="auto" w:fill="auto"/>
            <w:noWrap/>
          </w:tcPr>
          <w:p w:rsidR="00DD5413" w:rsidRPr="00FE0A07" w:rsidRDefault="00DD5413" w:rsidP="00FE0A07">
            <w:pPr>
              <w:jc w:val="center"/>
              <w:rPr>
                <w:rFonts w:cstheme="minorHAnsi"/>
                <w:sz w:val="20"/>
                <w:szCs w:val="20"/>
              </w:rPr>
            </w:pPr>
            <w:r w:rsidRPr="00FE0A07">
              <w:rPr>
                <w:rFonts w:cstheme="minorHAnsi"/>
                <w:sz w:val="20"/>
                <w:szCs w:val="20"/>
              </w:rPr>
              <w:t>(1)</w:t>
            </w:r>
          </w:p>
        </w:tc>
        <w:tc>
          <w:tcPr>
            <w:tcW w:w="709" w:type="dxa"/>
            <w:tcBorders>
              <w:top w:val="single" w:sz="8" w:space="0" w:color="808080"/>
              <w:left w:val="nil"/>
              <w:bottom w:val="single" w:sz="8" w:space="0" w:color="auto"/>
              <w:right w:val="single" w:sz="4" w:space="0" w:color="808080"/>
            </w:tcBorders>
            <w:shd w:val="clear" w:color="auto" w:fill="auto"/>
            <w:noWrap/>
          </w:tcPr>
          <w:p w:rsidR="00DD5413" w:rsidRPr="00FE0A07" w:rsidRDefault="00DD5413" w:rsidP="00FE0A07">
            <w:pPr>
              <w:jc w:val="center"/>
              <w:rPr>
                <w:rFonts w:cstheme="minorHAnsi"/>
                <w:sz w:val="20"/>
                <w:szCs w:val="20"/>
              </w:rPr>
            </w:pPr>
            <w:r w:rsidRPr="00FE0A07">
              <w:rPr>
                <w:rFonts w:cstheme="minorHAnsi"/>
                <w:sz w:val="20"/>
                <w:szCs w:val="20"/>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w:t>
            </w:r>
          </w:p>
        </w:tc>
      </w:tr>
      <w:tr w:rsidR="00FE0A07" w:rsidRPr="00FE0A07" w:rsidTr="004B362D">
        <w:trPr>
          <w:trHeight w:val="444"/>
        </w:trPr>
        <w:tc>
          <w:tcPr>
            <w:tcW w:w="236" w:type="dxa"/>
            <w:tcBorders>
              <w:top w:val="nil"/>
              <w:left w:val="nil"/>
              <w:bottom w:val="nil"/>
              <w:right w:val="nil"/>
            </w:tcBorders>
            <w:shd w:val="clear" w:color="auto" w:fill="auto"/>
            <w:noWrap/>
            <w:vAlign w:val="center"/>
          </w:tcPr>
          <w:p w:rsidR="00DD5413" w:rsidRPr="00FE0A07" w:rsidRDefault="00DD5413" w:rsidP="00FE0A07">
            <w:pPr>
              <w:rPr>
                <w:rFonts w:eastAsia="Times New Roman" w:cstheme="minorHAnsi"/>
                <w:sz w:val="20"/>
                <w:szCs w:val="20"/>
              </w:rPr>
            </w:pPr>
          </w:p>
        </w:tc>
        <w:tc>
          <w:tcPr>
            <w:tcW w:w="607" w:type="dxa"/>
            <w:tcBorders>
              <w:left w:val="single" w:sz="8" w:space="0" w:color="auto"/>
              <w:bottom w:val="single" w:sz="8" w:space="0" w:color="000000"/>
              <w:right w:val="single" w:sz="4" w:space="0" w:color="808080"/>
            </w:tcBorders>
            <w:shd w:val="clear" w:color="auto" w:fill="auto"/>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24</w:t>
            </w:r>
          </w:p>
        </w:tc>
        <w:tc>
          <w:tcPr>
            <w:tcW w:w="1184" w:type="dxa"/>
            <w:tcBorders>
              <w:left w:val="single" w:sz="4" w:space="0" w:color="808080"/>
              <w:bottom w:val="single" w:sz="8" w:space="0" w:color="000000"/>
              <w:right w:val="single" w:sz="4" w:space="0" w:color="808080"/>
            </w:tcBorders>
            <w:shd w:val="clear" w:color="auto" w:fill="auto"/>
            <w:vAlign w:val="center"/>
          </w:tcPr>
          <w:p w:rsidR="00DD5413" w:rsidRPr="00FE0A07" w:rsidRDefault="00DD5413" w:rsidP="00FE0A07">
            <w:pPr>
              <w:rPr>
                <w:rFonts w:eastAsia="Times New Roman" w:cstheme="minorHAnsi"/>
                <w:sz w:val="20"/>
                <w:szCs w:val="20"/>
              </w:rPr>
            </w:pPr>
            <w:r w:rsidRPr="00FE0A07">
              <w:rPr>
                <w:rFonts w:eastAsia="Times New Roman" w:cstheme="minorHAnsi"/>
                <w:sz w:val="20"/>
                <w:szCs w:val="20"/>
              </w:rPr>
              <w:t>GLUI 0821</w:t>
            </w:r>
          </w:p>
        </w:tc>
        <w:tc>
          <w:tcPr>
            <w:tcW w:w="3260" w:type="dxa"/>
            <w:tcBorders>
              <w:left w:val="single" w:sz="4" w:space="0" w:color="808080"/>
              <w:bottom w:val="single" w:sz="8" w:space="0" w:color="000000"/>
              <w:right w:val="single" w:sz="4" w:space="0" w:color="808080"/>
            </w:tcBorders>
            <w:shd w:val="clear" w:color="auto" w:fill="auto"/>
            <w:vAlign w:val="center"/>
          </w:tcPr>
          <w:p w:rsidR="00DD5413" w:rsidRPr="00FE0A07" w:rsidRDefault="00DD5413" w:rsidP="00FE0A07">
            <w:pPr>
              <w:rPr>
                <w:rFonts w:eastAsia="Times New Roman" w:cstheme="minorHAnsi"/>
                <w:sz w:val="20"/>
                <w:szCs w:val="20"/>
              </w:rPr>
            </w:pPr>
            <w:r w:rsidRPr="00FE0A07">
              <w:rPr>
                <w:rFonts w:eastAsia="Times New Roman" w:cstheme="minorHAnsi"/>
                <w:sz w:val="20"/>
                <w:szCs w:val="20"/>
              </w:rPr>
              <w:t>Dramaturgija karaktera</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2</w:t>
            </w:r>
          </w:p>
        </w:tc>
        <w:tc>
          <w:tcPr>
            <w:tcW w:w="3372" w:type="dxa"/>
            <w:tcBorders>
              <w:top w:val="single" w:sz="8" w:space="0" w:color="808080"/>
              <w:left w:val="nil"/>
              <w:bottom w:val="single" w:sz="8" w:space="0" w:color="auto"/>
              <w:right w:val="nil"/>
            </w:tcBorders>
            <w:shd w:val="clear" w:color="auto" w:fill="auto"/>
            <w:noWrap/>
            <w:vAlign w:val="center"/>
          </w:tcPr>
          <w:p w:rsidR="00DD5413" w:rsidRPr="00FE0A07" w:rsidRDefault="00DD5413" w:rsidP="00FE0A07">
            <w:pPr>
              <w:rPr>
                <w:rFonts w:eastAsia="Times New Roman" w:cstheme="minorHAnsi"/>
                <w:sz w:val="20"/>
                <w:szCs w:val="20"/>
              </w:rPr>
            </w:pPr>
            <w:r w:rsidRPr="00FE0A07">
              <w:rPr>
                <w:rFonts w:eastAsia="Times New Roman" w:cstheme="minorHAnsi"/>
                <w:sz w:val="20"/>
                <w:szCs w:val="20"/>
              </w:rPr>
              <w:t>Doc. art. Marijana Nola</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rsidR="00DD5413" w:rsidRPr="00FE0A07" w:rsidRDefault="00DD5413" w:rsidP="00FE0A07">
            <w:pPr>
              <w:jc w:val="center"/>
              <w:rPr>
                <w:rFonts w:eastAsia="Times New Roman" w:cstheme="minorHAnsi"/>
                <w:sz w:val="20"/>
                <w:szCs w:val="20"/>
              </w:rPr>
            </w:pPr>
          </w:p>
        </w:tc>
        <w:tc>
          <w:tcPr>
            <w:tcW w:w="552" w:type="dxa"/>
            <w:tcBorders>
              <w:top w:val="single" w:sz="8" w:space="0" w:color="808080"/>
              <w:left w:val="nil"/>
              <w:bottom w:val="single" w:sz="8" w:space="0" w:color="auto"/>
              <w:right w:val="single" w:sz="4" w:space="0" w:color="808080"/>
            </w:tcBorders>
            <w:shd w:val="clear" w:color="auto" w:fill="auto"/>
            <w:noWrap/>
            <w:vAlign w:val="center"/>
          </w:tcPr>
          <w:p w:rsidR="00DD5413" w:rsidRPr="00FE0A07" w:rsidRDefault="00DD5413" w:rsidP="00FE0A07">
            <w:pPr>
              <w:jc w:val="center"/>
              <w:rPr>
                <w:rFonts w:eastAsia="Times New Roman" w:cstheme="minorHAnsi"/>
                <w:sz w:val="20"/>
                <w:szCs w:val="20"/>
              </w:rPr>
            </w:pPr>
            <w:r w:rsidRPr="00FE0A07">
              <w:rPr>
                <w:rFonts w:eastAsia="Times New Roman" w:cstheme="minorHAnsi"/>
                <w:sz w:val="20"/>
                <w:szCs w:val="20"/>
              </w:rPr>
              <w:t>30</w:t>
            </w:r>
          </w:p>
        </w:tc>
        <w:tc>
          <w:tcPr>
            <w:tcW w:w="756" w:type="dxa"/>
            <w:tcBorders>
              <w:top w:val="single" w:sz="8" w:space="0" w:color="808080"/>
              <w:left w:val="nil"/>
              <w:bottom w:val="single" w:sz="8" w:space="0" w:color="auto"/>
              <w:right w:val="single" w:sz="4" w:space="0" w:color="auto"/>
            </w:tcBorders>
            <w:shd w:val="clear" w:color="auto" w:fill="auto"/>
            <w:noWrap/>
            <w:vAlign w:val="center"/>
          </w:tcPr>
          <w:p w:rsidR="00DD5413" w:rsidRPr="00FE0A07" w:rsidRDefault="00DD5413" w:rsidP="00FE0A07">
            <w:pPr>
              <w:jc w:val="center"/>
              <w:rPr>
                <w:rFonts w:eastAsia="Times New Roman" w:cstheme="minorHAnsi"/>
                <w:sz w:val="20"/>
                <w:szCs w:val="20"/>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rsidR="00DD5413" w:rsidRPr="00FE0A07" w:rsidRDefault="00DD5413" w:rsidP="00FE0A07">
            <w:pPr>
              <w:jc w:val="center"/>
              <w:rPr>
                <w:rFonts w:eastAsia="Times New Roman" w:cstheme="minorHAnsi"/>
                <w:sz w:val="20"/>
                <w:szCs w:val="20"/>
              </w:rPr>
            </w:pPr>
          </w:p>
        </w:tc>
        <w:tc>
          <w:tcPr>
            <w:tcW w:w="709" w:type="dxa"/>
            <w:tcBorders>
              <w:top w:val="single" w:sz="8" w:space="0" w:color="808080"/>
              <w:left w:val="nil"/>
              <w:bottom w:val="single" w:sz="8" w:space="0" w:color="auto"/>
              <w:right w:val="single" w:sz="4" w:space="0" w:color="808080"/>
            </w:tcBorders>
            <w:shd w:val="clear" w:color="auto" w:fill="auto"/>
            <w:noWrap/>
            <w:vAlign w:val="center"/>
          </w:tcPr>
          <w:p w:rsidR="00DD5413" w:rsidRPr="00FE0A07" w:rsidRDefault="00DD5413" w:rsidP="00FE0A07">
            <w:pPr>
              <w:jc w:val="center"/>
              <w:rPr>
                <w:rFonts w:cstheme="minorHAnsi"/>
                <w:sz w:val="20"/>
                <w:szCs w:val="20"/>
              </w:rPr>
            </w:pPr>
            <w:r w:rsidRPr="00FE0A07">
              <w:rPr>
                <w:rFonts w:cstheme="minorHAnsi"/>
                <w:sz w:val="20"/>
                <w:szCs w:val="20"/>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rsidR="00DD5413" w:rsidRPr="00FE0A07" w:rsidRDefault="00DD5413" w:rsidP="00FE0A07">
            <w:pPr>
              <w:jc w:val="center"/>
              <w:rPr>
                <w:rFonts w:eastAsia="Times New Roman" w:cstheme="minorHAnsi"/>
                <w:sz w:val="20"/>
                <w:szCs w:val="20"/>
              </w:rPr>
            </w:pPr>
          </w:p>
        </w:tc>
      </w:tr>
      <w:tr w:rsidR="00DD5413" w:rsidRPr="00FE0A07" w:rsidTr="004B362D">
        <w:trPr>
          <w:trHeight w:val="300"/>
        </w:trPr>
        <w:tc>
          <w:tcPr>
            <w:tcW w:w="236" w:type="dxa"/>
            <w:tcBorders>
              <w:top w:val="nil"/>
              <w:left w:val="nil"/>
              <w:bottom w:val="nil"/>
              <w:right w:val="nil"/>
            </w:tcBorders>
            <w:shd w:val="clear" w:color="auto" w:fill="auto"/>
            <w:noWrap/>
            <w:vAlign w:val="center"/>
            <w:hideMark/>
          </w:tcPr>
          <w:p w:rsidR="00DD5413" w:rsidRPr="00FE0A07" w:rsidRDefault="00DD5413" w:rsidP="00FE0A07">
            <w:pPr>
              <w:jc w:val="center"/>
              <w:rPr>
                <w:rFonts w:eastAsia="Times New Roman" w:cstheme="minorHAnsi"/>
                <w:sz w:val="20"/>
                <w:szCs w:val="20"/>
              </w:rPr>
            </w:pPr>
          </w:p>
        </w:tc>
        <w:tc>
          <w:tcPr>
            <w:tcW w:w="14125" w:type="dxa"/>
            <w:gridSpan w:val="12"/>
            <w:tcBorders>
              <w:top w:val="nil"/>
              <w:left w:val="nil"/>
              <w:bottom w:val="nil"/>
              <w:right w:val="nil"/>
            </w:tcBorders>
            <w:shd w:val="clear" w:color="auto" w:fill="auto"/>
            <w:noWrap/>
            <w:vAlign w:val="center"/>
            <w:hideMark/>
          </w:tcPr>
          <w:p w:rsidR="00DD5413" w:rsidRPr="00FE0A07" w:rsidRDefault="00DD5413" w:rsidP="00FE0A07">
            <w:pPr>
              <w:rPr>
                <w:rFonts w:eastAsia="Times New Roman" w:cstheme="minorHAnsi"/>
                <w:sz w:val="20"/>
                <w:szCs w:val="20"/>
              </w:rPr>
            </w:pPr>
            <w:r w:rsidRPr="00FE0A07">
              <w:rPr>
                <w:rFonts w:eastAsia="Times New Roman" w:cstheme="minorHAnsi"/>
                <w:sz w:val="20"/>
                <w:szCs w:val="20"/>
              </w:rPr>
              <w:t>10 ECTS</w:t>
            </w:r>
          </w:p>
        </w:tc>
      </w:tr>
    </w:tbl>
    <w:p w:rsidR="00DD5413" w:rsidRPr="00FE0A07" w:rsidRDefault="00DD5413" w:rsidP="00FE0A07">
      <w:pPr>
        <w:rPr>
          <w:rFonts w:cstheme="minorHAnsi"/>
          <w:sz w:val="20"/>
          <w:szCs w:val="20"/>
        </w:rPr>
      </w:pPr>
    </w:p>
    <w:tbl>
      <w:tblPr>
        <w:tblW w:w="14828" w:type="dxa"/>
        <w:tblLayout w:type="fixed"/>
        <w:tblCellMar>
          <w:left w:w="57" w:type="dxa"/>
          <w:right w:w="57" w:type="dxa"/>
        </w:tblCellMar>
        <w:tblLook w:val="04A0" w:firstRow="1" w:lastRow="0" w:firstColumn="1" w:lastColumn="0" w:noHBand="0" w:noVBand="1"/>
      </w:tblPr>
      <w:tblGrid>
        <w:gridCol w:w="29"/>
        <w:gridCol w:w="1621"/>
        <w:gridCol w:w="12295"/>
        <w:gridCol w:w="883"/>
      </w:tblGrid>
      <w:tr w:rsidR="00FE0A07" w:rsidRPr="00FE0A07" w:rsidTr="004B362D">
        <w:trPr>
          <w:trHeight w:val="300"/>
        </w:trPr>
        <w:tc>
          <w:tcPr>
            <w:tcW w:w="14828" w:type="dxa"/>
            <w:gridSpan w:val="4"/>
            <w:tcBorders>
              <w:top w:val="nil"/>
              <w:left w:val="nil"/>
              <w:bottom w:val="nil"/>
              <w:right w:val="nil"/>
            </w:tcBorders>
            <w:shd w:val="clear" w:color="auto" w:fill="auto"/>
            <w:noWrap/>
            <w:vAlign w:val="center"/>
            <w:hideMark/>
          </w:tcPr>
          <w:tbl>
            <w:tblPr>
              <w:tblW w:w="14317" w:type="dxa"/>
              <w:tblLayout w:type="fixed"/>
              <w:tblCellMar>
                <w:left w:w="28" w:type="dxa"/>
                <w:right w:w="28" w:type="dxa"/>
              </w:tblCellMar>
              <w:tblLook w:val="04A0" w:firstRow="1" w:lastRow="0" w:firstColumn="1" w:lastColumn="0" w:noHBand="0" w:noVBand="1"/>
            </w:tblPr>
            <w:tblGrid>
              <w:gridCol w:w="222"/>
              <w:gridCol w:w="14095"/>
            </w:tblGrid>
            <w:tr w:rsidR="00FE0A07" w:rsidRPr="00FE0A07" w:rsidTr="004B362D">
              <w:trPr>
                <w:trHeight w:val="300"/>
              </w:trPr>
              <w:tc>
                <w:tcPr>
                  <w:tcW w:w="222" w:type="dxa"/>
                  <w:tcBorders>
                    <w:top w:val="nil"/>
                    <w:left w:val="nil"/>
                    <w:bottom w:val="nil"/>
                    <w:right w:val="nil"/>
                  </w:tcBorders>
                  <w:shd w:val="clear" w:color="auto" w:fill="auto"/>
                  <w:noWrap/>
                  <w:vAlign w:val="center"/>
                  <w:hideMark/>
                </w:tcPr>
                <w:p w:rsidR="00DD5413" w:rsidRPr="00FE0A07" w:rsidRDefault="00DD5413" w:rsidP="00FE0A07">
                  <w:pPr>
                    <w:rPr>
                      <w:rFonts w:eastAsia="Times New Roman" w:cstheme="minorHAnsi"/>
                      <w:sz w:val="20"/>
                      <w:szCs w:val="20"/>
                    </w:rPr>
                  </w:pPr>
                </w:p>
              </w:tc>
              <w:tc>
                <w:tcPr>
                  <w:tcW w:w="14095" w:type="dxa"/>
                  <w:tcBorders>
                    <w:top w:val="nil"/>
                    <w:left w:val="nil"/>
                    <w:bottom w:val="nil"/>
                    <w:right w:val="nil"/>
                  </w:tcBorders>
                  <w:shd w:val="clear" w:color="auto" w:fill="auto"/>
                  <w:noWrap/>
                  <w:vAlign w:val="center"/>
                  <w:hideMark/>
                </w:tcPr>
                <w:p w:rsidR="00DD5413" w:rsidRPr="00FE0A07" w:rsidRDefault="00DD5413" w:rsidP="00FE0A07">
                  <w:pPr>
                    <w:rPr>
                      <w:rFonts w:eastAsia="Times New Roman" w:cstheme="minorHAnsi"/>
                      <w:sz w:val="20"/>
                      <w:szCs w:val="20"/>
                    </w:rPr>
                  </w:pPr>
                  <w:r w:rsidRPr="00FE0A07">
                    <w:rPr>
                      <w:rFonts w:eastAsia="Times New Roman" w:cstheme="minorHAnsi"/>
                      <w:sz w:val="20"/>
                      <w:szCs w:val="20"/>
                    </w:rPr>
                    <w:t>IZBORNI KOLEGIJI AKADEMIJE ZA UMJETNOST I KULTURU U OSIJEKU I SVEUČILIŠTA JOSIPA JURJA STROSSMAYERA U OSIJEKU</w:t>
                  </w:r>
                  <w:r w:rsidRPr="00FE0A07">
                    <w:rPr>
                      <w:rFonts w:cstheme="minorHAnsi"/>
                      <w:sz w:val="20"/>
                      <w:szCs w:val="20"/>
                    </w:rPr>
                    <w:br w:type="page"/>
                  </w:r>
                </w:p>
              </w:tc>
            </w:tr>
          </w:tbl>
          <w:p w:rsidR="00DD5413" w:rsidRPr="00FE0A07" w:rsidRDefault="00DD5413" w:rsidP="00FE0A07">
            <w:pPr>
              <w:rPr>
                <w:rFonts w:eastAsia="Times New Roman" w:cstheme="minorHAnsi"/>
                <w:sz w:val="20"/>
                <w:szCs w:val="20"/>
              </w:rPr>
            </w:pPr>
          </w:p>
        </w:tc>
      </w:tr>
      <w:tr w:rsidR="00FE0A07" w:rsidRPr="00FE0A07" w:rsidTr="004B362D">
        <w:tblPrEx>
          <w:tblCellMar>
            <w:left w:w="28" w:type="dxa"/>
            <w:right w:w="28" w:type="dxa"/>
          </w:tblCellMar>
        </w:tblPrEx>
        <w:trPr>
          <w:gridBefore w:val="1"/>
          <w:gridAfter w:val="1"/>
          <w:wBefore w:w="29" w:type="dxa"/>
          <w:wAfter w:w="883" w:type="dxa"/>
          <w:trHeight w:val="300"/>
        </w:trPr>
        <w:tc>
          <w:tcPr>
            <w:tcW w:w="1621" w:type="dxa"/>
            <w:shd w:val="clear" w:color="auto" w:fill="auto"/>
            <w:noWrap/>
            <w:vAlign w:val="center"/>
            <w:hideMark/>
          </w:tcPr>
          <w:p w:rsidR="00DD5413" w:rsidRPr="00FE0A07" w:rsidRDefault="00DD5413" w:rsidP="00FE0A07">
            <w:pPr>
              <w:rPr>
                <w:rFonts w:cstheme="minorHAnsi"/>
                <w:sz w:val="20"/>
                <w:szCs w:val="20"/>
              </w:rPr>
            </w:pPr>
            <w:r w:rsidRPr="00FE0A07">
              <w:rPr>
                <w:rFonts w:cstheme="minorHAnsi"/>
                <w:sz w:val="20"/>
                <w:szCs w:val="20"/>
              </w:rPr>
              <w:t>*</w:t>
            </w:r>
          </w:p>
        </w:tc>
        <w:tc>
          <w:tcPr>
            <w:tcW w:w="12295" w:type="dxa"/>
            <w:shd w:val="clear" w:color="auto" w:fill="auto"/>
            <w:noWrap/>
            <w:vAlign w:val="center"/>
            <w:hideMark/>
          </w:tcPr>
          <w:p w:rsidR="00DD5413" w:rsidRPr="00FE0A07" w:rsidRDefault="00DD5413" w:rsidP="00FE0A07">
            <w:pPr>
              <w:rPr>
                <w:rFonts w:cstheme="minorHAnsi"/>
                <w:sz w:val="20"/>
                <w:szCs w:val="20"/>
              </w:rPr>
            </w:pPr>
            <w:r w:rsidRPr="00FE0A07">
              <w:rPr>
                <w:rFonts w:cstheme="minorHAnsi"/>
                <w:sz w:val="20"/>
                <w:szCs w:val="20"/>
              </w:rPr>
              <w:t>Studenti odabiru jedan strani jezik (engleski jezik ili njemački jezik).</w:t>
            </w:r>
          </w:p>
        </w:tc>
      </w:tr>
      <w:tr w:rsidR="00DD5413" w:rsidRPr="00FE0A07" w:rsidTr="004B362D">
        <w:tblPrEx>
          <w:tblCellMar>
            <w:left w:w="28" w:type="dxa"/>
            <w:right w:w="28" w:type="dxa"/>
          </w:tblCellMar>
        </w:tblPrEx>
        <w:trPr>
          <w:gridBefore w:val="1"/>
          <w:gridAfter w:val="1"/>
          <w:wBefore w:w="29" w:type="dxa"/>
          <w:wAfter w:w="883" w:type="dxa"/>
          <w:trHeight w:val="300"/>
        </w:trPr>
        <w:tc>
          <w:tcPr>
            <w:tcW w:w="1621" w:type="dxa"/>
            <w:shd w:val="clear" w:color="auto" w:fill="auto"/>
            <w:noWrap/>
            <w:vAlign w:val="center"/>
          </w:tcPr>
          <w:p w:rsidR="00DD5413" w:rsidRPr="00FE0A07" w:rsidRDefault="00DD5413" w:rsidP="00FE0A07">
            <w:pPr>
              <w:rPr>
                <w:rFonts w:cstheme="minorHAnsi"/>
                <w:sz w:val="20"/>
                <w:szCs w:val="20"/>
              </w:rPr>
            </w:pPr>
          </w:p>
        </w:tc>
        <w:tc>
          <w:tcPr>
            <w:tcW w:w="12295" w:type="dxa"/>
            <w:shd w:val="clear" w:color="auto" w:fill="auto"/>
            <w:noWrap/>
            <w:vAlign w:val="center"/>
          </w:tcPr>
          <w:p w:rsidR="00DD5413" w:rsidRPr="00FE0A07" w:rsidRDefault="00DD5413" w:rsidP="00FE0A07">
            <w:pPr>
              <w:rPr>
                <w:rFonts w:cstheme="minorHAnsi"/>
                <w:sz w:val="20"/>
                <w:szCs w:val="20"/>
              </w:rPr>
            </w:pPr>
          </w:p>
        </w:tc>
      </w:tr>
    </w:tbl>
    <w:p w:rsidR="00DD5413" w:rsidRPr="00FE0A07" w:rsidRDefault="00DD5413" w:rsidP="00FE0A07">
      <w:pPr>
        <w:rPr>
          <w:rFonts w:eastAsia="Times New Roman" w:cstheme="minorHAnsi"/>
          <w:bCs/>
          <w:sz w:val="20"/>
          <w:szCs w:val="20"/>
        </w:rPr>
      </w:pPr>
    </w:p>
    <w:p w:rsidR="00DD5413" w:rsidRPr="00FE0A07" w:rsidRDefault="00DD5413" w:rsidP="00FE0A07">
      <w:pPr>
        <w:rPr>
          <w:rFonts w:cstheme="minorHAnsi"/>
          <w:sz w:val="20"/>
          <w:szCs w:val="20"/>
        </w:rPr>
      </w:pPr>
    </w:p>
    <w:p w:rsidR="00EA34EA" w:rsidRPr="00FE0A07" w:rsidRDefault="008D09E7" w:rsidP="00FE0A07">
      <w:pPr>
        <w:rPr>
          <w:rFonts w:cstheme="minorHAnsi"/>
          <w:sz w:val="20"/>
          <w:szCs w:val="20"/>
          <w:lang w:val="hr-HR"/>
        </w:rPr>
        <w:sectPr w:rsidR="00EA34EA" w:rsidRPr="00FE0A07" w:rsidSect="00EA34EA">
          <w:pgSz w:w="16840" w:h="11900" w:orient="landscape"/>
          <w:pgMar w:top="1440" w:right="1440" w:bottom="1440" w:left="1440" w:header="708" w:footer="708" w:gutter="0"/>
          <w:pgNumType w:start="0"/>
          <w:cols w:space="708"/>
          <w:titlePg/>
          <w:docGrid w:linePitch="360"/>
        </w:sectPr>
      </w:pPr>
      <w:r w:rsidRPr="00FE0A07">
        <w:rPr>
          <w:rFonts w:cstheme="minorHAnsi"/>
          <w:sz w:val="20"/>
          <w:szCs w:val="20"/>
          <w:lang w:val="hr-HR"/>
        </w:rPr>
        <w:br w:type="page"/>
      </w:r>
    </w:p>
    <w:p w:rsidR="008D09E7" w:rsidRPr="00FE0A07" w:rsidRDefault="008D09E7" w:rsidP="00FE0A07">
      <w:pPr>
        <w:rPr>
          <w:rFonts w:cstheme="minorHAnsi"/>
          <w:sz w:val="20"/>
          <w:szCs w:val="20"/>
          <w:lang w:val="hr-HR"/>
        </w:rPr>
      </w:pPr>
      <w:r w:rsidRPr="00FE0A07">
        <w:rPr>
          <w:rFonts w:cstheme="minorHAnsi"/>
          <w:sz w:val="20"/>
          <w:szCs w:val="20"/>
          <w:lang w:val="hr-HR"/>
        </w:rPr>
        <w:lastRenderedPageBreak/>
        <w:t>NASTAVNI KALENDAR</w:t>
      </w:r>
    </w:p>
    <w:p w:rsidR="008D09E7" w:rsidRPr="00FE0A07" w:rsidRDefault="00B03DF6" w:rsidP="00FE0A07">
      <w:pPr>
        <w:rPr>
          <w:rFonts w:cstheme="minorHAnsi"/>
          <w:sz w:val="20"/>
          <w:szCs w:val="20"/>
          <w:lang w:val="hr-HR"/>
        </w:rPr>
      </w:pPr>
      <w:r w:rsidRPr="00FE0A07">
        <w:rPr>
          <w:rFonts w:cstheme="minorHAnsi"/>
          <w:noProof/>
          <w:sz w:val="20"/>
          <w:szCs w:val="20"/>
        </w:rPr>
        <w:drawing>
          <wp:anchor distT="0" distB="0" distL="114300" distR="114300" simplePos="0" relativeHeight="251660288" behindDoc="0" locked="0" layoutInCell="1" allowOverlap="1">
            <wp:simplePos x="0" y="0"/>
            <wp:positionH relativeFrom="column">
              <wp:posOffset>82550</wp:posOffset>
            </wp:positionH>
            <wp:positionV relativeFrom="paragraph">
              <wp:posOffset>473031</wp:posOffset>
            </wp:positionV>
            <wp:extent cx="5727700" cy="8086090"/>
            <wp:effectExtent l="0" t="0" r="0" b="3810"/>
            <wp:wrapNone/>
            <wp:docPr id="2" name="Picture 2"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dluke-Senata-kalendar-za-2019_2020.jpg"/>
                    <pic:cNvPicPr/>
                  </pic:nvPicPr>
                  <pic:blipFill>
                    <a:blip r:embed="rId12">
                      <a:extLst>
                        <a:ext uri="{28A0092B-C50C-407E-A947-70E740481C1C}">
                          <a14:useLocalDpi xmlns:a14="http://schemas.microsoft.com/office/drawing/2010/main" val="0"/>
                        </a:ext>
                      </a:extLst>
                    </a:blip>
                    <a:stretch>
                      <a:fillRect/>
                    </a:stretch>
                  </pic:blipFill>
                  <pic:spPr>
                    <a:xfrm>
                      <a:off x="0" y="0"/>
                      <a:ext cx="5727700" cy="8086090"/>
                    </a:xfrm>
                    <a:prstGeom prst="rect">
                      <a:avLst/>
                    </a:prstGeom>
                  </pic:spPr>
                </pic:pic>
              </a:graphicData>
            </a:graphic>
          </wp:anchor>
        </w:drawing>
      </w:r>
      <w:r w:rsidR="008D09E7" w:rsidRPr="00FE0A07">
        <w:rPr>
          <w:rFonts w:cstheme="minorHAnsi"/>
          <w:sz w:val="20"/>
          <w:szCs w:val="20"/>
          <w:lang w:val="hr-HR"/>
        </w:rPr>
        <w:br w:type="page"/>
      </w:r>
    </w:p>
    <w:p w:rsidR="00DD5413" w:rsidRPr="00FE0A07" w:rsidRDefault="00B03DF6" w:rsidP="00FE0A07">
      <w:pPr>
        <w:rPr>
          <w:rFonts w:cstheme="minorHAnsi"/>
          <w:sz w:val="20"/>
          <w:szCs w:val="20"/>
          <w:lang w:val="hr-HR"/>
        </w:rPr>
      </w:pPr>
      <w:r w:rsidRPr="00FE0A07">
        <w:rPr>
          <w:rFonts w:cstheme="minorHAnsi"/>
          <w:noProof/>
          <w:sz w:val="20"/>
          <w:szCs w:val="20"/>
        </w:rPr>
        <w:lastRenderedPageBreak/>
        <w:drawing>
          <wp:inline distT="0" distB="0" distL="0" distR="0">
            <wp:extent cx="5727700" cy="81051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00219_0005.pdf"/>
                    <pic:cNvPicPr/>
                  </pic:nvPicPr>
                  <pic:blipFill>
                    <a:blip r:embed="rId13">
                      <a:extLst>
                        <a:ext uri="{28A0092B-C50C-407E-A947-70E740481C1C}">
                          <a14:useLocalDpi xmlns:a14="http://schemas.microsoft.com/office/drawing/2010/main" val="0"/>
                        </a:ext>
                      </a:extLst>
                    </a:blip>
                    <a:stretch>
                      <a:fillRect/>
                    </a:stretch>
                  </pic:blipFill>
                  <pic:spPr>
                    <a:xfrm>
                      <a:off x="0" y="0"/>
                      <a:ext cx="5727700" cy="8105140"/>
                    </a:xfrm>
                    <a:prstGeom prst="rect">
                      <a:avLst/>
                    </a:prstGeom>
                  </pic:spPr>
                </pic:pic>
              </a:graphicData>
            </a:graphic>
          </wp:inline>
        </w:drawing>
      </w:r>
      <w:r w:rsidRPr="00FE0A07">
        <w:rPr>
          <w:rFonts w:cstheme="minorHAnsi"/>
          <w:sz w:val="20"/>
          <w:szCs w:val="20"/>
          <w:lang w:val="hr-HR"/>
        </w:rPr>
        <w:br w:type="page"/>
      </w:r>
    </w:p>
    <w:p w:rsidR="00942394" w:rsidRPr="00FE0A07" w:rsidRDefault="00942394" w:rsidP="00FE0A07">
      <w:pPr>
        <w:rPr>
          <w:rFonts w:cstheme="minorHAnsi"/>
          <w:sz w:val="20"/>
          <w:szCs w:val="20"/>
          <w:lang w:val="hr-HR"/>
        </w:rPr>
      </w:pPr>
      <w:r w:rsidRPr="00FE0A07">
        <w:rPr>
          <w:rFonts w:cstheme="minorHAnsi"/>
          <w:sz w:val="20"/>
          <w:szCs w:val="20"/>
          <w:lang w:val="hr-HR"/>
        </w:rPr>
        <w:lastRenderedPageBreak/>
        <w:t xml:space="preserve">POPIS KOLEGIJA </w:t>
      </w:r>
    </w:p>
    <w:p w:rsidR="00ED6D5F" w:rsidRPr="00FE0A07" w:rsidRDefault="00ED6D5F" w:rsidP="00FE0A07">
      <w:pPr>
        <w:jc w:val="both"/>
        <w:rPr>
          <w:rFonts w:cstheme="minorHAnsi"/>
          <w:bCs/>
          <w:sz w:val="20"/>
          <w:szCs w:val="20"/>
          <w:lang w:val="hr-HR"/>
        </w:rPr>
      </w:pPr>
    </w:p>
    <w:p w:rsidR="00ED6D5F" w:rsidRPr="00FE0A07" w:rsidRDefault="004B362D" w:rsidP="00FE0A07">
      <w:pPr>
        <w:pStyle w:val="ListParagraph"/>
        <w:numPr>
          <w:ilvl w:val="0"/>
          <w:numId w:val="149"/>
        </w:numPr>
        <w:jc w:val="both"/>
        <w:rPr>
          <w:rFonts w:asciiTheme="minorHAnsi" w:hAnsiTheme="minorHAnsi" w:cstheme="minorHAnsi"/>
          <w:bCs/>
          <w:lang w:val="hr-HR"/>
        </w:rPr>
      </w:pPr>
      <w:r w:rsidRPr="00FE0A07">
        <w:rPr>
          <w:rFonts w:asciiTheme="minorHAnsi" w:hAnsiTheme="minorHAnsi" w:cstheme="minorHAnsi"/>
          <w:bCs/>
          <w:lang w:val="hr-HR"/>
        </w:rPr>
        <w:t>OBVEZNI</w:t>
      </w:r>
      <w:r w:rsidR="0085240E" w:rsidRPr="00FE0A07">
        <w:rPr>
          <w:rFonts w:cstheme="minorHAnsi"/>
          <w:bCs/>
          <w:lang w:val="hr-HR"/>
        </w:rPr>
        <w:t xml:space="preserve"> KOLEGIJI</w:t>
      </w:r>
    </w:p>
    <w:p w:rsidR="004B362D" w:rsidRPr="00FE0A07" w:rsidRDefault="004B362D" w:rsidP="00FE0A07">
      <w:pPr>
        <w:jc w:val="both"/>
        <w:rPr>
          <w:rFonts w:cstheme="minorHAnsi"/>
          <w:bCs/>
          <w:sz w:val="20"/>
          <w:szCs w:val="20"/>
          <w:lang w:val="hr-HR"/>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79"/>
        <w:gridCol w:w="3874"/>
        <w:gridCol w:w="3183"/>
      </w:tblGrid>
      <w:tr w:rsidR="00FE0A07" w:rsidRPr="00FE0A07" w:rsidTr="00F44BC4">
        <w:trPr>
          <w:trHeight w:hRule="exact" w:val="587"/>
        </w:trPr>
        <w:tc>
          <w:tcPr>
            <w:tcW w:w="5000" w:type="pct"/>
            <w:gridSpan w:val="3"/>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Opće informacije</w:t>
            </w:r>
          </w:p>
        </w:tc>
      </w:tr>
      <w:tr w:rsidR="00FE0A07" w:rsidRPr="00FE0A07" w:rsidTr="00F44BC4">
        <w:trPr>
          <w:trHeight w:val="405"/>
        </w:trPr>
        <w:tc>
          <w:tcPr>
            <w:tcW w:w="1180" w:type="pct"/>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Naziv predmeta</w:t>
            </w:r>
          </w:p>
        </w:tc>
        <w:tc>
          <w:tcPr>
            <w:tcW w:w="3820" w:type="pct"/>
            <w:gridSpan w:val="2"/>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Hrvatska jezična kultura</w:t>
            </w:r>
          </w:p>
        </w:tc>
      </w:tr>
      <w:tr w:rsidR="00FE0A07" w:rsidRPr="00FE0A07" w:rsidTr="00F44BC4">
        <w:trPr>
          <w:trHeight w:val="405"/>
        </w:trPr>
        <w:tc>
          <w:tcPr>
            <w:tcW w:w="1180" w:type="pct"/>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 xml:space="preserve">Nositelj predmeta </w:t>
            </w:r>
          </w:p>
        </w:tc>
        <w:tc>
          <w:tcPr>
            <w:tcW w:w="3820" w:type="pct"/>
            <w:gridSpan w:val="2"/>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doc. dr. sc. Borko Baraban</w:t>
            </w:r>
          </w:p>
        </w:tc>
      </w:tr>
      <w:tr w:rsidR="00FE0A07" w:rsidRPr="00FE0A07" w:rsidTr="00F44BC4">
        <w:trPr>
          <w:trHeight w:val="405"/>
        </w:trPr>
        <w:tc>
          <w:tcPr>
            <w:tcW w:w="1180" w:type="pct"/>
            <w:vAlign w:val="center"/>
          </w:tcPr>
          <w:p w:rsidR="00F44BC4" w:rsidRPr="00FE0A07" w:rsidRDefault="00F44BC4" w:rsidP="00FE0A07">
            <w:pPr>
              <w:rPr>
                <w:rFonts w:cstheme="minorHAnsi"/>
                <w:sz w:val="20"/>
                <w:szCs w:val="20"/>
              </w:rPr>
            </w:pPr>
            <w:r w:rsidRPr="00FE0A07">
              <w:rPr>
                <w:rFonts w:cstheme="minorHAnsi"/>
                <w:sz w:val="20"/>
                <w:szCs w:val="20"/>
              </w:rPr>
              <w:t>Suradnik na predmetu</w:t>
            </w:r>
          </w:p>
        </w:tc>
        <w:tc>
          <w:tcPr>
            <w:tcW w:w="3820" w:type="pct"/>
            <w:gridSpan w:val="2"/>
            <w:vAlign w:val="center"/>
          </w:tcPr>
          <w:p w:rsidR="00F44BC4" w:rsidRPr="00FE0A07" w:rsidRDefault="00F44BC4" w:rsidP="00FE0A07">
            <w:pPr>
              <w:rPr>
                <w:rFonts w:cstheme="minorHAnsi"/>
                <w:sz w:val="20"/>
                <w:szCs w:val="20"/>
              </w:rPr>
            </w:pPr>
            <w:r w:rsidRPr="00FE0A07">
              <w:rPr>
                <w:rFonts w:cstheme="minorHAnsi"/>
                <w:sz w:val="20"/>
                <w:szCs w:val="20"/>
              </w:rPr>
              <w:t>-</w:t>
            </w:r>
          </w:p>
        </w:tc>
      </w:tr>
      <w:tr w:rsidR="00FE0A07" w:rsidRPr="00FE0A07" w:rsidTr="00F44BC4">
        <w:trPr>
          <w:trHeight w:val="405"/>
        </w:trPr>
        <w:tc>
          <w:tcPr>
            <w:tcW w:w="1180" w:type="pct"/>
            <w:vAlign w:val="center"/>
          </w:tcPr>
          <w:p w:rsidR="00F44BC4" w:rsidRPr="00FE0A07" w:rsidRDefault="00F44BC4" w:rsidP="00FE0A07">
            <w:pPr>
              <w:rPr>
                <w:rFonts w:cstheme="minorHAnsi"/>
                <w:sz w:val="20"/>
                <w:szCs w:val="20"/>
              </w:rPr>
            </w:pPr>
            <w:r w:rsidRPr="00FE0A07">
              <w:rPr>
                <w:rFonts w:cstheme="minorHAnsi"/>
                <w:sz w:val="20"/>
                <w:szCs w:val="20"/>
              </w:rPr>
              <w:t>Studijski program</w:t>
            </w:r>
          </w:p>
        </w:tc>
        <w:tc>
          <w:tcPr>
            <w:tcW w:w="3820" w:type="pct"/>
            <w:gridSpan w:val="2"/>
            <w:vAlign w:val="center"/>
          </w:tcPr>
          <w:p w:rsidR="00F44BC4" w:rsidRPr="00FE0A07" w:rsidRDefault="00F44BC4" w:rsidP="00FE0A07">
            <w:pPr>
              <w:rPr>
                <w:rFonts w:cstheme="minorHAnsi"/>
                <w:sz w:val="20"/>
                <w:szCs w:val="20"/>
              </w:rPr>
            </w:pPr>
            <w:r w:rsidRPr="00FE0A07">
              <w:rPr>
                <w:rFonts w:cstheme="minorHAnsi"/>
                <w:sz w:val="20"/>
                <w:szCs w:val="20"/>
              </w:rPr>
              <w:t>Preddiplomski sveučilišni studij Kultura, mediji i menadžment</w:t>
            </w:r>
          </w:p>
        </w:tc>
      </w:tr>
      <w:tr w:rsidR="00FE0A07" w:rsidRPr="00FE0A07" w:rsidTr="00F44BC4">
        <w:trPr>
          <w:trHeight w:val="405"/>
        </w:trPr>
        <w:tc>
          <w:tcPr>
            <w:tcW w:w="1180" w:type="pct"/>
            <w:vAlign w:val="center"/>
          </w:tcPr>
          <w:p w:rsidR="00F44BC4" w:rsidRPr="00FE0A07" w:rsidRDefault="00F44BC4" w:rsidP="00FE0A07">
            <w:pPr>
              <w:rPr>
                <w:rFonts w:cstheme="minorHAnsi"/>
                <w:sz w:val="20"/>
                <w:szCs w:val="20"/>
              </w:rPr>
            </w:pPr>
            <w:r w:rsidRPr="00FE0A07">
              <w:rPr>
                <w:rFonts w:cstheme="minorHAnsi"/>
                <w:sz w:val="20"/>
                <w:szCs w:val="20"/>
              </w:rPr>
              <w:t>Šifra predmeta</w:t>
            </w:r>
          </w:p>
        </w:tc>
        <w:tc>
          <w:tcPr>
            <w:tcW w:w="3820" w:type="pct"/>
            <w:gridSpan w:val="2"/>
            <w:vAlign w:val="center"/>
          </w:tcPr>
          <w:p w:rsidR="00F44BC4" w:rsidRPr="00FE0A07" w:rsidRDefault="00F44BC4" w:rsidP="00FE0A07">
            <w:pPr>
              <w:rPr>
                <w:rFonts w:cstheme="minorHAnsi"/>
                <w:sz w:val="20"/>
                <w:szCs w:val="20"/>
              </w:rPr>
            </w:pPr>
            <w:r w:rsidRPr="00FE0A07">
              <w:rPr>
                <w:rFonts w:cstheme="minorHAnsi"/>
                <w:sz w:val="20"/>
                <w:szCs w:val="20"/>
              </w:rPr>
              <w:t>BAKM-11</w:t>
            </w:r>
          </w:p>
        </w:tc>
      </w:tr>
      <w:tr w:rsidR="00FE0A07" w:rsidRPr="00FE0A07" w:rsidTr="00F44BC4">
        <w:trPr>
          <w:trHeight w:val="405"/>
        </w:trPr>
        <w:tc>
          <w:tcPr>
            <w:tcW w:w="1180" w:type="pct"/>
            <w:vAlign w:val="center"/>
          </w:tcPr>
          <w:p w:rsidR="00F44BC4" w:rsidRPr="00FE0A07" w:rsidRDefault="00F44BC4" w:rsidP="00FE0A07">
            <w:pPr>
              <w:rPr>
                <w:rFonts w:cstheme="minorHAnsi"/>
                <w:sz w:val="20"/>
                <w:szCs w:val="20"/>
              </w:rPr>
            </w:pPr>
            <w:r w:rsidRPr="00FE0A07">
              <w:rPr>
                <w:rFonts w:cstheme="minorHAnsi"/>
                <w:sz w:val="20"/>
                <w:szCs w:val="20"/>
              </w:rPr>
              <w:t>Status predmeta</w:t>
            </w:r>
          </w:p>
        </w:tc>
        <w:tc>
          <w:tcPr>
            <w:tcW w:w="3820" w:type="pct"/>
            <w:gridSpan w:val="2"/>
            <w:vAlign w:val="center"/>
          </w:tcPr>
          <w:p w:rsidR="00F44BC4" w:rsidRPr="00FE0A07" w:rsidRDefault="00F44BC4" w:rsidP="00FE0A07">
            <w:pPr>
              <w:rPr>
                <w:rFonts w:cstheme="minorHAnsi"/>
                <w:sz w:val="20"/>
                <w:szCs w:val="20"/>
              </w:rPr>
            </w:pPr>
            <w:r w:rsidRPr="00FE0A07">
              <w:rPr>
                <w:rFonts w:cstheme="minorHAnsi"/>
                <w:sz w:val="20"/>
                <w:szCs w:val="20"/>
              </w:rPr>
              <w:t>obvezni</w:t>
            </w:r>
          </w:p>
        </w:tc>
      </w:tr>
      <w:tr w:rsidR="00FE0A07" w:rsidRPr="00FE0A07" w:rsidTr="00F44BC4">
        <w:trPr>
          <w:trHeight w:val="405"/>
        </w:trPr>
        <w:tc>
          <w:tcPr>
            <w:tcW w:w="1180" w:type="pct"/>
            <w:vAlign w:val="center"/>
          </w:tcPr>
          <w:p w:rsidR="00F44BC4" w:rsidRPr="00FE0A07" w:rsidRDefault="00F44BC4" w:rsidP="00FE0A07">
            <w:pPr>
              <w:rPr>
                <w:rFonts w:cstheme="minorHAnsi"/>
                <w:sz w:val="20"/>
                <w:szCs w:val="20"/>
              </w:rPr>
            </w:pPr>
            <w:r w:rsidRPr="00FE0A07">
              <w:rPr>
                <w:rFonts w:cstheme="minorHAnsi"/>
                <w:sz w:val="20"/>
                <w:szCs w:val="20"/>
              </w:rPr>
              <w:t>Godina</w:t>
            </w:r>
          </w:p>
        </w:tc>
        <w:tc>
          <w:tcPr>
            <w:tcW w:w="3820" w:type="pct"/>
            <w:gridSpan w:val="2"/>
            <w:vAlign w:val="center"/>
          </w:tcPr>
          <w:p w:rsidR="00F44BC4" w:rsidRPr="00FE0A07" w:rsidRDefault="00F44BC4" w:rsidP="00FE0A07">
            <w:pPr>
              <w:rPr>
                <w:rFonts w:cstheme="minorHAnsi"/>
                <w:sz w:val="20"/>
                <w:szCs w:val="20"/>
              </w:rPr>
            </w:pPr>
            <w:r w:rsidRPr="00FE0A07">
              <w:rPr>
                <w:rFonts w:cstheme="minorHAnsi"/>
                <w:sz w:val="20"/>
                <w:szCs w:val="20"/>
              </w:rPr>
              <w:t>1. godina</w:t>
            </w:r>
          </w:p>
        </w:tc>
      </w:tr>
      <w:tr w:rsidR="00FE0A07" w:rsidRPr="00FE0A07" w:rsidTr="00F44BC4">
        <w:trPr>
          <w:trHeight w:val="145"/>
        </w:trPr>
        <w:tc>
          <w:tcPr>
            <w:tcW w:w="1180" w:type="pct"/>
            <w:vMerge w:val="restart"/>
            <w:vAlign w:val="center"/>
          </w:tcPr>
          <w:p w:rsidR="00F44BC4" w:rsidRPr="00FE0A07" w:rsidRDefault="00F44BC4" w:rsidP="00FE0A07">
            <w:pPr>
              <w:rPr>
                <w:rFonts w:cstheme="minorHAnsi"/>
                <w:sz w:val="20"/>
                <w:szCs w:val="20"/>
              </w:rPr>
            </w:pPr>
            <w:r w:rsidRPr="00FE0A07">
              <w:rPr>
                <w:rFonts w:cstheme="minorHAnsi"/>
                <w:sz w:val="20"/>
                <w:szCs w:val="20"/>
              </w:rPr>
              <w:t>Bodovna vrijednost i način izvođenja nastave</w:t>
            </w:r>
          </w:p>
        </w:tc>
        <w:tc>
          <w:tcPr>
            <w:tcW w:w="2097" w:type="pct"/>
            <w:vAlign w:val="center"/>
          </w:tcPr>
          <w:p w:rsidR="00F44BC4" w:rsidRPr="00FE0A07" w:rsidRDefault="00F44BC4" w:rsidP="00FE0A07">
            <w:pPr>
              <w:rPr>
                <w:rFonts w:cstheme="minorHAnsi"/>
                <w:sz w:val="20"/>
                <w:szCs w:val="20"/>
              </w:rPr>
            </w:pPr>
            <w:r w:rsidRPr="00FE0A07">
              <w:rPr>
                <w:rFonts w:cstheme="minorHAnsi"/>
                <w:sz w:val="20"/>
                <w:szCs w:val="20"/>
              </w:rPr>
              <w:t>ECTS koeficijent opterećenja studenata</w:t>
            </w:r>
          </w:p>
        </w:tc>
        <w:tc>
          <w:tcPr>
            <w:tcW w:w="1723" w:type="pct"/>
            <w:vAlign w:val="center"/>
          </w:tcPr>
          <w:p w:rsidR="00F44BC4" w:rsidRPr="00FE0A07" w:rsidRDefault="00F44BC4" w:rsidP="00FE0A07">
            <w:pPr>
              <w:rPr>
                <w:rFonts w:cstheme="minorHAnsi"/>
                <w:sz w:val="20"/>
                <w:szCs w:val="20"/>
              </w:rPr>
            </w:pPr>
            <w:r w:rsidRPr="00FE0A07">
              <w:rPr>
                <w:rFonts w:cstheme="minorHAnsi"/>
                <w:sz w:val="20"/>
                <w:szCs w:val="20"/>
              </w:rPr>
              <w:t>4</w:t>
            </w:r>
          </w:p>
        </w:tc>
      </w:tr>
      <w:tr w:rsidR="00F44BC4" w:rsidRPr="00FE0A07" w:rsidTr="00F44BC4">
        <w:trPr>
          <w:trHeight w:val="145"/>
        </w:trPr>
        <w:tc>
          <w:tcPr>
            <w:tcW w:w="1180" w:type="pct"/>
            <w:vMerge/>
            <w:vAlign w:val="center"/>
          </w:tcPr>
          <w:p w:rsidR="00F44BC4" w:rsidRPr="00FE0A07" w:rsidRDefault="00F44BC4" w:rsidP="00FE0A07">
            <w:pPr>
              <w:rPr>
                <w:rFonts w:cstheme="minorHAnsi"/>
                <w:sz w:val="20"/>
                <w:szCs w:val="20"/>
              </w:rPr>
            </w:pPr>
          </w:p>
        </w:tc>
        <w:tc>
          <w:tcPr>
            <w:tcW w:w="2097" w:type="pct"/>
            <w:vAlign w:val="center"/>
          </w:tcPr>
          <w:p w:rsidR="00F44BC4" w:rsidRPr="00FE0A07" w:rsidRDefault="00F44BC4" w:rsidP="00FE0A07">
            <w:pPr>
              <w:rPr>
                <w:rFonts w:cstheme="minorHAnsi"/>
                <w:sz w:val="20"/>
                <w:szCs w:val="20"/>
              </w:rPr>
            </w:pPr>
            <w:r w:rsidRPr="00FE0A07">
              <w:rPr>
                <w:rFonts w:cstheme="minorHAnsi"/>
                <w:sz w:val="20"/>
                <w:szCs w:val="20"/>
              </w:rPr>
              <w:t>Broj sati (P+V+S)</w:t>
            </w:r>
          </w:p>
        </w:tc>
        <w:tc>
          <w:tcPr>
            <w:tcW w:w="1723" w:type="pct"/>
            <w:vAlign w:val="center"/>
          </w:tcPr>
          <w:p w:rsidR="00F44BC4" w:rsidRPr="00FE0A07" w:rsidRDefault="00F44BC4" w:rsidP="00FE0A07">
            <w:pPr>
              <w:rPr>
                <w:rFonts w:cstheme="minorHAnsi"/>
                <w:sz w:val="20"/>
                <w:szCs w:val="20"/>
              </w:rPr>
            </w:pPr>
            <w:r w:rsidRPr="00FE0A07">
              <w:rPr>
                <w:rFonts w:cstheme="minorHAnsi"/>
                <w:sz w:val="20"/>
                <w:szCs w:val="20"/>
              </w:rPr>
              <w:t>60 (45+0+15)</w:t>
            </w:r>
          </w:p>
        </w:tc>
      </w:tr>
    </w:tbl>
    <w:p w:rsidR="00F44BC4" w:rsidRPr="00FE0A07" w:rsidRDefault="00F44BC4" w:rsidP="00FE0A07">
      <w:pPr>
        <w:rPr>
          <w:rFonts w:cstheme="minorHAns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39"/>
        <w:gridCol w:w="540"/>
        <w:gridCol w:w="1985"/>
        <w:gridCol w:w="73"/>
        <w:gridCol w:w="442"/>
        <w:gridCol w:w="1498"/>
        <w:gridCol w:w="395"/>
        <w:gridCol w:w="148"/>
        <w:gridCol w:w="1771"/>
        <w:gridCol w:w="645"/>
      </w:tblGrid>
      <w:tr w:rsidR="00FE0A07" w:rsidRPr="00FE0A07" w:rsidTr="00F44BC4">
        <w:trPr>
          <w:trHeight w:hRule="exact" w:val="288"/>
        </w:trPr>
        <w:tc>
          <w:tcPr>
            <w:tcW w:w="5000" w:type="pct"/>
            <w:gridSpan w:val="10"/>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OPIS PREDMETA</w:t>
            </w:r>
          </w:p>
          <w:p w:rsidR="00F44BC4" w:rsidRPr="00FE0A07" w:rsidRDefault="00F44BC4" w:rsidP="00FE0A07">
            <w:pPr>
              <w:rPr>
                <w:rFonts w:cstheme="minorHAnsi"/>
                <w:sz w:val="20"/>
                <w:szCs w:val="20"/>
              </w:rPr>
            </w:pP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Ciljevi predmeta</w:t>
            </w: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 xml:space="preserve">Temeljni je cilj kolegija Hrvatska jezična kultura nadograditi osnovu jezične kulture stečenu u osnovnoškolskom i srednjoškolskom obrazovanju, s posebnim osvrtom na kulturu pisanja te razviti svijest o potrebi cjeloživotnoga učenja hrvatskoga standardnoga jezika. </w:t>
            </w:r>
          </w:p>
          <w:p w:rsidR="00F44BC4" w:rsidRPr="00FE0A07" w:rsidRDefault="00F44BC4" w:rsidP="00FE0A07">
            <w:pPr>
              <w:rPr>
                <w:rFonts w:cstheme="minorHAnsi"/>
                <w:sz w:val="20"/>
                <w:szCs w:val="20"/>
              </w:rPr>
            </w:pPr>
            <w:r w:rsidRPr="00FE0A07">
              <w:rPr>
                <w:rFonts w:cstheme="minorHAnsi"/>
                <w:sz w:val="20"/>
                <w:szCs w:val="20"/>
              </w:rPr>
              <w:t>Studenti će nakon odslušanoga i položenoga kolegija biti osposobljeni za služenje normativnim priručnicima te uočavanje gramatičkih, pravopisnih i leksičkih pogrješaka u jeziku.</w:t>
            </w: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Uvjeti za upis predmeta</w:t>
            </w: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Nema posebnih uvjeta za upis ovog predmeta.</w:t>
            </w: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 xml:space="preserve">Očekivani ishodi učenja za predmet </w:t>
            </w: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Nakon odslušanoga kolegija studenti će moći:</w:t>
            </w:r>
          </w:p>
          <w:p w:rsidR="00F44BC4" w:rsidRPr="00FE0A07" w:rsidRDefault="00F44BC4" w:rsidP="00FE0A07">
            <w:pPr>
              <w:rPr>
                <w:rFonts w:cstheme="minorHAnsi"/>
                <w:sz w:val="20"/>
                <w:szCs w:val="20"/>
              </w:rPr>
            </w:pPr>
            <w:r w:rsidRPr="00FE0A07">
              <w:rPr>
                <w:rFonts w:cstheme="minorHAnsi"/>
                <w:sz w:val="20"/>
                <w:szCs w:val="20"/>
              </w:rPr>
              <w:t xml:space="preserve">1. samostalno se služiti normativnim priručnicima hrvatskoga književnoga jezika, </w:t>
            </w:r>
          </w:p>
          <w:p w:rsidR="00F44BC4" w:rsidRPr="00FE0A07" w:rsidRDefault="00F44BC4" w:rsidP="00FE0A07">
            <w:pPr>
              <w:rPr>
                <w:rFonts w:cstheme="minorHAnsi"/>
                <w:sz w:val="20"/>
                <w:szCs w:val="20"/>
              </w:rPr>
            </w:pPr>
            <w:r w:rsidRPr="00FE0A07">
              <w:rPr>
                <w:rFonts w:cstheme="minorHAnsi"/>
                <w:sz w:val="20"/>
                <w:szCs w:val="20"/>
              </w:rPr>
              <w:t xml:space="preserve">2. uočavati pogrješke u pismu i govoru, </w:t>
            </w:r>
          </w:p>
          <w:p w:rsidR="00F44BC4" w:rsidRPr="00FE0A07" w:rsidRDefault="00F44BC4" w:rsidP="00FE0A07">
            <w:pPr>
              <w:rPr>
                <w:rFonts w:cstheme="minorHAnsi"/>
                <w:sz w:val="20"/>
                <w:szCs w:val="20"/>
              </w:rPr>
            </w:pPr>
            <w:r w:rsidRPr="00FE0A07">
              <w:rPr>
                <w:rFonts w:cstheme="minorHAnsi"/>
                <w:sz w:val="20"/>
                <w:szCs w:val="20"/>
              </w:rPr>
              <w:t xml:space="preserve">3. odrediti vrste pogrješaka u odnosu na funkcionalne stilove hrvatskoga jezika </w:t>
            </w:r>
          </w:p>
          <w:p w:rsidR="00F44BC4" w:rsidRPr="00FE0A07" w:rsidRDefault="00F44BC4" w:rsidP="00FE0A07">
            <w:pPr>
              <w:rPr>
                <w:rFonts w:cstheme="minorHAnsi"/>
                <w:sz w:val="20"/>
                <w:szCs w:val="20"/>
              </w:rPr>
            </w:pPr>
            <w:r w:rsidRPr="00FE0A07">
              <w:rPr>
                <w:rFonts w:cstheme="minorHAnsi"/>
                <w:sz w:val="20"/>
                <w:szCs w:val="20"/>
              </w:rPr>
              <w:t>4. ispravljati pogrješke u skladu s pravopisnom, pravogovornom, gramatičkom i leksičkom normom hrvatskoga književnoga jezika.</w:t>
            </w: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Sadržaj predmeta</w:t>
            </w:r>
          </w:p>
        </w:tc>
      </w:tr>
      <w:tr w:rsidR="00FE0A07" w:rsidRPr="00FE0A07" w:rsidTr="0085240E">
        <w:trPr>
          <w:trHeight w:val="2237"/>
        </w:trPr>
        <w:tc>
          <w:tcPr>
            <w:tcW w:w="5000" w:type="pct"/>
            <w:gridSpan w:val="10"/>
            <w:vAlign w:val="center"/>
          </w:tcPr>
          <w:p w:rsidR="00F44BC4" w:rsidRPr="00FE0A07" w:rsidRDefault="00F44BC4" w:rsidP="00FE0A07">
            <w:pPr>
              <w:pStyle w:val="ListParagraph"/>
              <w:numPr>
                <w:ilvl w:val="0"/>
                <w:numId w:val="149"/>
              </w:numPr>
              <w:rPr>
                <w:rFonts w:asciiTheme="minorHAnsi" w:hAnsiTheme="minorHAnsi" w:cstheme="minorHAnsi"/>
              </w:rPr>
            </w:pPr>
            <w:r w:rsidRPr="00FE0A07">
              <w:rPr>
                <w:rFonts w:asciiTheme="minorHAnsi" w:hAnsiTheme="minorHAnsi" w:cstheme="minorHAnsi"/>
              </w:rPr>
              <w:t>pojam književnoga jezika i njegovih normi (pravopisna, gramatička, leksička)</w:t>
            </w:r>
          </w:p>
          <w:p w:rsidR="00F44BC4" w:rsidRPr="00FE0A07" w:rsidRDefault="00F44BC4" w:rsidP="00FE0A07">
            <w:pPr>
              <w:pStyle w:val="ListParagraph"/>
              <w:numPr>
                <w:ilvl w:val="0"/>
                <w:numId w:val="149"/>
              </w:numPr>
              <w:rPr>
                <w:rFonts w:asciiTheme="minorHAnsi" w:hAnsiTheme="minorHAnsi" w:cstheme="minorHAnsi"/>
              </w:rPr>
            </w:pPr>
            <w:r w:rsidRPr="00FE0A07">
              <w:rPr>
                <w:rFonts w:asciiTheme="minorHAnsi" w:hAnsiTheme="minorHAnsi" w:cstheme="minorHAnsi"/>
              </w:rPr>
              <w:t>jezik kao sustav i jezik kao standard</w:t>
            </w:r>
          </w:p>
          <w:p w:rsidR="00F44BC4" w:rsidRPr="00FE0A07" w:rsidRDefault="00F44BC4" w:rsidP="00FE0A07">
            <w:pPr>
              <w:pStyle w:val="ListParagraph"/>
              <w:numPr>
                <w:ilvl w:val="0"/>
                <w:numId w:val="149"/>
              </w:numPr>
              <w:rPr>
                <w:rFonts w:asciiTheme="minorHAnsi" w:hAnsiTheme="minorHAnsi" w:cstheme="minorHAnsi"/>
              </w:rPr>
            </w:pPr>
            <w:r w:rsidRPr="00FE0A07">
              <w:rPr>
                <w:rFonts w:asciiTheme="minorHAnsi" w:hAnsiTheme="minorHAnsi" w:cstheme="minorHAnsi"/>
              </w:rPr>
              <w:t>normativni priručnici (gramatike, pravopisi, rječnici, jezični savjetnici)</w:t>
            </w:r>
          </w:p>
          <w:p w:rsidR="00F44BC4" w:rsidRPr="00FE0A07" w:rsidRDefault="00F44BC4" w:rsidP="00FE0A07">
            <w:pPr>
              <w:pStyle w:val="ListParagraph"/>
              <w:numPr>
                <w:ilvl w:val="0"/>
                <w:numId w:val="149"/>
              </w:numPr>
              <w:rPr>
                <w:rFonts w:asciiTheme="minorHAnsi" w:hAnsiTheme="minorHAnsi" w:cstheme="minorHAnsi"/>
              </w:rPr>
            </w:pPr>
            <w:r w:rsidRPr="00FE0A07">
              <w:rPr>
                <w:rFonts w:asciiTheme="minorHAnsi" w:hAnsiTheme="minorHAnsi" w:cstheme="minorHAnsi"/>
              </w:rPr>
              <w:t>odrednice funkcionalnih stilova hrvatskoga književnoga jezika (književnoumjetnički, administrativni, novinsko-publicistički i znanstveni)</w:t>
            </w:r>
          </w:p>
          <w:p w:rsidR="00F44BC4" w:rsidRPr="00FE0A07" w:rsidRDefault="00F44BC4" w:rsidP="00FE0A07">
            <w:pPr>
              <w:pStyle w:val="ListParagraph"/>
              <w:numPr>
                <w:ilvl w:val="0"/>
                <w:numId w:val="149"/>
              </w:numPr>
              <w:rPr>
                <w:rFonts w:asciiTheme="minorHAnsi" w:hAnsiTheme="minorHAnsi" w:cstheme="minorHAnsi"/>
              </w:rPr>
            </w:pPr>
            <w:r w:rsidRPr="00FE0A07">
              <w:rPr>
                <w:rFonts w:asciiTheme="minorHAnsi" w:hAnsiTheme="minorHAnsi" w:cstheme="minorHAnsi"/>
              </w:rPr>
              <w:t>obilježja razgovornoga stila - jezika</w:t>
            </w:r>
          </w:p>
          <w:p w:rsidR="00F44BC4" w:rsidRPr="00FE0A07" w:rsidRDefault="00F44BC4" w:rsidP="00FE0A07">
            <w:pPr>
              <w:pStyle w:val="ListParagraph"/>
              <w:numPr>
                <w:ilvl w:val="0"/>
                <w:numId w:val="149"/>
              </w:numPr>
              <w:rPr>
                <w:rFonts w:asciiTheme="minorHAnsi" w:hAnsiTheme="minorHAnsi" w:cstheme="minorHAnsi"/>
              </w:rPr>
            </w:pPr>
            <w:r w:rsidRPr="00FE0A07">
              <w:rPr>
                <w:rFonts w:asciiTheme="minorHAnsi" w:hAnsiTheme="minorHAnsi" w:cstheme="minorHAnsi"/>
              </w:rPr>
              <w:t>pisano i govorno izražavanje (lektoriranje tekstova, uočavanje pogrješaka u govornom izražavanju javnih osoba)</w:t>
            </w:r>
          </w:p>
          <w:p w:rsidR="00F44BC4" w:rsidRPr="00FE0A07" w:rsidRDefault="00F44BC4" w:rsidP="00FE0A07">
            <w:pPr>
              <w:pStyle w:val="ListParagraph"/>
              <w:numPr>
                <w:ilvl w:val="0"/>
                <w:numId w:val="149"/>
              </w:numPr>
              <w:rPr>
                <w:rFonts w:asciiTheme="minorHAnsi" w:hAnsiTheme="minorHAnsi" w:cstheme="minorHAnsi"/>
              </w:rPr>
            </w:pPr>
            <w:r w:rsidRPr="00FE0A07">
              <w:rPr>
                <w:rFonts w:asciiTheme="minorHAnsi" w:hAnsiTheme="minorHAnsi" w:cstheme="minorHAnsi"/>
              </w:rPr>
              <w:t>jezik struke</w:t>
            </w:r>
          </w:p>
          <w:p w:rsidR="00F44BC4" w:rsidRPr="00FE0A07" w:rsidRDefault="00F44BC4" w:rsidP="00FE0A07">
            <w:pPr>
              <w:rPr>
                <w:rFonts w:cstheme="minorHAnsi"/>
                <w:sz w:val="20"/>
                <w:szCs w:val="20"/>
              </w:rPr>
            </w:pPr>
          </w:p>
        </w:tc>
      </w:tr>
      <w:tr w:rsidR="00FE0A07" w:rsidRPr="00FE0A07" w:rsidTr="00F44BC4">
        <w:trPr>
          <w:trHeight w:val="432"/>
        </w:trPr>
        <w:tc>
          <w:tcPr>
            <w:tcW w:w="2351" w:type="pct"/>
            <w:gridSpan w:val="4"/>
            <w:vAlign w:val="center"/>
          </w:tcPr>
          <w:p w:rsidR="00F44BC4" w:rsidRPr="00FE0A07" w:rsidRDefault="00F44BC4" w:rsidP="00FE0A07">
            <w:pPr>
              <w:rPr>
                <w:rFonts w:cstheme="minorHAnsi"/>
                <w:sz w:val="20"/>
                <w:szCs w:val="20"/>
              </w:rPr>
            </w:pPr>
            <w:r w:rsidRPr="00FE0A07">
              <w:rPr>
                <w:rFonts w:cstheme="minorHAnsi"/>
                <w:sz w:val="20"/>
                <w:szCs w:val="20"/>
              </w:rPr>
              <w:t xml:space="preserve">Vrste izvođenja nastave </w:t>
            </w:r>
          </w:p>
        </w:tc>
        <w:tc>
          <w:tcPr>
            <w:tcW w:w="1258" w:type="pct"/>
            <w:gridSpan w:val="3"/>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Check1"/>
                  <w:enabled/>
                  <w:calcOnExit w:val="0"/>
                  <w:checkBox>
                    <w:sizeAuto/>
                    <w:default w:val="1"/>
                  </w:checkBox>
                </w:ffData>
              </w:fldChar>
            </w:r>
            <w:bookmarkStart w:id="1" w:name="Check1"/>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bookmarkEnd w:id="1"/>
            <w:r w:rsidR="00F44BC4" w:rsidRPr="00FE0A07">
              <w:rPr>
                <w:rFonts w:cstheme="minorHAnsi"/>
                <w:sz w:val="20"/>
                <w:szCs w:val="20"/>
              </w:rPr>
              <w:t xml:space="preserve"> predavanja</w:t>
            </w:r>
          </w:p>
          <w:p w:rsidR="00F44BC4" w:rsidRPr="00FE0A07" w:rsidRDefault="003A7A23" w:rsidP="00FE0A07">
            <w:pPr>
              <w:rPr>
                <w:rFonts w:cstheme="minorHAnsi"/>
                <w:sz w:val="20"/>
                <w:szCs w:val="20"/>
              </w:rPr>
            </w:pPr>
            <w:r w:rsidRPr="00FE0A07">
              <w:rPr>
                <w:rFonts w:cstheme="minorHAnsi"/>
                <w:sz w:val="20"/>
                <w:szCs w:val="20"/>
              </w:rPr>
              <w:fldChar w:fldCharType="begin">
                <w:ffData>
                  <w:name w:val="Check3"/>
                  <w:enabled/>
                  <w:calcOnExit w:val="0"/>
                  <w:checkBox>
                    <w:sizeAuto/>
                    <w:default w:val="1"/>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seminari i radionice  </w:t>
            </w:r>
          </w:p>
          <w:p w:rsidR="00F44BC4" w:rsidRPr="00FE0A07" w:rsidRDefault="003A7A23" w:rsidP="00FE0A07">
            <w:pPr>
              <w:rPr>
                <w:rFonts w:cstheme="minorHAnsi"/>
                <w:sz w:val="20"/>
                <w:szCs w:val="20"/>
              </w:rPr>
            </w:pPr>
            <w:r w:rsidRPr="00FE0A07">
              <w:rPr>
                <w:rFonts w:cstheme="minorHAnsi"/>
                <w:sz w:val="20"/>
                <w:szCs w:val="20"/>
              </w:rPr>
              <w:fldChar w:fldCharType="begin">
                <w:ffData>
                  <w:name w:val="Check10"/>
                  <w:enabled/>
                  <w:calcOnExit w:val="0"/>
                  <w:checkBox>
                    <w:sizeAuto/>
                    <w:default w:val="0"/>
                    <w:checked w:val="0"/>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vježbe  </w:t>
            </w:r>
          </w:p>
          <w:p w:rsidR="00F44BC4" w:rsidRPr="00FE0A07" w:rsidRDefault="003A7A23" w:rsidP="00FE0A07">
            <w:pPr>
              <w:rPr>
                <w:rFonts w:cstheme="minorHAnsi"/>
                <w:sz w:val="20"/>
                <w:szCs w:val="20"/>
              </w:rPr>
            </w:pPr>
            <w:r w:rsidRPr="00FE0A07">
              <w:rPr>
                <w:rFonts w:cstheme="minorHAnsi"/>
                <w:sz w:val="20"/>
                <w:szCs w:val="20"/>
              </w:rPr>
              <w:lastRenderedPageBreak/>
              <w:fldChar w:fldCharType="begin">
                <w:ffData>
                  <w:name w:val="Check4"/>
                  <w:enabled/>
                  <w:calcOnExit w:val="0"/>
                  <w:checkBox>
                    <w:sizeAuto/>
                    <w:default w:val="1"/>
                  </w:checkBox>
                </w:ffData>
              </w:fldChar>
            </w:r>
            <w:bookmarkStart w:id="2" w:name="Check4"/>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bookmarkEnd w:id="2"/>
            <w:r w:rsidR="00F44BC4" w:rsidRPr="00FE0A07">
              <w:rPr>
                <w:rFonts w:cstheme="minorHAnsi"/>
                <w:sz w:val="20"/>
                <w:szCs w:val="20"/>
              </w:rPr>
              <w:t xml:space="preserve"> obrazovanje na daljinu</w:t>
            </w:r>
          </w:p>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checkBox>
                    <w:sizeAuto/>
                    <w:default w:val="1"/>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terenska nastava</w:t>
            </w:r>
          </w:p>
        </w:tc>
        <w:tc>
          <w:tcPr>
            <w:tcW w:w="1391" w:type="pct"/>
            <w:gridSpan w:val="3"/>
            <w:vAlign w:val="center"/>
          </w:tcPr>
          <w:p w:rsidR="00F44BC4" w:rsidRPr="00FE0A07" w:rsidRDefault="003A7A23" w:rsidP="00FE0A07">
            <w:pPr>
              <w:rPr>
                <w:rFonts w:cstheme="minorHAnsi"/>
                <w:sz w:val="20"/>
                <w:szCs w:val="20"/>
              </w:rPr>
            </w:pPr>
            <w:r w:rsidRPr="00FE0A07">
              <w:rPr>
                <w:rFonts w:cstheme="minorHAnsi"/>
                <w:sz w:val="20"/>
                <w:szCs w:val="20"/>
              </w:rPr>
              <w:lastRenderedPageBreak/>
              <w:fldChar w:fldCharType="begin">
                <w:ffData>
                  <w:name w:val="Check5"/>
                  <w:enabled/>
                  <w:calcOnExit w:val="0"/>
                  <w:checkBox>
                    <w:sizeAuto/>
                    <w:default w:val="1"/>
                  </w:checkBox>
                </w:ffData>
              </w:fldChar>
            </w:r>
            <w:bookmarkStart w:id="3" w:name="Check5"/>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bookmarkEnd w:id="3"/>
            <w:r w:rsidR="00F44BC4" w:rsidRPr="00FE0A07">
              <w:rPr>
                <w:rFonts w:cstheme="minorHAnsi"/>
                <w:sz w:val="20"/>
                <w:szCs w:val="20"/>
              </w:rPr>
              <w:t xml:space="preserve">samostalni zadaci  </w:t>
            </w:r>
          </w:p>
          <w:p w:rsidR="00F44BC4" w:rsidRPr="00FE0A07" w:rsidRDefault="003A7A23" w:rsidP="00FE0A07">
            <w:pPr>
              <w:rPr>
                <w:rFonts w:cstheme="minorHAnsi"/>
                <w:sz w:val="20"/>
                <w:szCs w:val="20"/>
              </w:rPr>
            </w:pPr>
            <w:r w:rsidRPr="00FE0A07">
              <w:rPr>
                <w:rFonts w:cstheme="minorHAnsi"/>
                <w:sz w:val="20"/>
                <w:szCs w:val="20"/>
              </w:rPr>
              <w:fldChar w:fldCharType="begin">
                <w:ffData>
                  <w:name w:val="Check6"/>
                  <w:enabled/>
                  <w:calcOnExit w:val="0"/>
                  <w:checkBox>
                    <w:sizeAuto/>
                    <w:default w:val="0"/>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multimedija i mreža  </w:t>
            </w:r>
          </w:p>
          <w:p w:rsidR="00F44BC4" w:rsidRPr="00FE0A07" w:rsidRDefault="003A7A23" w:rsidP="00FE0A07">
            <w:pPr>
              <w:rPr>
                <w:rFonts w:cstheme="minorHAnsi"/>
                <w:sz w:val="20"/>
                <w:szCs w:val="20"/>
              </w:rPr>
            </w:pPr>
            <w:r w:rsidRPr="00FE0A07">
              <w:rPr>
                <w:rFonts w:cstheme="minorHAnsi"/>
                <w:sz w:val="20"/>
                <w:szCs w:val="20"/>
              </w:rPr>
              <w:fldChar w:fldCharType="begin">
                <w:ffData>
                  <w:name w:val="Check7"/>
                  <w:enabled/>
                  <w:calcOnExit w:val="0"/>
                  <w:checkBox>
                    <w:sizeAuto/>
                    <w:default w:val="0"/>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laboratorij</w:t>
            </w:r>
          </w:p>
          <w:p w:rsidR="00F44BC4" w:rsidRPr="00FE0A07" w:rsidRDefault="003A7A23" w:rsidP="00FE0A07">
            <w:pPr>
              <w:rPr>
                <w:rFonts w:cstheme="minorHAnsi"/>
                <w:sz w:val="20"/>
                <w:szCs w:val="20"/>
              </w:rPr>
            </w:pPr>
            <w:r w:rsidRPr="00FE0A07">
              <w:rPr>
                <w:rFonts w:cstheme="minorHAnsi"/>
                <w:sz w:val="20"/>
                <w:szCs w:val="20"/>
              </w:rPr>
              <w:lastRenderedPageBreak/>
              <w:fldChar w:fldCharType="begin">
                <w:ffData>
                  <w:name w:val="Check8"/>
                  <w:enabled/>
                  <w:calcOnExit w:val="0"/>
                  <w:checkBox>
                    <w:sizeAuto/>
                    <w:default w:val="0"/>
                  </w:checkBox>
                </w:ffData>
              </w:fldChar>
            </w:r>
            <w:bookmarkStart w:id="4" w:name="Check8"/>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bookmarkEnd w:id="4"/>
            <w:r w:rsidR="00F44BC4" w:rsidRPr="00FE0A07">
              <w:rPr>
                <w:rFonts w:cstheme="minorHAnsi"/>
                <w:sz w:val="20"/>
                <w:szCs w:val="20"/>
              </w:rPr>
              <w:t xml:space="preserve"> mentorski rad</w:t>
            </w:r>
          </w:p>
          <w:p w:rsidR="00F44BC4" w:rsidRPr="00FE0A07" w:rsidRDefault="003A7A23" w:rsidP="00FE0A07">
            <w:pPr>
              <w:rPr>
                <w:rFonts w:cstheme="minorHAnsi"/>
                <w:sz w:val="20"/>
                <w:szCs w:val="20"/>
              </w:rPr>
            </w:pPr>
            <w:r w:rsidRPr="00FE0A07">
              <w:rPr>
                <w:rFonts w:cstheme="minorHAnsi"/>
                <w:sz w:val="20"/>
                <w:szCs w:val="20"/>
              </w:rPr>
              <w:fldChar w:fldCharType="begin">
                <w:ffData>
                  <w:name w:val="Check10"/>
                  <w:enabled/>
                  <w:calcOnExit w:val="0"/>
                  <w:checkBox>
                    <w:sizeAuto/>
                    <w:default w:val="0"/>
                    <w:checked w:val="0"/>
                  </w:checkBox>
                </w:ffData>
              </w:fldChar>
            </w:r>
            <w:bookmarkStart w:id="5" w:name="Check10"/>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bookmarkEnd w:id="5"/>
            <w:r w:rsidR="00F44BC4" w:rsidRPr="00FE0A07">
              <w:rPr>
                <w:rFonts w:cstheme="minorHAnsi"/>
                <w:sz w:val="20"/>
                <w:szCs w:val="20"/>
              </w:rPr>
              <w:t>ostalo  _____________</w:t>
            </w:r>
          </w:p>
        </w:tc>
      </w:tr>
      <w:tr w:rsidR="00FE0A07" w:rsidRPr="00FE0A07" w:rsidTr="00F44BC4">
        <w:trPr>
          <w:trHeight w:val="432"/>
        </w:trPr>
        <w:tc>
          <w:tcPr>
            <w:tcW w:w="2351" w:type="pct"/>
            <w:gridSpan w:val="4"/>
            <w:vAlign w:val="center"/>
          </w:tcPr>
          <w:p w:rsidR="00F44BC4" w:rsidRPr="00FE0A07" w:rsidRDefault="00F44BC4" w:rsidP="00FE0A07">
            <w:pPr>
              <w:rPr>
                <w:rFonts w:cstheme="minorHAnsi"/>
                <w:sz w:val="20"/>
                <w:szCs w:val="20"/>
              </w:rPr>
            </w:pPr>
            <w:r w:rsidRPr="00FE0A07">
              <w:rPr>
                <w:rFonts w:cstheme="minorHAnsi"/>
                <w:sz w:val="20"/>
                <w:szCs w:val="20"/>
              </w:rPr>
              <w:lastRenderedPageBreak/>
              <w:t>Komentari</w:t>
            </w:r>
          </w:p>
        </w:tc>
        <w:tc>
          <w:tcPr>
            <w:tcW w:w="2649" w:type="pct"/>
            <w:gridSpan w:val="6"/>
            <w:vAlign w:val="center"/>
          </w:tcPr>
          <w:p w:rsidR="00F44BC4" w:rsidRPr="00FE0A07" w:rsidRDefault="00F44BC4" w:rsidP="00FE0A07">
            <w:pPr>
              <w:rPr>
                <w:rFonts w:cstheme="minorHAnsi"/>
                <w:sz w:val="20"/>
                <w:szCs w:val="20"/>
              </w:rPr>
            </w:pP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Obveze studenata</w:t>
            </w: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Obveze studenata u okviru kolegija odnose se na redovito pohađanje nastave i seminara koje je određeno prema Pravilniku o studiranju i aktivno sudjelovanje u nastavi. Student je obvezan izraditi seminarski zadatak u kojim će prikazati i primijeniti stečena znanja iz kolegija. Seminarski rad mora se izlagati u trajanju 20 minuta, a redoslijed izlaganja bit će unaprijed utvrđen.</w:t>
            </w:r>
          </w:p>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r w:rsidRPr="00FE0A07">
              <w:rPr>
                <w:rFonts w:cstheme="minorHAnsi"/>
                <w:sz w:val="20"/>
                <w:szCs w:val="20"/>
              </w:rPr>
              <w:t>Aktivno sudjelovanje u nastavi promiče logičko studentsko zaključivanje te podrazumijeva redovitu nazočnost i sudjelovanje u nastavi (postavljanjem i odgovaranjem na pitanja) kao i konzultacije s nositeljem kolegija.</w:t>
            </w:r>
          </w:p>
          <w:p w:rsidR="00F44BC4" w:rsidRPr="00FE0A07" w:rsidRDefault="00F44BC4" w:rsidP="00FE0A07">
            <w:pPr>
              <w:rPr>
                <w:rFonts w:cstheme="minorHAnsi"/>
                <w:sz w:val="20"/>
                <w:szCs w:val="20"/>
              </w:rPr>
            </w:pP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Praćenje rada studenata</w:t>
            </w:r>
          </w:p>
        </w:tc>
      </w:tr>
      <w:tr w:rsidR="00FE0A07" w:rsidRPr="00FE0A07" w:rsidTr="00F44BC4">
        <w:trPr>
          <w:trHeight w:val="111"/>
        </w:trPr>
        <w:tc>
          <w:tcPr>
            <w:tcW w:w="943" w:type="pct"/>
            <w:vAlign w:val="center"/>
          </w:tcPr>
          <w:p w:rsidR="00F44BC4" w:rsidRPr="00FE0A07" w:rsidRDefault="00F44BC4" w:rsidP="00FE0A07">
            <w:pPr>
              <w:rPr>
                <w:rFonts w:cstheme="minorHAnsi"/>
                <w:sz w:val="20"/>
                <w:szCs w:val="20"/>
              </w:rPr>
            </w:pPr>
            <w:r w:rsidRPr="00FE0A07">
              <w:rPr>
                <w:rFonts w:cstheme="minorHAnsi"/>
                <w:sz w:val="20"/>
                <w:szCs w:val="20"/>
              </w:rPr>
              <w:t>Pohađanje nastave</w:t>
            </w:r>
          </w:p>
        </w:tc>
        <w:tc>
          <w:tcPr>
            <w:tcW w:w="294" w:type="pct"/>
            <w:vAlign w:val="center"/>
          </w:tcPr>
          <w:p w:rsidR="00F44BC4" w:rsidRPr="00FE0A07" w:rsidRDefault="00F44BC4" w:rsidP="00FE0A07">
            <w:pPr>
              <w:rPr>
                <w:rFonts w:cstheme="minorHAnsi"/>
                <w:sz w:val="20"/>
                <w:szCs w:val="20"/>
              </w:rPr>
            </w:pPr>
            <w:r w:rsidRPr="00FE0A07">
              <w:rPr>
                <w:rFonts w:cstheme="minorHAnsi"/>
                <w:sz w:val="20"/>
                <w:szCs w:val="20"/>
              </w:rPr>
              <w:t>0,6</w:t>
            </w:r>
          </w:p>
        </w:tc>
        <w:tc>
          <w:tcPr>
            <w:tcW w:w="1076" w:type="pct"/>
            <w:vAlign w:val="center"/>
          </w:tcPr>
          <w:p w:rsidR="00F44BC4" w:rsidRPr="00FE0A07" w:rsidRDefault="00F44BC4" w:rsidP="00FE0A07">
            <w:pPr>
              <w:rPr>
                <w:rFonts w:cstheme="minorHAnsi"/>
                <w:sz w:val="20"/>
                <w:szCs w:val="20"/>
              </w:rPr>
            </w:pPr>
            <w:r w:rsidRPr="00FE0A07">
              <w:rPr>
                <w:rFonts w:cstheme="minorHAnsi"/>
                <w:sz w:val="20"/>
                <w:szCs w:val="20"/>
              </w:rPr>
              <w:t>Aktivnost u nastavi</w:t>
            </w:r>
          </w:p>
        </w:tc>
        <w:tc>
          <w:tcPr>
            <w:tcW w:w="269" w:type="pct"/>
            <w:gridSpan w:val="2"/>
            <w:vAlign w:val="center"/>
          </w:tcPr>
          <w:p w:rsidR="00F44BC4" w:rsidRPr="00FE0A07" w:rsidRDefault="00F44BC4" w:rsidP="00FE0A07">
            <w:pPr>
              <w:rPr>
                <w:rFonts w:cstheme="minorHAnsi"/>
                <w:sz w:val="20"/>
                <w:szCs w:val="20"/>
              </w:rPr>
            </w:pPr>
          </w:p>
        </w:tc>
        <w:tc>
          <w:tcPr>
            <w:tcW w:w="812" w:type="pct"/>
            <w:vAlign w:val="center"/>
          </w:tcPr>
          <w:p w:rsidR="00F44BC4" w:rsidRPr="00FE0A07" w:rsidRDefault="00F44BC4" w:rsidP="00FE0A07">
            <w:pPr>
              <w:rPr>
                <w:rFonts w:cstheme="minorHAnsi"/>
                <w:sz w:val="20"/>
                <w:szCs w:val="20"/>
              </w:rPr>
            </w:pPr>
            <w:r w:rsidRPr="00FE0A07">
              <w:rPr>
                <w:rFonts w:cstheme="minorHAnsi"/>
                <w:sz w:val="20"/>
                <w:szCs w:val="20"/>
              </w:rPr>
              <w:t>Seminarski rad</w:t>
            </w:r>
          </w:p>
        </w:tc>
        <w:tc>
          <w:tcPr>
            <w:tcW w:w="296" w:type="pct"/>
            <w:gridSpan w:val="2"/>
            <w:vAlign w:val="center"/>
          </w:tcPr>
          <w:p w:rsidR="00F44BC4" w:rsidRPr="00FE0A07" w:rsidRDefault="00F44BC4" w:rsidP="00FE0A07">
            <w:pPr>
              <w:rPr>
                <w:rFonts w:cstheme="minorHAnsi"/>
                <w:sz w:val="20"/>
                <w:szCs w:val="20"/>
              </w:rPr>
            </w:pPr>
            <w:r w:rsidRPr="00FE0A07">
              <w:rPr>
                <w:rFonts w:cstheme="minorHAnsi"/>
                <w:sz w:val="20"/>
                <w:szCs w:val="20"/>
              </w:rPr>
              <w:t>1</w:t>
            </w:r>
          </w:p>
        </w:tc>
        <w:tc>
          <w:tcPr>
            <w:tcW w:w="960" w:type="pct"/>
            <w:vAlign w:val="center"/>
          </w:tcPr>
          <w:p w:rsidR="00F44BC4" w:rsidRPr="00FE0A07" w:rsidRDefault="00F44BC4" w:rsidP="00FE0A07">
            <w:pPr>
              <w:rPr>
                <w:rFonts w:cstheme="minorHAnsi"/>
                <w:sz w:val="20"/>
                <w:szCs w:val="20"/>
              </w:rPr>
            </w:pPr>
            <w:r w:rsidRPr="00FE0A07">
              <w:rPr>
                <w:rFonts w:cstheme="minorHAnsi"/>
                <w:sz w:val="20"/>
                <w:szCs w:val="20"/>
              </w:rPr>
              <w:t>Eksperimentalni rad</w:t>
            </w:r>
          </w:p>
        </w:tc>
        <w:tc>
          <w:tcPr>
            <w:tcW w:w="350" w:type="pct"/>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Text3"/>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r>
      <w:tr w:rsidR="00FE0A07" w:rsidRPr="00FE0A07" w:rsidTr="00F44BC4">
        <w:trPr>
          <w:trHeight w:val="108"/>
        </w:trPr>
        <w:tc>
          <w:tcPr>
            <w:tcW w:w="943" w:type="pct"/>
            <w:vAlign w:val="center"/>
          </w:tcPr>
          <w:p w:rsidR="00F44BC4" w:rsidRPr="00FE0A07" w:rsidRDefault="00F44BC4" w:rsidP="00FE0A07">
            <w:pPr>
              <w:rPr>
                <w:rFonts w:cstheme="minorHAnsi"/>
                <w:sz w:val="20"/>
                <w:szCs w:val="20"/>
              </w:rPr>
            </w:pPr>
            <w:r w:rsidRPr="00FE0A07">
              <w:rPr>
                <w:rFonts w:cstheme="minorHAnsi"/>
                <w:sz w:val="20"/>
                <w:szCs w:val="20"/>
              </w:rPr>
              <w:t>Pismeni ispit</w:t>
            </w:r>
          </w:p>
        </w:tc>
        <w:tc>
          <w:tcPr>
            <w:tcW w:w="294" w:type="pct"/>
            <w:vAlign w:val="center"/>
          </w:tcPr>
          <w:p w:rsidR="00F44BC4" w:rsidRPr="00FE0A07" w:rsidRDefault="00F44BC4" w:rsidP="00FE0A07">
            <w:pPr>
              <w:rPr>
                <w:rFonts w:cstheme="minorHAnsi"/>
                <w:sz w:val="20"/>
                <w:szCs w:val="20"/>
              </w:rPr>
            </w:pPr>
            <w:r w:rsidRPr="00FE0A07">
              <w:rPr>
                <w:rFonts w:cstheme="minorHAnsi"/>
                <w:sz w:val="20"/>
                <w:szCs w:val="20"/>
              </w:rPr>
              <w:t>2,4</w:t>
            </w:r>
          </w:p>
        </w:tc>
        <w:tc>
          <w:tcPr>
            <w:tcW w:w="1076" w:type="pct"/>
            <w:vAlign w:val="center"/>
          </w:tcPr>
          <w:p w:rsidR="00F44BC4" w:rsidRPr="00FE0A07" w:rsidRDefault="00F44BC4" w:rsidP="00FE0A07">
            <w:pPr>
              <w:rPr>
                <w:rFonts w:cstheme="minorHAnsi"/>
                <w:sz w:val="20"/>
                <w:szCs w:val="20"/>
              </w:rPr>
            </w:pPr>
            <w:r w:rsidRPr="00FE0A07">
              <w:rPr>
                <w:rFonts w:cstheme="minorHAnsi"/>
                <w:sz w:val="20"/>
                <w:szCs w:val="20"/>
              </w:rPr>
              <w:t>Usmeni ispit</w:t>
            </w:r>
          </w:p>
        </w:tc>
        <w:tc>
          <w:tcPr>
            <w:tcW w:w="269" w:type="pct"/>
            <w:gridSpan w:val="2"/>
            <w:vAlign w:val="center"/>
          </w:tcPr>
          <w:p w:rsidR="00F44BC4" w:rsidRPr="00FE0A07" w:rsidRDefault="00F44BC4" w:rsidP="00FE0A07">
            <w:pPr>
              <w:rPr>
                <w:rFonts w:cstheme="minorHAnsi"/>
                <w:sz w:val="20"/>
                <w:szCs w:val="20"/>
              </w:rPr>
            </w:pPr>
          </w:p>
        </w:tc>
        <w:tc>
          <w:tcPr>
            <w:tcW w:w="812" w:type="pct"/>
            <w:vAlign w:val="center"/>
          </w:tcPr>
          <w:p w:rsidR="00F44BC4" w:rsidRPr="00FE0A07" w:rsidRDefault="00F44BC4" w:rsidP="00FE0A07">
            <w:pPr>
              <w:rPr>
                <w:rFonts w:cstheme="minorHAnsi"/>
                <w:sz w:val="20"/>
                <w:szCs w:val="20"/>
              </w:rPr>
            </w:pPr>
            <w:r w:rsidRPr="00FE0A07">
              <w:rPr>
                <w:rFonts w:cstheme="minorHAnsi"/>
                <w:sz w:val="20"/>
                <w:szCs w:val="20"/>
              </w:rPr>
              <w:t>Esej</w:t>
            </w:r>
          </w:p>
        </w:tc>
        <w:tc>
          <w:tcPr>
            <w:tcW w:w="296" w:type="pct"/>
            <w:gridSpan w:val="2"/>
            <w:vAlign w:val="center"/>
          </w:tcPr>
          <w:p w:rsidR="00F44BC4" w:rsidRPr="00FE0A07" w:rsidRDefault="00F44BC4" w:rsidP="00FE0A07">
            <w:pPr>
              <w:rPr>
                <w:rFonts w:cstheme="minorHAnsi"/>
                <w:sz w:val="20"/>
                <w:szCs w:val="20"/>
              </w:rPr>
            </w:pPr>
          </w:p>
        </w:tc>
        <w:tc>
          <w:tcPr>
            <w:tcW w:w="960" w:type="pct"/>
            <w:vAlign w:val="center"/>
          </w:tcPr>
          <w:p w:rsidR="00F44BC4" w:rsidRPr="00FE0A07" w:rsidRDefault="00F44BC4" w:rsidP="00FE0A07">
            <w:pPr>
              <w:rPr>
                <w:rFonts w:cstheme="minorHAnsi"/>
                <w:sz w:val="20"/>
                <w:szCs w:val="20"/>
              </w:rPr>
            </w:pPr>
            <w:r w:rsidRPr="00FE0A07">
              <w:rPr>
                <w:rFonts w:cstheme="minorHAnsi"/>
                <w:sz w:val="20"/>
                <w:szCs w:val="20"/>
              </w:rPr>
              <w:t>Istraživanje</w:t>
            </w:r>
          </w:p>
        </w:tc>
        <w:tc>
          <w:tcPr>
            <w:tcW w:w="350" w:type="pct"/>
            <w:vAlign w:val="center"/>
          </w:tcPr>
          <w:p w:rsidR="00F44BC4" w:rsidRPr="00FE0A07" w:rsidRDefault="00F44BC4" w:rsidP="00FE0A07">
            <w:pPr>
              <w:rPr>
                <w:rFonts w:cstheme="minorHAnsi"/>
                <w:sz w:val="20"/>
                <w:szCs w:val="20"/>
              </w:rPr>
            </w:pPr>
          </w:p>
        </w:tc>
      </w:tr>
      <w:tr w:rsidR="00FE0A07" w:rsidRPr="00FE0A07" w:rsidTr="00F44BC4">
        <w:trPr>
          <w:trHeight w:val="108"/>
        </w:trPr>
        <w:tc>
          <w:tcPr>
            <w:tcW w:w="943" w:type="pct"/>
            <w:vAlign w:val="center"/>
          </w:tcPr>
          <w:p w:rsidR="00F44BC4" w:rsidRPr="00FE0A07" w:rsidRDefault="00F44BC4" w:rsidP="00FE0A07">
            <w:pPr>
              <w:rPr>
                <w:rFonts w:cstheme="minorHAnsi"/>
                <w:sz w:val="20"/>
                <w:szCs w:val="20"/>
              </w:rPr>
            </w:pPr>
            <w:r w:rsidRPr="00FE0A07">
              <w:rPr>
                <w:rFonts w:cstheme="minorHAnsi"/>
                <w:sz w:val="20"/>
                <w:szCs w:val="20"/>
              </w:rPr>
              <w:t>Projekt</w:t>
            </w:r>
          </w:p>
        </w:tc>
        <w:tc>
          <w:tcPr>
            <w:tcW w:w="294" w:type="pct"/>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c>
          <w:tcPr>
            <w:tcW w:w="1076" w:type="pct"/>
            <w:vAlign w:val="center"/>
          </w:tcPr>
          <w:p w:rsidR="00F44BC4" w:rsidRPr="00FE0A07" w:rsidRDefault="00F44BC4" w:rsidP="00FE0A07">
            <w:pPr>
              <w:rPr>
                <w:rFonts w:cstheme="minorHAnsi"/>
                <w:sz w:val="20"/>
                <w:szCs w:val="20"/>
              </w:rPr>
            </w:pPr>
            <w:r w:rsidRPr="00FE0A07">
              <w:rPr>
                <w:rFonts w:cstheme="minorHAnsi"/>
                <w:sz w:val="20"/>
                <w:szCs w:val="20"/>
              </w:rPr>
              <w:t>Kontinuirana provjera znanja</w:t>
            </w:r>
          </w:p>
        </w:tc>
        <w:tc>
          <w:tcPr>
            <w:tcW w:w="269" w:type="pct"/>
            <w:gridSpan w:val="2"/>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c>
          <w:tcPr>
            <w:tcW w:w="812" w:type="pct"/>
            <w:vAlign w:val="center"/>
          </w:tcPr>
          <w:p w:rsidR="00F44BC4" w:rsidRPr="00FE0A07" w:rsidRDefault="00F44BC4" w:rsidP="00FE0A07">
            <w:pPr>
              <w:rPr>
                <w:rFonts w:cstheme="minorHAnsi"/>
                <w:sz w:val="20"/>
                <w:szCs w:val="20"/>
              </w:rPr>
            </w:pPr>
            <w:r w:rsidRPr="00FE0A07">
              <w:rPr>
                <w:rFonts w:cstheme="minorHAnsi"/>
                <w:sz w:val="20"/>
                <w:szCs w:val="20"/>
              </w:rPr>
              <w:t>Referat</w:t>
            </w:r>
          </w:p>
        </w:tc>
        <w:tc>
          <w:tcPr>
            <w:tcW w:w="296" w:type="pct"/>
            <w:gridSpan w:val="2"/>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c>
          <w:tcPr>
            <w:tcW w:w="960" w:type="pct"/>
            <w:vAlign w:val="center"/>
          </w:tcPr>
          <w:p w:rsidR="00F44BC4" w:rsidRPr="00FE0A07" w:rsidRDefault="00F44BC4" w:rsidP="00FE0A07">
            <w:pPr>
              <w:rPr>
                <w:rFonts w:cstheme="minorHAnsi"/>
                <w:sz w:val="20"/>
                <w:szCs w:val="20"/>
              </w:rPr>
            </w:pPr>
            <w:r w:rsidRPr="00FE0A07">
              <w:rPr>
                <w:rFonts w:cstheme="minorHAnsi"/>
                <w:sz w:val="20"/>
                <w:szCs w:val="20"/>
              </w:rPr>
              <w:t>Praktični rad</w:t>
            </w:r>
          </w:p>
        </w:tc>
        <w:tc>
          <w:tcPr>
            <w:tcW w:w="350" w:type="pct"/>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Text3"/>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r>
      <w:tr w:rsidR="00FE0A07" w:rsidRPr="00FE0A07" w:rsidTr="00F44BC4">
        <w:trPr>
          <w:trHeight w:val="108"/>
        </w:trPr>
        <w:tc>
          <w:tcPr>
            <w:tcW w:w="943" w:type="pct"/>
            <w:vAlign w:val="center"/>
          </w:tcPr>
          <w:p w:rsidR="00F44BC4" w:rsidRPr="00FE0A07" w:rsidRDefault="00F44BC4" w:rsidP="00FE0A07">
            <w:pPr>
              <w:rPr>
                <w:rFonts w:cstheme="minorHAnsi"/>
                <w:sz w:val="20"/>
                <w:szCs w:val="20"/>
              </w:rPr>
            </w:pPr>
            <w:r w:rsidRPr="00FE0A07">
              <w:rPr>
                <w:rFonts w:cstheme="minorHAnsi"/>
                <w:sz w:val="20"/>
                <w:szCs w:val="20"/>
              </w:rPr>
              <w:t>Portfolio</w:t>
            </w:r>
          </w:p>
        </w:tc>
        <w:tc>
          <w:tcPr>
            <w:tcW w:w="294" w:type="pct"/>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c>
          <w:tcPr>
            <w:tcW w:w="1076" w:type="pct"/>
            <w:vAlign w:val="center"/>
          </w:tcPr>
          <w:p w:rsidR="00F44BC4" w:rsidRPr="00FE0A07" w:rsidRDefault="00F44BC4" w:rsidP="00FE0A07">
            <w:pPr>
              <w:rPr>
                <w:rFonts w:cstheme="minorHAnsi"/>
                <w:sz w:val="20"/>
                <w:szCs w:val="20"/>
              </w:rPr>
            </w:pPr>
          </w:p>
        </w:tc>
        <w:tc>
          <w:tcPr>
            <w:tcW w:w="269" w:type="pct"/>
            <w:gridSpan w:val="2"/>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c>
          <w:tcPr>
            <w:tcW w:w="812" w:type="pct"/>
            <w:vAlign w:val="center"/>
          </w:tcPr>
          <w:p w:rsidR="00F44BC4" w:rsidRPr="00FE0A07" w:rsidRDefault="00F44BC4" w:rsidP="00FE0A07">
            <w:pPr>
              <w:rPr>
                <w:rFonts w:cstheme="minorHAnsi"/>
                <w:sz w:val="20"/>
                <w:szCs w:val="20"/>
              </w:rPr>
            </w:pPr>
          </w:p>
        </w:tc>
        <w:tc>
          <w:tcPr>
            <w:tcW w:w="296" w:type="pct"/>
            <w:gridSpan w:val="2"/>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c>
          <w:tcPr>
            <w:tcW w:w="960" w:type="pct"/>
            <w:vAlign w:val="center"/>
          </w:tcPr>
          <w:p w:rsidR="00F44BC4" w:rsidRPr="00FE0A07" w:rsidRDefault="00F44BC4" w:rsidP="00FE0A07">
            <w:pPr>
              <w:rPr>
                <w:rFonts w:cstheme="minorHAnsi"/>
                <w:sz w:val="20"/>
                <w:szCs w:val="20"/>
              </w:rPr>
            </w:pPr>
          </w:p>
        </w:tc>
        <w:tc>
          <w:tcPr>
            <w:tcW w:w="350" w:type="pct"/>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Povezivanje ishoda učenja, nastavnih metoda i ocjenjivanja</w:t>
            </w: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7"/>
              <w:gridCol w:w="700"/>
              <w:gridCol w:w="921"/>
              <w:gridCol w:w="1851"/>
              <w:gridCol w:w="2107"/>
              <w:gridCol w:w="679"/>
              <w:gridCol w:w="685"/>
            </w:tblGrid>
            <w:tr w:rsidR="00FE0A07" w:rsidRPr="00FE0A07" w:rsidTr="00F44BC4">
              <w:trPr>
                <w:trHeight w:val="279"/>
              </w:trPr>
              <w:tc>
                <w:tcPr>
                  <w:tcW w:w="208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NASTAVNA METODA/AKTIVNOST</w:t>
                  </w: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ISHOD UČENJA</w:t>
                  </w:r>
                </w:p>
              </w:tc>
              <w:tc>
                <w:tcPr>
                  <w:tcW w:w="19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AKTIVNOST STUDENTA</w:t>
                  </w:r>
                </w:p>
              </w:tc>
              <w:tc>
                <w:tcPr>
                  <w:tcW w:w="22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METODA PROCJENE</w:t>
                  </w: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BODOVI</w:t>
                  </w:r>
                </w:p>
              </w:tc>
            </w:tr>
            <w:tr w:rsidR="00FE0A07" w:rsidRPr="00FE0A07" w:rsidTr="00F44BC4">
              <w:trPr>
                <w:trHeight w:val="179"/>
              </w:trPr>
              <w:tc>
                <w:tcPr>
                  <w:tcW w:w="2086"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FE0A07" w:rsidRDefault="00F44BC4" w:rsidP="00FE0A07">
                  <w:pPr>
                    <w:rPr>
                      <w:rFonts w:cstheme="minorHAnsi"/>
                      <w:sz w:val="20"/>
                      <w:szCs w:val="20"/>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FE0A07" w:rsidRDefault="00F44BC4" w:rsidP="00FE0A07">
                  <w:pPr>
                    <w:rPr>
                      <w:rFonts w:cstheme="minorHAnsi"/>
                      <w:sz w:val="20"/>
                      <w:szCs w:val="20"/>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FE0A07" w:rsidRDefault="00F44BC4" w:rsidP="00FE0A07">
                  <w:pPr>
                    <w:rPr>
                      <w:rFonts w:cstheme="minorHAnsi"/>
                      <w:sz w:val="20"/>
                      <w:szCs w:val="20"/>
                    </w:rPr>
                  </w:pPr>
                </w:p>
              </w:tc>
              <w:tc>
                <w:tcPr>
                  <w:tcW w:w="1932"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FE0A07" w:rsidRDefault="00F44BC4" w:rsidP="00FE0A07">
                  <w:pPr>
                    <w:rPr>
                      <w:rFonts w:cstheme="minorHAnsi"/>
                      <w:sz w:val="20"/>
                      <w:szCs w:val="20"/>
                    </w:rPr>
                  </w:pPr>
                </w:p>
              </w:tc>
              <w:tc>
                <w:tcPr>
                  <w:tcW w:w="226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FE0A07" w:rsidRDefault="00F44BC4" w:rsidP="00FE0A07">
                  <w:pPr>
                    <w:rPr>
                      <w:rFonts w:cstheme="minorHAnsi"/>
                      <w:sz w:val="20"/>
                      <w:szCs w:val="20"/>
                    </w:rPr>
                  </w:pP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min</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max</w:t>
                  </w:r>
                </w:p>
              </w:tc>
            </w:tr>
            <w:tr w:rsidR="00FE0A07" w:rsidRPr="00FE0A07" w:rsidTr="00F44BC4">
              <w:trPr>
                <w:trHeight w:val="423"/>
              </w:trPr>
              <w:tc>
                <w:tcPr>
                  <w:tcW w:w="2086"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Pohađanje nastave</w:t>
                  </w:r>
                </w:p>
              </w:tc>
              <w:tc>
                <w:tcPr>
                  <w:tcW w:w="716"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0,6</w:t>
                  </w:r>
                </w:p>
              </w:tc>
              <w:tc>
                <w:tcPr>
                  <w:tcW w:w="932"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1-4</w:t>
                  </w:r>
                </w:p>
              </w:tc>
              <w:tc>
                <w:tcPr>
                  <w:tcW w:w="1932"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nazočnost na nastavi</w:t>
                  </w:r>
                </w:p>
              </w:tc>
              <w:tc>
                <w:tcPr>
                  <w:tcW w:w="226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evidencija</w:t>
                  </w:r>
                </w:p>
              </w:tc>
              <w:tc>
                <w:tcPr>
                  <w:tcW w:w="706"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7,5</w:t>
                  </w:r>
                </w:p>
              </w:tc>
              <w:tc>
                <w:tcPr>
                  <w:tcW w:w="708"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15</w:t>
                  </w:r>
                </w:p>
              </w:tc>
            </w:tr>
            <w:tr w:rsidR="00FE0A07" w:rsidRPr="00FE0A07" w:rsidTr="00F44BC4">
              <w:tc>
                <w:tcPr>
                  <w:tcW w:w="2086"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Seminarski rad</w:t>
                  </w:r>
                </w:p>
              </w:tc>
              <w:tc>
                <w:tcPr>
                  <w:tcW w:w="716"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1</w:t>
                  </w:r>
                </w:p>
              </w:tc>
              <w:tc>
                <w:tcPr>
                  <w:tcW w:w="932"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1,2,3,4</w:t>
                  </w:r>
                </w:p>
              </w:tc>
              <w:tc>
                <w:tcPr>
                  <w:tcW w:w="1932"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Proučavanje literature, demonstracija i prezentacija rada</w:t>
                  </w:r>
                </w:p>
              </w:tc>
              <w:tc>
                <w:tcPr>
                  <w:tcW w:w="226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Evaluacija seminarskih radova, prezentacija seminarskih radova</w:t>
                  </w:r>
                </w:p>
              </w:tc>
              <w:tc>
                <w:tcPr>
                  <w:tcW w:w="706"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15</w:t>
                  </w:r>
                </w:p>
              </w:tc>
              <w:tc>
                <w:tcPr>
                  <w:tcW w:w="708"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25</w:t>
                  </w:r>
                </w:p>
              </w:tc>
            </w:tr>
            <w:tr w:rsidR="00FE0A07" w:rsidRPr="00FE0A07" w:rsidTr="00F44BC4">
              <w:tc>
                <w:tcPr>
                  <w:tcW w:w="2086"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Pismeni ispit</w:t>
                  </w:r>
                </w:p>
              </w:tc>
              <w:tc>
                <w:tcPr>
                  <w:tcW w:w="716"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2,4</w:t>
                  </w:r>
                </w:p>
              </w:tc>
              <w:tc>
                <w:tcPr>
                  <w:tcW w:w="932"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1,2,3,4</w:t>
                  </w:r>
                </w:p>
              </w:tc>
              <w:tc>
                <w:tcPr>
                  <w:tcW w:w="1932"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Demonstracija usvojenog gradiva - odgovori esejskog tipa</w:t>
                  </w:r>
                </w:p>
              </w:tc>
              <w:tc>
                <w:tcPr>
                  <w:tcW w:w="226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Evaluacija pisanih radova</w:t>
                  </w:r>
                </w:p>
              </w:tc>
              <w:tc>
                <w:tcPr>
                  <w:tcW w:w="706"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36</w:t>
                  </w:r>
                </w:p>
              </w:tc>
              <w:tc>
                <w:tcPr>
                  <w:tcW w:w="708"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60</w:t>
                  </w:r>
                </w:p>
              </w:tc>
            </w:tr>
            <w:tr w:rsidR="00FE0A07" w:rsidRPr="00FE0A07" w:rsidTr="00F44BC4">
              <w:tc>
                <w:tcPr>
                  <w:tcW w:w="2086"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r w:rsidRPr="00FE0A07">
                    <w:rPr>
                      <w:rFonts w:cstheme="minorHAnsi"/>
                      <w:sz w:val="20"/>
                      <w:szCs w:val="20"/>
                    </w:rPr>
                    <w:t>Ukupno</w:t>
                  </w:r>
                </w:p>
              </w:tc>
              <w:tc>
                <w:tcPr>
                  <w:tcW w:w="716"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4</w:t>
                  </w:r>
                </w:p>
              </w:tc>
              <w:tc>
                <w:tcPr>
                  <w:tcW w:w="932"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p>
              </w:tc>
              <w:tc>
                <w:tcPr>
                  <w:tcW w:w="1932"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p>
              </w:tc>
              <w:tc>
                <w:tcPr>
                  <w:tcW w:w="226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p>
              </w:tc>
              <w:tc>
                <w:tcPr>
                  <w:tcW w:w="706"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p>
              </w:tc>
              <w:tc>
                <w:tcPr>
                  <w:tcW w:w="708"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100</w:t>
                  </w:r>
                </w:p>
              </w:tc>
            </w:tr>
          </w:tbl>
          <w:p w:rsidR="00F44BC4" w:rsidRPr="00FE0A07" w:rsidRDefault="00F44BC4" w:rsidP="00FE0A07">
            <w:pPr>
              <w:rPr>
                <w:rFonts w:cstheme="minorHAnsi"/>
                <w:sz w:val="20"/>
                <w:szCs w:val="20"/>
              </w:rPr>
            </w:pP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Obvezatna literatura (u trenutku prijave prijedloga studijskog programa)</w:t>
            </w: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r w:rsidRPr="00FE0A07">
              <w:rPr>
                <w:rFonts w:cstheme="minorHAnsi"/>
                <w:sz w:val="20"/>
                <w:szCs w:val="20"/>
              </w:rPr>
              <w:t>Babić, S. i Moguš, M., Pravopis hrvatskoga jezika, Školska knjiga, Zagreb, 2010. ili Babić, S., Ham, S., Moguš, M., Hrvatski školski pravopis, Školska knjiga, Zagreb, 2010. ili Pravopis hrvatskoga jezika Instituta za hrvatski jezik i jezikoslovlje</w:t>
            </w:r>
          </w:p>
          <w:p w:rsidR="00F44BC4" w:rsidRPr="00FE0A07" w:rsidRDefault="00F44BC4" w:rsidP="00FE0A07">
            <w:pPr>
              <w:rPr>
                <w:rFonts w:cstheme="minorHAnsi"/>
                <w:sz w:val="20"/>
                <w:szCs w:val="20"/>
              </w:rPr>
            </w:pPr>
            <w:r w:rsidRPr="00FE0A07">
              <w:rPr>
                <w:rFonts w:cstheme="minorHAnsi"/>
                <w:sz w:val="20"/>
                <w:szCs w:val="20"/>
              </w:rPr>
              <w:t>Rječnik hrvatskoga jezika, ur. Jure Šonje, Leksikografski zavod - Školska knjiga, Zagreb 2000.</w:t>
            </w:r>
          </w:p>
          <w:p w:rsidR="00F44BC4" w:rsidRPr="00FE0A07" w:rsidRDefault="00F44BC4" w:rsidP="00FE0A07">
            <w:pPr>
              <w:rPr>
                <w:rFonts w:cstheme="minorHAnsi"/>
                <w:sz w:val="20"/>
                <w:szCs w:val="20"/>
              </w:rPr>
            </w:pPr>
            <w:r w:rsidRPr="00FE0A07">
              <w:rPr>
                <w:rFonts w:cstheme="minorHAnsi"/>
                <w:sz w:val="20"/>
                <w:szCs w:val="20"/>
              </w:rPr>
              <w:t>Barić, Eugenija i dr., Hrvatski jezični savjetnik, Institut za hrvatski jezik i jezikoslovlje, Pergamena, Školske novine, Zagreb 1999.</w:t>
            </w:r>
          </w:p>
          <w:p w:rsidR="00F44BC4" w:rsidRPr="00FE0A07" w:rsidRDefault="00F44BC4" w:rsidP="00FE0A07">
            <w:pPr>
              <w:rPr>
                <w:rFonts w:cstheme="minorHAnsi"/>
                <w:sz w:val="20"/>
                <w:szCs w:val="20"/>
              </w:rPr>
            </w:pPr>
            <w:r w:rsidRPr="00FE0A07">
              <w:rPr>
                <w:rFonts w:cstheme="minorHAnsi"/>
                <w:sz w:val="20"/>
                <w:szCs w:val="20"/>
              </w:rPr>
              <w:t>Ham, S., Mlikota, J., Baraban, B., Orlić, A., Hrvatski jezični savjeti, Školska knjiga, 2014.</w:t>
            </w:r>
          </w:p>
          <w:p w:rsidR="00F44BC4" w:rsidRPr="00FE0A07" w:rsidRDefault="00F44BC4" w:rsidP="00FE0A07">
            <w:pPr>
              <w:rPr>
                <w:rFonts w:cstheme="minorHAnsi"/>
                <w:sz w:val="20"/>
                <w:szCs w:val="20"/>
              </w:rPr>
            </w:pP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Dopunska literatura (u trenutku prijave prijedloga studijskog programa)</w:t>
            </w: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Težak, S. i Babić, S., Gramatika hrvatskoga jezika, Zagreb, 2000. (i novija izdanja)</w:t>
            </w:r>
          </w:p>
          <w:p w:rsidR="00F44BC4" w:rsidRPr="00FE0A07" w:rsidRDefault="00F44BC4" w:rsidP="00FE0A07">
            <w:pPr>
              <w:rPr>
                <w:rFonts w:cstheme="minorHAnsi"/>
                <w:sz w:val="20"/>
                <w:szCs w:val="20"/>
              </w:rPr>
            </w:pPr>
            <w:r w:rsidRPr="00FE0A07">
              <w:rPr>
                <w:rFonts w:cstheme="minorHAnsi"/>
                <w:sz w:val="20"/>
                <w:szCs w:val="20"/>
              </w:rPr>
              <w:t>Frančić, A., L. Hudeček, M. Mihaljević, Normativnost i višefunkcionalnost u hrvatskome standardnom jeziku, Hrvatska sveučilišna naklada, Zagreb, 2005.</w:t>
            </w:r>
          </w:p>
          <w:p w:rsidR="00F44BC4" w:rsidRPr="00FE0A07" w:rsidRDefault="00F44BC4" w:rsidP="00FE0A07">
            <w:pPr>
              <w:rPr>
                <w:rFonts w:cstheme="minorHAnsi"/>
                <w:sz w:val="20"/>
                <w:szCs w:val="20"/>
              </w:rPr>
            </w:pPr>
            <w:r w:rsidRPr="00FE0A07">
              <w:rPr>
                <w:rFonts w:cstheme="minorHAnsi"/>
                <w:sz w:val="20"/>
                <w:szCs w:val="20"/>
              </w:rPr>
              <w:t>Škarić, Ivo, Temeljci suvremenoga govorništva, Školska knjiga, Zagreb 2000.</w:t>
            </w:r>
          </w:p>
          <w:p w:rsidR="00F44BC4" w:rsidRPr="00FE0A07" w:rsidRDefault="00F44BC4" w:rsidP="00FE0A07">
            <w:pPr>
              <w:rPr>
                <w:rFonts w:cstheme="minorHAnsi"/>
                <w:sz w:val="20"/>
                <w:szCs w:val="20"/>
              </w:rPr>
            </w:pPr>
            <w:r w:rsidRPr="00FE0A07">
              <w:rPr>
                <w:rFonts w:cstheme="minorHAnsi"/>
                <w:sz w:val="20"/>
                <w:szCs w:val="20"/>
              </w:rPr>
              <w:lastRenderedPageBreak/>
              <w:t>Raguž, D., Praktična hrvatska gramatika, Medicinska naklada, Zagreb, 1997.</w:t>
            </w:r>
          </w:p>
          <w:p w:rsidR="00F44BC4" w:rsidRPr="00FE0A07" w:rsidRDefault="00F44BC4" w:rsidP="00FE0A07">
            <w:pPr>
              <w:rPr>
                <w:rFonts w:cstheme="minorHAnsi"/>
                <w:sz w:val="20"/>
                <w:szCs w:val="20"/>
              </w:rPr>
            </w:pPr>
            <w:r w:rsidRPr="00FE0A07">
              <w:rPr>
                <w:rFonts w:cstheme="minorHAnsi"/>
                <w:sz w:val="20"/>
                <w:szCs w:val="20"/>
              </w:rPr>
              <w:t>Brodnjak, V., Razlikovni rječnik srpskog i hrvatskog jezika, ŠN, Zagreb, 1991.</w:t>
            </w:r>
          </w:p>
          <w:p w:rsidR="00F44BC4" w:rsidRPr="00FE0A07" w:rsidRDefault="00F44BC4" w:rsidP="00FE0A07">
            <w:pPr>
              <w:rPr>
                <w:rFonts w:cstheme="minorHAnsi"/>
                <w:sz w:val="20"/>
                <w:szCs w:val="20"/>
              </w:rPr>
            </w:pPr>
            <w:r w:rsidRPr="00FE0A07">
              <w:rPr>
                <w:rFonts w:cstheme="minorHAnsi"/>
                <w:sz w:val="20"/>
                <w:szCs w:val="20"/>
              </w:rPr>
              <w:t>Babić, S., Hrvatska jezikoslovna čitanka, Globus, Zagreb, 1990.</w:t>
            </w:r>
          </w:p>
          <w:p w:rsidR="00F44BC4" w:rsidRPr="00FE0A07" w:rsidRDefault="00F44BC4" w:rsidP="00FE0A07">
            <w:pPr>
              <w:rPr>
                <w:rFonts w:cstheme="minorHAnsi"/>
                <w:sz w:val="20"/>
                <w:szCs w:val="20"/>
              </w:rPr>
            </w:pPr>
            <w:r w:rsidRPr="00FE0A07">
              <w:rPr>
                <w:rFonts w:cstheme="minorHAnsi"/>
                <w:sz w:val="20"/>
                <w:szCs w:val="20"/>
              </w:rPr>
              <w:t>Babić, S., Hrvatski jučer i danas, ŠN, Zagreb, 1995.</w:t>
            </w:r>
          </w:p>
          <w:p w:rsidR="00F44BC4" w:rsidRPr="00FE0A07" w:rsidRDefault="00F44BC4" w:rsidP="00FE0A07">
            <w:pPr>
              <w:rPr>
                <w:rFonts w:cstheme="minorHAnsi"/>
                <w:sz w:val="20"/>
                <w:szCs w:val="20"/>
              </w:rPr>
            </w:pPr>
            <w:r w:rsidRPr="00FE0A07">
              <w:rPr>
                <w:rFonts w:cstheme="minorHAnsi"/>
                <w:sz w:val="20"/>
                <w:szCs w:val="20"/>
              </w:rPr>
              <w:t>S. Babić: Hrvanja hrvatskoga, Školska knjiga, Zagreb, 2004.</w:t>
            </w:r>
          </w:p>
          <w:p w:rsidR="00F44BC4" w:rsidRPr="00FE0A07" w:rsidRDefault="00F44BC4" w:rsidP="00FE0A07">
            <w:pPr>
              <w:rPr>
                <w:rFonts w:cstheme="minorHAnsi"/>
                <w:sz w:val="20"/>
                <w:szCs w:val="20"/>
              </w:rPr>
            </w:pPr>
            <w:r w:rsidRPr="00FE0A07">
              <w:rPr>
                <w:rFonts w:cstheme="minorHAnsi"/>
                <w:sz w:val="20"/>
                <w:szCs w:val="20"/>
              </w:rPr>
              <w:t>Težak, S., Hrvatski naš (ne)podobni, ŠN, Zagreb, 2004.</w:t>
            </w:r>
          </w:p>
          <w:p w:rsidR="00F44BC4" w:rsidRPr="00FE0A07" w:rsidRDefault="00F44BC4" w:rsidP="00FE0A07">
            <w:pPr>
              <w:rPr>
                <w:rFonts w:cstheme="minorHAnsi"/>
                <w:sz w:val="20"/>
                <w:szCs w:val="20"/>
              </w:rPr>
            </w:pPr>
            <w:r w:rsidRPr="00FE0A07">
              <w:rPr>
                <w:rFonts w:cstheme="minorHAnsi"/>
                <w:sz w:val="20"/>
                <w:szCs w:val="20"/>
              </w:rPr>
              <w:t>Težak, S., Hrvatski naš (ne)zaboravljeni, Tipex, Zagreb, 1999.</w:t>
            </w:r>
          </w:p>
          <w:p w:rsidR="00F44BC4" w:rsidRPr="00FE0A07" w:rsidRDefault="00F44BC4" w:rsidP="00FE0A07">
            <w:pPr>
              <w:rPr>
                <w:rFonts w:cstheme="minorHAnsi"/>
                <w:sz w:val="20"/>
                <w:szCs w:val="20"/>
              </w:rPr>
            </w:pPr>
            <w:r w:rsidRPr="00FE0A07">
              <w:rPr>
                <w:rFonts w:cstheme="minorHAnsi"/>
                <w:sz w:val="20"/>
                <w:szCs w:val="20"/>
              </w:rPr>
              <w:t>Težak, S., Hrvatski naš svagda(š)nji, ŠN, Zagreb, 1991.</w:t>
            </w:r>
          </w:p>
          <w:p w:rsidR="00F44BC4" w:rsidRPr="00FE0A07" w:rsidRDefault="00F44BC4" w:rsidP="00FE0A07">
            <w:pPr>
              <w:rPr>
                <w:rFonts w:cstheme="minorHAnsi"/>
                <w:sz w:val="20"/>
                <w:szCs w:val="20"/>
              </w:rPr>
            </w:pPr>
            <w:r w:rsidRPr="00FE0A07">
              <w:rPr>
                <w:rFonts w:cstheme="minorHAnsi"/>
                <w:sz w:val="20"/>
                <w:szCs w:val="20"/>
              </w:rPr>
              <w:t xml:space="preserve">Zoričić, I., Hrvatski u praksi, ZN, Žakan Juri, Pula, 1998. </w:t>
            </w:r>
          </w:p>
          <w:p w:rsidR="00F44BC4" w:rsidRPr="00FE0A07" w:rsidRDefault="00F44BC4" w:rsidP="00FE0A07">
            <w:pPr>
              <w:rPr>
                <w:rFonts w:cstheme="minorHAnsi"/>
                <w:sz w:val="20"/>
                <w:szCs w:val="20"/>
              </w:rPr>
            </w:pPr>
            <w:r w:rsidRPr="00FE0A07">
              <w:rPr>
                <w:rFonts w:cstheme="minorHAnsi"/>
                <w:sz w:val="20"/>
                <w:szCs w:val="20"/>
              </w:rPr>
              <w:t>Zoričić, I., Tragom jezičnih nedoumica, ZN Žakan Juri, Pula, 2004.</w:t>
            </w:r>
          </w:p>
          <w:p w:rsidR="00F44BC4" w:rsidRPr="00FE0A07" w:rsidRDefault="00F44BC4" w:rsidP="00FE0A07">
            <w:pPr>
              <w:rPr>
                <w:rFonts w:cstheme="minorHAnsi"/>
                <w:sz w:val="20"/>
                <w:szCs w:val="20"/>
              </w:rPr>
            </w:pP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lastRenderedPageBreak/>
              <w:t>Načini praćenja kvalitete koji osiguravaju stjecanje izlaznih znanja, vještina i kompetencija</w:t>
            </w:r>
          </w:p>
        </w:tc>
      </w:tr>
      <w:tr w:rsidR="00F44BC4"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Interna evaluacija na razini Sveučilišta J. J. Strossmayera u Osijeku.</w:t>
            </w:r>
          </w:p>
          <w:p w:rsidR="00F44BC4" w:rsidRPr="00FE0A07" w:rsidRDefault="00F44BC4" w:rsidP="00FE0A07">
            <w:pPr>
              <w:rPr>
                <w:rFonts w:cstheme="minorHAnsi"/>
                <w:sz w:val="20"/>
                <w:szCs w:val="20"/>
              </w:rPr>
            </w:pPr>
            <w:r w:rsidRPr="00FE0A07">
              <w:rPr>
                <w:rFonts w:cstheme="minorHAnsi"/>
                <w:sz w:val="20"/>
                <w:szCs w:val="20"/>
              </w:rPr>
              <w:t>Ažurno vođenje evidencije o studentskom pohađanju kolegijskih predavanja, ispunjenim obvezama te rezultatima pisanog dijela ispita.</w:t>
            </w:r>
          </w:p>
          <w:p w:rsidR="00F44BC4" w:rsidRPr="00FE0A07" w:rsidRDefault="00F44BC4" w:rsidP="00FE0A07">
            <w:pPr>
              <w:rPr>
                <w:rFonts w:cstheme="minorHAnsi"/>
                <w:sz w:val="20"/>
                <w:szCs w:val="20"/>
              </w:rPr>
            </w:pPr>
            <w:r w:rsidRPr="00FE0A07">
              <w:rPr>
                <w:rFonts w:cstheme="minorHAnsi"/>
                <w:sz w:val="20"/>
                <w:szCs w:val="20"/>
              </w:rPr>
              <w:t>Primjena stečenog znanja  izradom i prezentacijom seminarskoga zadatka</w:t>
            </w:r>
          </w:p>
        </w:tc>
      </w:tr>
    </w:tbl>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r w:rsidRPr="00FE0A07">
        <w:rPr>
          <w:rFonts w:cstheme="minorHAnsi"/>
          <w:sz w:val="20"/>
          <w:szCs w:val="20"/>
        </w:rPr>
        <w:br w:type="page"/>
      </w:r>
    </w:p>
    <w:tbl>
      <w:tblPr>
        <w:tblW w:w="5033"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146"/>
        <w:gridCol w:w="3553"/>
        <w:gridCol w:w="2598"/>
      </w:tblGrid>
      <w:tr w:rsidR="00FE0A07" w:rsidRPr="00FE0A07" w:rsidTr="00F44BC4">
        <w:trPr>
          <w:trHeight w:hRule="exact" w:val="405"/>
        </w:trPr>
        <w:tc>
          <w:tcPr>
            <w:tcW w:w="5000" w:type="pct"/>
            <w:gridSpan w:val="3"/>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lastRenderedPageBreak/>
              <w:t>Opće informacije</w:t>
            </w:r>
          </w:p>
        </w:tc>
      </w:tr>
      <w:tr w:rsidR="00FE0A07" w:rsidRPr="00FE0A07" w:rsidTr="00F44BC4">
        <w:trPr>
          <w:trHeight w:val="405"/>
        </w:trPr>
        <w:tc>
          <w:tcPr>
            <w:tcW w:w="1692" w:type="pct"/>
            <w:vAlign w:val="center"/>
          </w:tcPr>
          <w:p w:rsidR="00F44BC4" w:rsidRPr="00FE0A07" w:rsidRDefault="00F44BC4" w:rsidP="00FE0A07">
            <w:pPr>
              <w:rPr>
                <w:rFonts w:cstheme="minorHAnsi"/>
                <w:sz w:val="20"/>
                <w:szCs w:val="20"/>
              </w:rPr>
            </w:pPr>
            <w:r w:rsidRPr="00FE0A07">
              <w:rPr>
                <w:rFonts w:cstheme="minorHAnsi"/>
                <w:sz w:val="20"/>
                <w:szCs w:val="20"/>
              </w:rPr>
              <w:t>Naziv predmeta</w:t>
            </w:r>
          </w:p>
        </w:tc>
        <w:tc>
          <w:tcPr>
            <w:tcW w:w="3308" w:type="pct"/>
            <w:gridSpan w:val="2"/>
            <w:vAlign w:val="center"/>
          </w:tcPr>
          <w:p w:rsidR="00F44BC4" w:rsidRPr="00FE0A07" w:rsidRDefault="00F44BC4" w:rsidP="00FE0A07">
            <w:pPr>
              <w:rPr>
                <w:rFonts w:cstheme="minorHAnsi"/>
                <w:sz w:val="20"/>
                <w:szCs w:val="20"/>
              </w:rPr>
            </w:pPr>
            <w:r w:rsidRPr="00FE0A07">
              <w:rPr>
                <w:rFonts w:cstheme="minorHAnsi"/>
                <w:sz w:val="20"/>
                <w:szCs w:val="20"/>
              </w:rPr>
              <w:t>ICT u kulturi i kreativnim industrijama</w:t>
            </w:r>
          </w:p>
        </w:tc>
      </w:tr>
      <w:tr w:rsidR="00FE0A07" w:rsidRPr="00FE0A07" w:rsidTr="00F44BC4">
        <w:trPr>
          <w:trHeight w:val="259"/>
        </w:trPr>
        <w:tc>
          <w:tcPr>
            <w:tcW w:w="1692" w:type="pct"/>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Nositelj predmeta</w:t>
            </w:r>
          </w:p>
        </w:tc>
        <w:tc>
          <w:tcPr>
            <w:tcW w:w="3308" w:type="pct"/>
            <w:gridSpan w:val="2"/>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Doc. dr. sc. Ivana Đurđević Babić</w:t>
            </w:r>
          </w:p>
        </w:tc>
      </w:tr>
      <w:tr w:rsidR="00FE0A07" w:rsidRPr="00FE0A07" w:rsidTr="00F44BC4">
        <w:trPr>
          <w:trHeight w:val="405"/>
        </w:trPr>
        <w:tc>
          <w:tcPr>
            <w:tcW w:w="1692" w:type="pct"/>
            <w:vAlign w:val="center"/>
          </w:tcPr>
          <w:p w:rsidR="00F44BC4" w:rsidRPr="00FE0A07" w:rsidRDefault="00F44BC4" w:rsidP="00FE0A07">
            <w:pPr>
              <w:rPr>
                <w:rFonts w:cstheme="minorHAnsi"/>
                <w:sz w:val="20"/>
                <w:szCs w:val="20"/>
              </w:rPr>
            </w:pPr>
            <w:r w:rsidRPr="00FE0A07">
              <w:rPr>
                <w:rFonts w:cstheme="minorHAnsi"/>
                <w:sz w:val="20"/>
                <w:szCs w:val="20"/>
              </w:rPr>
              <w:t>Suradnik na predmetu</w:t>
            </w:r>
          </w:p>
        </w:tc>
        <w:tc>
          <w:tcPr>
            <w:tcW w:w="3308" w:type="pct"/>
            <w:gridSpan w:val="2"/>
            <w:vAlign w:val="center"/>
          </w:tcPr>
          <w:p w:rsidR="00F44BC4" w:rsidRPr="00FE0A07" w:rsidRDefault="00F44BC4" w:rsidP="00FE0A07">
            <w:pPr>
              <w:rPr>
                <w:rFonts w:cstheme="minorHAnsi"/>
                <w:sz w:val="20"/>
                <w:szCs w:val="20"/>
              </w:rPr>
            </w:pPr>
            <w:r w:rsidRPr="00FE0A07">
              <w:rPr>
                <w:rFonts w:cstheme="minorHAnsi"/>
                <w:sz w:val="20"/>
                <w:szCs w:val="20"/>
              </w:rPr>
              <w:t>Toni Podmanicki, predavač</w:t>
            </w:r>
          </w:p>
        </w:tc>
      </w:tr>
      <w:tr w:rsidR="00FE0A07" w:rsidRPr="00FE0A07" w:rsidTr="00F44BC4">
        <w:trPr>
          <w:trHeight w:val="405"/>
        </w:trPr>
        <w:tc>
          <w:tcPr>
            <w:tcW w:w="1692" w:type="pct"/>
            <w:vAlign w:val="center"/>
          </w:tcPr>
          <w:p w:rsidR="00F44BC4" w:rsidRPr="00FE0A07" w:rsidRDefault="00F44BC4" w:rsidP="00FE0A07">
            <w:pPr>
              <w:rPr>
                <w:rFonts w:cstheme="minorHAnsi"/>
                <w:sz w:val="20"/>
                <w:szCs w:val="20"/>
              </w:rPr>
            </w:pPr>
            <w:r w:rsidRPr="00FE0A07">
              <w:rPr>
                <w:rFonts w:cstheme="minorHAnsi"/>
                <w:sz w:val="20"/>
                <w:szCs w:val="20"/>
              </w:rPr>
              <w:t>Studijski program</w:t>
            </w:r>
          </w:p>
        </w:tc>
        <w:tc>
          <w:tcPr>
            <w:tcW w:w="3308" w:type="pct"/>
            <w:gridSpan w:val="2"/>
            <w:vAlign w:val="center"/>
          </w:tcPr>
          <w:p w:rsidR="00F44BC4" w:rsidRPr="00FE0A07" w:rsidRDefault="00F44BC4" w:rsidP="00FE0A07">
            <w:pPr>
              <w:rPr>
                <w:rFonts w:cstheme="minorHAnsi"/>
                <w:sz w:val="20"/>
                <w:szCs w:val="20"/>
              </w:rPr>
            </w:pPr>
            <w:r w:rsidRPr="00FE0A07">
              <w:rPr>
                <w:rFonts w:cstheme="minorHAnsi"/>
                <w:sz w:val="20"/>
                <w:szCs w:val="20"/>
              </w:rPr>
              <w:t>Preddiplomski studij Kultura, mediji i menadžment</w:t>
            </w:r>
          </w:p>
        </w:tc>
      </w:tr>
      <w:tr w:rsidR="00FE0A07" w:rsidRPr="00FE0A07" w:rsidTr="00F44BC4">
        <w:trPr>
          <w:trHeight w:val="405"/>
        </w:trPr>
        <w:tc>
          <w:tcPr>
            <w:tcW w:w="1692" w:type="pct"/>
            <w:vAlign w:val="center"/>
          </w:tcPr>
          <w:p w:rsidR="00F44BC4" w:rsidRPr="00FE0A07" w:rsidRDefault="00F44BC4" w:rsidP="00FE0A07">
            <w:pPr>
              <w:rPr>
                <w:rFonts w:cstheme="minorHAnsi"/>
                <w:sz w:val="20"/>
                <w:szCs w:val="20"/>
              </w:rPr>
            </w:pPr>
            <w:r w:rsidRPr="00FE0A07">
              <w:rPr>
                <w:rFonts w:cstheme="minorHAnsi"/>
                <w:sz w:val="20"/>
                <w:szCs w:val="20"/>
              </w:rPr>
              <w:t>Šifra predmeta</w:t>
            </w:r>
          </w:p>
        </w:tc>
        <w:tc>
          <w:tcPr>
            <w:tcW w:w="3308" w:type="pct"/>
            <w:gridSpan w:val="2"/>
            <w:vAlign w:val="center"/>
          </w:tcPr>
          <w:p w:rsidR="00F44BC4" w:rsidRPr="00FE0A07" w:rsidRDefault="00F44BC4" w:rsidP="00FE0A07">
            <w:pPr>
              <w:rPr>
                <w:rFonts w:cstheme="minorHAnsi"/>
                <w:sz w:val="20"/>
                <w:szCs w:val="20"/>
              </w:rPr>
            </w:pPr>
            <w:r w:rsidRPr="00FE0A07">
              <w:rPr>
                <w:rFonts w:cstheme="minorHAnsi"/>
                <w:sz w:val="20"/>
                <w:szCs w:val="20"/>
              </w:rPr>
              <w:t>BAKM-12</w:t>
            </w:r>
          </w:p>
        </w:tc>
      </w:tr>
      <w:tr w:rsidR="00FE0A07" w:rsidRPr="00FE0A07" w:rsidTr="00F44BC4">
        <w:trPr>
          <w:trHeight w:val="405"/>
        </w:trPr>
        <w:tc>
          <w:tcPr>
            <w:tcW w:w="1692" w:type="pct"/>
            <w:vAlign w:val="center"/>
          </w:tcPr>
          <w:p w:rsidR="00F44BC4" w:rsidRPr="00FE0A07" w:rsidRDefault="00F44BC4" w:rsidP="00FE0A07">
            <w:pPr>
              <w:rPr>
                <w:rFonts w:cstheme="minorHAnsi"/>
                <w:sz w:val="20"/>
                <w:szCs w:val="20"/>
              </w:rPr>
            </w:pPr>
            <w:r w:rsidRPr="00FE0A07">
              <w:rPr>
                <w:rFonts w:cstheme="minorHAnsi"/>
                <w:sz w:val="20"/>
                <w:szCs w:val="20"/>
              </w:rPr>
              <w:t>Status predmeta</w:t>
            </w:r>
          </w:p>
        </w:tc>
        <w:tc>
          <w:tcPr>
            <w:tcW w:w="3308" w:type="pct"/>
            <w:gridSpan w:val="2"/>
            <w:vAlign w:val="center"/>
          </w:tcPr>
          <w:p w:rsidR="00F44BC4" w:rsidRPr="00FE0A07" w:rsidRDefault="00F44BC4" w:rsidP="00FE0A07">
            <w:pPr>
              <w:rPr>
                <w:rFonts w:cstheme="minorHAnsi"/>
                <w:sz w:val="20"/>
                <w:szCs w:val="20"/>
              </w:rPr>
            </w:pPr>
            <w:r w:rsidRPr="00FE0A07">
              <w:rPr>
                <w:rFonts w:cstheme="minorHAnsi"/>
                <w:sz w:val="20"/>
                <w:szCs w:val="20"/>
              </w:rPr>
              <w:t>Obvezni kolegij</w:t>
            </w:r>
          </w:p>
        </w:tc>
      </w:tr>
      <w:tr w:rsidR="00FE0A07" w:rsidRPr="00FE0A07" w:rsidTr="00F44BC4">
        <w:trPr>
          <w:trHeight w:val="405"/>
        </w:trPr>
        <w:tc>
          <w:tcPr>
            <w:tcW w:w="1692" w:type="pct"/>
            <w:vAlign w:val="center"/>
          </w:tcPr>
          <w:p w:rsidR="00F44BC4" w:rsidRPr="00FE0A07" w:rsidRDefault="00F44BC4" w:rsidP="00FE0A07">
            <w:pPr>
              <w:rPr>
                <w:rFonts w:cstheme="minorHAnsi"/>
                <w:sz w:val="20"/>
                <w:szCs w:val="20"/>
              </w:rPr>
            </w:pPr>
            <w:r w:rsidRPr="00FE0A07">
              <w:rPr>
                <w:rFonts w:cstheme="minorHAnsi"/>
                <w:sz w:val="20"/>
                <w:szCs w:val="20"/>
              </w:rPr>
              <w:t>Godina</w:t>
            </w:r>
          </w:p>
        </w:tc>
        <w:tc>
          <w:tcPr>
            <w:tcW w:w="3308" w:type="pct"/>
            <w:gridSpan w:val="2"/>
            <w:vAlign w:val="center"/>
          </w:tcPr>
          <w:p w:rsidR="00F44BC4" w:rsidRPr="00FE0A07" w:rsidRDefault="00F44BC4" w:rsidP="00FE0A07">
            <w:pPr>
              <w:rPr>
                <w:rFonts w:cstheme="minorHAnsi"/>
                <w:sz w:val="20"/>
                <w:szCs w:val="20"/>
              </w:rPr>
            </w:pPr>
            <w:r w:rsidRPr="00FE0A07">
              <w:rPr>
                <w:rFonts w:cstheme="minorHAnsi"/>
                <w:sz w:val="20"/>
                <w:szCs w:val="20"/>
              </w:rPr>
              <w:t xml:space="preserve">1. godina </w:t>
            </w:r>
          </w:p>
        </w:tc>
      </w:tr>
      <w:tr w:rsidR="00FE0A07" w:rsidRPr="00FE0A07" w:rsidTr="00F44BC4">
        <w:trPr>
          <w:trHeight w:val="255"/>
        </w:trPr>
        <w:tc>
          <w:tcPr>
            <w:tcW w:w="1692" w:type="pct"/>
            <w:vMerge w:val="restart"/>
            <w:vAlign w:val="center"/>
          </w:tcPr>
          <w:p w:rsidR="00F44BC4" w:rsidRPr="00FE0A07" w:rsidRDefault="00F44BC4" w:rsidP="00FE0A07">
            <w:pPr>
              <w:rPr>
                <w:rFonts w:cstheme="minorHAnsi"/>
                <w:sz w:val="20"/>
                <w:szCs w:val="20"/>
              </w:rPr>
            </w:pPr>
            <w:r w:rsidRPr="00FE0A07">
              <w:rPr>
                <w:rFonts w:cstheme="minorHAnsi"/>
                <w:sz w:val="20"/>
                <w:szCs w:val="20"/>
              </w:rPr>
              <w:t>Bodovna vrijednost i način izvođenja nastave</w:t>
            </w:r>
          </w:p>
        </w:tc>
        <w:tc>
          <w:tcPr>
            <w:tcW w:w="1911" w:type="pct"/>
            <w:vAlign w:val="center"/>
          </w:tcPr>
          <w:p w:rsidR="00F44BC4" w:rsidRPr="00FE0A07" w:rsidRDefault="00F44BC4" w:rsidP="00FE0A07">
            <w:pPr>
              <w:rPr>
                <w:rFonts w:cstheme="minorHAnsi"/>
                <w:sz w:val="20"/>
                <w:szCs w:val="20"/>
              </w:rPr>
            </w:pPr>
            <w:r w:rsidRPr="00FE0A07">
              <w:rPr>
                <w:rFonts w:cstheme="minorHAnsi"/>
                <w:sz w:val="20"/>
                <w:szCs w:val="20"/>
              </w:rPr>
              <w:t>ECTS koeficijent opterećenja studenata</w:t>
            </w:r>
          </w:p>
        </w:tc>
        <w:tc>
          <w:tcPr>
            <w:tcW w:w="1396" w:type="pct"/>
            <w:vAlign w:val="center"/>
          </w:tcPr>
          <w:p w:rsidR="00F44BC4" w:rsidRPr="00FE0A07" w:rsidRDefault="00F44BC4" w:rsidP="00FE0A07">
            <w:pPr>
              <w:rPr>
                <w:rFonts w:cstheme="minorHAnsi"/>
                <w:sz w:val="20"/>
                <w:szCs w:val="20"/>
              </w:rPr>
            </w:pPr>
            <w:r w:rsidRPr="00FE0A07">
              <w:rPr>
                <w:rFonts w:cstheme="minorHAnsi"/>
                <w:sz w:val="20"/>
                <w:szCs w:val="20"/>
              </w:rPr>
              <w:t>3</w:t>
            </w:r>
          </w:p>
        </w:tc>
      </w:tr>
      <w:tr w:rsidR="00FE0A07" w:rsidRPr="00FE0A07" w:rsidTr="00F44BC4">
        <w:trPr>
          <w:trHeight w:val="255"/>
        </w:trPr>
        <w:tc>
          <w:tcPr>
            <w:tcW w:w="1692" w:type="pct"/>
            <w:vMerge/>
            <w:vAlign w:val="center"/>
          </w:tcPr>
          <w:p w:rsidR="00F44BC4" w:rsidRPr="00FE0A07" w:rsidRDefault="00F44BC4" w:rsidP="00FE0A07">
            <w:pPr>
              <w:rPr>
                <w:rFonts w:cstheme="minorHAnsi"/>
                <w:sz w:val="20"/>
                <w:szCs w:val="20"/>
              </w:rPr>
            </w:pPr>
          </w:p>
        </w:tc>
        <w:tc>
          <w:tcPr>
            <w:tcW w:w="1911" w:type="pct"/>
            <w:vAlign w:val="center"/>
          </w:tcPr>
          <w:p w:rsidR="00F44BC4" w:rsidRPr="00FE0A07" w:rsidRDefault="00F44BC4" w:rsidP="00FE0A07">
            <w:pPr>
              <w:rPr>
                <w:rFonts w:cstheme="minorHAnsi"/>
                <w:sz w:val="20"/>
                <w:szCs w:val="20"/>
              </w:rPr>
            </w:pPr>
            <w:r w:rsidRPr="00FE0A07">
              <w:rPr>
                <w:rFonts w:cstheme="minorHAnsi"/>
                <w:sz w:val="20"/>
                <w:szCs w:val="20"/>
              </w:rPr>
              <w:t>Broj sati (P+V+S)</w:t>
            </w:r>
          </w:p>
        </w:tc>
        <w:tc>
          <w:tcPr>
            <w:tcW w:w="1396" w:type="pct"/>
            <w:vAlign w:val="center"/>
          </w:tcPr>
          <w:p w:rsidR="00F44BC4" w:rsidRPr="00FE0A07" w:rsidRDefault="00F44BC4" w:rsidP="00FE0A07">
            <w:pPr>
              <w:rPr>
                <w:rFonts w:cstheme="minorHAnsi"/>
                <w:sz w:val="20"/>
                <w:szCs w:val="20"/>
              </w:rPr>
            </w:pPr>
            <w:r w:rsidRPr="00FE0A07">
              <w:rPr>
                <w:rFonts w:cstheme="minorHAnsi"/>
                <w:sz w:val="20"/>
                <w:szCs w:val="20"/>
              </w:rPr>
              <w:t>60 (30+30+0)</w:t>
            </w:r>
          </w:p>
        </w:tc>
      </w:tr>
    </w:tbl>
    <w:p w:rsidR="00F44BC4" w:rsidRPr="00FE0A07" w:rsidRDefault="00F44BC4" w:rsidP="00FE0A07">
      <w:pPr>
        <w:rPr>
          <w:rFonts w:cstheme="minorHAnsi"/>
          <w:sz w:val="20"/>
          <w:szCs w:val="20"/>
        </w:rPr>
      </w:pPr>
    </w:p>
    <w:tbl>
      <w:tblPr>
        <w:tblW w:w="500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08"/>
        <w:gridCol w:w="684"/>
        <w:gridCol w:w="1639"/>
        <w:gridCol w:w="124"/>
        <w:gridCol w:w="562"/>
        <w:gridCol w:w="1367"/>
        <w:gridCol w:w="547"/>
        <w:gridCol w:w="203"/>
        <w:gridCol w:w="1844"/>
        <w:gridCol w:w="660"/>
      </w:tblGrid>
      <w:tr w:rsidR="00FE0A07" w:rsidRPr="00FE0A07" w:rsidTr="00F44BC4">
        <w:trPr>
          <w:trHeight w:hRule="exact" w:val="288"/>
        </w:trPr>
        <w:tc>
          <w:tcPr>
            <w:tcW w:w="5000" w:type="pct"/>
            <w:gridSpan w:val="10"/>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OPIS PREDMETA</w:t>
            </w:r>
          </w:p>
          <w:p w:rsidR="00F44BC4" w:rsidRPr="00FE0A07" w:rsidRDefault="00F44BC4" w:rsidP="00FE0A07">
            <w:pPr>
              <w:rPr>
                <w:rFonts w:cstheme="minorHAnsi"/>
                <w:sz w:val="20"/>
                <w:szCs w:val="20"/>
              </w:rPr>
            </w:pP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Ciljevi predmeta</w:t>
            </w: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r w:rsidRPr="00FE0A07">
              <w:rPr>
                <w:rFonts w:cstheme="minorHAnsi"/>
                <w:sz w:val="20"/>
                <w:szCs w:val="20"/>
              </w:rPr>
              <w:t xml:space="preserve">Osnovni cilj predmeta je pružiti studentima znanja o arhitekturi računala te ih osposobiti za adekvatno oblikovanje službenih i složenih dokumenata, izradu i primjenu proračunskih tablica te kvalitetnih prezentacija primjerenih za upotrebu u kulturi i kreativnim industrijama. Studente se također želi osposobiti za razumijevanje i primjenu osnovnih načela online komunikacije te za primjenu alata uobičajenih za sigurnu komunikaciju i kolaboraciju putem interneta. </w:t>
            </w:r>
          </w:p>
          <w:p w:rsidR="00F44BC4" w:rsidRPr="00FE0A07" w:rsidRDefault="00F44BC4" w:rsidP="00FE0A07">
            <w:pPr>
              <w:rPr>
                <w:rFonts w:cstheme="minorHAnsi"/>
                <w:sz w:val="20"/>
                <w:szCs w:val="20"/>
              </w:rPr>
            </w:pPr>
          </w:p>
        </w:tc>
      </w:tr>
      <w:tr w:rsidR="00FE0A07" w:rsidRPr="00FE0A07" w:rsidTr="00F44BC4">
        <w:trPr>
          <w:trHeight w:val="90"/>
        </w:trPr>
        <w:tc>
          <w:tcPr>
            <w:tcW w:w="5000" w:type="pct"/>
            <w:gridSpan w:val="10"/>
            <w:vAlign w:val="center"/>
          </w:tcPr>
          <w:p w:rsidR="00F44BC4" w:rsidRPr="00FE0A07" w:rsidRDefault="00F44BC4" w:rsidP="00FE0A07">
            <w:pPr>
              <w:rPr>
                <w:rFonts w:cstheme="minorHAnsi"/>
                <w:sz w:val="20"/>
                <w:szCs w:val="20"/>
              </w:rPr>
            </w:pP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Uvjeti za upis predmeta</w:t>
            </w: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w:t>
            </w: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 xml:space="preserve">Očekivani ishodi učenja za predmet </w:t>
            </w: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r w:rsidRPr="00FE0A07">
              <w:rPr>
                <w:rFonts w:cstheme="minorHAnsi"/>
                <w:sz w:val="20"/>
                <w:szCs w:val="20"/>
              </w:rPr>
              <w:t>Nakon položenog kolegija student će moći:</w:t>
            </w:r>
          </w:p>
          <w:p w:rsidR="00F44BC4" w:rsidRPr="00FE0A07" w:rsidRDefault="00F44BC4" w:rsidP="00FE0A07">
            <w:pPr>
              <w:rPr>
                <w:rFonts w:cstheme="minorHAnsi"/>
                <w:sz w:val="20"/>
                <w:szCs w:val="20"/>
              </w:rPr>
            </w:pPr>
            <w:r w:rsidRPr="00FE0A07">
              <w:rPr>
                <w:rFonts w:cstheme="minorHAnsi"/>
                <w:sz w:val="20"/>
                <w:szCs w:val="20"/>
              </w:rPr>
              <w:t>Definirati osnovne pojmove informacijskih i komunikacijskih tehnologija</w:t>
            </w:r>
          </w:p>
          <w:p w:rsidR="00F44BC4" w:rsidRPr="00FE0A07" w:rsidRDefault="00F44BC4" w:rsidP="00FE0A07">
            <w:pPr>
              <w:rPr>
                <w:rFonts w:cstheme="minorHAnsi"/>
                <w:sz w:val="20"/>
                <w:szCs w:val="20"/>
              </w:rPr>
            </w:pPr>
            <w:r w:rsidRPr="00FE0A07">
              <w:rPr>
                <w:rFonts w:cstheme="minorHAnsi"/>
                <w:sz w:val="20"/>
                <w:szCs w:val="20"/>
              </w:rPr>
              <w:t>Nabrojiti osnovne i dodatne komponente koje tvore računalo te objasniti način njihovog funkcioniranja</w:t>
            </w:r>
          </w:p>
          <w:p w:rsidR="00F44BC4" w:rsidRPr="00FE0A07" w:rsidRDefault="00F44BC4" w:rsidP="00FE0A07">
            <w:pPr>
              <w:rPr>
                <w:rFonts w:cstheme="minorHAnsi"/>
                <w:sz w:val="20"/>
                <w:szCs w:val="20"/>
              </w:rPr>
            </w:pPr>
            <w:r w:rsidRPr="00FE0A07">
              <w:rPr>
                <w:rFonts w:cstheme="minorHAnsi"/>
                <w:sz w:val="20"/>
                <w:szCs w:val="20"/>
              </w:rPr>
              <w:t xml:space="preserve">Identificirati vrste sistemskog i aplikativnog softvera i primjenjivati ih u radu </w:t>
            </w:r>
          </w:p>
          <w:p w:rsidR="00F44BC4" w:rsidRPr="00FE0A07" w:rsidRDefault="00F44BC4" w:rsidP="00FE0A07">
            <w:pPr>
              <w:rPr>
                <w:rFonts w:cstheme="minorHAnsi"/>
                <w:sz w:val="20"/>
                <w:szCs w:val="20"/>
              </w:rPr>
            </w:pPr>
            <w:r w:rsidRPr="00FE0A07">
              <w:rPr>
                <w:rFonts w:cstheme="minorHAnsi"/>
                <w:sz w:val="20"/>
                <w:szCs w:val="20"/>
              </w:rPr>
              <w:t>Kreirati složeni službeni dokument i primjereno koristiti napredne mogućnosti njegovog uređivanja i oblikovanja</w:t>
            </w:r>
          </w:p>
          <w:p w:rsidR="00F44BC4" w:rsidRPr="00FE0A07" w:rsidRDefault="00F44BC4" w:rsidP="00FE0A07">
            <w:pPr>
              <w:rPr>
                <w:rFonts w:cstheme="minorHAnsi"/>
                <w:sz w:val="20"/>
                <w:szCs w:val="20"/>
              </w:rPr>
            </w:pPr>
            <w:r w:rsidRPr="00FE0A07">
              <w:rPr>
                <w:rFonts w:cstheme="minorHAnsi"/>
                <w:sz w:val="20"/>
                <w:szCs w:val="20"/>
              </w:rPr>
              <w:t>Izraditi proračunsku tablicu te koristiti mogućnosti osnovnog i naprednog oblikovanja proračunskih tablica</w:t>
            </w:r>
          </w:p>
          <w:p w:rsidR="00F44BC4" w:rsidRPr="00FE0A07" w:rsidRDefault="00F44BC4" w:rsidP="00FE0A07">
            <w:pPr>
              <w:rPr>
                <w:rFonts w:cstheme="minorHAnsi"/>
                <w:sz w:val="20"/>
                <w:szCs w:val="20"/>
              </w:rPr>
            </w:pPr>
            <w:r w:rsidRPr="00FE0A07">
              <w:rPr>
                <w:rFonts w:cstheme="minorHAnsi"/>
                <w:sz w:val="20"/>
                <w:szCs w:val="20"/>
              </w:rPr>
              <w:t>Kreirati prezentacije koristeći napredno oblikovanje</w:t>
            </w:r>
          </w:p>
          <w:p w:rsidR="00F44BC4" w:rsidRPr="00FE0A07" w:rsidRDefault="00F44BC4" w:rsidP="00FE0A07">
            <w:pPr>
              <w:rPr>
                <w:rFonts w:cstheme="minorHAnsi"/>
                <w:sz w:val="20"/>
                <w:szCs w:val="20"/>
              </w:rPr>
            </w:pPr>
            <w:r w:rsidRPr="00FE0A07">
              <w:rPr>
                <w:rFonts w:cstheme="minorHAnsi"/>
                <w:sz w:val="20"/>
                <w:szCs w:val="20"/>
              </w:rPr>
              <w:t>Pojasniti načela i prednosti online komunikacije</w:t>
            </w:r>
          </w:p>
          <w:p w:rsidR="00F44BC4" w:rsidRPr="00FE0A07" w:rsidRDefault="00F44BC4" w:rsidP="00FE0A07">
            <w:pPr>
              <w:rPr>
                <w:rFonts w:cstheme="minorHAnsi"/>
                <w:sz w:val="20"/>
                <w:szCs w:val="20"/>
              </w:rPr>
            </w:pPr>
            <w:r w:rsidRPr="00FE0A07">
              <w:rPr>
                <w:rFonts w:cstheme="minorHAnsi"/>
                <w:sz w:val="20"/>
                <w:szCs w:val="20"/>
              </w:rPr>
              <w:t>Kritički vrednovati i samostalno koristiti alate za online komunikaciju i kolaboraciju</w:t>
            </w:r>
          </w:p>
          <w:p w:rsidR="00F44BC4" w:rsidRPr="00FE0A07" w:rsidRDefault="00F44BC4" w:rsidP="00FE0A07">
            <w:pPr>
              <w:rPr>
                <w:rFonts w:cstheme="minorHAnsi"/>
                <w:sz w:val="20"/>
                <w:szCs w:val="20"/>
              </w:rPr>
            </w:pP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Sadržaj predmeta</w:t>
            </w: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r w:rsidRPr="00FE0A07">
              <w:rPr>
                <w:rFonts w:cstheme="minorHAnsi"/>
                <w:sz w:val="20"/>
                <w:szCs w:val="20"/>
              </w:rPr>
              <w:t>Osnovni pojmovi informacijskih i komunikacijskih tehnologija</w:t>
            </w:r>
          </w:p>
          <w:p w:rsidR="00F44BC4" w:rsidRPr="00FE0A07" w:rsidRDefault="00F44BC4" w:rsidP="00FE0A07">
            <w:pPr>
              <w:rPr>
                <w:rFonts w:cstheme="minorHAnsi"/>
                <w:sz w:val="20"/>
                <w:szCs w:val="20"/>
              </w:rPr>
            </w:pPr>
            <w:r w:rsidRPr="00FE0A07">
              <w:rPr>
                <w:rFonts w:cstheme="minorHAnsi"/>
                <w:sz w:val="20"/>
                <w:szCs w:val="20"/>
              </w:rPr>
              <w:t>Povijesni pregled razvoja računala, trenutno stanje i budućnost</w:t>
            </w:r>
          </w:p>
          <w:p w:rsidR="00F44BC4" w:rsidRPr="00FE0A07" w:rsidRDefault="00F44BC4" w:rsidP="00FE0A07">
            <w:pPr>
              <w:rPr>
                <w:rFonts w:cstheme="minorHAnsi"/>
                <w:sz w:val="20"/>
                <w:szCs w:val="20"/>
              </w:rPr>
            </w:pPr>
            <w:r w:rsidRPr="00FE0A07">
              <w:rPr>
                <w:rFonts w:cstheme="minorHAnsi"/>
                <w:sz w:val="20"/>
                <w:szCs w:val="20"/>
              </w:rPr>
              <w:t xml:space="preserve">Uvod u arhitekturu računala </w:t>
            </w:r>
          </w:p>
          <w:p w:rsidR="00F44BC4" w:rsidRPr="00FE0A07" w:rsidRDefault="00F44BC4" w:rsidP="00FE0A07">
            <w:pPr>
              <w:rPr>
                <w:rFonts w:cstheme="minorHAnsi"/>
                <w:sz w:val="20"/>
                <w:szCs w:val="20"/>
              </w:rPr>
            </w:pPr>
            <w:r w:rsidRPr="00FE0A07">
              <w:rPr>
                <w:rFonts w:cstheme="minorHAnsi"/>
                <w:sz w:val="20"/>
                <w:szCs w:val="20"/>
              </w:rPr>
              <w:t>Osnovne i dodatne komponente računala</w:t>
            </w:r>
          </w:p>
          <w:p w:rsidR="00F44BC4" w:rsidRPr="00FE0A07" w:rsidRDefault="00F44BC4" w:rsidP="00FE0A07">
            <w:pPr>
              <w:rPr>
                <w:rFonts w:cstheme="minorHAnsi"/>
                <w:sz w:val="20"/>
                <w:szCs w:val="20"/>
              </w:rPr>
            </w:pPr>
            <w:r w:rsidRPr="00FE0A07">
              <w:rPr>
                <w:rFonts w:cstheme="minorHAnsi"/>
                <w:sz w:val="20"/>
                <w:szCs w:val="20"/>
              </w:rPr>
              <w:t>Programska oprema, rad s operativnim sustavom i njegovo korištenje i podešavanje, aplikacijski softver</w:t>
            </w:r>
          </w:p>
          <w:p w:rsidR="00F44BC4" w:rsidRPr="00FE0A07" w:rsidRDefault="00F44BC4" w:rsidP="00FE0A07">
            <w:pPr>
              <w:rPr>
                <w:rFonts w:cstheme="minorHAnsi"/>
                <w:sz w:val="20"/>
                <w:szCs w:val="20"/>
              </w:rPr>
            </w:pPr>
            <w:r w:rsidRPr="00FE0A07">
              <w:rPr>
                <w:rFonts w:cstheme="minorHAnsi"/>
                <w:sz w:val="20"/>
                <w:szCs w:val="20"/>
              </w:rPr>
              <w:t>Rad s programom za obradu teksta, osnovno i napredno oblikovanje teksta</w:t>
            </w:r>
          </w:p>
          <w:p w:rsidR="00F44BC4" w:rsidRPr="00FE0A07" w:rsidRDefault="00F44BC4" w:rsidP="00FE0A07">
            <w:pPr>
              <w:rPr>
                <w:rFonts w:cstheme="minorHAnsi"/>
                <w:sz w:val="20"/>
                <w:szCs w:val="20"/>
              </w:rPr>
            </w:pPr>
            <w:r w:rsidRPr="00FE0A07">
              <w:rPr>
                <w:rFonts w:cstheme="minorHAnsi"/>
                <w:sz w:val="20"/>
                <w:szCs w:val="20"/>
              </w:rPr>
              <w:t>Rad s programom za proračunske tablice, osnovno i napredno korištenje proračunskih tablica</w:t>
            </w:r>
          </w:p>
          <w:p w:rsidR="00F44BC4" w:rsidRPr="00FE0A07" w:rsidRDefault="00F44BC4" w:rsidP="00FE0A07">
            <w:pPr>
              <w:rPr>
                <w:rFonts w:cstheme="minorHAnsi"/>
                <w:sz w:val="20"/>
                <w:szCs w:val="20"/>
              </w:rPr>
            </w:pPr>
            <w:r w:rsidRPr="00FE0A07">
              <w:rPr>
                <w:rFonts w:cstheme="minorHAnsi"/>
                <w:sz w:val="20"/>
                <w:szCs w:val="20"/>
              </w:rPr>
              <w:t>Rad s programom za prezentacije, osnovne i napredne mogućnosti oblikovanja prezentacije</w:t>
            </w:r>
          </w:p>
          <w:p w:rsidR="00F44BC4" w:rsidRPr="00FE0A07" w:rsidRDefault="00F44BC4" w:rsidP="00FE0A07">
            <w:pPr>
              <w:rPr>
                <w:rFonts w:cstheme="minorHAnsi"/>
                <w:sz w:val="20"/>
                <w:szCs w:val="20"/>
              </w:rPr>
            </w:pPr>
            <w:r w:rsidRPr="00FE0A07">
              <w:rPr>
                <w:rFonts w:cstheme="minorHAnsi"/>
                <w:sz w:val="20"/>
                <w:szCs w:val="20"/>
              </w:rPr>
              <w:t>Komunikacija i kolaboracija putem interneta, alati za sigurnu komunikaciju i kolaboraciju putem interneta</w:t>
            </w:r>
          </w:p>
          <w:p w:rsidR="00F44BC4" w:rsidRPr="00FE0A07" w:rsidRDefault="00F44BC4" w:rsidP="00FE0A07">
            <w:pPr>
              <w:rPr>
                <w:rFonts w:cstheme="minorHAnsi"/>
                <w:sz w:val="20"/>
                <w:szCs w:val="20"/>
              </w:rPr>
            </w:pPr>
          </w:p>
        </w:tc>
      </w:tr>
      <w:tr w:rsidR="00FE0A07" w:rsidRPr="00FE0A07" w:rsidTr="00F44BC4">
        <w:trPr>
          <w:trHeight w:val="432"/>
        </w:trPr>
        <w:tc>
          <w:tcPr>
            <w:tcW w:w="2195" w:type="pct"/>
            <w:gridSpan w:val="4"/>
            <w:vAlign w:val="center"/>
          </w:tcPr>
          <w:p w:rsidR="00F44BC4" w:rsidRPr="00FE0A07" w:rsidRDefault="00F44BC4" w:rsidP="00FE0A07">
            <w:pPr>
              <w:rPr>
                <w:rFonts w:cstheme="minorHAnsi"/>
                <w:sz w:val="20"/>
                <w:szCs w:val="20"/>
              </w:rPr>
            </w:pPr>
            <w:r w:rsidRPr="00FE0A07">
              <w:rPr>
                <w:rFonts w:cstheme="minorHAnsi"/>
                <w:sz w:val="20"/>
                <w:szCs w:val="20"/>
              </w:rPr>
              <w:lastRenderedPageBreak/>
              <w:t xml:space="preserve">Vrste izvođenja nastave </w:t>
            </w:r>
          </w:p>
        </w:tc>
        <w:tc>
          <w:tcPr>
            <w:tcW w:w="1450" w:type="pct"/>
            <w:gridSpan w:val="4"/>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Check1"/>
                  <w:enabled/>
                  <w:calcOnExit w:val="0"/>
                  <w:checkBox>
                    <w:sizeAuto/>
                    <w:default w:val="1"/>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predavanja</w:t>
            </w:r>
          </w:p>
          <w:p w:rsidR="00F44BC4" w:rsidRPr="00FE0A07" w:rsidRDefault="003A7A23" w:rsidP="00FE0A07">
            <w:pPr>
              <w:rPr>
                <w:rFonts w:cstheme="minorHAnsi"/>
                <w:sz w:val="20"/>
                <w:szCs w:val="20"/>
              </w:rPr>
            </w:pPr>
            <w:r w:rsidRPr="00FE0A07">
              <w:rPr>
                <w:rFonts w:cstheme="minorHAnsi"/>
                <w:sz w:val="20"/>
                <w:szCs w:val="20"/>
              </w:rPr>
              <w:fldChar w:fldCharType="begin">
                <w:ffData>
                  <w:name w:val="Check2"/>
                  <w:enabled/>
                  <w:calcOnExit w:val="0"/>
                  <w:checkBox>
                    <w:sizeAuto/>
                    <w:default w:val="0"/>
                  </w:checkBox>
                </w:ffData>
              </w:fldChar>
            </w:r>
            <w:bookmarkStart w:id="6" w:name="Check2"/>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bookmarkEnd w:id="6"/>
            <w:r w:rsidR="00F44BC4" w:rsidRPr="00FE0A07">
              <w:rPr>
                <w:rFonts w:cstheme="minorHAnsi"/>
                <w:sz w:val="20"/>
                <w:szCs w:val="20"/>
              </w:rPr>
              <w:t xml:space="preserve"> seminari i radionice  </w:t>
            </w:r>
          </w:p>
          <w:p w:rsidR="00F44BC4" w:rsidRPr="00FE0A07" w:rsidRDefault="003A7A23" w:rsidP="00FE0A07">
            <w:pPr>
              <w:rPr>
                <w:rFonts w:cstheme="minorHAnsi"/>
                <w:sz w:val="20"/>
                <w:szCs w:val="20"/>
              </w:rPr>
            </w:pPr>
            <w:r w:rsidRPr="00FE0A07">
              <w:rPr>
                <w:rFonts w:cstheme="minorHAnsi"/>
                <w:sz w:val="20"/>
                <w:szCs w:val="20"/>
              </w:rPr>
              <w:fldChar w:fldCharType="begin">
                <w:ffData>
                  <w:name w:val="Check3"/>
                  <w:enabled/>
                  <w:calcOnExit w:val="0"/>
                  <w:checkBox>
                    <w:sizeAuto/>
                    <w:default w:val="1"/>
                  </w:checkBox>
                </w:ffData>
              </w:fldChar>
            </w:r>
            <w:bookmarkStart w:id="7" w:name="Check3"/>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bookmarkEnd w:id="7"/>
            <w:r w:rsidR="00F44BC4" w:rsidRPr="00FE0A07">
              <w:rPr>
                <w:rFonts w:cstheme="minorHAnsi"/>
                <w:sz w:val="20"/>
                <w:szCs w:val="20"/>
              </w:rPr>
              <w:t xml:space="preserve"> vježbe  </w:t>
            </w:r>
          </w:p>
          <w:p w:rsidR="00F44BC4" w:rsidRPr="00FE0A07" w:rsidRDefault="003A7A23" w:rsidP="00FE0A07">
            <w:pPr>
              <w:rPr>
                <w:rFonts w:cstheme="minorHAnsi"/>
                <w:sz w:val="20"/>
                <w:szCs w:val="20"/>
              </w:rPr>
            </w:pPr>
            <w:r w:rsidRPr="00FE0A07">
              <w:rPr>
                <w:rFonts w:cstheme="minorHAnsi"/>
                <w:sz w:val="20"/>
                <w:szCs w:val="20"/>
              </w:rPr>
              <w:fldChar w:fldCharType="begin">
                <w:ffData>
                  <w:name w:val="Check4"/>
                  <w:enabled/>
                  <w:calcOnExit w:val="0"/>
                  <w:checkBox>
                    <w:sizeAuto/>
                    <w:default w:val="1"/>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obrazovanje na daljinu</w:t>
            </w:r>
          </w:p>
          <w:bookmarkStart w:id="8" w:name="Check9"/>
          <w:p w:rsidR="00F44BC4" w:rsidRPr="00FE0A07" w:rsidRDefault="003A7A23" w:rsidP="00FE0A07">
            <w:pPr>
              <w:rPr>
                <w:rFonts w:cstheme="minorHAnsi"/>
                <w:sz w:val="20"/>
                <w:szCs w:val="20"/>
              </w:rPr>
            </w:pPr>
            <w:r w:rsidRPr="00FE0A07">
              <w:rPr>
                <w:rFonts w:cstheme="minorHAnsi"/>
                <w:sz w:val="20"/>
                <w:szCs w:val="20"/>
              </w:rPr>
              <w:fldChar w:fldCharType="begin">
                <w:ffData>
                  <w:name w:val="Check9"/>
                  <w:enabled/>
                  <w:calcOnExit w:val="0"/>
                  <w:checkBox>
                    <w:sizeAuto/>
                    <w:default w:val="1"/>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bookmarkEnd w:id="8"/>
            <w:r w:rsidR="00F44BC4" w:rsidRPr="00FE0A07">
              <w:rPr>
                <w:rFonts w:cstheme="minorHAnsi"/>
                <w:sz w:val="20"/>
                <w:szCs w:val="20"/>
              </w:rPr>
              <w:t xml:space="preserve"> terenska nastava</w:t>
            </w:r>
          </w:p>
        </w:tc>
        <w:tc>
          <w:tcPr>
            <w:tcW w:w="1355" w:type="pct"/>
            <w:gridSpan w:val="2"/>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Check5"/>
                  <w:enabled/>
                  <w:calcOnExit w:val="0"/>
                  <w:checkBox>
                    <w:sizeAuto/>
                    <w:default w:val="1"/>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samostalni zadaci  </w:t>
            </w:r>
          </w:p>
          <w:p w:rsidR="00F44BC4" w:rsidRPr="00FE0A07" w:rsidRDefault="003A7A23" w:rsidP="00FE0A07">
            <w:pPr>
              <w:rPr>
                <w:rFonts w:cstheme="minorHAnsi"/>
                <w:sz w:val="20"/>
                <w:szCs w:val="20"/>
              </w:rPr>
            </w:pPr>
            <w:r w:rsidRPr="00FE0A07">
              <w:rPr>
                <w:rFonts w:cstheme="minorHAnsi"/>
                <w:sz w:val="20"/>
                <w:szCs w:val="20"/>
              </w:rPr>
              <w:fldChar w:fldCharType="begin">
                <w:ffData>
                  <w:name w:val="Check6"/>
                  <w:enabled/>
                  <w:calcOnExit w:val="0"/>
                  <w:checkBox>
                    <w:sizeAuto/>
                    <w:default w:val="1"/>
                  </w:checkBox>
                </w:ffData>
              </w:fldChar>
            </w:r>
            <w:bookmarkStart w:id="9" w:name="Check6"/>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bookmarkEnd w:id="9"/>
            <w:r w:rsidR="00F44BC4" w:rsidRPr="00FE0A07">
              <w:rPr>
                <w:rFonts w:cstheme="minorHAnsi"/>
                <w:sz w:val="20"/>
                <w:szCs w:val="20"/>
              </w:rPr>
              <w:t xml:space="preserve"> multimedija i mreža  </w:t>
            </w:r>
          </w:p>
          <w:p w:rsidR="00F44BC4" w:rsidRPr="00FE0A07" w:rsidRDefault="003A7A23" w:rsidP="00FE0A07">
            <w:pPr>
              <w:rPr>
                <w:rFonts w:cstheme="minorHAnsi"/>
                <w:sz w:val="20"/>
                <w:szCs w:val="20"/>
              </w:rPr>
            </w:pPr>
            <w:r w:rsidRPr="00FE0A07">
              <w:rPr>
                <w:rFonts w:cstheme="minorHAnsi"/>
                <w:sz w:val="20"/>
                <w:szCs w:val="20"/>
              </w:rPr>
              <w:fldChar w:fldCharType="begin">
                <w:ffData>
                  <w:name w:val="Check7"/>
                  <w:enabled/>
                  <w:calcOnExit w:val="0"/>
                  <w:checkBox>
                    <w:sizeAuto/>
                    <w:default w:val="0"/>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laboratorij</w:t>
            </w:r>
          </w:p>
          <w:p w:rsidR="00F44BC4" w:rsidRPr="00FE0A07" w:rsidRDefault="003A7A23" w:rsidP="00FE0A07">
            <w:pPr>
              <w:rPr>
                <w:rFonts w:cstheme="minorHAnsi"/>
                <w:sz w:val="20"/>
                <w:szCs w:val="20"/>
              </w:rPr>
            </w:pPr>
            <w:r w:rsidRPr="00FE0A07">
              <w:rPr>
                <w:rFonts w:cstheme="minorHAnsi"/>
                <w:sz w:val="20"/>
                <w:szCs w:val="20"/>
              </w:rPr>
              <w:fldChar w:fldCharType="begin">
                <w:ffData>
                  <w:name w:val="Check8"/>
                  <w:enabled/>
                  <w:calcOnExit w:val="0"/>
                  <w:checkBox>
                    <w:sizeAuto/>
                    <w:default w:val="1"/>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mentorski rad</w:t>
            </w:r>
          </w:p>
          <w:p w:rsidR="00F44BC4" w:rsidRPr="00FE0A07" w:rsidRDefault="003A7A23" w:rsidP="00FE0A07">
            <w:pPr>
              <w:rPr>
                <w:rFonts w:cstheme="minorHAnsi"/>
                <w:sz w:val="20"/>
                <w:szCs w:val="20"/>
              </w:rPr>
            </w:pPr>
            <w:r w:rsidRPr="00FE0A07">
              <w:rPr>
                <w:rFonts w:cstheme="minorHAnsi"/>
                <w:sz w:val="20"/>
                <w:szCs w:val="20"/>
              </w:rPr>
              <w:fldChar w:fldCharType="begin">
                <w:ffData>
                  <w:name w:val="Check10"/>
                  <w:enabled/>
                  <w:calcOnExit w:val="0"/>
                  <w:checkBox>
                    <w:sizeAuto/>
                    <w:default w:val="1"/>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ostalo konzultacije</w:t>
            </w:r>
          </w:p>
        </w:tc>
      </w:tr>
      <w:tr w:rsidR="00FE0A07" w:rsidRPr="00FE0A07" w:rsidTr="00F44BC4">
        <w:trPr>
          <w:trHeight w:val="432"/>
        </w:trPr>
        <w:tc>
          <w:tcPr>
            <w:tcW w:w="2195" w:type="pct"/>
            <w:gridSpan w:val="4"/>
            <w:vAlign w:val="center"/>
          </w:tcPr>
          <w:p w:rsidR="00F44BC4" w:rsidRPr="00FE0A07" w:rsidRDefault="00F44BC4" w:rsidP="00FE0A07">
            <w:pPr>
              <w:rPr>
                <w:rFonts w:cstheme="minorHAnsi"/>
                <w:sz w:val="20"/>
                <w:szCs w:val="20"/>
              </w:rPr>
            </w:pPr>
            <w:r w:rsidRPr="00FE0A07">
              <w:rPr>
                <w:rFonts w:cstheme="minorHAnsi"/>
                <w:sz w:val="20"/>
                <w:szCs w:val="20"/>
              </w:rPr>
              <w:t>Komentari</w:t>
            </w:r>
          </w:p>
        </w:tc>
        <w:tc>
          <w:tcPr>
            <w:tcW w:w="2805" w:type="pct"/>
            <w:gridSpan w:val="6"/>
            <w:vAlign w:val="center"/>
          </w:tcPr>
          <w:p w:rsidR="00F44BC4" w:rsidRPr="00FE0A07" w:rsidRDefault="00F44BC4" w:rsidP="00FE0A07">
            <w:pPr>
              <w:rPr>
                <w:rFonts w:cstheme="minorHAnsi"/>
                <w:sz w:val="20"/>
                <w:szCs w:val="20"/>
              </w:rPr>
            </w:pP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Obveze studenata</w:t>
            </w:r>
          </w:p>
          <w:p w:rsidR="00F44BC4" w:rsidRPr="00FE0A07" w:rsidRDefault="00F44BC4" w:rsidP="00FE0A07">
            <w:pPr>
              <w:rPr>
                <w:rFonts w:cstheme="minorHAnsi"/>
                <w:sz w:val="20"/>
                <w:szCs w:val="20"/>
              </w:rPr>
            </w:pP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Obveze studenata u okviru kolegija odnose se na redovito pohađanje nastave, izradu praktičnog rada u kojim će prikazati i primijeniti stečena znanja iz kolegija te ispunjenje ostalih zadataka definiranih u okviru kolegija.</w:t>
            </w:r>
          </w:p>
          <w:p w:rsidR="00F44BC4" w:rsidRPr="00FE0A07" w:rsidRDefault="00F44BC4" w:rsidP="00FE0A07">
            <w:pPr>
              <w:rPr>
                <w:rFonts w:cstheme="minorHAnsi"/>
                <w:sz w:val="20"/>
                <w:szCs w:val="20"/>
              </w:rPr>
            </w:pP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Praćenje rada studenata</w:t>
            </w:r>
          </w:p>
        </w:tc>
      </w:tr>
      <w:tr w:rsidR="00FE0A07" w:rsidRPr="00FE0A07" w:rsidTr="00F44BC4">
        <w:trPr>
          <w:trHeight w:val="111"/>
        </w:trPr>
        <w:tc>
          <w:tcPr>
            <w:tcW w:w="871" w:type="pct"/>
            <w:vAlign w:val="center"/>
          </w:tcPr>
          <w:p w:rsidR="00F44BC4" w:rsidRPr="00FE0A07" w:rsidRDefault="00F44BC4" w:rsidP="00FE0A07">
            <w:pPr>
              <w:rPr>
                <w:rFonts w:cstheme="minorHAnsi"/>
                <w:sz w:val="20"/>
                <w:szCs w:val="20"/>
              </w:rPr>
            </w:pPr>
            <w:r w:rsidRPr="00FE0A07">
              <w:rPr>
                <w:rFonts w:cstheme="minorHAnsi"/>
                <w:sz w:val="20"/>
                <w:szCs w:val="20"/>
              </w:rPr>
              <w:t>Pohađanje nastave</w:t>
            </w:r>
          </w:p>
        </w:tc>
        <w:tc>
          <w:tcPr>
            <w:tcW w:w="370" w:type="pct"/>
            <w:vAlign w:val="center"/>
          </w:tcPr>
          <w:p w:rsidR="00F44BC4" w:rsidRPr="00FE0A07" w:rsidRDefault="00F44BC4" w:rsidP="00FE0A07">
            <w:pPr>
              <w:rPr>
                <w:rFonts w:cstheme="minorHAnsi"/>
                <w:sz w:val="20"/>
                <w:szCs w:val="20"/>
              </w:rPr>
            </w:pPr>
            <w:r w:rsidRPr="00FE0A07">
              <w:rPr>
                <w:rFonts w:cstheme="minorHAnsi"/>
                <w:sz w:val="20"/>
                <w:szCs w:val="20"/>
              </w:rPr>
              <w:t>0,15</w:t>
            </w:r>
          </w:p>
        </w:tc>
        <w:tc>
          <w:tcPr>
            <w:tcW w:w="887" w:type="pct"/>
            <w:vAlign w:val="center"/>
          </w:tcPr>
          <w:p w:rsidR="00F44BC4" w:rsidRPr="00FE0A07" w:rsidRDefault="00F44BC4" w:rsidP="00FE0A07">
            <w:pPr>
              <w:rPr>
                <w:rFonts w:cstheme="minorHAnsi"/>
                <w:sz w:val="20"/>
                <w:szCs w:val="20"/>
              </w:rPr>
            </w:pPr>
            <w:r w:rsidRPr="00FE0A07">
              <w:rPr>
                <w:rFonts w:cstheme="minorHAnsi"/>
                <w:sz w:val="20"/>
                <w:szCs w:val="20"/>
              </w:rPr>
              <w:t>Aktivnost u nastavi</w:t>
            </w:r>
          </w:p>
        </w:tc>
        <w:tc>
          <w:tcPr>
            <w:tcW w:w="371" w:type="pct"/>
            <w:gridSpan w:val="2"/>
            <w:vAlign w:val="center"/>
          </w:tcPr>
          <w:p w:rsidR="00F44BC4" w:rsidRPr="00FE0A07" w:rsidRDefault="00F44BC4" w:rsidP="00FE0A07">
            <w:pPr>
              <w:rPr>
                <w:rFonts w:cstheme="minorHAnsi"/>
                <w:sz w:val="20"/>
                <w:szCs w:val="20"/>
              </w:rPr>
            </w:pPr>
            <w:r w:rsidRPr="00FE0A07">
              <w:rPr>
                <w:rFonts w:cstheme="minorHAnsi"/>
                <w:sz w:val="20"/>
                <w:szCs w:val="20"/>
              </w:rPr>
              <w:t>0,45</w:t>
            </w:r>
          </w:p>
        </w:tc>
        <w:tc>
          <w:tcPr>
            <w:tcW w:w="740" w:type="pct"/>
            <w:vAlign w:val="center"/>
          </w:tcPr>
          <w:p w:rsidR="00F44BC4" w:rsidRPr="00FE0A07" w:rsidRDefault="00F44BC4" w:rsidP="00FE0A07">
            <w:pPr>
              <w:rPr>
                <w:rFonts w:cstheme="minorHAnsi"/>
                <w:sz w:val="20"/>
                <w:szCs w:val="20"/>
              </w:rPr>
            </w:pPr>
            <w:r w:rsidRPr="00FE0A07">
              <w:rPr>
                <w:rFonts w:cstheme="minorHAnsi"/>
                <w:sz w:val="20"/>
                <w:szCs w:val="20"/>
              </w:rPr>
              <w:t>Seminarski rad</w:t>
            </w:r>
          </w:p>
        </w:tc>
        <w:tc>
          <w:tcPr>
            <w:tcW w:w="296" w:type="pct"/>
            <w:vAlign w:val="center"/>
          </w:tcPr>
          <w:p w:rsidR="00F44BC4" w:rsidRPr="00FE0A07" w:rsidRDefault="00F44BC4" w:rsidP="00FE0A07">
            <w:pPr>
              <w:rPr>
                <w:rFonts w:cstheme="minorHAnsi"/>
                <w:sz w:val="20"/>
                <w:szCs w:val="20"/>
              </w:rPr>
            </w:pPr>
          </w:p>
        </w:tc>
        <w:tc>
          <w:tcPr>
            <w:tcW w:w="1108" w:type="pct"/>
            <w:gridSpan w:val="2"/>
            <w:vAlign w:val="center"/>
          </w:tcPr>
          <w:p w:rsidR="00F44BC4" w:rsidRPr="00FE0A07" w:rsidRDefault="00F44BC4" w:rsidP="00FE0A07">
            <w:pPr>
              <w:rPr>
                <w:rFonts w:cstheme="minorHAnsi"/>
                <w:sz w:val="20"/>
                <w:szCs w:val="20"/>
              </w:rPr>
            </w:pPr>
            <w:r w:rsidRPr="00FE0A07">
              <w:rPr>
                <w:rFonts w:cstheme="minorHAnsi"/>
                <w:sz w:val="20"/>
                <w:szCs w:val="20"/>
              </w:rPr>
              <w:t>Samostalni rad</w:t>
            </w:r>
          </w:p>
        </w:tc>
        <w:tc>
          <w:tcPr>
            <w:tcW w:w="357" w:type="pct"/>
            <w:vAlign w:val="center"/>
          </w:tcPr>
          <w:p w:rsidR="00F44BC4" w:rsidRPr="00FE0A07" w:rsidRDefault="00F44BC4" w:rsidP="00FE0A07">
            <w:pPr>
              <w:rPr>
                <w:rFonts w:cstheme="minorHAnsi"/>
                <w:sz w:val="20"/>
                <w:szCs w:val="20"/>
              </w:rPr>
            </w:pPr>
            <w:r w:rsidRPr="00FE0A07">
              <w:rPr>
                <w:rFonts w:cstheme="minorHAnsi"/>
                <w:sz w:val="20"/>
                <w:szCs w:val="20"/>
              </w:rPr>
              <w:t>0,3</w:t>
            </w:r>
          </w:p>
        </w:tc>
      </w:tr>
      <w:tr w:rsidR="00FE0A07" w:rsidRPr="00FE0A07" w:rsidTr="00F44BC4">
        <w:trPr>
          <w:trHeight w:val="108"/>
        </w:trPr>
        <w:tc>
          <w:tcPr>
            <w:tcW w:w="871" w:type="pct"/>
            <w:vAlign w:val="center"/>
          </w:tcPr>
          <w:p w:rsidR="00F44BC4" w:rsidRPr="00FE0A07" w:rsidRDefault="00F44BC4" w:rsidP="00FE0A07">
            <w:pPr>
              <w:rPr>
                <w:rFonts w:cstheme="minorHAnsi"/>
                <w:sz w:val="20"/>
                <w:szCs w:val="20"/>
              </w:rPr>
            </w:pPr>
            <w:r w:rsidRPr="00FE0A07">
              <w:rPr>
                <w:rFonts w:cstheme="minorHAnsi"/>
                <w:sz w:val="20"/>
                <w:szCs w:val="20"/>
              </w:rPr>
              <w:t>Pismeni ispit</w:t>
            </w:r>
          </w:p>
        </w:tc>
        <w:tc>
          <w:tcPr>
            <w:tcW w:w="370" w:type="pct"/>
            <w:vAlign w:val="center"/>
          </w:tcPr>
          <w:p w:rsidR="00F44BC4" w:rsidRPr="00FE0A07" w:rsidRDefault="00F44BC4" w:rsidP="00FE0A07">
            <w:pPr>
              <w:rPr>
                <w:rFonts w:cstheme="minorHAnsi"/>
                <w:sz w:val="20"/>
                <w:szCs w:val="20"/>
              </w:rPr>
            </w:pPr>
            <w:r w:rsidRPr="00FE0A07">
              <w:rPr>
                <w:rFonts w:cstheme="minorHAnsi"/>
                <w:sz w:val="20"/>
                <w:szCs w:val="20"/>
              </w:rPr>
              <w:t>1,5</w:t>
            </w:r>
          </w:p>
        </w:tc>
        <w:tc>
          <w:tcPr>
            <w:tcW w:w="887" w:type="pct"/>
            <w:vAlign w:val="center"/>
          </w:tcPr>
          <w:p w:rsidR="00F44BC4" w:rsidRPr="00FE0A07" w:rsidRDefault="00F44BC4" w:rsidP="00FE0A07">
            <w:pPr>
              <w:rPr>
                <w:rFonts w:cstheme="minorHAnsi"/>
                <w:sz w:val="20"/>
                <w:szCs w:val="20"/>
              </w:rPr>
            </w:pPr>
            <w:r w:rsidRPr="00FE0A07">
              <w:rPr>
                <w:rFonts w:cstheme="minorHAnsi"/>
                <w:sz w:val="20"/>
                <w:szCs w:val="20"/>
              </w:rPr>
              <w:t>Usmeni ispit</w:t>
            </w:r>
          </w:p>
        </w:tc>
        <w:tc>
          <w:tcPr>
            <w:tcW w:w="371" w:type="pct"/>
            <w:gridSpan w:val="2"/>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c>
          <w:tcPr>
            <w:tcW w:w="740" w:type="pct"/>
            <w:vAlign w:val="center"/>
          </w:tcPr>
          <w:p w:rsidR="00F44BC4" w:rsidRPr="00FE0A07" w:rsidRDefault="00F44BC4" w:rsidP="00FE0A07">
            <w:pPr>
              <w:rPr>
                <w:rFonts w:cstheme="minorHAnsi"/>
                <w:sz w:val="20"/>
                <w:szCs w:val="20"/>
              </w:rPr>
            </w:pPr>
            <w:r w:rsidRPr="00FE0A07">
              <w:rPr>
                <w:rFonts w:cstheme="minorHAnsi"/>
                <w:sz w:val="20"/>
                <w:szCs w:val="20"/>
              </w:rPr>
              <w:t>Esej</w:t>
            </w:r>
          </w:p>
        </w:tc>
        <w:tc>
          <w:tcPr>
            <w:tcW w:w="296" w:type="pct"/>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c>
          <w:tcPr>
            <w:tcW w:w="1108" w:type="pct"/>
            <w:gridSpan w:val="2"/>
            <w:vAlign w:val="center"/>
          </w:tcPr>
          <w:p w:rsidR="00F44BC4" w:rsidRPr="00FE0A07" w:rsidRDefault="00F44BC4" w:rsidP="00FE0A07">
            <w:pPr>
              <w:rPr>
                <w:rFonts w:cstheme="minorHAnsi"/>
                <w:sz w:val="20"/>
                <w:szCs w:val="20"/>
              </w:rPr>
            </w:pPr>
            <w:r w:rsidRPr="00FE0A07">
              <w:rPr>
                <w:rFonts w:cstheme="minorHAnsi"/>
                <w:sz w:val="20"/>
                <w:szCs w:val="20"/>
              </w:rPr>
              <w:t>Istraživanje</w:t>
            </w:r>
          </w:p>
        </w:tc>
        <w:tc>
          <w:tcPr>
            <w:tcW w:w="357" w:type="pct"/>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r>
      <w:tr w:rsidR="00FE0A07" w:rsidRPr="00FE0A07" w:rsidTr="00F44BC4">
        <w:trPr>
          <w:trHeight w:val="108"/>
        </w:trPr>
        <w:tc>
          <w:tcPr>
            <w:tcW w:w="871" w:type="pct"/>
            <w:vAlign w:val="center"/>
          </w:tcPr>
          <w:p w:rsidR="00F44BC4" w:rsidRPr="00FE0A07" w:rsidRDefault="00F44BC4" w:rsidP="00FE0A07">
            <w:pPr>
              <w:rPr>
                <w:rFonts w:cstheme="minorHAnsi"/>
                <w:sz w:val="20"/>
                <w:szCs w:val="20"/>
              </w:rPr>
            </w:pPr>
            <w:r w:rsidRPr="00FE0A07">
              <w:rPr>
                <w:rFonts w:cstheme="minorHAnsi"/>
                <w:sz w:val="20"/>
                <w:szCs w:val="20"/>
              </w:rPr>
              <w:t>Projekt</w:t>
            </w:r>
          </w:p>
        </w:tc>
        <w:tc>
          <w:tcPr>
            <w:tcW w:w="370" w:type="pct"/>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c>
          <w:tcPr>
            <w:tcW w:w="887" w:type="pct"/>
            <w:vAlign w:val="center"/>
          </w:tcPr>
          <w:p w:rsidR="00F44BC4" w:rsidRPr="00FE0A07" w:rsidRDefault="00F44BC4" w:rsidP="00FE0A07">
            <w:pPr>
              <w:rPr>
                <w:rFonts w:cstheme="minorHAnsi"/>
                <w:sz w:val="20"/>
                <w:szCs w:val="20"/>
              </w:rPr>
            </w:pPr>
            <w:r w:rsidRPr="00FE0A07">
              <w:rPr>
                <w:rFonts w:cstheme="minorHAnsi"/>
                <w:sz w:val="20"/>
                <w:szCs w:val="20"/>
              </w:rPr>
              <w:t>Kontinuirana provjera znanja</w:t>
            </w:r>
          </w:p>
        </w:tc>
        <w:tc>
          <w:tcPr>
            <w:tcW w:w="371" w:type="pct"/>
            <w:gridSpan w:val="2"/>
            <w:vAlign w:val="center"/>
          </w:tcPr>
          <w:p w:rsidR="00F44BC4" w:rsidRPr="00FE0A07" w:rsidRDefault="00F44BC4" w:rsidP="00FE0A07">
            <w:pPr>
              <w:rPr>
                <w:rFonts w:cstheme="minorHAnsi"/>
                <w:sz w:val="20"/>
                <w:szCs w:val="20"/>
              </w:rPr>
            </w:pPr>
          </w:p>
        </w:tc>
        <w:tc>
          <w:tcPr>
            <w:tcW w:w="740" w:type="pct"/>
            <w:vAlign w:val="center"/>
          </w:tcPr>
          <w:p w:rsidR="00F44BC4" w:rsidRPr="00FE0A07" w:rsidRDefault="00F44BC4" w:rsidP="00FE0A07">
            <w:pPr>
              <w:rPr>
                <w:rFonts w:cstheme="minorHAnsi"/>
                <w:sz w:val="20"/>
                <w:szCs w:val="20"/>
              </w:rPr>
            </w:pPr>
            <w:r w:rsidRPr="00FE0A07">
              <w:rPr>
                <w:rFonts w:cstheme="minorHAnsi"/>
                <w:sz w:val="20"/>
                <w:szCs w:val="20"/>
              </w:rPr>
              <w:t>Referat</w:t>
            </w:r>
          </w:p>
        </w:tc>
        <w:tc>
          <w:tcPr>
            <w:tcW w:w="296" w:type="pct"/>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c>
          <w:tcPr>
            <w:tcW w:w="1108" w:type="pct"/>
            <w:gridSpan w:val="2"/>
            <w:vAlign w:val="center"/>
          </w:tcPr>
          <w:p w:rsidR="00F44BC4" w:rsidRPr="00FE0A07" w:rsidRDefault="00F44BC4" w:rsidP="00FE0A07">
            <w:pPr>
              <w:rPr>
                <w:rFonts w:cstheme="minorHAnsi"/>
                <w:sz w:val="20"/>
                <w:szCs w:val="20"/>
              </w:rPr>
            </w:pPr>
            <w:r w:rsidRPr="00FE0A07">
              <w:rPr>
                <w:rFonts w:cstheme="minorHAnsi"/>
                <w:sz w:val="20"/>
                <w:szCs w:val="20"/>
              </w:rPr>
              <w:t>Praktični rad</w:t>
            </w:r>
          </w:p>
        </w:tc>
        <w:tc>
          <w:tcPr>
            <w:tcW w:w="357" w:type="pct"/>
            <w:vAlign w:val="center"/>
          </w:tcPr>
          <w:p w:rsidR="00F44BC4" w:rsidRPr="00FE0A07" w:rsidRDefault="00F44BC4" w:rsidP="00FE0A07">
            <w:pPr>
              <w:rPr>
                <w:rFonts w:cstheme="minorHAnsi"/>
                <w:sz w:val="20"/>
                <w:szCs w:val="20"/>
              </w:rPr>
            </w:pPr>
            <w:r w:rsidRPr="00FE0A07">
              <w:rPr>
                <w:rFonts w:cstheme="minorHAnsi"/>
                <w:sz w:val="20"/>
                <w:szCs w:val="20"/>
              </w:rPr>
              <w:t>0,6</w:t>
            </w:r>
          </w:p>
        </w:tc>
      </w:tr>
      <w:tr w:rsidR="00FE0A07" w:rsidRPr="00FE0A07" w:rsidTr="00F44BC4">
        <w:trPr>
          <w:trHeight w:val="108"/>
        </w:trPr>
        <w:tc>
          <w:tcPr>
            <w:tcW w:w="871" w:type="pct"/>
            <w:vAlign w:val="center"/>
          </w:tcPr>
          <w:p w:rsidR="00F44BC4" w:rsidRPr="00FE0A07" w:rsidRDefault="00F44BC4" w:rsidP="00FE0A07">
            <w:pPr>
              <w:rPr>
                <w:rFonts w:cstheme="minorHAnsi"/>
                <w:sz w:val="20"/>
                <w:szCs w:val="20"/>
              </w:rPr>
            </w:pPr>
            <w:r w:rsidRPr="00FE0A07">
              <w:rPr>
                <w:rFonts w:cstheme="minorHAnsi"/>
                <w:sz w:val="20"/>
                <w:szCs w:val="20"/>
              </w:rPr>
              <w:t>Portfolio</w:t>
            </w:r>
          </w:p>
        </w:tc>
        <w:tc>
          <w:tcPr>
            <w:tcW w:w="370" w:type="pct"/>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c>
          <w:tcPr>
            <w:tcW w:w="887" w:type="pct"/>
            <w:vAlign w:val="center"/>
          </w:tcPr>
          <w:p w:rsidR="00F44BC4" w:rsidRPr="00FE0A07" w:rsidRDefault="00F44BC4" w:rsidP="00FE0A07">
            <w:pPr>
              <w:rPr>
                <w:rFonts w:cstheme="minorHAnsi"/>
                <w:sz w:val="20"/>
                <w:szCs w:val="20"/>
              </w:rPr>
            </w:pPr>
          </w:p>
        </w:tc>
        <w:tc>
          <w:tcPr>
            <w:tcW w:w="371" w:type="pct"/>
            <w:gridSpan w:val="2"/>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c>
          <w:tcPr>
            <w:tcW w:w="740" w:type="pct"/>
            <w:vAlign w:val="center"/>
          </w:tcPr>
          <w:p w:rsidR="00F44BC4" w:rsidRPr="00FE0A07" w:rsidRDefault="00F44BC4" w:rsidP="00FE0A07">
            <w:pPr>
              <w:rPr>
                <w:rFonts w:cstheme="minorHAnsi"/>
                <w:sz w:val="20"/>
                <w:szCs w:val="20"/>
              </w:rPr>
            </w:pPr>
          </w:p>
        </w:tc>
        <w:tc>
          <w:tcPr>
            <w:tcW w:w="296" w:type="pct"/>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c>
          <w:tcPr>
            <w:tcW w:w="1108" w:type="pct"/>
            <w:gridSpan w:val="2"/>
            <w:vAlign w:val="center"/>
          </w:tcPr>
          <w:p w:rsidR="00F44BC4" w:rsidRPr="00FE0A07" w:rsidRDefault="00F44BC4" w:rsidP="00FE0A07">
            <w:pPr>
              <w:rPr>
                <w:rFonts w:cstheme="minorHAnsi"/>
                <w:sz w:val="20"/>
                <w:szCs w:val="20"/>
              </w:rPr>
            </w:pPr>
          </w:p>
        </w:tc>
        <w:tc>
          <w:tcPr>
            <w:tcW w:w="357" w:type="pct"/>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Ocjenjivanje i vrednovanje rada studenata tijekom nastave i na završnom ispitu</w:t>
            </w:r>
          </w:p>
        </w:tc>
      </w:tr>
      <w:tr w:rsidR="00FE0A07" w:rsidRPr="00FE0A07" w:rsidTr="00F44BC4">
        <w:trPr>
          <w:trHeight w:val="416"/>
        </w:trPr>
        <w:tc>
          <w:tcPr>
            <w:tcW w:w="5000" w:type="pct"/>
            <w:gridSpan w:val="10"/>
            <w:vAlign w:val="center"/>
          </w:tcPr>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FE0A07" w:rsidRPr="00FE0A07" w:rsidTr="00F44BC4">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BODOVI</w:t>
                  </w:r>
                </w:p>
              </w:tc>
            </w:tr>
            <w:tr w:rsidR="00FE0A07" w:rsidRPr="00FE0A07" w:rsidTr="00F44BC4">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FE0A07" w:rsidRDefault="00F44BC4" w:rsidP="00FE0A07">
                  <w:pPr>
                    <w:rPr>
                      <w:rFonts w:cstheme="minorHAnsi"/>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FE0A07" w:rsidRDefault="00F44BC4" w:rsidP="00FE0A07">
                  <w:pPr>
                    <w:rPr>
                      <w:rFonts w:cstheme="minorHAnsi"/>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FE0A07" w:rsidRDefault="00F44BC4" w:rsidP="00FE0A07">
                  <w:pPr>
                    <w:rPr>
                      <w:rFonts w:cstheme="minorHAnsi"/>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FE0A07" w:rsidRDefault="00F44BC4" w:rsidP="00FE0A07">
                  <w:pPr>
                    <w:rPr>
                      <w:rFonts w:cstheme="minorHAnsi"/>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FE0A07" w:rsidRDefault="00F44BC4" w:rsidP="00FE0A07">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max</w:t>
                  </w:r>
                </w:p>
              </w:tc>
            </w:tr>
            <w:tr w:rsidR="00FE0A07" w:rsidRPr="00FE0A07" w:rsidTr="00F44BC4">
              <w:tc>
                <w:tcPr>
                  <w:tcW w:w="2104"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p>
              </w:tc>
            </w:tr>
            <w:tr w:rsidR="00FE0A07" w:rsidRPr="00FE0A07" w:rsidTr="00F44BC4">
              <w:tc>
                <w:tcPr>
                  <w:tcW w:w="2104"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r w:rsidRPr="00FE0A07">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0,15</w:t>
                  </w:r>
                </w:p>
              </w:tc>
              <w:tc>
                <w:tcPr>
                  <w:tcW w:w="901"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5</w:t>
                  </w:r>
                </w:p>
              </w:tc>
            </w:tr>
            <w:tr w:rsidR="00FE0A07" w:rsidRPr="00FE0A07" w:rsidTr="00F44BC4">
              <w:tc>
                <w:tcPr>
                  <w:tcW w:w="2104"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r w:rsidRPr="00FE0A07">
                    <w:rPr>
                      <w:rFonts w:cstheme="minorHAnsi"/>
                      <w:sz w:val="20"/>
                      <w:szCs w:val="20"/>
                    </w:rPr>
                    <w:t>Aktivnost u nastavi</w:t>
                  </w:r>
                </w:p>
              </w:tc>
              <w:tc>
                <w:tcPr>
                  <w:tcW w:w="709"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0,45</w:t>
                  </w:r>
                </w:p>
              </w:tc>
              <w:tc>
                <w:tcPr>
                  <w:tcW w:w="901"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15</w:t>
                  </w:r>
                </w:p>
              </w:tc>
            </w:tr>
            <w:tr w:rsidR="00FE0A07" w:rsidRPr="00FE0A07" w:rsidTr="00F44BC4">
              <w:tc>
                <w:tcPr>
                  <w:tcW w:w="2104"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r w:rsidRPr="00FE0A07">
                    <w:rPr>
                      <w:rFonts w:cstheme="minorHAnsi"/>
                      <w:sz w:val="20"/>
                      <w:szCs w:val="20"/>
                    </w:rPr>
                    <w:t>Samostalni rad</w:t>
                  </w:r>
                </w:p>
              </w:tc>
              <w:tc>
                <w:tcPr>
                  <w:tcW w:w="709"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Istraživanje, sistematizacija i analiza podataka, izrada samostalnog zadatka</w:t>
                  </w:r>
                </w:p>
              </w:tc>
              <w:tc>
                <w:tcPr>
                  <w:tcW w:w="2440"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Evaluacija kvalitete samostalnog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10</w:t>
                  </w:r>
                </w:p>
              </w:tc>
            </w:tr>
            <w:tr w:rsidR="00FE0A07" w:rsidRPr="00FE0A07" w:rsidTr="00F44BC4">
              <w:tc>
                <w:tcPr>
                  <w:tcW w:w="2104"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0,6</w:t>
                  </w:r>
                </w:p>
              </w:tc>
              <w:tc>
                <w:tcPr>
                  <w:tcW w:w="901"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4-8</w:t>
                  </w:r>
                </w:p>
              </w:tc>
              <w:tc>
                <w:tcPr>
                  <w:tcW w:w="218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Izrada praktičnog rada</w:t>
                  </w:r>
                </w:p>
              </w:tc>
              <w:tc>
                <w:tcPr>
                  <w:tcW w:w="2440"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Evaluacija kvalitete praktičnog rada</w:t>
                  </w: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12</w:t>
                  </w: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20</w:t>
                  </w:r>
                </w:p>
              </w:tc>
            </w:tr>
            <w:tr w:rsidR="00FE0A07" w:rsidRPr="00FE0A07" w:rsidTr="00F44BC4">
              <w:tc>
                <w:tcPr>
                  <w:tcW w:w="2104"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50</w:t>
                  </w:r>
                </w:p>
              </w:tc>
            </w:tr>
            <w:tr w:rsidR="00FE0A07" w:rsidRPr="00FE0A07" w:rsidTr="00F44BC4">
              <w:tc>
                <w:tcPr>
                  <w:tcW w:w="2104"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r w:rsidRPr="00FE0A07">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100</w:t>
                  </w:r>
                </w:p>
              </w:tc>
            </w:tr>
          </w:tbl>
          <w:p w:rsidR="00F44BC4" w:rsidRPr="00FE0A07" w:rsidRDefault="00F44BC4" w:rsidP="00FE0A07">
            <w:pPr>
              <w:rPr>
                <w:rFonts w:cstheme="minorHAnsi"/>
                <w:sz w:val="20"/>
                <w:szCs w:val="20"/>
              </w:rPr>
            </w:pP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Obvezatna literatura (u trenutku prijave prijedloga studijskog programa)</w:t>
            </w: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Arora, A. (2015) Computer Fundamentals, Vikas Publishing house PVT LTD</w:t>
            </w:r>
          </w:p>
          <w:p w:rsidR="00F44BC4" w:rsidRPr="00FE0A07" w:rsidRDefault="00F44BC4" w:rsidP="00FE0A07">
            <w:pPr>
              <w:rPr>
                <w:rFonts w:cstheme="minorHAnsi"/>
                <w:sz w:val="20"/>
                <w:szCs w:val="20"/>
              </w:rPr>
            </w:pPr>
            <w:r w:rsidRPr="00FE0A07">
              <w:rPr>
                <w:rFonts w:cstheme="minorHAnsi"/>
                <w:sz w:val="20"/>
                <w:szCs w:val="20"/>
              </w:rPr>
              <w:t>Grundler, D. (2004). Kako radi računalo. PRO-MIL, Varaždin.</w:t>
            </w:r>
          </w:p>
          <w:p w:rsidR="00F44BC4" w:rsidRPr="00FE0A07" w:rsidRDefault="00F44BC4" w:rsidP="00FE0A07">
            <w:pPr>
              <w:rPr>
                <w:rFonts w:cstheme="minorHAnsi"/>
                <w:sz w:val="20"/>
                <w:szCs w:val="20"/>
              </w:rPr>
            </w:pPr>
            <w:r w:rsidRPr="00FE0A07">
              <w:rPr>
                <w:rFonts w:cstheme="minorHAnsi"/>
                <w:sz w:val="20"/>
                <w:szCs w:val="20"/>
              </w:rPr>
              <w:t>Kovač, M. (2015) Arhitektura računala, Fakultet elektrotehnike i računarstva, Zagreb</w:t>
            </w:r>
          </w:p>
          <w:p w:rsidR="00F44BC4" w:rsidRPr="00FE0A07" w:rsidRDefault="00F44BC4" w:rsidP="00FE0A07">
            <w:pPr>
              <w:rPr>
                <w:rFonts w:cstheme="minorHAnsi"/>
                <w:sz w:val="20"/>
                <w:szCs w:val="20"/>
              </w:rPr>
            </w:pPr>
            <w:r w:rsidRPr="00FE0A07">
              <w:rPr>
                <w:rFonts w:cstheme="minorHAnsi"/>
                <w:sz w:val="20"/>
                <w:szCs w:val="20"/>
              </w:rPr>
              <w:t>Ribarić, S. (2011) Građa računala – arhitektura i organizacija računarskih sustava, Algebra, Zagreb</w:t>
            </w:r>
          </w:p>
          <w:p w:rsidR="00F44BC4" w:rsidRPr="00FE0A07" w:rsidRDefault="00F44BC4" w:rsidP="00FE0A07">
            <w:pPr>
              <w:rPr>
                <w:rFonts w:cstheme="minorHAnsi"/>
                <w:sz w:val="20"/>
                <w:szCs w:val="20"/>
              </w:rPr>
            </w:pPr>
            <w:r w:rsidRPr="00FE0A07">
              <w:rPr>
                <w:rFonts w:cstheme="minorHAnsi"/>
                <w:sz w:val="20"/>
                <w:szCs w:val="20"/>
              </w:rPr>
              <w:t>Čerić, V., Varga, M. (2004) Informacijska tehnologija u poslovanju, Element, Zagreb</w:t>
            </w:r>
          </w:p>
          <w:p w:rsidR="00F44BC4" w:rsidRPr="00FE0A07" w:rsidRDefault="00F44BC4" w:rsidP="00FE0A07">
            <w:pPr>
              <w:rPr>
                <w:rFonts w:cstheme="minorHAnsi"/>
                <w:sz w:val="20"/>
                <w:szCs w:val="20"/>
              </w:rPr>
            </w:pPr>
            <w:r w:rsidRPr="00FE0A07">
              <w:rPr>
                <w:rFonts w:cstheme="minorHAnsi"/>
                <w:sz w:val="20"/>
                <w:szCs w:val="20"/>
              </w:rPr>
              <w:t>Hartley, P., Chatterton, P. (2015) Business Communication: Rethinking your professional practice for the post-digital age, second edition, Routledge, London and New York</w:t>
            </w: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lastRenderedPageBreak/>
              <w:t>Dopunska literatura (u trenutku prijave prijedloga studijskog programa)</w:t>
            </w: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Chivers, B., &amp; Shoolbred, M. (2007). A student's guide to presentations: making your presentation count. SAGE.</w:t>
            </w:r>
          </w:p>
          <w:p w:rsidR="00F44BC4" w:rsidRPr="00FE0A07" w:rsidRDefault="00F44BC4" w:rsidP="00FE0A07">
            <w:pPr>
              <w:rPr>
                <w:rFonts w:cstheme="minorHAnsi"/>
                <w:sz w:val="20"/>
                <w:szCs w:val="20"/>
              </w:rPr>
            </w:pPr>
            <w:r w:rsidRPr="00FE0A07">
              <w:rPr>
                <w:rFonts w:cstheme="minorHAnsi"/>
                <w:sz w:val="20"/>
                <w:szCs w:val="20"/>
              </w:rPr>
              <w:t>Ladores, M. M. (2013). Instant Prezi Starter. Packt Publishing Ltd.</w:t>
            </w:r>
          </w:p>
          <w:p w:rsidR="00F44BC4" w:rsidRPr="00FE0A07" w:rsidRDefault="00F44BC4" w:rsidP="00FE0A07">
            <w:pPr>
              <w:rPr>
                <w:rFonts w:cstheme="minorHAnsi"/>
                <w:sz w:val="20"/>
                <w:szCs w:val="20"/>
              </w:rPr>
            </w:pPr>
            <w:r w:rsidRPr="00FE0A07">
              <w:rPr>
                <w:rFonts w:cstheme="minorHAnsi"/>
                <w:sz w:val="20"/>
                <w:szCs w:val="20"/>
              </w:rPr>
              <w:t>Lambert, J. (2016). Microsoft PowerPoint 2016 Step by Step, Microsoft Press.</w:t>
            </w:r>
          </w:p>
          <w:p w:rsidR="00F44BC4" w:rsidRPr="00FE0A07" w:rsidRDefault="00F44BC4" w:rsidP="00FE0A07">
            <w:pPr>
              <w:rPr>
                <w:rFonts w:cstheme="minorHAnsi"/>
                <w:sz w:val="20"/>
                <w:szCs w:val="20"/>
              </w:rPr>
            </w:pPr>
            <w:r w:rsidRPr="00FE0A07">
              <w:rPr>
                <w:rFonts w:cstheme="minorHAnsi"/>
                <w:sz w:val="20"/>
                <w:szCs w:val="20"/>
              </w:rPr>
              <w:t xml:space="preserve">Parsons, J. J., Oja, D., Carey, P., &amp; DesJardins, C. (2016). New Perspectives Microsoft Office 365 &amp; Excel 2016: Intermediate. Cengage Learning.  </w:t>
            </w:r>
          </w:p>
          <w:p w:rsidR="00F44BC4" w:rsidRPr="00FE0A07" w:rsidRDefault="00F44BC4" w:rsidP="00FE0A07">
            <w:pPr>
              <w:rPr>
                <w:rFonts w:cstheme="minorHAnsi"/>
                <w:sz w:val="20"/>
                <w:szCs w:val="20"/>
              </w:rPr>
            </w:pPr>
            <w:r w:rsidRPr="00FE0A07">
              <w:rPr>
                <w:rFonts w:cstheme="minorHAnsi"/>
                <w:sz w:val="20"/>
                <w:szCs w:val="20"/>
              </w:rPr>
              <w:t>Duarte, D. L., &amp; Snyder, N. T. (2006). Mastering virtual teams: Strategies, tools, and techniques that succeed. John Wiley &amp; Sons.</w:t>
            </w: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Načini praćenja kvalitete koji osiguravaju stjecanje izlaznih znanja, vještina i kompetencija</w:t>
            </w:r>
          </w:p>
        </w:tc>
      </w:tr>
      <w:tr w:rsidR="00F44BC4"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Interna evaluacija na razini Sveučilišta J. J. Strossmayera u Osijeku.</w:t>
            </w:r>
          </w:p>
          <w:p w:rsidR="00F44BC4" w:rsidRPr="00FE0A07" w:rsidRDefault="00F44BC4" w:rsidP="00FE0A07">
            <w:pPr>
              <w:rPr>
                <w:rFonts w:cstheme="minorHAnsi"/>
                <w:sz w:val="20"/>
                <w:szCs w:val="20"/>
              </w:rPr>
            </w:pPr>
            <w:r w:rsidRPr="00FE0A07">
              <w:rPr>
                <w:rFonts w:cstheme="minorHAnsi"/>
                <w:sz w:val="20"/>
                <w:szCs w:val="20"/>
              </w:rPr>
              <w:t>Vođenje evidencije o studentskom pohađanju kolegijskih predavanja, izvršenim obvezama te rezultatima kolokvija i/ili pismenog dijela ispita.</w:t>
            </w:r>
          </w:p>
          <w:p w:rsidR="00F44BC4" w:rsidRPr="00FE0A07" w:rsidRDefault="00F44BC4" w:rsidP="00FE0A07">
            <w:pPr>
              <w:rPr>
                <w:rFonts w:cstheme="minorHAnsi"/>
                <w:sz w:val="20"/>
                <w:szCs w:val="20"/>
              </w:rPr>
            </w:pPr>
            <w:r w:rsidRPr="00FE0A07">
              <w:rPr>
                <w:rFonts w:cstheme="minorHAnsi"/>
                <w:sz w:val="20"/>
                <w:szCs w:val="20"/>
              </w:rPr>
              <w:t>Primjena stečenog znanja u okviru ovog kolegija, kroz izradu i prezentaciju seminarskog zadatka</w:t>
            </w:r>
          </w:p>
          <w:p w:rsidR="00F44BC4" w:rsidRPr="00FE0A07" w:rsidRDefault="00F44BC4" w:rsidP="00FE0A07">
            <w:pPr>
              <w:rPr>
                <w:rFonts w:cstheme="minorHAnsi"/>
                <w:sz w:val="20"/>
                <w:szCs w:val="20"/>
              </w:rPr>
            </w:pPr>
          </w:p>
        </w:tc>
      </w:tr>
    </w:tbl>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r w:rsidRPr="00FE0A07">
        <w:rPr>
          <w:rFonts w:cstheme="minorHAnsi"/>
          <w:sz w:val="20"/>
          <w:szCs w:val="20"/>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FE0A07" w:rsidRPr="00FE0A07" w:rsidTr="00F44BC4">
        <w:trPr>
          <w:trHeight w:hRule="exact" w:val="405"/>
        </w:trPr>
        <w:tc>
          <w:tcPr>
            <w:tcW w:w="5000" w:type="pct"/>
            <w:gridSpan w:val="3"/>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lastRenderedPageBreak/>
              <w:t>Opće informacije</w:t>
            </w:r>
          </w:p>
        </w:tc>
      </w:tr>
      <w:tr w:rsidR="00FE0A07" w:rsidRPr="00FE0A07" w:rsidTr="00F44BC4">
        <w:trPr>
          <w:trHeight w:val="405"/>
        </w:trPr>
        <w:tc>
          <w:tcPr>
            <w:tcW w:w="1715" w:type="pct"/>
            <w:vAlign w:val="center"/>
          </w:tcPr>
          <w:p w:rsidR="00F44BC4" w:rsidRPr="00FE0A07" w:rsidRDefault="00F44BC4" w:rsidP="00FE0A07">
            <w:pPr>
              <w:rPr>
                <w:rFonts w:cstheme="minorHAnsi"/>
                <w:sz w:val="20"/>
                <w:szCs w:val="20"/>
              </w:rPr>
            </w:pPr>
            <w:r w:rsidRPr="00FE0A07">
              <w:rPr>
                <w:rFonts w:cstheme="minorHAnsi"/>
                <w:sz w:val="20"/>
                <w:szCs w:val="20"/>
              </w:rPr>
              <w:t>Naziv predmeta</w:t>
            </w:r>
          </w:p>
        </w:tc>
        <w:tc>
          <w:tcPr>
            <w:tcW w:w="3285" w:type="pct"/>
            <w:gridSpan w:val="2"/>
            <w:vAlign w:val="center"/>
          </w:tcPr>
          <w:p w:rsidR="00F44BC4" w:rsidRPr="00FE0A07" w:rsidRDefault="00F44BC4" w:rsidP="00FE0A07">
            <w:pPr>
              <w:rPr>
                <w:rFonts w:cstheme="minorHAnsi"/>
                <w:sz w:val="20"/>
                <w:szCs w:val="20"/>
              </w:rPr>
            </w:pPr>
            <w:r w:rsidRPr="00FE0A07">
              <w:rPr>
                <w:rFonts w:cstheme="minorHAnsi"/>
                <w:sz w:val="20"/>
                <w:szCs w:val="20"/>
              </w:rPr>
              <w:t>Engleski jezik u kulturi  1 /  Njemački jezik u kulturi 1</w:t>
            </w:r>
          </w:p>
        </w:tc>
      </w:tr>
      <w:tr w:rsidR="00FE0A07" w:rsidRPr="00FE0A07" w:rsidTr="00F44BC4">
        <w:trPr>
          <w:trHeight w:val="259"/>
        </w:trPr>
        <w:tc>
          <w:tcPr>
            <w:tcW w:w="1715" w:type="pct"/>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Nositelj predmeta</w:t>
            </w:r>
          </w:p>
        </w:tc>
        <w:tc>
          <w:tcPr>
            <w:tcW w:w="3285" w:type="pct"/>
            <w:gridSpan w:val="2"/>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Darija Kuharić, viši predavač</w:t>
            </w:r>
          </w:p>
        </w:tc>
      </w:tr>
      <w:tr w:rsidR="00FE0A07" w:rsidRPr="00FE0A07" w:rsidTr="00F44BC4">
        <w:trPr>
          <w:trHeight w:val="405"/>
        </w:trPr>
        <w:tc>
          <w:tcPr>
            <w:tcW w:w="1715" w:type="pct"/>
            <w:vAlign w:val="center"/>
          </w:tcPr>
          <w:p w:rsidR="00F44BC4" w:rsidRPr="00FE0A07" w:rsidRDefault="00F44BC4" w:rsidP="00FE0A07">
            <w:pPr>
              <w:rPr>
                <w:rFonts w:cstheme="minorHAnsi"/>
                <w:sz w:val="20"/>
                <w:szCs w:val="20"/>
              </w:rPr>
            </w:pPr>
            <w:r w:rsidRPr="00FE0A07">
              <w:rPr>
                <w:rFonts w:cstheme="minorHAnsi"/>
                <w:sz w:val="20"/>
                <w:szCs w:val="20"/>
              </w:rPr>
              <w:t>Suradnik na predmetu</w:t>
            </w:r>
          </w:p>
        </w:tc>
        <w:tc>
          <w:tcPr>
            <w:tcW w:w="3285" w:type="pct"/>
            <w:gridSpan w:val="2"/>
            <w:vAlign w:val="center"/>
          </w:tcPr>
          <w:p w:rsidR="00F44BC4" w:rsidRPr="00FE0A07" w:rsidRDefault="00F44BC4" w:rsidP="00FE0A07">
            <w:pPr>
              <w:rPr>
                <w:rFonts w:cstheme="minorHAnsi"/>
                <w:sz w:val="20"/>
                <w:szCs w:val="20"/>
              </w:rPr>
            </w:pPr>
            <w:r w:rsidRPr="00FE0A07">
              <w:rPr>
                <w:rFonts w:cstheme="minorHAnsi"/>
                <w:sz w:val="20"/>
                <w:szCs w:val="20"/>
              </w:rPr>
              <w:t>---</w:t>
            </w:r>
          </w:p>
        </w:tc>
      </w:tr>
      <w:tr w:rsidR="00FE0A07" w:rsidRPr="00FE0A07" w:rsidTr="00F44BC4">
        <w:trPr>
          <w:trHeight w:val="405"/>
        </w:trPr>
        <w:tc>
          <w:tcPr>
            <w:tcW w:w="1715" w:type="pct"/>
            <w:vAlign w:val="center"/>
          </w:tcPr>
          <w:p w:rsidR="00F44BC4" w:rsidRPr="00FE0A07" w:rsidRDefault="00F44BC4" w:rsidP="00FE0A07">
            <w:pPr>
              <w:rPr>
                <w:rFonts w:cstheme="minorHAnsi"/>
                <w:sz w:val="20"/>
                <w:szCs w:val="20"/>
              </w:rPr>
            </w:pPr>
            <w:r w:rsidRPr="00FE0A07">
              <w:rPr>
                <w:rFonts w:cstheme="minorHAnsi"/>
                <w:sz w:val="20"/>
                <w:szCs w:val="20"/>
              </w:rPr>
              <w:t>Studijski program</w:t>
            </w:r>
          </w:p>
        </w:tc>
        <w:tc>
          <w:tcPr>
            <w:tcW w:w="3285" w:type="pct"/>
            <w:gridSpan w:val="2"/>
            <w:vAlign w:val="center"/>
          </w:tcPr>
          <w:p w:rsidR="00F44BC4" w:rsidRPr="00FE0A07" w:rsidRDefault="00F44BC4" w:rsidP="00FE0A07">
            <w:pPr>
              <w:rPr>
                <w:rFonts w:cstheme="minorHAnsi"/>
                <w:sz w:val="20"/>
                <w:szCs w:val="20"/>
              </w:rPr>
            </w:pPr>
            <w:r w:rsidRPr="00FE0A07">
              <w:rPr>
                <w:rFonts w:cstheme="minorHAnsi"/>
                <w:sz w:val="20"/>
                <w:szCs w:val="20"/>
              </w:rPr>
              <w:t>Preddiplomski studij Kultura, mediji i menadžment</w:t>
            </w:r>
          </w:p>
        </w:tc>
      </w:tr>
      <w:tr w:rsidR="00FE0A07" w:rsidRPr="00FE0A07" w:rsidTr="00F44BC4">
        <w:trPr>
          <w:trHeight w:val="405"/>
        </w:trPr>
        <w:tc>
          <w:tcPr>
            <w:tcW w:w="1715" w:type="pct"/>
            <w:vAlign w:val="center"/>
          </w:tcPr>
          <w:p w:rsidR="00F44BC4" w:rsidRPr="00FE0A07" w:rsidRDefault="00F44BC4" w:rsidP="00FE0A07">
            <w:pPr>
              <w:rPr>
                <w:rFonts w:cstheme="minorHAnsi"/>
                <w:sz w:val="20"/>
                <w:szCs w:val="20"/>
              </w:rPr>
            </w:pPr>
            <w:r w:rsidRPr="00FE0A07">
              <w:rPr>
                <w:rFonts w:cstheme="minorHAnsi"/>
                <w:sz w:val="20"/>
                <w:szCs w:val="20"/>
              </w:rPr>
              <w:t>Šifra predmeta</w:t>
            </w:r>
          </w:p>
        </w:tc>
        <w:tc>
          <w:tcPr>
            <w:tcW w:w="3285" w:type="pct"/>
            <w:gridSpan w:val="2"/>
            <w:vAlign w:val="center"/>
          </w:tcPr>
          <w:p w:rsidR="00F44BC4" w:rsidRPr="00FE0A07" w:rsidRDefault="00F44BC4" w:rsidP="00FE0A07">
            <w:pPr>
              <w:rPr>
                <w:rFonts w:cstheme="minorHAnsi"/>
                <w:sz w:val="20"/>
                <w:szCs w:val="20"/>
              </w:rPr>
            </w:pPr>
            <w:r w:rsidRPr="00FE0A07">
              <w:rPr>
                <w:rFonts w:cstheme="minorHAnsi"/>
                <w:sz w:val="20"/>
                <w:szCs w:val="20"/>
              </w:rPr>
              <w:t>BAKM-13 /  BAKM-14</w:t>
            </w:r>
          </w:p>
        </w:tc>
      </w:tr>
      <w:tr w:rsidR="00FE0A07" w:rsidRPr="00FE0A07" w:rsidTr="00F44BC4">
        <w:trPr>
          <w:trHeight w:val="405"/>
        </w:trPr>
        <w:tc>
          <w:tcPr>
            <w:tcW w:w="1715" w:type="pct"/>
            <w:vAlign w:val="center"/>
          </w:tcPr>
          <w:p w:rsidR="00F44BC4" w:rsidRPr="00FE0A07" w:rsidRDefault="00F44BC4" w:rsidP="00FE0A07">
            <w:pPr>
              <w:rPr>
                <w:rFonts w:cstheme="minorHAnsi"/>
                <w:sz w:val="20"/>
                <w:szCs w:val="20"/>
              </w:rPr>
            </w:pPr>
            <w:r w:rsidRPr="00FE0A07">
              <w:rPr>
                <w:rFonts w:cstheme="minorHAnsi"/>
                <w:sz w:val="20"/>
                <w:szCs w:val="20"/>
              </w:rPr>
              <w:t>Status predmeta</w:t>
            </w:r>
          </w:p>
        </w:tc>
        <w:tc>
          <w:tcPr>
            <w:tcW w:w="3285" w:type="pct"/>
            <w:gridSpan w:val="2"/>
            <w:vAlign w:val="center"/>
          </w:tcPr>
          <w:p w:rsidR="00F44BC4" w:rsidRPr="00FE0A07" w:rsidRDefault="00F44BC4" w:rsidP="00FE0A07">
            <w:pPr>
              <w:rPr>
                <w:rFonts w:cstheme="minorHAnsi"/>
                <w:sz w:val="20"/>
                <w:szCs w:val="20"/>
              </w:rPr>
            </w:pPr>
            <w:r w:rsidRPr="00FE0A07">
              <w:rPr>
                <w:rFonts w:cstheme="minorHAnsi"/>
                <w:sz w:val="20"/>
                <w:szCs w:val="20"/>
              </w:rPr>
              <w:t>Obvezni stručni kolegij</w:t>
            </w:r>
          </w:p>
        </w:tc>
      </w:tr>
      <w:tr w:rsidR="00FE0A07" w:rsidRPr="00FE0A07" w:rsidTr="00F44BC4">
        <w:trPr>
          <w:trHeight w:val="405"/>
        </w:trPr>
        <w:tc>
          <w:tcPr>
            <w:tcW w:w="1715" w:type="pct"/>
            <w:vAlign w:val="center"/>
          </w:tcPr>
          <w:p w:rsidR="00F44BC4" w:rsidRPr="00FE0A07" w:rsidRDefault="00F44BC4" w:rsidP="00FE0A07">
            <w:pPr>
              <w:rPr>
                <w:rFonts w:cstheme="minorHAnsi"/>
                <w:sz w:val="20"/>
                <w:szCs w:val="20"/>
              </w:rPr>
            </w:pPr>
            <w:r w:rsidRPr="00FE0A07">
              <w:rPr>
                <w:rFonts w:cstheme="minorHAnsi"/>
                <w:sz w:val="20"/>
                <w:szCs w:val="20"/>
              </w:rPr>
              <w:t>Godina</w:t>
            </w:r>
          </w:p>
        </w:tc>
        <w:tc>
          <w:tcPr>
            <w:tcW w:w="3285" w:type="pct"/>
            <w:gridSpan w:val="2"/>
            <w:vAlign w:val="center"/>
          </w:tcPr>
          <w:p w:rsidR="00F44BC4" w:rsidRPr="00FE0A07" w:rsidRDefault="00F44BC4" w:rsidP="00FE0A07">
            <w:pPr>
              <w:rPr>
                <w:rFonts w:cstheme="minorHAnsi"/>
                <w:sz w:val="20"/>
                <w:szCs w:val="20"/>
              </w:rPr>
            </w:pPr>
            <w:r w:rsidRPr="00FE0A07">
              <w:rPr>
                <w:rFonts w:cstheme="minorHAnsi"/>
                <w:sz w:val="20"/>
                <w:szCs w:val="20"/>
              </w:rPr>
              <w:t xml:space="preserve">1. godina </w:t>
            </w:r>
          </w:p>
        </w:tc>
      </w:tr>
      <w:tr w:rsidR="00FE0A07" w:rsidRPr="00FE0A07" w:rsidTr="00F44BC4">
        <w:trPr>
          <w:trHeight w:val="255"/>
        </w:trPr>
        <w:tc>
          <w:tcPr>
            <w:tcW w:w="1715" w:type="pct"/>
            <w:vMerge w:val="restart"/>
            <w:vAlign w:val="center"/>
          </w:tcPr>
          <w:p w:rsidR="00F44BC4" w:rsidRPr="00FE0A07" w:rsidRDefault="00F44BC4" w:rsidP="00FE0A07">
            <w:pPr>
              <w:rPr>
                <w:rFonts w:cstheme="minorHAnsi"/>
                <w:sz w:val="20"/>
                <w:szCs w:val="20"/>
              </w:rPr>
            </w:pPr>
            <w:r w:rsidRPr="00FE0A07">
              <w:rPr>
                <w:rFonts w:cstheme="minorHAnsi"/>
                <w:sz w:val="20"/>
                <w:szCs w:val="20"/>
              </w:rPr>
              <w:t>Bodovna vrijednost i način izvođenja nastave</w:t>
            </w:r>
          </w:p>
        </w:tc>
        <w:tc>
          <w:tcPr>
            <w:tcW w:w="1857" w:type="pct"/>
            <w:vAlign w:val="center"/>
          </w:tcPr>
          <w:p w:rsidR="00F44BC4" w:rsidRPr="00FE0A07" w:rsidRDefault="00F44BC4" w:rsidP="00FE0A07">
            <w:pPr>
              <w:rPr>
                <w:rFonts w:cstheme="minorHAnsi"/>
                <w:sz w:val="20"/>
                <w:szCs w:val="20"/>
              </w:rPr>
            </w:pPr>
            <w:r w:rsidRPr="00FE0A07">
              <w:rPr>
                <w:rFonts w:cstheme="minorHAnsi"/>
                <w:sz w:val="20"/>
                <w:szCs w:val="20"/>
              </w:rPr>
              <w:t>ECTS koeficijent opterećenja studenata</w:t>
            </w:r>
          </w:p>
        </w:tc>
        <w:tc>
          <w:tcPr>
            <w:tcW w:w="1428" w:type="pct"/>
            <w:vAlign w:val="center"/>
          </w:tcPr>
          <w:p w:rsidR="00F44BC4" w:rsidRPr="00FE0A07" w:rsidRDefault="00F44BC4" w:rsidP="00FE0A07">
            <w:pPr>
              <w:rPr>
                <w:rFonts w:cstheme="minorHAnsi"/>
                <w:sz w:val="20"/>
                <w:szCs w:val="20"/>
              </w:rPr>
            </w:pPr>
            <w:r w:rsidRPr="00FE0A07">
              <w:rPr>
                <w:rFonts w:cstheme="minorHAnsi"/>
                <w:sz w:val="20"/>
                <w:szCs w:val="20"/>
              </w:rPr>
              <w:t>2</w:t>
            </w:r>
          </w:p>
        </w:tc>
      </w:tr>
      <w:tr w:rsidR="00FE0A07" w:rsidRPr="00FE0A07" w:rsidTr="00F44BC4">
        <w:trPr>
          <w:trHeight w:val="255"/>
        </w:trPr>
        <w:tc>
          <w:tcPr>
            <w:tcW w:w="1715" w:type="pct"/>
            <w:vMerge/>
            <w:vAlign w:val="center"/>
          </w:tcPr>
          <w:p w:rsidR="00F44BC4" w:rsidRPr="00FE0A07" w:rsidRDefault="00F44BC4" w:rsidP="00FE0A07">
            <w:pPr>
              <w:rPr>
                <w:rFonts w:cstheme="minorHAnsi"/>
                <w:sz w:val="20"/>
                <w:szCs w:val="20"/>
              </w:rPr>
            </w:pPr>
          </w:p>
        </w:tc>
        <w:tc>
          <w:tcPr>
            <w:tcW w:w="1857" w:type="pct"/>
            <w:vAlign w:val="center"/>
          </w:tcPr>
          <w:p w:rsidR="00F44BC4" w:rsidRPr="00FE0A07" w:rsidRDefault="00F44BC4" w:rsidP="00FE0A07">
            <w:pPr>
              <w:rPr>
                <w:rFonts w:cstheme="minorHAnsi"/>
                <w:sz w:val="20"/>
                <w:szCs w:val="20"/>
              </w:rPr>
            </w:pPr>
            <w:r w:rsidRPr="00FE0A07">
              <w:rPr>
                <w:rFonts w:cstheme="minorHAnsi"/>
                <w:sz w:val="20"/>
                <w:szCs w:val="20"/>
              </w:rPr>
              <w:t>Broj sati (P+V+S)</w:t>
            </w:r>
          </w:p>
        </w:tc>
        <w:tc>
          <w:tcPr>
            <w:tcW w:w="1428" w:type="pct"/>
            <w:vAlign w:val="center"/>
          </w:tcPr>
          <w:p w:rsidR="00F44BC4" w:rsidRPr="00FE0A07" w:rsidRDefault="00F44BC4" w:rsidP="00FE0A07">
            <w:pPr>
              <w:rPr>
                <w:rFonts w:cstheme="minorHAnsi"/>
                <w:sz w:val="20"/>
                <w:szCs w:val="20"/>
              </w:rPr>
            </w:pPr>
            <w:r w:rsidRPr="00FE0A07">
              <w:rPr>
                <w:rFonts w:cstheme="minorHAnsi"/>
                <w:sz w:val="20"/>
                <w:szCs w:val="20"/>
              </w:rPr>
              <w:t>30 (20+10+0)</w:t>
            </w:r>
          </w:p>
        </w:tc>
      </w:tr>
    </w:tbl>
    <w:p w:rsidR="00F44BC4" w:rsidRPr="00FE0A07" w:rsidRDefault="00F44BC4" w:rsidP="00FE0A07">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78"/>
        <w:gridCol w:w="681"/>
        <w:gridCol w:w="1904"/>
        <w:gridCol w:w="693"/>
        <w:gridCol w:w="545"/>
        <w:gridCol w:w="1158"/>
        <w:gridCol w:w="211"/>
        <w:gridCol w:w="412"/>
        <w:gridCol w:w="1778"/>
        <w:gridCol w:w="410"/>
      </w:tblGrid>
      <w:tr w:rsidR="00FE0A07" w:rsidRPr="00FE0A07" w:rsidTr="00F44BC4">
        <w:trPr>
          <w:trHeight w:hRule="exact" w:val="288"/>
        </w:trPr>
        <w:tc>
          <w:tcPr>
            <w:tcW w:w="5000" w:type="pct"/>
            <w:gridSpan w:val="10"/>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OPIS PREDMETA</w:t>
            </w:r>
          </w:p>
          <w:p w:rsidR="00F44BC4" w:rsidRPr="00FE0A07" w:rsidRDefault="00F44BC4" w:rsidP="00FE0A07">
            <w:pPr>
              <w:rPr>
                <w:rFonts w:cstheme="minorHAnsi"/>
                <w:sz w:val="20"/>
                <w:szCs w:val="20"/>
              </w:rPr>
            </w:pP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Ciljevi predmeta</w:t>
            </w: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Razvijanje sposobnosti slušanja, govora, čitanja i pisanja te jezične strukture (gramatika i vokabular). Obogaćivanje vokabulara stručnim riječima i frazama radom na tekstovima  (didaktizirana ili izvorna stručnom literaturom iz različitih izvora) ili pomoću video/audio materijala. Uz teme, koje se obrađuju na studiju, obrađuju se i aktualne relevantne teme s područja kulture, medija i menadžmenta. Čitanje s razumijevanjem, razgovor i rasprava nakon pročitanog teksta, usvajanje novih leksičkih jedinica. Sudjelovanje u raspravama na zadanu temu i iznošenje vlastitih stavova na engleskom/ njemačkom jeziku.</w:t>
            </w: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Uvjeti za upis predmeta</w:t>
            </w:r>
          </w:p>
        </w:tc>
      </w:tr>
      <w:tr w:rsidR="00FE0A07" w:rsidRPr="00FE0A07" w:rsidTr="00F44BC4">
        <w:trPr>
          <w:trHeight w:val="301"/>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Engleski / njemački jezik u srednjoj školi</w:t>
            </w: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 xml:space="preserve">Očekivani ishodi učenja za predmet </w:t>
            </w: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Nakon položenog kolegija student će moći:</w:t>
            </w:r>
          </w:p>
          <w:p w:rsidR="00F44BC4" w:rsidRPr="00FE0A07" w:rsidRDefault="00F44BC4" w:rsidP="00FE0A07">
            <w:pPr>
              <w:rPr>
                <w:rFonts w:cstheme="minorHAnsi"/>
                <w:sz w:val="20"/>
                <w:szCs w:val="20"/>
              </w:rPr>
            </w:pPr>
            <w:r w:rsidRPr="00FE0A07">
              <w:rPr>
                <w:rFonts w:cstheme="minorHAnsi"/>
                <w:sz w:val="20"/>
                <w:szCs w:val="20"/>
              </w:rPr>
              <w:t>1. usmeno raspravljati o pročitanom tekstu ili slušanom razgovoru na stranom jeziku, izraditi pismeni sažetak s točno određenim brojem riječi</w:t>
            </w:r>
          </w:p>
          <w:p w:rsidR="00F44BC4" w:rsidRPr="00FE0A07" w:rsidRDefault="00F44BC4" w:rsidP="00FE0A07">
            <w:pPr>
              <w:rPr>
                <w:rFonts w:cstheme="minorHAnsi"/>
                <w:sz w:val="20"/>
                <w:szCs w:val="20"/>
              </w:rPr>
            </w:pPr>
            <w:r w:rsidRPr="00FE0A07">
              <w:rPr>
                <w:rFonts w:cstheme="minorHAnsi"/>
                <w:sz w:val="20"/>
                <w:szCs w:val="20"/>
              </w:rPr>
              <w:t>2.  interpretirati tekst,</w:t>
            </w:r>
          </w:p>
          <w:p w:rsidR="00F44BC4" w:rsidRPr="00FE0A07" w:rsidRDefault="00F44BC4" w:rsidP="00FE0A07">
            <w:pPr>
              <w:rPr>
                <w:rFonts w:cstheme="minorHAnsi"/>
                <w:sz w:val="20"/>
                <w:szCs w:val="20"/>
              </w:rPr>
            </w:pPr>
            <w:r w:rsidRPr="00FE0A07">
              <w:rPr>
                <w:rFonts w:cstheme="minorHAnsi"/>
                <w:sz w:val="20"/>
                <w:szCs w:val="20"/>
              </w:rPr>
              <w:t xml:space="preserve">3.  primijeniti usvojene riječi i konstrukcije u novom kontekstu, </w:t>
            </w:r>
          </w:p>
          <w:p w:rsidR="00F44BC4" w:rsidRPr="00FE0A07" w:rsidRDefault="00F44BC4" w:rsidP="00FE0A07">
            <w:pPr>
              <w:rPr>
                <w:rFonts w:cstheme="minorHAnsi"/>
                <w:sz w:val="20"/>
                <w:szCs w:val="20"/>
              </w:rPr>
            </w:pPr>
            <w:r w:rsidRPr="00FE0A07">
              <w:rPr>
                <w:rFonts w:cstheme="minorHAnsi"/>
                <w:sz w:val="20"/>
                <w:szCs w:val="20"/>
              </w:rPr>
              <w:t>4.  primjeniti informatička znanja u prikupljanju informacija na stranom jeziku u vezi određene teme</w:t>
            </w:r>
          </w:p>
          <w:p w:rsidR="00F44BC4" w:rsidRPr="00FE0A07" w:rsidRDefault="00F44BC4" w:rsidP="00FE0A07">
            <w:pPr>
              <w:rPr>
                <w:rFonts w:cstheme="minorHAnsi"/>
                <w:sz w:val="20"/>
                <w:szCs w:val="20"/>
              </w:rPr>
            </w:pPr>
            <w:r w:rsidRPr="00FE0A07">
              <w:rPr>
                <w:rFonts w:cstheme="minorHAnsi"/>
                <w:sz w:val="20"/>
                <w:szCs w:val="20"/>
              </w:rPr>
              <w:t>5.  analizirati grafičke podatke (tablice, grafove i sl.),</w:t>
            </w:r>
          </w:p>
          <w:p w:rsidR="00F44BC4" w:rsidRPr="00FE0A07" w:rsidRDefault="00F44BC4" w:rsidP="00FE0A07">
            <w:pPr>
              <w:rPr>
                <w:rFonts w:cstheme="minorHAnsi"/>
                <w:sz w:val="20"/>
                <w:szCs w:val="20"/>
              </w:rPr>
            </w:pPr>
            <w:r w:rsidRPr="00FE0A07">
              <w:rPr>
                <w:rFonts w:cstheme="minorHAnsi"/>
                <w:sz w:val="20"/>
                <w:szCs w:val="20"/>
              </w:rPr>
              <w:t>6.  pisati eseje ili izraditi prezentaciju o srodnoj temi</w:t>
            </w: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Sadržaj predmeta</w:t>
            </w: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vijesti, novine i naslovi</w:t>
            </w:r>
          </w:p>
          <w:p w:rsidR="00F44BC4" w:rsidRPr="00FE0A07" w:rsidRDefault="00F44BC4" w:rsidP="00FE0A07">
            <w:pPr>
              <w:rPr>
                <w:rFonts w:cstheme="minorHAnsi"/>
                <w:sz w:val="20"/>
                <w:szCs w:val="20"/>
              </w:rPr>
            </w:pPr>
            <w:r w:rsidRPr="00FE0A07">
              <w:rPr>
                <w:rFonts w:cstheme="minorHAnsi"/>
                <w:sz w:val="20"/>
                <w:szCs w:val="20"/>
              </w:rPr>
              <w:t>slikarstvo</w:t>
            </w:r>
          </w:p>
          <w:p w:rsidR="00F44BC4" w:rsidRPr="00FE0A07" w:rsidRDefault="00F44BC4" w:rsidP="00FE0A07">
            <w:pPr>
              <w:rPr>
                <w:rFonts w:cstheme="minorHAnsi"/>
                <w:sz w:val="20"/>
                <w:szCs w:val="20"/>
              </w:rPr>
            </w:pPr>
            <w:r w:rsidRPr="00FE0A07">
              <w:rPr>
                <w:rFonts w:cstheme="minorHAnsi"/>
                <w:sz w:val="20"/>
                <w:szCs w:val="20"/>
              </w:rPr>
              <w:t>fotografija</w:t>
            </w:r>
          </w:p>
          <w:p w:rsidR="00F44BC4" w:rsidRPr="00FE0A07" w:rsidRDefault="00F44BC4" w:rsidP="00FE0A07">
            <w:pPr>
              <w:rPr>
                <w:rFonts w:cstheme="minorHAnsi"/>
                <w:sz w:val="20"/>
                <w:szCs w:val="20"/>
              </w:rPr>
            </w:pPr>
            <w:r w:rsidRPr="00FE0A07">
              <w:rPr>
                <w:rFonts w:cstheme="minorHAnsi"/>
                <w:sz w:val="20"/>
                <w:szCs w:val="20"/>
              </w:rPr>
              <w:t>knjige i čitanje</w:t>
            </w:r>
          </w:p>
          <w:p w:rsidR="00F44BC4" w:rsidRPr="00FE0A07" w:rsidRDefault="00F44BC4" w:rsidP="00FE0A07">
            <w:pPr>
              <w:rPr>
                <w:rFonts w:cstheme="minorHAnsi"/>
                <w:sz w:val="20"/>
                <w:szCs w:val="20"/>
              </w:rPr>
            </w:pPr>
            <w:r w:rsidRPr="00FE0A07">
              <w:rPr>
                <w:rFonts w:cstheme="minorHAnsi"/>
                <w:sz w:val="20"/>
                <w:szCs w:val="20"/>
              </w:rPr>
              <w:t>reality show</w:t>
            </w:r>
          </w:p>
          <w:p w:rsidR="00F44BC4" w:rsidRPr="00FE0A07" w:rsidRDefault="00F44BC4" w:rsidP="00FE0A07">
            <w:pPr>
              <w:rPr>
                <w:rFonts w:cstheme="minorHAnsi"/>
                <w:sz w:val="20"/>
                <w:szCs w:val="20"/>
              </w:rPr>
            </w:pPr>
            <w:r w:rsidRPr="00FE0A07">
              <w:rPr>
                <w:rFonts w:cstheme="minorHAnsi"/>
                <w:sz w:val="20"/>
                <w:szCs w:val="20"/>
              </w:rPr>
              <w:t>ljetni festivali</w:t>
            </w:r>
          </w:p>
          <w:p w:rsidR="00F44BC4" w:rsidRPr="00FE0A07" w:rsidRDefault="00F44BC4" w:rsidP="00FE0A07">
            <w:pPr>
              <w:rPr>
                <w:rFonts w:cstheme="minorHAnsi"/>
                <w:sz w:val="20"/>
                <w:szCs w:val="20"/>
              </w:rPr>
            </w:pPr>
            <w:r w:rsidRPr="00FE0A07">
              <w:rPr>
                <w:rFonts w:cstheme="minorHAnsi"/>
                <w:sz w:val="20"/>
                <w:szCs w:val="20"/>
              </w:rPr>
              <w:t>neobični muzeji</w:t>
            </w:r>
          </w:p>
          <w:p w:rsidR="00F44BC4" w:rsidRPr="00FE0A07" w:rsidRDefault="00F44BC4" w:rsidP="00FE0A07">
            <w:pPr>
              <w:rPr>
                <w:rFonts w:cstheme="minorHAnsi"/>
                <w:sz w:val="20"/>
                <w:szCs w:val="20"/>
              </w:rPr>
            </w:pPr>
            <w:r w:rsidRPr="00FE0A07">
              <w:rPr>
                <w:rFonts w:cstheme="minorHAnsi"/>
                <w:sz w:val="20"/>
                <w:szCs w:val="20"/>
              </w:rPr>
              <w:t>radio</w:t>
            </w:r>
          </w:p>
        </w:tc>
      </w:tr>
      <w:tr w:rsidR="00FE0A07" w:rsidRPr="00FE0A07" w:rsidTr="00F44BC4">
        <w:trPr>
          <w:trHeight w:val="432"/>
        </w:trPr>
        <w:tc>
          <w:tcPr>
            <w:tcW w:w="2280" w:type="pct"/>
            <w:gridSpan w:val="3"/>
            <w:vAlign w:val="center"/>
          </w:tcPr>
          <w:p w:rsidR="00F44BC4" w:rsidRPr="00FE0A07" w:rsidRDefault="00F44BC4" w:rsidP="00FE0A07">
            <w:pPr>
              <w:rPr>
                <w:rFonts w:cstheme="minorHAnsi"/>
                <w:sz w:val="20"/>
                <w:szCs w:val="20"/>
              </w:rPr>
            </w:pPr>
            <w:r w:rsidRPr="00FE0A07">
              <w:rPr>
                <w:rFonts w:cstheme="minorHAnsi"/>
                <w:sz w:val="20"/>
                <w:szCs w:val="20"/>
              </w:rPr>
              <w:t xml:space="preserve">Vrste izvođenja nastave </w:t>
            </w:r>
          </w:p>
        </w:tc>
        <w:tc>
          <w:tcPr>
            <w:tcW w:w="1252" w:type="pct"/>
            <w:gridSpan w:val="3"/>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Check1"/>
                  <w:enabled/>
                  <w:calcOnExit w:val="0"/>
                  <w:checkBox>
                    <w:sizeAuto/>
                    <w:default w:val="1"/>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predavanja</w:t>
            </w:r>
          </w:p>
          <w:p w:rsidR="00F44BC4" w:rsidRPr="00FE0A07" w:rsidRDefault="003A7A23" w:rsidP="00FE0A07">
            <w:pPr>
              <w:rPr>
                <w:rFonts w:cstheme="minorHAnsi"/>
                <w:sz w:val="20"/>
                <w:szCs w:val="20"/>
              </w:rPr>
            </w:pPr>
            <w:r w:rsidRPr="00FE0A07">
              <w:rPr>
                <w:rFonts w:cstheme="minorHAnsi"/>
                <w:sz w:val="20"/>
                <w:szCs w:val="20"/>
              </w:rPr>
              <w:fldChar w:fldCharType="begin">
                <w:ffData>
                  <w:name w:val="Check2"/>
                  <w:enabled/>
                  <w:calcOnExit w:val="0"/>
                  <w:checkBox>
                    <w:sizeAuto/>
                    <w:default w:val="0"/>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seminari i radionice  </w:t>
            </w:r>
          </w:p>
          <w:p w:rsidR="00F44BC4" w:rsidRPr="00FE0A07" w:rsidRDefault="003A7A23" w:rsidP="00FE0A07">
            <w:pPr>
              <w:rPr>
                <w:rFonts w:cstheme="minorHAnsi"/>
                <w:sz w:val="20"/>
                <w:szCs w:val="20"/>
              </w:rPr>
            </w:pPr>
            <w:r w:rsidRPr="00FE0A07">
              <w:rPr>
                <w:rFonts w:cstheme="minorHAnsi"/>
                <w:sz w:val="20"/>
                <w:szCs w:val="20"/>
              </w:rPr>
              <w:fldChar w:fldCharType="begin">
                <w:ffData>
                  <w:name w:val="Check3"/>
                  <w:enabled/>
                  <w:calcOnExit w:val="0"/>
                  <w:checkBox>
                    <w:sizeAuto/>
                    <w:default w:val="1"/>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vježbe  </w:t>
            </w:r>
          </w:p>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checkBox>
                    <w:sizeAuto/>
                    <w:default w:val="1"/>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obrazovanje na daljinu</w:t>
            </w:r>
          </w:p>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checkBox>
                    <w:sizeAuto/>
                    <w:default w:val="1"/>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terenska nastava</w:t>
            </w:r>
          </w:p>
        </w:tc>
        <w:tc>
          <w:tcPr>
            <w:tcW w:w="1468" w:type="pct"/>
            <w:gridSpan w:val="4"/>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Check5"/>
                  <w:enabled/>
                  <w:calcOnExit w:val="0"/>
                  <w:checkBox>
                    <w:sizeAuto/>
                    <w:default w:val="1"/>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samostalni zadaci  </w:t>
            </w:r>
          </w:p>
          <w:p w:rsidR="00F44BC4" w:rsidRPr="00FE0A07" w:rsidRDefault="003A7A23" w:rsidP="00FE0A07">
            <w:pPr>
              <w:rPr>
                <w:rFonts w:cstheme="minorHAnsi"/>
                <w:sz w:val="20"/>
                <w:szCs w:val="20"/>
              </w:rPr>
            </w:pPr>
            <w:r w:rsidRPr="00FE0A07">
              <w:rPr>
                <w:rFonts w:cstheme="minorHAnsi"/>
                <w:sz w:val="20"/>
                <w:szCs w:val="20"/>
              </w:rPr>
              <w:fldChar w:fldCharType="begin">
                <w:ffData>
                  <w:name w:val="Check6"/>
                  <w:enabled/>
                  <w:calcOnExit w:val="0"/>
                  <w:checkBox>
                    <w:sizeAuto/>
                    <w:default w:val="0"/>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multimedija i mreža  </w:t>
            </w:r>
          </w:p>
          <w:p w:rsidR="00F44BC4" w:rsidRPr="00FE0A07" w:rsidRDefault="003A7A23" w:rsidP="00FE0A07">
            <w:pPr>
              <w:rPr>
                <w:rFonts w:cstheme="minorHAnsi"/>
                <w:sz w:val="20"/>
                <w:szCs w:val="20"/>
              </w:rPr>
            </w:pPr>
            <w:r w:rsidRPr="00FE0A07">
              <w:rPr>
                <w:rFonts w:cstheme="minorHAnsi"/>
                <w:sz w:val="20"/>
                <w:szCs w:val="20"/>
              </w:rPr>
              <w:fldChar w:fldCharType="begin">
                <w:ffData>
                  <w:name w:val="Check7"/>
                  <w:enabled/>
                  <w:calcOnExit w:val="0"/>
                  <w:checkBox>
                    <w:sizeAuto/>
                    <w:default w:val="0"/>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laboratorij</w:t>
            </w:r>
          </w:p>
          <w:p w:rsidR="00F44BC4" w:rsidRPr="00FE0A07" w:rsidRDefault="003A7A23" w:rsidP="00FE0A07">
            <w:pPr>
              <w:rPr>
                <w:rFonts w:cstheme="minorHAnsi"/>
                <w:sz w:val="20"/>
                <w:szCs w:val="20"/>
              </w:rPr>
            </w:pPr>
            <w:r w:rsidRPr="00FE0A07">
              <w:rPr>
                <w:rFonts w:cstheme="minorHAnsi"/>
                <w:sz w:val="20"/>
                <w:szCs w:val="20"/>
              </w:rPr>
              <w:fldChar w:fldCharType="begin">
                <w:ffData>
                  <w:name w:val="Check8"/>
                  <w:enabled/>
                  <w:calcOnExit w:val="0"/>
                  <w:checkBox>
                    <w:sizeAuto/>
                    <w:default w:val="0"/>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mentorski rad</w:t>
            </w:r>
          </w:p>
          <w:p w:rsidR="00F44BC4" w:rsidRPr="00FE0A07" w:rsidRDefault="003A7A23" w:rsidP="00FE0A07">
            <w:pPr>
              <w:rPr>
                <w:rFonts w:cstheme="minorHAnsi"/>
                <w:sz w:val="20"/>
                <w:szCs w:val="20"/>
              </w:rPr>
            </w:pPr>
            <w:r w:rsidRPr="00FE0A07">
              <w:rPr>
                <w:rFonts w:cstheme="minorHAnsi"/>
                <w:sz w:val="20"/>
                <w:szCs w:val="20"/>
              </w:rPr>
              <w:fldChar w:fldCharType="begin">
                <w:ffData>
                  <w:name w:val="Check10"/>
                  <w:enabled/>
                  <w:calcOnExit w:val="0"/>
                  <w:checkBox>
                    <w:sizeAuto/>
                    <w:default w:val="1"/>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ostalo konzultacije</w:t>
            </w:r>
          </w:p>
        </w:tc>
      </w:tr>
      <w:tr w:rsidR="00FE0A07" w:rsidRPr="00FE0A07" w:rsidTr="00F44BC4">
        <w:trPr>
          <w:trHeight w:val="432"/>
        </w:trPr>
        <w:tc>
          <w:tcPr>
            <w:tcW w:w="2280" w:type="pct"/>
            <w:gridSpan w:val="3"/>
            <w:vAlign w:val="center"/>
          </w:tcPr>
          <w:p w:rsidR="00F44BC4" w:rsidRPr="00FE0A07" w:rsidRDefault="00F44BC4" w:rsidP="00FE0A07">
            <w:pPr>
              <w:rPr>
                <w:rFonts w:cstheme="minorHAnsi"/>
                <w:sz w:val="20"/>
                <w:szCs w:val="20"/>
              </w:rPr>
            </w:pPr>
            <w:r w:rsidRPr="00FE0A07">
              <w:rPr>
                <w:rFonts w:cstheme="minorHAnsi"/>
                <w:sz w:val="20"/>
                <w:szCs w:val="20"/>
              </w:rPr>
              <w:t>Komentari</w:t>
            </w:r>
          </w:p>
        </w:tc>
        <w:tc>
          <w:tcPr>
            <w:tcW w:w="2720" w:type="pct"/>
            <w:gridSpan w:val="7"/>
            <w:vAlign w:val="center"/>
          </w:tcPr>
          <w:p w:rsidR="00F44BC4" w:rsidRPr="00FE0A07" w:rsidRDefault="00F44BC4" w:rsidP="00FE0A07">
            <w:pPr>
              <w:rPr>
                <w:rFonts w:cstheme="minorHAnsi"/>
                <w:sz w:val="20"/>
                <w:szCs w:val="20"/>
              </w:rPr>
            </w:pP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Obveze studenata</w:t>
            </w: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lastRenderedPageBreak/>
              <w:t>Obveze studenata u okviru kolegija odnose se na redovito pohađanje nastave, aktivno sudjelovanje u nastavi i izradu zadataka u kojim će prikazati i primijeniti stečena znanja iz kolegija te ispunjenje ostalih zadataka definiranih u okviru kolegija: nazočnost i praćenje rada na predavanjima i vježbama, 2 kolokvija (uspješno položeni kolokviji oslobađaju studenta od obaveze izlaska na pismeni dio ispita) ili  pismeni ispit, usmeni ispit.</w:t>
            </w: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Praćenje rada studenata</w:t>
            </w:r>
          </w:p>
        </w:tc>
      </w:tr>
      <w:tr w:rsidR="00FE0A07" w:rsidRPr="00FE0A07" w:rsidTr="00F44BC4">
        <w:trPr>
          <w:trHeight w:val="111"/>
        </w:trPr>
        <w:tc>
          <w:tcPr>
            <w:tcW w:w="929" w:type="pct"/>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Pohađanje nastave</w:t>
            </w:r>
          </w:p>
        </w:tc>
        <w:tc>
          <w:tcPr>
            <w:tcW w:w="356" w:type="pct"/>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0,30</w:t>
            </w:r>
          </w:p>
        </w:tc>
        <w:tc>
          <w:tcPr>
            <w:tcW w:w="1357" w:type="pct"/>
            <w:gridSpan w:val="2"/>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Aktivnost u nastavi</w:t>
            </w:r>
          </w:p>
        </w:tc>
        <w:tc>
          <w:tcPr>
            <w:tcW w:w="285" w:type="pct"/>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0,30</w:t>
            </w:r>
          </w:p>
        </w:tc>
        <w:tc>
          <w:tcPr>
            <w:tcW w:w="715" w:type="pct"/>
            <w:gridSpan w:val="2"/>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Seminarski rad</w:t>
            </w:r>
          </w:p>
        </w:tc>
        <w:tc>
          <w:tcPr>
            <w:tcW w:w="215" w:type="pct"/>
            <w:tcMar>
              <w:left w:w="28" w:type="dxa"/>
              <w:right w:w="28" w:type="dxa"/>
            </w:tcMar>
            <w:vAlign w:val="center"/>
          </w:tcPr>
          <w:p w:rsidR="00F44BC4" w:rsidRPr="00FE0A07" w:rsidRDefault="00F44BC4" w:rsidP="00FE0A07">
            <w:pPr>
              <w:rPr>
                <w:rFonts w:cstheme="minorHAnsi"/>
                <w:sz w:val="20"/>
                <w:szCs w:val="20"/>
              </w:rPr>
            </w:pPr>
          </w:p>
        </w:tc>
        <w:tc>
          <w:tcPr>
            <w:tcW w:w="929" w:type="pct"/>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Eksperimentalni rad</w:t>
            </w:r>
          </w:p>
        </w:tc>
        <w:tc>
          <w:tcPr>
            <w:tcW w:w="213" w:type="pct"/>
            <w:tcMar>
              <w:left w:w="28" w:type="dxa"/>
              <w:right w:w="28" w:type="dxa"/>
            </w:tcMar>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Text3"/>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r>
      <w:tr w:rsidR="00FE0A07" w:rsidRPr="00FE0A07" w:rsidTr="00F44BC4">
        <w:trPr>
          <w:trHeight w:val="108"/>
        </w:trPr>
        <w:tc>
          <w:tcPr>
            <w:tcW w:w="929" w:type="pct"/>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Pismeni ispit</w:t>
            </w:r>
          </w:p>
        </w:tc>
        <w:tc>
          <w:tcPr>
            <w:tcW w:w="356" w:type="pct"/>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*0,80</w:t>
            </w:r>
          </w:p>
        </w:tc>
        <w:tc>
          <w:tcPr>
            <w:tcW w:w="1357" w:type="pct"/>
            <w:gridSpan w:val="2"/>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Usmeni ispit</w:t>
            </w:r>
          </w:p>
        </w:tc>
        <w:tc>
          <w:tcPr>
            <w:tcW w:w="285" w:type="pct"/>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0,80</w:t>
            </w:r>
          </w:p>
        </w:tc>
        <w:tc>
          <w:tcPr>
            <w:tcW w:w="715" w:type="pct"/>
            <w:gridSpan w:val="2"/>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Esej</w:t>
            </w:r>
          </w:p>
        </w:tc>
        <w:tc>
          <w:tcPr>
            <w:tcW w:w="215" w:type="pct"/>
            <w:tcMar>
              <w:left w:w="28" w:type="dxa"/>
              <w:right w:w="28" w:type="dxa"/>
            </w:tcMar>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c>
          <w:tcPr>
            <w:tcW w:w="929" w:type="pct"/>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Istraživanje</w:t>
            </w:r>
          </w:p>
        </w:tc>
        <w:tc>
          <w:tcPr>
            <w:tcW w:w="213" w:type="pct"/>
            <w:tcMar>
              <w:left w:w="28" w:type="dxa"/>
              <w:right w:w="28" w:type="dxa"/>
            </w:tcMar>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r>
      <w:tr w:rsidR="00FE0A07" w:rsidRPr="00FE0A07" w:rsidTr="00F44BC4">
        <w:trPr>
          <w:trHeight w:val="108"/>
        </w:trPr>
        <w:tc>
          <w:tcPr>
            <w:tcW w:w="929" w:type="pct"/>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Projekt</w:t>
            </w:r>
          </w:p>
        </w:tc>
        <w:tc>
          <w:tcPr>
            <w:tcW w:w="356" w:type="pct"/>
            <w:tcMar>
              <w:left w:w="28" w:type="dxa"/>
              <w:right w:w="28" w:type="dxa"/>
            </w:tcMar>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c>
          <w:tcPr>
            <w:tcW w:w="1357" w:type="pct"/>
            <w:gridSpan w:val="2"/>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Kontinuirana provjera znanja</w:t>
            </w:r>
          </w:p>
        </w:tc>
        <w:tc>
          <w:tcPr>
            <w:tcW w:w="285" w:type="pct"/>
            <w:tcMar>
              <w:left w:w="28" w:type="dxa"/>
              <w:right w:w="28" w:type="dxa"/>
            </w:tcMar>
            <w:vAlign w:val="center"/>
          </w:tcPr>
          <w:p w:rsidR="00F44BC4" w:rsidRPr="00FE0A07" w:rsidRDefault="00F44BC4" w:rsidP="00FE0A07">
            <w:pPr>
              <w:rPr>
                <w:rFonts w:cstheme="minorHAnsi"/>
                <w:sz w:val="20"/>
                <w:szCs w:val="20"/>
              </w:rPr>
            </w:pPr>
          </w:p>
        </w:tc>
        <w:tc>
          <w:tcPr>
            <w:tcW w:w="715" w:type="pct"/>
            <w:gridSpan w:val="2"/>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Referat</w:t>
            </w:r>
          </w:p>
        </w:tc>
        <w:tc>
          <w:tcPr>
            <w:tcW w:w="215" w:type="pct"/>
            <w:tcMar>
              <w:left w:w="28" w:type="dxa"/>
              <w:right w:w="28" w:type="dxa"/>
            </w:tcMar>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c>
          <w:tcPr>
            <w:tcW w:w="929" w:type="pct"/>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Praktični rad</w:t>
            </w:r>
          </w:p>
        </w:tc>
        <w:tc>
          <w:tcPr>
            <w:tcW w:w="213" w:type="pct"/>
            <w:tcMar>
              <w:left w:w="28" w:type="dxa"/>
              <w:right w:w="28" w:type="dxa"/>
            </w:tcMar>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r>
      <w:tr w:rsidR="00FE0A07" w:rsidRPr="00FE0A07" w:rsidTr="00F44BC4">
        <w:trPr>
          <w:trHeight w:val="108"/>
        </w:trPr>
        <w:tc>
          <w:tcPr>
            <w:tcW w:w="929" w:type="pct"/>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Portfolio</w:t>
            </w:r>
          </w:p>
        </w:tc>
        <w:tc>
          <w:tcPr>
            <w:tcW w:w="356" w:type="pct"/>
            <w:tcMar>
              <w:left w:w="28" w:type="dxa"/>
              <w:right w:w="28" w:type="dxa"/>
            </w:tcMar>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c>
          <w:tcPr>
            <w:tcW w:w="1357" w:type="pct"/>
            <w:gridSpan w:val="2"/>
            <w:tcMar>
              <w:left w:w="28" w:type="dxa"/>
              <w:right w:w="28" w:type="dxa"/>
            </w:tcMar>
            <w:vAlign w:val="center"/>
          </w:tcPr>
          <w:p w:rsidR="00F44BC4" w:rsidRPr="00FE0A07" w:rsidRDefault="00F44BC4" w:rsidP="00FE0A07">
            <w:pPr>
              <w:rPr>
                <w:rFonts w:cstheme="minorHAnsi"/>
                <w:sz w:val="20"/>
                <w:szCs w:val="20"/>
              </w:rPr>
            </w:pPr>
          </w:p>
        </w:tc>
        <w:tc>
          <w:tcPr>
            <w:tcW w:w="285" w:type="pct"/>
            <w:tcMar>
              <w:left w:w="28" w:type="dxa"/>
              <w:right w:w="28" w:type="dxa"/>
            </w:tcMar>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c>
          <w:tcPr>
            <w:tcW w:w="715" w:type="pct"/>
            <w:gridSpan w:val="2"/>
            <w:tcMar>
              <w:left w:w="28" w:type="dxa"/>
              <w:right w:w="28" w:type="dxa"/>
            </w:tcMar>
            <w:vAlign w:val="center"/>
          </w:tcPr>
          <w:p w:rsidR="00F44BC4" w:rsidRPr="00FE0A07" w:rsidRDefault="00F44BC4" w:rsidP="00FE0A07">
            <w:pPr>
              <w:rPr>
                <w:rFonts w:cstheme="minorHAnsi"/>
                <w:sz w:val="20"/>
                <w:szCs w:val="20"/>
              </w:rPr>
            </w:pPr>
          </w:p>
        </w:tc>
        <w:tc>
          <w:tcPr>
            <w:tcW w:w="215" w:type="pct"/>
            <w:tcMar>
              <w:left w:w="28" w:type="dxa"/>
              <w:right w:w="28" w:type="dxa"/>
            </w:tcMar>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c>
          <w:tcPr>
            <w:tcW w:w="929" w:type="pct"/>
            <w:tcMar>
              <w:left w:w="28" w:type="dxa"/>
              <w:right w:w="28" w:type="dxa"/>
            </w:tcMar>
            <w:vAlign w:val="center"/>
          </w:tcPr>
          <w:p w:rsidR="00F44BC4" w:rsidRPr="00FE0A07" w:rsidRDefault="00F44BC4" w:rsidP="00FE0A07">
            <w:pPr>
              <w:rPr>
                <w:rFonts w:cstheme="minorHAnsi"/>
                <w:sz w:val="20"/>
                <w:szCs w:val="20"/>
              </w:rPr>
            </w:pPr>
          </w:p>
        </w:tc>
        <w:tc>
          <w:tcPr>
            <w:tcW w:w="213" w:type="pct"/>
            <w:tcMar>
              <w:left w:w="28" w:type="dxa"/>
              <w:right w:w="28" w:type="dxa"/>
            </w:tcMar>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*ukoliko student uspješno položi kolokvije (ostvari minimalno 50% mogućih bodova kolokvija) oslobođen je polaganja pismenog dijela ispita</w:t>
            </w: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Ocjenjivanje i vrednovanje rada studenata tijekom nastave i na završnom ispitu</w:t>
            </w: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FE0A07" w:rsidRPr="00FE0A07" w:rsidTr="00F44BC4">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BODOVI</w:t>
                  </w:r>
                </w:p>
              </w:tc>
            </w:tr>
            <w:tr w:rsidR="00FE0A07" w:rsidRPr="00FE0A07" w:rsidTr="00F44BC4">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FE0A07" w:rsidRDefault="00F44BC4" w:rsidP="00FE0A07">
                  <w:pPr>
                    <w:rPr>
                      <w:rFonts w:cstheme="minorHAnsi"/>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FE0A07" w:rsidRDefault="00F44BC4" w:rsidP="00FE0A07">
                  <w:pPr>
                    <w:rPr>
                      <w:rFonts w:cstheme="minorHAnsi"/>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FE0A07" w:rsidRDefault="00F44BC4" w:rsidP="00FE0A07">
                  <w:pPr>
                    <w:rPr>
                      <w:rFonts w:cstheme="minorHAnsi"/>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FE0A07" w:rsidRDefault="00F44BC4" w:rsidP="00FE0A07">
                  <w:pPr>
                    <w:rPr>
                      <w:rFonts w:cstheme="minorHAnsi"/>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FE0A07" w:rsidRDefault="00F44BC4" w:rsidP="00FE0A07">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max</w:t>
                  </w:r>
                </w:p>
              </w:tc>
            </w:tr>
            <w:tr w:rsidR="00FE0A07" w:rsidRPr="00FE0A07" w:rsidTr="00F44BC4">
              <w:tc>
                <w:tcPr>
                  <w:tcW w:w="2104"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p>
              </w:tc>
            </w:tr>
            <w:tr w:rsidR="00FE0A07" w:rsidRPr="00FE0A07" w:rsidTr="00F44BC4">
              <w:trPr>
                <w:trHeight w:val="341"/>
              </w:trPr>
              <w:tc>
                <w:tcPr>
                  <w:tcW w:w="2104"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0,20</w:t>
                  </w:r>
                </w:p>
              </w:tc>
              <w:tc>
                <w:tcPr>
                  <w:tcW w:w="901"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10</w:t>
                  </w:r>
                </w:p>
              </w:tc>
            </w:tr>
            <w:tr w:rsidR="00FE0A07" w:rsidRPr="00FE0A07" w:rsidTr="00F44BC4">
              <w:tc>
                <w:tcPr>
                  <w:tcW w:w="2104"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r w:rsidRPr="00FE0A07">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0,20</w:t>
                  </w:r>
                </w:p>
                <w:p w:rsidR="00F44BC4" w:rsidRPr="00FE0A07" w:rsidRDefault="00F44BC4" w:rsidP="00FE0A07">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10</w:t>
                  </w:r>
                </w:p>
              </w:tc>
            </w:tr>
            <w:tr w:rsidR="00FE0A07" w:rsidRPr="00FE0A07" w:rsidTr="00F44BC4">
              <w:tc>
                <w:tcPr>
                  <w:tcW w:w="2104"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 xml:space="preserve">Pismeni ispit </w:t>
                  </w:r>
                </w:p>
              </w:tc>
              <w:tc>
                <w:tcPr>
                  <w:tcW w:w="709"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0,80</w:t>
                  </w:r>
                </w:p>
              </w:tc>
              <w:tc>
                <w:tcPr>
                  <w:tcW w:w="901"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2-6</w:t>
                  </w:r>
                </w:p>
              </w:tc>
              <w:tc>
                <w:tcPr>
                  <w:tcW w:w="218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20*</w:t>
                  </w: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40</w:t>
                  </w:r>
                </w:p>
              </w:tc>
            </w:tr>
            <w:tr w:rsidR="00FE0A07" w:rsidRPr="00FE0A07" w:rsidTr="00F44BC4">
              <w:tc>
                <w:tcPr>
                  <w:tcW w:w="2104"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Usmeni ispit</w:t>
                  </w:r>
                </w:p>
              </w:tc>
              <w:tc>
                <w:tcPr>
                  <w:tcW w:w="709"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0,80</w:t>
                  </w:r>
                </w:p>
              </w:tc>
              <w:tc>
                <w:tcPr>
                  <w:tcW w:w="901"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Priprema za provjeru znanja, usmena provjera</w:t>
                  </w:r>
                </w:p>
              </w:tc>
              <w:tc>
                <w:tcPr>
                  <w:tcW w:w="2440"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20</w:t>
                  </w: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40</w:t>
                  </w:r>
                </w:p>
              </w:tc>
            </w:tr>
            <w:tr w:rsidR="00FE0A07" w:rsidRPr="00FE0A07" w:rsidTr="00F44BC4">
              <w:tc>
                <w:tcPr>
                  <w:tcW w:w="2104"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r w:rsidRPr="00FE0A07">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2</w:t>
                  </w:r>
                </w:p>
              </w:tc>
              <w:tc>
                <w:tcPr>
                  <w:tcW w:w="901"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100</w:t>
                  </w:r>
                </w:p>
              </w:tc>
            </w:tr>
          </w:tbl>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r w:rsidRPr="00FE0A07">
              <w:rPr>
                <w:rFonts w:cstheme="minorHAnsi"/>
                <w:sz w:val="20"/>
                <w:szCs w:val="20"/>
              </w:rPr>
              <w:t>*za prolazak pisanog dijela ispita je potrebno minimalno ostvariti 50% mogućih bodova svakog kolokvija ili pisanog dijela ispita</w:t>
            </w:r>
          </w:p>
          <w:p w:rsidR="00F44BC4" w:rsidRPr="00FE0A07" w:rsidRDefault="00F44BC4" w:rsidP="00FE0A07">
            <w:pPr>
              <w:rPr>
                <w:rFonts w:cstheme="minorHAnsi"/>
                <w:sz w:val="20"/>
                <w:szCs w:val="20"/>
              </w:rPr>
            </w:pP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Obvezatna literatura (u trenutku prijave prijedloga studijskog programa)</w:t>
            </w: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r w:rsidRPr="00FE0A07">
              <w:rPr>
                <w:rFonts w:cstheme="minorHAnsi"/>
                <w:sz w:val="20"/>
                <w:szCs w:val="20"/>
              </w:rPr>
              <w:t>Ceramella Nick; Lee, Elizabeth: Cambridge English for the Media, Cambridge University Press, 2013.</w:t>
            </w:r>
          </w:p>
          <w:p w:rsidR="00F44BC4" w:rsidRPr="00FE0A07" w:rsidRDefault="00F44BC4" w:rsidP="00FE0A07">
            <w:pPr>
              <w:rPr>
                <w:rFonts w:cstheme="minorHAnsi"/>
                <w:sz w:val="20"/>
                <w:szCs w:val="20"/>
              </w:rPr>
            </w:pPr>
            <w:r w:rsidRPr="00FE0A07">
              <w:rPr>
                <w:rFonts w:cstheme="minorHAnsi"/>
                <w:sz w:val="20"/>
                <w:szCs w:val="20"/>
              </w:rPr>
              <w:t>Cox, Kathy; Hill, David: EAP now! English for Academic Purposes, Pearson Longman, 2011.</w:t>
            </w:r>
          </w:p>
          <w:p w:rsidR="00F44BC4" w:rsidRPr="00FE0A07" w:rsidRDefault="00F44BC4" w:rsidP="00FE0A07">
            <w:pPr>
              <w:rPr>
                <w:rFonts w:cstheme="minorHAnsi"/>
                <w:sz w:val="20"/>
                <w:szCs w:val="20"/>
              </w:rPr>
            </w:pPr>
            <w:r w:rsidRPr="00FE0A07">
              <w:rPr>
                <w:rFonts w:cstheme="minorHAnsi"/>
                <w:sz w:val="20"/>
                <w:szCs w:val="20"/>
              </w:rPr>
              <w:t xml:space="preserve">Evans, Virginia; Doodley, Jenny; Roger, P. Henrietta: Career Paths: Art &amp; Design, Express Publishing </w:t>
            </w:r>
          </w:p>
          <w:p w:rsidR="00F44BC4" w:rsidRPr="00FE0A07" w:rsidRDefault="00F44BC4" w:rsidP="00FE0A07">
            <w:pPr>
              <w:rPr>
                <w:rFonts w:cstheme="minorHAnsi"/>
                <w:sz w:val="20"/>
                <w:szCs w:val="20"/>
              </w:rPr>
            </w:pPr>
            <w:r w:rsidRPr="00FE0A07">
              <w:rPr>
                <w:rFonts w:cstheme="minorHAnsi"/>
                <w:sz w:val="20"/>
                <w:szCs w:val="20"/>
              </w:rPr>
              <w:t>Moore, Charles; Doodley, Jenny: Career Paths: Journalism, Express Publishing</w:t>
            </w:r>
          </w:p>
          <w:p w:rsidR="00F44BC4" w:rsidRPr="00FE0A07" w:rsidRDefault="00F44BC4" w:rsidP="00FE0A07">
            <w:pPr>
              <w:rPr>
                <w:rFonts w:cstheme="minorHAnsi"/>
                <w:sz w:val="20"/>
                <w:szCs w:val="20"/>
              </w:rPr>
            </w:pPr>
            <w:r w:rsidRPr="00FE0A07">
              <w:rPr>
                <w:rFonts w:cstheme="minorHAnsi"/>
                <w:sz w:val="20"/>
                <w:szCs w:val="20"/>
              </w:rPr>
              <w:t>Pierce, Allison;  Doodley, Jenny: Career Paths: Museum Management &amp; Curatorship, Express Publishing</w:t>
            </w:r>
          </w:p>
          <w:p w:rsidR="00F44BC4" w:rsidRPr="00FE0A07" w:rsidRDefault="00F44BC4" w:rsidP="00FE0A07">
            <w:pPr>
              <w:rPr>
                <w:rFonts w:cstheme="minorHAnsi"/>
                <w:sz w:val="20"/>
                <w:szCs w:val="20"/>
              </w:rPr>
            </w:pPr>
            <w:r w:rsidRPr="00FE0A07">
              <w:rPr>
                <w:rFonts w:cstheme="minorHAnsi"/>
                <w:sz w:val="20"/>
                <w:szCs w:val="20"/>
              </w:rPr>
              <w:t>Evans, Virginia; Doodley, Jenny; Roger, Bloom, Max: Career Paths: Public Relations, Express Publishing</w:t>
            </w:r>
          </w:p>
          <w:p w:rsidR="00F44BC4" w:rsidRPr="00FE0A07" w:rsidRDefault="00F44BC4" w:rsidP="00FE0A07">
            <w:pPr>
              <w:rPr>
                <w:rFonts w:cstheme="minorHAnsi"/>
                <w:sz w:val="20"/>
                <w:szCs w:val="20"/>
              </w:rPr>
            </w:pPr>
            <w:r w:rsidRPr="00FE0A07">
              <w:rPr>
                <w:rFonts w:cstheme="minorHAnsi"/>
                <w:sz w:val="20"/>
                <w:szCs w:val="20"/>
              </w:rPr>
              <w:t>Evans, Virginia; Doodley, Jenny; Roger,Graham, Alan: Career Paths: Sports, Express Publishing</w:t>
            </w:r>
          </w:p>
          <w:p w:rsidR="00F44BC4" w:rsidRPr="00FE0A07" w:rsidRDefault="00F44BC4" w:rsidP="00FE0A07">
            <w:pPr>
              <w:rPr>
                <w:rFonts w:cstheme="minorHAnsi"/>
                <w:sz w:val="20"/>
                <w:szCs w:val="20"/>
              </w:rPr>
            </w:pPr>
            <w:r w:rsidRPr="00FE0A07">
              <w:rPr>
                <w:rFonts w:cstheme="minorHAnsi"/>
                <w:sz w:val="20"/>
                <w:szCs w:val="20"/>
              </w:rPr>
              <w:t>Evans, Virginia; Doodley, Jenny; Garza, Veronica: Career Paths: Tourism, Express Publishing</w:t>
            </w:r>
          </w:p>
          <w:p w:rsidR="00F44BC4" w:rsidRPr="00FE0A07" w:rsidRDefault="00F44BC4" w:rsidP="00FE0A07">
            <w:pPr>
              <w:rPr>
                <w:rFonts w:cstheme="minorHAnsi"/>
                <w:sz w:val="20"/>
                <w:szCs w:val="20"/>
              </w:rPr>
            </w:pPr>
            <w:r w:rsidRPr="00FE0A07">
              <w:rPr>
                <w:rFonts w:cstheme="minorHAnsi"/>
                <w:sz w:val="20"/>
                <w:szCs w:val="20"/>
              </w:rPr>
              <w:t>Evans, Virginia; Doodley, Jenny; Wheeler Alan: Career Paths: Worldwide Sports Events, Express Publishing</w:t>
            </w:r>
          </w:p>
          <w:p w:rsidR="00F44BC4" w:rsidRPr="00FE0A07" w:rsidRDefault="00F44BC4" w:rsidP="00FE0A07">
            <w:pPr>
              <w:rPr>
                <w:rFonts w:cstheme="minorHAnsi"/>
                <w:sz w:val="20"/>
                <w:szCs w:val="20"/>
              </w:rPr>
            </w:pPr>
            <w:r w:rsidRPr="00FE0A07">
              <w:rPr>
                <w:rFonts w:cstheme="minorHAnsi"/>
                <w:sz w:val="20"/>
                <w:szCs w:val="20"/>
              </w:rPr>
              <w:t>Taylor, John; Zeter, Jeff: Career Paths: Business English, Express Publishing</w:t>
            </w:r>
          </w:p>
          <w:p w:rsidR="00F44BC4" w:rsidRPr="00FE0A07" w:rsidRDefault="00F44BC4" w:rsidP="00FE0A07">
            <w:pPr>
              <w:rPr>
                <w:rFonts w:cstheme="minorHAnsi"/>
                <w:sz w:val="20"/>
                <w:szCs w:val="20"/>
              </w:rPr>
            </w:pPr>
            <w:r w:rsidRPr="00FE0A07">
              <w:rPr>
                <w:rFonts w:cstheme="minorHAnsi"/>
                <w:sz w:val="20"/>
                <w:szCs w:val="20"/>
              </w:rPr>
              <w:t>Evans, Virginia; Doodley, Jenny; Brown, Henry: Career Paths: Management I, Express Publishing</w:t>
            </w:r>
          </w:p>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r w:rsidRPr="00FE0A07">
              <w:rPr>
                <w:rFonts w:cstheme="minorHAnsi"/>
                <w:sz w:val="20"/>
                <w:szCs w:val="20"/>
              </w:rPr>
              <w:t xml:space="preserve">Cjelokupni nastavni materijali potrebni za svladavanje predmeta i polaganje ispita biti će izloženi tijekom predavanja i seminara te objavljeni u okviru e-kolegija na portalu Loomen. </w:t>
            </w:r>
          </w:p>
          <w:p w:rsidR="00F44BC4" w:rsidRPr="00FE0A07" w:rsidRDefault="00F44BC4" w:rsidP="00FE0A07">
            <w:pPr>
              <w:rPr>
                <w:rFonts w:cstheme="minorHAnsi"/>
                <w:sz w:val="20"/>
                <w:szCs w:val="20"/>
              </w:rPr>
            </w:pP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Dopunska literatura (u trenutku prijave prijedloga studijskog programa)</w:t>
            </w: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r w:rsidRPr="00FE0A07">
              <w:rPr>
                <w:rFonts w:cstheme="minorHAnsi"/>
                <w:sz w:val="20"/>
                <w:szCs w:val="20"/>
              </w:rPr>
              <w:t>aktualni, relevantni (didaktizirani) tekstovi objavljeni na webu s područja kulture, medija, menadžmenta</w:t>
            </w:r>
          </w:p>
          <w:p w:rsidR="00F44BC4" w:rsidRPr="00FE0A07" w:rsidRDefault="00F44BC4" w:rsidP="00FE0A07">
            <w:pPr>
              <w:rPr>
                <w:rFonts w:cstheme="minorHAnsi"/>
                <w:sz w:val="20"/>
                <w:szCs w:val="20"/>
              </w:rPr>
            </w:pP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Načini praćenja kvalitete koji osiguravaju stjecanje izlaznih znanja, vještina i kompetencija</w:t>
            </w: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r w:rsidRPr="00FE0A07">
              <w:rPr>
                <w:rFonts w:cstheme="minorHAnsi"/>
                <w:sz w:val="20"/>
                <w:szCs w:val="20"/>
              </w:rPr>
              <w:t>Interna evaluacija na razini Sveučilišta J. J. Strossmayera u Osijeku.</w:t>
            </w:r>
          </w:p>
          <w:p w:rsidR="00F44BC4" w:rsidRPr="00FE0A07" w:rsidRDefault="00F44BC4" w:rsidP="00FE0A07">
            <w:pPr>
              <w:rPr>
                <w:rFonts w:cstheme="minorHAnsi"/>
                <w:sz w:val="20"/>
                <w:szCs w:val="20"/>
              </w:rPr>
            </w:pPr>
            <w:r w:rsidRPr="00FE0A07">
              <w:rPr>
                <w:rFonts w:cstheme="minorHAnsi"/>
                <w:sz w:val="20"/>
                <w:szCs w:val="20"/>
              </w:rPr>
              <w:t>Vođenje evidencije o studentskom pohađanju kolegijskih predavanja, izvršenim obvezama te rezultatima kolokvija i/ili pismenog dijela ispita.</w:t>
            </w:r>
          </w:p>
          <w:p w:rsidR="00F44BC4" w:rsidRPr="00FE0A07" w:rsidRDefault="00F44BC4" w:rsidP="00FE0A07">
            <w:pPr>
              <w:rPr>
                <w:rFonts w:cstheme="minorHAnsi"/>
                <w:sz w:val="20"/>
                <w:szCs w:val="20"/>
              </w:rPr>
            </w:pPr>
            <w:r w:rsidRPr="00FE0A07">
              <w:rPr>
                <w:rFonts w:cstheme="minorHAnsi"/>
                <w:sz w:val="20"/>
                <w:szCs w:val="20"/>
              </w:rPr>
              <w:t>Primjena stečenog znanja u okviru ovog kolegija u sljedećem semestru</w:t>
            </w:r>
          </w:p>
          <w:p w:rsidR="00F44BC4" w:rsidRPr="00FE0A07" w:rsidRDefault="00F44BC4" w:rsidP="00FE0A07">
            <w:pPr>
              <w:rPr>
                <w:rFonts w:cstheme="minorHAnsi"/>
                <w:sz w:val="20"/>
                <w:szCs w:val="20"/>
              </w:rPr>
            </w:pPr>
          </w:p>
        </w:tc>
      </w:tr>
    </w:tbl>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r w:rsidRPr="00FE0A07">
        <w:rPr>
          <w:rFonts w:cstheme="minorHAnsi"/>
          <w:sz w:val="20"/>
          <w:szCs w:val="20"/>
        </w:rPr>
        <w:br w:type="page"/>
      </w:r>
    </w:p>
    <w:tbl>
      <w:tblPr>
        <w:tblW w:w="5142"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661"/>
      </w:tblGrid>
      <w:tr w:rsidR="00FE0A07" w:rsidRPr="00FE0A07" w:rsidTr="0085240E">
        <w:trPr>
          <w:trHeight w:hRule="exact" w:val="405"/>
        </w:trPr>
        <w:tc>
          <w:tcPr>
            <w:tcW w:w="5000" w:type="pct"/>
            <w:gridSpan w:val="3"/>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lastRenderedPageBreak/>
              <w:t>Opće informacije</w:t>
            </w:r>
          </w:p>
        </w:tc>
      </w:tr>
      <w:tr w:rsidR="00FE0A07" w:rsidRPr="00FE0A07" w:rsidTr="0085240E">
        <w:trPr>
          <w:trHeight w:val="405"/>
        </w:trPr>
        <w:tc>
          <w:tcPr>
            <w:tcW w:w="1728" w:type="pct"/>
            <w:vAlign w:val="center"/>
          </w:tcPr>
          <w:p w:rsidR="00F44BC4" w:rsidRPr="00FE0A07" w:rsidRDefault="00F44BC4" w:rsidP="00FE0A07">
            <w:pPr>
              <w:rPr>
                <w:rFonts w:cstheme="minorHAnsi"/>
                <w:sz w:val="20"/>
                <w:szCs w:val="20"/>
              </w:rPr>
            </w:pPr>
            <w:r w:rsidRPr="00FE0A07">
              <w:rPr>
                <w:rFonts w:cstheme="minorHAnsi"/>
                <w:sz w:val="20"/>
                <w:szCs w:val="20"/>
              </w:rPr>
              <w:t>Naziv predmeta</w:t>
            </w:r>
          </w:p>
        </w:tc>
        <w:tc>
          <w:tcPr>
            <w:tcW w:w="3272" w:type="pct"/>
            <w:gridSpan w:val="2"/>
            <w:vAlign w:val="center"/>
          </w:tcPr>
          <w:p w:rsidR="00F44BC4" w:rsidRPr="00FE0A07" w:rsidRDefault="00F44BC4" w:rsidP="00FE0A07">
            <w:pPr>
              <w:rPr>
                <w:rFonts w:cstheme="minorHAnsi"/>
                <w:sz w:val="20"/>
                <w:szCs w:val="20"/>
              </w:rPr>
            </w:pPr>
            <w:r w:rsidRPr="00FE0A07">
              <w:rPr>
                <w:rFonts w:cstheme="minorHAnsi"/>
                <w:sz w:val="20"/>
                <w:szCs w:val="20"/>
              </w:rPr>
              <w:t>Tjelesna i zdravstvena kultura 1</w:t>
            </w:r>
          </w:p>
        </w:tc>
      </w:tr>
      <w:tr w:rsidR="00FE0A07" w:rsidRPr="00FE0A07" w:rsidTr="0085240E">
        <w:trPr>
          <w:trHeight w:val="259"/>
        </w:trPr>
        <w:tc>
          <w:tcPr>
            <w:tcW w:w="1728" w:type="pct"/>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Nositelj predmeta</w:t>
            </w:r>
          </w:p>
        </w:tc>
        <w:tc>
          <w:tcPr>
            <w:tcW w:w="3272" w:type="pct"/>
            <w:gridSpan w:val="2"/>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 xml:space="preserve">Zoran Pupovac, predavač </w:t>
            </w:r>
          </w:p>
        </w:tc>
      </w:tr>
      <w:tr w:rsidR="00FE0A07" w:rsidRPr="00FE0A07" w:rsidTr="0085240E">
        <w:trPr>
          <w:trHeight w:val="405"/>
        </w:trPr>
        <w:tc>
          <w:tcPr>
            <w:tcW w:w="1728" w:type="pct"/>
            <w:vAlign w:val="center"/>
          </w:tcPr>
          <w:p w:rsidR="00F44BC4" w:rsidRPr="00FE0A07" w:rsidRDefault="00F44BC4" w:rsidP="00FE0A07">
            <w:pPr>
              <w:rPr>
                <w:rFonts w:cstheme="minorHAnsi"/>
                <w:sz w:val="20"/>
                <w:szCs w:val="20"/>
              </w:rPr>
            </w:pPr>
            <w:r w:rsidRPr="00FE0A07">
              <w:rPr>
                <w:rFonts w:cstheme="minorHAnsi"/>
                <w:sz w:val="20"/>
                <w:szCs w:val="20"/>
              </w:rPr>
              <w:t>Suradnik na predmetu</w:t>
            </w:r>
          </w:p>
        </w:tc>
        <w:tc>
          <w:tcPr>
            <w:tcW w:w="3272" w:type="pct"/>
            <w:gridSpan w:val="2"/>
            <w:vAlign w:val="center"/>
          </w:tcPr>
          <w:p w:rsidR="00F44BC4" w:rsidRPr="00FE0A07" w:rsidRDefault="00F44BC4" w:rsidP="00FE0A07">
            <w:pPr>
              <w:rPr>
                <w:rFonts w:cstheme="minorHAnsi"/>
                <w:sz w:val="20"/>
                <w:szCs w:val="20"/>
              </w:rPr>
            </w:pPr>
            <w:r w:rsidRPr="00FE0A07">
              <w:rPr>
                <w:rFonts w:cstheme="minorHAnsi"/>
                <w:sz w:val="20"/>
                <w:szCs w:val="20"/>
              </w:rPr>
              <w:t>-----</w:t>
            </w:r>
          </w:p>
        </w:tc>
      </w:tr>
      <w:tr w:rsidR="00FE0A07" w:rsidRPr="00FE0A07" w:rsidTr="0085240E">
        <w:trPr>
          <w:trHeight w:val="405"/>
        </w:trPr>
        <w:tc>
          <w:tcPr>
            <w:tcW w:w="1728" w:type="pct"/>
            <w:vAlign w:val="center"/>
          </w:tcPr>
          <w:p w:rsidR="00F44BC4" w:rsidRPr="00FE0A07" w:rsidRDefault="00F44BC4" w:rsidP="00FE0A07">
            <w:pPr>
              <w:rPr>
                <w:rFonts w:cstheme="minorHAnsi"/>
                <w:sz w:val="20"/>
                <w:szCs w:val="20"/>
              </w:rPr>
            </w:pPr>
            <w:r w:rsidRPr="00FE0A07">
              <w:rPr>
                <w:rFonts w:cstheme="minorHAnsi"/>
                <w:sz w:val="20"/>
                <w:szCs w:val="20"/>
              </w:rPr>
              <w:t>Studijski program</w:t>
            </w:r>
          </w:p>
        </w:tc>
        <w:tc>
          <w:tcPr>
            <w:tcW w:w="3272" w:type="pct"/>
            <w:gridSpan w:val="2"/>
            <w:vAlign w:val="center"/>
          </w:tcPr>
          <w:p w:rsidR="00F44BC4" w:rsidRPr="00FE0A07" w:rsidRDefault="00F44BC4" w:rsidP="00FE0A07">
            <w:pPr>
              <w:rPr>
                <w:rFonts w:cstheme="minorHAnsi"/>
                <w:sz w:val="20"/>
                <w:szCs w:val="20"/>
              </w:rPr>
            </w:pPr>
            <w:r w:rsidRPr="00FE0A07">
              <w:rPr>
                <w:rFonts w:cstheme="minorHAnsi"/>
                <w:sz w:val="20"/>
                <w:szCs w:val="20"/>
              </w:rPr>
              <w:t>Peddiplomski sveučilišni studij Kultura, mediji i menadžment</w:t>
            </w:r>
          </w:p>
        </w:tc>
      </w:tr>
      <w:tr w:rsidR="00FE0A07" w:rsidRPr="00FE0A07" w:rsidTr="0085240E">
        <w:trPr>
          <w:trHeight w:val="405"/>
        </w:trPr>
        <w:tc>
          <w:tcPr>
            <w:tcW w:w="1728" w:type="pct"/>
            <w:vAlign w:val="center"/>
          </w:tcPr>
          <w:p w:rsidR="00F44BC4" w:rsidRPr="00FE0A07" w:rsidRDefault="00F44BC4" w:rsidP="00FE0A07">
            <w:pPr>
              <w:rPr>
                <w:rFonts w:cstheme="minorHAnsi"/>
                <w:sz w:val="20"/>
                <w:szCs w:val="20"/>
              </w:rPr>
            </w:pPr>
            <w:r w:rsidRPr="00FE0A07">
              <w:rPr>
                <w:rFonts w:cstheme="minorHAnsi"/>
                <w:sz w:val="20"/>
                <w:szCs w:val="20"/>
              </w:rPr>
              <w:t>Šifra predmeta</w:t>
            </w:r>
          </w:p>
        </w:tc>
        <w:tc>
          <w:tcPr>
            <w:tcW w:w="3272" w:type="pct"/>
            <w:gridSpan w:val="2"/>
            <w:vAlign w:val="center"/>
          </w:tcPr>
          <w:p w:rsidR="00F44BC4" w:rsidRPr="00FE0A07" w:rsidRDefault="00F44BC4" w:rsidP="00FE0A07">
            <w:pPr>
              <w:rPr>
                <w:rFonts w:cstheme="minorHAnsi"/>
                <w:sz w:val="20"/>
                <w:szCs w:val="20"/>
              </w:rPr>
            </w:pPr>
            <w:r w:rsidRPr="00FE0A07">
              <w:rPr>
                <w:rFonts w:cstheme="minorHAnsi"/>
                <w:sz w:val="20"/>
                <w:szCs w:val="20"/>
              </w:rPr>
              <w:t>BAKM-15</w:t>
            </w:r>
          </w:p>
        </w:tc>
      </w:tr>
      <w:tr w:rsidR="00FE0A07" w:rsidRPr="00FE0A07" w:rsidTr="0085240E">
        <w:trPr>
          <w:trHeight w:val="405"/>
        </w:trPr>
        <w:tc>
          <w:tcPr>
            <w:tcW w:w="1728" w:type="pct"/>
            <w:vAlign w:val="center"/>
          </w:tcPr>
          <w:p w:rsidR="00F44BC4" w:rsidRPr="00FE0A07" w:rsidRDefault="00F44BC4" w:rsidP="00FE0A07">
            <w:pPr>
              <w:rPr>
                <w:rFonts w:cstheme="minorHAnsi"/>
                <w:sz w:val="20"/>
                <w:szCs w:val="20"/>
              </w:rPr>
            </w:pPr>
            <w:r w:rsidRPr="00FE0A07">
              <w:rPr>
                <w:rFonts w:cstheme="minorHAnsi"/>
                <w:sz w:val="20"/>
                <w:szCs w:val="20"/>
              </w:rPr>
              <w:t>Status predmeta</w:t>
            </w:r>
          </w:p>
        </w:tc>
        <w:tc>
          <w:tcPr>
            <w:tcW w:w="3272" w:type="pct"/>
            <w:gridSpan w:val="2"/>
            <w:vAlign w:val="center"/>
          </w:tcPr>
          <w:p w:rsidR="00F44BC4" w:rsidRPr="00FE0A07" w:rsidRDefault="00F44BC4" w:rsidP="00FE0A07">
            <w:pPr>
              <w:rPr>
                <w:rFonts w:cstheme="minorHAnsi"/>
                <w:sz w:val="20"/>
                <w:szCs w:val="20"/>
              </w:rPr>
            </w:pPr>
            <w:r w:rsidRPr="00FE0A07">
              <w:rPr>
                <w:rFonts w:cstheme="minorHAnsi"/>
                <w:sz w:val="20"/>
                <w:szCs w:val="20"/>
              </w:rPr>
              <w:t>Obavezni predmet</w:t>
            </w:r>
          </w:p>
        </w:tc>
      </w:tr>
      <w:tr w:rsidR="00FE0A07" w:rsidRPr="00FE0A07" w:rsidTr="0085240E">
        <w:trPr>
          <w:trHeight w:val="405"/>
        </w:trPr>
        <w:tc>
          <w:tcPr>
            <w:tcW w:w="1728" w:type="pct"/>
            <w:vAlign w:val="center"/>
          </w:tcPr>
          <w:p w:rsidR="00F44BC4" w:rsidRPr="00FE0A07" w:rsidRDefault="00F44BC4" w:rsidP="00FE0A07">
            <w:pPr>
              <w:rPr>
                <w:rFonts w:cstheme="minorHAnsi"/>
                <w:sz w:val="20"/>
                <w:szCs w:val="20"/>
              </w:rPr>
            </w:pPr>
            <w:r w:rsidRPr="00FE0A07">
              <w:rPr>
                <w:rFonts w:cstheme="minorHAnsi"/>
                <w:sz w:val="20"/>
                <w:szCs w:val="20"/>
              </w:rPr>
              <w:t>Godina</w:t>
            </w:r>
          </w:p>
        </w:tc>
        <w:tc>
          <w:tcPr>
            <w:tcW w:w="3272" w:type="pct"/>
            <w:gridSpan w:val="2"/>
            <w:vAlign w:val="center"/>
          </w:tcPr>
          <w:p w:rsidR="00F44BC4" w:rsidRPr="00FE0A07" w:rsidRDefault="00F44BC4" w:rsidP="00FE0A07">
            <w:pPr>
              <w:rPr>
                <w:rFonts w:cstheme="minorHAnsi"/>
                <w:sz w:val="20"/>
                <w:szCs w:val="20"/>
              </w:rPr>
            </w:pPr>
            <w:r w:rsidRPr="00FE0A07">
              <w:rPr>
                <w:rFonts w:cstheme="minorHAnsi"/>
                <w:sz w:val="20"/>
                <w:szCs w:val="20"/>
              </w:rPr>
              <w:t>1.godina</w:t>
            </w:r>
          </w:p>
        </w:tc>
      </w:tr>
      <w:tr w:rsidR="00FE0A07" w:rsidRPr="00FE0A07" w:rsidTr="0085240E">
        <w:trPr>
          <w:trHeight w:val="255"/>
        </w:trPr>
        <w:tc>
          <w:tcPr>
            <w:tcW w:w="1728" w:type="pct"/>
            <w:vMerge w:val="restart"/>
            <w:vAlign w:val="center"/>
          </w:tcPr>
          <w:p w:rsidR="00F44BC4" w:rsidRPr="00FE0A07" w:rsidRDefault="00F44BC4" w:rsidP="00FE0A07">
            <w:pPr>
              <w:rPr>
                <w:rFonts w:cstheme="minorHAnsi"/>
                <w:sz w:val="20"/>
                <w:szCs w:val="20"/>
              </w:rPr>
            </w:pPr>
            <w:r w:rsidRPr="00FE0A07">
              <w:rPr>
                <w:rFonts w:cstheme="minorHAnsi"/>
                <w:sz w:val="20"/>
                <w:szCs w:val="20"/>
              </w:rPr>
              <w:t>Bodovna vrijednost i način izvođenja nastave</w:t>
            </w:r>
          </w:p>
        </w:tc>
        <w:tc>
          <w:tcPr>
            <w:tcW w:w="1871" w:type="pct"/>
            <w:vAlign w:val="center"/>
          </w:tcPr>
          <w:p w:rsidR="00F44BC4" w:rsidRPr="00FE0A07" w:rsidRDefault="00F44BC4" w:rsidP="00FE0A07">
            <w:pPr>
              <w:rPr>
                <w:rFonts w:cstheme="minorHAnsi"/>
                <w:sz w:val="20"/>
                <w:szCs w:val="20"/>
              </w:rPr>
            </w:pPr>
            <w:r w:rsidRPr="00FE0A07">
              <w:rPr>
                <w:rFonts w:cstheme="minorHAnsi"/>
                <w:sz w:val="20"/>
                <w:szCs w:val="20"/>
              </w:rPr>
              <w:t>ECTS koeficijent opterećenja studenata</w:t>
            </w:r>
          </w:p>
        </w:tc>
        <w:tc>
          <w:tcPr>
            <w:tcW w:w="1401" w:type="pct"/>
            <w:vAlign w:val="center"/>
          </w:tcPr>
          <w:p w:rsidR="00F44BC4" w:rsidRPr="00FE0A07" w:rsidRDefault="00F44BC4" w:rsidP="00FE0A07">
            <w:pPr>
              <w:rPr>
                <w:rFonts w:cstheme="minorHAnsi"/>
                <w:sz w:val="20"/>
                <w:szCs w:val="20"/>
              </w:rPr>
            </w:pPr>
            <w:r w:rsidRPr="00FE0A07">
              <w:rPr>
                <w:rFonts w:cstheme="minorHAnsi"/>
                <w:sz w:val="20"/>
                <w:szCs w:val="20"/>
              </w:rPr>
              <w:t>1</w:t>
            </w:r>
          </w:p>
        </w:tc>
      </w:tr>
      <w:tr w:rsidR="00FE0A07" w:rsidRPr="00FE0A07" w:rsidTr="0085240E">
        <w:trPr>
          <w:trHeight w:val="255"/>
        </w:trPr>
        <w:tc>
          <w:tcPr>
            <w:tcW w:w="1728" w:type="pct"/>
            <w:vMerge/>
            <w:vAlign w:val="center"/>
          </w:tcPr>
          <w:p w:rsidR="00F44BC4" w:rsidRPr="00FE0A07" w:rsidRDefault="00F44BC4" w:rsidP="00FE0A07">
            <w:pPr>
              <w:rPr>
                <w:rFonts w:cstheme="minorHAnsi"/>
                <w:sz w:val="20"/>
                <w:szCs w:val="20"/>
              </w:rPr>
            </w:pPr>
          </w:p>
        </w:tc>
        <w:tc>
          <w:tcPr>
            <w:tcW w:w="1871" w:type="pct"/>
            <w:vAlign w:val="center"/>
          </w:tcPr>
          <w:p w:rsidR="00F44BC4" w:rsidRPr="00FE0A07" w:rsidRDefault="00F44BC4" w:rsidP="00FE0A07">
            <w:pPr>
              <w:rPr>
                <w:rFonts w:cstheme="minorHAnsi"/>
                <w:sz w:val="20"/>
                <w:szCs w:val="20"/>
              </w:rPr>
            </w:pPr>
            <w:r w:rsidRPr="00FE0A07">
              <w:rPr>
                <w:rFonts w:cstheme="minorHAnsi"/>
                <w:sz w:val="20"/>
                <w:szCs w:val="20"/>
              </w:rPr>
              <w:t>Broj sati (P+V+S)</w:t>
            </w:r>
          </w:p>
        </w:tc>
        <w:tc>
          <w:tcPr>
            <w:tcW w:w="1401" w:type="pct"/>
            <w:vAlign w:val="center"/>
          </w:tcPr>
          <w:p w:rsidR="00F44BC4" w:rsidRPr="00FE0A07" w:rsidRDefault="00F44BC4" w:rsidP="00FE0A07">
            <w:pPr>
              <w:rPr>
                <w:rFonts w:cstheme="minorHAnsi"/>
                <w:sz w:val="20"/>
                <w:szCs w:val="20"/>
              </w:rPr>
            </w:pPr>
            <w:r w:rsidRPr="00FE0A07">
              <w:rPr>
                <w:rFonts w:cstheme="minorHAnsi"/>
                <w:sz w:val="20"/>
                <w:szCs w:val="20"/>
              </w:rPr>
              <w:t>30 (10+20+0)</w:t>
            </w:r>
          </w:p>
        </w:tc>
      </w:tr>
    </w:tbl>
    <w:p w:rsidR="00F44BC4" w:rsidRPr="00FE0A07" w:rsidRDefault="00F44BC4" w:rsidP="00FE0A07">
      <w:pPr>
        <w:rPr>
          <w:rFonts w:cstheme="minorHAnsi"/>
          <w:sz w:val="20"/>
          <w:szCs w:val="20"/>
        </w:rPr>
      </w:pPr>
    </w:p>
    <w:tbl>
      <w:tblPr>
        <w:tblW w:w="5232" w:type="pct"/>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firstRow="0" w:lastRow="0" w:firstColumn="0" w:lastColumn="0" w:noHBand="0" w:noVBand="0"/>
      </w:tblPr>
      <w:tblGrid>
        <w:gridCol w:w="1783"/>
        <w:gridCol w:w="424"/>
        <w:gridCol w:w="1305"/>
        <w:gridCol w:w="1140"/>
        <w:gridCol w:w="410"/>
        <w:gridCol w:w="849"/>
        <w:gridCol w:w="758"/>
        <w:gridCol w:w="403"/>
        <w:gridCol w:w="1880"/>
        <w:gridCol w:w="545"/>
      </w:tblGrid>
      <w:tr w:rsidR="00FE0A07" w:rsidRPr="00FE0A07" w:rsidTr="0085240E">
        <w:trPr>
          <w:trHeight w:hRule="exact" w:val="288"/>
        </w:trPr>
        <w:tc>
          <w:tcPr>
            <w:tcW w:w="5000" w:type="pct"/>
            <w:gridSpan w:val="10"/>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1. OPIS PREDMETA</w:t>
            </w:r>
          </w:p>
          <w:p w:rsidR="00F44BC4" w:rsidRPr="00FE0A07" w:rsidRDefault="00F44BC4" w:rsidP="00FE0A07">
            <w:pPr>
              <w:rPr>
                <w:rFonts w:cstheme="minorHAnsi"/>
                <w:sz w:val="20"/>
                <w:szCs w:val="20"/>
              </w:rPr>
            </w:pPr>
          </w:p>
        </w:tc>
      </w:tr>
      <w:tr w:rsidR="00FE0A07" w:rsidRPr="00FE0A07" w:rsidTr="0085240E">
        <w:trPr>
          <w:trHeight w:hRule="exact" w:val="288"/>
        </w:trPr>
        <w:tc>
          <w:tcPr>
            <w:tcW w:w="5000" w:type="pct"/>
            <w:gridSpan w:val="10"/>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Ciljevi predmeta</w:t>
            </w:r>
          </w:p>
        </w:tc>
      </w:tr>
      <w:tr w:rsidR="00FE0A07" w:rsidRPr="00FE0A07" w:rsidTr="0085240E">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Cilj predmeta Tjelesne i zdravstvene kulture je, uz podizanje svijesti o važnosti tjelesne i zdravstvene kulture, očuvanje već stečenih i usvajanje novih motoričkih znanja i vještina u svrhu utjecaja na antropološke karakteristike (motorička obilježja, motoričke, funkcionalne, kognitivne i konativne sposobnosti) te unaprjeđenje zdravlja i radne sposobnosti, zadovoljenje potrebe za kretanjem, osposobljavanje studenata za racionalno, sadržajno korištenje i provođenje slobodnog vremena te pripomoć kvalitetnom životu u mladosti, zrelosti i starosti.</w:t>
            </w:r>
          </w:p>
          <w:p w:rsidR="00F44BC4" w:rsidRPr="00FE0A07" w:rsidRDefault="00F44BC4" w:rsidP="00FE0A07">
            <w:pPr>
              <w:rPr>
                <w:rFonts w:cstheme="minorHAnsi"/>
                <w:sz w:val="20"/>
                <w:szCs w:val="20"/>
              </w:rPr>
            </w:pPr>
          </w:p>
        </w:tc>
      </w:tr>
      <w:tr w:rsidR="00FE0A07" w:rsidRPr="00FE0A07" w:rsidTr="0085240E">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Uvjeti za upis predmeta</w:t>
            </w:r>
          </w:p>
        </w:tc>
      </w:tr>
      <w:tr w:rsidR="00FE0A07" w:rsidRPr="00FE0A07" w:rsidTr="0085240E">
        <w:trPr>
          <w:trHeight w:val="188"/>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Upisan redovni preddiplomski sveučilišni studij na Akademiji za umjetnost i kulturu u Osijeku.</w:t>
            </w:r>
          </w:p>
          <w:p w:rsidR="00F44BC4" w:rsidRPr="00FE0A07" w:rsidRDefault="00F44BC4" w:rsidP="00FE0A07">
            <w:pPr>
              <w:rPr>
                <w:rFonts w:cstheme="minorHAnsi"/>
                <w:sz w:val="20"/>
                <w:szCs w:val="20"/>
              </w:rPr>
            </w:pPr>
            <w:r w:rsidRPr="00FE0A07">
              <w:rPr>
                <w:rFonts w:cstheme="minorHAnsi"/>
                <w:sz w:val="20"/>
                <w:szCs w:val="20"/>
              </w:rPr>
              <w:t>Studenti bi trebali imati osnovna motorička znanja.</w:t>
            </w:r>
          </w:p>
          <w:p w:rsidR="00F44BC4" w:rsidRPr="00FE0A07" w:rsidRDefault="00F44BC4" w:rsidP="00FE0A07">
            <w:pPr>
              <w:rPr>
                <w:rFonts w:cstheme="minorHAnsi"/>
                <w:sz w:val="20"/>
                <w:szCs w:val="20"/>
              </w:rPr>
            </w:pPr>
          </w:p>
        </w:tc>
      </w:tr>
      <w:tr w:rsidR="00FE0A07" w:rsidRPr="00FE0A07" w:rsidTr="0085240E">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 xml:space="preserve">Očekivani ishodi učenja za predmet </w:t>
            </w:r>
          </w:p>
        </w:tc>
      </w:tr>
      <w:tr w:rsidR="00FE0A07" w:rsidRPr="00FE0A07" w:rsidTr="0085240E">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Nakon izvršenih svih obveza iz predmeta TZK 1, studenti će moći:</w:t>
            </w:r>
          </w:p>
          <w:p w:rsidR="00F44BC4" w:rsidRPr="00FE0A07" w:rsidRDefault="00F44BC4" w:rsidP="00FE0A07">
            <w:pPr>
              <w:rPr>
                <w:rFonts w:cstheme="minorHAnsi"/>
                <w:sz w:val="20"/>
                <w:szCs w:val="20"/>
              </w:rPr>
            </w:pPr>
            <w:r w:rsidRPr="00FE0A07">
              <w:rPr>
                <w:rFonts w:cstheme="minorHAnsi"/>
                <w:sz w:val="20"/>
                <w:szCs w:val="20"/>
              </w:rPr>
              <w:t>1. Objasniti važnost zagrijavanja u pojedinoj kineziološkoj aktivnosti</w:t>
            </w:r>
          </w:p>
          <w:p w:rsidR="00F44BC4" w:rsidRPr="00FE0A07" w:rsidRDefault="00F44BC4" w:rsidP="00FE0A07">
            <w:pPr>
              <w:rPr>
                <w:rFonts w:cstheme="minorHAnsi"/>
                <w:sz w:val="20"/>
                <w:szCs w:val="20"/>
              </w:rPr>
            </w:pPr>
            <w:r w:rsidRPr="00FE0A07">
              <w:rPr>
                <w:rFonts w:cstheme="minorHAnsi"/>
                <w:sz w:val="20"/>
                <w:szCs w:val="20"/>
              </w:rPr>
              <w:t>2. Pokazati osnovne elemente pojedine kineziološke aktivnosti</w:t>
            </w:r>
          </w:p>
          <w:p w:rsidR="00F44BC4" w:rsidRPr="00FE0A07" w:rsidRDefault="00F44BC4" w:rsidP="00FE0A07">
            <w:pPr>
              <w:rPr>
                <w:rFonts w:cstheme="minorHAnsi"/>
                <w:sz w:val="20"/>
                <w:szCs w:val="20"/>
              </w:rPr>
            </w:pPr>
            <w:r w:rsidRPr="00FE0A07">
              <w:rPr>
                <w:rFonts w:cstheme="minorHAnsi"/>
                <w:sz w:val="20"/>
                <w:szCs w:val="20"/>
              </w:rPr>
              <w:t>3. Izraziti neka osnovna pravila pojedine kineziološke aktivnosti</w:t>
            </w:r>
          </w:p>
          <w:p w:rsidR="00F44BC4" w:rsidRPr="00FE0A07" w:rsidRDefault="00F44BC4" w:rsidP="00FE0A07">
            <w:pPr>
              <w:rPr>
                <w:rFonts w:cstheme="minorHAnsi"/>
                <w:sz w:val="20"/>
                <w:szCs w:val="20"/>
              </w:rPr>
            </w:pPr>
            <w:r w:rsidRPr="00FE0A07">
              <w:rPr>
                <w:rFonts w:cstheme="minorHAnsi"/>
                <w:sz w:val="20"/>
                <w:szCs w:val="20"/>
              </w:rPr>
              <w:t>4. Pokazati pravilno izvođenje nekih novih elemenata pojedine kineziološke aktivnosti</w:t>
            </w:r>
          </w:p>
          <w:p w:rsidR="00F44BC4" w:rsidRPr="00FE0A07" w:rsidRDefault="00F44BC4" w:rsidP="00FE0A07">
            <w:pPr>
              <w:rPr>
                <w:rFonts w:cstheme="minorHAnsi"/>
                <w:sz w:val="20"/>
                <w:szCs w:val="20"/>
              </w:rPr>
            </w:pPr>
            <w:r w:rsidRPr="00FE0A07">
              <w:rPr>
                <w:rFonts w:cstheme="minorHAnsi"/>
                <w:sz w:val="20"/>
                <w:szCs w:val="20"/>
              </w:rPr>
              <w:t>5. Objasniti važnost istezanja u pojedinoj kineziološkoj aktivnosti</w:t>
            </w:r>
          </w:p>
          <w:p w:rsidR="00F44BC4" w:rsidRPr="00FE0A07" w:rsidRDefault="00F44BC4" w:rsidP="00FE0A07">
            <w:pPr>
              <w:rPr>
                <w:rFonts w:cstheme="minorHAnsi"/>
                <w:sz w:val="20"/>
                <w:szCs w:val="20"/>
              </w:rPr>
            </w:pPr>
            <w:r w:rsidRPr="00FE0A07">
              <w:rPr>
                <w:rFonts w:cstheme="minorHAnsi"/>
                <w:sz w:val="20"/>
                <w:szCs w:val="20"/>
              </w:rPr>
              <w:t>6. Ponoviti zadane nove elemente pojedine kineziološke aktivnosti u serijama</w:t>
            </w:r>
          </w:p>
          <w:p w:rsidR="00F44BC4" w:rsidRPr="00FE0A07" w:rsidRDefault="00F44BC4" w:rsidP="00FE0A07">
            <w:pPr>
              <w:rPr>
                <w:rFonts w:cstheme="minorHAnsi"/>
                <w:sz w:val="20"/>
                <w:szCs w:val="20"/>
              </w:rPr>
            </w:pPr>
            <w:r w:rsidRPr="00FE0A07">
              <w:rPr>
                <w:rFonts w:cstheme="minorHAnsi"/>
                <w:sz w:val="20"/>
                <w:szCs w:val="20"/>
              </w:rPr>
              <w:t>7. Objasniti osnovne termine pojedine kineziološke aktivnosti</w:t>
            </w:r>
          </w:p>
          <w:p w:rsidR="00F44BC4" w:rsidRPr="00FE0A07" w:rsidRDefault="00F44BC4" w:rsidP="00FE0A07">
            <w:pPr>
              <w:rPr>
                <w:rFonts w:cstheme="minorHAnsi"/>
                <w:sz w:val="20"/>
                <w:szCs w:val="20"/>
              </w:rPr>
            </w:pPr>
            <w:r w:rsidRPr="00FE0A07">
              <w:rPr>
                <w:rFonts w:cstheme="minorHAnsi"/>
                <w:sz w:val="20"/>
                <w:szCs w:val="20"/>
              </w:rPr>
              <w:t>8. Objasniti osnove o utjecaju redovitog vježbanja na zdravlje</w:t>
            </w:r>
          </w:p>
          <w:p w:rsidR="00F44BC4" w:rsidRPr="00FE0A07" w:rsidRDefault="00F44BC4" w:rsidP="00FE0A07">
            <w:pPr>
              <w:rPr>
                <w:rFonts w:cstheme="minorHAnsi"/>
                <w:sz w:val="20"/>
                <w:szCs w:val="20"/>
              </w:rPr>
            </w:pPr>
            <w:r w:rsidRPr="00FE0A07">
              <w:rPr>
                <w:rFonts w:cstheme="minorHAnsi"/>
                <w:sz w:val="20"/>
                <w:szCs w:val="20"/>
              </w:rPr>
              <w:t>9. Integrirati motorička znanja i vještine za samostalno tjelesno vježbanje i/ili natjecanje</w:t>
            </w:r>
          </w:p>
          <w:p w:rsidR="00F44BC4" w:rsidRPr="00FE0A07" w:rsidRDefault="00F44BC4" w:rsidP="00FE0A07">
            <w:pPr>
              <w:rPr>
                <w:rFonts w:cstheme="minorHAnsi"/>
                <w:sz w:val="20"/>
                <w:szCs w:val="20"/>
              </w:rPr>
            </w:pPr>
          </w:p>
        </w:tc>
      </w:tr>
      <w:tr w:rsidR="00FE0A07" w:rsidRPr="00FE0A07" w:rsidTr="0085240E">
        <w:trPr>
          <w:trHeight w:val="323"/>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Sadržaj predmeta</w:t>
            </w:r>
          </w:p>
        </w:tc>
      </w:tr>
      <w:tr w:rsidR="00FE0A07" w:rsidRPr="00FE0A07" w:rsidTr="0085240E">
        <w:trPr>
          <w:trHeight w:val="432"/>
        </w:trPr>
        <w:tc>
          <w:tcPr>
            <w:tcW w:w="5000" w:type="pct"/>
            <w:gridSpan w:val="10"/>
            <w:vAlign w:val="center"/>
          </w:tcPr>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r w:rsidRPr="00FE0A07">
              <w:rPr>
                <w:rFonts w:cstheme="minorHAnsi"/>
                <w:sz w:val="20"/>
                <w:szCs w:val="20"/>
              </w:rPr>
              <w:t>Usvajanje novih elemenata pojedine kineziološke aktivnosti</w:t>
            </w:r>
          </w:p>
          <w:p w:rsidR="00F44BC4" w:rsidRPr="00FE0A07" w:rsidRDefault="00F44BC4" w:rsidP="00FE0A07">
            <w:pPr>
              <w:rPr>
                <w:rFonts w:cstheme="minorHAnsi"/>
                <w:sz w:val="20"/>
                <w:szCs w:val="20"/>
              </w:rPr>
            </w:pPr>
            <w:r w:rsidRPr="00FE0A07">
              <w:rPr>
                <w:rFonts w:cstheme="minorHAnsi"/>
                <w:sz w:val="20"/>
                <w:szCs w:val="20"/>
              </w:rPr>
              <w:t>Ponavljanje tehničkih elemenata pojedine kineziološke aktivnosti</w:t>
            </w:r>
          </w:p>
          <w:p w:rsidR="00F44BC4" w:rsidRPr="00FE0A07" w:rsidRDefault="00F44BC4" w:rsidP="00FE0A07">
            <w:pPr>
              <w:rPr>
                <w:rFonts w:cstheme="minorHAnsi"/>
                <w:sz w:val="20"/>
                <w:szCs w:val="20"/>
              </w:rPr>
            </w:pPr>
            <w:r w:rsidRPr="00FE0A07">
              <w:rPr>
                <w:rFonts w:cstheme="minorHAnsi"/>
                <w:sz w:val="20"/>
                <w:szCs w:val="20"/>
              </w:rPr>
              <w:t>Primjena pomoćnih i elementarnih igara u procesu učenja pojedine kineziološke aktivnosti</w:t>
            </w:r>
          </w:p>
          <w:p w:rsidR="00F44BC4" w:rsidRPr="00FE0A07" w:rsidRDefault="00F44BC4" w:rsidP="00FE0A07">
            <w:pPr>
              <w:rPr>
                <w:rFonts w:cstheme="minorHAnsi"/>
                <w:sz w:val="20"/>
                <w:szCs w:val="20"/>
              </w:rPr>
            </w:pPr>
            <w:r w:rsidRPr="00FE0A07">
              <w:rPr>
                <w:rFonts w:cstheme="minorHAnsi"/>
                <w:sz w:val="20"/>
                <w:szCs w:val="20"/>
              </w:rPr>
              <w:t>Usavršavanje elemenata pojedine kineziološke aktivnosti</w:t>
            </w:r>
          </w:p>
          <w:p w:rsidR="00F44BC4" w:rsidRPr="00FE0A07" w:rsidRDefault="00F44BC4" w:rsidP="00FE0A07">
            <w:pPr>
              <w:rPr>
                <w:rFonts w:cstheme="minorHAnsi"/>
                <w:sz w:val="20"/>
                <w:szCs w:val="20"/>
              </w:rPr>
            </w:pPr>
            <w:r w:rsidRPr="00FE0A07">
              <w:rPr>
                <w:rFonts w:cstheme="minorHAnsi"/>
                <w:sz w:val="20"/>
                <w:szCs w:val="20"/>
              </w:rPr>
              <w:t>Usvajanje kompleksa vježbi zagrijavanja za pojedinu kineziološku aktivnost</w:t>
            </w:r>
          </w:p>
          <w:p w:rsidR="00F44BC4" w:rsidRPr="00FE0A07" w:rsidRDefault="00F44BC4" w:rsidP="00FE0A07">
            <w:pPr>
              <w:rPr>
                <w:rFonts w:cstheme="minorHAnsi"/>
                <w:sz w:val="20"/>
                <w:szCs w:val="20"/>
              </w:rPr>
            </w:pPr>
            <w:r w:rsidRPr="00FE0A07">
              <w:rPr>
                <w:rFonts w:cstheme="minorHAnsi"/>
                <w:sz w:val="20"/>
                <w:szCs w:val="20"/>
              </w:rPr>
              <w:t>Usvajanje kompleksa vježbi istezanja za pojedinu kineziološku aktivnost</w:t>
            </w:r>
          </w:p>
          <w:p w:rsidR="00F44BC4" w:rsidRPr="00FE0A07" w:rsidRDefault="00F44BC4" w:rsidP="00FE0A07">
            <w:pPr>
              <w:rPr>
                <w:rFonts w:cstheme="minorHAnsi"/>
                <w:sz w:val="20"/>
                <w:szCs w:val="20"/>
              </w:rPr>
            </w:pPr>
            <w:r w:rsidRPr="00FE0A07">
              <w:rPr>
                <w:rFonts w:cstheme="minorHAnsi"/>
                <w:sz w:val="20"/>
                <w:szCs w:val="20"/>
              </w:rPr>
              <w:t>Ponavljanje osnovnih pravila pojedine kineziološke aktivnosti</w:t>
            </w:r>
          </w:p>
          <w:p w:rsidR="00F44BC4" w:rsidRPr="00FE0A07" w:rsidRDefault="00F44BC4" w:rsidP="00FE0A07">
            <w:pPr>
              <w:rPr>
                <w:rFonts w:cstheme="minorHAnsi"/>
                <w:sz w:val="20"/>
                <w:szCs w:val="20"/>
              </w:rPr>
            </w:pPr>
            <w:r w:rsidRPr="00FE0A07">
              <w:rPr>
                <w:rFonts w:cstheme="minorHAnsi"/>
                <w:sz w:val="20"/>
                <w:szCs w:val="20"/>
              </w:rPr>
              <w:t xml:space="preserve">Usvajanje osnovnih tehničko – taktičkih elemenata pojedine kineziološke aktivnosti </w:t>
            </w:r>
          </w:p>
          <w:p w:rsidR="00F44BC4" w:rsidRPr="00FE0A07" w:rsidRDefault="00F44BC4" w:rsidP="00FE0A07">
            <w:pPr>
              <w:rPr>
                <w:rFonts w:cstheme="minorHAnsi"/>
                <w:sz w:val="20"/>
                <w:szCs w:val="20"/>
              </w:rPr>
            </w:pPr>
            <w:r w:rsidRPr="00FE0A07">
              <w:rPr>
                <w:rFonts w:cstheme="minorHAnsi"/>
                <w:sz w:val="20"/>
                <w:szCs w:val="20"/>
              </w:rPr>
              <w:t>Natjecanje i igra</w:t>
            </w:r>
          </w:p>
          <w:p w:rsidR="00F44BC4" w:rsidRPr="00FE0A07" w:rsidRDefault="00F44BC4" w:rsidP="00FE0A07">
            <w:pPr>
              <w:rPr>
                <w:rFonts w:cstheme="minorHAnsi"/>
                <w:sz w:val="20"/>
                <w:szCs w:val="20"/>
              </w:rPr>
            </w:pPr>
            <w:r w:rsidRPr="00FE0A07">
              <w:rPr>
                <w:rFonts w:cstheme="minorHAnsi"/>
                <w:sz w:val="20"/>
                <w:szCs w:val="20"/>
              </w:rPr>
              <w:t>Uvježbavanje i automatizacija vježbi u svrhu prevencije od ozljeda</w:t>
            </w:r>
          </w:p>
          <w:p w:rsidR="00F44BC4" w:rsidRPr="00FE0A07" w:rsidRDefault="00F44BC4" w:rsidP="00FE0A07">
            <w:pPr>
              <w:rPr>
                <w:rFonts w:cstheme="minorHAnsi"/>
                <w:sz w:val="20"/>
                <w:szCs w:val="20"/>
              </w:rPr>
            </w:pPr>
            <w:r w:rsidRPr="00FE0A07">
              <w:rPr>
                <w:rFonts w:cstheme="minorHAnsi"/>
                <w:sz w:val="20"/>
                <w:szCs w:val="20"/>
              </w:rPr>
              <w:t xml:space="preserve">Usvajanje osnovne terminologije za pojedine kineziološke aktivnosti </w:t>
            </w:r>
          </w:p>
        </w:tc>
      </w:tr>
      <w:tr w:rsidR="00FE0A07" w:rsidRPr="00FE0A07" w:rsidTr="0085240E">
        <w:trPr>
          <w:trHeight w:val="432"/>
        </w:trPr>
        <w:tc>
          <w:tcPr>
            <w:tcW w:w="1849" w:type="pct"/>
            <w:gridSpan w:val="3"/>
            <w:vAlign w:val="center"/>
          </w:tcPr>
          <w:p w:rsidR="00F44BC4" w:rsidRPr="00FE0A07" w:rsidRDefault="00F44BC4" w:rsidP="00FE0A07">
            <w:pPr>
              <w:rPr>
                <w:rFonts w:cstheme="minorHAnsi"/>
                <w:sz w:val="20"/>
                <w:szCs w:val="20"/>
              </w:rPr>
            </w:pPr>
            <w:r w:rsidRPr="00FE0A07">
              <w:rPr>
                <w:rFonts w:cstheme="minorHAnsi"/>
                <w:sz w:val="20"/>
                <w:szCs w:val="20"/>
              </w:rPr>
              <w:lastRenderedPageBreak/>
              <w:t xml:space="preserve">Vrste izvođenja nastave </w:t>
            </w:r>
          </w:p>
        </w:tc>
        <w:tc>
          <w:tcPr>
            <w:tcW w:w="1263" w:type="pct"/>
            <w:gridSpan w:val="3"/>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checkBox>
                    <w:sizeAuto/>
                    <w:default w:val="1"/>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predavanja</w:t>
            </w:r>
          </w:p>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checkBox>
                    <w:sizeAuto/>
                    <w:default w:val="0"/>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seminari i radionice  </w:t>
            </w:r>
          </w:p>
          <w:p w:rsidR="00F44BC4" w:rsidRPr="00FE0A07" w:rsidRDefault="003A7A23" w:rsidP="00FE0A07">
            <w:pPr>
              <w:rPr>
                <w:rFonts w:cstheme="minorHAnsi"/>
                <w:sz w:val="20"/>
                <w:szCs w:val="20"/>
              </w:rPr>
            </w:pPr>
            <w:r w:rsidRPr="00FE0A07">
              <w:rPr>
                <w:rFonts w:cstheme="minorHAnsi"/>
                <w:sz w:val="20"/>
                <w:szCs w:val="20"/>
              </w:rPr>
              <w:fldChar w:fldCharType="begin">
                <w:ffData>
                  <w:name w:val="Check3"/>
                  <w:enabled/>
                  <w:calcOnExit w:val="0"/>
                  <w:checkBox>
                    <w:sizeAuto/>
                    <w:default w:val="1"/>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vježbe  </w:t>
            </w:r>
          </w:p>
          <w:p w:rsidR="00F44BC4" w:rsidRPr="00FE0A07" w:rsidRDefault="003A7A23" w:rsidP="00FE0A07">
            <w:pPr>
              <w:rPr>
                <w:rFonts w:cstheme="minorHAnsi"/>
                <w:sz w:val="20"/>
                <w:szCs w:val="20"/>
              </w:rPr>
            </w:pPr>
            <w:r w:rsidRPr="00FE0A07">
              <w:rPr>
                <w:rFonts w:cstheme="minorHAnsi"/>
                <w:sz w:val="20"/>
                <w:szCs w:val="20"/>
              </w:rPr>
              <w:fldChar w:fldCharType="begin">
                <w:ffData>
                  <w:name w:val="Check4"/>
                  <w:enabled/>
                  <w:calcOnExit w:val="0"/>
                  <w:checkBox>
                    <w:sizeAuto/>
                    <w:default w:val="1"/>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obrazovanje na daljinu</w:t>
            </w:r>
          </w:p>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checkBox>
                    <w:size w:val="20"/>
                    <w:default w:val="1"/>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terenska nastava</w:t>
            </w:r>
          </w:p>
        </w:tc>
        <w:tc>
          <w:tcPr>
            <w:tcW w:w="1888" w:type="pct"/>
            <w:gridSpan w:val="4"/>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Check5"/>
                  <w:enabled/>
                  <w:calcOnExit w:val="0"/>
                  <w:checkBox>
                    <w:sizeAuto/>
                    <w:default w:val="1"/>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samostalni zadaci  </w:t>
            </w:r>
          </w:p>
          <w:p w:rsidR="00F44BC4" w:rsidRPr="00FE0A07" w:rsidRDefault="003A7A23" w:rsidP="00FE0A07">
            <w:pPr>
              <w:rPr>
                <w:rFonts w:cstheme="minorHAnsi"/>
                <w:sz w:val="20"/>
                <w:szCs w:val="20"/>
              </w:rPr>
            </w:pPr>
            <w:r w:rsidRPr="00FE0A07">
              <w:rPr>
                <w:rFonts w:cstheme="minorHAnsi"/>
                <w:sz w:val="20"/>
                <w:szCs w:val="20"/>
              </w:rPr>
              <w:fldChar w:fldCharType="begin">
                <w:ffData>
                  <w:name w:val="Check6"/>
                  <w:enabled/>
                  <w:calcOnExit w:val="0"/>
                  <w:checkBox>
                    <w:sizeAuto/>
                    <w:default w:val="0"/>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multimedija i mreža  </w:t>
            </w:r>
          </w:p>
          <w:p w:rsidR="00F44BC4" w:rsidRPr="00FE0A07" w:rsidRDefault="003A7A23" w:rsidP="00FE0A07">
            <w:pPr>
              <w:rPr>
                <w:rFonts w:cstheme="minorHAnsi"/>
                <w:sz w:val="20"/>
                <w:szCs w:val="20"/>
              </w:rPr>
            </w:pPr>
            <w:r w:rsidRPr="00FE0A07">
              <w:rPr>
                <w:rFonts w:cstheme="minorHAnsi"/>
                <w:sz w:val="20"/>
                <w:szCs w:val="20"/>
              </w:rPr>
              <w:fldChar w:fldCharType="begin">
                <w:ffData>
                  <w:name w:val="Check7"/>
                  <w:enabled/>
                  <w:calcOnExit w:val="0"/>
                  <w:checkBox>
                    <w:sizeAuto/>
                    <w:default w:val="0"/>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laboratorij</w:t>
            </w:r>
          </w:p>
          <w:p w:rsidR="00F44BC4" w:rsidRPr="00FE0A07" w:rsidRDefault="003A7A23" w:rsidP="00FE0A07">
            <w:pPr>
              <w:rPr>
                <w:rFonts w:cstheme="minorHAnsi"/>
                <w:sz w:val="20"/>
                <w:szCs w:val="20"/>
              </w:rPr>
            </w:pPr>
            <w:r w:rsidRPr="00FE0A07">
              <w:rPr>
                <w:rFonts w:cstheme="minorHAnsi"/>
                <w:sz w:val="20"/>
                <w:szCs w:val="20"/>
              </w:rPr>
              <w:fldChar w:fldCharType="begin">
                <w:ffData>
                  <w:name w:val="Check8"/>
                  <w:enabled/>
                  <w:calcOnExit w:val="0"/>
                  <w:checkBox>
                    <w:sizeAuto/>
                    <w:default w:val="0"/>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mentorski rad</w:t>
            </w:r>
          </w:p>
          <w:p w:rsidR="00F44BC4" w:rsidRPr="00FE0A07" w:rsidRDefault="003A7A23" w:rsidP="00FE0A07">
            <w:pPr>
              <w:rPr>
                <w:rFonts w:cstheme="minorHAnsi"/>
                <w:sz w:val="20"/>
                <w:szCs w:val="20"/>
              </w:rPr>
            </w:pPr>
            <w:r w:rsidRPr="00FE0A07">
              <w:rPr>
                <w:rFonts w:cstheme="minorHAnsi"/>
                <w:sz w:val="20"/>
                <w:szCs w:val="20"/>
              </w:rPr>
              <w:fldChar w:fldCharType="begin">
                <w:ffData>
                  <w:name w:val="Check10"/>
                  <w:enabled/>
                  <w:calcOnExit w:val="0"/>
                  <w:checkBox>
                    <w:sizeAuto/>
                    <w:default w:val="1"/>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ostalo konzultacije</w:t>
            </w:r>
          </w:p>
        </w:tc>
      </w:tr>
      <w:tr w:rsidR="00FE0A07" w:rsidRPr="00FE0A07" w:rsidTr="0085240E">
        <w:trPr>
          <w:trHeight w:val="432"/>
        </w:trPr>
        <w:tc>
          <w:tcPr>
            <w:tcW w:w="1849" w:type="pct"/>
            <w:gridSpan w:val="3"/>
            <w:vAlign w:val="center"/>
          </w:tcPr>
          <w:p w:rsidR="00F44BC4" w:rsidRPr="00FE0A07" w:rsidRDefault="00F44BC4" w:rsidP="00FE0A07">
            <w:pPr>
              <w:rPr>
                <w:rFonts w:cstheme="minorHAnsi"/>
                <w:sz w:val="20"/>
                <w:szCs w:val="20"/>
              </w:rPr>
            </w:pPr>
            <w:r w:rsidRPr="00FE0A07">
              <w:rPr>
                <w:rFonts w:cstheme="minorHAnsi"/>
                <w:sz w:val="20"/>
                <w:szCs w:val="20"/>
              </w:rPr>
              <w:t>Komentari</w:t>
            </w:r>
          </w:p>
        </w:tc>
        <w:tc>
          <w:tcPr>
            <w:tcW w:w="3151" w:type="pct"/>
            <w:gridSpan w:val="7"/>
            <w:vAlign w:val="center"/>
          </w:tcPr>
          <w:p w:rsidR="00F44BC4" w:rsidRPr="00FE0A07" w:rsidRDefault="00F44BC4" w:rsidP="00FE0A07">
            <w:pPr>
              <w:rPr>
                <w:rFonts w:cstheme="minorHAnsi"/>
                <w:sz w:val="20"/>
                <w:szCs w:val="20"/>
              </w:rPr>
            </w:pPr>
            <w:r w:rsidRPr="00FE0A07">
              <w:rPr>
                <w:rFonts w:cstheme="minorHAnsi"/>
                <w:sz w:val="20"/>
                <w:szCs w:val="20"/>
              </w:rPr>
              <w:t>-</w:t>
            </w:r>
          </w:p>
        </w:tc>
      </w:tr>
      <w:tr w:rsidR="00FE0A07" w:rsidRPr="00FE0A07" w:rsidTr="0085240E">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Obveze studenata</w:t>
            </w:r>
          </w:p>
        </w:tc>
      </w:tr>
      <w:tr w:rsidR="00FE0A07" w:rsidRPr="00FE0A07" w:rsidTr="0085240E">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Studenti su obavezni prisustvovati i aktivno sudjelovati na barem 80% od ukupnog broja sati nastave (ispričnice se ne uvažavaju). Na nastavu su obavezni dolaziti na vrijeme i isključivo u grupu u koju su prijavljeni s primjerenom i čistom sportskom opremom. Nastavne obveze studenata sportaša, studenata s invaliditetom i studenata koji su ostvarili pravo na potpis na drugom visokom učilištu reguliraju se u dogovoru s predmetnim nastavnikom.</w:t>
            </w:r>
          </w:p>
        </w:tc>
      </w:tr>
      <w:tr w:rsidR="00FE0A07" w:rsidRPr="00FE0A07" w:rsidTr="0085240E">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Praćenje rada studenata</w:t>
            </w:r>
          </w:p>
        </w:tc>
      </w:tr>
      <w:tr w:rsidR="00FE0A07" w:rsidRPr="00FE0A07" w:rsidTr="0085240E">
        <w:trPr>
          <w:trHeight w:val="111"/>
        </w:trPr>
        <w:tc>
          <w:tcPr>
            <w:tcW w:w="939" w:type="pct"/>
            <w:vAlign w:val="center"/>
          </w:tcPr>
          <w:p w:rsidR="00F44BC4" w:rsidRPr="00FE0A07" w:rsidRDefault="00F44BC4" w:rsidP="00FE0A07">
            <w:pPr>
              <w:rPr>
                <w:rFonts w:cstheme="minorHAnsi"/>
                <w:sz w:val="20"/>
                <w:szCs w:val="20"/>
              </w:rPr>
            </w:pPr>
            <w:r w:rsidRPr="00FE0A07">
              <w:rPr>
                <w:rFonts w:cstheme="minorHAnsi"/>
                <w:sz w:val="20"/>
                <w:szCs w:val="20"/>
              </w:rPr>
              <w:t>Pohađanje nastave</w:t>
            </w:r>
          </w:p>
        </w:tc>
        <w:tc>
          <w:tcPr>
            <w:tcW w:w="223" w:type="pct"/>
            <w:vAlign w:val="center"/>
          </w:tcPr>
          <w:p w:rsidR="00F44BC4" w:rsidRPr="00FE0A07" w:rsidRDefault="00F44BC4" w:rsidP="00FE0A07">
            <w:pPr>
              <w:rPr>
                <w:rFonts w:cstheme="minorHAnsi"/>
                <w:sz w:val="20"/>
                <w:szCs w:val="20"/>
              </w:rPr>
            </w:pPr>
            <w:r w:rsidRPr="00FE0A07">
              <w:rPr>
                <w:rFonts w:cstheme="minorHAnsi"/>
                <w:sz w:val="20"/>
                <w:szCs w:val="20"/>
              </w:rPr>
              <w:t>0,80</w:t>
            </w:r>
          </w:p>
        </w:tc>
        <w:tc>
          <w:tcPr>
            <w:tcW w:w="1287" w:type="pct"/>
            <w:gridSpan w:val="2"/>
            <w:vAlign w:val="center"/>
          </w:tcPr>
          <w:p w:rsidR="00F44BC4" w:rsidRPr="00FE0A07" w:rsidRDefault="00F44BC4" w:rsidP="00FE0A07">
            <w:pPr>
              <w:rPr>
                <w:rFonts w:cstheme="minorHAnsi"/>
                <w:sz w:val="20"/>
                <w:szCs w:val="20"/>
              </w:rPr>
            </w:pPr>
            <w:r w:rsidRPr="00FE0A07">
              <w:rPr>
                <w:rFonts w:cstheme="minorHAnsi"/>
                <w:sz w:val="20"/>
                <w:szCs w:val="20"/>
              </w:rPr>
              <w:t>Aktivnost u nastavi</w:t>
            </w:r>
          </w:p>
        </w:tc>
        <w:tc>
          <w:tcPr>
            <w:tcW w:w="216" w:type="pct"/>
            <w:vAlign w:val="center"/>
          </w:tcPr>
          <w:p w:rsidR="00F44BC4" w:rsidRPr="00FE0A07" w:rsidRDefault="00F44BC4" w:rsidP="00FE0A07">
            <w:pPr>
              <w:rPr>
                <w:rFonts w:cstheme="minorHAnsi"/>
                <w:sz w:val="20"/>
                <w:szCs w:val="20"/>
              </w:rPr>
            </w:pPr>
            <w:r w:rsidRPr="00FE0A07">
              <w:rPr>
                <w:rFonts w:cstheme="minorHAnsi"/>
                <w:sz w:val="20"/>
                <w:szCs w:val="20"/>
              </w:rPr>
              <w:t>0,20</w:t>
            </w:r>
          </w:p>
        </w:tc>
        <w:tc>
          <w:tcPr>
            <w:tcW w:w="846" w:type="pct"/>
            <w:gridSpan w:val="2"/>
            <w:vAlign w:val="center"/>
          </w:tcPr>
          <w:p w:rsidR="00F44BC4" w:rsidRPr="00FE0A07" w:rsidRDefault="00F44BC4" w:rsidP="00FE0A07">
            <w:pPr>
              <w:rPr>
                <w:rFonts w:cstheme="minorHAnsi"/>
                <w:sz w:val="20"/>
                <w:szCs w:val="20"/>
              </w:rPr>
            </w:pPr>
            <w:r w:rsidRPr="00FE0A07">
              <w:rPr>
                <w:rFonts w:cstheme="minorHAnsi"/>
                <w:sz w:val="20"/>
                <w:szCs w:val="20"/>
              </w:rPr>
              <w:t>Seminarski rad</w:t>
            </w:r>
          </w:p>
        </w:tc>
        <w:tc>
          <w:tcPr>
            <w:tcW w:w="212" w:type="pct"/>
            <w:vAlign w:val="center"/>
          </w:tcPr>
          <w:p w:rsidR="00F44BC4" w:rsidRPr="00FE0A07" w:rsidRDefault="00F44BC4" w:rsidP="00FE0A07">
            <w:pPr>
              <w:rPr>
                <w:rFonts w:cstheme="minorHAnsi"/>
                <w:sz w:val="20"/>
                <w:szCs w:val="20"/>
              </w:rPr>
            </w:pPr>
          </w:p>
        </w:tc>
        <w:tc>
          <w:tcPr>
            <w:tcW w:w="990" w:type="pct"/>
            <w:vAlign w:val="center"/>
          </w:tcPr>
          <w:p w:rsidR="00F44BC4" w:rsidRPr="00FE0A07" w:rsidRDefault="00F44BC4" w:rsidP="00FE0A07">
            <w:pPr>
              <w:rPr>
                <w:rFonts w:cstheme="minorHAnsi"/>
                <w:sz w:val="20"/>
                <w:szCs w:val="20"/>
              </w:rPr>
            </w:pPr>
            <w:r w:rsidRPr="00FE0A07">
              <w:rPr>
                <w:rFonts w:cstheme="minorHAnsi"/>
                <w:sz w:val="20"/>
                <w:szCs w:val="20"/>
              </w:rPr>
              <w:t>Eksperimentalni rad</w:t>
            </w:r>
          </w:p>
        </w:tc>
        <w:tc>
          <w:tcPr>
            <w:tcW w:w="288" w:type="pct"/>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Text3"/>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r>
      <w:tr w:rsidR="00FE0A07" w:rsidRPr="00FE0A07" w:rsidTr="0085240E">
        <w:trPr>
          <w:trHeight w:val="108"/>
        </w:trPr>
        <w:tc>
          <w:tcPr>
            <w:tcW w:w="939" w:type="pct"/>
            <w:vAlign w:val="center"/>
          </w:tcPr>
          <w:p w:rsidR="00F44BC4" w:rsidRPr="00FE0A07" w:rsidRDefault="00F44BC4" w:rsidP="00FE0A07">
            <w:pPr>
              <w:rPr>
                <w:rFonts w:cstheme="minorHAnsi"/>
                <w:sz w:val="20"/>
                <w:szCs w:val="20"/>
              </w:rPr>
            </w:pPr>
            <w:r w:rsidRPr="00FE0A07">
              <w:rPr>
                <w:rFonts w:cstheme="minorHAnsi"/>
                <w:sz w:val="20"/>
                <w:szCs w:val="20"/>
              </w:rPr>
              <w:t>Pismeni ispit</w:t>
            </w:r>
          </w:p>
        </w:tc>
        <w:tc>
          <w:tcPr>
            <w:tcW w:w="223" w:type="pct"/>
            <w:vAlign w:val="center"/>
          </w:tcPr>
          <w:p w:rsidR="00F44BC4" w:rsidRPr="00FE0A07" w:rsidRDefault="00F44BC4" w:rsidP="00FE0A07">
            <w:pPr>
              <w:rPr>
                <w:rFonts w:cstheme="minorHAnsi"/>
                <w:sz w:val="20"/>
                <w:szCs w:val="20"/>
              </w:rPr>
            </w:pPr>
          </w:p>
        </w:tc>
        <w:tc>
          <w:tcPr>
            <w:tcW w:w="1287" w:type="pct"/>
            <w:gridSpan w:val="2"/>
            <w:vAlign w:val="center"/>
          </w:tcPr>
          <w:p w:rsidR="00F44BC4" w:rsidRPr="00FE0A07" w:rsidRDefault="00F44BC4" w:rsidP="00FE0A07">
            <w:pPr>
              <w:rPr>
                <w:rFonts w:cstheme="minorHAnsi"/>
                <w:sz w:val="20"/>
                <w:szCs w:val="20"/>
              </w:rPr>
            </w:pPr>
            <w:r w:rsidRPr="00FE0A07">
              <w:rPr>
                <w:rFonts w:cstheme="minorHAnsi"/>
                <w:sz w:val="20"/>
                <w:szCs w:val="20"/>
              </w:rPr>
              <w:t>Usmeni ispit</w:t>
            </w:r>
          </w:p>
        </w:tc>
        <w:tc>
          <w:tcPr>
            <w:tcW w:w="216" w:type="pct"/>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c>
          <w:tcPr>
            <w:tcW w:w="846" w:type="pct"/>
            <w:gridSpan w:val="2"/>
            <w:vAlign w:val="center"/>
          </w:tcPr>
          <w:p w:rsidR="00F44BC4" w:rsidRPr="00FE0A07" w:rsidRDefault="00F44BC4" w:rsidP="00FE0A07">
            <w:pPr>
              <w:rPr>
                <w:rFonts w:cstheme="minorHAnsi"/>
                <w:sz w:val="20"/>
                <w:szCs w:val="20"/>
              </w:rPr>
            </w:pPr>
            <w:r w:rsidRPr="00FE0A07">
              <w:rPr>
                <w:rFonts w:cstheme="minorHAnsi"/>
                <w:sz w:val="20"/>
                <w:szCs w:val="20"/>
              </w:rPr>
              <w:t>Esej</w:t>
            </w:r>
          </w:p>
        </w:tc>
        <w:tc>
          <w:tcPr>
            <w:tcW w:w="212" w:type="pct"/>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c>
          <w:tcPr>
            <w:tcW w:w="990" w:type="pct"/>
            <w:vAlign w:val="center"/>
          </w:tcPr>
          <w:p w:rsidR="00F44BC4" w:rsidRPr="00FE0A07" w:rsidRDefault="00F44BC4" w:rsidP="00FE0A07">
            <w:pPr>
              <w:rPr>
                <w:rFonts w:cstheme="minorHAnsi"/>
                <w:sz w:val="20"/>
                <w:szCs w:val="20"/>
              </w:rPr>
            </w:pPr>
            <w:r w:rsidRPr="00FE0A07">
              <w:rPr>
                <w:rFonts w:cstheme="minorHAnsi"/>
                <w:sz w:val="20"/>
                <w:szCs w:val="20"/>
              </w:rPr>
              <w:t>Istraživanje</w:t>
            </w:r>
          </w:p>
        </w:tc>
        <w:tc>
          <w:tcPr>
            <w:tcW w:w="288" w:type="pct"/>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r>
      <w:tr w:rsidR="00FE0A07" w:rsidRPr="00FE0A07" w:rsidTr="0085240E">
        <w:trPr>
          <w:trHeight w:val="108"/>
        </w:trPr>
        <w:tc>
          <w:tcPr>
            <w:tcW w:w="939" w:type="pct"/>
            <w:vAlign w:val="center"/>
          </w:tcPr>
          <w:p w:rsidR="00F44BC4" w:rsidRPr="00FE0A07" w:rsidRDefault="00F44BC4" w:rsidP="00FE0A07">
            <w:pPr>
              <w:rPr>
                <w:rFonts w:cstheme="minorHAnsi"/>
                <w:sz w:val="20"/>
                <w:szCs w:val="20"/>
              </w:rPr>
            </w:pPr>
            <w:r w:rsidRPr="00FE0A07">
              <w:rPr>
                <w:rFonts w:cstheme="minorHAnsi"/>
                <w:sz w:val="20"/>
                <w:szCs w:val="20"/>
              </w:rPr>
              <w:t>Projekt</w:t>
            </w:r>
          </w:p>
        </w:tc>
        <w:tc>
          <w:tcPr>
            <w:tcW w:w="223" w:type="pct"/>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c>
          <w:tcPr>
            <w:tcW w:w="1287" w:type="pct"/>
            <w:gridSpan w:val="2"/>
            <w:vAlign w:val="center"/>
          </w:tcPr>
          <w:p w:rsidR="00F44BC4" w:rsidRPr="00FE0A07" w:rsidRDefault="00F44BC4" w:rsidP="00FE0A07">
            <w:pPr>
              <w:rPr>
                <w:rFonts w:cstheme="minorHAnsi"/>
                <w:sz w:val="20"/>
                <w:szCs w:val="20"/>
              </w:rPr>
            </w:pPr>
            <w:r w:rsidRPr="00FE0A07">
              <w:rPr>
                <w:rFonts w:cstheme="minorHAnsi"/>
                <w:sz w:val="20"/>
                <w:szCs w:val="20"/>
              </w:rPr>
              <w:t>Kontinuirana provjera znanja</w:t>
            </w:r>
          </w:p>
        </w:tc>
        <w:tc>
          <w:tcPr>
            <w:tcW w:w="216" w:type="pct"/>
            <w:vAlign w:val="center"/>
          </w:tcPr>
          <w:p w:rsidR="00F44BC4" w:rsidRPr="00FE0A07" w:rsidRDefault="00F44BC4" w:rsidP="00FE0A07">
            <w:pPr>
              <w:rPr>
                <w:rFonts w:cstheme="minorHAnsi"/>
                <w:sz w:val="20"/>
                <w:szCs w:val="20"/>
              </w:rPr>
            </w:pPr>
          </w:p>
        </w:tc>
        <w:tc>
          <w:tcPr>
            <w:tcW w:w="846" w:type="pct"/>
            <w:gridSpan w:val="2"/>
            <w:vAlign w:val="center"/>
          </w:tcPr>
          <w:p w:rsidR="00F44BC4" w:rsidRPr="00FE0A07" w:rsidRDefault="00F44BC4" w:rsidP="00FE0A07">
            <w:pPr>
              <w:rPr>
                <w:rFonts w:cstheme="minorHAnsi"/>
                <w:sz w:val="20"/>
                <w:szCs w:val="20"/>
              </w:rPr>
            </w:pPr>
            <w:r w:rsidRPr="00FE0A07">
              <w:rPr>
                <w:rFonts w:cstheme="minorHAnsi"/>
                <w:sz w:val="20"/>
                <w:szCs w:val="20"/>
              </w:rPr>
              <w:t>Referat</w:t>
            </w:r>
          </w:p>
        </w:tc>
        <w:tc>
          <w:tcPr>
            <w:tcW w:w="212" w:type="pct"/>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c>
          <w:tcPr>
            <w:tcW w:w="990" w:type="pct"/>
            <w:vAlign w:val="center"/>
          </w:tcPr>
          <w:p w:rsidR="00F44BC4" w:rsidRPr="00FE0A07" w:rsidRDefault="00F44BC4" w:rsidP="00FE0A07">
            <w:pPr>
              <w:rPr>
                <w:rFonts w:cstheme="minorHAnsi"/>
                <w:sz w:val="20"/>
                <w:szCs w:val="20"/>
              </w:rPr>
            </w:pPr>
            <w:r w:rsidRPr="00FE0A07">
              <w:rPr>
                <w:rFonts w:cstheme="minorHAnsi"/>
                <w:sz w:val="20"/>
                <w:szCs w:val="20"/>
              </w:rPr>
              <w:t>Praktični rad</w:t>
            </w:r>
          </w:p>
        </w:tc>
        <w:tc>
          <w:tcPr>
            <w:tcW w:w="288" w:type="pct"/>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r>
      <w:tr w:rsidR="00FE0A07" w:rsidRPr="00FE0A07" w:rsidTr="0085240E">
        <w:trPr>
          <w:trHeight w:val="108"/>
        </w:trPr>
        <w:tc>
          <w:tcPr>
            <w:tcW w:w="939" w:type="pct"/>
            <w:vAlign w:val="center"/>
          </w:tcPr>
          <w:p w:rsidR="00F44BC4" w:rsidRPr="00FE0A07" w:rsidRDefault="00F44BC4" w:rsidP="00FE0A07">
            <w:pPr>
              <w:rPr>
                <w:rFonts w:cstheme="minorHAnsi"/>
                <w:sz w:val="20"/>
                <w:szCs w:val="20"/>
              </w:rPr>
            </w:pPr>
            <w:r w:rsidRPr="00FE0A07">
              <w:rPr>
                <w:rFonts w:cstheme="minorHAnsi"/>
                <w:sz w:val="20"/>
                <w:szCs w:val="20"/>
              </w:rPr>
              <w:t>Portfolio</w:t>
            </w:r>
          </w:p>
        </w:tc>
        <w:tc>
          <w:tcPr>
            <w:tcW w:w="223" w:type="pct"/>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c>
          <w:tcPr>
            <w:tcW w:w="1287" w:type="pct"/>
            <w:gridSpan w:val="2"/>
            <w:vAlign w:val="center"/>
          </w:tcPr>
          <w:p w:rsidR="00F44BC4" w:rsidRPr="00FE0A07" w:rsidRDefault="00F44BC4" w:rsidP="00FE0A07">
            <w:pPr>
              <w:rPr>
                <w:rFonts w:cstheme="minorHAnsi"/>
                <w:sz w:val="20"/>
                <w:szCs w:val="20"/>
              </w:rPr>
            </w:pPr>
          </w:p>
        </w:tc>
        <w:tc>
          <w:tcPr>
            <w:tcW w:w="216" w:type="pct"/>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c>
          <w:tcPr>
            <w:tcW w:w="846" w:type="pct"/>
            <w:gridSpan w:val="2"/>
            <w:vAlign w:val="center"/>
          </w:tcPr>
          <w:p w:rsidR="00F44BC4" w:rsidRPr="00FE0A07" w:rsidRDefault="00F44BC4" w:rsidP="00FE0A07">
            <w:pPr>
              <w:rPr>
                <w:rFonts w:cstheme="minorHAnsi"/>
                <w:sz w:val="20"/>
                <w:szCs w:val="20"/>
              </w:rPr>
            </w:pPr>
          </w:p>
        </w:tc>
        <w:tc>
          <w:tcPr>
            <w:tcW w:w="212" w:type="pct"/>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c>
          <w:tcPr>
            <w:tcW w:w="990" w:type="pct"/>
            <w:vAlign w:val="center"/>
          </w:tcPr>
          <w:p w:rsidR="00F44BC4" w:rsidRPr="00FE0A07" w:rsidRDefault="00F44BC4" w:rsidP="00FE0A07">
            <w:pPr>
              <w:rPr>
                <w:rFonts w:cstheme="minorHAnsi"/>
                <w:sz w:val="20"/>
                <w:szCs w:val="20"/>
              </w:rPr>
            </w:pPr>
          </w:p>
        </w:tc>
        <w:tc>
          <w:tcPr>
            <w:tcW w:w="288" w:type="pct"/>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r>
      <w:tr w:rsidR="00FE0A07" w:rsidRPr="00FE0A07" w:rsidTr="0085240E">
        <w:trPr>
          <w:trHeight w:val="432"/>
        </w:trPr>
        <w:tc>
          <w:tcPr>
            <w:tcW w:w="5000" w:type="pct"/>
            <w:gridSpan w:val="10"/>
            <w:vAlign w:val="center"/>
          </w:tcPr>
          <w:p w:rsidR="00F44BC4" w:rsidRPr="00FE0A07" w:rsidRDefault="00F44BC4" w:rsidP="00FE0A07">
            <w:pPr>
              <w:rPr>
                <w:rFonts w:cstheme="minorHAnsi"/>
                <w:sz w:val="20"/>
                <w:szCs w:val="20"/>
              </w:rPr>
            </w:pPr>
          </w:p>
        </w:tc>
      </w:tr>
      <w:tr w:rsidR="00FE0A07" w:rsidRPr="00FE0A07" w:rsidTr="0085240E">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Povezivanje ishoda učenja, nastavnih metoda i ocjenjivanja</w:t>
            </w:r>
          </w:p>
        </w:tc>
      </w:tr>
      <w:tr w:rsidR="00FE0A07" w:rsidRPr="00FE0A07" w:rsidTr="0085240E">
        <w:trPr>
          <w:trHeight w:val="432"/>
        </w:trPr>
        <w:tc>
          <w:tcPr>
            <w:tcW w:w="5000" w:type="pct"/>
            <w:gridSpan w:val="10"/>
            <w:vAlign w:val="center"/>
          </w:tcPr>
          <w:p w:rsidR="00F44BC4" w:rsidRPr="00FE0A07" w:rsidRDefault="00F44BC4" w:rsidP="00FE0A07">
            <w:pPr>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FE0A07" w:rsidRPr="00FE0A07" w:rsidTr="00F44BC4">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BODOVI</w:t>
                  </w:r>
                </w:p>
              </w:tc>
            </w:tr>
            <w:tr w:rsidR="00FE0A07" w:rsidRPr="00FE0A07" w:rsidTr="00F44BC4">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FE0A07" w:rsidRDefault="00F44BC4" w:rsidP="00FE0A07">
                  <w:pPr>
                    <w:rPr>
                      <w:rFonts w:cstheme="minorHAnsi"/>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FE0A07" w:rsidRDefault="00F44BC4" w:rsidP="00FE0A07">
                  <w:pPr>
                    <w:rPr>
                      <w:rFonts w:cstheme="minorHAnsi"/>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FE0A07" w:rsidRDefault="00F44BC4" w:rsidP="00FE0A07">
                  <w:pPr>
                    <w:rPr>
                      <w:rFonts w:cstheme="minorHAnsi"/>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FE0A07" w:rsidRDefault="00F44BC4" w:rsidP="00FE0A07">
                  <w:pPr>
                    <w:rPr>
                      <w:rFonts w:cstheme="minorHAnsi"/>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FE0A07" w:rsidRDefault="00F44BC4" w:rsidP="00FE0A07">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max</w:t>
                  </w:r>
                </w:p>
              </w:tc>
            </w:tr>
            <w:tr w:rsidR="00FE0A07" w:rsidRPr="00FE0A07" w:rsidTr="00F44BC4">
              <w:tc>
                <w:tcPr>
                  <w:tcW w:w="2104"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rPr>
                      <w:rFonts w:cstheme="minorHAnsi"/>
                      <w:sz w:val="20"/>
                      <w:szCs w:val="20"/>
                    </w:rPr>
                  </w:pPr>
                  <w:r w:rsidRPr="00FE0A07">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rPr>
                      <w:rFonts w:cstheme="minorHAnsi"/>
                      <w:sz w:val="20"/>
                      <w:szCs w:val="20"/>
                    </w:rPr>
                  </w:pPr>
                  <w:r w:rsidRPr="00FE0A07">
                    <w:rPr>
                      <w:rFonts w:cstheme="minorHAnsi"/>
                      <w:sz w:val="20"/>
                      <w:szCs w:val="20"/>
                    </w:rPr>
                    <w:t>0,80</w:t>
                  </w:r>
                </w:p>
              </w:tc>
              <w:tc>
                <w:tcPr>
                  <w:tcW w:w="901"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rPr>
                      <w:rFonts w:cstheme="minorHAnsi"/>
                      <w:sz w:val="20"/>
                      <w:szCs w:val="20"/>
                    </w:rPr>
                  </w:pPr>
                  <w:r w:rsidRPr="00FE0A07">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rPr>
                      <w:rFonts w:cstheme="minorHAnsi"/>
                      <w:sz w:val="20"/>
                      <w:szCs w:val="20"/>
                    </w:rPr>
                  </w:pPr>
                  <w:r w:rsidRPr="00FE0A07">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80</w:t>
                  </w:r>
                </w:p>
              </w:tc>
            </w:tr>
            <w:tr w:rsidR="00FE0A07" w:rsidRPr="00FE0A07" w:rsidTr="00F44BC4">
              <w:tc>
                <w:tcPr>
                  <w:tcW w:w="2104"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r w:rsidRPr="00FE0A07">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r w:rsidRPr="00FE0A07">
                    <w:rPr>
                      <w:rFonts w:cstheme="minorHAnsi"/>
                      <w:sz w:val="20"/>
                      <w:szCs w:val="20"/>
                    </w:rPr>
                    <w:t>0,20</w:t>
                  </w:r>
                </w:p>
              </w:tc>
              <w:tc>
                <w:tcPr>
                  <w:tcW w:w="901"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rPr>
                      <w:rFonts w:cstheme="minorHAnsi"/>
                      <w:sz w:val="20"/>
                      <w:szCs w:val="20"/>
                    </w:rPr>
                  </w:pPr>
                  <w:r w:rsidRPr="00FE0A07">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rPr>
                      <w:rFonts w:cstheme="minorHAnsi"/>
                      <w:sz w:val="20"/>
                      <w:szCs w:val="20"/>
                    </w:rPr>
                  </w:pPr>
                  <w:r w:rsidRPr="00FE0A07">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 xml:space="preserve">  20</w:t>
                  </w:r>
                </w:p>
              </w:tc>
            </w:tr>
            <w:tr w:rsidR="00FE0A07" w:rsidRPr="00FE0A07" w:rsidTr="00F44BC4">
              <w:tc>
                <w:tcPr>
                  <w:tcW w:w="2104"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rPr>
                      <w:rFonts w:cstheme="minorHAnsi"/>
                      <w:sz w:val="20"/>
                      <w:szCs w:val="20"/>
                    </w:rPr>
                  </w:pPr>
                  <w:r w:rsidRPr="00FE0A07">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rPr>
                      <w:rFonts w:cstheme="minorHAnsi"/>
                      <w:sz w:val="20"/>
                      <w:szCs w:val="20"/>
                    </w:rPr>
                  </w:pPr>
                  <w:r w:rsidRPr="00FE0A07">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rPr>
                      <w:rFonts w:cstheme="minorHAnsi"/>
                      <w:sz w:val="20"/>
                      <w:szCs w:val="20"/>
                    </w:rPr>
                  </w:pPr>
                  <w:r w:rsidRPr="00FE0A07">
                    <w:rPr>
                      <w:rFonts w:cstheme="minorHAnsi"/>
                      <w:sz w:val="20"/>
                      <w:szCs w:val="20"/>
                    </w:rPr>
                    <w:t>100</w:t>
                  </w:r>
                </w:p>
              </w:tc>
            </w:tr>
          </w:tbl>
          <w:p w:rsidR="00F44BC4" w:rsidRPr="00FE0A07" w:rsidRDefault="00F44BC4" w:rsidP="00FE0A07">
            <w:pPr>
              <w:rPr>
                <w:rFonts w:cstheme="minorHAnsi"/>
                <w:sz w:val="20"/>
                <w:szCs w:val="20"/>
              </w:rPr>
            </w:pPr>
          </w:p>
        </w:tc>
      </w:tr>
      <w:tr w:rsidR="00FE0A07" w:rsidRPr="00FE0A07" w:rsidTr="0085240E">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1.10. Obvezatna literatura (u trenutku prijave prijedloga studijskog programa)</w:t>
            </w:r>
          </w:p>
        </w:tc>
      </w:tr>
      <w:tr w:rsidR="00FE0A07" w:rsidRPr="00FE0A07" w:rsidTr="0085240E">
        <w:trPr>
          <w:trHeight w:val="169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Nema obvezne literature iz predmeta Tjelesne i zdravstvene kulture budući da se ne polaže ispit. Studente se upućuje na literaturu vezanu uz tjelesnu i zdravstvenu kulturu, uz poboljšanje i očuvanje zdravlja, pravilnu prehranu, prevenciju nastanka ozljeda, povijest sporta, pravila sporta, načine i ciljeve treninga, važnost redovitog vježbanja tijekom cijelog života, novosti u svijetu sporta, rekreacije i kineziterapije.</w:t>
            </w:r>
          </w:p>
          <w:p w:rsidR="00F44BC4" w:rsidRPr="00FE0A07" w:rsidRDefault="00F44BC4" w:rsidP="00FE0A07">
            <w:pPr>
              <w:rPr>
                <w:rFonts w:cstheme="minorHAnsi"/>
                <w:sz w:val="20"/>
                <w:szCs w:val="20"/>
              </w:rPr>
            </w:pPr>
          </w:p>
        </w:tc>
      </w:tr>
      <w:tr w:rsidR="00FE0A07" w:rsidRPr="00FE0A07" w:rsidTr="0085240E">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1.11.Dopunska literatura (u trenutku prijave prijedloga studijskog programa)</w:t>
            </w:r>
          </w:p>
        </w:tc>
      </w:tr>
      <w:tr w:rsidR="00FE0A07" w:rsidRPr="00FE0A07" w:rsidTr="0085240E">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 xml:space="preserve">Zbornici radova ljetnih škola kineziologa RH. Dostupno na: http://www.hrks.hr/zbornici.htm </w:t>
            </w:r>
          </w:p>
          <w:p w:rsidR="00F44BC4" w:rsidRPr="00FE0A07" w:rsidRDefault="00F44BC4" w:rsidP="00FE0A07">
            <w:pPr>
              <w:rPr>
                <w:rFonts w:cstheme="minorHAnsi"/>
                <w:sz w:val="20"/>
                <w:szCs w:val="20"/>
              </w:rPr>
            </w:pPr>
            <w:r w:rsidRPr="00FE0A07">
              <w:rPr>
                <w:rFonts w:cstheme="minorHAnsi"/>
                <w:sz w:val="20"/>
                <w:szCs w:val="20"/>
              </w:rPr>
              <w:t>Kulier, I. (2010). Zbogom debljino – strategija mršavljenja. Knjiga. Zagreb. V.B.Z. d.o.o.</w:t>
            </w:r>
          </w:p>
          <w:p w:rsidR="00F44BC4" w:rsidRPr="00FE0A07" w:rsidRDefault="00F44BC4" w:rsidP="00FE0A07">
            <w:pPr>
              <w:rPr>
                <w:rFonts w:cstheme="minorHAnsi"/>
                <w:sz w:val="20"/>
                <w:szCs w:val="20"/>
              </w:rPr>
            </w:pPr>
            <w:r w:rsidRPr="00FE0A07">
              <w:rPr>
                <w:rFonts w:cstheme="minorHAnsi"/>
                <w:sz w:val="20"/>
                <w:szCs w:val="20"/>
              </w:rPr>
              <w:t>Moore, A. (2010). Standardni plesovi. Zagreb: Znanje.</w:t>
            </w:r>
          </w:p>
          <w:p w:rsidR="00F44BC4" w:rsidRPr="00FE0A07" w:rsidRDefault="00F44BC4" w:rsidP="00FE0A07">
            <w:pPr>
              <w:rPr>
                <w:rFonts w:cstheme="minorHAnsi"/>
                <w:sz w:val="20"/>
                <w:szCs w:val="20"/>
              </w:rPr>
            </w:pPr>
            <w:r w:rsidRPr="00FE0A07">
              <w:rPr>
                <w:rFonts w:cstheme="minorHAnsi"/>
                <w:sz w:val="20"/>
                <w:szCs w:val="20"/>
              </w:rPr>
              <w:t>Milanović, D. (2009). Teorija i metodika treninga. Zagreb: Kineziološki fakultet Sveučilišta u Zagrebu.</w:t>
            </w:r>
          </w:p>
          <w:p w:rsidR="00F44BC4" w:rsidRPr="00FE0A07" w:rsidRDefault="00F44BC4" w:rsidP="00FE0A07">
            <w:pPr>
              <w:rPr>
                <w:rFonts w:cstheme="minorHAnsi"/>
                <w:sz w:val="20"/>
                <w:szCs w:val="20"/>
              </w:rPr>
            </w:pPr>
            <w:r w:rsidRPr="00FE0A07">
              <w:rPr>
                <w:rFonts w:cstheme="minorHAnsi"/>
                <w:sz w:val="20"/>
                <w:szCs w:val="20"/>
              </w:rPr>
              <w:t>Jukić, I., Marković. G. (2005). Kondicijske vježbe s utezima. Zagreb. Kineziološki fakultet Sveučilišta u Zagrebu.</w:t>
            </w:r>
          </w:p>
          <w:p w:rsidR="00F44BC4" w:rsidRPr="00FE0A07" w:rsidRDefault="00F44BC4" w:rsidP="00FE0A07">
            <w:pPr>
              <w:rPr>
                <w:rFonts w:cstheme="minorHAnsi"/>
                <w:sz w:val="20"/>
                <w:szCs w:val="20"/>
              </w:rPr>
            </w:pPr>
            <w:r w:rsidRPr="00FE0A07">
              <w:rPr>
                <w:rFonts w:cstheme="minorHAnsi"/>
                <w:sz w:val="20"/>
                <w:szCs w:val="20"/>
              </w:rPr>
              <w:t>Kulier, I. (2001). Što jedemo. Zagreb: Impress.</w:t>
            </w:r>
          </w:p>
          <w:p w:rsidR="00F44BC4" w:rsidRPr="00FE0A07" w:rsidRDefault="00F44BC4" w:rsidP="00FE0A07">
            <w:pPr>
              <w:rPr>
                <w:rFonts w:cstheme="minorHAnsi"/>
                <w:sz w:val="20"/>
                <w:szCs w:val="20"/>
              </w:rPr>
            </w:pPr>
            <w:r w:rsidRPr="00FE0A07">
              <w:rPr>
                <w:rFonts w:cstheme="minorHAnsi"/>
                <w:sz w:val="20"/>
                <w:szCs w:val="20"/>
              </w:rPr>
              <w:t>Čorak, N. (2001). Fitness Bodybuilding. Zagreb: Hinus.</w:t>
            </w:r>
          </w:p>
          <w:p w:rsidR="00F44BC4" w:rsidRPr="00FE0A07" w:rsidRDefault="00F44BC4" w:rsidP="00FE0A07">
            <w:pPr>
              <w:rPr>
                <w:rFonts w:cstheme="minorHAnsi"/>
                <w:sz w:val="20"/>
                <w:szCs w:val="20"/>
              </w:rPr>
            </w:pPr>
            <w:r w:rsidRPr="00FE0A07">
              <w:rPr>
                <w:rFonts w:cstheme="minorHAnsi"/>
                <w:sz w:val="20"/>
                <w:szCs w:val="20"/>
              </w:rPr>
              <w:t>Klinika za dječje bolesti Zagreb, Služba za reproduktivno zdravlje (2001). Kontracepcija - vodič kroz metode i sredstva za spriječavanje trudnoće, Zagreb.</w:t>
            </w:r>
          </w:p>
          <w:p w:rsidR="00F44BC4" w:rsidRPr="00FE0A07" w:rsidRDefault="00F44BC4" w:rsidP="00FE0A07">
            <w:pPr>
              <w:rPr>
                <w:rFonts w:cstheme="minorHAnsi"/>
                <w:sz w:val="20"/>
                <w:szCs w:val="20"/>
              </w:rPr>
            </w:pPr>
            <w:r w:rsidRPr="00FE0A07">
              <w:rPr>
                <w:rFonts w:cstheme="minorHAnsi"/>
                <w:sz w:val="20"/>
                <w:szCs w:val="20"/>
              </w:rPr>
              <w:t>Clark, N. (2000). Sportska prehrana. Zagreb: Gopal.</w:t>
            </w:r>
          </w:p>
          <w:p w:rsidR="00F44BC4" w:rsidRPr="00FE0A07" w:rsidRDefault="00F44BC4" w:rsidP="00FE0A07">
            <w:pPr>
              <w:rPr>
                <w:rFonts w:cstheme="minorHAnsi"/>
                <w:sz w:val="20"/>
                <w:szCs w:val="20"/>
              </w:rPr>
            </w:pPr>
            <w:r w:rsidRPr="00FE0A07">
              <w:rPr>
                <w:rFonts w:cstheme="minorHAnsi"/>
                <w:sz w:val="20"/>
                <w:szCs w:val="20"/>
              </w:rPr>
              <w:t>Maheśvarananda, P. M. (2000). Sustav joga u svakodnevnom životu. Ibera Verlang, Beč.</w:t>
            </w:r>
          </w:p>
          <w:p w:rsidR="00F44BC4" w:rsidRPr="00FE0A07" w:rsidRDefault="00F44BC4" w:rsidP="00FE0A07">
            <w:pPr>
              <w:rPr>
                <w:rFonts w:cstheme="minorHAnsi"/>
                <w:sz w:val="20"/>
                <w:szCs w:val="20"/>
              </w:rPr>
            </w:pPr>
            <w:r w:rsidRPr="00FE0A07">
              <w:rPr>
                <w:rFonts w:cstheme="minorHAnsi"/>
                <w:sz w:val="20"/>
                <w:szCs w:val="20"/>
              </w:rPr>
              <w:t xml:space="preserve">Klinika za dječje bolesti Zagreb, Služba za reproduktivno zdravlje (2000). Spolno prenosive bolesti, Reproduktivno </w:t>
            </w:r>
            <w:r w:rsidRPr="00FE0A07">
              <w:rPr>
                <w:rFonts w:cstheme="minorHAnsi"/>
                <w:sz w:val="20"/>
                <w:szCs w:val="20"/>
              </w:rPr>
              <w:lastRenderedPageBreak/>
              <w:t>zdravlje, Metode i sredstva za zaštitu od trudnoće, Zagreb.</w:t>
            </w:r>
          </w:p>
          <w:p w:rsidR="00F44BC4" w:rsidRPr="00FE0A07" w:rsidRDefault="00F44BC4" w:rsidP="00FE0A07">
            <w:pPr>
              <w:rPr>
                <w:rFonts w:cstheme="minorHAnsi"/>
                <w:sz w:val="20"/>
                <w:szCs w:val="20"/>
              </w:rPr>
            </w:pPr>
            <w:r w:rsidRPr="00FE0A07">
              <w:rPr>
                <w:rFonts w:cstheme="minorHAnsi"/>
                <w:sz w:val="20"/>
                <w:szCs w:val="20"/>
              </w:rPr>
              <w:t>Mišigoj-Duraković, M. i sur. (1999). Tjelesno vježbanje i zdravlje. Zagreb: Fakultet za fizičku kulturu</w:t>
            </w:r>
          </w:p>
          <w:p w:rsidR="00F44BC4" w:rsidRPr="00FE0A07" w:rsidRDefault="00F44BC4" w:rsidP="00FE0A07">
            <w:pPr>
              <w:rPr>
                <w:rFonts w:cstheme="minorHAnsi"/>
                <w:sz w:val="20"/>
                <w:szCs w:val="20"/>
              </w:rPr>
            </w:pPr>
          </w:p>
        </w:tc>
      </w:tr>
      <w:tr w:rsidR="00FE0A07" w:rsidRPr="00FE0A07" w:rsidTr="0085240E">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lastRenderedPageBreak/>
              <w:t>1.12. Načini praćenja kvalitete koji osiguravaju stjecanje izlaznih znanja, vještina i kompetencija</w:t>
            </w:r>
          </w:p>
        </w:tc>
      </w:tr>
      <w:tr w:rsidR="00FE0A07" w:rsidRPr="00FE0A07" w:rsidTr="0085240E">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Interna evaluacija na razini Sveučilišta J. J. Strossmayera u Osijeku.</w:t>
            </w:r>
          </w:p>
          <w:p w:rsidR="00F44BC4" w:rsidRPr="00FE0A07" w:rsidRDefault="00F44BC4" w:rsidP="00FE0A07">
            <w:pPr>
              <w:rPr>
                <w:rFonts w:cstheme="minorHAnsi"/>
                <w:sz w:val="20"/>
                <w:szCs w:val="20"/>
              </w:rPr>
            </w:pPr>
            <w:r w:rsidRPr="00FE0A07">
              <w:rPr>
                <w:rFonts w:cstheme="minorHAnsi"/>
                <w:sz w:val="20"/>
                <w:szCs w:val="20"/>
              </w:rPr>
              <w:t>Vođenje evidencije o redovitosti pohađanja nastave Tjelesne i zdravstvene kulture, aktivnosti i zalaganja na nastavi što je uvjet za potpis.</w:t>
            </w:r>
          </w:p>
        </w:tc>
      </w:tr>
    </w:tbl>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r w:rsidRPr="00FE0A07">
        <w:rPr>
          <w:rFonts w:cstheme="minorHAnsi"/>
          <w:sz w:val="20"/>
          <w:szCs w:val="20"/>
        </w:rPr>
        <w:br w:type="page"/>
      </w:r>
    </w:p>
    <w:tbl>
      <w:tblPr>
        <w:tblW w:w="5107"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147"/>
        <w:gridCol w:w="3555"/>
        <w:gridCol w:w="2732"/>
      </w:tblGrid>
      <w:tr w:rsidR="00FE0A07" w:rsidRPr="00FE0A07" w:rsidTr="00F44BC4">
        <w:trPr>
          <w:trHeight w:hRule="exact" w:val="405"/>
        </w:trPr>
        <w:tc>
          <w:tcPr>
            <w:tcW w:w="5000" w:type="pct"/>
            <w:gridSpan w:val="3"/>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lastRenderedPageBreak/>
              <w:t>Opće informacije</w:t>
            </w:r>
          </w:p>
        </w:tc>
      </w:tr>
      <w:tr w:rsidR="00FE0A07" w:rsidRPr="00FE0A07" w:rsidTr="00F44BC4">
        <w:trPr>
          <w:trHeight w:val="405"/>
        </w:trPr>
        <w:tc>
          <w:tcPr>
            <w:tcW w:w="1668" w:type="pct"/>
            <w:vAlign w:val="center"/>
          </w:tcPr>
          <w:p w:rsidR="00F44BC4" w:rsidRPr="00FE0A07" w:rsidRDefault="00F44BC4" w:rsidP="00FE0A07">
            <w:pPr>
              <w:rPr>
                <w:rFonts w:cstheme="minorHAnsi"/>
                <w:sz w:val="20"/>
                <w:szCs w:val="20"/>
              </w:rPr>
            </w:pPr>
            <w:r w:rsidRPr="00FE0A07">
              <w:rPr>
                <w:rFonts w:cstheme="minorHAnsi"/>
                <w:sz w:val="20"/>
                <w:szCs w:val="20"/>
              </w:rPr>
              <w:t>Naziv predmeta</w:t>
            </w:r>
          </w:p>
        </w:tc>
        <w:tc>
          <w:tcPr>
            <w:tcW w:w="3332" w:type="pct"/>
            <w:gridSpan w:val="2"/>
            <w:vAlign w:val="center"/>
          </w:tcPr>
          <w:p w:rsidR="00F44BC4" w:rsidRPr="00FE0A07" w:rsidRDefault="00F44BC4" w:rsidP="00FE0A07">
            <w:pPr>
              <w:rPr>
                <w:rFonts w:cstheme="minorHAnsi"/>
                <w:sz w:val="20"/>
                <w:szCs w:val="20"/>
              </w:rPr>
            </w:pPr>
            <w:r w:rsidRPr="00FE0A07">
              <w:rPr>
                <w:rFonts w:cstheme="minorHAnsi"/>
                <w:sz w:val="20"/>
                <w:szCs w:val="20"/>
              </w:rPr>
              <w:t>Ekonomika kulture i kreativnih industrija</w:t>
            </w:r>
          </w:p>
        </w:tc>
      </w:tr>
      <w:tr w:rsidR="00FE0A07" w:rsidRPr="00FE0A07" w:rsidTr="00F44BC4">
        <w:trPr>
          <w:trHeight w:val="259"/>
        </w:trPr>
        <w:tc>
          <w:tcPr>
            <w:tcW w:w="1668" w:type="pct"/>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Nositelj predmeta</w:t>
            </w:r>
          </w:p>
        </w:tc>
        <w:tc>
          <w:tcPr>
            <w:tcW w:w="3332" w:type="pct"/>
            <w:gridSpan w:val="2"/>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Doc. dr. sc. Marija Šain</w:t>
            </w:r>
          </w:p>
          <w:p w:rsidR="00F44BC4" w:rsidRPr="00FE0A07" w:rsidRDefault="00F44BC4" w:rsidP="00FE0A07">
            <w:pPr>
              <w:rPr>
                <w:rFonts w:cstheme="minorHAnsi"/>
                <w:sz w:val="20"/>
                <w:szCs w:val="20"/>
              </w:rPr>
            </w:pPr>
          </w:p>
        </w:tc>
      </w:tr>
      <w:tr w:rsidR="00FE0A07" w:rsidRPr="00FE0A07" w:rsidTr="00F44BC4">
        <w:trPr>
          <w:trHeight w:val="405"/>
        </w:trPr>
        <w:tc>
          <w:tcPr>
            <w:tcW w:w="1668" w:type="pct"/>
            <w:vAlign w:val="center"/>
          </w:tcPr>
          <w:p w:rsidR="00F44BC4" w:rsidRPr="00FE0A07" w:rsidRDefault="00F44BC4" w:rsidP="00FE0A07">
            <w:pPr>
              <w:rPr>
                <w:rFonts w:cstheme="minorHAnsi"/>
                <w:sz w:val="20"/>
                <w:szCs w:val="20"/>
              </w:rPr>
            </w:pPr>
            <w:r w:rsidRPr="00FE0A07">
              <w:rPr>
                <w:rFonts w:cstheme="minorHAnsi"/>
                <w:sz w:val="20"/>
                <w:szCs w:val="20"/>
              </w:rPr>
              <w:t>Suradnik na predmetu</w:t>
            </w:r>
          </w:p>
        </w:tc>
        <w:tc>
          <w:tcPr>
            <w:tcW w:w="3332" w:type="pct"/>
            <w:gridSpan w:val="2"/>
            <w:vAlign w:val="center"/>
          </w:tcPr>
          <w:p w:rsidR="00F44BC4" w:rsidRPr="00FE0A07" w:rsidRDefault="00F44BC4" w:rsidP="00FE0A07">
            <w:pPr>
              <w:rPr>
                <w:rFonts w:cstheme="minorHAnsi"/>
                <w:sz w:val="20"/>
                <w:szCs w:val="20"/>
              </w:rPr>
            </w:pPr>
            <w:r w:rsidRPr="00FE0A07">
              <w:rPr>
                <w:rFonts w:cstheme="minorHAnsi"/>
                <w:sz w:val="20"/>
                <w:szCs w:val="20"/>
              </w:rPr>
              <w:t>Marija Tolušić, viši predavač</w:t>
            </w:r>
          </w:p>
        </w:tc>
      </w:tr>
      <w:tr w:rsidR="00FE0A07" w:rsidRPr="00FE0A07" w:rsidTr="00F44BC4">
        <w:trPr>
          <w:trHeight w:val="405"/>
        </w:trPr>
        <w:tc>
          <w:tcPr>
            <w:tcW w:w="1668" w:type="pct"/>
            <w:vAlign w:val="center"/>
          </w:tcPr>
          <w:p w:rsidR="00F44BC4" w:rsidRPr="00FE0A07" w:rsidRDefault="00F44BC4" w:rsidP="00FE0A07">
            <w:pPr>
              <w:rPr>
                <w:rFonts w:cstheme="minorHAnsi"/>
                <w:sz w:val="20"/>
                <w:szCs w:val="20"/>
              </w:rPr>
            </w:pPr>
            <w:r w:rsidRPr="00FE0A07">
              <w:rPr>
                <w:rFonts w:cstheme="minorHAnsi"/>
                <w:sz w:val="20"/>
                <w:szCs w:val="20"/>
              </w:rPr>
              <w:t>Studijski program</w:t>
            </w:r>
          </w:p>
        </w:tc>
        <w:tc>
          <w:tcPr>
            <w:tcW w:w="3332" w:type="pct"/>
            <w:gridSpan w:val="2"/>
            <w:vAlign w:val="center"/>
          </w:tcPr>
          <w:p w:rsidR="00F44BC4" w:rsidRPr="00FE0A07" w:rsidRDefault="00F44BC4" w:rsidP="00FE0A07">
            <w:pPr>
              <w:rPr>
                <w:rFonts w:cstheme="minorHAnsi"/>
                <w:sz w:val="20"/>
                <w:szCs w:val="20"/>
              </w:rPr>
            </w:pPr>
            <w:r w:rsidRPr="00FE0A07">
              <w:rPr>
                <w:rFonts w:cstheme="minorHAnsi"/>
                <w:sz w:val="20"/>
                <w:szCs w:val="20"/>
              </w:rPr>
              <w:t xml:space="preserve">Preddiplomski sveučilišni studij Kultura, mediji i menadžment </w:t>
            </w:r>
          </w:p>
          <w:p w:rsidR="00F44BC4" w:rsidRPr="00FE0A07" w:rsidRDefault="00F44BC4" w:rsidP="00FE0A07">
            <w:pPr>
              <w:rPr>
                <w:rFonts w:cstheme="minorHAnsi"/>
                <w:sz w:val="20"/>
                <w:szCs w:val="20"/>
              </w:rPr>
            </w:pPr>
          </w:p>
        </w:tc>
      </w:tr>
      <w:tr w:rsidR="00FE0A07" w:rsidRPr="00FE0A07" w:rsidTr="00F44BC4">
        <w:trPr>
          <w:trHeight w:val="405"/>
        </w:trPr>
        <w:tc>
          <w:tcPr>
            <w:tcW w:w="1668" w:type="pct"/>
            <w:vAlign w:val="center"/>
          </w:tcPr>
          <w:p w:rsidR="00F44BC4" w:rsidRPr="00FE0A07" w:rsidRDefault="00F44BC4" w:rsidP="00FE0A07">
            <w:pPr>
              <w:rPr>
                <w:rFonts w:cstheme="minorHAnsi"/>
                <w:sz w:val="20"/>
                <w:szCs w:val="20"/>
              </w:rPr>
            </w:pPr>
            <w:r w:rsidRPr="00FE0A07">
              <w:rPr>
                <w:rFonts w:cstheme="minorHAnsi"/>
                <w:sz w:val="20"/>
                <w:szCs w:val="20"/>
              </w:rPr>
              <w:t>Šifra predmeta</w:t>
            </w:r>
          </w:p>
        </w:tc>
        <w:tc>
          <w:tcPr>
            <w:tcW w:w="3332" w:type="pct"/>
            <w:gridSpan w:val="2"/>
            <w:vAlign w:val="center"/>
          </w:tcPr>
          <w:p w:rsidR="00F44BC4" w:rsidRPr="00FE0A07" w:rsidRDefault="00F44BC4" w:rsidP="00FE0A07">
            <w:pPr>
              <w:rPr>
                <w:rFonts w:cstheme="minorHAnsi"/>
                <w:sz w:val="20"/>
                <w:szCs w:val="20"/>
              </w:rPr>
            </w:pPr>
            <w:r w:rsidRPr="00FE0A07">
              <w:rPr>
                <w:rFonts w:cstheme="minorHAnsi"/>
                <w:sz w:val="20"/>
                <w:szCs w:val="20"/>
              </w:rPr>
              <w:t>BAKM-16</w:t>
            </w:r>
          </w:p>
        </w:tc>
      </w:tr>
      <w:tr w:rsidR="00FE0A07" w:rsidRPr="00FE0A07" w:rsidTr="00F44BC4">
        <w:trPr>
          <w:trHeight w:val="405"/>
        </w:trPr>
        <w:tc>
          <w:tcPr>
            <w:tcW w:w="1668" w:type="pct"/>
            <w:vAlign w:val="center"/>
          </w:tcPr>
          <w:p w:rsidR="00F44BC4" w:rsidRPr="00FE0A07" w:rsidRDefault="00F44BC4" w:rsidP="00FE0A07">
            <w:pPr>
              <w:rPr>
                <w:rFonts w:cstheme="minorHAnsi"/>
                <w:sz w:val="20"/>
                <w:szCs w:val="20"/>
              </w:rPr>
            </w:pPr>
            <w:r w:rsidRPr="00FE0A07">
              <w:rPr>
                <w:rFonts w:cstheme="minorHAnsi"/>
                <w:sz w:val="20"/>
                <w:szCs w:val="20"/>
              </w:rPr>
              <w:t>Status predmeta</w:t>
            </w:r>
          </w:p>
        </w:tc>
        <w:tc>
          <w:tcPr>
            <w:tcW w:w="3332" w:type="pct"/>
            <w:gridSpan w:val="2"/>
            <w:vAlign w:val="center"/>
          </w:tcPr>
          <w:p w:rsidR="00F44BC4" w:rsidRPr="00FE0A07" w:rsidRDefault="00F44BC4" w:rsidP="00FE0A07">
            <w:pPr>
              <w:rPr>
                <w:rFonts w:cstheme="minorHAnsi"/>
                <w:sz w:val="20"/>
                <w:szCs w:val="20"/>
              </w:rPr>
            </w:pPr>
            <w:r w:rsidRPr="00FE0A07">
              <w:rPr>
                <w:rFonts w:cstheme="minorHAnsi"/>
                <w:sz w:val="20"/>
                <w:szCs w:val="20"/>
              </w:rPr>
              <w:t>Obvezni stručni kolegij</w:t>
            </w:r>
          </w:p>
        </w:tc>
      </w:tr>
      <w:tr w:rsidR="00FE0A07" w:rsidRPr="00FE0A07" w:rsidTr="00F44BC4">
        <w:trPr>
          <w:trHeight w:val="405"/>
        </w:trPr>
        <w:tc>
          <w:tcPr>
            <w:tcW w:w="1668" w:type="pct"/>
            <w:vAlign w:val="center"/>
          </w:tcPr>
          <w:p w:rsidR="00F44BC4" w:rsidRPr="00FE0A07" w:rsidRDefault="00F44BC4" w:rsidP="00FE0A07">
            <w:pPr>
              <w:rPr>
                <w:rFonts w:cstheme="minorHAnsi"/>
                <w:sz w:val="20"/>
                <w:szCs w:val="20"/>
              </w:rPr>
            </w:pPr>
            <w:r w:rsidRPr="00FE0A07">
              <w:rPr>
                <w:rFonts w:cstheme="minorHAnsi"/>
                <w:sz w:val="20"/>
                <w:szCs w:val="20"/>
              </w:rPr>
              <w:t>Godina</w:t>
            </w:r>
          </w:p>
        </w:tc>
        <w:tc>
          <w:tcPr>
            <w:tcW w:w="3332" w:type="pct"/>
            <w:gridSpan w:val="2"/>
            <w:vAlign w:val="center"/>
          </w:tcPr>
          <w:p w:rsidR="00F44BC4" w:rsidRPr="00FE0A07" w:rsidRDefault="00F44BC4" w:rsidP="00FE0A07">
            <w:pPr>
              <w:rPr>
                <w:rFonts w:cstheme="minorHAnsi"/>
                <w:sz w:val="20"/>
                <w:szCs w:val="20"/>
              </w:rPr>
            </w:pPr>
            <w:r w:rsidRPr="00FE0A07">
              <w:rPr>
                <w:rFonts w:cstheme="minorHAnsi"/>
                <w:sz w:val="20"/>
                <w:szCs w:val="20"/>
              </w:rPr>
              <w:t xml:space="preserve">1. godina </w:t>
            </w:r>
          </w:p>
        </w:tc>
      </w:tr>
      <w:tr w:rsidR="00FE0A07" w:rsidRPr="00FE0A07" w:rsidTr="00F44BC4">
        <w:trPr>
          <w:trHeight w:val="255"/>
        </w:trPr>
        <w:tc>
          <w:tcPr>
            <w:tcW w:w="1668" w:type="pct"/>
            <w:vMerge w:val="restart"/>
            <w:vAlign w:val="center"/>
          </w:tcPr>
          <w:p w:rsidR="00F44BC4" w:rsidRPr="00FE0A07" w:rsidRDefault="00F44BC4" w:rsidP="00FE0A07">
            <w:pPr>
              <w:rPr>
                <w:rFonts w:cstheme="minorHAnsi"/>
                <w:sz w:val="20"/>
                <w:szCs w:val="20"/>
              </w:rPr>
            </w:pPr>
            <w:r w:rsidRPr="00FE0A07">
              <w:rPr>
                <w:rFonts w:cstheme="minorHAnsi"/>
                <w:sz w:val="20"/>
                <w:szCs w:val="20"/>
              </w:rPr>
              <w:t>Bodovna vrijednost i način izvođenja nastave</w:t>
            </w:r>
          </w:p>
        </w:tc>
        <w:tc>
          <w:tcPr>
            <w:tcW w:w="1884" w:type="pct"/>
            <w:vAlign w:val="center"/>
          </w:tcPr>
          <w:p w:rsidR="00F44BC4" w:rsidRPr="00FE0A07" w:rsidRDefault="00F44BC4" w:rsidP="00FE0A07">
            <w:pPr>
              <w:rPr>
                <w:rFonts w:cstheme="minorHAnsi"/>
                <w:sz w:val="20"/>
                <w:szCs w:val="20"/>
              </w:rPr>
            </w:pPr>
            <w:r w:rsidRPr="00FE0A07">
              <w:rPr>
                <w:rFonts w:cstheme="minorHAnsi"/>
                <w:sz w:val="20"/>
                <w:szCs w:val="20"/>
              </w:rPr>
              <w:t>ECTS koeficijent opterećenja studenata</w:t>
            </w:r>
          </w:p>
        </w:tc>
        <w:tc>
          <w:tcPr>
            <w:tcW w:w="1449" w:type="pct"/>
            <w:vAlign w:val="center"/>
          </w:tcPr>
          <w:p w:rsidR="00F44BC4" w:rsidRPr="00FE0A07" w:rsidRDefault="00F44BC4" w:rsidP="00FE0A07">
            <w:pPr>
              <w:rPr>
                <w:rFonts w:cstheme="minorHAnsi"/>
                <w:sz w:val="20"/>
                <w:szCs w:val="20"/>
              </w:rPr>
            </w:pPr>
            <w:r w:rsidRPr="00FE0A07">
              <w:rPr>
                <w:rFonts w:cstheme="minorHAnsi"/>
                <w:sz w:val="20"/>
                <w:szCs w:val="20"/>
              </w:rPr>
              <w:t>5</w:t>
            </w:r>
          </w:p>
        </w:tc>
      </w:tr>
      <w:tr w:rsidR="00FE0A07" w:rsidRPr="00FE0A07" w:rsidTr="00F44BC4">
        <w:trPr>
          <w:trHeight w:val="255"/>
        </w:trPr>
        <w:tc>
          <w:tcPr>
            <w:tcW w:w="1668" w:type="pct"/>
            <w:vMerge/>
            <w:vAlign w:val="center"/>
          </w:tcPr>
          <w:p w:rsidR="00F44BC4" w:rsidRPr="00FE0A07" w:rsidRDefault="00F44BC4" w:rsidP="00FE0A07">
            <w:pPr>
              <w:rPr>
                <w:rFonts w:cstheme="minorHAnsi"/>
                <w:sz w:val="20"/>
                <w:szCs w:val="20"/>
              </w:rPr>
            </w:pPr>
          </w:p>
        </w:tc>
        <w:tc>
          <w:tcPr>
            <w:tcW w:w="1884" w:type="pct"/>
            <w:vAlign w:val="center"/>
          </w:tcPr>
          <w:p w:rsidR="00F44BC4" w:rsidRPr="00FE0A07" w:rsidRDefault="00F44BC4" w:rsidP="00FE0A07">
            <w:pPr>
              <w:rPr>
                <w:rFonts w:cstheme="minorHAnsi"/>
                <w:sz w:val="20"/>
                <w:szCs w:val="20"/>
              </w:rPr>
            </w:pPr>
            <w:r w:rsidRPr="00FE0A07">
              <w:rPr>
                <w:rFonts w:cstheme="minorHAnsi"/>
                <w:sz w:val="20"/>
                <w:szCs w:val="20"/>
              </w:rPr>
              <w:t>Broj sati (P+V+S)</w:t>
            </w:r>
          </w:p>
        </w:tc>
        <w:tc>
          <w:tcPr>
            <w:tcW w:w="1449" w:type="pct"/>
            <w:vAlign w:val="center"/>
          </w:tcPr>
          <w:p w:rsidR="00F44BC4" w:rsidRPr="00FE0A07" w:rsidRDefault="00F44BC4" w:rsidP="00FE0A07">
            <w:pPr>
              <w:rPr>
                <w:rFonts w:cstheme="minorHAnsi"/>
                <w:sz w:val="20"/>
                <w:szCs w:val="20"/>
              </w:rPr>
            </w:pPr>
            <w:r w:rsidRPr="00FE0A07">
              <w:rPr>
                <w:rFonts w:cstheme="minorHAnsi"/>
                <w:sz w:val="20"/>
                <w:szCs w:val="20"/>
              </w:rPr>
              <w:t>75 (60+0+15)</w:t>
            </w:r>
          </w:p>
        </w:tc>
      </w:tr>
    </w:tbl>
    <w:p w:rsidR="00F44BC4" w:rsidRPr="00FE0A07" w:rsidRDefault="00F44BC4" w:rsidP="00FE0A07">
      <w:pPr>
        <w:rPr>
          <w:rFonts w:cstheme="minorHAnsi"/>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0"/>
        <w:gridCol w:w="547"/>
        <w:gridCol w:w="1162"/>
        <w:gridCol w:w="1162"/>
        <w:gridCol w:w="410"/>
        <w:gridCol w:w="870"/>
        <w:gridCol w:w="636"/>
        <w:gridCol w:w="547"/>
        <w:gridCol w:w="1912"/>
        <w:gridCol w:w="547"/>
      </w:tblGrid>
      <w:tr w:rsidR="00FE0A07" w:rsidRPr="00FE0A07" w:rsidTr="00F44BC4">
        <w:trPr>
          <w:trHeight w:hRule="exact" w:val="288"/>
        </w:trPr>
        <w:tc>
          <w:tcPr>
            <w:tcW w:w="5000" w:type="pct"/>
            <w:gridSpan w:val="10"/>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1. OPIS PREDMETA</w:t>
            </w:r>
          </w:p>
          <w:p w:rsidR="00F44BC4" w:rsidRPr="00FE0A07" w:rsidRDefault="00F44BC4" w:rsidP="00FE0A07">
            <w:pPr>
              <w:rPr>
                <w:rFonts w:cstheme="minorHAnsi"/>
                <w:sz w:val="20"/>
                <w:szCs w:val="20"/>
              </w:rPr>
            </w:pPr>
          </w:p>
        </w:tc>
      </w:tr>
      <w:tr w:rsidR="00FE0A07" w:rsidRPr="00FE0A07" w:rsidTr="00F44BC4">
        <w:trPr>
          <w:trHeight w:hRule="exact" w:val="288"/>
        </w:trPr>
        <w:tc>
          <w:tcPr>
            <w:tcW w:w="5000" w:type="pct"/>
            <w:gridSpan w:val="10"/>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Ciljevi predmeta</w:t>
            </w: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Upoznavanje s temeljnim kategorijama, problemima i pitanjima teorijske ekonomije, savladavanje osnovnih mikro i makro ekonomskih pojmova te razumijevanje primjenjivosti stečenih znanja o ekonomskim zakonitostima i njihovom utjecaju na rad institucijau kulturi i kreativnim industrijama. Studenti će spoznati važnost postojanja i razvoj kreativnih industrija i institucija u kulturi te njihov značaj i utjecaj na ukupno gospodarstvo</w:t>
            </w:r>
          </w:p>
          <w:p w:rsidR="00F44BC4" w:rsidRPr="00FE0A07" w:rsidRDefault="00F44BC4" w:rsidP="00FE0A07">
            <w:pPr>
              <w:rPr>
                <w:rFonts w:cstheme="minorHAnsi"/>
                <w:sz w:val="20"/>
                <w:szCs w:val="20"/>
              </w:rPr>
            </w:pP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Uvjeti za upis predmeta</w:t>
            </w:r>
          </w:p>
        </w:tc>
      </w:tr>
      <w:tr w:rsidR="00FE0A07" w:rsidRPr="00FE0A07" w:rsidTr="00F44BC4">
        <w:trPr>
          <w:trHeight w:val="188"/>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w:t>
            </w: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 xml:space="preserve">Očekivani ishodi učenja za predmet </w:t>
            </w: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Nakon položenog kolegijastudent će moći:</w:t>
            </w:r>
          </w:p>
          <w:p w:rsidR="00F44BC4" w:rsidRPr="00FE0A07" w:rsidRDefault="00F44BC4" w:rsidP="00FE0A07">
            <w:pPr>
              <w:rPr>
                <w:rFonts w:cstheme="minorHAnsi"/>
                <w:sz w:val="20"/>
                <w:szCs w:val="20"/>
              </w:rPr>
            </w:pPr>
            <w:r w:rsidRPr="00FE0A07">
              <w:rPr>
                <w:rFonts w:cstheme="minorHAnsi"/>
                <w:sz w:val="20"/>
                <w:szCs w:val="20"/>
              </w:rPr>
              <w:t>Opisati prirodu ekonomike kao znanosti koja se bavi  rješavanjem problema oskudice.</w:t>
            </w:r>
          </w:p>
          <w:p w:rsidR="00F44BC4" w:rsidRPr="00FE0A07" w:rsidRDefault="00F44BC4" w:rsidP="00FE0A07">
            <w:pPr>
              <w:rPr>
                <w:rFonts w:cstheme="minorHAnsi"/>
                <w:sz w:val="20"/>
                <w:szCs w:val="20"/>
              </w:rPr>
            </w:pPr>
            <w:r w:rsidRPr="00FE0A07">
              <w:rPr>
                <w:rFonts w:cstheme="minorHAnsi"/>
                <w:sz w:val="20"/>
                <w:szCs w:val="20"/>
              </w:rPr>
              <w:t>Analizirati  poslovni ciklus i ekonomska zbivanja na tržištu kulturnih dobara i dobara kreativnih industrija pomoću analize ponude i potražnje.</w:t>
            </w:r>
          </w:p>
          <w:p w:rsidR="00F44BC4" w:rsidRPr="00FE0A07" w:rsidRDefault="00F44BC4" w:rsidP="00FE0A07">
            <w:pPr>
              <w:rPr>
                <w:rFonts w:cstheme="minorHAnsi"/>
                <w:sz w:val="20"/>
                <w:szCs w:val="20"/>
              </w:rPr>
            </w:pPr>
            <w:r w:rsidRPr="00FE0A07">
              <w:rPr>
                <w:rFonts w:cstheme="minorHAnsi"/>
                <w:sz w:val="20"/>
                <w:szCs w:val="20"/>
              </w:rPr>
              <w:t>Definirati i objasniti utjecaj kulture i kreativnih industrija na  gospodarstvo</w:t>
            </w:r>
          </w:p>
          <w:p w:rsidR="00F44BC4" w:rsidRPr="00FE0A07" w:rsidRDefault="00F44BC4" w:rsidP="00FE0A07">
            <w:pPr>
              <w:rPr>
                <w:rFonts w:cstheme="minorHAnsi"/>
                <w:sz w:val="20"/>
                <w:szCs w:val="20"/>
              </w:rPr>
            </w:pPr>
            <w:r w:rsidRPr="00FE0A07">
              <w:rPr>
                <w:rFonts w:cstheme="minorHAnsi"/>
                <w:sz w:val="20"/>
                <w:szCs w:val="20"/>
              </w:rPr>
              <w:t>Procijeniti i povezati čimbenike koji utječu na ponašanje poduzeća/organizacija s naglaskom na kreativne industrije</w:t>
            </w:r>
          </w:p>
          <w:p w:rsidR="00F44BC4" w:rsidRPr="00FE0A07" w:rsidRDefault="00F44BC4" w:rsidP="00FE0A07">
            <w:pPr>
              <w:rPr>
                <w:rFonts w:cstheme="minorHAnsi"/>
                <w:sz w:val="20"/>
                <w:szCs w:val="20"/>
              </w:rPr>
            </w:pPr>
            <w:r w:rsidRPr="00FE0A07">
              <w:rPr>
                <w:rFonts w:cstheme="minorHAnsi"/>
                <w:sz w:val="20"/>
                <w:szCs w:val="20"/>
              </w:rPr>
              <w:t>Objasniti ciljeve, načela, mjere, instrumente i modele kulturne politike</w:t>
            </w:r>
          </w:p>
          <w:p w:rsidR="00F44BC4" w:rsidRPr="00FE0A07" w:rsidRDefault="00F44BC4" w:rsidP="00FE0A07">
            <w:pPr>
              <w:rPr>
                <w:rFonts w:cstheme="minorHAnsi"/>
                <w:sz w:val="20"/>
                <w:szCs w:val="20"/>
              </w:rPr>
            </w:pPr>
            <w:r w:rsidRPr="00FE0A07">
              <w:rPr>
                <w:rFonts w:cstheme="minorHAnsi"/>
                <w:sz w:val="20"/>
                <w:szCs w:val="20"/>
              </w:rPr>
              <w:t>Povezati i usporediti makroekonomske parametre s razvojem kulture i kreativnih industrija</w:t>
            </w:r>
          </w:p>
          <w:p w:rsidR="00F44BC4" w:rsidRPr="00FE0A07" w:rsidRDefault="00F44BC4" w:rsidP="00FE0A07">
            <w:pPr>
              <w:rPr>
                <w:rFonts w:cstheme="minorHAnsi"/>
                <w:sz w:val="20"/>
                <w:szCs w:val="20"/>
              </w:rPr>
            </w:pPr>
          </w:p>
        </w:tc>
      </w:tr>
      <w:tr w:rsidR="00FE0A07" w:rsidRPr="00FE0A07" w:rsidTr="00F44BC4">
        <w:trPr>
          <w:trHeight w:val="323"/>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Sadržaj predmeta</w:t>
            </w: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r w:rsidRPr="00FE0A07">
              <w:rPr>
                <w:rFonts w:cstheme="minorHAnsi"/>
                <w:sz w:val="20"/>
                <w:szCs w:val="20"/>
              </w:rPr>
              <w:t>Uvod u ekonomiku kulture</w:t>
            </w:r>
          </w:p>
          <w:p w:rsidR="00F44BC4" w:rsidRPr="00FE0A07" w:rsidRDefault="00F44BC4" w:rsidP="00FE0A07">
            <w:pPr>
              <w:rPr>
                <w:rFonts w:cstheme="minorHAnsi"/>
                <w:sz w:val="20"/>
                <w:szCs w:val="20"/>
              </w:rPr>
            </w:pPr>
            <w:r w:rsidRPr="00FE0A07">
              <w:rPr>
                <w:rFonts w:cstheme="minorHAnsi"/>
                <w:sz w:val="20"/>
                <w:szCs w:val="20"/>
              </w:rPr>
              <w:t>Kratka orijentacija u razvitku ekonomske misi</w:t>
            </w:r>
          </w:p>
          <w:p w:rsidR="00F44BC4" w:rsidRPr="00FE0A07" w:rsidRDefault="00F44BC4" w:rsidP="00FE0A07">
            <w:pPr>
              <w:rPr>
                <w:rFonts w:cstheme="minorHAnsi"/>
                <w:sz w:val="20"/>
                <w:szCs w:val="20"/>
              </w:rPr>
            </w:pPr>
            <w:r w:rsidRPr="00FE0A07">
              <w:rPr>
                <w:rFonts w:cstheme="minorHAnsi"/>
                <w:sz w:val="20"/>
                <w:szCs w:val="20"/>
              </w:rPr>
              <w:t>Ekonomski profil kulturalnog sektora</w:t>
            </w:r>
          </w:p>
          <w:p w:rsidR="00F44BC4" w:rsidRPr="00FE0A07" w:rsidRDefault="00F44BC4" w:rsidP="00FE0A07">
            <w:pPr>
              <w:rPr>
                <w:rFonts w:cstheme="minorHAnsi"/>
                <w:sz w:val="20"/>
                <w:szCs w:val="20"/>
              </w:rPr>
            </w:pPr>
            <w:r w:rsidRPr="00FE0A07">
              <w:rPr>
                <w:rFonts w:cstheme="minorHAnsi"/>
                <w:sz w:val="20"/>
                <w:szCs w:val="20"/>
              </w:rPr>
              <w:t>Značenje i utjecaj kulture i kreativnih industrija na  ekonomiju/gospodarstvo</w:t>
            </w:r>
          </w:p>
          <w:p w:rsidR="00F44BC4" w:rsidRPr="00FE0A07" w:rsidRDefault="00F44BC4" w:rsidP="00FE0A07">
            <w:pPr>
              <w:rPr>
                <w:rFonts w:cstheme="minorHAnsi"/>
                <w:sz w:val="20"/>
                <w:szCs w:val="20"/>
              </w:rPr>
            </w:pPr>
            <w:r w:rsidRPr="00FE0A07">
              <w:rPr>
                <w:rFonts w:cstheme="minorHAnsi"/>
                <w:sz w:val="20"/>
                <w:szCs w:val="20"/>
              </w:rPr>
              <w:t>Tržišta kulturalnih dobara i usluga</w:t>
            </w:r>
          </w:p>
          <w:p w:rsidR="00F44BC4" w:rsidRPr="00FE0A07" w:rsidRDefault="00F44BC4" w:rsidP="00FE0A07">
            <w:pPr>
              <w:rPr>
                <w:rFonts w:cstheme="minorHAnsi"/>
                <w:sz w:val="20"/>
                <w:szCs w:val="20"/>
              </w:rPr>
            </w:pPr>
            <w:r w:rsidRPr="00FE0A07">
              <w:rPr>
                <w:rFonts w:cstheme="minorHAnsi"/>
                <w:sz w:val="20"/>
                <w:szCs w:val="20"/>
              </w:rPr>
              <w:t>Pravno-ekonomska organizacija kreativnih industrija i institucija kulture</w:t>
            </w:r>
          </w:p>
          <w:p w:rsidR="00F44BC4" w:rsidRPr="00FE0A07" w:rsidRDefault="00F44BC4" w:rsidP="00FE0A07">
            <w:pPr>
              <w:rPr>
                <w:rFonts w:cstheme="minorHAnsi"/>
                <w:sz w:val="20"/>
                <w:szCs w:val="20"/>
              </w:rPr>
            </w:pPr>
            <w:r w:rsidRPr="00FE0A07">
              <w:rPr>
                <w:rFonts w:cstheme="minorHAnsi"/>
                <w:sz w:val="20"/>
                <w:szCs w:val="20"/>
              </w:rPr>
              <w:t>Kulturna politika kao dio javne politike koja utječe na rad u kulturi i kreativnim industrijama</w:t>
            </w:r>
          </w:p>
          <w:p w:rsidR="00F44BC4" w:rsidRPr="00FE0A07" w:rsidRDefault="00F44BC4" w:rsidP="00FE0A07">
            <w:pPr>
              <w:rPr>
                <w:rFonts w:cstheme="minorHAnsi"/>
                <w:sz w:val="20"/>
                <w:szCs w:val="20"/>
              </w:rPr>
            </w:pPr>
            <w:r w:rsidRPr="00FE0A07">
              <w:rPr>
                <w:rFonts w:cstheme="minorHAnsi"/>
                <w:sz w:val="20"/>
                <w:szCs w:val="20"/>
              </w:rPr>
              <w:t>Kulturna politika – ciljevi, načela, mjere, instrumenti, modeli</w:t>
            </w:r>
          </w:p>
          <w:p w:rsidR="00F44BC4" w:rsidRPr="00FE0A07" w:rsidRDefault="00F44BC4" w:rsidP="00FE0A07">
            <w:pPr>
              <w:rPr>
                <w:rFonts w:cstheme="minorHAnsi"/>
                <w:sz w:val="20"/>
                <w:szCs w:val="20"/>
              </w:rPr>
            </w:pPr>
            <w:r w:rsidRPr="00FE0A07">
              <w:rPr>
                <w:rFonts w:cstheme="minorHAnsi"/>
                <w:sz w:val="20"/>
                <w:szCs w:val="20"/>
              </w:rPr>
              <w:t>Mikroekonomika potražnje I nabave</w:t>
            </w:r>
          </w:p>
          <w:p w:rsidR="00F44BC4" w:rsidRPr="00FE0A07" w:rsidRDefault="00F44BC4" w:rsidP="00FE0A07">
            <w:pPr>
              <w:rPr>
                <w:rFonts w:cstheme="minorHAnsi"/>
                <w:sz w:val="20"/>
                <w:szCs w:val="20"/>
              </w:rPr>
            </w:pPr>
            <w:r w:rsidRPr="00FE0A07">
              <w:rPr>
                <w:rFonts w:cstheme="minorHAnsi"/>
                <w:sz w:val="20"/>
                <w:szCs w:val="20"/>
              </w:rPr>
              <w:t>Proizvodnja, troškovi i nabava kulturalnih dobara</w:t>
            </w:r>
          </w:p>
          <w:p w:rsidR="00F44BC4" w:rsidRPr="00FE0A07" w:rsidRDefault="00F44BC4" w:rsidP="00FE0A07">
            <w:pPr>
              <w:rPr>
                <w:rFonts w:cstheme="minorHAnsi"/>
                <w:sz w:val="20"/>
                <w:szCs w:val="20"/>
              </w:rPr>
            </w:pPr>
            <w:r w:rsidRPr="00FE0A07">
              <w:rPr>
                <w:rFonts w:cstheme="minorHAnsi"/>
                <w:sz w:val="20"/>
                <w:szCs w:val="20"/>
              </w:rPr>
              <w:t>Potrošnja kulturalnih dobara</w:t>
            </w:r>
          </w:p>
          <w:p w:rsidR="00F44BC4" w:rsidRPr="00FE0A07" w:rsidRDefault="00F44BC4" w:rsidP="00FE0A07">
            <w:pPr>
              <w:rPr>
                <w:rFonts w:cstheme="minorHAnsi"/>
                <w:sz w:val="20"/>
                <w:szCs w:val="20"/>
              </w:rPr>
            </w:pPr>
            <w:r w:rsidRPr="00FE0A07">
              <w:rPr>
                <w:rFonts w:cstheme="minorHAnsi"/>
                <w:sz w:val="20"/>
                <w:szCs w:val="20"/>
              </w:rPr>
              <w:t>Tržišta rada i copyright</w:t>
            </w:r>
          </w:p>
          <w:p w:rsidR="00F44BC4" w:rsidRPr="00FE0A07" w:rsidRDefault="00F44BC4" w:rsidP="00FE0A07">
            <w:pPr>
              <w:rPr>
                <w:rFonts w:cstheme="minorHAnsi"/>
                <w:sz w:val="20"/>
                <w:szCs w:val="20"/>
              </w:rPr>
            </w:pPr>
            <w:r w:rsidRPr="00FE0A07">
              <w:rPr>
                <w:rFonts w:cstheme="minorHAnsi"/>
                <w:sz w:val="20"/>
                <w:szCs w:val="20"/>
              </w:rPr>
              <w:t>Temeljima ekonomike ( nezaposlenost, bruto nacionalni proizvod, investicije, poslovni ciklus) I njezin utjecaj na kulturnu  i kreativnu industriju</w:t>
            </w:r>
          </w:p>
          <w:p w:rsidR="00F44BC4" w:rsidRPr="00FE0A07" w:rsidRDefault="00F44BC4" w:rsidP="00FE0A07">
            <w:pPr>
              <w:rPr>
                <w:rFonts w:cstheme="minorHAnsi"/>
                <w:sz w:val="20"/>
                <w:szCs w:val="20"/>
              </w:rPr>
            </w:pPr>
          </w:p>
        </w:tc>
      </w:tr>
      <w:tr w:rsidR="00FE0A07" w:rsidRPr="00FE0A07" w:rsidTr="00F44BC4">
        <w:trPr>
          <w:trHeight w:val="432"/>
        </w:trPr>
        <w:tc>
          <w:tcPr>
            <w:tcW w:w="1796" w:type="pct"/>
            <w:gridSpan w:val="3"/>
            <w:vAlign w:val="center"/>
          </w:tcPr>
          <w:p w:rsidR="00F44BC4" w:rsidRPr="00FE0A07" w:rsidRDefault="00F44BC4" w:rsidP="00FE0A07">
            <w:pPr>
              <w:rPr>
                <w:rFonts w:cstheme="minorHAnsi"/>
                <w:sz w:val="20"/>
                <w:szCs w:val="20"/>
              </w:rPr>
            </w:pPr>
            <w:r w:rsidRPr="00FE0A07">
              <w:rPr>
                <w:rFonts w:cstheme="minorHAnsi"/>
                <w:sz w:val="20"/>
                <w:szCs w:val="20"/>
              </w:rPr>
              <w:lastRenderedPageBreak/>
              <w:t xml:space="preserve">Vrste izvođenja nastave </w:t>
            </w:r>
          </w:p>
        </w:tc>
        <w:tc>
          <w:tcPr>
            <w:tcW w:w="1286" w:type="pct"/>
            <w:gridSpan w:val="3"/>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Check1"/>
                  <w:enabled/>
                  <w:calcOnExit w:val="0"/>
                  <w:checkBox>
                    <w:sizeAuto/>
                    <w:default w:val="1"/>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predavanja</w:t>
            </w:r>
          </w:p>
          <w:p w:rsidR="00F44BC4" w:rsidRPr="00FE0A07" w:rsidRDefault="003A7A23" w:rsidP="00FE0A07">
            <w:pPr>
              <w:rPr>
                <w:rFonts w:cstheme="minorHAnsi"/>
                <w:sz w:val="20"/>
                <w:szCs w:val="20"/>
              </w:rPr>
            </w:pPr>
            <w:r w:rsidRPr="00FE0A07">
              <w:rPr>
                <w:rFonts w:cstheme="minorHAnsi"/>
                <w:sz w:val="20"/>
                <w:szCs w:val="20"/>
              </w:rPr>
              <w:fldChar w:fldCharType="begin">
                <w:ffData>
                  <w:name w:val="Check2"/>
                  <w:enabled/>
                  <w:calcOnExit w:val="0"/>
                  <w:checkBox>
                    <w:sizeAuto/>
                    <w:default w:val="1"/>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seminari i radionice  </w:t>
            </w:r>
          </w:p>
          <w:p w:rsidR="00F44BC4" w:rsidRPr="00FE0A07" w:rsidRDefault="003A7A23" w:rsidP="00FE0A07">
            <w:pPr>
              <w:rPr>
                <w:rFonts w:cstheme="minorHAnsi"/>
                <w:sz w:val="20"/>
                <w:szCs w:val="20"/>
              </w:rPr>
            </w:pPr>
            <w:r w:rsidRPr="00FE0A07">
              <w:rPr>
                <w:rFonts w:cstheme="minorHAnsi"/>
                <w:sz w:val="20"/>
                <w:szCs w:val="20"/>
              </w:rPr>
              <w:fldChar w:fldCharType="begin">
                <w:ffData>
                  <w:name w:val="Check3"/>
                  <w:enabled/>
                  <w:calcOnExit w:val="0"/>
                  <w:checkBox>
                    <w:sizeAuto/>
                    <w:default w:val="0"/>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vježbe  </w:t>
            </w:r>
          </w:p>
          <w:p w:rsidR="00F44BC4" w:rsidRPr="00FE0A07" w:rsidRDefault="003A7A23" w:rsidP="00FE0A07">
            <w:pPr>
              <w:rPr>
                <w:rFonts w:cstheme="minorHAnsi"/>
                <w:sz w:val="20"/>
                <w:szCs w:val="20"/>
              </w:rPr>
            </w:pPr>
            <w:r w:rsidRPr="00FE0A07">
              <w:rPr>
                <w:rFonts w:cstheme="minorHAnsi"/>
                <w:sz w:val="20"/>
                <w:szCs w:val="20"/>
              </w:rPr>
              <w:fldChar w:fldCharType="begin">
                <w:ffData>
                  <w:name w:val="Check4"/>
                  <w:enabled/>
                  <w:calcOnExit w:val="0"/>
                  <w:checkBox>
                    <w:sizeAuto/>
                    <w:default w:val="1"/>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obrazovanje na daljinu</w:t>
            </w:r>
          </w:p>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checkBox>
                    <w:size w:val="20"/>
                    <w:default w:val="1"/>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terenska nastava</w:t>
            </w:r>
          </w:p>
        </w:tc>
        <w:tc>
          <w:tcPr>
            <w:tcW w:w="1918" w:type="pct"/>
            <w:gridSpan w:val="4"/>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Check5"/>
                  <w:enabled/>
                  <w:calcOnExit w:val="0"/>
                  <w:checkBox>
                    <w:sizeAuto/>
                    <w:default w:val="1"/>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samostalni zadaci  </w:t>
            </w:r>
          </w:p>
          <w:p w:rsidR="00F44BC4" w:rsidRPr="00FE0A07" w:rsidRDefault="003A7A23" w:rsidP="00FE0A07">
            <w:pPr>
              <w:rPr>
                <w:rFonts w:cstheme="minorHAnsi"/>
                <w:sz w:val="20"/>
                <w:szCs w:val="20"/>
              </w:rPr>
            </w:pPr>
            <w:r w:rsidRPr="00FE0A07">
              <w:rPr>
                <w:rFonts w:cstheme="minorHAnsi"/>
                <w:sz w:val="20"/>
                <w:szCs w:val="20"/>
              </w:rPr>
              <w:fldChar w:fldCharType="begin">
                <w:ffData>
                  <w:name w:val="Check6"/>
                  <w:enabled/>
                  <w:calcOnExit w:val="0"/>
                  <w:checkBox>
                    <w:sizeAuto/>
                    <w:default w:val="0"/>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multimedija i mreža  </w:t>
            </w:r>
          </w:p>
          <w:p w:rsidR="00F44BC4" w:rsidRPr="00FE0A07" w:rsidRDefault="003A7A23" w:rsidP="00FE0A07">
            <w:pPr>
              <w:rPr>
                <w:rFonts w:cstheme="minorHAnsi"/>
                <w:sz w:val="20"/>
                <w:szCs w:val="20"/>
              </w:rPr>
            </w:pPr>
            <w:r w:rsidRPr="00FE0A07">
              <w:rPr>
                <w:rFonts w:cstheme="minorHAnsi"/>
                <w:sz w:val="20"/>
                <w:szCs w:val="20"/>
              </w:rPr>
              <w:fldChar w:fldCharType="begin">
                <w:ffData>
                  <w:name w:val="Check7"/>
                  <w:enabled/>
                  <w:calcOnExit w:val="0"/>
                  <w:checkBox>
                    <w:sizeAuto/>
                    <w:default w:val="0"/>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laboratorij</w:t>
            </w:r>
          </w:p>
          <w:p w:rsidR="00F44BC4" w:rsidRPr="00FE0A07" w:rsidRDefault="003A7A23" w:rsidP="00FE0A07">
            <w:pPr>
              <w:rPr>
                <w:rFonts w:cstheme="minorHAnsi"/>
                <w:sz w:val="20"/>
                <w:szCs w:val="20"/>
              </w:rPr>
            </w:pPr>
            <w:r w:rsidRPr="00FE0A07">
              <w:rPr>
                <w:rFonts w:cstheme="minorHAnsi"/>
                <w:sz w:val="20"/>
                <w:szCs w:val="20"/>
              </w:rPr>
              <w:fldChar w:fldCharType="begin">
                <w:ffData>
                  <w:name w:val="Check8"/>
                  <w:enabled/>
                  <w:calcOnExit w:val="0"/>
                  <w:checkBox>
                    <w:sizeAuto/>
                    <w:default w:val="1"/>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mentorski rad</w:t>
            </w:r>
          </w:p>
          <w:p w:rsidR="00F44BC4" w:rsidRPr="00FE0A07" w:rsidRDefault="003A7A23" w:rsidP="00FE0A07">
            <w:pPr>
              <w:rPr>
                <w:rFonts w:cstheme="minorHAnsi"/>
                <w:sz w:val="20"/>
                <w:szCs w:val="20"/>
              </w:rPr>
            </w:pPr>
            <w:r w:rsidRPr="00FE0A07">
              <w:rPr>
                <w:rFonts w:cstheme="minorHAnsi"/>
                <w:sz w:val="20"/>
                <w:szCs w:val="20"/>
              </w:rPr>
              <w:fldChar w:fldCharType="begin">
                <w:ffData>
                  <w:name w:val="Check10"/>
                  <w:enabled/>
                  <w:calcOnExit w:val="0"/>
                  <w:checkBox>
                    <w:sizeAuto/>
                    <w:default w:val="1"/>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ostalo konzultacije</w:t>
            </w:r>
          </w:p>
        </w:tc>
      </w:tr>
      <w:tr w:rsidR="00FE0A07" w:rsidRPr="00FE0A07" w:rsidTr="00F44BC4">
        <w:trPr>
          <w:trHeight w:val="432"/>
        </w:trPr>
        <w:tc>
          <w:tcPr>
            <w:tcW w:w="1796" w:type="pct"/>
            <w:gridSpan w:val="3"/>
            <w:vAlign w:val="center"/>
          </w:tcPr>
          <w:p w:rsidR="00F44BC4" w:rsidRPr="00FE0A07" w:rsidRDefault="00F44BC4" w:rsidP="00FE0A07">
            <w:pPr>
              <w:rPr>
                <w:rFonts w:cstheme="minorHAnsi"/>
                <w:sz w:val="20"/>
                <w:szCs w:val="20"/>
              </w:rPr>
            </w:pPr>
            <w:r w:rsidRPr="00FE0A07">
              <w:rPr>
                <w:rFonts w:cstheme="minorHAnsi"/>
                <w:sz w:val="20"/>
                <w:szCs w:val="20"/>
              </w:rPr>
              <w:t>Komentari</w:t>
            </w:r>
          </w:p>
        </w:tc>
        <w:tc>
          <w:tcPr>
            <w:tcW w:w="3204" w:type="pct"/>
            <w:gridSpan w:val="7"/>
            <w:vAlign w:val="center"/>
          </w:tcPr>
          <w:p w:rsidR="00F44BC4" w:rsidRPr="00FE0A07" w:rsidRDefault="00F44BC4" w:rsidP="00FE0A07">
            <w:pPr>
              <w:rPr>
                <w:rFonts w:cstheme="minorHAnsi"/>
                <w:sz w:val="20"/>
                <w:szCs w:val="20"/>
              </w:rPr>
            </w:pPr>
            <w:r w:rsidRPr="00FE0A07">
              <w:rPr>
                <w:rFonts w:cstheme="minorHAnsi"/>
                <w:sz w:val="20"/>
                <w:szCs w:val="20"/>
              </w:rPr>
              <w:t>-</w:t>
            </w: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Obveze studenata</w:t>
            </w: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Praćenje rada studenata</w:t>
            </w:r>
          </w:p>
        </w:tc>
      </w:tr>
      <w:tr w:rsidR="00FE0A07" w:rsidRPr="00FE0A07" w:rsidTr="00F44BC4">
        <w:trPr>
          <w:trHeight w:val="111"/>
        </w:trPr>
        <w:tc>
          <w:tcPr>
            <w:tcW w:w="896" w:type="pct"/>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Pohađanje nastave</w:t>
            </w:r>
          </w:p>
        </w:tc>
        <w:tc>
          <w:tcPr>
            <w:tcW w:w="288" w:type="pct"/>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0,5</w:t>
            </w:r>
          </w:p>
        </w:tc>
        <w:tc>
          <w:tcPr>
            <w:tcW w:w="1224" w:type="pct"/>
            <w:gridSpan w:val="2"/>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Aktivnost u nastavi</w:t>
            </w:r>
          </w:p>
        </w:tc>
        <w:tc>
          <w:tcPr>
            <w:tcW w:w="216" w:type="pct"/>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0,5</w:t>
            </w:r>
          </w:p>
        </w:tc>
        <w:tc>
          <w:tcPr>
            <w:tcW w:w="793" w:type="pct"/>
            <w:gridSpan w:val="2"/>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Seminarski rad</w:t>
            </w:r>
          </w:p>
        </w:tc>
        <w:tc>
          <w:tcPr>
            <w:tcW w:w="288" w:type="pct"/>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 xml:space="preserve">  1</w:t>
            </w:r>
          </w:p>
        </w:tc>
        <w:tc>
          <w:tcPr>
            <w:tcW w:w="1007" w:type="pct"/>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Eksperimentalni rad</w:t>
            </w:r>
          </w:p>
        </w:tc>
        <w:tc>
          <w:tcPr>
            <w:tcW w:w="288" w:type="pct"/>
            <w:tcMar>
              <w:left w:w="28" w:type="dxa"/>
              <w:right w:w="28" w:type="dxa"/>
            </w:tcMar>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Text3"/>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r>
      <w:tr w:rsidR="00FE0A07" w:rsidRPr="00FE0A07" w:rsidTr="00F44BC4">
        <w:trPr>
          <w:trHeight w:val="108"/>
        </w:trPr>
        <w:tc>
          <w:tcPr>
            <w:tcW w:w="896" w:type="pct"/>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Pismeni ispit</w:t>
            </w:r>
          </w:p>
        </w:tc>
        <w:tc>
          <w:tcPr>
            <w:tcW w:w="288" w:type="pct"/>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*3</w:t>
            </w:r>
          </w:p>
        </w:tc>
        <w:tc>
          <w:tcPr>
            <w:tcW w:w="1224" w:type="pct"/>
            <w:gridSpan w:val="2"/>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Usmeni ispit</w:t>
            </w:r>
          </w:p>
        </w:tc>
        <w:tc>
          <w:tcPr>
            <w:tcW w:w="216" w:type="pct"/>
            <w:tcMar>
              <w:left w:w="28" w:type="dxa"/>
              <w:right w:w="28" w:type="dxa"/>
            </w:tcMar>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c>
          <w:tcPr>
            <w:tcW w:w="793" w:type="pct"/>
            <w:gridSpan w:val="2"/>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Esej</w:t>
            </w:r>
          </w:p>
        </w:tc>
        <w:tc>
          <w:tcPr>
            <w:tcW w:w="288" w:type="pct"/>
            <w:tcMar>
              <w:left w:w="28" w:type="dxa"/>
              <w:right w:w="28" w:type="dxa"/>
            </w:tcMar>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c>
          <w:tcPr>
            <w:tcW w:w="1007" w:type="pct"/>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Istraživanje</w:t>
            </w:r>
          </w:p>
        </w:tc>
        <w:tc>
          <w:tcPr>
            <w:tcW w:w="288" w:type="pct"/>
            <w:tcMar>
              <w:left w:w="28" w:type="dxa"/>
              <w:right w:w="28" w:type="dxa"/>
            </w:tcMar>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r>
      <w:tr w:rsidR="00FE0A07" w:rsidRPr="00FE0A07" w:rsidTr="00F44BC4">
        <w:trPr>
          <w:trHeight w:val="108"/>
        </w:trPr>
        <w:tc>
          <w:tcPr>
            <w:tcW w:w="896" w:type="pct"/>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Projekt</w:t>
            </w:r>
          </w:p>
        </w:tc>
        <w:tc>
          <w:tcPr>
            <w:tcW w:w="288" w:type="pct"/>
            <w:tcMar>
              <w:left w:w="28" w:type="dxa"/>
              <w:right w:w="28" w:type="dxa"/>
            </w:tcMar>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c>
          <w:tcPr>
            <w:tcW w:w="1224" w:type="pct"/>
            <w:gridSpan w:val="2"/>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Kontinuirana provjera znanja</w:t>
            </w:r>
          </w:p>
        </w:tc>
        <w:tc>
          <w:tcPr>
            <w:tcW w:w="216" w:type="pct"/>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3*</w:t>
            </w:r>
          </w:p>
        </w:tc>
        <w:tc>
          <w:tcPr>
            <w:tcW w:w="793" w:type="pct"/>
            <w:gridSpan w:val="2"/>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Referat</w:t>
            </w:r>
          </w:p>
        </w:tc>
        <w:tc>
          <w:tcPr>
            <w:tcW w:w="288" w:type="pct"/>
            <w:tcMar>
              <w:left w:w="28" w:type="dxa"/>
              <w:right w:w="28" w:type="dxa"/>
            </w:tcMar>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c>
          <w:tcPr>
            <w:tcW w:w="1007" w:type="pct"/>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Praktični rad</w:t>
            </w:r>
          </w:p>
        </w:tc>
        <w:tc>
          <w:tcPr>
            <w:tcW w:w="288" w:type="pct"/>
            <w:tcMar>
              <w:left w:w="28" w:type="dxa"/>
              <w:right w:w="28" w:type="dxa"/>
            </w:tcMar>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r>
      <w:tr w:rsidR="00FE0A07" w:rsidRPr="00FE0A07" w:rsidTr="00F44BC4">
        <w:trPr>
          <w:trHeight w:val="108"/>
        </w:trPr>
        <w:tc>
          <w:tcPr>
            <w:tcW w:w="896" w:type="pct"/>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Portfolio</w:t>
            </w:r>
          </w:p>
        </w:tc>
        <w:tc>
          <w:tcPr>
            <w:tcW w:w="288" w:type="pct"/>
            <w:tcMar>
              <w:left w:w="28" w:type="dxa"/>
              <w:right w:w="28" w:type="dxa"/>
            </w:tcMar>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c>
          <w:tcPr>
            <w:tcW w:w="1224" w:type="pct"/>
            <w:gridSpan w:val="2"/>
            <w:tcMar>
              <w:left w:w="28" w:type="dxa"/>
              <w:right w:w="28" w:type="dxa"/>
            </w:tcMar>
            <w:vAlign w:val="center"/>
          </w:tcPr>
          <w:p w:rsidR="00F44BC4" w:rsidRPr="00FE0A07" w:rsidRDefault="00F44BC4" w:rsidP="00FE0A07">
            <w:pPr>
              <w:rPr>
                <w:rFonts w:cstheme="minorHAnsi"/>
                <w:sz w:val="20"/>
                <w:szCs w:val="20"/>
              </w:rPr>
            </w:pPr>
          </w:p>
        </w:tc>
        <w:tc>
          <w:tcPr>
            <w:tcW w:w="216" w:type="pct"/>
            <w:tcMar>
              <w:left w:w="28" w:type="dxa"/>
              <w:right w:w="28" w:type="dxa"/>
            </w:tcMar>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c>
          <w:tcPr>
            <w:tcW w:w="793" w:type="pct"/>
            <w:gridSpan w:val="2"/>
            <w:tcMar>
              <w:left w:w="28" w:type="dxa"/>
              <w:right w:w="28" w:type="dxa"/>
            </w:tcMar>
            <w:vAlign w:val="center"/>
          </w:tcPr>
          <w:p w:rsidR="00F44BC4" w:rsidRPr="00FE0A07" w:rsidRDefault="00F44BC4" w:rsidP="00FE0A07">
            <w:pPr>
              <w:rPr>
                <w:rFonts w:cstheme="minorHAnsi"/>
                <w:sz w:val="20"/>
                <w:szCs w:val="20"/>
              </w:rPr>
            </w:pPr>
          </w:p>
        </w:tc>
        <w:tc>
          <w:tcPr>
            <w:tcW w:w="288" w:type="pct"/>
            <w:tcMar>
              <w:left w:w="28" w:type="dxa"/>
              <w:right w:w="28" w:type="dxa"/>
            </w:tcMar>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c>
          <w:tcPr>
            <w:tcW w:w="1007" w:type="pct"/>
            <w:tcMar>
              <w:left w:w="28" w:type="dxa"/>
              <w:right w:w="28" w:type="dxa"/>
            </w:tcMar>
            <w:vAlign w:val="center"/>
          </w:tcPr>
          <w:p w:rsidR="00F44BC4" w:rsidRPr="00FE0A07" w:rsidRDefault="00F44BC4" w:rsidP="00FE0A07">
            <w:pPr>
              <w:rPr>
                <w:rFonts w:cstheme="minorHAnsi"/>
                <w:sz w:val="20"/>
                <w:szCs w:val="20"/>
              </w:rPr>
            </w:pPr>
          </w:p>
        </w:tc>
        <w:tc>
          <w:tcPr>
            <w:tcW w:w="288" w:type="pct"/>
            <w:tcMar>
              <w:left w:w="28" w:type="dxa"/>
              <w:right w:w="28" w:type="dxa"/>
            </w:tcMar>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*ukoliko student uspješno položi kolokvije (ostvari minimalno 60% mogućih bodova iz svih kolokvija) oslobođen je polaganja pismenog dijela ispita te mu se u izračunu ukupno ostvarenih bodova računaju bodovi stečeni putem kolokvija.</w:t>
            </w: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Povezivanje ishoda učenja, nastavnih metoda i ocjenjivanja</w:t>
            </w: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p>
          <w:tbl>
            <w:tblPr>
              <w:tblW w:w="9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0"/>
              <w:gridCol w:w="610"/>
              <w:gridCol w:w="966"/>
              <w:gridCol w:w="2628"/>
              <w:gridCol w:w="2368"/>
              <w:gridCol w:w="527"/>
              <w:gridCol w:w="559"/>
            </w:tblGrid>
            <w:tr w:rsidR="00FE0A07" w:rsidRPr="00FE0A07" w:rsidTr="0085240E">
              <w:trPr>
                <w:trHeight w:val="279"/>
              </w:trPr>
              <w:tc>
                <w:tcPr>
                  <w:tcW w:w="17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NASTAVNA METODA/AKTIVNOST</w:t>
                  </w:r>
                </w:p>
              </w:tc>
              <w:tc>
                <w:tcPr>
                  <w:tcW w:w="6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ECTS</w:t>
                  </w:r>
                </w:p>
              </w:tc>
              <w:tc>
                <w:tcPr>
                  <w:tcW w:w="96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ISHOD UČENJA</w:t>
                  </w:r>
                </w:p>
              </w:tc>
              <w:tc>
                <w:tcPr>
                  <w:tcW w:w="262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AKTIVNOST STUDENTA</w:t>
                  </w:r>
                </w:p>
              </w:tc>
              <w:tc>
                <w:tcPr>
                  <w:tcW w:w="23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METODA PROCJENE</w:t>
                  </w:r>
                </w:p>
              </w:tc>
              <w:tc>
                <w:tcPr>
                  <w:tcW w:w="10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BODOVI</w:t>
                  </w:r>
                </w:p>
              </w:tc>
            </w:tr>
            <w:tr w:rsidR="00FE0A07" w:rsidRPr="00FE0A07" w:rsidTr="0085240E">
              <w:trPr>
                <w:trHeight w:val="213"/>
              </w:trPr>
              <w:tc>
                <w:tcPr>
                  <w:tcW w:w="17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FE0A07" w:rsidRDefault="00F44BC4" w:rsidP="00FE0A07">
                  <w:pPr>
                    <w:rPr>
                      <w:rFonts w:cstheme="minorHAnsi"/>
                      <w:sz w:val="20"/>
                      <w:szCs w:val="20"/>
                    </w:rPr>
                  </w:pPr>
                </w:p>
              </w:tc>
              <w:tc>
                <w:tcPr>
                  <w:tcW w:w="61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FE0A07" w:rsidRDefault="00F44BC4" w:rsidP="00FE0A07">
                  <w:pPr>
                    <w:rPr>
                      <w:rFonts w:cstheme="minorHAnsi"/>
                      <w:sz w:val="20"/>
                      <w:szCs w:val="20"/>
                    </w:rPr>
                  </w:pPr>
                </w:p>
              </w:tc>
              <w:tc>
                <w:tcPr>
                  <w:tcW w:w="966"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FE0A07" w:rsidRDefault="00F44BC4" w:rsidP="00FE0A07">
                  <w:pPr>
                    <w:rPr>
                      <w:rFonts w:cstheme="minorHAnsi"/>
                      <w:sz w:val="20"/>
                      <w:szCs w:val="20"/>
                    </w:rPr>
                  </w:pPr>
                </w:p>
              </w:tc>
              <w:tc>
                <w:tcPr>
                  <w:tcW w:w="2628"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FE0A07" w:rsidRDefault="00F44BC4" w:rsidP="00FE0A07">
                  <w:pPr>
                    <w:rPr>
                      <w:rFonts w:cstheme="minorHAnsi"/>
                      <w:sz w:val="20"/>
                      <w:szCs w:val="20"/>
                    </w:rPr>
                  </w:pPr>
                </w:p>
              </w:tc>
              <w:tc>
                <w:tcPr>
                  <w:tcW w:w="2368"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FE0A07" w:rsidRDefault="00F44BC4" w:rsidP="00FE0A07">
                  <w:pPr>
                    <w:rPr>
                      <w:rFonts w:cstheme="minorHAnsi"/>
                      <w:sz w:val="20"/>
                      <w:szCs w:val="20"/>
                    </w:rPr>
                  </w:pPr>
                </w:p>
              </w:tc>
              <w:tc>
                <w:tcPr>
                  <w:tcW w:w="527" w:type="dxa"/>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min</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max</w:t>
                  </w:r>
                </w:p>
              </w:tc>
            </w:tr>
            <w:tr w:rsidR="00FE0A07" w:rsidRPr="00FE0A07" w:rsidTr="0085240E">
              <w:tc>
                <w:tcPr>
                  <w:tcW w:w="1740"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p>
              </w:tc>
              <w:tc>
                <w:tcPr>
                  <w:tcW w:w="610"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p>
              </w:tc>
              <w:tc>
                <w:tcPr>
                  <w:tcW w:w="966"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p>
              </w:tc>
              <w:tc>
                <w:tcPr>
                  <w:tcW w:w="2628"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p>
              </w:tc>
              <w:tc>
                <w:tcPr>
                  <w:tcW w:w="2368"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p>
              </w:tc>
              <w:tc>
                <w:tcPr>
                  <w:tcW w:w="52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p>
              </w:tc>
              <w:tc>
                <w:tcPr>
                  <w:tcW w:w="559"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p>
              </w:tc>
            </w:tr>
            <w:tr w:rsidR="00FE0A07" w:rsidRPr="00FE0A07" w:rsidTr="0085240E">
              <w:trPr>
                <w:trHeight w:val="372"/>
              </w:trPr>
              <w:tc>
                <w:tcPr>
                  <w:tcW w:w="1740"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Pohađanje nastave</w:t>
                  </w:r>
                </w:p>
              </w:tc>
              <w:tc>
                <w:tcPr>
                  <w:tcW w:w="610"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0,5</w:t>
                  </w:r>
                </w:p>
              </w:tc>
              <w:tc>
                <w:tcPr>
                  <w:tcW w:w="966"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1-6</w:t>
                  </w:r>
                </w:p>
              </w:tc>
              <w:tc>
                <w:tcPr>
                  <w:tcW w:w="2628"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Prisutnost na nastavi</w:t>
                  </w:r>
                </w:p>
              </w:tc>
              <w:tc>
                <w:tcPr>
                  <w:tcW w:w="2368"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Evidencije dolazaka</w:t>
                  </w:r>
                </w:p>
              </w:tc>
              <w:tc>
                <w:tcPr>
                  <w:tcW w:w="52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jc w:val="center"/>
                    <w:rPr>
                      <w:rFonts w:cstheme="minorHAnsi"/>
                      <w:sz w:val="20"/>
                      <w:szCs w:val="20"/>
                    </w:rPr>
                  </w:pPr>
                  <w:r w:rsidRPr="00FE0A07">
                    <w:rPr>
                      <w:rFonts w:cstheme="minorHAnsi"/>
                      <w:sz w:val="20"/>
                      <w:szCs w:val="20"/>
                    </w:rPr>
                    <w:t>5</w:t>
                  </w:r>
                </w:p>
              </w:tc>
              <w:tc>
                <w:tcPr>
                  <w:tcW w:w="559"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jc w:val="center"/>
                    <w:rPr>
                      <w:rFonts w:cstheme="minorHAnsi"/>
                      <w:sz w:val="20"/>
                      <w:szCs w:val="20"/>
                    </w:rPr>
                  </w:pPr>
                  <w:r w:rsidRPr="00FE0A07">
                    <w:rPr>
                      <w:rFonts w:cstheme="minorHAnsi"/>
                      <w:sz w:val="20"/>
                      <w:szCs w:val="20"/>
                    </w:rPr>
                    <w:t>10</w:t>
                  </w:r>
                </w:p>
              </w:tc>
            </w:tr>
            <w:tr w:rsidR="00FE0A07" w:rsidRPr="00FE0A07" w:rsidTr="0085240E">
              <w:tc>
                <w:tcPr>
                  <w:tcW w:w="1740"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r w:rsidRPr="00FE0A07">
                    <w:rPr>
                      <w:rFonts w:cstheme="minorHAnsi"/>
                      <w:sz w:val="20"/>
                      <w:szCs w:val="20"/>
                    </w:rPr>
                    <w:t>Aktivnost u nastavi</w:t>
                  </w:r>
                </w:p>
              </w:tc>
              <w:tc>
                <w:tcPr>
                  <w:tcW w:w="610"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r w:rsidRPr="00FE0A07">
                    <w:rPr>
                      <w:rFonts w:cstheme="minorHAnsi"/>
                      <w:sz w:val="20"/>
                      <w:szCs w:val="20"/>
                    </w:rPr>
                    <w:t>0,5</w:t>
                  </w:r>
                </w:p>
                <w:p w:rsidR="00F44BC4" w:rsidRPr="00FE0A07" w:rsidRDefault="00F44BC4" w:rsidP="00FE0A07">
                  <w:pPr>
                    <w:rPr>
                      <w:rFonts w:cstheme="minorHAnsi"/>
                      <w:sz w:val="20"/>
                      <w:szCs w:val="20"/>
                    </w:rPr>
                  </w:pPr>
                </w:p>
              </w:tc>
              <w:tc>
                <w:tcPr>
                  <w:tcW w:w="966"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r w:rsidRPr="00FE0A07">
                    <w:rPr>
                      <w:rFonts w:cstheme="minorHAnsi"/>
                      <w:sz w:val="20"/>
                      <w:szCs w:val="20"/>
                    </w:rPr>
                    <w:t>1-6</w:t>
                  </w:r>
                </w:p>
              </w:tc>
              <w:tc>
                <w:tcPr>
                  <w:tcW w:w="2628"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Sudjelovanje u nastavnom procesu (uključivanje u raspravu, rješavanje problemskih zadataka)</w:t>
                  </w:r>
                </w:p>
              </w:tc>
              <w:tc>
                <w:tcPr>
                  <w:tcW w:w="2368"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Evidencija studentskih aktivnosti</w:t>
                  </w:r>
                </w:p>
              </w:tc>
              <w:tc>
                <w:tcPr>
                  <w:tcW w:w="52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jc w:val="center"/>
                    <w:rPr>
                      <w:rFonts w:cstheme="minorHAnsi"/>
                      <w:sz w:val="20"/>
                      <w:szCs w:val="20"/>
                    </w:rPr>
                  </w:pPr>
                  <w:r w:rsidRPr="00FE0A07">
                    <w:rPr>
                      <w:rFonts w:cstheme="minorHAnsi"/>
                      <w:sz w:val="20"/>
                      <w:szCs w:val="20"/>
                    </w:rPr>
                    <w:t>0</w:t>
                  </w:r>
                </w:p>
              </w:tc>
              <w:tc>
                <w:tcPr>
                  <w:tcW w:w="559"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jc w:val="center"/>
                    <w:rPr>
                      <w:rFonts w:cstheme="minorHAnsi"/>
                      <w:sz w:val="20"/>
                      <w:szCs w:val="20"/>
                    </w:rPr>
                  </w:pPr>
                  <w:r w:rsidRPr="00FE0A07">
                    <w:rPr>
                      <w:rFonts w:cstheme="minorHAnsi"/>
                      <w:sz w:val="20"/>
                      <w:szCs w:val="20"/>
                    </w:rPr>
                    <w:t>10</w:t>
                  </w:r>
                </w:p>
              </w:tc>
            </w:tr>
            <w:tr w:rsidR="00FE0A07" w:rsidRPr="00FE0A07" w:rsidTr="0085240E">
              <w:tc>
                <w:tcPr>
                  <w:tcW w:w="1740"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Seminarski rad</w:t>
                  </w:r>
                </w:p>
              </w:tc>
              <w:tc>
                <w:tcPr>
                  <w:tcW w:w="610"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1</w:t>
                  </w:r>
                </w:p>
              </w:tc>
              <w:tc>
                <w:tcPr>
                  <w:tcW w:w="966"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2-6</w:t>
                  </w:r>
                </w:p>
              </w:tc>
              <w:tc>
                <w:tcPr>
                  <w:tcW w:w="2628"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Istraživanje, sistematizacija i analiza podataka, izrada seminarskog zadatka.</w:t>
                  </w:r>
                </w:p>
              </w:tc>
              <w:tc>
                <w:tcPr>
                  <w:tcW w:w="2368"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Evaluacija kvalitete seminarskog zadatka, prezentacijei argumentacije donesenih zaključaka.</w:t>
                  </w:r>
                </w:p>
              </w:tc>
              <w:tc>
                <w:tcPr>
                  <w:tcW w:w="52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jc w:val="center"/>
                    <w:rPr>
                      <w:rFonts w:cstheme="minorHAnsi"/>
                      <w:sz w:val="20"/>
                      <w:szCs w:val="20"/>
                    </w:rPr>
                  </w:pPr>
                  <w:r w:rsidRPr="00FE0A07">
                    <w:rPr>
                      <w:rFonts w:cstheme="minorHAnsi"/>
                      <w:sz w:val="20"/>
                      <w:szCs w:val="20"/>
                    </w:rPr>
                    <w:t>10</w:t>
                  </w:r>
                </w:p>
              </w:tc>
              <w:tc>
                <w:tcPr>
                  <w:tcW w:w="559"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jc w:val="center"/>
                    <w:rPr>
                      <w:rFonts w:cstheme="minorHAnsi"/>
                      <w:sz w:val="20"/>
                      <w:szCs w:val="20"/>
                    </w:rPr>
                  </w:pPr>
                  <w:r w:rsidRPr="00FE0A07">
                    <w:rPr>
                      <w:rFonts w:cstheme="minorHAnsi"/>
                      <w:sz w:val="20"/>
                      <w:szCs w:val="20"/>
                    </w:rPr>
                    <w:t>20</w:t>
                  </w:r>
                </w:p>
              </w:tc>
            </w:tr>
            <w:tr w:rsidR="00FE0A07" w:rsidRPr="00FE0A07" w:rsidTr="0085240E">
              <w:tc>
                <w:tcPr>
                  <w:tcW w:w="1740"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Pismeni ispit ili kontinuirana provjera znanja</w:t>
                  </w:r>
                </w:p>
              </w:tc>
              <w:tc>
                <w:tcPr>
                  <w:tcW w:w="610"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3</w:t>
                  </w:r>
                </w:p>
              </w:tc>
              <w:tc>
                <w:tcPr>
                  <w:tcW w:w="966"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1-6</w:t>
                  </w:r>
                </w:p>
              </w:tc>
              <w:tc>
                <w:tcPr>
                  <w:tcW w:w="2628"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Priprema za provjeru znanja, pisana provjera</w:t>
                  </w:r>
                </w:p>
              </w:tc>
              <w:tc>
                <w:tcPr>
                  <w:tcW w:w="2368"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Provjera i vrednovanje razine stečenog znanja</w:t>
                  </w:r>
                </w:p>
              </w:tc>
              <w:tc>
                <w:tcPr>
                  <w:tcW w:w="52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jc w:val="center"/>
                    <w:rPr>
                      <w:rFonts w:cstheme="minorHAnsi"/>
                      <w:sz w:val="20"/>
                      <w:szCs w:val="20"/>
                    </w:rPr>
                  </w:pPr>
                  <w:r w:rsidRPr="00FE0A07">
                    <w:rPr>
                      <w:rFonts w:cstheme="minorHAnsi"/>
                      <w:sz w:val="20"/>
                      <w:szCs w:val="20"/>
                    </w:rPr>
                    <w:t>36*</w:t>
                  </w:r>
                </w:p>
              </w:tc>
              <w:tc>
                <w:tcPr>
                  <w:tcW w:w="559"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jc w:val="center"/>
                    <w:rPr>
                      <w:rFonts w:cstheme="minorHAnsi"/>
                      <w:sz w:val="20"/>
                      <w:szCs w:val="20"/>
                    </w:rPr>
                  </w:pPr>
                  <w:r w:rsidRPr="00FE0A07">
                    <w:rPr>
                      <w:rFonts w:cstheme="minorHAnsi"/>
                      <w:sz w:val="20"/>
                      <w:szCs w:val="20"/>
                    </w:rPr>
                    <w:t>60</w:t>
                  </w:r>
                </w:p>
              </w:tc>
            </w:tr>
            <w:tr w:rsidR="00FE0A07" w:rsidRPr="00FE0A07" w:rsidTr="0085240E">
              <w:tc>
                <w:tcPr>
                  <w:tcW w:w="1740"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Ukupno</w:t>
                  </w:r>
                </w:p>
              </w:tc>
              <w:tc>
                <w:tcPr>
                  <w:tcW w:w="610"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5</w:t>
                  </w:r>
                </w:p>
              </w:tc>
              <w:tc>
                <w:tcPr>
                  <w:tcW w:w="966"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p>
              </w:tc>
              <w:tc>
                <w:tcPr>
                  <w:tcW w:w="2628"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p>
              </w:tc>
              <w:tc>
                <w:tcPr>
                  <w:tcW w:w="2368"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p>
              </w:tc>
              <w:tc>
                <w:tcPr>
                  <w:tcW w:w="52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jc w:val="center"/>
                    <w:rPr>
                      <w:rFonts w:cstheme="minorHAnsi"/>
                      <w:sz w:val="20"/>
                      <w:szCs w:val="20"/>
                    </w:rPr>
                  </w:pPr>
                </w:p>
              </w:tc>
              <w:tc>
                <w:tcPr>
                  <w:tcW w:w="559"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jc w:val="center"/>
                    <w:rPr>
                      <w:rFonts w:cstheme="minorHAnsi"/>
                      <w:sz w:val="20"/>
                      <w:szCs w:val="20"/>
                    </w:rPr>
                  </w:pPr>
                  <w:r w:rsidRPr="00FE0A07">
                    <w:rPr>
                      <w:rFonts w:cstheme="minorHAnsi"/>
                      <w:sz w:val="20"/>
                      <w:szCs w:val="20"/>
                    </w:rPr>
                    <w:t>100</w:t>
                  </w:r>
                </w:p>
              </w:tc>
            </w:tr>
          </w:tbl>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r w:rsidRPr="00FE0A07">
              <w:rPr>
                <w:rFonts w:cstheme="minorHAnsi"/>
                <w:sz w:val="20"/>
                <w:szCs w:val="20"/>
              </w:rPr>
              <w:t>*za prolazak pisanog dijela ispita je potrebno minimalno ostvariti 60% mogućih bodova svakog kolokvija ili pisanog dijela ispita</w:t>
            </w:r>
          </w:p>
          <w:p w:rsidR="00F44BC4" w:rsidRPr="00FE0A07" w:rsidRDefault="00F44BC4" w:rsidP="00FE0A07">
            <w:pPr>
              <w:rPr>
                <w:rFonts w:cstheme="minorHAnsi"/>
                <w:sz w:val="20"/>
                <w:szCs w:val="20"/>
              </w:rPr>
            </w:pP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1.10. Obvezatna literatura (u trenutku prijave prijedloga studijskog programa)</w:t>
            </w:r>
          </w:p>
        </w:tc>
      </w:tr>
      <w:tr w:rsidR="00FE0A07" w:rsidRPr="00FE0A07" w:rsidTr="00F44BC4">
        <w:trPr>
          <w:trHeight w:val="169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lastRenderedPageBreak/>
              <w:t xml:space="preserve">Samuelson, P.A., W. Nordhaus, Ekonomija, 15. izdanje, Mate, Zagreb, 2000. </w:t>
            </w:r>
          </w:p>
          <w:p w:rsidR="00F44BC4" w:rsidRPr="00FE0A07" w:rsidRDefault="00F44BC4" w:rsidP="00FE0A07">
            <w:pPr>
              <w:rPr>
                <w:rFonts w:cstheme="minorHAnsi"/>
                <w:sz w:val="20"/>
                <w:szCs w:val="20"/>
              </w:rPr>
            </w:pPr>
            <w:r w:rsidRPr="00FE0A07">
              <w:rPr>
                <w:rFonts w:cstheme="minorHAnsi"/>
                <w:sz w:val="20"/>
                <w:szCs w:val="20"/>
              </w:rPr>
              <w:t>Ferenčak, I., Počela ekonomike,  2. Izmijenjeno i dopunjeno izdanje, Ekonomski fakultet u Osijeku, 2003.</w:t>
            </w:r>
          </w:p>
          <w:p w:rsidR="00F44BC4" w:rsidRPr="00FE0A07" w:rsidRDefault="00F44BC4" w:rsidP="00FE0A07">
            <w:pPr>
              <w:rPr>
                <w:rFonts w:cstheme="minorHAnsi"/>
                <w:sz w:val="20"/>
                <w:szCs w:val="20"/>
              </w:rPr>
            </w:pPr>
            <w:r w:rsidRPr="00FE0A07">
              <w:rPr>
                <w:rFonts w:cstheme="minorHAnsi"/>
                <w:sz w:val="20"/>
                <w:szCs w:val="20"/>
              </w:rPr>
              <w:t>Towse , R.: A Textbook of Cultural Economics, Cambridge University Press, Cambridge, 2010. (Tousi, Rut, Ekonomika kulture,Clio,Beograd) 2012.</w:t>
            </w:r>
          </w:p>
          <w:p w:rsidR="00F44BC4" w:rsidRPr="00FE0A07" w:rsidRDefault="00F44BC4" w:rsidP="00FE0A07">
            <w:pPr>
              <w:rPr>
                <w:rFonts w:cstheme="minorHAnsi"/>
                <w:sz w:val="20"/>
                <w:szCs w:val="20"/>
              </w:rPr>
            </w:pPr>
            <w:r w:rsidRPr="00FE0A07">
              <w:rPr>
                <w:rFonts w:cstheme="minorHAnsi"/>
                <w:sz w:val="20"/>
                <w:szCs w:val="20"/>
              </w:rPr>
              <w:t>Hartley, J. (2007), Kreativne industrije, Clio, Beograd</w:t>
            </w:r>
          </w:p>
          <w:p w:rsidR="00F44BC4" w:rsidRPr="00FE0A07" w:rsidRDefault="00F44BC4" w:rsidP="00FE0A07">
            <w:pPr>
              <w:rPr>
                <w:rFonts w:cstheme="minorHAnsi"/>
                <w:sz w:val="20"/>
                <w:szCs w:val="20"/>
              </w:rPr>
            </w:pPr>
            <w:r w:rsidRPr="00FE0A07">
              <w:rPr>
                <w:rFonts w:cstheme="minorHAnsi"/>
                <w:sz w:val="20"/>
                <w:szCs w:val="20"/>
              </w:rPr>
              <w:t>Mikić, H. Lokalni razvoj &amp; Kulturne industrije, Fondacija Grupa za kreativna ekonomiju, Beograd, 2015.</w:t>
            </w:r>
          </w:p>
          <w:p w:rsidR="00F44BC4" w:rsidRPr="00FE0A07" w:rsidRDefault="00F44BC4" w:rsidP="00FE0A07">
            <w:pPr>
              <w:rPr>
                <w:rFonts w:cstheme="minorHAnsi"/>
                <w:sz w:val="20"/>
                <w:szCs w:val="20"/>
              </w:rPr>
            </w:pPr>
            <w:r w:rsidRPr="00FE0A07">
              <w:rPr>
                <w:rFonts w:cstheme="minorHAnsi"/>
                <w:sz w:val="20"/>
                <w:szCs w:val="20"/>
              </w:rPr>
              <w:t>Dragojević, S. Kulturna politika: europski pristupi i modeli, Zagreb, 2006 (doktorska disertacija)</w:t>
            </w:r>
          </w:p>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r w:rsidRPr="00FE0A07">
              <w:rPr>
                <w:rFonts w:cstheme="minorHAnsi"/>
                <w:sz w:val="20"/>
                <w:szCs w:val="20"/>
              </w:rPr>
              <w:t>Cjelokupni nastavni materijali potrebni za svladavanje predmeta i polaganje ispita biti će izloženi tijekom predavanja i seminara te objavljeni u okviru e-kolegija na portalu Loomen.</w:t>
            </w: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1.11.Dopunska literatura (u trenutku prijave prijedloga studijskog programa)</w:t>
            </w: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Mankiw, G., Osnove ekonomije, Mate, Zagreb, 2006.</w:t>
            </w:r>
          </w:p>
          <w:p w:rsidR="00F44BC4" w:rsidRPr="00FE0A07" w:rsidRDefault="00F44BC4" w:rsidP="00FE0A07">
            <w:pPr>
              <w:rPr>
                <w:rFonts w:cstheme="minorHAnsi"/>
                <w:sz w:val="20"/>
                <w:szCs w:val="20"/>
              </w:rPr>
            </w:pPr>
            <w:r w:rsidRPr="00FE0A07">
              <w:rPr>
                <w:rFonts w:cstheme="minorHAnsi"/>
                <w:sz w:val="20"/>
                <w:szCs w:val="20"/>
              </w:rPr>
              <w:t>Throsby, D., The Economics of Cultural Policy, Cambridge University Press, Cambridge, UK, 2010.</w:t>
            </w:r>
          </w:p>
          <w:p w:rsidR="00F44BC4" w:rsidRPr="00FE0A07" w:rsidRDefault="00F44BC4" w:rsidP="00FE0A07">
            <w:pPr>
              <w:rPr>
                <w:rFonts w:cstheme="minorHAnsi"/>
                <w:sz w:val="20"/>
                <w:szCs w:val="20"/>
              </w:rPr>
            </w:pPr>
            <w:r w:rsidRPr="00FE0A07">
              <w:rPr>
                <w:rFonts w:cstheme="minorHAnsi"/>
                <w:sz w:val="20"/>
                <w:szCs w:val="20"/>
              </w:rPr>
              <w:t>Tomašević, N.,Kreativna industrija I nakladništvo, Ljevak, Zagreb, 2015.</w:t>
            </w:r>
          </w:p>
          <w:p w:rsidR="00F44BC4" w:rsidRPr="00FE0A07" w:rsidRDefault="00F44BC4" w:rsidP="00FE0A07">
            <w:pPr>
              <w:rPr>
                <w:rFonts w:cstheme="minorHAnsi"/>
                <w:sz w:val="20"/>
                <w:szCs w:val="20"/>
              </w:rPr>
            </w:pPr>
            <w:r w:rsidRPr="00FE0A07">
              <w:rPr>
                <w:rFonts w:cstheme="minorHAnsi"/>
                <w:sz w:val="20"/>
                <w:szCs w:val="20"/>
              </w:rPr>
              <w:t>Frex, B. S., Arts&amp;Economics – Analysis &amp; Cultural Policy, Springer-Verlag, Berlin – New York, 2003</w:t>
            </w:r>
          </w:p>
          <w:p w:rsidR="00F44BC4" w:rsidRPr="00FE0A07" w:rsidRDefault="00F44BC4" w:rsidP="00FE0A07">
            <w:pPr>
              <w:rPr>
                <w:rFonts w:cstheme="minorHAnsi"/>
                <w:sz w:val="20"/>
                <w:szCs w:val="20"/>
              </w:rPr>
            </w:pPr>
            <w:r w:rsidRPr="00FE0A07">
              <w:rPr>
                <w:rFonts w:cstheme="minorHAnsi"/>
                <w:sz w:val="20"/>
                <w:szCs w:val="20"/>
              </w:rPr>
              <w:t>Rypkema, D., Mikić, H. Kulturno nasleđe&amp; Kreativne industrije, Fondacija Grupa za kreativna ekonomiju, Beograd, 2015.</w:t>
            </w:r>
          </w:p>
          <w:p w:rsidR="00F44BC4" w:rsidRPr="00FE0A07" w:rsidRDefault="00F44BC4" w:rsidP="00FE0A07">
            <w:pPr>
              <w:rPr>
                <w:rFonts w:cstheme="minorHAnsi"/>
                <w:sz w:val="20"/>
                <w:szCs w:val="20"/>
              </w:rPr>
            </w:pPr>
            <w:r w:rsidRPr="00FE0A07">
              <w:rPr>
                <w:rFonts w:cstheme="minorHAnsi"/>
                <w:sz w:val="20"/>
                <w:szCs w:val="20"/>
              </w:rPr>
              <w:t>Florida, Richard: The Rise of the Creative Class, Basic Books, New York, 2012.</w:t>
            </w:r>
          </w:p>
          <w:p w:rsidR="00F44BC4" w:rsidRPr="00FE0A07" w:rsidRDefault="00F44BC4" w:rsidP="00FE0A07">
            <w:pPr>
              <w:rPr>
                <w:rFonts w:cstheme="minorHAnsi"/>
                <w:sz w:val="20"/>
                <w:szCs w:val="20"/>
              </w:rPr>
            </w:pPr>
            <w:r w:rsidRPr="00FE0A07">
              <w:rPr>
                <w:rFonts w:cstheme="minorHAnsi"/>
                <w:sz w:val="20"/>
                <w:szCs w:val="20"/>
              </w:rPr>
              <w:t>Hartley, J.; Wen, Wen; Henry Siling Li: Creative economy and culture: Challenges, Changes and Futures of Creative  Industries, Sage Publications, London, 2014.</w:t>
            </w:r>
          </w:p>
          <w:p w:rsidR="00F44BC4" w:rsidRPr="00FE0A07" w:rsidRDefault="00F44BC4" w:rsidP="00FE0A07">
            <w:pPr>
              <w:rPr>
                <w:rFonts w:cstheme="minorHAnsi"/>
                <w:sz w:val="20"/>
                <w:szCs w:val="20"/>
              </w:rPr>
            </w:pPr>
            <w:r w:rsidRPr="00FE0A07">
              <w:rPr>
                <w:rFonts w:cstheme="minorHAnsi"/>
                <w:sz w:val="20"/>
                <w:szCs w:val="20"/>
              </w:rPr>
              <w:t>Hesmondhalgh, D.,Theculturalindustries, Sage Publications, London,2002.</w:t>
            </w:r>
          </w:p>
          <w:p w:rsidR="00F44BC4" w:rsidRPr="00FE0A07" w:rsidRDefault="00F44BC4" w:rsidP="00FE0A07">
            <w:pPr>
              <w:rPr>
                <w:rFonts w:cstheme="minorHAnsi"/>
                <w:sz w:val="20"/>
                <w:szCs w:val="20"/>
              </w:rPr>
            </w:pPr>
            <w:r w:rsidRPr="00FE0A07">
              <w:rPr>
                <w:rFonts w:cstheme="minorHAnsi"/>
                <w:sz w:val="20"/>
                <w:szCs w:val="20"/>
              </w:rPr>
              <w:t>Rosamund, Davies; Sighthorsson, Gauti: Introduction, theCretaive Industries – Fromtheory to Practice, Sage Publications, California, 2013.</w:t>
            </w:r>
          </w:p>
          <w:p w:rsidR="00F44BC4" w:rsidRPr="00FE0A07" w:rsidRDefault="00F44BC4" w:rsidP="00FE0A07">
            <w:pPr>
              <w:rPr>
                <w:rFonts w:cstheme="minorHAnsi"/>
                <w:sz w:val="20"/>
                <w:szCs w:val="20"/>
              </w:rPr>
            </w:pPr>
            <w:r w:rsidRPr="00FE0A07">
              <w:rPr>
                <w:rFonts w:cstheme="minorHAnsi"/>
                <w:sz w:val="20"/>
                <w:szCs w:val="20"/>
              </w:rPr>
              <w:t>Creating growth – Measuring cultural and creative markets in the EU (2014), EY, dostupno na http://www.creatingeurope.eu/en/wp-content/uploads/2014/11/study-full-en.pdf</w:t>
            </w:r>
          </w:p>
          <w:p w:rsidR="00F44BC4" w:rsidRPr="00FE0A07" w:rsidRDefault="00F44BC4" w:rsidP="00FE0A07">
            <w:pPr>
              <w:rPr>
                <w:rFonts w:cstheme="minorHAnsi"/>
                <w:sz w:val="20"/>
                <w:szCs w:val="20"/>
              </w:rPr>
            </w:pPr>
            <w:r w:rsidRPr="00FE0A07">
              <w:rPr>
                <w:rFonts w:cstheme="minorHAnsi"/>
                <w:sz w:val="20"/>
                <w:szCs w:val="20"/>
              </w:rPr>
              <w:t>UNESCO – Creative economy report – Specia ledition 2013., Widening local development path ways, New York,2013.</w:t>
            </w:r>
          </w:p>
          <w:p w:rsidR="00F44BC4" w:rsidRPr="00FE0A07" w:rsidRDefault="00F44BC4" w:rsidP="00FE0A07">
            <w:pPr>
              <w:rPr>
                <w:rFonts w:cstheme="minorHAnsi"/>
                <w:sz w:val="20"/>
                <w:szCs w:val="20"/>
              </w:rPr>
            </w:pP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1.12. Načini praćenja kvalitete koji osiguravaju stjecanje izlaznih znanja, vještina i kompetencija</w:t>
            </w: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r w:rsidRPr="00FE0A07">
              <w:rPr>
                <w:rFonts w:cstheme="minorHAnsi"/>
                <w:sz w:val="20"/>
                <w:szCs w:val="20"/>
              </w:rPr>
              <w:t>Interna evaluacija na razini Sveučilišta J. J. Strossmayera u Osijeku.</w:t>
            </w:r>
          </w:p>
          <w:p w:rsidR="00F44BC4" w:rsidRPr="00FE0A07" w:rsidRDefault="00F44BC4" w:rsidP="00FE0A07">
            <w:pPr>
              <w:rPr>
                <w:rFonts w:cstheme="minorHAnsi"/>
                <w:sz w:val="20"/>
                <w:szCs w:val="20"/>
              </w:rPr>
            </w:pPr>
            <w:r w:rsidRPr="00FE0A07">
              <w:rPr>
                <w:rFonts w:cstheme="minorHAnsi"/>
                <w:sz w:val="20"/>
                <w:szCs w:val="20"/>
              </w:rPr>
              <w:t>Vođenje evidencije o studentskom pohađanju kolegijskih predavanja, izvršenim obvezama te rezultatima kolokvija i/ili pismenog dijela ispita.</w:t>
            </w:r>
          </w:p>
          <w:p w:rsidR="00F44BC4" w:rsidRPr="00FE0A07" w:rsidRDefault="00F44BC4" w:rsidP="00FE0A07">
            <w:pPr>
              <w:rPr>
                <w:rFonts w:cstheme="minorHAnsi"/>
                <w:sz w:val="20"/>
                <w:szCs w:val="20"/>
              </w:rPr>
            </w:pPr>
            <w:r w:rsidRPr="00FE0A07">
              <w:rPr>
                <w:rFonts w:cstheme="minorHAnsi"/>
                <w:sz w:val="20"/>
                <w:szCs w:val="20"/>
              </w:rPr>
              <w:t>Primjena stečenog znanja u okviru ovog kolegija, kroz izradu i prezentaciju seminarskog zadatka</w:t>
            </w:r>
          </w:p>
          <w:p w:rsidR="00F44BC4" w:rsidRPr="00FE0A07" w:rsidRDefault="00F44BC4" w:rsidP="00FE0A07">
            <w:pPr>
              <w:rPr>
                <w:rFonts w:cstheme="minorHAnsi"/>
                <w:sz w:val="20"/>
                <w:szCs w:val="20"/>
              </w:rPr>
            </w:pPr>
          </w:p>
        </w:tc>
      </w:tr>
    </w:tbl>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r w:rsidRPr="00FE0A07">
        <w:rPr>
          <w:rFonts w:cstheme="minorHAnsi"/>
          <w:sz w:val="20"/>
          <w:szCs w:val="20"/>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79"/>
        <w:gridCol w:w="3874"/>
        <w:gridCol w:w="3183"/>
      </w:tblGrid>
      <w:tr w:rsidR="00FE0A07" w:rsidRPr="00FE0A07" w:rsidTr="00F44BC4">
        <w:trPr>
          <w:trHeight w:hRule="exact" w:val="587"/>
        </w:trPr>
        <w:tc>
          <w:tcPr>
            <w:tcW w:w="5000" w:type="pct"/>
            <w:gridSpan w:val="3"/>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lastRenderedPageBreak/>
              <w:t>Opće informacije</w:t>
            </w:r>
          </w:p>
        </w:tc>
      </w:tr>
      <w:tr w:rsidR="00FE0A07" w:rsidRPr="00FE0A07" w:rsidTr="00F44BC4">
        <w:trPr>
          <w:trHeight w:val="405"/>
        </w:trPr>
        <w:tc>
          <w:tcPr>
            <w:tcW w:w="1180" w:type="pct"/>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Naziv predmeta</w:t>
            </w:r>
          </w:p>
        </w:tc>
        <w:tc>
          <w:tcPr>
            <w:tcW w:w="3820" w:type="pct"/>
            <w:gridSpan w:val="2"/>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Uvod u komunikologiju</w:t>
            </w:r>
          </w:p>
        </w:tc>
      </w:tr>
      <w:tr w:rsidR="00FE0A07" w:rsidRPr="00FE0A07" w:rsidTr="00F44BC4">
        <w:trPr>
          <w:trHeight w:val="405"/>
        </w:trPr>
        <w:tc>
          <w:tcPr>
            <w:tcW w:w="1180" w:type="pct"/>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 xml:space="preserve">Nositelj predmeta </w:t>
            </w:r>
          </w:p>
        </w:tc>
        <w:tc>
          <w:tcPr>
            <w:tcW w:w="3820" w:type="pct"/>
            <w:gridSpan w:val="2"/>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Doc.dr.sc. Ivica Šola</w:t>
            </w:r>
          </w:p>
        </w:tc>
      </w:tr>
      <w:tr w:rsidR="00FE0A07" w:rsidRPr="00FE0A07" w:rsidTr="00F44BC4">
        <w:trPr>
          <w:trHeight w:val="405"/>
        </w:trPr>
        <w:tc>
          <w:tcPr>
            <w:tcW w:w="1180" w:type="pct"/>
            <w:vAlign w:val="center"/>
          </w:tcPr>
          <w:p w:rsidR="00F44BC4" w:rsidRPr="00FE0A07" w:rsidRDefault="00F44BC4" w:rsidP="00FE0A07">
            <w:pPr>
              <w:rPr>
                <w:rFonts w:cstheme="minorHAnsi"/>
                <w:sz w:val="20"/>
                <w:szCs w:val="20"/>
              </w:rPr>
            </w:pPr>
            <w:r w:rsidRPr="00FE0A07">
              <w:rPr>
                <w:rFonts w:cstheme="minorHAnsi"/>
                <w:sz w:val="20"/>
                <w:szCs w:val="20"/>
              </w:rPr>
              <w:t>Suradnik na predmetu</w:t>
            </w:r>
          </w:p>
        </w:tc>
        <w:tc>
          <w:tcPr>
            <w:tcW w:w="3820" w:type="pct"/>
            <w:gridSpan w:val="2"/>
            <w:vAlign w:val="center"/>
          </w:tcPr>
          <w:p w:rsidR="00F44BC4" w:rsidRPr="00FE0A07" w:rsidRDefault="00F44BC4" w:rsidP="00FE0A07">
            <w:pPr>
              <w:rPr>
                <w:rFonts w:cstheme="minorHAnsi"/>
                <w:sz w:val="20"/>
                <w:szCs w:val="20"/>
              </w:rPr>
            </w:pPr>
            <w:r w:rsidRPr="00FE0A07">
              <w:rPr>
                <w:rFonts w:cstheme="minorHAnsi"/>
                <w:sz w:val="20"/>
                <w:szCs w:val="20"/>
              </w:rPr>
              <w:t>BAKM-17</w:t>
            </w:r>
          </w:p>
        </w:tc>
      </w:tr>
      <w:tr w:rsidR="00FE0A07" w:rsidRPr="00FE0A07" w:rsidTr="00F44BC4">
        <w:trPr>
          <w:trHeight w:val="405"/>
        </w:trPr>
        <w:tc>
          <w:tcPr>
            <w:tcW w:w="1180" w:type="pct"/>
            <w:vAlign w:val="center"/>
          </w:tcPr>
          <w:p w:rsidR="00F44BC4" w:rsidRPr="00FE0A07" w:rsidRDefault="00F44BC4" w:rsidP="00FE0A07">
            <w:pPr>
              <w:rPr>
                <w:rFonts w:cstheme="minorHAnsi"/>
                <w:sz w:val="20"/>
                <w:szCs w:val="20"/>
              </w:rPr>
            </w:pPr>
            <w:r w:rsidRPr="00FE0A07">
              <w:rPr>
                <w:rFonts w:cstheme="minorHAnsi"/>
                <w:sz w:val="20"/>
                <w:szCs w:val="20"/>
              </w:rPr>
              <w:t>Studijski program</w:t>
            </w:r>
          </w:p>
        </w:tc>
        <w:tc>
          <w:tcPr>
            <w:tcW w:w="3820" w:type="pct"/>
            <w:gridSpan w:val="2"/>
            <w:vAlign w:val="center"/>
          </w:tcPr>
          <w:p w:rsidR="00F44BC4" w:rsidRPr="00FE0A07" w:rsidRDefault="00F44BC4" w:rsidP="00FE0A07">
            <w:pPr>
              <w:rPr>
                <w:rFonts w:cstheme="minorHAnsi"/>
                <w:sz w:val="20"/>
                <w:szCs w:val="20"/>
              </w:rPr>
            </w:pPr>
            <w:r w:rsidRPr="00FE0A07">
              <w:rPr>
                <w:rFonts w:cstheme="minorHAnsi"/>
                <w:sz w:val="20"/>
                <w:szCs w:val="20"/>
              </w:rPr>
              <w:t>Preddiplomski sveučilišni studij kultura, mediji i menadžment</w:t>
            </w:r>
          </w:p>
        </w:tc>
      </w:tr>
      <w:tr w:rsidR="00FE0A07" w:rsidRPr="00FE0A07" w:rsidTr="00F44BC4">
        <w:trPr>
          <w:trHeight w:val="405"/>
        </w:trPr>
        <w:tc>
          <w:tcPr>
            <w:tcW w:w="1180" w:type="pct"/>
            <w:vAlign w:val="center"/>
          </w:tcPr>
          <w:p w:rsidR="00F44BC4" w:rsidRPr="00FE0A07" w:rsidRDefault="00F44BC4" w:rsidP="00FE0A07">
            <w:pPr>
              <w:rPr>
                <w:rFonts w:cstheme="minorHAnsi"/>
                <w:sz w:val="20"/>
                <w:szCs w:val="20"/>
              </w:rPr>
            </w:pPr>
            <w:r w:rsidRPr="00FE0A07">
              <w:rPr>
                <w:rFonts w:cstheme="minorHAnsi"/>
                <w:sz w:val="20"/>
                <w:szCs w:val="20"/>
              </w:rPr>
              <w:t>Šifra predmeta</w:t>
            </w:r>
          </w:p>
        </w:tc>
        <w:tc>
          <w:tcPr>
            <w:tcW w:w="3820" w:type="pct"/>
            <w:gridSpan w:val="2"/>
            <w:vAlign w:val="center"/>
          </w:tcPr>
          <w:p w:rsidR="00F44BC4" w:rsidRPr="00FE0A07" w:rsidRDefault="00F44BC4" w:rsidP="00FE0A07">
            <w:pPr>
              <w:rPr>
                <w:rFonts w:cstheme="minorHAnsi"/>
                <w:sz w:val="20"/>
                <w:szCs w:val="20"/>
              </w:rPr>
            </w:pPr>
          </w:p>
        </w:tc>
      </w:tr>
      <w:tr w:rsidR="00FE0A07" w:rsidRPr="00FE0A07" w:rsidTr="00F44BC4">
        <w:trPr>
          <w:trHeight w:val="405"/>
        </w:trPr>
        <w:tc>
          <w:tcPr>
            <w:tcW w:w="1180" w:type="pct"/>
            <w:vAlign w:val="center"/>
          </w:tcPr>
          <w:p w:rsidR="00F44BC4" w:rsidRPr="00FE0A07" w:rsidRDefault="00F44BC4" w:rsidP="00FE0A07">
            <w:pPr>
              <w:rPr>
                <w:rFonts w:cstheme="minorHAnsi"/>
                <w:sz w:val="20"/>
                <w:szCs w:val="20"/>
              </w:rPr>
            </w:pPr>
            <w:r w:rsidRPr="00FE0A07">
              <w:rPr>
                <w:rFonts w:cstheme="minorHAnsi"/>
                <w:sz w:val="20"/>
                <w:szCs w:val="20"/>
              </w:rPr>
              <w:t>Status predmeta</w:t>
            </w:r>
          </w:p>
        </w:tc>
        <w:tc>
          <w:tcPr>
            <w:tcW w:w="3820" w:type="pct"/>
            <w:gridSpan w:val="2"/>
            <w:vAlign w:val="center"/>
          </w:tcPr>
          <w:p w:rsidR="00F44BC4" w:rsidRPr="00FE0A07" w:rsidRDefault="00F44BC4" w:rsidP="00FE0A07">
            <w:pPr>
              <w:rPr>
                <w:rFonts w:cstheme="minorHAnsi"/>
                <w:sz w:val="20"/>
                <w:szCs w:val="20"/>
              </w:rPr>
            </w:pPr>
            <w:r w:rsidRPr="00FE0A07">
              <w:rPr>
                <w:rFonts w:cstheme="minorHAnsi"/>
                <w:sz w:val="20"/>
                <w:szCs w:val="20"/>
              </w:rPr>
              <w:t>Obavezni kolegij</w:t>
            </w:r>
          </w:p>
        </w:tc>
      </w:tr>
      <w:tr w:rsidR="00FE0A07" w:rsidRPr="00FE0A07" w:rsidTr="00F44BC4">
        <w:trPr>
          <w:trHeight w:val="405"/>
        </w:trPr>
        <w:tc>
          <w:tcPr>
            <w:tcW w:w="1180" w:type="pct"/>
            <w:vAlign w:val="center"/>
          </w:tcPr>
          <w:p w:rsidR="00F44BC4" w:rsidRPr="00FE0A07" w:rsidRDefault="00F44BC4" w:rsidP="00FE0A07">
            <w:pPr>
              <w:rPr>
                <w:rFonts w:cstheme="minorHAnsi"/>
                <w:sz w:val="20"/>
                <w:szCs w:val="20"/>
              </w:rPr>
            </w:pPr>
            <w:r w:rsidRPr="00FE0A07">
              <w:rPr>
                <w:rFonts w:cstheme="minorHAnsi"/>
                <w:sz w:val="20"/>
                <w:szCs w:val="20"/>
              </w:rPr>
              <w:t>Godina</w:t>
            </w:r>
          </w:p>
        </w:tc>
        <w:tc>
          <w:tcPr>
            <w:tcW w:w="3820" w:type="pct"/>
            <w:gridSpan w:val="2"/>
            <w:vAlign w:val="center"/>
          </w:tcPr>
          <w:p w:rsidR="00F44BC4" w:rsidRPr="00FE0A07" w:rsidRDefault="00F44BC4" w:rsidP="00FE0A07">
            <w:pPr>
              <w:rPr>
                <w:rFonts w:cstheme="minorHAnsi"/>
                <w:sz w:val="20"/>
                <w:szCs w:val="20"/>
              </w:rPr>
            </w:pPr>
            <w:r w:rsidRPr="00FE0A07">
              <w:rPr>
                <w:rFonts w:cstheme="minorHAnsi"/>
                <w:sz w:val="20"/>
                <w:szCs w:val="20"/>
              </w:rPr>
              <w:t xml:space="preserve">1.Godina </w:t>
            </w:r>
          </w:p>
        </w:tc>
      </w:tr>
      <w:tr w:rsidR="00FE0A07" w:rsidRPr="00FE0A07" w:rsidTr="00F44BC4">
        <w:trPr>
          <w:trHeight w:val="145"/>
        </w:trPr>
        <w:tc>
          <w:tcPr>
            <w:tcW w:w="1180" w:type="pct"/>
            <w:vMerge w:val="restart"/>
            <w:vAlign w:val="center"/>
          </w:tcPr>
          <w:p w:rsidR="00F44BC4" w:rsidRPr="00FE0A07" w:rsidRDefault="00F44BC4" w:rsidP="00FE0A07">
            <w:pPr>
              <w:rPr>
                <w:rFonts w:cstheme="minorHAnsi"/>
                <w:sz w:val="20"/>
                <w:szCs w:val="20"/>
              </w:rPr>
            </w:pPr>
            <w:r w:rsidRPr="00FE0A07">
              <w:rPr>
                <w:rFonts w:cstheme="minorHAnsi"/>
                <w:sz w:val="20"/>
                <w:szCs w:val="20"/>
              </w:rPr>
              <w:t>Bodovna vrijednost i način izvođenja nastave</w:t>
            </w:r>
          </w:p>
        </w:tc>
        <w:tc>
          <w:tcPr>
            <w:tcW w:w="2097" w:type="pct"/>
            <w:vAlign w:val="center"/>
          </w:tcPr>
          <w:p w:rsidR="00F44BC4" w:rsidRPr="00FE0A07" w:rsidRDefault="00F44BC4" w:rsidP="00FE0A07">
            <w:pPr>
              <w:rPr>
                <w:rFonts w:cstheme="minorHAnsi"/>
                <w:sz w:val="20"/>
                <w:szCs w:val="20"/>
              </w:rPr>
            </w:pPr>
            <w:r w:rsidRPr="00FE0A07">
              <w:rPr>
                <w:rFonts w:cstheme="minorHAnsi"/>
                <w:sz w:val="20"/>
                <w:szCs w:val="20"/>
              </w:rPr>
              <w:t>ECTS koeficijent opterećenja studenata</w:t>
            </w:r>
          </w:p>
        </w:tc>
        <w:tc>
          <w:tcPr>
            <w:tcW w:w="1723" w:type="pct"/>
            <w:vAlign w:val="center"/>
          </w:tcPr>
          <w:p w:rsidR="00F44BC4" w:rsidRPr="00FE0A07" w:rsidRDefault="00F44BC4" w:rsidP="00FE0A07">
            <w:pPr>
              <w:rPr>
                <w:rFonts w:cstheme="minorHAnsi"/>
                <w:sz w:val="20"/>
                <w:szCs w:val="20"/>
              </w:rPr>
            </w:pPr>
            <w:r w:rsidRPr="00FE0A07">
              <w:rPr>
                <w:rFonts w:cstheme="minorHAnsi"/>
                <w:sz w:val="20"/>
                <w:szCs w:val="20"/>
              </w:rPr>
              <w:t>5</w:t>
            </w:r>
          </w:p>
        </w:tc>
      </w:tr>
      <w:tr w:rsidR="00F44BC4" w:rsidRPr="00FE0A07" w:rsidTr="00F44BC4">
        <w:trPr>
          <w:trHeight w:val="145"/>
        </w:trPr>
        <w:tc>
          <w:tcPr>
            <w:tcW w:w="1180" w:type="pct"/>
            <w:vMerge/>
            <w:vAlign w:val="center"/>
          </w:tcPr>
          <w:p w:rsidR="00F44BC4" w:rsidRPr="00FE0A07" w:rsidRDefault="00F44BC4" w:rsidP="00FE0A07">
            <w:pPr>
              <w:rPr>
                <w:rFonts w:cstheme="minorHAnsi"/>
                <w:sz w:val="20"/>
                <w:szCs w:val="20"/>
              </w:rPr>
            </w:pPr>
          </w:p>
        </w:tc>
        <w:tc>
          <w:tcPr>
            <w:tcW w:w="2097" w:type="pct"/>
            <w:vAlign w:val="center"/>
          </w:tcPr>
          <w:p w:rsidR="00F44BC4" w:rsidRPr="00FE0A07" w:rsidRDefault="00F44BC4" w:rsidP="00FE0A07">
            <w:pPr>
              <w:rPr>
                <w:rFonts w:cstheme="minorHAnsi"/>
                <w:sz w:val="20"/>
                <w:szCs w:val="20"/>
              </w:rPr>
            </w:pPr>
            <w:r w:rsidRPr="00FE0A07">
              <w:rPr>
                <w:rFonts w:cstheme="minorHAnsi"/>
                <w:sz w:val="20"/>
                <w:szCs w:val="20"/>
              </w:rPr>
              <w:t>Broj sati (P+V+S)</w:t>
            </w:r>
          </w:p>
        </w:tc>
        <w:tc>
          <w:tcPr>
            <w:tcW w:w="1723" w:type="pct"/>
            <w:vAlign w:val="center"/>
          </w:tcPr>
          <w:p w:rsidR="00F44BC4" w:rsidRPr="00FE0A07" w:rsidRDefault="00F44BC4" w:rsidP="00FE0A07">
            <w:pPr>
              <w:rPr>
                <w:rFonts w:cstheme="minorHAnsi"/>
                <w:sz w:val="20"/>
                <w:szCs w:val="20"/>
              </w:rPr>
            </w:pPr>
            <w:r w:rsidRPr="00FE0A07">
              <w:rPr>
                <w:rFonts w:cstheme="minorHAnsi"/>
                <w:sz w:val="20"/>
                <w:szCs w:val="20"/>
              </w:rPr>
              <w:t>60 (45+0+15)</w:t>
            </w:r>
          </w:p>
        </w:tc>
      </w:tr>
    </w:tbl>
    <w:p w:rsidR="00F44BC4" w:rsidRPr="00FE0A07" w:rsidRDefault="00F44BC4" w:rsidP="00FE0A07">
      <w:pPr>
        <w:rPr>
          <w:rFonts w:cstheme="minorHAnsi"/>
          <w:sz w:val="20"/>
          <w:szCs w:val="20"/>
        </w:rPr>
      </w:pPr>
    </w:p>
    <w:tbl>
      <w:tblPr>
        <w:tblW w:w="497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09"/>
        <w:gridCol w:w="676"/>
        <w:gridCol w:w="1208"/>
        <w:gridCol w:w="705"/>
        <w:gridCol w:w="775"/>
        <w:gridCol w:w="1124"/>
        <w:gridCol w:w="545"/>
        <w:gridCol w:w="1651"/>
        <w:gridCol w:w="588"/>
      </w:tblGrid>
      <w:tr w:rsidR="00FE0A07" w:rsidRPr="00FE0A07" w:rsidTr="006B5A6C">
        <w:trPr>
          <w:trHeight w:hRule="exact" w:val="288"/>
        </w:trPr>
        <w:tc>
          <w:tcPr>
            <w:tcW w:w="5000" w:type="pct"/>
            <w:gridSpan w:val="9"/>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OPIS PREDMETA</w:t>
            </w:r>
          </w:p>
          <w:p w:rsidR="00F44BC4" w:rsidRPr="00FE0A07" w:rsidRDefault="00F44BC4" w:rsidP="00FE0A07">
            <w:pPr>
              <w:rPr>
                <w:rFonts w:cstheme="minorHAnsi"/>
                <w:sz w:val="20"/>
                <w:szCs w:val="20"/>
              </w:rPr>
            </w:pPr>
          </w:p>
        </w:tc>
      </w:tr>
      <w:tr w:rsidR="00FE0A07" w:rsidRPr="00FE0A07" w:rsidTr="006B5A6C">
        <w:trPr>
          <w:trHeight w:val="432"/>
        </w:trPr>
        <w:tc>
          <w:tcPr>
            <w:tcW w:w="5000" w:type="pct"/>
            <w:gridSpan w:val="9"/>
            <w:vAlign w:val="center"/>
          </w:tcPr>
          <w:p w:rsidR="00F44BC4" w:rsidRPr="00FE0A07" w:rsidRDefault="00F44BC4" w:rsidP="00FE0A07">
            <w:pPr>
              <w:rPr>
                <w:rFonts w:cstheme="minorHAnsi"/>
                <w:sz w:val="20"/>
                <w:szCs w:val="20"/>
              </w:rPr>
            </w:pPr>
            <w:r w:rsidRPr="00FE0A07">
              <w:rPr>
                <w:rFonts w:cstheme="minorHAnsi"/>
                <w:sz w:val="20"/>
                <w:szCs w:val="20"/>
              </w:rPr>
              <w:t>Ciljevi predmeta</w:t>
            </w:r>
          </w:p>
        </w:tc>
      </w:tr>
      <w:tr w:rsidR="00FE0A07" w:rsidRPr="00FE0A07" w:rsidTr="006B5A6C">
        <w:trPr>
          <w:trHeight w:val="432"/>
        </w:trPr>
        <w:tc>
          <w:tcPr>
            <w:tcW w:w="5000" w:type="pct"/>
            <w:gridSpan w:val="9"/>
            <w:vAlign w:val="center"/>
          </w:tcPr>
          <w:p w:rsidR="00F44BC4" w:rsidRPr="00FE0A07" w:rsidRDefault="00F44BC4" w:rsidP="00FE0A07">
            <w:pPr>
              <w:rPr>
                <w:rFonts w:cstheme="minorHAnsi"/>
                <w:sz w:val="20"/>
                <w:szCs w:val="20"/>
              </w:rPr>
            </w:pPr>
            <w:r w:rsidRPr="00FE0A07">
              <w:rPr>
                <w:rFonts w:cstheme="minorHAnsi"/>
                <w:sz w:val="20"/>
                <w:szCs w:val="20"/>
              </w:rPr>
              <w:t>Predmet će studentima definirati i opisati različite interpretativne pristupe medijima kroz više teorija i to na dijakronijski način počevši od logosfere pa da suvremenih teorija. Temeljni cilj je dati pregled mišljenja i autora sa osobitim naglaskom na semiotičku tradiciju i fenomenološku tradiciju.</w:t>
            </w:r>
          </w:p>
          <w:p w:rsidR="00F44BC4" w:rsidRPr="00FE0A07" w:rsidRDefault="00F44BC4" w:rsidP="00FE0A07">
            <w:pPr>
              <w:rPr>
                <w:rFonts w:cstheme="minorHAnsi"/>
                <w:sz w:val="20"/>
                <w:szCs w:val="20"/>
              </w:rPr>
            </w:pPr>
            <w:r w:rsidRPr="00FE0A07">
              <w:rPr>
                <w:rFonts w:cstheme="minorHAnsi"/>
                <w:sz w:val="20"/>
                <w:szCs w:val="20"/>
              </w:rPr>
              <w:t>Cilj predmeta je kroz teoriju i vježbe upoznati studente sa znanošću o komuniciranju njeznim razvojem, procesom i primjenom različitih komunikacijskih oblika u suvremenosti.</w:t>
            </w:r>
          </w:p>
          <w:p w:rsidR="00F44BC4" w:rsidRPr="00FE0A07" w:rsidRDefault="00F44BC4" w:rsidP="00FE0A07">
            <w:pPr>
              <w:rPr>
                <w:rFonts w:cstheme="minorHAnsi"/>
                <w:sz w:val="20"/>
                <w:szCs w:val="20"/>
              </w:rPr>
            </w:pPr>
            <w:r w:rsidRPr="00FE0A07">
              <w:rPr>
                <w:rFonts w:cstheme="minorHAnsi"/>
                <w:sz w:val="20"/>
                <w:szCs w:val="20"/>
              </w:rPr>
              <w:t>Komunikologija se temelji se na situacijskoj analizi. Pored situacijske analize studenti će upoznati načine komuniciranja koji su uputni i razumljivi te kao takvi i opće prihvatljivi. Studenti će na primjerima usvojiti strukturu i principe komuniciranja u raznim oblicima te uvježbati načine provođenja i evaluacije kanala komuniciranja. Studentima će se prezentirati osnovna znanja i vještine na području komunikologije i pregled osnovnih komunikacijskih teorija i tehnika. Njihovo usvajanje nužno je za razumijevanje komunikacije u međuljudskim odnosima, medijima i poslovnom okruženju, a stečeno znanje studenti će moćiprimijeniti u nastavi drugih komunikoloških kolegija.</w:t>
            </w:r>
          </w:p>
        </w:tc>
      </w:tr>
      <w:tr w:rsidR="00FE0A07" w:rsidRPr="00FE0A07" w:rsidTr="006B5A6C">
        <w:trPr>
          <w:trHeight w:val="432"/>
        </w:trPr>
        <w:tc>
          <w:tcPr>
            <w:tcW w:w="5000" w:type="pct"/>
            <w:gridSpan w:val="9"/>
            <w:vAlign w:val="center"/>
          </w:tcPr>
          <w:p w:rsidR="00F44BC4" w:rsidRPr="00FE0A07" w:rsidRDefault="00F44BC4" w:rsidP="00FE0A07">
            <w:pPr>
              <w:rPr>
                <w:rFonts w:cstheme="minorHAnsi"/>
                <w:sz w:val="20"/>
                <w:szCs w:val="20"/>
              </w:rPr>
            </w:pPr>
            <w:r w:rsidRPr="00FE0A07">
              <w:rPr>
                <w:rFonts w:cstheme="minorHAnsi"/>
                <w:sz w:val="20"/>
                <w:szCs w:val="20"/>
              </w:rPr>
              <w:t>Uvjeti za upis predmeta</w:t>
            </w:r>
          </w:p>
        </w:tc>
      </w:tr>
      <w:tr w:rsidR="00FE0A07" w:rsidRPr="00FE0A07" w:rsidTr="006B5A6C">
        <w:trPr>
          <w:trHeight w:val="432"/>
        </w:trPr>
        <w:tc>
          <w:tcPr>
            <w:tcW w:w="5000" w:type="pct"/>
            <w:gridSpan w:val="9"/>
            <w:vAlign w:val="center"/>
          </w:tcPr>
          <w:p w:rsidR="00F44BC4" w:rsidRPr="00FE0A07" w:rsidRDefault="00F44BC4" w:rsidP="00FE0A07">
            <w:pPr>
              <w:rPr>
                <w:rFonts w:cstheme="minorHAnsi"/>
                <w:sz w:val="20"/>
                <w:szCs w:val="20"/>
              </w:rPr>
            </w:pPr>
            <w:r w:rsidRPr="00FE0A07">
              <w:rPr>
                <w:rFonts w:cstheme="minorHAnsi"/>
                <w:sz w:val="20"/>
                <w:szCs w:val="20"/>
              </w:rPr>
              <w:t>Nema posebnih uvjeta za upis ovog predmeta.</w:t>
            </w:r>
          </w:p>
        </w:tc>
      </w:tr>
      <w:tr w:rsidR="00FE0A07" w:rsidRPr="00FE0A07" w:rsidTr="006B5A6C">
        <w:trPr>
          <w:trHeight w:val="432"/>
        </w:trPr>
        <w:tc>
          <w:tcPr>
            <w:tcW w:w="5000" w:type="pct"/>
            <w:gridSpan w:val="9"/>
            <w:vAlign w:val="center"/>
          </w:tcPr>
          <w:p w:rsidR="00F44BC4" w:rsidRPr="00FE0A07" w:rsidRDefault="00F44BC4" w:rsidP="00FE0A07">
            <w:pPr>
              <w:rPr>
                <w:rFonts w:cstheme="minorHAnsi"/>
                <w:sz w:val="20"/>
                <w:szCs w:val="20"/>
              </w:rPr>
            </w:pPr>
            <w:r w:rsidRPr="00FE0A07">
              <w:rPr>
                <w:rFonts w:cstheme="minorHAnsi"/>
                <w:sz w:val="20"/>
                <w:szCs w:val="20"/>
              </w:rPr>
              <w:t xml:space="preserve">Očekivani ishodi učenja za predmet </w:t>
            </w:r>
          </w:p>
        </w:tc>
      </w:tr>
      <w:tr w:rsidR="00FE0A07" w:rsidRPr="00FE0A07" w:rsidTr="006B5A6C">
        <w:trPr>
          <w:trHeight w:val="432"/>
        </w:trPr>
        <w:tc>
          <w:tcPr>
            <w:tcW w:w="5000" w:type="pct"/>
            <w:gridSpan w:val="9"/>
            <w:vAlign w:val="center"/>
          </w:tcPr>
          <w:p w:rsidR="00F44BC4" w:rsidRPr="00FE0A07" w:rsidRDefault="00F44BC4" w:rsidP="00FE0A07">
            <w:pPr>
              <w:rPr>
                <w:rFonts w:cstheme="minorHAnsi"/>
                <w:sz w:val="20"/>
                <w:szCs w:val="20"/>
              </w:rPr>
            </w:pPr>
            <w:r w:rsidRPr="00FE0A07">
              <w:rPr>
                <w:rFonts w:cstheme="minorHAnsi"/>
                <w:sz w:val="20"/>
                <w:szCs w:val="20"/>
              </w:rPr>
              <w:t>Nakon završetka kolegija student će moći:</w:t>
            </w:r>
          </w:p>
          <w:p w:rsidR="00F44BC4" w:rsidRPr="00FE0A07" w:rsidRDefault="00F44BC4" w:rsidP="00FE0A07">
            <w:pPr>
              <w:rPr>
                <w:rFonts w:cstheme="minorHAnsi"/>
                <w:sz w:val="20"/>
                <w:szCs w:val="20"/>
              </w:rPr>
            </w:pPr>
            <w:r w:rsidRPr="00FE0A07">
              <w:rPr>
                <w:rFonts w:cstheme="minorHAnsi"/>
                <w:sz w:val="20"/>
                <w:szCs w:val="20"/>
              </w:rPr>
              <w:t>Objasniti i protumačiti osnovne pojmove u komuniciranju, važnost i obilježja komunikacijskog čina te proces nastanka i razvoja oblika komuniciranja</w:t>
            </w:r>
          </w:p>
          <w:p w:rsidR="00F44BC4" w:rsidRPr="00FE0A07" w:rsidRDefault="00F44BC4" w:rsidP="00FE0A07">
            <w:pPr>
              <w:rPr>
                <w:rFonts w:cstheme="minorHAnsi"/>
                <w:sz w:val="20"/>
                <w:szCs w:val="20"/>
              </w:rPr>
            </w:pPr>
            <w:r w:rsidRPr="00FE0A07">
              <w:rPr>
                <w:rFonts w:cstheme="minorHAnsi"/>
                <w:sz w:val="20"/>
                <w:szCs w:val="20"/>
              </w:rPr>
              <w:t>Identificirati komunikacijske činitelje, oblike i vrste komunikacije</w:t>
            </w:r>
          </w:p>
          <w:p w:rsidR="00F44BC4" w:rsidRPr="00FE0A07" w:rsidRDefault="00F44BC4" w:rsidP="00FE0A07">
            <w:pPr>
              <w:rPr>
                <w:rFonts w:cstheme="minorHAnsi"/>
                <w:sz w:val="20"/>
                <w:szCs w:val="20"/>
              </w:rPr>
            </w:pPr>
            <w:r w:rsidRPr="00FE0A07">
              <w:rPr>
                <w:rFonts w:cstheme="minorHAnsi"/>
                <w:sz w:val="20"/>
                <w:szCs w:val="20"/>
              </w:rPr>
              <w:t>Opisati proces komuniciranja u skladu s načelima suvremenih komunikacijskih kanala</w:t>
            </w:r>
          </w:p>
          <w:p w:rsidR="00F44BC4" w:rsidRPr="00FE0A07" w:rsidRDefault="00F44BC4" w:rsidP="00FE0A07">
            <w:pPr>
              <w:rPr>
                <w:rFonts w:cstheme="minorHAnsi"/>
                <w:sz w:val="20"/>
                <w:szCs w:val="20"/>
              </w:rPr>
            </w:pPr>
            <w:r w:rsidRPr="00FE0A07">
              <w:rPr>
                <w:rFonts w:cstheme="minorHAnsi"/>
                <w:sz w:val="20"/>
                <w:szCs w:val="20"/>
              </w:rPr>
              <w:t>Objasniti temeljne modele komuniciranja, elemente komunikacijskog odnosa i principe uspješnog komuniciranja</w:t>
            </w:r>
          </w:p>
          <w:p w:rsidR="00F44BC4" w:rsidRPr="00FE0A07" w:rsidRDefault="00F44BC4" w:rsidP="00FE0A07">
            <w:pPr>
              <w:rPr>
                <w:rFonts w:cstheme="minorHAnsi"/>
                <w:sz w:val="20"/>
                <w:szCs w:val="20"/>
              </w:rPr>
            </w:pPr>
            <w:r w:rsidRPr="00FE0A07">
              <w:rPr>
                <w:rFonts w:cstheme="minorHAnsi"/>
                <w:sz w:val="20"/>
                <w:szCs w:val="20"/>
              </w:rPr>
              <w:t>Analizirati komunikacijske aktivnosti i komunikacijske sadržaje, interpersonalno komuniciranje i komuniciranje u medijima i za medije</w:t>
            </w:r>
          </w:p>
          <w:p w:rsidR="00F44BC4" w:rsidRPr="00FE0A07" w:rsidRDefault="00F44BC4" w:rsidP="00FE0A07">
            <w:pPr>
              <w:rPr>
                <w:rFonts w:cstheme="minorHAnsi"/>
                <w:sz w:val="20"/>
                <w:szCs w:val="20"/>
              </w:rPr>
            </w:pPr>
          </w:p>
        </w:tc>
      </w:tr>
      <w:tr w:rsidR="00FE0A07" w:rsidRPr="00FE0A07" w:rsidTr="006B5A6C">
        <w:trPr>
          <w:trHeight w:val="432"/>
        </w:trPr>
        <w:tc>
          <w:tcPr>
            <w:tcW w:w="5000" w:type="pct"/>
            <w:gridSpan w:val="9"/>
            <w:vAlign w:val="center"/>
          </w:tcPr>
          <w:p w:rsidR="00F44BC4" w:rsidRPr="00FE0A07" w:rsidRDefault="00F44BC4" w:rsidP="00FE0A07">
            <w:pPr>
              <w:rPr>
                <w:rFonts w:cstheme="minorHAnsi"/>
                <w:sz w:val="20"/>
                <w:szCs w:val="20"/>
              </w:rPr>
            </w:pPr>
            <w:r w:rsidRPr="00FE0A07">
              <w:rPr>
                <w:rFonts w:cstheme="minorHAnsi"/>
                <w:sz w:val="20"/>
                <w:szCs w:val="20"/>
              </w:rPr>
              <w:t>Sadržaj predmeta</w:t>
            </w:r>
          </w:p>
        </w:tc>
      </w:tr>
      <w:tr w:rsidR="00FE0A07" w:rsidRPr="00FE0A07" w:rsidTr="006B5A6C">
        <w:trPr>
          <w:trHeight w:val="432"/>
        </w:trPr>
        <w:tc>
          <w:tcPr>
            <w:tcW w:w="5000" w:type="pct"/>
            <w:gridSpan w:val="9"/>
            <w:vAlign w:val="center"/>
          </w:tcPr>
          <w:p w:rsidR="00F44BC4" w:rsidRPr="00FE0A07" w:rsidRDefault="00F44BC4" w:rsidP="00FE0A07">
            <w:pPr>
              <w:rPr>
                <w:rFonts w:cstheme="minorHAnsi"/>
                <w:sz w:val="20"/>
                <w:szCs w:val="20"/>
              </w:rPr>
            </w:pPr>
            <w:r w:rsidRPr="00FE0A07">
              <w:rPr>
                <w:rFonts w:cstheme="minorHAnsi"/>
                <w:sz w:val="20"/>
                <w:szCs w:val="20"/>
              </w:rPr>
              <w:t xml:space="preserve">Uvod u komunikaciju i komunikacijske znanosti/komunikologiju </w:t>
            </w:r>
          </w:p>
          <w:p w:rsidR="00F44BC4" w:rsidRPr="00FE0A07" w:rsidRDefault="00F44BC4" w:rsidP="00FE0A07">
            <w:pPr>
              <w:rPr>
                <w:rFonts w:cstheme="minorHAnsi"/>
                <w:sz w:val="20"/>
                <w:szCs w:val="20"/>
              </w:rPr>
            </w:pPr>
            <w:r w:rsidRPr="00FE0A07">
              <w:rPr>
                <w:rFonts w:cstheme="minorHAnsi"/>
                <w:sz w:val="20"/>
                <w:szCs w:val="20"/>
              </w:rPr>
              <w:t>Razvoj komunikacijske znanosti/komunikologije; značajke interpersonalne, javne i masovne  komunikacije</w:t>
            </w:r>
          </w:p>
          <w:p w:rsidR="00F44BC4" w:rsidRPr="00FE0A07" w:rsidRDefault="00F44BC4" w:rsidP="00FE0A07">
            <w:pPr>
              <w:rPr>
                <w:rFonts w:cstheme="minorHAnsi"/>
                <w:sz w:val="20"/>
                <w:szCs w:val="20"/>
              </w:rPr>
            </w:pPr>
            <w:r w:rsidRPr="00FE0A07">
              <w:rPr>
                <w:rFonts w:cstheme="minorHAnsi"/>
                <w:sz w:val="20"/>
                <w:szCs w:val="20"/>
              </w:rPr>
              <w:t>Uloga i značaj komunikacije općenito; podjele u komunikacijskim znanostima</w:t>
            </w:r>
          </w:p>
          <w:p w:rsidR="00F44BC4" w:rsidRPr="00FE0A07" w:rsidRDefault="00F44BC4" w:rsidP="00FE0A07">
            <w:pPr>
              <w:rPr>
                <w:rFonts w:cstheme="minorHAnsi"/>
                <w:sz w:val="20"/>
                <w:szCs w:val="20"/>
              </w:rPr>
            </w:pPr>
            <w:r w:rsidRPr="00FE0A07">
              <w:rPr>
                <w:rFonts w:cstheme="minorHAnsi"/>
                <w:sz w:val="20"/>
                <w:szCs w:val="20"/>
              </w:rPr>
              <w:t>Temeljna komunikacijska načela i modeli</w:t>
            </w:r>
          </w:p>
          <w:p w:rsidR="00F44BC4" w:rsidRPr="00FE0A07" w:rsidRDefault="00F44BC4" w:rsidP="00FE0A07">
            <w:pPr>
              <w:rPr>
                <w:rFonts w:cstheme="minorHAnsi"/>
                <w:sz w:val="20"/>
                <w:szCs w:val="20"/>
              </w:rPr>
            </w:pPr>
            <w:r w:rsidRPr="00FE0A07">
              <w:rPr>
                <w:rFonts w:cstheme="minorHAnsi"/>
                <w:sz w:val="20"/>
                <w:szCs w:val="20"/>
              </w:rPr>
              <w:t>Intrapersonalna komunikacija i stvaranje značenja</w:t>
            </w:r>
          </w:p>
          <w:p w:rsidR="00F44BC4" w:rsidRPr="00FE0A07" w:rsidRDefault="00F44BC4" w:rsidP="00FE0A07">
            <w:pPr>
              <w:rPr>
                <w:rFonts w:cstheme="minorHAnsi"/>
                <w:sz w:val="20"/>
                <w:szCs w:val="20"/>
              </w:rPr>
            </w:pPr>
            <w:r w:rsidRPr="00FE0A07">
              <w:rPr>
                <w:rFonts w:cstheme="minorHAnsi"/>
                <w:sz w:val="20"/>
                <w:szCs w:val="20"/>
              </w:rPr>
              <w:t>Temeljna načela i modeli u komunikacijskim znanostima; vrste poruka; ostvarivanje utjecaja</w:t>
            </w:r>
          </w:p>
          <w:p w:rsidR="00F44BC4" w:rsidRPr="00FE0A07" w:rsidRDefault="00F44BC4" w:rsidP="00FE0A07">
            <w:pPr>
              <w:rPr>
                <w:rFonts w:cstheme="minorHAnsi"/>
                <w:sz w:val="20"/>
                <w:szCs w:val="20"/>
              </w:rPr>
            </w:pPr>
            <w:r w:rsidRPr="00FE0A07">
              <w:rPr>
                <w:rFonts w:cstheme="minorHAnsi"/>
                <w:sz w:val="20"/>
                <w:szCs w:val="20"/>
              </w:rPr>
              <w:t>Komunikacija grupa i organizacija</w:t>
            </w:r>
          </w:p>
          <w:p w:rsidR="00F44BC4" w:rsidRPr="00FE0A07" w:rsidRDefault="00F44BC4" w:rsidP="00FE0A07">
            <w:pPr>
              <w:rPr>
                <w:rFonts w:cstheme="minorHAnsi"/>
                <w:sz w:val="20"/>
                <w:szCs w:val="20"/>
              </w:rPr>
            </w:pPr>
            <w:r w:rsidRPr="00FE0A07">
              <w:rPr>
                <w:rFonts w:cstheme="minorHAnsi"/>
                <w:sz w:val="20"/>
                <w:szCs w:val="20"/>
              </w:rPr>
              <w:lastRenderedPageBreak/>
              <w:t xml:space="preserve">Javna komunikacija </w:t>
            </w:r>
          </w:p>
          <w:p w:rsidR="00F44BC4" w:rsidRPr="00FE0A07" w:rsidRDefault="00F44BC4" w:rsidP="00FE0A07">
            <w:pPr>
              <w:rPr>
                <w:rFonts w:cstheme="minorHAnsi"/>
                <w:sz w:val="20"/>
                <w:szCs w:val="20"/>
              </w:rPr>
            </w:pPr>
            <w:r w:rsidRPr="00FE0A07">
              <w:rPr>
                <w:rFonts w:cstheme="minorHAnsi"/>
                <w:sz w:val="20"/>
                <w:szCs w:val="20"/>
              </w:rPr>
              <w:t xml:space="preserve">Sedam „zapovijedi“ uspješnog komuniciranja </w:t>
            </w:r>
          </w:p>
          <w:p w:rsidR="00F44BC4" w:rsidRPr="00FE0A07" w:rsidRDefault="00F44BC4" w:rsidP="00FE0A07">
            <w:pPr>
              <w:rPr>
                <w:rFonts w:cstheme="minorHAnsi"/>
                <w:sz w:val="20"/>
                <w:szCs w:val="20"/>
              </w:rPr>
            </w:pPr>
            <w:r w:rsidRPr="00FE0A07">
              <w:rPr>
                <w:rFonts w:cstheme="minorHAnsi"/>
                <w:sz w:val="20"/>
                <w:szCs w:val="20"/>
              </w:rPr>
              <w:t xml:space="preserve">Modusi komuniciranja: verbalni i neverbalni </w:t>
            </w:r>
          </w:p>
          <w:p w:rsidR="00F44BC4" w:rsidRPr="00FE0A07" w:rsidRDefault="00F44BC4" w:rsidP="00FE0A07">
            <w:pPr>
              <w:rPr>
                <w:rFonts w:cstheme="minorHAnsi"/>
                <w:sz w:val="20"/>
                <w:szCs w:val="20"/>
              </w:rPr>
            </w:pPr>
            <w:r w:rsidRPr="00FE0A07">
              <w:rPr>
                <w:rFonts w:cstheme="minorHAnsi"/>
                <w:sz w:val="20"/>
                <w:szCs w:val="20"/>
              </w:rPr>
              <w:t>Značaj neverbalne komunikacije, oblikovanje imidža, osnovni komunikacijski elementi u neverbalnoj komunikaciji; škole čitanja neverbalne komunikacije</w:t>
            </w:r>
          </w:p>
          <w:p w:rsidR="00F44BC4" w:rsidRPr="00FE0A07" w:rsidRDefault="00F44BC4" w:rsidP="00FE0A07">
            <w:pPr>
              <w:rPr>
                <w:rFonts w:cstheme="minorHAnsi"/>
                <w:sz w:val="20"/>
                <w:szCs w:val="20"/>
              </w:rPr>
            </w:pPr>
            <w:r w:rsidRPr="00FE0A07">
              <w:rPr>
                <w:rFonts w:cstheme="minorHAnsi"/>
                <w:sz w:val="20"/>
                <w:szCs w:val="20"/>
              </w:rPr>
              <w:t>Interkulturalna komunikacija - odnos kulture, komuni kacije i stilova komuniciranja</w:t>
            </w:r>
          </w:p>
          <w:p w:rsidR="00F44BC4" w:rsidRPr="00FE0A07" w:rsidRDefault="00F44BC4" w:rsidP="00FE0A07">
            <w:pPr>
              <w:rPr>
                <w:rFonts w:cstheme="minorHAnsi"/>
                <w:sz w:val="20"/>
                <w:szCs w:val="20"/>
              </w:rPr>
            </w:pPr>
            <w:r w:rsidRPr="00FE0A07">
              <w:rPr>
                <w:rFonts w:cstheme="minorHAnsi"/>
                <w:sz w:val="20"/>
                <w:szCs w:val="20"/>
              </w:rPr>
              <w:t xml:space="preserve">Definicija znanosti o medijima, teorija i empirija. </w:t>
            </w:r>
          </w:p>
          <w:p w:rsidR="00F44BC4" w:rsidRPr="00FE0A07" w:rsidRDefault="00F44BC4" w:rsidP="00FE0A07">
            <w:pPr>
              <w:rPr>
                <w:rFonts w:cstheme="minorHAnsi"/>
                <w:sz w:val="20"/>
                <w:szCs w:val="20"/>
              </w:rPr>
            </w:pPr>
            <w:r w:rsidRPr="00FE0A07">
              <w:rPr>
                <w:rFonts w:cstheme="minorHAnsi"/>
                <w:sz w:val="20"/>
                <w:szCs w:val="20"/>
              </w:rPr>
              <w:t>Masovna komunikacija i medijske teorije</w:t>
            </w:r>
          </w:p>
          <w:p w:rsidR="00F44BC4" w:rsidRPr="00FE0A07" w:rsidRDefault="00F44BC4" w:rsidP="00FE0A07">
            <w:pPr>
              <w:rPr>
                <w:rFonts w:cstheme="minorHAnsi"/>
                <w:sz w:val="20"/>
                <w:szCs w:val="20"/>
              </w:rPr>
            </w:pPr>
            <w:r w:rsidRPr="00FE0A07">
              <w:rPr>
                <w:rFonts w:cstheme="minorHAnsi"/>
                <w:sz w:val="20"/>
                <w:szCs w:val="20"/>
              </w:rPr>
              <w:t xml:space="preserve">Osnovni pojmovi u komunikaciji: komunikacija i interakcija,  verbalna komunikacija, neverbalna komunikacija, ezopovska komunikacija,interkulturalna komunikacija. </w:t>
            </w:r>
          </w:p>
          <w:p w:rsidR="00F44BC4" w:rsidRPr="00FE0A07" w:rsidRDefault="00F44BC4" w:rsidP="00FE0A07">
            <w:pPr>
              <w:rPr>
                <w:rFonts w:cstheme="minorHAnsi"/>
                <w:sz w:val="20"/>
                <w:szCs w:val="20"/>
              </w:rPr>
            </w:pPr>
            <w:r w:rsidRPr="00FE0A07">
              <w:rPr>
                <w:rFonts w:cstheme="minorHAnsi"/>
                <w:sz w:val="20"/>
                <w:szCs w:val="20"/>
              </w:rPr>
              <w:t xml:space="preserve">Komuniciranje u medijskim nastupima i za medije </w:t>
            </w:r>
          </w:p>
          <w:p w:rsidR="00F44BC4" w:rsidRPr="00FE0A07" w:rsidRDefault="00F44BC4" w:rsidP="00FE0A07">
            <w:pPr>
              <w:rPr>
                <w:rFonts w:cstheme="minorHAnsi"/>
                <w:sz w:val="20"/>
                <w:szCs w:val="20"/>
              </w:rPr>
            </w:pPr>
            <w:r w:rsidRPr="00FE0A07">
              <w:rPr>
                <w:rFonts w:cstheme="minorHAnsi"/>
                <w:sz w:val="20"/>
                <w:szCs w:val="20"/>
              </w:rPr>
              <w:t xml:space="preserve">Masovna komunikacija, masa i društvo mase, pojam masovne komunikacije masovna i interpersonalna komunikacija, modeli masovne komunikacije, novi mediji. </w:t>
            </w:r>
          </w:p>
          <w:p w:rsidR="00F44BC4" w:rsidRPr="00FE0A07" w:rsidRDefault="00F44BC4" w:rsidP="00FE0A07">
            <w:pPr>
              <w:rPr>
                <w:rFonts w:cstheme="minorHAnsi"/>
                <w:sz w:val="20"/>
                <w:szCs w:val="20"/>
              </w:rPr>
            </w:pPr>
            <w:r w:rsidRPr="00FE0A07">
              <w:rPr>
                <w:rFonts w:cstheme="minorHAnsi"/>
                <w:sz w:val="20"/>
                <w:szCs w:val="20"/>
              </w:rPr>
              <w:t xml:space="preserve">Razvoj znanosti o medijima, funkcije masovnih medija, masovni mediji i socijalne promjene. Mediji i politika, nezainteresiranost građana za politiku, politika i internet. </w:t>
            </w:r>
          </w:p>
          <w:p w:rsidR="00F44BC4" w:rsidRPr="00FE0A07" w:rsidRDefault="00F44BC4" w:rsidP="00FE0A07">
            <w:pPr>
              <w:rPr>
                <w:rFonts w:cstheme="minorHAnsi"/>
                <w:sz w:val="20"/>
                <w:szCs w:val="20"/>
              </w:rPr>
            </w:pPr>
            <w:r w:rsidRPr="00FE0A07">
              <w:rPr>
                <w:rFonts w:cstheme="minorHAnsi"/>
                <w:sz w:val="20"/>
                <w:szCs w:val="20"/>
              </w:rPr>
              <w:t xml:space="preserve">Istraživanje o utjecaju medija, selektivna percepcija i prerada informacija, načini korištenja masovnih medija, teorija spirale šutnje. </w:t>
            </w:r>
          </w:p>
          <w:p w:rsidR="00F44BC4" w:rsidRPr="00FE0A07" w:rsidRDefault="00F44BC4" w:rsidP="00FE0A07">
            <w:pPr>
              <w:rPr>
                <w:rFonts w:cstheme="minorHAnsi"/>
                <w:sz w:val="20"/>
                <w:szCs w:val="20"/>
              </w:rPr>
            </w:pPr>
          </w:p>
        </w:tc>
      </w:tr>
      <w:tr w:rsidR="00FE0A07" w:rsidRPr="00FE0A07" w:rsidTr="006B5A6C">
        <w:trPr>
          <w:trHeight w:val="432"/>
        </w:trPr>
        <w:tc>
          <w:tcPr>
            <w:tcW w:w="2066" w:type="pct"/>
            <w:gridSpan w:val="3"/>
            <w:vAlign w:val="center"/>
          </w:tcPr>
          <w:p w:rsidR="00F44BC4" w:rsidRPr="00FE0A07" w:rsidRDefault="00F44BC4" w:rsidP="00FE0A07">
            <w:pPr>
              <w:rPr>
                <w:rFonts w:cstheme="minorHAnsi"/>
                <w:sz w:val="20"/>
                <w:szCs w:val="20"/>
              </w:rPr>
            </w:pPr>
            <w:r w:rsidRPr="00FE0A07">
              <w:rPr>
                <w:rFonts w:cstheme="minorHAnsi"/>
                <w:sz w:val="20"/>
                <w:szCs w:val="20"/>
              </w:rPr>
              <w:lastRenderedPageBreak/>
              <w:t xml:space="preserve">Vrste izvođenja nastave </w:t>
            </w:r>
          </w:p>
        </w:tc>
        <w:tc>
          <w:tcPr>
            <w:tcW w:w="1417" w:type="pct"/>
            <w:gridSpan w:val="3"/>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Check1"/>
                  <w:enabled/>
                  <w:calcOnExit w:val="0"/>
                  <w:checkBox>
                    <w:sizeAuto/>
                    <w:default w:val="1"/>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predavanja</w:t>
            </w:r>
          </w:p>
          <w:p w:rsidR="00F44BC4" w:rsidRPr="00FE0A07" w:rsidRDefault="003A7A23" w:rsidP="00FE0A07">
            <w:pPr>
              <w:rPr>
                <w:rFonts w:cstheme="minorHAnsi"/>
                <w:sz w:val="20"/>
                <w:szCs w:val="20"/>
              </w:rPr>
            </w:pPr>
            <w:r w:rsidRPr="00FE0A07">
              <w:rPr>
                <w:rFonts w:cstheme="minorHAnsi"/>
                <w:sz w:val="20"/>
                <w:szCs w:val="20"/>
              </w:rPr>
              <w:fldChar w:fldCharType="begin">
                <w:ffData>
                  <w:name w:val="Check3"/>
                  <w:enabled/>
                  <w:calcOnExit w:val="0"/>
                  <w:checkBox>
                    <w:sizeAuto/>
                    <w:default w:val="1"/>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seminari i radionice  </w:t>
            </w:r>
          </w:p>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checkBox>
                    <w:sizeAuto/>
                    <w:default w:val="0"/>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vježbe  </w:t>
            </w:r>
          </w:p>
          <w:p w:rsidR="00F44BC4" w:rsidRPr="00FE0A07" w:rsidRDefault="003A7A23" w:rsidP="00FE0A07">
            <w:pPr>
              <w:rPr>
                <w:rFonts w:cstheme="minorHAnsi"/>
                <w:sz w:val="20"/>
                <w:szCs w:val="20"/>
              </w:rPr>
            </w:pPr>
            <w:r w:rsidRPr="00FE0A07">
              <w:rPr>
                <w:rFonts w:cstheme="minorHAnsi"/>
                <w:sz w:val="20"/>
                <w:szCs w:val="20"/>
              </w:rPr>
              <w:fldChar w:fldCharType="begin">
                <w:ffData>
                  <w:name w:val="Check3"/>
                  <w:enabled/>
                  <w:calcOnExit w:val="0"/>
                  <w:checkBox>
                    <w:sizeAuto/>
                    <w:default w:val="1"/>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obrazovanje na daljinu</w:t>
            </w:r>
          </w:p>
          <w:p w:rsidR="00F44BC4" w:rsidRPr="00FE0A07" w:rsidRDefault="003A7A23" w:rsidP="00FE0A07">
            <w:pPr>
              <w:rPr>
                <w:rFonts w:cstheme="minorHAnsi"/>
                <w:sz w:val="20"/>
                <w:szCs w:val="20"/>
              </w:rPr>
            </w:pPr>
            <w:r w:rsidRPr="00FE0A07">
              <w:rPr>
                <w:rFonts w:cstheme="minorHAnsi"/>
                <w:sz w:val="20"/>
                <w:szCs w:val="20"/>
              </w:rPr>
              <w:fldChar w:fldCharType="begin">
                <w:ffData>
                  <w:name w:val="Check10"/>
                  <w:enabled/>
                  <w:calcOnExit w:val="0"/>
                  <w:checkBox>
                    <w:sizeAuto/>
                    <w:default w:val="0"/>
                    <w:checked w:val="0"/>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terenska nastava</w:t>
            </w:r>
          </w:p>
        </w:tc>
        <w:tc>
          <w:tcPr>
            <w:tcW w:w="1516" w:type="pct"/>
            <w:gridSpan w:val="3"/>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Check5"/>
                  <w:enabled/>
                  <w:calcOnExit w:val="0"/>
                  <w:checkBox>
                    <w:sizeAuto/>
                    <w:default w:val="1"/>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samostalni zadaci  </w:t>
            </w:r>
          </w:p>
          <w:p w:rsidR="00F44BC4" w:rsidRPr="00FE0A07" w:rsidRDefault="003A7A23" w:rsidP="00FE0A07">
            <w:pPr>
              <w:rPr>
                <w:rFonts w:cstheme="minorHAnsi"/>
                <w:sz w:val="20"/>
                <w:szCs w:val="20"/>
              </w:rPr>
            </w:pPr>
            <w:r w:rsidRPr="00FE0A07">
              <w:rPr>
                <w:rFonts w:cstheme="minorHAnsi"/>
                <w:sz w:val="20"/>
                <w:szCs w:val="20"/>
              </w:rPr>
              <w:fldChar w:fldCharType="begin">
                <w:ffData>
                  <w:name w:val="Check6"/>
                  <w:enabled/>
                  <w:calcOnExit w:val="0"/>
                  <w:checkBox>
                    <w:sizeAuto/>
                    <w:default w:val="0"/>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multimedija i mreža  </w:t>
            </w:r>
          </w:p>
          <w:p w:rsidR="00F44BC4" w:rsidRPr="00FE0A07" w:rsidRDefault="003A7A23" w:rsidP="00FE0A07">
            <w:pPr>
              <w:rPr>
                <w:rFonts w:cstheme="minorHAnsi"/>
                <w:sz w:val="20"/>
                <w:szCs w:val="20"/>
              </w:rPr>
            </w:pPr>
            <w:r w:rsidRPr="00FE0A07">
              <w:rPr>
                <w:rFonts w:cstheme="minorHAnsi"/>
                <w:sz w:val="20"/>
                <w:szCs w:val="20"/>
              </w:rPr>
              <w:fldChar w:fldCharType="begin">
                <w:ffData>
                  <w:name w:val="Check7"/>
                  <w:enabled/>
                  <w:calcOnExit w:val="0"/>
                  <w:checkBox>
                    <w:sizeAuto/>
                    <w:default w:val="0"/>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laboratorij</w:t>
            </w:r>
          </w:p>
          <w:p w:rsidR="00F44BC4" w:rsidRPr="00FE0A07" w:rsidRDefault="003A7A23" w:rsidP="00FE0A07">
            <w:pPr>
              <w:rPr>
                <w:rFonts w:cstheme="minorHAnsi"/>
                <w:sz w:val="20"/>
                <w:szCs w:val="20"/>
              </w:rPr>
            </w:pPr>
            <w:r w:rsidRPr="00FE0A07">
              <w:rPr>
                <w:rFonts w:cstheme="minorHAnsi"/>
                <w:sz w:val="20"/>
                <w:szCs w:val="20"/>
              </w:rPr>
              <w:fldChar w:fldCharType="begin">
                <w:ffData>
                  <w:name w:val="Check8"/>
                  <w:enabled/>
                  <w:calcOnExit w:val="0"/>
                  <w:checkBox>
                    <w:sizeAuto/>
                    <w:default w:val="1"/>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mentorski rad</w:t>
            </w:r>
          </w:p>
          <w:p w:rsidR="00F44BC4" w:rsidRPr="00FE0A07" w:rsidRDefault="003A7A23" w:rsidP="00FE0A07">
            <w:pPr>
              <w:rPr>
                <w:rFonts w:cstheme="minorHAnsi"/>
                <w:sz w:val="20"/>
                <w:szCs w:val="20"/>
              </w:rPr>
            </w:pPr>
            <w:r w:rsidRPr="00FE0A07">
              <w:rPr>
                <w:rFonts w:cstheme="minorHAnsi"/>
                <w:sz w:val="20"/>
                <w:szCs w:val="20"/>
              </w:rPr>
              <w:fldChar w:fldCharType="begin">
                <w:ffData>
                  <w:name w:val="Check10"/>
                  <w:enabled/>
                  <w:calcOnExit w:val="0"/>
                  <w:checkBox>
                    <w:sizeAuto/>
                    <w:default w:val="0"/>
                    <w:checked w:val="0"/>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85240E" w:rsidRPr="00FE0A07">
              <w:rPr>
                <w:rFonts w:cstheme="minorHAnsi"/>
                <w:sz w:val="20"/>
                <w:szCs w:val="20"/>
              </w:rPr>
              <w:t>ostalo ________________</w:t>
            </w:r>
          </w:p>
        </w:tc>
      </w:tr>
      <w:tr w:rsidR="00FE0A07" w:rsidRPr="00FE0A07" w:rsidTr="006B5A6C">
        <w:trPr>
          <w:trHeight w:val="432"/>
        </w:trPr>
        <w:tc>
          <w:tcPr>
            <w:tcW w:w="2066" w:type="pct"/>
            <w:gridSpan w:val="3"/>
            <w:vAlign w:val="center"/>
          </w:tcPr>
          <w:p w:rsidR="00F44BC4" w:rsidRPr="00FE0A07" w:rsidRDefault="00F44BC4" w:rsidP="00FE0A07">
            <w:pPr>
              <w:rPr>
                <w:rFonts w:cstheme="minorHAnsi"/>
                <w:sz w:val="20"/>
                <w:szCs w:val="20"/>
              </w:rPr>
            </w:pPr>
            <w:r w:rsidRPr="00FE0A07">
              <w:rPr>
                <w:rFonts w:cstheme="minorHAnsi"/>
                <w:sz w:val="20"/>
                <w:szCs w:val="20"/>
              </w:rPr>
              <w:t>Komentari</w:t>
            </w:r>
          </w:p>
        </w:tc>
        <w:tc>
          <w:tcPr>
            <w:tcW w:w="2934" w:type="pct"/>
            <w:gridSpan w:val="6"/>
            <w:vAlign w:val="center"/>
          </w:tcPr>
          <w:p w:rsidR="00F44BC4" w:rsidRPr="00FE0A07" w:rsidRDefault="00F44BC4" w:rsidP="00FE0A07">
            <w:pPr>
              <w:rPr>
                <w:rFonts w:cstheme="minorHAnsi"/>
                <w:sz w:val="20"/>
                <w:szCs w:val="20"/>
              </w:rPr>
            </w:pPr>
          </w:p>
        </w:tc>
      </w:tr>
      <w:tr w:rsidR="00FE0A07" w:rsidRPr="00FE0A07" w:rsidTr="006B5A6C">
        <w:trPr>
          <w:trHeight w:val="432"/>
        </w:trPr>
        <w:tc>
          <w:tcPr>
            <w:tcW w:w="5000" w:type="pct"/>
            <w:gridSpan w:val="9"/>
            <w:vAlign w:val="center"/>
          </w:tcPr>
          <w:p w:rsidR="00F44BC4" w:rsidRPr="00FE0A07" w:rsidRDefault="00F44BC4" w:rsidP="00FE0A07">
            <w:pPr>
              <w:rPr>
                <w:rFonts w:cstheme="minorHAnsi"/>
                <w:sz w:val="20"/>
                <w:szCs w:val="20"/>
              </w:rPr>
            </w:pPr>
            <w:r w:rsidRPr="00FE0A07">
              <w:rPr>
                <w:rFonts w:cstheme="minorHAnsi"/>
                <w:sz w:val="20"/>
                <w:szCs w:val="20"/>
              </w:rPr>
              <w:t>Obveze studenata</w:t>
            </w:r>
          </w:p>
        </w:tc>
      </w:tr>
      <w:tr w:rsidR="00FE0A07" w:rsidRPr="00FE0A07" w:rsidTr="006B5A6C">
        <w:trPr>
          <w:trHeight w:val="432"/>
        </w:trPr>
        <w:tc>
          <w:tcPr>
            <w:tcW w:w="5000" w:type="pct"/>
            <w:gridSpan w:val="9"/>
            <w:vAlign w:val="center"/>
          </w:tcPr>
          <w:p w:rsidR="00F44BC4" w:rsidRPr="00FE0A07" w:rsidRDefault="00F44BC4" w:rsidP="00FE0A07">
            <w:pPr>
              <w:rPr>
                <w:rFonts w:cstheme="minorHAnsi"/>
                <w:sz w:val="20"/>
                <w:szCs w:val="20"/>
              </w:rPr>
            </w:pPr>
            <w:r w:rsidRPr="00FE0A07">
              <w:rPr>
                <w:rFonts w:cstheme="minorHAnsi"/>
                <w:sz w:val="20"/>
                <w:szCs w:val="20"/>
              </w:rPr>
              <w:t>Od studenata se očekuje kontinuirano prisustvovanje na nastavi (minimalno 70%) i aktivno sudjelovanje u zadacima tijekom izvođenja seminara i vježbi. Student je obvezan izraditi seminarski rad koji se mora prezentirati u trajanju od 20 minuta. Student seminarski rad provodi ili samostalno ili u grupi od maksimalno dva studenta na temu dogovorenu s profesorom. Izvršavanjem obveza student može pristupiti ispitu.</w:t>
            </w:r>
          </w:p>
          <w:p w:rsidR="00F44BC4" w:rsidRPr="00FE0A07" w:rsidRDefault="00F44BC4" w:rsidP="00FE0A07">
            <w:pPr>
              <w:rPr>
                <w:rFonts w:cstheme="minorHAnsi"/>
                <w:sz w:val="20"/>
                <w:szCs w:val="20"/>
              </w:rPr>
            </w:pPr>
            <w:r w:rsidRPr="00FE0A07">
              <w:rPr>
                <w:rFonts w:cstheme="minorHAnsi"/>
                <w:sz w:val="20"/>
                <w:szCs w:val="20"/>
              </w:rPr>
              <w:t>Aktivan pristup promiče logičko studentsko zaključivanje te podrazumijeva redovitu nazočnost i sudjelovanje u nastavi (postavljanjem i odgovaranjem na pitanja), sudjelovanje u provjerama znanja, vježbama, kao i konzultacije s nositeljem predmeta i suradnicima.</w:t>
            </w:r>
          </w:p>
        </w:tc>
      </w:tr>
      <w:tr w:rsidR="00FE0A07" w:rsidRPr="00FE0A07" w:rsidTr="006B5A6C">
        <w:trPr>
          <w:trHeight w:val="432"/>
        </w:trPr>
        <w:tc>
          <w:tcPr>
            <w:tcW w:w="5000" w:type="pct"/>
            <w:gridSpan w:val="9"/>
            <w:vAlign w:val="center"/>
          </w:tcPr>
          <w:p w:rsidR="00F44BC4" w:rsidRPr="00FE0A07" w:rsidRDefault="00F44BC4" w:rsidP="00FE0A07">
            <w:pPr>
              <w:rPr>
                <w:rFonts w:cstheme="minorHAnsi"/>
                <w:sz w:val="20"/>
                <w:szCs w:val="20"/>
              </w:rPr>
            </w:pPr>
            <w:r w:rsidRPr="00FE0A07">
              <w:rPr>
                <w:rFonts w:cstheme="minorHAnsi"/>
                <w:sz w:val="20"/>
                <w:szCs w:val="20"/>
              </w:rPr>
              <w:t>Praćenje rada studenata</w:t>
            </w:r>
          </w:p>
        </w:tc>
      </w:tr>
      <w:tr w:rsidR="00FE0A07" w:rsidRPr="00FE0A07" w:rsidTr="006B5A6C">
        <w:trPr>
          <w:trHeight w:val="111"/>
        </w:trPr>
        <w:tc>
          <w:tcPr>
            <w:tcW w:w="1040" w:type="pct"/>
            <w:vAlign w:val="center"/>
          </w:tcPr>
          <w:p w:rsidR="00F44BC4" w:rsidRPr="00FE0A07" w:rsidRDefault="00F44BC4" w:rsidP="00FE0A07">
            <w:pPr>
              <w:rPr>
                <w:rFonts w:cstheme="minorHAnsi"/>
                <w:sz w:val="20"/>
                <w:szCs w:val="20"/>
              </w:rPr>
            </w:pPr>
            <w:r w:rsidRPr="00FE0A07">
              <w:rPr>
                <w:rFonts w:cstheme="minorHAnsi"/>
                <w:sz w:val="20"/>
                <w:szCs w:val="20"/>
              </w:rPr>
              <w:t>Pohađanje nastave</w:t>
            </w:r>
          </w:p>
        </w:tc>
        <w:tc>
          <w:tcPr>
            <w:tcW w:w="368" w:type="pct"/>
            <w:vAlign w:val="center"/>
          </w:tcPr>
          <w:p w:rsidR="00F44BC4" w:rsidRPr="00FE0A07" w:rsidRDefault="00F44BC4" w:rsidP="00FE0A07">
            <w:pPr>
              <w:rPr>
                <w:rFonts w:cstheme="minorHAnsi"/>
                <w:sz w:val="20"/>
                <w:szCs w:val="20"/>
              </w:rPr>
            </w:pPr>
            <w:r w:rsidRPr="00FE0A07">
              <w:rPr>
                <w:rFonts w:cstheme="minorHAnsi"/>
                <w:sz w:val="20"/>
                <w:szCs w:val="20"/>
              </w:rPr>
              <w:t>0,25</w:t>
            </w:r>
          </w:p>
        </w:tc>
        <w:tc>
          <w:tcPr>
            <w:tcW w:w="1042" w:type="pct"/>
            <w:gridSpan w:val="2"/>
            <w:vAlign w:val="center"/>
          </w:tcPr>
          <w:p w:rsidR="00F44BC4" w:rsidRPr="00FE0A07" w:rsidRDefault="00F44BC4" w:rsidP="00FE0A07">
            <w:pPr>
              <w:rPr>
                <w:rFonts w:cstheme="minorHAnsi"/>
                <w:sz w:val="20"/>
                <w:szCs w:val="20"/>
              </w:rPr>
            </w:pPr>
            <w:r w:rsidRPr="00FE0A07">
              <w:rPr>
                <w:rFonts w:cstheme="minorHAnsi"/>
                <w:sz w:val="20"/>
                <w:szCs w:val="20"/>
              </w:rPr>
              <w:t>Aktivnost u nastavi</w:t>
            </w:r>
          </w:p>
        </w:tc>
        <w:tc>
          <w:tcPr>
            <w:tcW w:w="422" w:type="pct"/>
            <w:vAlign w:val="center"/>
          </w:tcPr>
          <w:p w:rsidR="00F44BC4" w:rsidRPr="00FE0A07" w:rsidRDefault="00F44BC4" w:rsidP="00FE0A07">
            <w:pPr>
              <w:rPr>
                <w:rFonts w:cstheme="minorHAnsi"/>
                <w:sz w:val="20"/>
                <w:szCs w:val="20"/>
              </w:rPr>
            </w:pPr>
            <w:r w:rsidRPr="00FE0A07">
              <w:rPr>
                <w:rFonts w:cstheme="minorHAnsi"/>
                <w:sz w:val="20"/>
                <w:szCs w:val="20"/>
              </w:rPr>
              <w:t>0,25</w:t>
            </w:r>
          </w:p>
        </w:tc>
        <w:tc>
          <w:tcPr>
            <w:tcW w:w="612" w:type="pct"/>
            <w:vAlign w:val="center"/>
          </w:tcPr>
          <w:p w:rsidR="00F44BC4" w:rsidRPr="00FE0A07" w:rsidRDefault="00F44BC4" w:rsidP="00FE0A07">
            <w:pPr>
              <w:rPr>
                <w:rFonts w:cstheme="minorHAnsi"/>
                <w:sz w:val="20"/>
                <w:szCs w:val="20"/>
              </w:rPr>
            </w:pPr>
            <w:r w:rsidRPr="00FE0A07">
              <w:rPr>
                <w:rFonts w:cstheme="minorHAnsi"/>
                <w:sz w:val="20"/>
                <w:szCs w:val="20"/>
              </w:rPr>
              <w:t>Seminarski rad</w:t>
            </w:r>
          </w:p>
        </w:tc>
        <w:tc>
          <w:tcPr>
            <w:tcW w:w="297" w:type="pct"/>
            <w:vAlign w:val="center"/>
          </w:tcPr>
          <w:p w:rsidR="00F44BC4" w:rsidRPr="00FE0A07" w:rsidRDefault="00F44BC4" w:rsidP="00FE0A07">
            <w:pPr>
              <w:rPr>
                <w:rFonts w:cstheme="minorHAnsi"/>
                <w:sz w:val="20"/>
                <w:szCs w:val="20"/>
              </w:rPr>
            </w:pPr>
            <w:r w:rsidRPr="00FE0A07">
              <w:rPr>
                <w:rFonts w:cstheme="minorHAnsi"/>
                <w:sz w:val="20"/>
                <w:szCs w:val="20"/>
              </w:rPr>
              <w:t>0,5</w:t>
            </w:r>
          </w:p>
        </w:tc>
        <w:tc>
          <w:tcPr>
            <w:tcW w:w="899" w:type="pct"/>
            <w:vAlign w:val="center"/>
          </w:tcPr>
          <w:p w:rsidR="00F44BC4" w:rsidRPr="00FE0A07" w:rsidRDefault="00F44BC4" w:rsidP="00FE0A07">
            <w:pPr>
              <w:rPr>
                <w:rFonts w:cstheme="minorHAnsi"/>
                <w:sz w:val="20"/>
                <w:szCs w:val="20"/>
              </w:rPr>
            </w:pPr>
            <w:r w:rsidRPr="00FE0A07">
              <w:rPr>
                <w:rFonts w:cstheme="minorHAnsi"/>
                <w:sz w:val="20"/>
                <w:szCs w:val="20"/>
              </w:rPr>
              <w:t>Eksperimentalni rad</w:t>
            </w:r>
          </w:p>
        </w:tc>
        <w:tc>
          <w:tcPr>
            <w:tcW w:w="321" w:type="pct"/>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Text3"/>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r>
      <w:tr w:rsidR="00FE0A07" w:rsidRPr="00FE0A07" w:rsidTr="006B5A6C">
        <w:trPr>
          <w:trHeight w:val="108"/>
        </w:trPr>
        <w:tc>
          <w:tcPr>
            <w:tcW w:w="1040" w:type="pct"/>
            <w:vAlign w:val="center"/>
          </w:tcPr>
          <w:p w:rsidR="00F44BC4" w:rsidRPr="00FE0A07" w:rsidRDefault="00F44BC4" w:rsidP="00FE0A07">
            <w:pPr>
              <w:rPr>
                <w:rFonts w:cstheme="minorHAnsi"/>
                <w:sz w:val="20"/>
                <w:szCs w:val="20"/>
              </w:rPr>
            </w:pPr>
            <w:r w:rsidRPr="00FE0A07">
              <w:rPr>
                <w:rFonts w:cstheme="minorHAnsi"/>
                <w:sz w:val="20"/>
                <w:szCs w:val="20"/>
              </w:rPr>
              <w:t>Pismeni ispit</w:t>
            </w:r>
          </w:p>
        </w:tc>
        <w:tc>
          <w:tcPr>
            <w:tcW w:w="368" w:type="pct"/>
            <w:vAlign w:val="center"/>
          </w:tcPr>
          <w:p w:rsidR="00F44BC4" w:rsidRPr="00FE0A07" w:rsidRDefault="00F44BC4" w:rsidP="00FE0A07">
            <w:pPr>
              <w:rPr>
                <w:rFonts w:cstheme="minorHAnsi"/>
                <w:sz w:val="20"/>
                <w:szCs w:val="20"/>
              </w:rPr>
            </w:pPr>
            <w:r w:rsidRPr="00FE0A07">
              <w:rPr>
                <w:rFonts w:cstheme="minorHAnsi"/>
                <w:sz w:val="20"/>
                <w:szCs w:val="20"/>
              </w:rPr>
              <w:t>2</w:t>
            </w:r>
          </w:p>
        </w:tc>
        <w:tc>
          <w:tcPr>
            <w:tcW w:w="1042" w:type="pct"/>
            <w:gridSpan w:val="2"/>
            <w:vAlign w:val="center"/>
          </w:tcPr>
          <w:p w:rsidR="00F44BC4" w:rsidRPr="00FE0A07" w:rsidRDefault="00F44BC4" w:rsidP="00FE0A07">
            <w:pPr>
              <w:rPr>
                <w:rFonts w:cstheme="minorHAnsi"/>
                <w:sz w:val="20"/>
                <w:szCs w:val="20"/>
              </w:rPr>
            </w:pPr>
            <w:r w:rsidRPr="00FE0A07">
              <w:rPr>
                <w:rFonts w:cstheme="minorHAnsi"/>
                <w:sz w:val="20"/>
                <w:szCs w:val="20"/>
              </w:rPr>
              <w:t>Usmeni ispit</w:t>
            </w:r>
          </w:p>
        </w:tc>
        <w:tc>
          <w:tcPr>
            <w:tcW w:w="422" w:type="pct"/>
            <w:vAlign w:val="center"/>
          </w:tcPr>
          <w:p w:rsidR="00F44BC4" w:rsidRPr="00FE0A07" w:rsidRDefault="00F44BC4" w:rsidP="00FE0A07">
            <w:pPr>
              <w:rPr>
                <w:rFonts w:cstheme="minorHAnsi"/>
                <w:sz w:val="20"/>
                <w:szCs w:val="20"/>
              </w:rPr>
            </w:pPr>
            <w:r w:rsidRPr="00FE0A07">
              <w:rPr>
                <w:rFonts w:cstheme="minorHAnsi"/>
                <w:sz w:val="20"/>
                <w:szCs w:val="20"/>
              </w:rPr>
              <w:t>2</w:t>
            </w:r>
          </w:p>
        </w:tc>
        <w:tc>
          <w:tcPr>
            <w:tcW w:w="612" w:type="pct"/>
            <w:vAlign w:val="center"/>
          </w:tcPr>
          <w:p w:rsidR="00F44BC4" w:rsidRPr="00FE0A07" w:rsidRDefault="00F44BC4" w:rsidP="00FE0A07">
            <w:pPr>
              <w:rPr>
                <w:rFonts w:cstheme="minorHAnsi"/>
                <w:sz w:val="20"/>
                <w:szCs w:val="20"/>
              </w:rPr>
            </w:pPr>
            <w:r w:rsidRPr="00FE0A07">
              <w:rPr>
                <w:rFonts w:cstheme="minorHAnsi"/>
                <w:sz w:val="20"/>
                <w:szCs w:val="20"/>
              </w:rPr>
              <w:t>Esej</w:t>
            </w:r>
          </w:p>
        </w:tc>
        <w:tc>
          <w:tcPr>
            <w:tcW w:w="297" w:type="pct"/>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Text3"/>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c>
          <w:tcPr>
            <w:tcW w:w="899" w:type="pct"/>
            <w:vAlign w:val="center"/>
          </w:tcPr>
          <w:p w:rsidR="00F44BC4" w:rsidRPr="00FE0A07" w:rsidRDefault="00F44BC4" w:rsidP="00FE0A07">
            <w:pPr>
              <w:rPr>
                <w:rFonts w:cstheme="minorHAnsi"/>
                <w:sz w:val="20"/>
                <w:szCs w:val="20"/>
              </w:rPr>
            </w:pPr>
            <w:r w:rsidRPr="00FE0A07">
              <w:rPr>
                <w:rFonts w:cstheme="minorHAnsi"/>
                <w:sz w:val="20"/>
                <w:szCs w:val="20"/>
              </w:rPr>
              <w:t>Istraživanje</w:t>
            </w:r>
          </w:p>
        </w:tc>
        <w:tc>
          <w:tcPr>
            <w:tcW w:w="321" w:type="pct"/>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Text3"/>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r>
      <w:tr w:rsidR="00FE0A07" w:rsidRPr="00FE0A07" w:rsidTr="006B5A6C">
        <w:trPr>
          <w:trHeight w:val="108"/>
        </w:trPr>
        <w:tc>
          <w:tcPr>
            <w:tcW w:w="1040" w:type="pct"/>
            <w:vAlign w:val="center"/>
          </w:tcPr>
          <w:p w:rsidR="00F44BC4" w:rsidRPr="00FE0A07" w:rsidRDefault="00F44BC4" w:rsidP="00FE0A07">
            <w:pPr>
              <w:rPr>
                <w:rFonts w:cstheme="minorHAnsi"/>
                <w:sz w:val="20"/>
                <w:szCs w:val="20"/>
              </w:rPr>
            </w:pPr>
            <w:r w:rsidRPr="00FE0A07">
              <w:rPr>
                <w:rFonts w:cstheme="minorHAnsi"/>
                <w:sz w:val="20"/>
                <w:szCs w:val="20"/>
              </w:rPr>
              <w:t>Projekt</w:t>
            </w:r>
          </w:p>
        </w:tc>
        <w:tc>
          <w:tcPr>
            <w:tcW w:w="368" w:type="pct"/>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c>
          <w:tcPr>
            <w:tcW w:w="1042" w:type="pct"/>
            <w:gridSpan w:val="2"/>
            <w:vAlign w:val="center"/>
          </w:tcPr>
          <w:p w:rsidR="00F44BC4" w:rsidRPr="00FE0A07" w:rsidRDefault="00F44BC4" w:rsidP="00FE0A07">
            <w:pPr>
              <w:rPr>
                <w:rFonts w:cstheme="minorHAnsi"/>
                <w:sz w:val="20"/>
                <w:szCs w:val="20"/>
              </w:rPr>
            </w:pPr>
            <w:r w:rsidRPr="00FE0A07">
              <w:rPr>
                <w:rFonts w:cstheme="minorHAnsi"/>
                <w:sz w:val="20"/>
                <w:szCs w:val="20"/>
              </w:rPr>
              <w:t>Kontinuirana provjera znanja</w:t>
            </w:r>
          </w:p>
        </w:tc>
        <w:tc>
          <w:tcPr>
            <w:tcW w:w="422" w:type="pct"/>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c>
          <w:tcPr>
            <w:tcW w:w="612" w:type="pct"/>
            <w:vAlign w:val="center"/>
          </w:tcPr>
          <w:p w:rsidR="00F44BC4" w:rsidRPr="00FE0A07" w:rsidRDefault="00F44BC4" w:rsidP="00FE0A07">
            <w:pPr>
              <w:rPr>
                <w:rFonts w:cstheme="minorHAnsi"/>
                <w:sz w:val="20"/>
                <w:szCs w:val="20"/>
              </w:rPr>
            </w:pPr>
            <w:r w:rsidRPr="00FE0A07">
              <w:rPr>
                <w:rFonts w:cstheme="minorHAnsi"/>
                <w:sz w:val="20"/>
                <w:szCs w:val="20"/>
              </w:rPr>
              <w:t>Referat</w:t>
            </w:r>
          </w:p>
        </w:tc>
        <w:tc>
          <w:tcPr>
            <w:tcW w:w="297" w:type="pct"/>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c>
          <w:tcPr>
            <w:tcW w:w="899" w:type="pct"/>
            <w:vAlign w:val="center"/>
          </w:tcPr>
          <w:p w:rsidR="00F44BC4" w:rsidRPr="00FE0A07" w:rsidRDefault="00F44BC4" w:rsidP="00FE0A07">
            <w:pPr>
              <w:rPr>
                <w:rFonts w:cstheme="minorHAnsi"/>
                <w:sz w:val="20"/>
                <w:szCs w:val="20"/>
              </w:rPr>
            </w:pPr>
            <w:r w:rsidRPr="00FE0A07">
              <w:rPr>
                <w:rFonts w:cstheme="minorHAnsi"/>
                <w:sz w:val="20"/>
                <w:szCs w:val="20"/>
              </w:rPr>
              <w:t>Praktični rad</w:t>
            </w:r>
          </w:p>
        </w:tc>
        <w:tc>
          <w:tcPr>
            <w:tcW w:w="321" w:type="pct"/>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Text3"/>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r>
      <w:tr w:rsidR="00FE0A07" w:rsidRPr="00FE0A07" w:rsidTr="006B5A6C">
        <w:trPr>
          <w:trHeight w:val="108"/>
        </w:trPr>
        <w:tc>
          <w:tcPr>
            <w:tcW w:w="1040" w:type="pct"/>
            <w:vAlign w:val="center"/>
          </w:tcPr>
          <w:p w:rsidR="00F44BC4" w:rsidRPr="00FE0A07" w:rsidRDefault="00F44BC4" w:rsidP="00FE0A07">
            <w:pPr>
              <w:rPr>
                <w:rFonts w:cstheme="minorHAnsi"/>
                <w:sz w:val="20"/>
                <w:szCs w:val="20"/>
              </w:rPr>
            </w:pPr>
            <w:r w:rsidRPr="00FE0A07">
              <w:rPr>
                <w:rFonts w:cstheme="minorHAnsi"/>
                <w:sz w:val="20"/>
                <w:szCs w:val="20"/>
              </w:rPr>
              <w:t>Portfolio</w:t>
            </w:r>
          </w:p>
        </w:tc>
        <w:tc>
          <w:tcPr>
            <w:tcW w:w="368" w:type="pct"/>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c>
          <w:tcPr>
            <w:tcW w:w="1042" w:type="pct"/>
            <w:gridSpan w:val="2"/>
            <w:vAlign w:val="center"/>
          </w:tcPr>
          <w:p w:rsidR="00F44BC4" w:rsidRPr="00FE0A07" w:rsidRDefault="00F44BC4" w:rsidP="00FE0A07">
            <w:pPr>
              <w:rPr>
                <w:rFonts w:cstheme="minorHAnsi"/>
                <w:sz w:val="20"/>
                <w:szCs w:val="20"/>
              </w:rPr>
            </w:pPr>
          </w:p>
        </w:tc>
        <w:tc>
          <w:tcPr>
            <w:tcW w:w="422" w:type="pct"/>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c>
          <w:tcPr>
            <w:tcW w:w="612" w:type="pct"/>
            <w:vAlign w:val="center"/>
          </w:tcPr>
          <w:p w:rsidR="00F44BC4" w:rsidRPr="00FE0A07" w:rsidRDefault="00F44BC4" w:rsidP="00FE0A07">
            <w:pPr>
              <w:rPr>
                <w:rFonts w:cstheme="minorHAnsi"/>
                <w:sz w:val="20"/>
                <w:szCs w:val="20"/>
              </w:rPr>
            </w:pPr>
          </w:p>
        </w:tc>
        <w:tc>
          <w:tcPr>
            <w:tcW w:w="297" w:type="pct"/>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c>
          <w:tcPr>
            <w:tcW w:w="899" w:type="pct"/>
            <w:vAlign w:val="center"/>
          </w:tcPr>
          <w:p w:rsidR="00F44BC4" w:rsidRPr="00FE0A07" w:rsidRDefault="00F44BC4" w:rsidP="00FE0A07">
            <w:pPr>
              <w:rPr>
                <w:rFonts w:cstheme="minorHAnsi"/>
                <w:sz w:val="20"/>
                <w:szCs w:val="20"/>
              </w:rPr>
            </w:pPr>
          </w:p>
        </w:tc>
        <w:tc>
          <w:tcPr>
            <w:tcW w:w="321" w:type="pct"/>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r>
      <w:tr w:rsidR="00FE0A07" w:rsidRPr="00FE0A07" w:rsidTr="006B5A6C">
        <w:trPr>
          <w:trHeight w:val="432"/>
        </w:trPr>
        <w:tc>
          <w:tcPr>
            <w:tcW w:w="5000" w:type="pct"/>
            <w:gridSpan w:val="9"/>
            <w:vAlign w:val="center"/>
          </w:tcPr>
          <w:p w:rsidR="00F44BC4" w:rsidRPr="00FE0A07" w:rsidRDefault="00F44BC4" w:rsidP="00FE0A07">
            <w:pPr>
              <w:rPr>
                <w:rFonts w:cstheme="minorHAnsi"/>
                <w:sz w:val="20"/>
                <w:szCs w:val="20"/>
              </w:rPr>
            </w:pPr>
            <w:r w:rsidRPr="00FE0A07">
              <w:rPr>
                <w:rFonts w:cstheme="minorHAnsi"/>
                <w:sz w:val="20"/>
                <w:szCs w:val="20"/>
              </w:rPr>
              <w:t>Povezivanje ishoda učenja, nastavnih metoda i ocjenjivanja</w:t>
            </w:r>
          </w:p>
        </w:tc>
      </w:tr>
      <w:tr w:rsidR="00FE0A07" w:rsidRPr="00FE0A07" w:rsidTr="006B5A6C">
        <w:trPr>
          <w:trHeight w:val="432"/>
        </w:trPr>
        <w:tc>
          <w:tcPr>
            <w:tcW w:w="5000" w:type="pct"/>
            <w:gridSpan w:val="9"/>
            <w:vAlign w:val="center"/>
          </w:tcPr>
          <w:p w:rsidR="00F44BC4" w:rsidRPr="00FE0A07" w:rsidRDefault="00F44BC4" w:rsidP="00FE0A07">
            <w:pPr>
              <w:rPr>
                <w:rFonts w:cstheme="minorHAnsi"/>
                <w:sz w:val="20"/>
                <w:szCs w:val="20"/>
              </w:rPr>
            </w:pPr>
          </w:p>
          <w:tbl>
            <w:tblPr>
              <w:tblW w:w="9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5"/>
              <w:gridCol w:w="1077"/>
              <w:gridCol w:w="932"/>
              <w:gridCol w:w="2498"/>
              <w:gridCol w:w="1756"/>
              <w:gridCol w:w="706"/>
              <w:gridCol w:w="708"/>
            </w:tblGrid>
            <w:tr w:rsidR="00FE0A07" w:rsidRPr="00FE0A07" w:rsidTr="006B5A6C">
              <w:trPr>
                <w:trHeight w:val="441"/>
              </w:trPr>
              <w:tc>
                <w:tcPr>
                  <w:tcW w:w="155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NASTAVNA METODA/AKTIVNOST</w:t>
                  </w:r>
                </w:p>
              </w:tc>
              <w:tc>
                <w:tcPr>
                  <w:tcW w:w="10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ISHOD UČENJA</w:t>
                  </w:r>
                </w:p>
              </w:tc>
              <w:tc>
                <w:tcPr>
                  <w:tcW w:w="249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AKTIVNOST STUDENTA</w:t>
                  </w:r>
                </w:p>
              </w:tc>
              <w:tc>
                <w:tcPr>
                  <w:tcW w:w="175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METODA PROCJENE</w:t>
                  </w: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BODOVI</w:t>
                  </w:r>
                </w:p>
              </w:tc>
            </w:tr>
            <w:tr w:rsidR="00FE0A07" w:rsidRPr="00FE0A07" w:rsidTr="006B5A6C">
              <w:trPr>
                <w:trHeight w:val="263"/>
              </w:trPr>
              <w:tc>
                <w:tcPr>
                  <w:tcW w:w="1555"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FE0A07" w:rsidRDefault="00F44BC4" w:rsidP="00FE0A07">
                  <w:pPr>
                    <w:rPr>
                      <w:rFonts w:cstheme="minorHAnsi"/>
                      <w:sz w:val="20"/>
                      <w:szCs w:val="20"/>
                    </w:rPr>
                  </w:pPr>
                </w:p>
              </w:tc>
              <w:tc>
                <w:tcPr>
                  <w:tcW w:w="107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FE0A07" w:rsidRDefault="00F44BC4" w:rsidP="00FE0A07">
                  <w:pPr>
                    <w:rPr>
                      <w:rFonts w:cstheme="minorHAnsi"/>
                      <w:sz w:val="20"/>
                      <w:szCs w:val="20"/>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FE0A07" w:rsidRDefault="00F44BC4" w:rsidP="00FE0A07">
                  <w:pPr>
                    <w:rPr>
                      <w:rFonts w:cstheme="minorHAnsi"/>
                      <w:sz w:val="20"/>
                      <w:szCs w:val="20"/>
                    </w:rPr>
                  </w:pPr>
                </w:p>
              </w:tc>
              <w:tc>
                <w:tcPr>
                  <w:tcW w:w="2498"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FE0A07" w:rsidRDefault="00F44BC4" w:rsidP="00FE0A07">
                  <w:pPr>
                    <w:rPr>
                      <w:rFonts w:cstheme="minorHAnsi"/>
                      <w:sz w:val="20"/>
                      <w:szCs w:val="20"/>
                    </w:rPr>
                  </w:pPr>
                </w:p>
              </w:tc>
              <w:tc>
                <w:tcPr>
                  <w:tcW w:w="1756"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FE0A07" w:rsidRDefault="00F44BC4" w:rsidP="00FE0A07">
                  <w:pPr>
                    <w:rPr>
                      <w:rFonts w:cstheme="minorHAnsi"/>
                      <w:sz w:val="20"/>
                      <w:szCs w:val="20"/>
                    </w:rPr>
                  </w:pP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min</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max</w:t>
                  </w:r>
                </w:p>
              </w:tc>
            </w:tr>
            <w:tr w:rsidR="00FE0A07" w:rsidRPr="00FE0A07" w:rsidTr="006B5A6C">
              <w:trPr>
                <w:trHeight w:val="341"/>
              </w:trPr>
              <w:tc>
                <w:tcPr>
                  <w:tcW w:w="1555"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Pohađanje nastave</w:t>
                  </w:r>
                </w:p>
              </w:tc>
              <w:tc>
                <w:tcPr>
                  <w:tcW w:w="107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0,25</w:t>
                  </w:r>
                </w:p>
              </w:tc>
              <w:tc>
                <w:tcPr>
                  <w:tcW w:w="932"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1-5</w:t>
                  </w:r>
                </w:p>
              </w:tc>
              <w:tc>
                <w:tcPr>
                  <w:tcW w:w="2498"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prisustvovanje nastavi</w:t>
                  </w:r>
                </w:p>
              </w:tc>
              <w:tc>
                <w:tcPr>
                  <w:tcW w:w="1756"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Evidencija</w:t>
                  </w:r>
                </w:p>
              </w:tc>
              <w:tc>
                <w:tcPr>
                  <w:tcW w:w="706"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2,5</w:t>
                  </w:r>
                </w:p>
              </w:tc>
              <w:tc>
                <w:tcPr>
                  <w:tcW w:w="708"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5</w:t>
                  </w:r>
                </w:p>
              </w:tc>
            </w:tr>
            <w:tr w:rsidR="00FE0A07" w:rsidRPr="00FE0A07" w:rsidTr="006B5A6C">
              <w:trPr>
                <w:trHeight w:val="387"/>
              </w:trPr>
              <w:tc>
                <w:tcPr>
                  <w:tcW w:w="1555"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Aktivnost u nastavi</w:t>
                  </w:r>
                </w:p>
              </w:tc>
              <w:tc>
                <w:tcPr>
                  <w:tcW w:w="107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0,25</w:t>
                  </w:r>
                </w:p>
              </w:tc>
              <w:tc>
                <w:tcPr>
                  <w:tcW w:w="932"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1-5</w:t>
                  </w:r>
                </w:p>
              </w:tc>
              <w:tc>
                <w:tcPr>
                  <w:tcW w:w="2498"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aktivnost u nastavi</w:t>
                  </w:r>
                </w:p>
              </w:tc>
              <w:tc>
                <w:tcPr>
                  <w:tcW w:w="1756"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Evidencija</w:t>
                  </w:r>
                </w:p>
              </w:tc>
              <w:tc>
                <w:tcPr>
                  <w:tcW w:w="706"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0</w:t>
                  </w:r>
                </w:p>
              </w:tc>
              <w:tc>
                <w:tcPr>
                  <w:tcW w:w="708"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5</w:t>
                  </w:r>
                </w:p>
              </w:tc>
            </w:tr>
            <w:tr w:rsidR="00FE0A07" w:rsidRPr="00FE0A07" w:rsidTr="006B5A6C">
              <w:tc>
                <w:tcPr>
                  <w:tcW w:w="1555"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Seminarski rad</w:t>
                  </w:r>
                </w:p>
              </w:tc>
              <w:tc>
                <w:tcPr>
                  <w:tcW w:w="107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0,5</w:t>
                  </w:r>
                </w:p>
              </w:tc>
              <w:tc>
                <w:tcPr>
                  <w:tcW w:w="932"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1-5</w:t>
                  </w:r>
                </w:p>
              </w:tc>
              <w:tc>
                <w:tcPr>
                  <w:tcW w:w="2498"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Proučavanje literature, demonstracija i prezentacija rada</w:t>
                  </w:r>
                </w:p>
              </w:tc>
              <w:tc>
                <w:tcPr>
                  <w:tcW w:w="1756"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Evaluacija i prezentacija seminarskih radova</w:t>
                  </w:r>
                </w:p>
              </w:tc>
              <w:tc>
                <w:tcPr>
                  <w:tcW w:w="706"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5</w:t>
                  </w:r>
                </w:p>
              </w:tc>
              <w:tc>
                <w:tcPr>
                  <w:tcW w:w="708"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10</w:t>
                  </w:r>
                </w:p>
              </w:tc>
            </w:tr>
            <w:tr w:rsidR="00FE0A07" w:rsidRPr="00FE0A07" w:rsidTr="006B5A6C">
              <w:tc>
                <w:tcPr>
                  <w:tcW w:w="1555"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Pismeni ispit</w:t>
                  </w:r>
                </w:p>
              </w:tc>
              <w:tc>
                <w:tcPr>
                  <w:tcW w:w="107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2</w:t>
                  </w:r>
                </w:p>
              </w:tc>
              <w:tc>
                <w:tcPr>
                  <w:tcW w:w="932"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1-5</w:t>
                  </w:r>
                </w:p>
              </w:tc>
              <w:tc>
                <w:tcPr>
                  <w:tcW w:w="2498"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 xml:space="preserve">Priprema za provjeru znanja </w:t>
                  </w:r>
                  <w:r w:rsidRPr="00FE0A07">
                    <w:rPr>
                      <w:rFonts w:cstheme="minorHAnsi"/>
                      <w:sz w:val="20"/>
                      <w:szCs w:val="20"/>
                    </w:rPr>
                    <w:lastRenderedPageBreak/>
                    <w:t>, proučavanje literature.</w:t>
                  </w:r>
                </w:p>
                <w:p w:rsidR="00F44BC4" w:rsidRPr="00FE0A07" w:rsidRDefault="00F44BC4" w:rsidP="00FE0A07">
                  <w:pPr>
                    <w:rPr>
                      <w:rFonts w:cstheme="minorHAnsi"/>
                      <w:sz w:val="20"/>
                      <w:szCs w:val="20"/>
                    </w:rPr>
                  </w:pPr>
                  <w:r w:rsidRPr="00FE0A07">
                    <w:rPr>
                      <w:rFonts w:cstheme="minorHAnsi"/>
                      <w:sz w:val="20"/>
                      <w:szCs w:val="20"/>
                    </w:rPr>
                    <w:t>Demonstracija usvojenog gradiva - odgovori esejskog tipa</w:t>
                  </w:r>
                </w:p>
              </w:tc>
              <w:tc>
                <w:tcPr>
                  <w:tcW w:w="1756"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lastRenderedPageBreak/>
                    <w:t xml:space="preserve">Evaluacija </w:t>
                  </w:r>
                  <w:r w:rsidRPr="00FE0A07">
                    <w:rPr>
                      <w:rFonts w:cstheme="minorHAnsi"/>
                      <w:sz w:val="20"/>
                      <w:szCs w:val="20"/>
                    </w:rPr>
                    <w:lastRenderedPageBreak/>
                    <w:t>pismenih radova</w:t>
                  </w:r>
                </w:p>
              </w:tc>
              <w:tc>
                <w:tcPr>
                  <w:tcW w:w="706"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lastRenderedPageBreak/>
                    <w:t>24*</w:t>
                  </w:r>
                </w:p>
              </w:tc>
              <w:tc>
                <w:tcPr>
                  <w:tcW w:w="708"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40</w:t>
                  </w:r>
                </w:p>
              </w:tc>
            </w:tr>
            <w:tr w:rsidR="00FE0A07" w:rsidRPr="00FE0A07" w:rsidTr="006B5A6C">
              <w:tc>
                <w:tcPr>
                  <w:tcW w:w="1555"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Usmeni ispit</w:t>
                  </w:r>
                </w:p>
              </w:tc>
              <w:tc>
                <w:tcPr>
                  <w:tcW w:w="107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2</w:t>
                  </w:r>
                </w:p>
              </w:tc>
              <w:tc>
                <w:tcPr>
                  <w:tcW w:w="932"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1-5</w:t>
                  </w:r>
                </w:p>
              </w:tc>
              <w:tc>
                <w:tcPr>
                  <w:tcW w:w="2498"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Priprema za provjeru znanja , proučavanje literature.</w:t>
                  </w:r>
                </w:p>
                <w:p w:rsidR="00F44BC4" w:rsidRPr="00FE0A07" w:rsidRDefault="00F44BC4" w:rsidP="00FE0A07">
                  <w:pPr>
                    <w:rPr>
                      <w:rFonts w:cstheme="minorHAnsi"/>
                      <w:sz w:val="20"/>
                      <w:szCs w:val="20"/>
                    </w:rPr>
                  </w:pPr>
                  <w:r w:rsidRPr="00FE0A07">
                    <w:rPr>
                      <w:rFonts w:cstheme="minorHAnsi"/>
                      <w:sz w:val="20"/>
                      <w:szCs w:val="20"/>
                    </w:rPr>
                    <w:t>Demonstracija usvojenog gradiva.</w:t>
                  </w:r>
                </w:p>
              </w:tc>
              <w:tc>
                <w:tcPr>
                  <w:tcW w:w="1756"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Usmeno ispitivanje</w:t>
                  </w:r>
                </w:p>
              </w:tc>
              <w:tc>
                <w:tcPr>
                  <w:tcW w:w="706"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5</w:t>
                  </w:r>
                </w:p>
              </w:tc>
              <w:tc>
                <w:tcPr>
                  <w:tcW w:w="708"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40</w:t>
                  </w:r>
                </w:p>
              </w:tc>
            </w:tr>
            <w:tr w:rsidR="00FE0A07" w:rsidRPr="00FE0A07" w:rsidTr="006B5A6C">
              <w:tc>
                <w:tcPr>
                  <w:tcW w:w="1555"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Ukupno</w:t>
                  </w:r>
                </w:p>
              </w:tc>
              <w:tc>
                <w:tcPr>
                  <w:tcW w:w="107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5</w:t>
                  </w:r>
                </w:p>
              </w:tc>
              <w:tc>
                <w:tcPr>
                  <w:tcW w:w="932"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p>
              </w:tc>
              <w:tc>
                <w:tcPr>
                  <w:tcW w:w="2498"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p>
              </w:tc>
              <w:tc>
                <w:tcPr>
                  <w:tcW w:w="1756"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p>
              </w:tc>
              <w:tc>
                <w:tcPr>
                  <w:tcW w:w="706"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p>
              </w:tc>
              <w:tc>
                <w:tcPr>
                  <w:tcW w:w="708"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100</w:t>
                  </w:r>
                </w:p>
              </w:tc>
            </w:tr>
          </w:tbl>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r w:rsidRPr="00FE0A07">
              <w:rPr>
                <w:rFonts w:cstheme="minorHAnsi"/>
                <w:sz w:val="20"/>
                <w:szCs w:val="20"/>
              </w:rPr>
              <w:t>*za prolazak pisanog dijela ispita je potrebno minimalno ostvariti 60% mogućih bodova.</w:t>
            </w:r>
          </w:p>
          <w:p w:rsidR="00F44BC4" w:rsidRPr="00FE0A07" w:rsidRDefault="00F44BC4" w:rsidP="00FE0A07">
            <w:pPr>
              <w:rPr>
                <w:rFonts w:cstheme="minorHAnsi"/>
                <w:sz w:val="20"/>
                <w:szCs w:val="20"/>
              </w:rPr>
            </w:pPr>
          </w:p>
        </w:tc>
      </w:tr>
      <w:tr w:rsidR="00FE0A07" w:rsidRPr="00FE0A07" w:rsidTr="006B5A6C">
        <w:trPr>
          <w:trHeight w:val="432"/>
        </w:trPr>
        <w:tc>
          <w:tcPr>
            <w:tcW w:w="5000" w:type="pct"/>
            <w:gridSpan w:val="9"/>
            <w:vAlign w:val="center"/>
          </w:tcPr>
          <w:p w:rsidR="00F44BC4" w:rsidRPr="00FE0A07" w:rsidRDefault="00F44BC4" w:rsidP="00FE0A07">
            <w:pPr>
              <w:rPr>
                <w:rFonts w:cstheme="minorHAnsi"/>
                <w:sz w:val="20"/>
                <w:szCs w:val="20"/>
              </w:rPr>
            </w:pPr>
            <w:r w:rsidRPr="00FE0A07">
              <w:rPr>
                <w:rFonts w:cstheme="minorHAnsi"/>
                <w:sz w:val="20"/>
                <w:szCs w:val="20"/>
              </w:rPr>
              <w:lastRenderedPageBreak/>
              <w:t>Obvezatna literatura (u trenutku prijave prijedloga studijskog programa)</w:t>
            </w:r>
          </w:p>
        </w:tc>
      </w:tr>
      <w:tr w:rsidR="00FE0A07" w:rsidRPr="00FE0A07" w:rsidTr="006B5A6C">
        <w:trPr>
          <w:trHeight w:val="432"/>
        </w:trPr>
        <w:tc>
          <w:tcPr>
            <w:tcW w:w="5000" w:type="pct"/>
            <w:gridSpan w:val="9"/>
            <w:vAlign w:val="center"/>
          </w:tcPr>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r w:rsidRPr="00FE0A07">
              <w:rPr>
                <w:rFonts w:cstheme="minorHAnsi"/>
                <w:sz w:val="20"/>
                <w:szCs w:val="20"/>
              </w:rPr>
              <w:t>Strate Lance: Media Transcendence, u "McLuhan studies" (</w:t>
            </w:r>
            <w:hyperlink r:id="rId14" w:history="1">
              <w:r w:rsidRPr="00FE0A07">
                <w:rPr>
                  <w:rFonts w:cstheme="minorHAnsi"/>
                  <w:sz w:val="20"/>
                  <w:szCs w:val="20"/>
                </w:rPr>
                <w:t>www.chass.utoronto.ca/mcluhan-studies/</w:t>
              </w:r>
            </w:hyperlink>
          </w:p>
          <w:p w:rsidR="00F44BC4" w:rsidRPr="00FE0A07" w:rsidRDefault="00F44BC4" w:rsidP="00FE0A07">
            <w:pPr>
              <w:rPr>
                <w:rFonts w:cstheme="minorHAnsi"/>
                <w:sz w:val="20"/>
                <w:szCs w:val="20"/>
              </w:rPr>
            </w:pPr>
            <w:r w:rsidRPr="00FE0A07">
              <w:rPr>
                <w:rFonts w:cstheme="minorHAnsi"/>
                <w:sz w:val="20"/>
                <w:szCs w:val="20"/>
              </w:rPr>
              <w:t xml:space="preserve">Kunczik,Michael;Zipfel,Astrid (2006.):Uvod u znanost o medijima i komunikologiju, Friedrich Ebert Stiftung, Zagreb </w:t>
            </w:r>
          </w:p>
          <w:p w:rsidR="00F44BC4" w:rsidRPr="00FE0A07" w:rsidRDefault="00F44BC4" w:rsidP="00FE0A07">
            <w:pPr>
              <w:rPr>
                <w:rFonts w:cstheme="minorHAnsi"/>
                <w:sz w:val="20"/>
                <w:szCs w:val="20"/>
              </w:rPr>
            </w:pPr>
            <w:r w:rsidRPr="00FE0A07">
              <w:rPr>
                <w:rFonts w:cstheme="minorHAnsi"/>
                <w:sz w:val="20"/>
                <w:szCs w:val="20"/>
              </w:rPr>
              <w:t>Čerepinko, Darijo (2012). Komunikologija: Kratki pregled najvažnijih teorija,pojmova i principa, Veleučilište u Varaždinu, Varaždin</w:t>
            </w:r>
          </w:p>
          <w:p w:rsidR="00F44BC4" w:rsidRPr="00FE0A07" w:rsidRDefault="00F44BC4" w:rsidP="00FE0A07">
            <w:pPr>
              <w:rPr>
                <w:rFonts w:cstheme="minorHAnsi"/>
                <w:sz w:val="20"/>
                <w:szCs w:val="20"/>
              </w:rPr>
            </w:pPr>
            <w:r w:rsidRPr="00FE0A07">
              <w:rPr>
                <w:rFonts w:cstheme="minorHAnsi"/>
                <w:sz w:val="20"/>
                <w:szCs w:val="20"/>
              </w:rPr>
              <w:t>McLuhan,Marshall (2008.): Razumijevanje medija, Golden marketing-Tehnička knjiga, Zagreb</w:t>
            </w:r>
          </w:p>
          <w:p w:rsidR="00F44BC4" w:rsidRPr="00FE0A07" w:rsidRDefault="00F44BC4" w:rsidP="00FE0A07">
            <w:pPr>
              <w:rPr>
                <w:rFonts w:cstheme="minorHAnsi"/>
                <w:sz w:val="20"/>
                <w:szCs w:val="20"/>
              </w:rPr>
            </w:pPr>
            <w:r w:rsidRPr="00FE0A07">
              <w:rPr>
                <w:rFonts w:cstheme="minorHAnsi"/>
                <w:sz w:val="20"/>
                <w:szCs w:val="20"/>
              </w:rPr>
              <w:t>Inglis,Fred (1997.): Teorija medija, Barbat, AGM, Zagreb</w:t>
            </w:r>
          </w:p>
          <w:p w:rsidR="00F44BC4" w:rsidRPr="00FE0A07" w:rsidRDefault="00F44BC4" w:rsidP="00FE0A07">
            <w:pPr>
              <w:rPr>
                <w:rFonts w:cstheme="minorHAnsi"/>
                <w:sz w:val="20"/>
                <w:szCs w:val="20"/>
              </w:rPr>
            </w:pPr>
            <w:r w:rsidRPr="00FE0A07">
              <w:rPr>
                <w:rFonts w:cstheme="minorHAnsi"/>
                <w:sz w:val="20"/>
                <w:szCs w:val="20"/>
              </w:rPr>
              <w:t>Paese, Allan (2002.): Govor tijela. AGM, Zagreb, 2002.</w:t>
            </w:r>
          </w:p>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r w:rsidRPr="00FE0A07">
              <w:rPr>
                <w:rFonts w:cstheme="minorHAnsi"/>
                <w:sz w:val="20"/>
                <w:szCs w:val="20"/>
              </w:rPr>
              <w:t xml:space="preserve">Cjelokupni nastavni materijali potrebni za svladavanje predmeta i polaganje ispita biti će izloženi tijekom predavanja i seminara te objavljeni u okviru e-kolegija na portalu Loomen. Uz studentovo pažljivo praćenje nastave i vođenje bilješki, neće biti nužna druga osnovna literatura za uspješno polaganje ispita. </w:t>
            </w:r>
          </w:p>
        </w:tc>
      </w:tr>
      <w:tr w:rsidR="00FE0A07" w:rsidRPr="00FE0A07" w:rsidTr="006B5A6C">
        <w:trPr>
          <w:trHeight w:val="432"/>
        </w:trPr>
        <w:tc>
          <w:tcPr>
            <w:tcW w:w="5000" w:type="pct"/>
            <w:gridSpan w:val="9"/>
            <w:vAlign w:val="center"/>
          </w:tcPr>
          <w:p w:rsidR="00F44BC4" w:rsidRPr="00FE0A07" w:rsidRDefault="00F44BC4" w:rsidP="00FE0A07">
            <w:pPr>
              <w:rPr>
                <w:rFonts w:cstheme="minorHAnsi"/>
                <w:sz w:val="20"/>
                <w:szCs w:val="20"/>
              </w:rPr>
            </w:pPr>
            <w:r w:rsidRPr="00FE0A07">
              <w:rPr>
                <w:rFonts w:cstheme="minorHAnsi"/>
                <w:sz w:val="20"/>
                <w:szCs w:val="20"/>
              </w:rPr>
              <w:t>Dopunska literatura (u trenutku prijave prijedloga studijskog programa)</w:t>
            </w:r>
          </w:p>
        </w:tc>
      </w:tr>
      <w:tr w:rsidR="00FE0A07" w:rsidRPr="00FE0A07" w:rsidTr="006B5A6C">
        <w:trPr>
          <w:trHeight w:val="432"/>
        </w:trPr>
        <w:tc>
          <w:tcPr>
            <w:tcW w:w="5000" w:type="pct"/>
            <w:gridSpan w:val="9"/>
            <w:vAlign w:val="center"/>
          </w:tcPr>
          <w:p w:rsidR="00F44BC4" w:rsidRPr="00FE0A07" w:rsidRDefault="00F44BC4" w:rsidP="00FE0A07">
            <w:pPr>
              <w:rPr>
                <w:rFonts w:cstheme="minorHAnsi"/>
                <w:sz w:val="20"/>
                <w:szCs w:val="20"/>
              </w:rPr>
            </w:pPr>
          </w:p>
        </w:tc>
      </w:tr>
      <w:tr w:rsidR="00FE0A07" w:rsidRPr="00FE0A07" w:rsidTr="006B5A6C">
        <w:trPr>
          <w:trHeight w:val="432"/>
        </w:trPr>
        <w:tc>
          <w:tcPr>
            <w:tcW w:w="5000" w:type="pct"/>
            <w:gridSpan w:val="9"/>
            <w:vAlign w:val="center"/>
          </w:tcPr>
          <w:p w:rsidR="00F44BC4" w:rsidRPr="00FE0A07" w:rsidRDefault="00F44BC4" w:rsidP="00FE0A07">
            <w:pPr>
              <w:rPr>
                <w:rFonts w:cstheme="minorHAnsi"/>
                <w:sz w:val="20"/>
                <w:szCs w:val="20"/>
              </w:rPr>
            </w:pPr>
            <w:r w:rsidRPr="00FE0A07">
              <w:rPr>
                <w:rFonts w:cstheme="minorHAnsi"/>
                <w:sz w:val="20"/>
                <w:szCs w:val="20"/>
              </w:rPr>
              <w:t>Načini praćenja kvalitete koji osiguravaju stjecanje izlaznih znanja, vještina i kompetencija</w:t>
            </w:r>
          </w:p>
        </w:tc>
      </w:tr>
      <w:tr w:rsidR="00F44BC4" w:rsidRPr="00FE0A07" w:rsidTr="006B5A6C">
        <w:trPr>
          <w:trHeight w:val="432"/>
        </w:trPr>
        <w:tc>
          <w:tcPr>
            <w:tcW w:w="5000" w:type="pct"/>
            <w:gridSpan w:val="9"/>
            <w:vAlign w:val="center"/>
          </w:tcPr>
          <w:p w:rsidR="00F44BC4" w:rsidRPr="00FE0A07" w:rsidRDefault="00F44BC4" w:rsidP="00FE0A07">
            <w:pPr>
              <w:rPr>
                <w:rFonts w:cstheme="minorHAnsi"/>
                <w:sz w:val="20"/>
                <w:szCs w:val="20"/>
              </w:rPr>
            </w:pPr>
            <w:r w:rsidRPr="00FE0A07">
              <w:rPr>
                <w:rFonts w:cstheme="minorHAnsi"/>
                <w:sz w:val="20"/>
                <w:szCs w:val="20"/>
              </w:rPr>
              <w:t>Interna evaluacija na razini Sveučilišta J. J. Strossmayera u Osijeku.</w:t>
            </w:r>
          </w:p>
          <w:p w:rsidR="00F44BC4" w:rsidRPr="00FE0A07" w:rsidRDefault="00F44BC4" w:rsidP="00FE0A07">
            <w:pPr>
              <w:rPr>
                <w:rFonts w:cstheme="minorHAnsi"/>
                <w:sz w:val="20"/>
                <w:szCs w:val="20"/>
              </w:rPr>
            </w:pPr>
            <w:r w:rsidRPr="00FE0A07">
              <w:rPr>
                <w:rFonts w:cstheme="minorHAnsi"/>
                <w:sz w:val="20"/>
                <w:szCs w:val="20"/>
              </w:rPr>
              <w:t>Ažurno vođenje evidencije o studentskom pohađanju kolegijskih predavanja, izvršenim obvezama te rezultatima kolokvija i/ili pismenog dijela ispita.</w:t>
            </w:r>
          </w:p>
          <w:p w:rsidR="00F44BC4" w:rsidRPr="00FE0A07" w:rsidRDefault="00F44BC4" w:rsidP="00FE0A07">
            <w:pPr>
              <w:rPr>
                <w:rFonts w:cstheme="minorHAnsi"/>
                <w:sz w:val="20"/>
                <w:szCs w:val="20"/>
              </w:rPr>
            </w:pPr>
            <w:r w:rsidRPr="00FE0A07">
              <w:rPr>
                <w:rFonts w:cstheme="minorHAnsi"/>
                <w:sz w:val="20"/>
                <w:szCs w:val="20"/>
              </w:rPr>
              <w:t>Primjena stečenog znanja u okviru ovog kolegija, kroz izradu i prezentaciju seminarskog zadatka</w:t>
            </w:r>
          </w:p>
        </w:tc>
      </w:tr>
    </w:tbl>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r w:rsidRPr="00FE0A07">
        <w:rPr>
          <w:rFonts w:cstheme="minorHAnsi"/>
          <w:sz w:val="20"/>
          <w:szCs w:val="20"/>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79"/>
        <w:gridCol w:w="3874"/>
        <w:gridCol w:w="3183"/>
      </w:tblGrid>
      <w:tr w:rsidR="00FE0A07" w:rsidRPr="00FE0A07" w:rsidTr="00F44BC4">
        <w:trPr>
          <w:trHeight w:hRule="exact" w:val="587"/>
        </w:trPr>
        <w:tc>
          <w:tcPr>
            <w:tcW w:w="5000" w:type="pct"/>
            <w:gridSpan w:val="3"/>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lastRenderedPageBreak/>
              <w:t>Opće informacije</w:t>
            </w:r>
          </w:p>
        </w:tc>
      </w:tr>
      <w:tr w:rsidR="00FE0A07" w:rsidRPr="00FE0A07" w:rsidTr="00F44BC4">
        <w:trPr>
          <w:trHeight w:val="405"/>
        </w:trPr>
        <w:tc>
          <w:tcPr>
            <w:tcW w:w="1180" w:type="pct"/>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Naziv predmeta</w:t>
            </w:r>
          </w:p>
        </w:tc>
        <w:tc>
          <w:tcPr>
            <w:tcW w:w="3820" w:type="pct"/>
            <w:gridSpan w:val="2"/>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Uvod u kreativno pisanje</w:t>
            </w:r>
          </w:p>
        </w:tc>
      </w:tr>
      <w:tr w:rsidR="00FE0A07" w:rsidRPr="00FE0A07" w:rsidTr="00F44BC4">
        <w:trPr>
          <w:trHeight w:val="405"/>
        </w:trPr>
        <w:tc>
          <w:tcPr>
            <w:tcW w:w="1180" w:type="pct"/>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 xml:space="preserve">Nositelj predmeta </w:t>
            </w:r>
          </w:p>
        </w:tc>
        <w:tc>
          <w:tcPr>
            <w:tcW w:w="3820" w:type="pct"/>
            <w:gridSpan w:val="2"/>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 xml:space="preserve">Doc. art. Branko Čegec </w:t>
            </w:r>
          </w:p>
        </w:tc>
      </w:tr>
      <w:tr w:rsidR="00FE0A07" w:rsidRPr="00FE0A07" w:rsidTr="00F44BC4">
        <w:trPr>
          <w:trHeight w:val="405"/>
        </w:trPr>
        <w:tc>
          <w:tcPr>
            <w:tcW w:w="1180" w:type="pct"/>
            <w:vAlign w:val="center"/>
          </w:tcPr>
          <w:p w:rsidR="00F44BC4" w:rsidRPr="00FE0A07" w:rsidRDefault="00F44BC4" w:rsidP="00FE0A07">
            <w:pPr>
              <w:rPr>
                <w:rFonts w:cstheme="minorHAnsi"/>
                <w:sz w:val="20"/>
                <w:szCs w:val="20"/>
              </w:rPr>
            </w:pPr>
            <w:r w:rsidRPr="00FE0A07">
              <w:rPr>
                <w:rFonts w:cstheme="minorHAnsi"/>
                <w:sz w:val="20"/>
                <w:szCs w:val="20"/>
              </w:rPr>
              <w:t>Suradnik na predmetu</w:t>
            </w:r>
          </w:p>
        </w:tc>
        <w:tc>
          <w:tcPr>
            <w:tcW w:w="3820" w:type="pct"/>
            <w:gridSpan w:val="2"/>
            <w:vAlign w:val="center"/>
          </w:tcPr>
          <w:p w:rsidR="00F44BC4" w:rsidRPr="00FE0A07" w:rsidRDefault="00F44BC4" w:rsidP="00FE0A07">
            <w:pPr>
              <w:rPr>
                <w:rFonts w:cstheme="minorHAnsi"/>
                <w:sz w:val="20"/>
                <w:szCs w:val="20"/>
              </w:rPr>
            </w:pPr>
          </w:p>
        </w:tc>
      </w:tr>
      <w:tr w:rsidR="00FE0A07" w:rsidRPr="00FE0A07" w:rsidTr="00F44BC4">
        <w:trPr>
          <w:trHeight w:val="405"/>
        </w:trPr>
        <w:tc>
          <w:tcPr>
            <w:tcW w:w="1180" w:type="pct"/>
            <w:vAlign w:val="center"/>
          </w:tcPr>
          <w:p w:rsidR="00F44BC4" w:rsidRPr="00FE0A07" w:rsidRDefault="00F44BC4" w:rsidP="00FE0A07">
            <w:pPr>
              <w:rPr>
                <w:rFonts w:cstheme="minorHAnsi"/>
                <w:sz w:val="20"/>
                <w:szCs w:val="20"/>
              </w:rPr>
            </w:pPr>
            <w:r w:rsidRPr="00FE0A07">
              <w:rPr>
                <w:rFonts w:cstheme="minorHAnsi"/>
                <w:sz w:val="20"/>
                <w:szCs w:val="20"/>
              </w:rPr>
              <w:t>Studijski program</w:t>
            </w:r>
          </w:p>
        </w:tc>
        <w:tc>
          <w:tcPr>
            <w:tcW w:w="3820" w:type="pct"/>
            <w:gridSpan w:val="2"/>
            <w:vAlign w:val="center"/>
          </w:tcPr>
          <w:p w:rsidR="00F44BC4" w:rsidRPr="00FE0A07" w:rsidRDefault="00F44BC4" w:rsidP="00FE0A07">
            <w:pPr>
              <w:rPr>
                <w:rFonts w:cstheme="minorHAnsi"/>
                <w:sz w:val="20"/>
                <w:szCs w:val="20"/>
              </w:rPr>
            </w:pPr>
            <w:r w:rsidRPr="00FE0A07">
              <w:rPr>
                <w:rFonts w:cstheme="minorHAnsi"/>
                <w:sz w:val="20"/>
                <w:szCs w:val="20"/>
              </w:rPr>
              <w:t>Preddiplomski studij kultura, mediji i menadžment</w:t>
            </w:r>
          </w:p>
        </w:tc>
      </w:tr>
      <w:tr w:rsidR="00FE0A07" w:rsidRPr="00FE0A07" w:rsidTr="00F44BC4">
        <w:trPr>
          <w:trHeight w:val="405"/>
        </w:trPr>
        <w:tc>
          <w:tcPr>
            <w:tcW w:w="1180" w:type="pct"/>
            <w:vAlign w:val="center"/>
          </w:tcPr>
          <w:p w:rsidR="00F44BC4" w:rsidRPr="00FE0A07" w:rsidRDefault="00F44BC4" w:rsidP="00FE0A07">
            <w:pPr>
              <w:rPr>
                <w:rFonts w:cstheme="minorHAnsi"/>
                <w:sz w:val="20"/>
                <w:szCs w:val="20"/>
              </w:rPr>
            </w:pPr>
            <w:r w:rsidRPr="00FE0A07">
              <w:rPr>
                <w:rFonts w:cstheme="minorHAnsi"/>
                <w:sz w:val="20"/>
                <w:szCs w:val="20"/>
              </w:rPr>
              <w:t>Šifra predmeta</w:t>
            </w:r>
          </w:p>
        </w:tc>
        <w:tc>
          <w:tcPr>
            <w:tcW w:w="3820" w:type="pct"/>
            <w:gridSpan w:val="2"/>
            <w:vAlign w:val="center"/>
          </w:tcPr>
          <w:p w:rsidR="00F44BC4" w:rsidRPr="00FE0A07" w:rsidRDefault="00F44BC4" w:rsidP="00FE0A07">
            <w:pPr>
              <w:rPr>
                <w:rFonts w:cstheme="minorHAnsi"/>
                <w:sz w:val="20"/>
                <w:szCs w:val="20"/>
              </w:rPr>
            </w:pPr>
            <w:r w:rsidRPr="00FE0A07">
              <w:rPr>
                <w:rFonts w:cstheme="minorHAnsi"/>
                <w:sz w:val="20"/>
                <w:szCs w:val="20"/>
              </w:rPr>
              <w:t>BAKM-21</w:t>
            </w:r>
          </w:p>
        </w:tc>
      </w:tr>
      <w:tr w:rsidR="00FE0A07" w:rsidRPr="00FE0A07" w:rsidTr="00F44BC4">
        <w:trPr>
          <w:trHeight w:val="405"/>
        </w:trPr>
        <w:tc>
          <w:tcPr>
            <w:tcW w:w="1180" w:type="pct"/>
            <w:vAlign w:val="center"/>
          </w:tcPr>
          <w:p w:rsidR="00F44BC4" w:rsidRPr="00FE0A07" w:rsidRDefault="00F44BC4" w:rsidP="00FE0A07">
            <w:pPr>
              <w:rPr>
                <w:rFonts w:cstheme="minorHAnsi"/>
                <w:sz w:val="20"/>
                <w:szCs w:val="20"/>
              </w:rPr>
            </w:pPr>
            <w:r w:rsidRPr="00FE0A07">
              <w:rPr>
                <w:rFonts w:cstheme="minorHAnsi"/>
                <w:sz w:val="20"/>
                <w:szCs w:val="20"/>
              </w:rPr>
              <w:t>Status predmeta</w:t>
            </w:r>
          </w:p>
        </w:tc>
        <w:tc>
          <w:tcPr>
            <w:tcW w:w="3820" w:type="pct"/>
            <w:gridSpan w:val="2"/>
            <w:vAlign w:val="center"/>
          </w:tcPr>
          <w:p w:rsidR="00F44BC4" w:rsidRPr="00FE0A07" w:rsidRDefault="00F44BC4" w:rsidP="00FE0A07">
            <w:pPr>
              <w:rPr>
                <w:rFonts w:cstheme="minorHAnsi"/>
                <w:sz w:val="20"/>
                <w:szCs w:val="20"/>
              </w:rPr>
            </w:pPr>
            <w:r w:rsidRPr="00FE0A07">
              <w:rPr>
                <w:rFonts w:cstheme="minorHAnsi"/>
                <w:sz w:val="20"/>
                <w:szCs w:val="20"/>
              </w:rPr>
              <w:t>Obavezni kolegij</w:t>
            </w:r>
          </w:p>
        </w:tc>
      </w:tr>
      <w:tr w:rsidR="00FE0A07" w:rsidRPr="00FE0A07" w:rsidTr="00F44BC4">
        <w:trPr>
          <w:trHeight w:val="405"/>
        </w:trPr>
        <w:tc>
          <w:tcPr>
            <w:tcW w:w="1180" w:type="pct"/>
            <w:vAlign w:val="center"/>
          </w:tcPr>
          <w:p w:rsidR="00F44BC4" w:rsidRPr="00FE0A07" w:rsidRDefault="00F44BC4" w:rsidP="00FE0A07">
            <w:pPr>
              <w:rPr>
                <w:rFonts w:cstheme="minorHAnsi"/>
                <w:sz w:val="20"/>
                <w:szCs w:val="20"/>
              </w:rPr>
            </w:pPr>
            <w:r w:rsidRPr="00FE0A07">
              <w:rPr>
                <w:rFonts w:cstheme="minorHAnsi"/>
                <w:sz w:val="20"/>
                <w:szCs w:val="20"/>
              </w:rPr>
              <w:t>Godina</w:t>
            </w:r>
          </w:p>
        </w:tc>
        <w:tc>
          <w:tcPr>
            <w:tcW w:w="3820" w:type="pct"/>
            <w:gridSpan w:val="2"/>
            <w:vAlign w:val="center"/>
          </w:tcPr>
          <w:p w:rsidR="00F44BC4" w:rsidRPr="00FE0A07" w:rsidRDefault="00F44BC4" w:rsidP="00FE0A07">
            <w:pPr>
              <w:rPr>
                <w:rFonts w:cstheme="minorHAnsi"/>
                <w:sz w:val="20"/>
                <w:szCs w:val="20"/>
              </w:rPr>
            </w:pPr>
            <w:r w:rsidRPr="00FE0A07">
              <w:rPr>
                <w:rFonts w:cstheme="minorHAnsi"/>
                <w:sz w:val="20"/>
                <w:szCs w:val="20"/>
              </w:rPr>
              <w:t xml:space="preserve">1. godina </w:t>
            </w:r>
          </w:p>
        </w:tc>
      </w:tr>
      <w:tr w:rsidR="00FE0A07" w:rsidRPr="00FE0A07" w:rsidTr="00F44BC4">
        <w:trPr>
          <w:trHeight w:val="145"/>
        </w:trPr>
        <w:tc>
          <w:tcPr>
            <w:tcW w:w="1180" w:type="pct"/>
            <w:vMerge w:val="restart"/>
            <w:vAlign w:val="center"/>
          </w:tcPr>
          <w:p w:rsidR="00F44BC4" w:rsidRPr="00FE0A07" w:rsidRDefault="00F44BC4" w:rsidP="00FE0A07">
            <w:pPr>
              <w:rPr>
                <w:rFonts w:cstheme="minorHAnsi"/>
                <w:sz w:val="20"/>
                <w:szCs w:val="20"/>
              </w:rPr>
            </w:pPr>
            <w:r w:rsidRPr="00FE0A07">
              <w:rPr>
                <w:rFonts w:cstheme="minorHAnsi"/>
                <w:sz w:val="20"/>
                <w:szCs w:val="20"/>
              </w:rPr>
              <w:t>Bodovna vrijednost i način izvođenja nastave</w:t>
            </w:r>
          </w:p>
        </w:tc>
        <w:tc>
          <w:tcPr>
            <w:tcW w:w="2097" w:type="pct"/>
            <w:vAlign w:val="center"/>
          </w:tcPr>
          <w:p w:rsidR="00F44BC4" w:rsidRPr="00FE0A07" w:rsidRDefault="00F44BC4" w:rsidP="00FE0A07">
            <w:pPr>
              <w:rPr>
                <w:rFonts w:cstheme="minorHAnsi"/>
                <w:sz w:val="20"/>
                <w:szCs w:val="20"/>
              </w:rPr>
            </w:pPr>
            <w:r w:rsidRPr="00FE0A07">
              <w:rPr>
                <w:rFonts w:cstheme="minorHAnsi"/>
                <w:sz w:val="20"/>
                <w:szCs w:val="20"/>
              </w:rPr>
              <w:t>ECTS koeficijent opterećenja studenata</w:t>
            </w:r>
          </w:p>
        </w:tc>
        <w:tc>
          <w:tcPr>
            <w:tcW w:w="1723" w:type="pct"/>
            <w:vAlign w:val="center"/>
          </w:tcPr>
          <w:p w:rsidR="00F44BC4" w:rsidRPr="00FE0A07" w:rsidRDefault="00F44BC4" w:rsidP="00FE0A07">
            <w:pPr>
              <w:rPr>
                <w:rFonts w:cstheme="minorHAnsi"/>
                <w:sz w:val="20"/>
                <w:szCs w:val="20"/>
              </w:rPr>
            </w:pPr>
            <w:r w:rsidRPr="00FE0A07">
              <w:rPr>
                <w:rFonts w:cstheme="minorHAnsi"/>
                <w:sz w:val="20"/>
                <w:szCs w:val="20"/>
              </w:rPr>
              <w:t>4</w:t>
            </w:r>
          </w:p>
        </w:tc>
      </w:tr>
      <w:tr w:rsidR="00F44BC4" w:rsidRPr="00FE0A07" w:rsidTr="00F44BC4">
        <w:trPr>
          <w:trHeight w:val="231"/>
        </w:trPr>
        <w:tc>
          <w:tcPr>
            <w:tcW w:w="1180" w:type="pct"/>
            <w:vMerge/>
            <w:vAlign w:val="center"/>
          </w:tcPr>
          <w:p w:rsidR="00F44BC4" w:rsidRPr="00FE0A07" w:rsidRDefault="00F44BC4" w:rsidP="00FE0A07">
            <w:pPr>
              <w:rPr>
                <w:rFonts w:cstheme="minorHAnsi"/>
                <w:sz w:val="20"/>
                <w:szCs w:val="20"/>
              </w:rPr>
            </w:pPr>
          </w:p>
        </w:tc>
        <w:tc>
          <w:tcPr>
            <w:tcW w:w="2097" w:type="pct"/>
            <w:vAlign w:val="center"/>
          </w:tcPr>
          <w:p w:rsidR="00F44BC4" w:rsidRPr="00FE0A07" w:rsidRDefault="00F44BC4" w:rsidP="00FE0A07">
            <w:pPr>
              <w:rPr>
                <w:rFonts w:cstheme="minorHAnsi"/>
                <w:sz w:val="20"/>
                <w:szCs w:val="20"/>
              </w:rPr>
            </w:pPr>
            <w:r w:rsidRPr="00FE0A07">
              <w:rPr>
                <w:rFonts w:cstheme="minorHAnsi"/>
                <w:sz w:val="20"/>
                <w:szCs w:val="20"/>
              </w:rPr>
              <w:t>Broj sati (P+V+S)</w:t>
            </w:r>
          </w:p>
        </w:tc>
        <w:tc>
          <w:tcPr>
            <w:tcW w:w="1723" w:type="pct"/>
            <w:vAlign w:val="center"/>
          </w:tcPr>
          <w:p w:rsidR="00F44BC4" w:rsidRPr="00FE0A07" w:rsidRDefault="00F44BC4" w:rsidP="00FE0A07">
            <w:pPr>
              <w:rPr>
                <w:rFonts w:cstheme="minorHAnsi"/>
                <w:sz w:val="20"/>
                <w:szCs w:val="20"/>
              </w:rPr>
            </w:pPr>
            <w:r w:rsidRPr="00FE0A07">
              <w:rPr>
                <w:rFonts w:cstheme="minorHAnsi"/>
                <w:sz w:val="20"/>
                <w:szCs w:val="20"/>
              </w:rPr>
              <w:t>60 (30+0+30)</w:t>
            </w:r>
          </w:p>
        </w:tc>
      </w:tr>
    </w:tbl>
    <w:p w:rsidR="00F44BC4" w:rsidRPr="00FE0A07" w:rsidRDefault="00F44BC4" w:rsidP="00FE0A07">
      <w:pPr>
        <w:rPr>
          <w:rFonts w:cstheme="minorHAnsi"/>
          <w:sz w:val="20"/>
          <w:szCs w:val="20"/>
        </w:rPr>
      </w:pPr>
    </w:p>
    <w:tbl>
      <w:tblPr>
        <w:tblW w:w="5119" w:type="pc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firstRow="0" w:lastRow="0" w:firstColumn="0" w:lastColumn="0" w:noHBand="0" w:noVBand="0"/>
      </w:tblPr>
      <w:tblGrid>
        <w:gridCol w:w="1580"/>
        <w:gridCol w:w="498"/>
        <w:gridCol w:w="1632"/>
        <w:gridCol w:w="691"/>
        <w:gridCol w:w="401"/>
        <w:gridCol w:w="1401"/>
        <w:gridCol w:w="619"/>
        <w:gridCol w:w="1747"/>
        <w:gridCol w:w="723"/>
      </w:tblGrid>
      <w:tr w:rsidR="00FE0A07" w:rsidRPr="00FE0A07" w:rsidTr="00F44BC4">
        <w:trPr>
          <w:trHeight w:hRule="exact" w:val="288"/>
        </w:trPr>
        <w:tc>
          <w:tcPr>
            <w:tcW w:w="5000" w:type="pct"/>
            <w:gridSpan w:val="9"/>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OPIS PREDMETA</w:t>
            </w:r>
          </w:p>
          <w:p w:rsidR="00F44BC4" w:rsidRPr="00FE0A07" w:rsidRDefault="00F44BC4" w:rsidP="00FE0A07">
            <w:pPr>
              <w:rPr>
                <w:rFonts w:cstheme="minorHAnsi"/>
                <w:sz w:val="20"/>
                <w:szCs w:val="20"/>
              </w:rPr>
            </w:pPr>
          </w:p>
        </w:tc>
      </w:tr>
      <w:tr w:rsidR="00FE0A07" w:rsidRPr="00FE0A07" w:rsidTr="00F44BC4">
        <w:trPr>
          <w:trHeight w:val="459"/>
        </w:trPr>
        <w:tc>
          <w:tcPr>
            <w:tcW w:w="5000" w:type="pct"/>
            <w:gridSpan w:val="9"/>
            <w:vAlign w:val="center"/>
          </w:tcPr>
          <w:p w:rsidR="00F44BC4" w:rsidRPr="00FE0A07" w:rsidRDefault="00F44BC4" w:rsidP="00FE0A07">
            <w:pPr>
              <w:rPr>
                <w:rFonts w:cstheme="minorHAnsi"/>
                <w:sz w:val="20"/>
                <w:szCs w:val="20"/>
              </w:rPr>
            </w:pPr>
            <w:r w:rsidRPr="00FE0A07">
              <w:rPr>
                <w:rFonts w:cstheme="minorHAnsi"/>
                <w:sz w:val="20"/>
                <w:szCs w:val="20"/>
              </w:rPr>
              <w:t>Ciljevi predmeta</w:t>
            </w:r>
          </w:p>
        </w:tc>
      </w:tr>
      <w:tr w:rsidR="00FE0A07" w:rsidRPr="00FE0A07" w:rsidTr="00F44BC4">
        <w:trPr>
          <w:trHeight w:val="432"/>
        </w:trPr>
        <w:tc>
          <w:tcPr>
            <w:tcW w:w="5000" w:type="pct"/>
            <w:gridSpan w:val="9"/>
            <w:vAlign w:val="center"/>
          </w:tcPr>
          <w:p w:rsidR="00F44BC4" w:rsidRPr="00FE0A07" w:rsidRDefault="00F44BC4" w:rsidP="00FE0A07">
            <w:pPr>
              <w:rPr>
                <w:rFonts w:cstheme="minorHAnsi"/>
                <w:sz w:val="20"/>
                <w:szCs w:val="20"/>
              </w:rPr>
            </w:pPr>
            <w:r w:rsidRPr="00FE0A07">
              <w:rPr>
                <w:rFonts w:cstheme="minorHAnsi"/>
                <w:sz w:val="20"/>
                <w:szCs w:val="20"/>
              </w:rPr>
              <w:t xml:space="preserve">Ciljevi ovoga kolegija su: </w:t>
            </w:r>
          </w:p>
          <w:p w:rsidR="00F44BC4" w:rsidRPr="00FE0A07" w:rsidRDefault="00F44BC4" w:rsidP="00FE0A07">
            <w:pPr>
              <w:rPr>
                <w:rFonts w:cstheme="minorHAnsi"/>
                <w:sz w:val="20"/>
                <w:szCs w:val="20"/>
              </w:rPr>
            </w:pPr>
            <w:r w:rsidRPr="00FE0A07">
              <w:rPr>
                <w:rFonts w:cstheme="minorHAnsi"/>
                <w:sz w:val="20"/>
                <w:szCs w:val="20"/>
              </w:rPr>
              <w:t>Upoznati se s nužnim teorijskim pretpostavkama za čitanje i oblikovanje literarnog teksta</w:t>
            </w:r>
          </w:p>
          <w:p w:rsidR="00F44BC4" w:rsidRPr="00FE0A07" w:rsidRDefault="00F44BC4" w:rsidP="00FE0A07">
            <w:pPr>
              <w:rPr>
                <w:rFonts w:cstheme="minorHAnsi"/>
                <w:sz w:val="20"/>
                <w:szCs w:val="20"/>
              </w:rPr>
            </w:pPr>
            <w:r w:rsidRPr="00FE0A07">
              <w:rPr>
                <w:rFonts w:cstheme="minorHAnsi"/>
                <w:sz w:val="20"/>
                <w:szCs w:val="20"/>
              </w:rPr>
              <w:t xml:space="preserve">Analizirati odabrane tekstove prema njihovoj žanrovskoj specifičnosti </w:t>
            </w:r>
          </w:p>
          <w:p w:rsidR="00F44BC4" w:rsidRPr="00FE0A07" w:rsidRDefault="00F44BC4" w:rsidP="00FE0A07">
            <w:pPr>
              <w:rPr>
                <w:rFonts w:cstheme="minorHAnsi"/>
                <w:sz w:val="20"/>
                <w:szCs w:val="20"/>
              </w:rPr>
            </w:pPr>
            <w:r w:rsidRPr="00FE0A07">
              <w:rPr>
                <w:rFonts w:cstheme="minorHAnsi"/>
                <w:sz w:val="20"/>
                <w:szCs w:val="20"/>
              </w:rPr>
              <w:t xml:space="preserve">Razraditi alate za oblikovanje vlastitog teksta unutar pojedinih žanrovskih obrazaca </w:t>
            </w:r>
          </w:p>
          <w:p w:rsidR="00F44BC4" w:rsidRPr="00FE0A07" w:rsidRDefault="00F44BC4" w:rsidP="00FE0A07">
            <w:pPr>
              <w:rPr>
                <w:rFonts w:cstheme="minorHAnsi"/>
                <w:sz w:val="20"/>
                <w:szCs w:val="20"/>
              </w:rPr>
            </w:pPr>
            <w:r w:rsidRPr="00FE0A07">
              <w:rPr>
                <w:rFonts w:cstheme="minorHAnsi"/>
                <w:sz w:val="20"/>
                <w:szCs w:val="20"/>
              </w:rPr>
              <w:t>Razumjeti temeljne elemente nastanka teksta</w:t>
            </w:r>
          </w:p>
          <w:p w:rsidR="00F44BC4" w:rsidRPr="00FE0A07" w:rsidRDefault="00F44BC4" w:rsidP="00FE0A07">
            <w:pPr>
              <w:rPr>
                <w:rFonts w:cstheme="minorHAnsi"/>
                <w:sz w:val="20"/>
                <w:szCs w:val="20"/>
              </w:rPr>
            </w:pPr>
            <w:r w:rsidRPr="00FE0A07">
              <w:rPr>
                <w:rFonts w:cstheme="minorHAnsi"/>
                <w:sz w:val="20"/>
                <w:szCs w:val="20"/>
              </w:rPr>
              <w:t>Izraditi inicijalnu verziju literarnog teksta prema jezičnim i žanrovskim specifičnostima (rasprava, analiza, korekcije)</w:t>
            </w:r>
          </w:p>
        </w:tc>
      </w:tr>
      <w:tr w:rsidR="00FE0A07" w:rsidRPr="00FE0A07" w:rsidTr="00F44BC4">
        <w:trPr>
          <w:trHeight w:val="432"/>
        </w:trPr>
        <w:tc>
          <w:tcPr>
            <w:tcW w:w="5000" w:type="pct"/>
            <w:gridSpan w:val="9"/>
            <w:vAlign w:val="center"/>
          </w:tcPr>
          <w:p w:rsidR="00F44BC4" w:rsidRPr="00FE0A07" w:rsidRDefault="00F44BC4" w:rsidP="00FE0A07">
            <w:pPr>
              <w:rPr>
                <w:rFonts w:cstheme="minorHAnsi"/>
                <w:sz w:val="20"/>
                <w:szCs w:val="20"/>
              </w:rPr>
            </w:pPr>
            <w:r w:rsidRPr="00FE0A07">
              <w:rPr>
                <w:rFonts w:cstheme="minorHAnsi"/>
                <w:sz w:val="20"/>
                <w:szCs w:val="20"/>
              </w:rPr>
              <w:t>Uvjeti za upis predmeta</w:t>
            </w:r>
          </w:p>
        </w:tc>
      </w:tr>
      <w:tr w:rsidR="00FE0A07" w:rsidRPr="00FE0A07" w:rsidTr="00F44BC4">
        <w:trPr>
          <w:trHeight w:val="516"/>
        </w:trPr>
        <w:tc>
          <w:tcPr>
            <w:tcW w:w="5000" w:type="pct"/>
            <w:gridSpan w:val="9"/>
            <w:vAlign w:val="center"/>
          </w:tcPr>
          <w:p w:rsidR="00F44BC4" w:rsidRPr="00FE0A07" w:rsidRDefault="00F44BC4" w:rsidP="00FE0A07">
            <w:pPr>
              <w:rPr>
                <w:rFonts w:cstheme="minorHAnsi"/>
                <w:sz w:val="20"/>
                <w:szCs w:val="20"/>
              </w:rPr>
            </w:pPr>
            <w:r w:rsidRPr="00FE0A07">
              <w:rPr>
                <w:rFonts w:cstheme="minorHAnsi"/>
                <w:sz w:val="20"/>
                <w:szCs w:val="20"/>
              </w:rPr>
              <w:t>Nema posebnih uvjeta.</w:t>
            </w:r>
          </w:p>
        </w:tc>
      </w:tr>
      <w:tr w:rsidR="00FE0A07" w:rsidRPr="00FE0A07" w:rsidTr="00F44BC4">
        <w:trPr>
          <w:trHeight w:val="432"/>
        </w:trPr>
        <w:tc>
          <w:tcPr>
            <w:tcW w:w="5000" w:type="pct"/>
            <w:gridSpan w:val="9"/>
            <w:vAlign w:val="center"/>
          </w:tcPr>
          <w:p w:rsidR="00F44BC4" w:rsidRPr="00FE0A07" w:rsidRDefault="00F44BC4" w:rsidP="00FE0A07">
            <w:pPr>
              <w:rPr>
                <w:rFonts w:cstheme="minorHAnsi"/>
                <w:sz w:val="20"/>
                <w:szCs w:val="20"/>
              </w:rPr>
            </w:pPr>
            <w:r w:rsidRPr="00FE0A07">
              <w:rPr>
                <w:rFonts w:cstheme="minorHAnsi"/>
                <w:sz w:val="20"/>
                <w:szCs w:val="20"/>
              </w:rPr>
              <w:t xml:space="preserve">Očekivani ishodi učenja za predmet </w:t>
            </w:r>
          </w:p>
        </w:tc>
      </w:tr>
      <w:tr w:rsidR="00FE0A07" w:rsidRPr="00FE0A07" w:rsidTr="00F44BC4">
        <w:trPr>
          <w:trHeight w:val="432"/>
        </w:trPr>
        <w:tc>
          <w:tcPr>
            <w:tcW w:w="5000" w:type="pct"/>
            <w:gridSpan w:val="9"/>
            <w:vAlign w:val="center"/>
          </w:tcPr>
          <w:p w:rsidR="00F44BC4" w:rsidRPr="00FE0A07" w:rsidRDefault="00F44BC4" w:rsidP="00FE0A07">
            <w:pPr>
              <w:rPr>
                <w:rFonts w:cstheme="minorHAnsi"/>
                <w:sz w:val="20"/>
                <w:szCs w:val="20"/>
              </w:rPr>
            </w:pPr>
            <w:r w:rsidRPr="00FE0A07">
              <w:rPr>
                <w:rFonts w:cstheme="minorHAnsi"/>
                <w:sz w:val="20"/>
                <w:szCs w:val="20"/>
              </w:rPr>
              <w:t>Nakon završetka kolegija studenti će moći:</w:t>
            </w:r>
          </w:p>
          <w:p w:rsidR="00F44BC4" w:rsidRPr="00FE0A07" w:rsidRDefault="00F44BC4" w:rsidP="00FE0A07">
            <w:pPr>
              <w:rPr>
                <w:rFonts w:cstheme="minorHAnsi"/>
                <w:sz w:val="20"/>
                <w:szCs w:val="20"/>
              </w:rPr>
            </w:pPr>
            <w:r w:rsidRPr="00FE0A07">
              <w:rPr>
                <w:rFonts w:cstheme="minorHAnsi"/>
                <w:sz w:val="20"/>
                <w:szCs w:val="20"/>
              </w:rPr>
              <w:t>prepoznavati poetičke elemente književnoga teksta.</w:t>
            </w:r>
          </w:p>
          <w:p w:rsidR="00F44BC4" w:rsidRPr="00FE0A07" w:rsidRDefault="00F44BC4" w:rsidP="00FE0A07">
            <w:pPr>
              <w:rPr>
                <w:rFonts w:cstheme="minorHAnsi"/>
                <w:sz w:val="20"/>
                <w:szCs w:val="20"/>
              </w:rPr>
            </w:pPr>
            <w:r w:rsidRPr="00FE0A07">
              <w:rPr>
                <w:rFonts w:cstheme="minorHAnsi"/>
                <w:sz w:val="20"/>
                <w:szCs w:val="20"/>
              </w:rPr>
              <w:t>interpretirati vlastitu ideju (jezične aspekte, žanrovsko određenje) kroz razne forme kreativnog pisma;</w:t>
            </w:r>
          </w:p>
          <w:p w:rsidR="00F44BC4" w:rsidRPr="00FE0A07" w:rsidRDefault="00F44BC4" w:rsidP="00FE0A07">
            <w:pPr>
              <w:rPr>
                <w:rFonts w:cstheme="minorHAnsi"/>
                <w:sz w:val="20"/>
                <w:szCs w:val="20"/>
              </w:rPr>
            </w:pPr>
            <w:r w:rsidRPr="00FE0A07">
              <w:rPr>
                <w:rFonts w:cstheme="minorHAnsi"/>
                <w:sz w:val="20"/>
                <w:szCs w:val="20"/>
              </w:rPr>
              <w:t>razviti poetičke perspektive s obzirom na jezični/laksički materijal</w:t>
            </w:r>
          </w:p>
          <w:p w:rsidR="00F44BC4" w:rsidRPr="00FE0A07" w:rsidRDefault="00F44BC4" w:rsidP="00FE0A07">
            <w:pPr>
              <w:rPr>
                <w:rFonts w:cstheme="minorHAnsi"/>
                <w:sz w:val="20"/>
                <w:szCs w:val="20"/>
              </w:rPr>
            </w:pPr>
            <w:r w:rsidRPr="00FE0A07">
              <w:rPr>
                <w:rFonts w:cstheme="minorHAnsi"/>
                <w:sz w:val="20"/>
                <w:szCs w:val="20"/>
              </w:rPr>
              <w:t>koristiti različite formalne, tematske i žanrovske izbore</w:t>
            </w:r>
          </w:p>
          <w:p w:rsidR="00F44BC4" w:rsidRPr="00FE0A07" w:rsidRDefault="00F44BC4" w:rsidP="00FE0A07">
            <w:pPr>
              <w:rPr>
                <w:rFonts w:cstheme="minorHAnsi"/>
                <w:sz w:val="20"/>
                <w:szCs w:val="20"/>
              </w:rPr>
            </w:pPr>
            <w:r w:rsidRPr="00FE0A07">
              <w:rPr>
                <w:rFonts w:cstheme="minorHAnsi"/>
                <w:sz w:val="20"/>
                <w:szCs w:val="20"/>
              </w:rPr>
              <w:t>demonstrirati izvedbu različitih verzija literarnog teksta s obzirom na jezične ili žanrovske specifičnosti</w:t>
            </w:r>
          </w:p>
        </w:tc>
      </w:tr>
      <w:tr w:rsidR="00FE0A07" w:rsidRPr="00FE0A07" w:rsidTr="00F44BC4">
        <w:trPr>
          <w:trHeight w:val="432"/>
        </w:trPr>
        <w:tc>
          <w:tcPr>
            <w:tcW w:w="5000" w:type="pct"/>
            <w:gridSpan w:val="9"/>
            <w:vAlign w:val="center"/>
          </w:tcPr>
          <w:p w:rsidR="00F44BC4" w:rsidRPr="00FE0A07" w:rsidRDefault="00F44BC4" w:rsidP="00FE0A07">
            <w:pPr>
              <w:rPr>
                <w:rFonts w:cstheme="minorHAnsi"/>
                <w:sz w:val="20"/>
                <w:szCs w:val="20"/>
              </w:rPr>
            </w:pPr>
            <w:r w:rsidRPr="00FE0A07">
              <w:rPr>
                <w:rFonts w:cstheme="minorHAnsi"/>
                <w:sz w:val="20"/>
                <w:szCs w:val="20"/>
              </w:rPr>
              <w:t>Sadržaj predmeta</w:t>
            </w:r>
          </w:p>
        </w:tc>
      </w:tr>
      <w:tr w:rsidR="00FE0A07" w:rsidRPr="00FE0A07" w:rsidTr="00F44BC4">
        <w:trPr>
          <w:trHeight w:val="432"/>
        </w:trPr>
        <w:tc>
          <w:tcPr>
            <w:tcW w:w="5000" w:type="pct"/>
            <w:gridSpan w:val="9"/>
            <w:vAlign w:val="center"/>
          </w:tcPr>
          <w:p w:rsidR="00F44BC4" w:rsidRPr="00FE0A07" w:rsidRDefault="00F44BC4" w:rsidP="00FE0A07">
            <w:pPr>
              <w:rPr>
                <w:rFonts w:cstheme="minorHAnsi"/>
                <w:sz w:val="20"/>
                <w:szCs w:val="20"/>
              </w:rPr>
            </w:pPr>
            <w:r w:rsidRPr="00FE0A07">
              <w:rPr>
                <w:rFonts w:cstheme="minorHAnsi"/>
                <w:sz w:val="20"/>
                <w:szCs w:val="20"/>
              </w:rPr>
              <w:t xml:space="preserve">Uvod u kreativno pisanje </w:t>
            </w:r>
          </w:p>
          <w:p w:rsidR="00F44BC4" w:rsidRPr="00FE0A07" w:rsidRDefault="00F44BC4" w:rsidP="00FE0A07">
            <w:pPr>
              <w:rPr>
                <w:rFonts w:cstheme="minorHAnsi"/>
                <w:sz w:val="20"/>
                <w:szCs w:val="20"/>
              </w:rPr>
            </w:pPr>
            <w:r w:rsidRPr="00FE0A07">
              <w:rPr>
                <w:rFonts w:cstheme="minorHAnsi"/>
                <w:sz w:val="20"/>
                <w:szCs w:val="20"/>
              </w:rPr>
              <w:t>Elementi književnoga teksta</w:t>
            </w:r>
          </w:p>
          <w:p w:rsidR="00F44BC4" w:rsidRPr="00FE0A07" w:rsidRDefault="00F44BC4" w:rsidP="00FE0A07">
            <w:pPr>
              <w:rPr>
                <w:rFonts w:cstheme="minorHAnsi"/>
                <w:sz w:val="20"/>
                <w:szCs w:val="20"/>
              </w:rPr>
            </w:pPr>
            <w:r w:rsidRPr="00FE0A07">
              <w:rPr>
                <w:rFonts w:cstheme="minorHAnsi"/>
                <w:sz w:val="20"/>
                <w:szCs w:val="20"/>
              </w:rPr>
              <w:t>Jezik u književnom tekstu</w:t>
            </w:r>
          </w:p>
          <w:p w:rsidR="00F44BC4" w:rsidRPr="00FE0A07" w:rsidRDefault="00F44BC4" w:rsidP="00FE0A07">
            <w:pPr>
              <w:rPr>
                <w:rFonts w:cstheme="minorHAnsi"/>
                <w:sz w:val="20"/>
                <w:szCs w:val="20"/>
              </w:rPr>
            </w:pPr>
            <w:r w:rsidRPr="00FE0A07">
              <w:rPr>
                <w:rFonts w:cstheme="minorHAnsi"/>
                <w:sz w:val="20"/>
                <w:szCs w:val="20"/>
              </w:rPr>
              <w:t xml:space="preserve">Pisanje i žanr </w:t>
            </w:r>
          </w:p>
          <w:p w:rsidR="00F44BC4" w:rsidRPr="00FE0A07" w:rsidRDefault="00F44BC4" w:rsidP="00FE0A07">
            <w:pPr>
              <w:rPr>
                <w:rFonts w:cstheme="minorHAnsi"/>
                <w:sz w:val="20"/>
                <w:szCs w:val="20"/>
              </w:rPr>
            </w:pPr>
            <w:r w:rsidRPr="00FE0A07">
              <w:rPr>
                <w:rFonts w:cstheme="minorHAnsi"/>
                <w:sz w:val="20"/>
                <w:szCs w:val="20"/>
              </w:rPr>
              <w:t>Što je lirska pjesma?</w:t>
            </w:r>
          </w:p>
          <w:p w:rsidR="00F44BC4" w:rsidRPr="00FE0A07" w:rsidRDefault="00F44BC4" w:rsidP="00FE0A07">
            <w:pPr>
              <w:rPr>
                <w:rFonts w:cstheme="minorHAnsi"/>
                <w:sz w:val="20"/>
                <w:szCs w:val="20"/>
              </w:rPr>
            </w:pPr>
            <w:r w:rsidRPr="00FE0A07">
              <w:rPr>
                <w:rFonts w:cstheme="minorHAnsi"/>
                <w:sz w:val="20"/>
                <w:szCs w:val="20"/>
              </w:rPr>
              <w:t xml:space="preserve">Poetika proze: kratka proza, novela, roman </w:t>
            </w:r>
          </w:p>
          <w:p w:rsidR="00F44BC4" w:rsidRPr="00FE0A07" w:rsidRDefault="00F44BC4" w:rsidP="00FE0A07">
            <w:pPr>
              <w:rPr>
                <w:rFonts w:cstheme="minorHAnsi"/>
                <w:sz w:val="20"/>
                <w:szCs w:val="20"/>
              </w:rPr>
            </w:pPr>
            <w:r w:rsidRPr="00FE0A07">
              <w:rPr>
                <w:rFonts w:cstheme="minorHAnsi"/>
                <w:sz w:val="20"/>
                <w:szCs w:val="20"/>
              </w:rPr>
              <w:t>Oblikovanje dramskog teksta: drama, radio-drama, scenarij</w:t>
            </w:r>
          </w:p>
          <w:p w:rsidR="00F44BC4" w:rsidRPr="00FE0A07" w:rsidRDefault="00F44BC4" w:rsidP="00FE0A07">
            <w:pPr>
              <w:rPr>
                <w:rFonts w:cstheme="minorHAnsi"/>
                <w:sz w:val="20"/>
                <w:szCs w:val="20"/>
              </w:rPr>
            </w:pPr>
            <w:r w:rsidRPr="00FE0A07">
              <w:rPr>
                <w:rFonts w:cstheme="minorHAnsi"/>
                <w:sz w:val="20"/>
                <w:szCs w:val="20"/>
              </w:rPr>
              <w:t>Esej kao literarna forma</w:t>
            </w:r>
          </w:p>
          <w:p w:rsidR="00F44BC4" w:rsidRPr="00FE0A07" w:rsidRDefault="00F44BC4" w:rsidP="00FE0A07">
            <w:pPr>
              <w:rPr>
                <w:rFonts w:cstheme="minorHAnsi"/>
                <w:sz w:val="20"/>
                <w:szCs w:val="20"/>
              </w:rPr>
            </w:pPr>
            <w:r w:rsidRPr="00FE0A07">
              <w:rPr>
                <w:rFonts w:cstheme="minorHAnsi"/>
                <w:sz w:val="20"/>
                <w:szCs w:val="20"/>
              </w:rPr>
              <w:t>Pisanje i angažman u tekstu.</w:t>
            </w:r>
          </w:p>
          <w:p w:rsidR="00F44BC4" w:rsidRPr="00FE0A07" w:rsidRDefault="00F44BC4" w:rsidP="00FE0A07">
            <w:pPr>
              <w:rPr>
                <w:rFonts w:cstheme="minorHAnsi"/>
                <w:sz w:val="20"/>
                <w:szCs w:val="20"/>
              </w:rPr>
            </w:pPr>
            <w:r w:rsidRPr="00FE0A07">
              <w:rPr>
                <w:rFonts w:cstheme="minorHAnsi"/>
                <w:sz w:val="20"/>
                <w:szCs w:val="20"/>
              </w:rPr>
              <w:t xml:space="preserve">Postoji li ”žensko pismo”? </w:t>
            </w:r>
          </w:p>
          <w:p w:rsidR="00F44BC4" w:rsidRPr="00FE0A07" w:rsidRDefault="00F44BC4" w:rsidP="00FE0A07">
            <w:pPr>
              <w:rPr>
                <w:rFonts w:cstheme="minorHAnsi"/>
                <w:sz w:val="20"/>
                <w:szCs w:val="20"/>
              </w:rPr>
            </w:pPr>
            <w:r w:rsidRPr="00FE0A07">
              <w:rPr>
                <w:rFonts w:cstheme="minorHAnsi"/>
                <w:sz w:val="20"/>
                <w:szCs w:val="20"/>
              </w:rPr>
              <w:t>Aktualnost književnosti: vrijeme u književnom djelu.</w:t>
            </w:r>
          </w:p>
          <w:p w:rsidR="00F44BC4" w:rsidRPr="00FE0A07" w:rsidRDefault="00F44BC4" w:rsidP="00FE0A07">
            <w:pPr>
              <w:rPr>
                <w:rFonts w:cstheme="minorHAnsi"/>
                <w:sz w:val="20"/>
                <w:szCs w:val="20"/>
              </w:rPr>
            </w:pPr>
          </w:p>
        </w:tc>
      </w:tr>
      <w:tr w:rsidR="00FE0A07" w:rsidRPr="00FE0A07" w:rsidTr="00F44BC4">
        <w:trPr>
          <w:trHeight w:val="432"/>
        </w:trPr>
        <w:tc>
          <w:tcPr>
            <w:tcW w:w="1996" w:type="pct"/>
            <w:gridSpan w:val="3"/>
            <w:vAlign w:val="center"/>
          </w:tcPr>
          <w:p w:rsidR="00F44BC4" w:rsidRPr="00FE0A07" w:rsidRDefault="00F44BC4" w:rsidP="00FE0A07">
            <w:pPr>
              <w:rPr>
                <w:rFonts w:cstheme="minorHAnsi"/>
                <w:sz w:val="20"/>
                <w:szCs w:val="20"/>
              </w:rPr>
            </w:pPr>
            <w:r w:rsidRPr="00FE0A07">
              <w:rPr>
                <w:rFonts w:cstheme="minorHAnsi"/>
                <w:sz w:val="20"/>
                <w:szCs w:val="20"/>
              </w:rPr>
              <w:t xml:space="preserve">Vrste izvođenja nastave </w:t>
            </w:r>
          </w:p>
        </w:tc>
        <w:tc>
          <w:tcPr>
            <w:tcW w:w="1342" w:type="pct"/>
            <w:gridSpan w:val="3"/>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Check1"/>
                  <w:enabled/>
                  <w:calcOnExit w:val="0"/>
                  <w:checkBox>
                    <w:sizeAuto/>
                    <w:default w:val="1"/>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predavanja</w:t>
            </w:r>
          </w:p>
          <w:p w:rsidR="00F44BC4" w:rsidRPr="00FE0A07" w:rsidRDefault="003A7A23" w:rsidP="00FE0A07">
            <w:pPr>
              <w:rPr>
                <w:rFonts w:cstheme="minorHAnsi"/>
                <w:sz w:val="20"/>
                <w:szCs w:val="20"/>
              </w:rPr>
            </w:pPr>
            <w:r w:rsidRPr="00FE0A07">
              <w:rPr>
                <w:rFonts w:cstheme="minorHAnsi"/>
                <w:sz w:val="20"/>
                <w:szCs w:val="20"/>
              </w:rPr>
              <w:fldChar w:fldCharType="begin">
                <w:ffData>
                  <w:name w:val="Check3"/>
                  <w:enabled/>
                  <w:calcOnExit w:val="0"/>
                  <w:checkBox>
                    <w:sizeAuto/>
                    <w:default w:val="1"/>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seminari i radionice  </w:t>
            </w:r>
          </w:p>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checkBox>
                    <w:sizeAuto/>
                    <w:default w:val="0"/>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vježbe  </w:t>
            </w:r>
          </w:p>
          <w:p w:rsidR="00F44BC4" w:rsidRPr="00FE0A07" w:rsidRDefault="003A7A23" w:rsidP="00FE0A07">
            <w:pPr>
              <w:rPr>
                <w:rFonts w:cstheme="minorHAnsi"/>
                <w:sz w:val="20"/>
                <w:szCs w:val="20"/>
              </w:rPr>
            </w:pPr>
            <w:r w:rsidRPr="00FE0A07">
              <w:rPr>
                <w:rFonts w:cstheme="minorHAnsi"/>
                <w:sz w:val="20"/>
                <w:szCs w:val="20"/>
              </w:rPr>
              <w:lastRenderedPageBreak/>
              <w:fldChar w:fldCharType="begin">
                <w:ffData>
                  <w:name w:val="Check3"/>
                  <w:enabled/>
                  <w:calcOnExit w:val="0"/>
                  <w:checkBox>
                    <w:sizeAuto/>
                    <w:default w:val="1"/>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obrazovanje na daljinu</w:t>
            </w:r>
          </w:p>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checkBox>
                    <w:sizeAuto/>
                    <w:default w:val="1"/>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terenska nastava</w:t>
            </w:r>
          </w:p>
        </w:tc>
        <w:tc>
          <w:tcPr>
            <w:tcW w:w="1662" w:type="pct"/>
            <w:gridSpan w:val="3"/>
            <w:vAlign w:val="center"/>
          </w:tcPr>
          <w:p w:rsidR="00F44BC4" w:rsidRPr="00FE0A07" w:rsidRDefault="003A7A23" w:rsidP="00FE0A07">
            <w:pPr>
              <w:rPr>
                <w:rFonts w:cstheme="minorHAnsi"/>
                <w:sz w:val="20"/>
                <w:szCs w:val="20"/>
              </w:rPr>
            </w:pPr>
            <w:r w:rsidRPr="00FE0A07">
              <w:rPr>
                <w:rFonts w:cstheme="minorHAnsi"/>
                <w:sz w:val="20"/>
                <w:szCs w:val="20"/>
              </w:rPr>
              <w:lastRenderedPageBreak/>
              <w:fldChar w:fldCharType="begin">
                <w:ffData>
                  <w:name w:val="Check5"/>
                  <w:enabled/>
                  <w:calcOnExit w:val="0"/>
                  <w:checkBox>
                    <w:sizeAuto/>
                    <w:default w:val="1"/>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samostalni zadaci  </w:t>
            </w:r>
          </w:p>
          <w:p w:rsidR="00F44BC4" w:rsidRPr="00FE0A07" w:rsidRDefault="003A7A23" w:rsidP="00FE0A07">
            <w:pPr>
              <w:rPr>
                <w:rFonts w:cstheme="minorHAnsi"/>
                <w:sz w:val="20"/>
                <w:szCs w:val="20"/>
              </w:rPr>
            </w:pPr>
            <w:r w:rsidRPr="00FE0A07">
              <w:rPr>
                <w:rFonts w:cstheme="minorHAnsi"/>
                <w:sz w:val="20"/>
                <w:szCs w:val="20"/>
              </w:rPr>
              <w:fldChar w:fldCharType="begin">
                <w:ffData>
                  <w:name w:val="Check6"/>
                  <w:enabled/>
                  <w:calcOnExit w:val="0"/>
                  <w:checkBox>
                    <w:sizeAuto/>
                    <w:default w:val="0"/>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multimedija i mreža  </w:t>
            </w:r>
          </w:p>
          <w:p w:rsidR="00F44BC4" w:rsidRPr="00FE0A07" w:rsidRDefault="003A7A23" w:rsidP="00FE0A07">
            <w:pPr>
              <w:rPr>
                <w:rFonts w:cstheme="minorHAnsi"/>
                <w:sz w:val="20"/>
                <w:szCs w:val="20"/>
              </w:rPr>
            </w:pPr>
            <w:r w:rsidRPr="00FE0A07">
              <w:rPr>
                <w:rFonts w:cstheme="minorHAnsi"/>
                <w:sz w:val="20"/>
                <w:szCs w:val="20"/>
              </w:rPr>
              <w:fldChar w:fldCharType="begin">
                <w:ffData>
                  <w:name w:val="Check7"/>
                  <w:enabled/>
                  <w:calcOnExit w:val="0"/>
                  <w:checkBox>
                    <w:sizeAuto/>
                    <w:default w:val="0"/>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laboratorij</w:t>
            </w:r>
          </w:p>
          <w:p w:rsidR="00F44BC4" w:rsidRPr="00FE0A07" w:rsidRDefault="003A7A23" w:rsidP="00FE0A07">
            <w:pPr>
              <w:rPr>
                <w:rFonts w:cstheme="minorHAnsi"/>
                <w:sz w:val="20"/>
                <w:szCs w:val="20"/>
              </w:rPr>
            </w:pPr>
            <w:r w:rsidRPr="00FE0A07">
              <w:rPr>
                <w:rFonts w:cstheme="minorHAnsi"/>
                <w:sz w:val="20"/>
                <w:szCs w:val="20"/>
              </w:rPr>
              <w:lastRenderedPageBreak/>
              <w:fldChar w:fldCharType="begin">
                <w:ffData>
                  <w:name w:val="Check8"/>
                  <w:enabled/>
                  <w:calcOnExit w:val="0"/>
                  <w:checkBox>
                    <w:sizeAuto/>
                    <w:default w:val="1"/>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mentorski rad</w:t>
            </w:r>
          </w:p>
          <w:p w:rsidR="00F44BC4" w:rsidRPr="00FE0A07" w:rsidRDefault="003A7A23" w:rsidP="00FE0A07">
            <w:pPr>
              <w:rPr>
                <w:rFonts w:cstheme="minorHAnsi"/>
                <w:sz w:val="20"/>
                <w:szCs w:val="20"/>
              </w:rPr>
            </w:pPr>
            <w:r w:rsidRPr="00FE0A07">
              <w:rPr>
                <w:rFonts w:cstheme="minorHAnsi"/>
                <w:sz w:val="20"/>
                <w:szCs w:val="20"/>
              </w:rPr>
              <w:fldChar w:fldCharType="begin">
                <w:ffData>
                  <w:name w:val="Check10"/>
                  <w:enabled/>
                  <w:calcOnExit w:val="0"/>
                  <w:checkBox>
                    <w:sizeAuto/>
                    <w:default w:val="0"/>
                    <w:checked w:val="0"/>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ostalo ___________________</w:t>
            </w:r>
          </w:p>
        </w:tc>
      </w:tr>
      <w:tr w:rsidR="00FE0A07" w:rsidRPr="00FE0A07" w:rsidTr="00F44BC4">
        <w:trPr>
          <w:trHeight w:val="432"/>
        </w:trPr>
        <w:tc>
          <w:tcPr>
            <w:tcW w:w="1996" w:type="pct"/>
            <w:gridSpan w:val="3"/>
            <w:vAlign w:val="center"/>
          </w:tcPr>
          <w:p w:rsidR="00F44BC4" w:rsidRPr="00FE0A07" w:rsidRDefault="00F44BC4" w:rsidP="00FE0A07">
            <w:pPr>
              <w:rPr>
                <w:rFonts w:cstheme="minorHAnsi"/>
                <w:sz w:val="20"/>
                <w:szCs w:val="20"/>
              </w:rPr>
            </w:pPr>
            <w:r w:rsidRPr="00FE0A07">
              <w:rPr>
                <w:rFonts w:cstheme="minorHAnsi"/>
                <w:sz w:val="20"/>
                <w:szCs w:val="20"/>
              </w:rPr>
              <w:lastRenderedPageBreak/>
              <w:t>Komentari</w:t>
            </w:r>
          </w:p>
        </w:tc>
        <w:tc>
          <w:tcPr>
            <w:tcW w:w="3004" w:type="pct"/>
            <w:gridSpan w:val="6"/>
            <w:vAlign w:val="center"/>
          </w:tcPr>
          <w:p w:rsidR="00F44BC4" w:rsidRPr="00FE0A07" w:rsidRDefault="00F44BC4" w:rsidP="00FE0A07">
            <w:pPr>
              <w:rPr>
                <w:rFonts w:cstheme="minorHAnsi"/>
                <w:sz w:val="20"/>
                <w:szCs w:val="20"/>
              </w:rPr>
            </w:pPr>
          </w:p>
        </w:tc>
      </w:tr>
      <w:tr w:rsidR="00FE0A07" w:rsidRPr="00FE0A07" w:rsidTr="00F44BC4">
        <w:trPr>
          <w:trHeight w:val="432"/>
        </w:trPr>
        <w:tc>
          <w:tcPr>
            <w:tcW w:w="5000" w:type="pct"/>
            <w:gridSpan w:val="9"/>
            <w:vAlign w:val="center"/>
          </w:tcPr>
          <w:p w:rsidR="00F44BC4" w:rsidRPr="00FE0A07" w:rsidRDefault="00F44BC4" w:rsidP="00FE0A07">
            <w:pPr>
              <w:rPr>
                <w:rFonts w:cstheme="minorHAnsi"/>
                <w:sz w:val="20"/>
                <w:szCs w:val="20"/>
              </w:rPr>
            </w:pPr>
            <w:r w:rsidRPr="00FE0A07">
              <w:rPr>
                <w:rFonts w:cstheme="minorHAnsi"/>
                <w:sz w:val="20"/>
                <w:szCs w:val="20"/>
              </w:rPr>
              <w:t>Obveze studenata</w:t>
            </w:r>
          </w:p>
        </w:tc>
      </w:tr>
      <w:tr w:rsidR="00FE0A07" w:rsidRPr="00FE0A07" w:rsidTr="00F44BC4">
        <w:trPr>
          <w:trHeight w:val="432"/>
        </w:trPr>
        <w:tc>
          <w:tcPr>
            <w:tcW w:w="5000" w:type="pct"/>
            <w:gridSpan w:val="9"/>
            <w:vAlign w:val="center"/>
          </w:tcPr>
          <w:p w:rsidR="00F44BC4" w:rsidRPr="00FE0A07" w:rsidRDefault="00F44BC4" w:rsidP="00FE0A07">
            <w:pPr>
              <w:rPr>
                <w:rFonts w:cstheme="minorHAnsi"/>
                <w:sz w:val="20"/>
                <w:szCs w:val="20"/>
              </w:rPr>
            </w:pPr>
            <w:r w:rsidRPr="00FE0A07">
              <w:rPr>
                <w:rFonts w:cstheme="minorHAnsi"/>
                <w:sz w:val="20"/>
                <w:szCs w:val="20"/>
              </w:rPr>
              <w:t>Obveze studenta u okviru kolegija odnose se na redovito pohađanje nastave, aktivnost na nastavi, izradu seminarskih zadataka u kojima će primijeniti stečena znanja iz kolegija, ispunjavanje svih drugih zadataka u okviru kolegija.</w:t>
            </w:r>
          </w:p>
          <w:p w:rsidR="00F44BC4" w:rsidRPr="00FE0A07" w:rsidRDefault="00F44BC4" w:rsidP="00FE0A07">
            <w:pPr>
              <w:rPr>
                <w:rFonts w:cstheme="minorHAnsi"/>
                <w:sz w:val="20"/>
                <w:szCs w:val="20"/>
              </w:rPr>
            </w:pPr>
          </w:p>
        </w:tc>
      </w:tr>
      <w:tr w:rsidR="00FE0A07" w:rsidRPr="00FE0A07" w:rsidTr="00F44BC4">
        <w:trPr>
          <w:trHeight w:val="432"/>
        </w:trPr>
        <w:tc>
          <w:tcPr>
            <w:tcW w:w="5000" w:type="pct"/>
            <w:gridSpan w:val="9"/>
            <w:vAlign w:val="center"/>
          </w:tcPr>
          <w:p w:rsidR="00F44BC4" w:rsidRPr="00FE0A07" w:rsidRDefault="00F44BC4" w:rsidP="00FE0A07">
            <w:pPr>
              <w:rPr>
                <w:rFonts w:cstheme="minorHAnsi"/>
                <w:sz w:val="20"/>
                <w:szCs w:val="20"/>
              </w:rPr>
            </w:pPr>
            <w:r w:rsidRPr="00FE0A07">
              <w:rPr>
                <w:rFonts w:cstheme="minorHAnsi"/>
                <w:sz w:val="20"/>
                <w:szCs w:val="20"/>
              </w:rPr>
              <w:t>Praćenje rada studenata</w:t>
            </w:r>
          </w:p>
        </w:tc>
      </w:tr>
      <w:tr w:rsidR="00FE0A07" w:rsidRPr="00FE0A07" w:rsidTr="00F44BC4">
        <w:trPr>
          <w:trHeight w:val="111"/>
        </w:trPr>
        <w:tc>
          <w:tcPr>
            <w:tcW w:w="850" w:type="pct"/>
            <w:vAlign w:val="center"/>
          </w:tcPr>
          <w:p w:rsidR="00F44BC4" w:rsidRPr="00FE0A07" w:rsidRDefault="00F44BC4" w:rsidP="00FE0A07">
            <w:pPr>
              <w:rPr>
                <w:rFonts w:cstheme="minorHAnsi"/>
                <w:sz w:val="20"/>
                <w:szCs w:val="20"/>
              </w:rPr>
            </w:pPr>
            <w:r w:rsidRPr="00FE0A07">
              <w:rPr>
                <w:rFonts w:cstheme="minorHAnsi"/>
                <w:sz w:val="20"/>
                <w:szCs w:val="20"/>
              </w:rPr>
              <w:t>Pohađanje nastave</w:t>
            </w:r>
          </w:p>
        </w:tc>
        <w:tc>
          <w:tcPr>
            <w:tcW w:w="268" w:type="pct"/>
            <w:vAlign w:val="center"/>
          </w:tcPr>
          <w:p w:rsidR="00F44BC4" w:rsidRPr="00FE0A07" w:rsidRDefault="00F44BC4" w:rsidP="00FE0A07">
            <w:pPr>
              <w:rPr>
                <w:rFonts w:cstheme="minorHAnsi"/>
                <w:sz w:val="20"/>
                <w:szCs w:val="20"/>
              </w:rPr>
            </w:pPr>
            <w:r w:rsidRPr="00FE0A07">
              <w:rPr>
                <w:rFonts w:cstheme="minorHAnsi"/>
                <w:sz w:val="20"/>
                <w:szCs w:val="20"/>
              </w:rPr>
              <w:t>0,4</w:t>
            </w:r>
          </w:p>
        </w:tc>
        <w:tc>
          <w:tcPr>
            <w:tcW w:w="1250" w:type="pct"/>
            <w:gridSpan w:val="2"/>
            <w:vAlign w:val="center"/>
          </w:tcPr>
          <w:p w:rsidR="00F44BC4" w:rsidRPr="00FE0A07" w:rsidRDefault="00F44BC4" w:rsidP="00FE0A07">
            <w:pPr>
              <w:rPr>
                <w:rFonts w:cstheme="minorHAnsi"/>
                <w:sz w:val="20"/>
                <w:szCs w:val="20"/>
              </w:rPr>
            </w:pPr>
            <w:r w:rsidRPr="00FE0A07">
              <w:rPr>
                <w:rFonts w:cstheme="minorHAnsi"/>
                <w:sz w:val="20"/>
                <w:szCs w:val="20"/>
              </w:rPr>
              <w:t>Aktivnost u nastavi</w:t>
            </w:r>
          </w:p>
        </w:tc>
        <w:tc>
          <w:tcPr>
            <w:tcW w:w="216" w:type="pct"/>
            <w:vAlign w:val="center"/>
          </w:tcPr>
          <w:p w:rsidR="00F44BC4" w:rsidRPr="00FE0A07" w:rsidRDefault="00F44BC4" w:rsidP="00FE0A07">
            <w:pPr>
              <w:rPr>
                <w:rFonts w:cstheme="minorHAnsi"/>
                <w:sz w:val="20"/>
                <w:szCs w:val="20"/>
              </w:rPr>
            </w:pPr>
            <w:r w:rsidRPr="00FE0A07">
              <w:rPr>
                <w:rFonts w:cstheme="minorHAnsi"/>
                <w:sz w:val="20"/>
                <w:szCs w:val="20"/>
              </w:rPr>
              <w:t>0,4</w:t>
            </w:r>
          </w:p>
        </w:tc>
        <w:tc>
          <w:tcPr>
            <w:tcW w:w="754" w:type="pct"/>
            <w:vAlign w:val="center"/>
          </w:tcPr>
          <w:p w:rsidR="00F44BC4" w:rsidRPr="00FE0A07" w:rsidRDefault="00F44BC4" w:rsidP="00FE0A07">
            <w:pPr>
              <w:rPr>
                <w:rFonts w:cstheme="minorHAnsi"/>
                <w:sz w:val="20"/>
                <w:szCs w:val="20"/>
              </w:rPr>
            </w:pPr>
            <w:r w:rsidRPr="00FE0A07">
              <w:rPr>
                <w:rFonts w:cstheme="minorHAnsi"/>
                <w:sz w:val="20"/>
                <w:szCs w:val="20"/>
              </w:rPr>
              <w:t>Seminarski rad</w:t>
            </w:r>
          </w:p>
        </w:tc>
        <w:tc>
          <w:tcPr>
            <w:tcW w:w="333" w:type="pct"/>
            <w:vAlign w:val="center"/>
          </w:tcPr>
          <w:p w:rsidR="00F44BC4" w:rsidRPr="00FE0A07" w:rsidRDefault="00F44BC4" w:rsidP="00FE0A07">
            <w:pPr>
              <w:rPr>
                <w:rFonts w:cstheme="minorHAnsi"/>
                <w:sz w:val="20"/>
                <w:szCs w:val="20"/>
              </w:rPr>
            </w:pPr>
            <w:r w:rsidRPr="00FE0A07">
              <w:rPr>
                <w:rFonts w:cstheme="minorHAnsi"/>
                <w:sz w:val="20"/>
                <w:szCs w:val="20"/>
              </w:rPr>
              <w:t>1,2</w:t>
            </w:r>
          </w:p>
        </w:tc>
        <w:tc>
          <w:tcPr>
            <w:tcW w:w="940" w:type="pct"/>
            <w:vAlign w:val="center"/>
          </w:tcPr>
          <w:p w:rsidR="00F44BC4" w:rsidRPr="00FE0A07" w:rsidRDefault="00F44BC4" w:rsidP="00FE0A07">
            <w:pPr>
              <w:rPr>
                <w:rFonts w:cstheme="minorHAnsi"/>
                <w:sz w:val="20"/>
                <w:szCs w:val="20"/>
              </w:rPr>
            </w:pPr>
            <w:r w:rsidRPr="00FE0A07">
              <w:rPr>
                <w:rFonts w:cstheme="minorHAnsi"/>
                <w:sz w:val="20"/>
                <w:szCs w:val="20"/>
              </w:rPr>
              <w:t>Eksperimentalni rad</w:t>
            </w:r>
          </w:p>
        </w:tc>
        <w:tc>
          <w:tcPr>
            <w:tcW w:w="390" w:type="pct"/>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Text3"/>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r>
      <w:tr w:rsidR="00FE0A07" w:rsidRPr="00FE0A07" w:rsidTr="00F44BC4">
        <w:trPr>
          <w:trHeight w:val="108"/>
        </w:trPr>
        <w:tc>
          <w:tcPr>
            <w:tcW w:w="850" w:type="pct"/>
            <w:vAlign w:val="center"/>
          </w:tcPr>
          <w:p w:rsidR="00F44BC4" w:rsidRPr="00FE0A07" w:rsidRDefault="00F44BC4" w:rsidP="00FE0A07">
            <w:pPr>
              <w:rPr>
                <w:rFonts w:cstheme="minorHAnsi"/>
                <w:sz w:val="20"/>
                <w:szCs w:val="20"/>
              </w:rPr>
            </w:pPr>
            <w:r w:rsidRPr="00FE0A07">
              <w:rPr>
                <w:rFonts w:cstheme="minorHAnsi"/>
                <w:sz w:val="20"/>
                <w:szCs w:val="20"/>
              </w:rPr>
              <w:t>Pismeni ispit</w:t>
            </w:r>
          </w:p>
        </w:tc>
        <w:tc>
          <w:tcPr>
            <w:tcW w:w="268" w:type="pct"/>
            <w:vAlign w:val="center"/>
          </w:tcPr>
          <w:p w:rsidR="00F44BC4" w:rsidRPr="00FE0A07" w:rsidRDefault="00F44BC4" w:rsidP="00FE0A07">
            <w:pPr>
              <w:rPr>
                <w:rFonts w:cstheme="minorHAnsi"/>
                <w:sz w:val="20"/>
                <w:szCs w:val="20"/>
              </w:rPr>
            </w:pPr>
            <w:r w:rsidRPr="00FE0A07">
              <w:rPr>
                <w:rFonts w:cstheme="minorHAnsi"/>
                <w:sz w:val="20"/>
                <w:szCs w:val="20"/>
              </w:rPr>
              <w:t>2</w:t>
            </w:r>
          </w:p>
        </w:tc>
        <w:tc>
          <w:tcPr>
            <w:tcW w:w="1250" w:type="pct"/>
            <w:gridSpan w:val="2"/>
            <w:vAlign w:val="center"/>
          </w:tcPr>
          <w:p w:rsidR="00F44BC4" w:rsidRPr="00FE0A07" w:rsidRDefault="00F44BC4" w:rsidP="00FE0A07">
            <w:pPr>
              <w:rPr>
                <w:rFonts w:cstheme="minorHAnsi"/>
                <w:sz w:val="20"/>
                <w:szCs w:val="20"/>
              </w:rPr>
            </w:pPr>
            <w:r w:rsidRPr="00FE0A07">
              <w:rPr>
                <w:rFonts w:cstheme="minorHAnsi"/>
                <w:sz w:val="20"/>
                <w:szCs w:val="20"/>
              </w:rPr>
              <w:t>Usmeni ispit</w:t>
            </w:r>
          </w:p>
        </w:tc>
        <w:tc>
          <w:tcPr>
            <w:tcW w:w="216" w:type="pct"/>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Text3"/>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c>
          <w:tcPr>
            <w:tcW w:w="754" w:type="pct"/>
            <w:vAlign w:val="center"/>
          </w:tcPr>
          <w:p w:rsidR="00F44BC4" w:rsidRPr="00FE0A07" w:rsidRDefault="00F44BC4" w:rsidP="00FE0A07">
            <w:pPr>
              <w:rPr>
                <w:rFonts w:cstheme="minorHAnsi"/>
                <w:sz w:val="20"/>
                <w:szCs w:val="20"/>
              </w:rPr>
            </w:pPr>
            <w:r w:rsidRPr="00FE0A07">
              <w:rPr>
                <w:rFonts w:cstheme="minorHAnsi"/>
                <w:sz w:val="20"/>
                <w:szCs w:val="20"/>
              </w:rPr>
              <w:t>Esej</w:t>
            </w:r>
          </w:p>
        </w:tc>
        <w:tc>
          <w:tcPr>
            <w:tcW w:w="333" w:type="pct"/>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Text3"/>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c>
          <w:tcPr>
            <w:tcW w:w="940" w:type="pct"/>
            <w:vAlign w:val="center"/>
          </w:tcPr>
          <w:p w:rsidR="00F44BC4" w:rsidRPr="00FE0A07" w:rsidRDefault="00F44BC4" w:rsidP="00FE0A07">
            <w:pPr>
              <w:rPr>
                <w:rFonts w:cstheme="minorHAnsi"/>
                <w:sz w:val="20"/>
                <w:szCs w:val="20"/>
              </w:rPr>
            </w:pPr>
            <w:r w:rsidRPr="00FE0A07">
              <w:rPr>
                <w:rFonts w:cstheme="minorHAnsi"/>
                <w:sz w:val="20"/>
                <w:szCs w:val="20"/>
              </w:rPr>
              <w:t>Istraživanje</w:t>
            </w:r>
          </w:p>
        </w:tc>
        <w:tc>
          <w:tcPr>
            <w:tcW w:w="390" w:type="pct"/>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Text3"/>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r>
      <w:tr w:rsidR="00FE0A07" w:rsidRPr="00FE0A07" w:rsidTr="00F44BC4">
        <w:trPr>
          <w:trHeight w:val="108"/>
        </w:trPr>
        <w:tc>
          <w:tcPr>
            <w:tcW w:w="850" w:type="pct"/>
            <w:vAlign w:val="center"/>
          </w:tcPr>
          <w:p w:rsidR="00F44BC4" w:rsidRPr="00FE0A07" w:rsidRDefault="00F44BC4" w:rsidP="00FE0A07">
            <w:pPr>
              <w:rPr>
                <w:rFonts w:cstheme="minorHAnsi"/>
                <w:sz w:val="20"/>
                <w:szCs w:val="20"/>
              </w:rPr>
            </w:pPr>
            <w:r w:rsidRPr="00FE0A07">
              <w:rPr>
                <w:rFonts w:cstheme="minorHAnsi"/>
                <w:sz w:val="20"/>
                <w:szCs w:val="20"/>
              </w:rPr>
              <w:t>Projekt</w:t>
            </w:r>
          </w:p>
        </w:tc>
        <w:tc>
          <w:tcPr>
            <w:tcW w:w="268" w:type="pct"/>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c>
          <w:tcPr>
            <w:tcW w:w="1250" w:type="pct"/>
            <w:gridSpan w:val="2"/>
            <w:vAlign w:val="center"/>
          </w:tcPr>
          <w:p w:rsidR="00F44BC4" w:rsidRPr="00FE0A07" w:rsidRDefault="00F44BC4" w:rsidP="00FE0A07">
            <w:pPr>
              <w:rPr>
                <w:rFonts w:cstheme="minorHAnsi"/>
                <w:sz w:val="20"/>
                <w:szCs w:val="20"/>
              </w:rPr>
            </w:pPr>
            <w:r w:rsidRPr="00FE0A07">
              <w:rPr>
                <w:rFonts w:cstheme="minorHAnsi"/>
                <w:sz w:val="20"/>
                <w:szCs w:val="20"/>
              </w:rPr>
              <w:t>Kontinuirana provjera znanja</w:t>
            </w:r>
          </w:p>
        </w:tc>
        <w:tc>
          <w:tcPr>
            <w:tcW w:w="216" w:type="pct"/>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c>
          <w:tcPr>
            <w:tcW w:w="754" w:type="pct"/>
            <w:vAlign w:val="center"/>
          </w:tcPr>
          <w:p w:rsidR="00F44BC4" w:rsidRPr="00FE0A07" w:rsidRDefault="00F44BC4" w:rsidP="00FE0A07">
            <w:pPr>
              <w:rPr>
                <w:rFonts w:cstheme="minorHAnsi"/>
                <w:sz w:val="20"/>
                <w:szCs w:val="20"/>
              </w:rPr>
            </w:pPr>
            <w:r w:rsidRPr="00FE0A07">
              <w:rPr>
                <w:rFonts w:cstheme="minorHAnsi"/>
                <w:sz w:val="20"/>
                <w:szCs w:val="20"/>
              </w:rPr>
              <w:t>Referat</w:t>
            </w:r>
          </w:p>
        </w:tc>
        <w:tc>
          <w:tcPr>
            <w:tcW w:w="333" w:type="pct"/>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c>
          <w:tcPr>
            <w:tcW w:w="940" w:type="pct"/>
            <w:vAlign w:val="center"/>
          </w:tcPr>
          <w:p w:rsidR="00F44BC4" w:rsidRPr="00FE0A07" w:rsidRDefault="00F44BC4" w:rsidP="00FE0A07">
            <w:pPr>
              <w:rPr>
                <w:rFonts w:cstheme="minorHAnsi"/>
                <w:sz w:val="20"/>
                <w:szCs w:val="20"/>
              </w:rPr>
            </w:pPr>
            <w:r w:rsidRPr="00FE0A07">
              <w:rPr>
                <w:rFonts w:cstheme="minorHAnsi"/>
                <w:sz w:val="20"/>
                <w:szCs w:val="20"/>
              </w:rPr>
              <w:t>Praktični rad</w:t>
            </w:r>
          </w:p>
        </w:tc>
        <w:tc>
          <w:tcPr>
            <w:tcW w:w="390" w:type="pct"/>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Text3"/>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r>
      <w:tr w:rsidR="00FE0A07" w:rsidRPr="00FE0A07" w:rsidTr="00F44BC4">
        <w:trPr>
          <w:trHeight w:val="108"/>
        </w:trPr>
        <w:tc>
          <w:tcPr>
            <w:tcW w:w="850" w:type="pct"/>
            <w:vAlign w:val="center"/>
          </w:tcPr>
          <w:p w:rsidR="00F44BC4" w:rsidRPr="00FE0A07" w:rsidRDefault="00F44BC4" w:rsidP="00FE0A07">
            <w:pPr>
              <w:rPr>
                <w:rFonts w:cstheme="minorHAnsi"/>
                <w:sz w:val="20"/>
                <w:szCs w:val="20"/>
              </w:rPr>
            </w:pPr>
            <w:r w:rsidRPr="00FE0A07">
              <w:rPr>
                <w:rFonts w:cstheme="minorHAnsi"/>
                <w:sz w:val="20"/>
                <w:szCs w:val="20"/>
              </w:rPr>
              <w:t>Portfolio</w:t>
            </w:r>
          </w:p>
        </w:tc>
        <w:tc>
          <w:tcPr>
            <w:tcW w:w="268" w:type="pct"/>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c>
          <w:tcPr>
            <w:tcW w:w="1250" w:type="pct"/>
            <w:gridSpan w:val="2"/>
            <w:vAlign w:val="center"/>
          </w:tcPr>
          <w:p w:rsidR="00F44BC4" w:rsidRPr="00FE0A07" w:rsidRDefault="00F44BC4" w:rsidP="00FE0A07">
            <w:pPr>
              <w:rPr>
                <w:rFonts w:cstheme="minorHAnsi"/>
                <w:sz w:val="20"/>
                <w:szCs w:val="20"/>
              </w:rPr>
            </w:pPr>
          </w:p>
        </w:tc>
        <w:tc>
          <w:tcPr>
            <w:tcW w:w="216" w:type="pct"/>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c>
          <w:tcPr>
            <w:tcW w:w="754" w:type="pct"/>
            <w:vAlign w:val="center"/>
          </w:tcPr>
          <w:p w:rsidR="00F44BC4" w:rsidRPr="00FE0A07" w:rsidRDefault="00F44BC4" w:rsidP="00FE0A07">
            <w:pPr>
              <w:rPr>
                <w:rFonts w:cstheme="minorHAnsi"/>
                <w:sz w:val="20"/>
                <w:szCs w:val="20"/>
              </w:rPr>
            </w:pPr>
          </w:p>
        </w:tc>
        <w:tc>
          <w:tcPr>
            <w:tcW w:w="333" w:type="pct"/>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c>
          <w:tcPr>
            <w:tcW w:w="940" w:type="pct"/>
            <w:vAlign w:val="center"/>
          </w:tcPr>
          <w:p w:rsidR="00F44BC4" w:rsidRPr="00FE0A07" w:rsidRDefault="00F44BC4" w:rsidP="00FE0A07">
            <w:pPr>
              <w:rPr>
                <w:rFonts w:cstheme="minorHAnsi"/>
                <w:sz w:val="20"/>
                <w:szCs w:val="20"/>
              </w:rPr>
            </w:pPr>
          </w:p>
        </w:tc>
        <w:tc>
          <w:tcPr>
            <w:tcW w:w="390" w:type="pct"/>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r>
      <w:tr w:rsidR="00FE0A07" w:rsidRPr="00FE0A07" w:rsidTr="00F44BC4">
        <w:trPr>
          <w:trHeight w:val="432"/>
        </w:trPr>
        <w:tc>
          <w:tcPr>
            <w:tcW w:w="5000" w:type="pct"/>
            <w:gridSpan w:val="9"/>
            <w:vAlign w:val="center"/>
          </w:tcPr>
          <w:p w:rsidR="00F44BC4" w:rsidRPr="00FE0A07" w:rsidRDefault="00F44BC4" w:rsidP="00FE0A07">
            <w:pPr>
              <w:rPr>
                <w:rFonts w:cstheme="minorHAnsi"/>
                <w:sz w:val="20"/>
                <w:szCs w:val="20"/>
              </w:rPr>
            </w:pPr>
            <w:r w:rsidRPr="00FE0A07">
              <w:rPr>
                <w:rFonts w:cstheme="minorHAnsi"/>
                <w:sz w:val="20"/>
                <w:szCs w:val="20"/>
              </w:rPr>
              <w:t>Povezivanje ishoda učenja, nastavnih metoda i ocjenjivanja</w:t>
            </w:r>
          </w:p>
        </w:tc>
      </w:tr>
      <w:tr w:rsidR="00FE0A07" w:rsidRPr="00FE0A07" w:rsidTr="00F44BC4">
        <w:trPr>
          <w:trHeight w:val="432"/>
        </w:trPr>
        <w:tc>
          <w:tcPr>
            <w:tcW w:w="5000" w:type="pct"/>
            <w:gridSpan w:val="9"/>
            <w:vAlign w:val="center"/>
          </w:tcPr>
          <w:p w:rsidR="00F44BC4" w:rsidRPr="00FE0A07" w:rsidRDefault="00F44BC4" w:rsidP="00FE0A07">
            <w:pPr>
              <w:rPr>
                <w:rFonts w:cstheme="minorHAnsi"/>
                <w:sz w:val="20"/>
                <w:szCs w:val="2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25"/>
              <w:gridCol w:w="1077"/>
              <w:gridCol w:w="932"/>
              <w:gridCol w:w="2498"/>
              <w:gridCol w:w="1701"/>
              <w:gridCol w:w="709"/>
              <w:gridCol w:w="709"/>
            </w:tblGrid>
            <w:tr w:rsidR="00FE0A07" w:rsidRPr="00FE0A07" w:rsidTr="00F44BC4">
              <w:trPr>
                <w:trHeight w:val="473"/>
              </w:trPr>
              <w:tc>
                <w:tcPr>
                  <w:tcW w:w="17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NASTAVNA METODA/AKTIVNOST</w:t>
                  </w:r>
                </w:p>
              </w:tc>
              <w:tc>
                <w:tcPr>
                  <w:tcW w:w="10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 xml:space="preserve">ISHOD UČENJA </w:t>
                  </w:r>
                </w:p>
              </w:tc>
              <w:tc>
                <w:tcPr>
                  <w:tcW w:w="249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AKTIVNOST STUDENTA</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METODA PROCJENE</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BODOVI</w:t>
                  </w:r>
                </w:p>
              </w:tc>
            </w:tr>
            <w:tr w:rsidR="00FE0A07" w:rsidRPr="00FE0A07" w:rsidTr="00F44BC4">
              <w:trPr>
                <w:trHeight w:val="618"/>
              </w:trPr>
              <w:tc>
                <w:tcPr>
                  <w:tcW w:w="1725"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FE0A07" w:rsidRDefault="00F44BC4" w:rsidP="00FE0A07">
                  <w:pPr>
                    <w:rPr>
                      <w:rFonts w:cstheme="minorHAnsi"/>
                      <w:sz w:val="20"/>
                      <w:szCs w:val="20"/>
                    </w:rPr>
                  </w:pPr>
                </w:p>
              </w:tc>
              <w:tc>
                <w:tcPr>
                  <w:tcW w:w="107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FE0A07" w:rsidRDefault="00F44BC4" w:rsidP="00FE0A07">
                  <w:pPr>
                    <w:rPr>
                      <w:rFonts w:cstheme="minorHAnsi"/>
                      <w:sz w:val="20"/>
                      <w:szCs w:val="20"/>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FE0A07" w:rsidRDefault="00F44BC4" w:rsidP="00FE0A07">
                  <w:pPr>
                    <w:rPr>
                      <w:rFonts w:cstheme="minorHAnsi"/>
                      <w:sz w:val="20"/>
                      <w:szCs w:val="20"/>
                    </w:rPr>
                  </w:pPr>
                </w:p>
              </w:tc>
              <w:tc>
                <w:tcPr>
                  <w:tcW w:w="2498"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FE0A07" w:rsidRDefault="00F44BC4" w:rsidP="00FE0A07">
                  <w:pPr>
                    <w:rPr>
                      <w:rFonts w:cstheme="minorHAnsi"/>
                      <w:sz w:val="20"/>
                      <w:szCs w:val="20"/>
                    </w:rPr>
                  </w:pPr>
                </w:p>
              </w:tc>
              <w:tc>
                <w:tcPr>
                  <w:tcW w:w="17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FE0A07" w:rsidRDefault="00F44BC4" w:rsidP="00FE0A07">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min</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max</w:t>
                  </w:r>
                </w:p>
              </w:tc>
            </w:tr>
            <w:tr w:rsidR="00FE0A07" w:rsidRPr="00FE0A07" w:rsidTr="00F44BC4">
              <w:tc>
                <w:tcPr>
                  <w:tcW w:w="1725"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Pohađanje nastave</w:t>
                  </w:r>
                </w:p>
                <w:p w:rsidR="00F44BC4" w:rsidRPr="00FE0A07" w:rsidRDefault="00F44BC4" w:rsidP="00FE0A07">
                  <w:pPr>
                    <w:rPr>
                      <w:rFonts w:cstheme="minorHAnsi"/>
                      <w:sz w:val="20"/>
                      <w:szCs w:val="20"/>
                    </w:rPr>
                  </w:pPr>
                </w:p>
              </w:tc>
              <w:tc>
                <w:tcPr>
                  <w:tcW w:w="107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0,4</w:t>
                  </w:r>
                </w:p>
              </w:tc>
              <w:tc>
                <w:tcPr>
                  <w:tcW w:w="932"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1-5</w:t>
                  </w:r>
                </w:p>
              </w:tc>
              <w:tc>
                <w:tcPr>
                  <w:tcW w:w="2498"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prisustvovanje nastavi</w:t>
                  </w:r>
                </w:p>
              </w:tc>
              <w:tc>
                <w:tcPr>
                  <w:tcW w:w="1701"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Evidencija</w:t>
                  </w:r>
                </w:p>
              </w:tc>
              <w:tc>
                <w:tcPr>
                  <w:tcW w:w="709"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5</w:t>
                  </w:r>
                </w:p>
              </w:tc>
              <w:tc>
                <w:tcPr>
                  <w:tcW w:w="709"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10</w:t>
                  </w:r>
                </w:p>
              </w:tc>
            </w:tr>
            <w:tr w:rsidR="00FE0A07" w:rsidRPr="00FE0A07" w:rsidTr="00F44BC4">
              <w:tc>
                <w:tcPr>
                  <w:tcW w:w="1725"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r w:rsidRPr="00FE0A07">
                    <w:rPr>
                      <w:rFonts w:cstheme="minorHAnsi"/>
                      <w:sz w:val="20"/>
                      <w:szCs w:val="20"/>
                    </w:rPr>
                    <w:t>Aktivnost u nastavi</w:t>
                  </w:r>
                </w:p>
              </w:tc>
              <w:tc>
                <w:tcPr>
                  <w:tcW w:w="107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0,4</w:t>
                  </w:r>
                </w:p>
              </w:tc>
              <w:tc>
                <w:tcPr>
                  <w:tcW w:w="932"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1-5</w:t>
                  </w:r>
                </w:p>
              </w:tc>
              <w:tc>
                <w:tcPr>
                  <w:tcW w:w="2498"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aktivnost u nastavi</w:t>
                  </w:r>
                </w:p>
              </w:tc>
              <w:tc>
                <w:tcPr>
                  <w:tcW w:w="1701"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Evidencija</w:t>
                  </w:r>
                </w:p>
              </w:tc>
              <w:tc>
                <w:tcPr>
                  <w:tcW w:w="709"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10</w:t>
                  </w:r>
                </w:p>
              </w:tc>
            </w:tr>
            <w:tr w:rsidR="00FE0A07" w:rsidRPr="00FE0A07" w:rsidTr="00F44BC4">
              <w:trPr>
                <w:trHeight w:val="739"/>
              </w:trPr>
              <w:tc>
                <w:tcPr>
                  <w:tcW w:w="1725"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Seminarski rad</w:t>
                  </w:r>
                </w:p>
              </w:tc>
              <w:tc>
                <w:tcPr>
                  <w:tcW w:w="107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1,2</w:t>
                  </w:r>
                </w:p>
              </w:tc>
              <w:tc>
                <w:tcPr>
                  <w:tcW w:w="932"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2-5</w:t>
                  </w:r>
                </w:p>
              </w:tc>
              <w:tc>
                <w:tcPr>
                  <w:tcW w:w="2498"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Proučavanje literature, demonstracija i prezentacija rada</w:t>
                  </w:r>
                </w:p>
              </w:tc>
              <w:tc>
                <w:tcPr>
                  <w:tcW w:w="1701"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Evaluacija i prezentacija seminarskih radova</w:t>
                  </w:r>
                </w:p>
              </w:tc>
              <w:tc>
                <w:tcPr>
                  <w:tcW w:w="709"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10</w:t>
                  </w:r>
                </w:p>
              </w:tc>
              <w:tc>
                <w:tcPr>
                  <w:tcW w:w="709"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30</w:t>
                  </w:r>
                </w:p>
              </w:tc>
            </w:tr>
            <w:tr w:rsidR="00FE0A07" w:rsidRPr="00FE0A07" w:rsidTr="00F44BC4">
              <w:trPr>
                <w:trHeight w:val="949"/>
              </w:trPr>
              <w:tc>
                <w:tcPr>
                  <w:tcW w:w="1725"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Pismeni ispit</w:t>
                  </w:r>
                </w:p>
              </w:tc>
              <w:tc>
                <w:tcPr>
                  <w:tcW w:w="107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2</w:t>
                  </w:r>
                </w:p>
              </w:tc>
              <w:tc>
                <w:tcPr>
                  <w:tcW w:w="932"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1-5</w:t>
                  </w:r>
                </w:p>
              </w:tc>
              <w:tc>
                <w:tcPr>
                  <w:tcW w:w="2498"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Priprema za provjeru znanja , proučavanje literature,</w:t>
                  </w:r>
                </w:p>
                <w:p w:rsidR="00F44BC4" w:rsidRPr="00FE0A07" w:rsidRDefault="00F44BC4" w:rsidP="00FE0A07">
                  <w:pPr>
                    <w:rPr>
                      <w:rFonts w:cstheme="minorHAnsi"/>
                      <w:sz w:val="20"/>
                      <w:szCs w:val="20"/>
                    </w:rPr>
                  </w:pPr>
                  <w:r w:rsidRPr="00FE0A07">
                    <w:rPr>
                      <w:rFonts w:cstheme="minorHAnsi"/>
                      <w:sz w:val="20"/>
                      <w:szCs w:val="20"/>
                    </w:rPr>
                    <w:t>pisana provjera.</w:t>
                  </w:r>
                </w:p>
              </w:tc>
              <w:tc>
                <w:tcPr>
                  <w:tcW w:w="1701"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Evaluacija pismenih radova</w:t>
                  </w:r>
                </w:p>
              </w:tc>
              <w:tc>
                <w:tcPr>
                  <w:tcW w:w="709"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30*</w:t>
                  </w:r>
                </w:p>
              </w:tc>
              <w:tc>
                <w:tcPr>
                  <w:tcW w:w="709"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50</w:t>
                  </w:r>
                </w:p>
              </w:tc>
            </w:tr>
            <w:tr w:rsidR="00FE0A07" w:rsidRPr="00FE0A07" w:rsidTr="00F44BC4">
              <w:tc>
                <w:tcPr>
                  <w:tcW w:w="1725"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Ukupno</w:t>
                  </w:r>
                </w:p>
              </w:tc>
              <w:tc>
                <w:tcPr>
                  <w:tcW w:w="107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4</w:t>
                  </w:r>
                </w:p>
              </w:tc>
              <w:tc>
                <w:tcPr>
                  <w:tcW w:w="932"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p>
              </w:tc>
              <w:tc>
                <w:tcPr>
                  <w:tcW w:w="2498"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100</w:t>
                  </w:r>
                </w:p>
              </w:tc>
            </w:tr>
          </w:tbl>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r w:rsidRPr="00FE0A07">
              <w:rPr>
                <w:rFonts w:cstheme="minorHAnsi"/>
                <w:sz w:val="20"/>
                <w:szCs w:val="20"/>
              </w:rPr>
              <w:t>*za prolazak pisanog dijela ispita je potrebno minimalno ostvariti 60% mogućih bodova.</w:t>
            </w:r>
          </w:p>
          <w:p w:rsidR="00F44BC4" w:rsidRPr="00FE0A07" w:rsidRDefault="00F44BC4" w:rsidP="00FE0A07">
            <w:pPr>
              <w:rPr>
                <w:rFonts w:cstheme="minorHAnsi"/>
                <w:sz w:val="20"/>
                <w:szCs w:val="20"/>
              </w:rPr>
            </w:pPr>
          </w:p>
        </w:tc>
      </w:tr>
      <w:tr w:rsidR="00FE0A07" w:rsidRPr="00FE0A07" w:rsidTr="00F44BC4">
        <w:trPr>
          <w:trHeight w:val="432"/>
        </w:trPr>
        <w:tc>
          <w:tcPr>
            <w:tcW w:w="5000" w:type="pct"/>
            <w:gridSpan w:val="9"/>
            <w:vAlign w:val="center"/>
          </w:tcPr>
          <w:p w:rsidR="00F44BC4" w:rsidRPr="00FE0A07" w:rsidRDefault="00F44BC4" w:rsidP="00FE0A07">
            <w:pPr>
              <w:rPr>
                <w:rFonts w:cstheme="minorHAnsi"/>
                <w:sz w:val="20"/>
                <w:szCs w:val="20"/>
              </w:rPr>
            </w:pPr>
            <w:r w:rsidRPr="00FE0A07">
              <w:rPr>
                <w:rFonts w:cstheme="minorHAnsi"/>
                <w:sz w:val="20"/>
                <w:szCs w:val="20"/>
              </w:rPr>
              <w:t>Obvezatna literatura (u trenutku prijave prijedloga studijskog programa)</w:t>
            </w:r>
          </w:p>
        </w:tc>
      </w:tr>
      <w:tr w:rsidR="00FE0A07" w:rsidRPr="00FE0A07" w:rsidTr="00F44BC4">
        <w:trPr>
          <w:trHeight w:val="432"/>
        </w:trPr>
        <w:tc>
          <w:tcPr>
            <w:tcW w:w="5000" w:type="pct"/>
            <w:gridSpan w:val="9"/>
            <w:vAlign w:val="center"/>
          </w:tcPr>
          <w:p w:rsidR="00F44BC4" w:rsidRPr="00FE0A07" w:rsidRDefault="00F44BC4" w:rsidP="00FE0A07">
            <w:pPr>
              <w:rPr>
                <w:rFonts w:cstheme="minorHAnsi"/>
                <w:sz w:val="20"/>
                <w:szCs w:val="20"/>
              </w:rPr>
            </w:pPr>
            <w:r w:rsidRPr="00FE0A07">
              <w:rPr>
                <w:rFonts w:cstheme="minorHAnsi"/>
                <w:sz w:val="20"/>
                <w:szCs w:val="20"/>
              </w:rPr>
              <w:t>Milivoj Solar: Teorija književnosti, Školska knjiga, Zagreb, 1986.</w:t>
            </w:r>
          </w:p>
          <w:p w:rsidR="00F44BC4" w:rsidRPr="00FE0A07" w:rsidRDefault="00F44BC4" w:rsidP="00FE0A07">
            <w:pPr>
              <w:rPr>
                <w:rFonts w:cstheme="minorHAnsi"/>
                <w:sz w:val="20"/>
                <w:szCs w:val="20"/>
              </w:rPr>
            </w:pPr>
            <w:r w:rsidRPr="00FE0A07">
              <w:rPr>
                <w:rFonts w:cstheme="minorHAnsi"/>
                <w:sz w:val="20"/>
                <w:szCs w:val="20"/>
              </w:rPr>
              <w:t>Milivoj Solar: Pitanja poetike, Školska knjiga, Zagreb, 1971.</w:t>
            </w:r>
          </w:p>
          <w:p w:rsidR="00F44BC4" w:rsidRPr="00FE0A07" w:rsidRDefault="00F44BC4" w:rsidP="00FE0A07">
            <w:pPr>
              <w:rPr>
                <w:rFonts w:cstheme="minorHAnsi"/>
                <w:sz w:val="20"/>
                <w:szCs w:val="20"/>
              </w:rPr>
            </w:pPr>
            <w:r w:rsidRPr="00FE0A07">
              <w:rPr>
                <w:rFonts w:cstheme="minorHAnsi"/>
                <w:sz w:val="20"/>
                <w:szCs w:val="20"/>
              </w:rPr>
              <w:t>Andrej Blatnik: Pisanje kratke priče, CeKaPe, Zagreb 2011.</w:t>
            </w:r>
          </w:p>
          <w:p w:rsidR="00F44BC4" w:rsidRPr="00FE0A07" w:rsidRDefault="00F44BC4" w:rsidP="00FE0A07">
            <w:pPr>
              <w:rPr>
                <w:rFonts w:cstheme="minorHAnsi"/>
                <w:sz w:val="20"/>
                <w:szCs w:val="20"/>
              </w:rPr>
            </w:pPr>
            <w:r w:rsidRPr="00FE0A07">
              <w:rPr>
                <w:rFonts w:cstheme="minorHAnsi"/>
                <w:sz w:val="20"/>
                <w:szCs w:val="20"/>
              </w:rPr>
              <w:t>Nebojša Lujanović: Autopsija teksta, CeKaPe, Zagreb 2016.</w:t>
            </w:r>
          </w:p>
          <w:p w:rsidR="00F44BC4" w:rsidRPr="00FE0A07" w:rsidRDefault="00F44BC4" w:rsidP="00FE0A07">
            <w:pPr>
              <w:rPr>
                <w:rFonts w:cstheme="minorHAnsi"/>
                <w:sz w:val="20"/>
                <w:szCs w:val="20"/>
              </w:rPr>
            </w:pPr>
            <w:r w:rsidRPr="00FE0A07">
              <w:rPr>
                <w:rFonts w:cstheme="minorHAnsi"/>
                <w:sz w:val="20"/>
                <w:szCs w:val="20"/>
              </w:rPr>
              <w:t>Tomislav Zajec: Od prve ideje do prvog dramskog teksta, VBZ, Zagreb, 2012.</w:t>
            </w:r>
          </w:p>
          <w:p w:rsidR="00F44BC4" w:rsidRPr="00FE0A07" w:rsidRDefault="00601836" w:rsidP="00FE0A07">
            <w:pPr>
              <w:rPr>
                <w:rFonts w:cstheme="minorHAnsi"/>
                <w:sz w:val="20"/>
                <w:szCs w:val="20"/>
              </w:rPr>
            </w:pPr>
            <w:hyperlink r:id="rId15" w:history="1">
              <w:r w:rsidR="00F44BC4" w:rsidRPr="00FE0A07">
                <w:rPr>
                  <w:rFonts w:cstheme="minorHAnsi"/>
                  <w:sz w:val="20"/>
                  <w:szCs w:val="20"/>
                </w:rPr>
                <w:t>Krešimir Bagić</w:t>
              </w:r>
            </w:hyperlink>
            <w:r w:rsidR="00F44BC4" w:rsidRPr="00FE0A07">
              <w:rPr>
                <w:rFonts w:cstheme="minorHAnsi"/>
                <w:sz w:val="20"/>
                <w:szCs w:val="20"/>
              </w:rPr>
              <w:t>: Uvod u suvremenu hrvatsku književnost (1970. - 2010.); Školska knjiga, Zagreb, 2016.</w:t>
            </w:r>
          </w:p>
        </w:tc>
      </w:tr>
      <w:tr w:rsidR="00FE0A07" w:rsidRPr="00FE0A07" w:rsidTr="0085240E">
        <w:trPr>
          <w:trHeight w:val="557"/>
        </w:trPr>
        <w:tc>
          <w:tcPr>
            <w:tcW w:w="5000" w:type="pct"/>
            <w:gridSpan w:val="9"/>
            <w:vAlign w:val="center"/>
          </w:tcPr>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r w:rsidRPr="00FE0A07">
              <w:rPr>
                <w:rFonts w:cstheme="minorHAnsi"/>
                <w:sz w:val="20"/>
                <w:szCs w:val="20"/>
              </w:rPr>
              <w:t xml:space="preserve"> Dopunska literatura (u trenutku prijave prijedloga studijskog programa)</w:t>
            </w:r>
          </w:p>
        </w:tc>
      </w:tr>
      <w:tr w:rsidR="00FE0A07" w:rsidRPr="00FE0A07" w:rsidTr="00F44BC4">
        <w:trPr>
          <w:trHeight w:val="432"/>
        </w:trPr>
        <w:tc>
          <w:tcPr>
            <w:tcW w:w="5000" w:type="pct"/>
            <w:gridSpan w:val="9"/>
            <w:vAlign w:val="center"/>
          </w:tcPr>
          <w:p w:rsidR="00F44BC4" w:rsidRPr="00FE0A07" w:rsidRDefault="00F44BC4" w:rsidP="00FE0A07">
            <w:pPr>
              <w:rPr>
                <w:rFonts w:cstheme="minorHAnsi"/>
                <w:sz w:val="20"/>
                <w:szCs w:val="20"/>
              </w:rPr>
            </w:pPr>
            <w:r w:rsidRPr="00FE0A07">
              <w:rPr>
                <w:rFonts w:cstheme="minorHAnsi"/>
                <w:sz w:val="20"/>
                <w:szCs w:val="20"/>
              </w:rPr>
              <w:lastRenderedPageBreak/>
              <w:t>Krešimir Bagić: Rječnik stilskih figura, Školska knjiga, Zagreb, 2012.</w:t>
            </w:r>
          </w:p>
          <w:p w:rsidR="00F44BC4" w:rsidRPr="00FE0A07" w:rsidRDefault="00F44BC4" w:rsidP="00FE0A07">
            <w:pPr>
              <w:rPr>
                <w:rFonts w:cstheme="minorHAnsi"/>
                <w:sz w:val="20"/>
                <w:szCs w:val="20"/>
              </w:rPr>
            </w:pPr>
            <w:r w:rsidRPr="00FE0A07">
              <w:rPr>
                <w:rFonts w:cstheme="minorHAnsi"/>
                <w:sz w:val="20"/>
                <w:szCs w:val="20"/>
              </w:rPr>
              <w:t>Roland Barthes: Užitak u tekstu, Meandar, Zagreb 2004.</w:t>
            </w:r>
          </w:p>
          <w:p w:rsidR="00F44BC4" w:rsidRPr="00FE0A07" w:rsidRDefault="00601836" w:rsidP="00FE0A07">
            <w:pPr>
              <w:rPr>
                <w:rFonts w:cstheme="minorHAnsi"/>
                <w:sz w:val="20"/>
                <w:szCs w:val="20"/>
              </w:rPr>
            </w:pPr>
            <w:hyperlink r:id="rId16" w:history="1">
              <w:r w:rsidR="00F44BC4" w:rsidRPr="00FE0A07">
                <w:rPr>
                  <w:rFonts w:cstheme="minorHAnsi"/>
                  <w:sz w:val="20"/>
                  <w:szCs w:val="20"/>
                </w:rPr>
                <w:t>André Jolles</w:t>
              </w:r>
            </w:hyperlink>
            <w:r w:rsidR="00F44BC4" w:rsidRPr="00FE0A07">
              <w:rPr>
                <w:rFonts w:cstheme="minorHAnsi"/>
                <w:sz w:val="20"/>
                <w:szCs w:val="20"/>
              </w:rPr>
              <w:t>: Jednostavni oblici; Matica hrvatska, Zagreb, 2000.</w:t>
            </w:r>
          </w:p>
          <w:p w:rsidR="00F44BC4" w:rsidRPr="00FE0A07" w:rsidRDefault="00F44BC4" w:rsidP="00FE0A07">
            <w:pPr>
              <w:rPr>
                <w:rFonts w:cstheme="minorHAnsi"/>
                <w:sz w:val="20"/>
                <w:szCs w:val="20"/>
              </w:rPr>
            </w:pPr>
            <w:r w:rsidRPr="00FE0A07">
              <w:rPr>
                <w:rFonts w:cstheme="minorHAnsi"/>
                <w:sz w:val="20"/>
                <w:szCs w:val="20"/>
              </w:rPr>
              <w:t>Genette, Gerard: Figures, Editions du Seuil, Paris, 1966.-1979.</w:t>
            </w:r>
          </w:p>
          <w:p w:rsidR="00F44BC4" w:rsidRPr="00FE0A07" w:rsidRDefault="00F44BC4" w:rsidP="00FE0A07">
            <w:pPr>
              <w:rPr>
                <w:rFonts w:cstheme="minorHAnsi"/>
                <w:sz w:val="20"/>
                <w:szCs w:val="20"/>
              </w:rPr>
            </w:pPr>
            <w:r w:rsidRPr="00FE0A07">
              <w:rPr>
                <w:rFonts w:cstheme="minorHAnsi"/>
                <w:sz w:val="20"/>
                <w:szCs w:val="20"/>
              </w:rPr>
              <w:t>Šklovski, Viktor B.: Uskrsnuće riječi, Stvarnost, Zagreb, 1969.</w:t>
            </w:r>
          </w:p>
          <w:p w:rsidR="00F44BC4" w:rsidRPr="00FE0A07" w:rsidRDefault="00F44BC4" w:rsidP="00FE0A07">
            <w:pPr>
              <w:rPr>
                <w:rFonts w:cstheme="minorHAnsi"/>
                <w:sz w:val="20"/>
                <w:szCs w:val="20"/>
              </w:rPr>
            </w:pPr>
            <w:r w:rsidRPr="00FE0A07">
              <w:rPr>
                <w:rFonts w:cstheme="minorHAnsi"/>
                <w:sz w:val="20"/>
                <w:szCs w:val="20"/>
              </w:rPr>
              <w:t>Autor, pripovjedač, lik (zbornik); Svjetla grada, Osijek, 2000.</w:t>
            </w:r>
          </w:p>
          <w:p w:rsidR="00F44BC4" w:rsidRPr="00FE0A07" w:rsidRDefault="00F44BC4" w:rsidP="00FE0A07">
            <w:pPr>
              <w:rPr>
                <w:rFonts w:cstheme="minorHAnsi"/>
                <w:sz w:val="20"/>
                <w:szCs w:val="20"/>
              </w:rPr>
            </w:pPr>
            <w:r w:rsidRPr="00FE0A07">
              <w:rPr>
                <w:rFonts w:cstheme="minorHAnsi"/>
                <w:sz w:val="20"/>
                <w:szCs w:val="20"/>
              </w:rPr>
              <w:t>Stanko Lasić: Problemi narativne strukture, Sveučilišna naklada Liber, Zagreb 1977.</w:t>
            </w:r>
          </w:p>
          <w:p w:rsidR="00F44BC4" w:rsidRPr="00FE0A07" w:rsidRDefault="00F44BC4" w:rsidP="00FE0A07">
            <w:pPr>
              <w:rPr>
                <w:rFonts w:cstheme="minorHAnsi"/>
                <w:sz w:val="20"/>
                <w:szCs w:val="20"/>
              </w:rPr>
            </w:pPr>
            <w:r w:rsidRPr="00FE0A07">
              <w:rPr>
                <w:rFonts w:cstheme="minorHAnsi"/>
                <w:sz w:val="20"/>
                <w:szCs w:val="20"/>
              </w:rPr>
              <w:t>Tvrtko Vuković: Tko je u razredu ugasio svjetlo?, Meandar media, Zagreb, 2012.</w:t>
            </w:r>
          </w:p>
          <w:p w:rsidR="00F44BC4" w:rsidRPr="00FE0A07" w:rsidRDefault="00F44BC4" w:rsidP="00FE0A07">
            <w:pPr>
              <w:rPr>
                <w:rFonts w:cstheme="minorHAnsi"/>
                <w:sz w:val="20"/>
                <w:szCs w:val="20"/>
              </w:rPr>
            </w:pPr>
            <w:r w:rsidRPr="00FE0A07">
              <w:rPr>
                <w:rFonts w:cstheme="minorHAnsi"/>
                <w:sz w:val="20"/>
                <w:szCs w:val="20"/>
              </w:rPr>
              <w:t>Branko Vuletić: Fonetika književnosti, Sveučilišna naklada Liber, Zagreb, 1976.</w:t>
            </w:r>
          </w:p>
          <w:p w:rsidR="00F44BC4" w:rsidRPr="00FE0A07" w:rsidRDefault="00F44BC4" w:rsidP="00FE0A07">
            <w:pPr>
              <w:rPr>
                <w:rFonts w:cstheme="minorHAnsi"/>
                <w:sz w:val="20"/>
                <w:szCs w:val="20"/>
              </w:rPr>
            </w:pPr>
            <w:r w:rsidRPr="00FE0A07">
              <w:rPr>
                <w:rFonts w:cstheme="minorHAnsi"/>
                <w:sz w:val="20"/>
                <w:szCs w:val="20"/>
              </w:rPr>
              <w:t>Poezija (zbornik), Nolit, Beograd, 1973, 2002.</w:t>
            </w:r>
          </w:p>
          <w:p w:rsidR="00F44BC4" w:rsidRPr="00FE0A07" w:rsidRDefault="00F44BC4" w:rsidP="00FE0A07">
            <w:pPr>
              <w:rPr>
                <w:rFonts w:cstheme="minorHAnsi"/>
                <w:sz w:val="20"/>
                <w:szCs w:val="20"/>
              </w:rPr>
            </w:pPr>
          </w:p>
        </w:tc>
      </w:tr>
      <w:tr w:rsidR="00FE0A07" w:rsidRPr="00FE0A07" w:rsidTr="00F44BC4">
        <w:trPr>
          <w:trHeight w:val="432"/>
        </w:trPr>
        <w:tc>
          <w:tcPr>
            <w:tcW w:w="5000" w:type="pct"/>
            <w:gridSpan w:val="9"/>
            <w:vAlign w:val="center"/>
          </w:tcPr>
          <w:p w:rsidR="00F44BC4" w:rsidRPr="00FE0A07" w:rsidRDefault="00F44BC4" w:rsidP="00FE0A07">
            <w:pPr>
              <w:rPr>
                <w:rFonts w:cstheme="minorHAnsi"/>
                <w:sz w:val="20"/>
                <w:szCs w:val="20"/>
              </w:rPr>
            </w:pPr>
            <w:r w:rsidRPr="00FE0A07">
              <w:rPr>
                <w:rFonts w:cstheme="minorHAnsi"/>
                <w:sz w:val="20"/>
                <w:szCs w:val="20"/>
              </w:rPr>
              <w:t>Načini praćenja kvalitete koji osiguravaju stjecanje izlaznih znanja, vještina i kompetencija</w:t>
            </w:r>
          </w:p>
        </w:tc>
      </w:tr>
      <w:tr w:rsidR="00FE0A07" w:rsidRPr="00FE0A07" w:rsidTr="00F44BC4">
        <w:trPr>
          <w:trHeight w:val="432"/>
        </w:trPr>
        <w:tc>
          <w:tcPr>
            <w:tcW w:w="5000" w:type="pct"/>
            <w:gridSpan w:val="9"/>
            <w:vAlign w:val="center"/>
          </w:tcPr>
          <w:p w:rsidR="00F44BC4" w:rsidRPr="00FE0A07" w:rsidRDefault="00F44BC4" w:rsidP="00FE0A07">
            <w:pPr>
              <w:rPr>
                <w:rFonts w:cstheme="minorHAnsi"/>
                <w:sz w:val="20"/>
                <w:szCs w:val="20"/>
              </w:rPr>
            </w:pPr>
            <w:r w:rsidRPr="00FE0A07">
              <w:rPr>
                <w:rFonts w:cstheme="minorHAnsi"/>
                <w:sz w:val="20"/>
                <w:szCs w:val="20"/>
              </w:rPr>
              <w:t>Interna evaluacija na razini Sveučilišta J. J. Strossmayera u Osijeku.</w:t>
            </w:r>
          </w:p>
          <w:p w:rsidR="00F44BC4" w:rsidRPr="00FE0A07" w:rsidRDefault="00F44BC4" w:rsidP="00FE0A07">
            <w:pPr>
              <w:rPr>
                <w:rFonts w:cstheme="minorHAnsi"/>
                <w:sz w:val="20"/>
                <w:szCs w:val="20"/>
              </w:rPr>
            </w:pPr>
            <w:r w:rsidRPr="00FE0A07">
              <w:rPr>
                <w:rFonts w:cstheme="minorHAnsi"/>
                <w:sz w:val="20"/>
                <w:szCs w:val="20"/>
              </w:rPr>
              <w:t>Ažurno vođenje evidencije o studentskom pohađanju kolegijskih predavanja, izvršenim obvezama te rezultatima kolokvija i/ili pismenog dijela ispita.</w:t>
            </w:r>
          </w:p>
          <w:p w:rsidR="00F44BC4" w:rsidRPr="00FE0A07" w:rsidRDefault="00F44BC4" w:rsidP="00FE0A07">
            <w:pPr>
              <w:rPr>
                <w:rFonts w:cstheme="minorHAnsi"/>
                <w:sz w:val="20"/>
                <w:szCs w:val="20"/>
              </w:rPr>
            </w:pPr>
            <w:r w:rsidRPr="00FE0A07">
              <w:rPr>
                <w:rFonts w:cstheme="minorHAnsi"/>
                <w:sz w:val="20"/>
                <w:szCs w:val="20"/>
              </w:rPr>
              <w:t>Primjena stečenog znanja u okviru ovog kolegija, kroz izradu i prezentaciju seminarskog zadatka</w:t>
            </w:r>
          </w:p>
        </w:tc>
      </w:tr>
    </w:tbl>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r w:rsidRPr="00FE0A07">
        <w:rPr>
          <w:rFonts w:cstheme="minorHAnsi"/>
          <w:sz w:val="20"/>
          <w:szCs w:val="20"/>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FE0A07" w:rsidRPr="00FE0A07" w:rsidTr="00F44BC4">
        <w:trPr>
          <w:trHeight w:hRule="exact" w:val="405"/>
        </w:trPr>
        <w:tc>
          <w:tcPr>
            <w:tcW w:w="5000" w:type="pct"/>
            <w:gridSpan w:val="3"/>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lastRenderedPageBreak/>
              <w:br w:type="page"/>
              <w:t>Opće informacije</w:t>
            </w:r>
          </w:p>
        </w:tc>
      </w:tr>
      <w:tr w:rsidR="00FE0A07" w:rsidRPr="00FE0A07" w:rsidTr="00F44BC4">
        <w:trPr>
          <w:trHeight w:val="405"/>
        </w:trPr>
        <w:tc>
          <w:tcPr>
            <w:tcW w:w="1715" w:type="pct"/>
            <w:vAlign w:val="center"/>
          </w:tcPr>
          <w:p w:rsidR="00F44BC4" w:rsidRPr="00FE0A07" w:rsidRDefault="00F44BC4" w:rsidP="00FE0A07">
            <w:pPr>
              <w:rPr>
                <w:rFonts w:cstheme="minorHAnsi"/>
                <w:sz w:val="20"/>
                <w:szCs w:val="20"/>
              </w:rPr>
            </w:pPr>
            <w:r w:rsidRPr="00FE0A07">
              <w:rPr>
                <w:rFonts w:cstheme="minorHAnsi"/>
                <w:sz w:val="20"/>
                <w:szCs w:val="20"/>
              </w:rPr>
              <w:t>Naziv predmeta</w:t>
            </w:r>
          </w:p>
        </w:tc>
        <w:tc>
          <w:tcPr>
            <w:tcW w:w="3285" w:type="pct"/>
            <w:gridSpan w:val="2"/>
            <w:vAlign w:val="center"/>
          </w:tcPr>
          <w:p w:rsidR="00F44BC4" w:rsidRPr="00FE0A07" w:rsidRDefault="00F44BC4" w:rsidP="00FE0A07">
            <w:pPr>
              <w:rPr>
                <w:rFonts w:cstheme="minorHAnsi"/>
                <w:sz w:val="20"/>
                <w:szCs w:val="20"/>
              </w:rPr>
            </w:pPr>
            <w:r w:rsidRPr="00FE0A07">
              <w:rPr>
                <w:rFonts w:cstheme="minorHAnsi"/>
                <w:sz w:val="20"/>
                <w:szCs w:val="20"/>
              </w:rPr>
              <w:t xml:space="preserve">Javni nastup u kulturi </w:t>
            </w:r>
          </w:p>
        </w:tc>
      </w:tr>
      <w:tr w:rsidR="00FE0A07" w:rsidRPr="00FE0A07" w:rsidTr="00F44BC4">
        <w:trPr>
          <w:trHeight w:val="259"/>
        </w:trPr>
        <w:tc>
          <w:tcPr>
            <w:tcW w:w="1715" w:type="pct"/>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Nositelj predmeta</w:t>
            </w:r>
          </w:p>
        </w:tc>
        <w:tc>
          <w:tcPr>
            <w:tcW w:w="3285" w:type="pct"/>
            <w:gridSpan w:val="2"/>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 xml:space="preserve">Doc. art. Branko Čegec </w:t>
            </w:r>
          </w:p>
        </w:tc>
      </w:tr>
      <w:tr w:rsidR="00FE0A07" w:rsidRPr="00FE0A07" w:rsidTr="00F44BC4">
        <w:trPr>
          <w:trHeight w:val="405"/>
        </w:trPr>
        <w:tc>
          <w:tcPr>
            <w:tcW w:w="1715" w:type="pct"/>
            <w:vAlign w:val="center"/>
          </w:tcPr>
          <w:p w:rsidR="00F44BC4" w:rsidRPr="00FE0A07" w:rsidRDefault="00F44BC4" w:rsidP="00FE0A07">
            <w:pPr>
              <w:rPr>
                <w:rFonts w:cstheme="minorHAnsi"/>
                <w:sz w:val="20"/>
                <w:szCs w:val="20"/>
              </w:rPr>
            </w:pPr>
            <w:r w:rsidRPr="00FE0A07">
              <w:rPr>
                <w:rFonts w:cstheme="minorHAnsi"/>
                <w:sz w:val="20"/>
                <w:szCs w:val="20"/>
              </w:rPr>
              <w:t>Suradnik na predmetu</w:t>
            </w:r>
          </w:p>
        </w:tc>
        <w:tc>
          <w:tcPr>
            <w:tcW w:w="3285" w:type="pct"/>
            <w:gridSpan w:val="2"/>
            <w:vAlign w:val="center"/>
          </w:tcPr>
          <w:p w:rsidR="00F44BC4" w:rsidRPr="00FE0A07" w:rsidRDefault="00F44BC4" w:rsidP="00FE0A07">
            <w:pPr>
              <w:rPr>
                <w:rFonts w:cstheme="minorHAnsi"/>
                <w:sz w:val="20"/>
                <w:szCs w:val="20"/>
              </w:rPr>
            </w:pPr>
            <w:r w:rsidRPr="00FE0A07">
              <w:rPr>
                <w:rFonts w:cstheme="minorHAnsi"/>
                <w:sz w:val="20"/>
                <w:szCs w:val="20"/>
              </w:rPr>
              <w:t xml:space="preserve">Tomislav Levak, asistent </w:t>
            </w:r>
          </w:p>
        </w:tc>
      </w:tr>
      <w:tr w:rsidR="00FE0A07" w:rsidRPr="00FE0A07" w:rsidTr="00F44BC4">
        <w:trPr>
          <w:trHeight w:val="405"/>
        </w:trPr>
        <w:tc>
          <w:tcPr>
            <w:tcW w:w="1715" w:type="pct"/>
            <w:vAlign w:val="center"/>
          </w:tcPr>
          <w:p w:rsidR="00F44BC4" w:rsidRPr="00FE0A07" w:rsidRDefault="00F44BC4" w:rsidP="00FE0A07">
            <w:pPr>
              <w:rPr>
                <w:rFonts w:cstheme="minorHAnsi"/>
                <w:sz w:val="20"/>
                <w:szCs w:val="20"/>
              </w:rPr>
            </w:pPr>
            <w:r w:rsidRPr="00FE0A07">
              <w:rPr>
                <w:rFonts w:cstheme="minorHAnsi"/>
                <w:sz w:val="20"/>
                <w:szCs w:val="20"/>
              </w:rPr>
              <w:t>Studijski program</w:t>
            </w:r>
          </w:p>
        </w:tc>
        <w:tc>
          <w:tcPr>
            <w:tcW w:w="3285" w:type="pct"/>
            <w:gridSpan w:val="2"/>
            <w:vAlign w:val="center"/>
          </w:tcPr>
          <w:p w:rsidR="00F44BC4" w:rsidRPr="00FE0A07" w:rsidRDefault="00F44BC4" w:rsidP="00FE0A07">
            <w:pPr>
              <w:rPr>
                <w:rFonts w:cstheme="minorHAnsi"/>
                <w:sz w:val="20"/>
                <w:szCs w:val="20"/>
              </w:rPr>
            </w:pPr>
            <w:r w:rsidRPr="00FE0A07">
              <w:rPr>
                <w:rFonts w:cstheme="minorHAnsi"/>
                <w:sz w:val="20"/>
                <w:szCs w:val="20"/>
              </w:rPr>
              <w:t xml:space="preserve">Preddiplomski sveučilišni studij Kultura, mediji i menadžment </w:t>
            </w:r>
          </w:p>
        </w:tc>
      </w:tr>
      <w:tr w:rsidR="00FE0A07" w:rsidRPr="00FE0A07" w:rsidTr="00F44BC4">
        <w:trPr>
          <w:trHeight w:val="405"/>
        </w:trPr>
        <w:tc>
          <w:tcPr>
            <w:tcW w:w="1715" w:type="pct"/>
            <w:vAlign w:val="center"/>
          </w:tcPr>
          <w:p w:rsidR="00F44BC4" w:rsidRPr="00FE0A07" w:rsidRDefault="00F44BC4" w:rsidP="00FE0A07">
            <w:pPr>
              <w:rPr>
                <w:rFonts w:cstheme="minorHAnsi"/>
                <w:sz w:val="20"/>
                <w:szCs w:val="20"/>
              </w:rPr>
            </w:pPr>
            <w:r w:rsidRPr="00FE0A07">
              <w:rPr>
                <w:rFonts w:cstheme="minorHAnsi"/>
                <w:sz w:val="20"/>
                <w:szCs w:val="20"/>
              </w:rPr>
              <w:t>Šifra predmeta</w:t>
            </w:r>
          </w:p>
        </w:tc>
        <w:tc>
          <w:tcPr>
            <w:tcW w:w="3285" w:type="pct"/>
            <w:gridSpan w:val="2"/>
            <w:vAlign w:val="center"/>
          </w:tcPr>
          <w:p w:rsidR="00F44BC4" w:rsidRPr="00FE0A07" w:rsidRDefault="00F44BC4" w:rsidP="00FE0A07">
            <w:pPr>
              <w:rPr>
                <w:rFonts w:cstheme="minorHAnsi"/>
                <w:sz w:val="20"/>
                <w:szCs w:val="20"/>
              </w:rPr>
            </w:pPr>
            <w:r w:rsidRPr="00FE0A07">
              <w:rPr>
                <w:rFonts w:cstheme="minorHAnsi"/>
                <w:sz w:val="20"/>
                <w:szCs w:val="20"/>
              </w:rPr>
              <w:t>BAKM-22</w:t>
            </w:r>
          </w:p>
        </w:tc>
      </w:tr>
      <w:tr w:rsidR="00FE0A07" w:rsidRPr="00FE0A07" w:rsidTr="00F44BC4">
        <w:trPr>
          <w:trHeight w:val="405"/>
        </w:trPr>
        <w:tc>
          <w:tcPr>
            <w:tcW w:w="1715" w:type="pct"/>
            <w:vAlign w:val="center"/>
          </w:tcPr>
          <w:p w:rsidR="00F44BC4" w:rsidRPr="00FE0A07" w:rsidRDefault="00F44BC4" w:rsidP="00FE0A07">
            <w:pPr>
              <w:rPr>
                <w:rFonts w:cstheme="minorHAnsi"/>
                <w:sz w:val="20"/>
                <w:szCs w:val="20"/>
              </w:rPr>
            </w:pPr>
            <w:r w:rsidRPr="00FE0A07">
              <w:rPr>
                <w:rFonts w:cstheme="minorHAnsi"/>
                <w:sz w:val="20"/>
                <w:szCs w:val="20"/>
              </w:rPr>
              <w:t>Status predmeta</w:t>
            </w:r>
          </w:p>
        </w:tc>
        <w:tc>
          <w:tcPr>
            <w:tcW w:w="3285" w:type="pct"/>
            <w:gridSpan w:val="2"/>
            <w:vAlign w:val="center"/>
          </w:tcPr>
          <w:p w:rsidR="00F44BC4" w:rsidRPr="00FE0A07" w:rsidRDefault="00F44BC4" w:rsidP="00FE0A07">
            <w:pPr>
              <w:rPr>
                <w:rFonts w:cstheme="minorHAnsi"/>
                <w:sz w:val="20"/>
                <w:szCs w:val="20"/>
              </w:rPr>
            </w:pPr>
            <w:r w:rsidRPr="00FE0A07">
              <w:rPr>
                <w:rFonts w:cstheme="minorHAnsi"/>
                <w:sz w:val="20"/>
                <w:szCs w:val="20"/>
              </w:rPr>
              <w:t>Obvezni stručni kolegij</w:t>
            </w:r>
          </w:p>
        </w:tc>
      </w:tr>
      <w:tr w:rsidR="00FE0A07" w:rsidRPr="00FE0A07" w:rsidTr="00F44BC4">
        <w:trPr>
          <w:trHeight w:val="405"/>
        </w:trPr>
        <w:tc>
          <w:tcPr>
            <w:tcW w:w="1715" w:type="pct"/>
            <w:vAlign w:val="center"/>
          </w:tcPr>
          <w:p w:rsidR="00F44BC4" w:rsidRPr="00FE0A07" w:rsidRDefault="00F44BC4" w:rsidP="00FE0A07">
            <w:pPr>
              <w:rPr>
                <w:rFonts w:cstheme="minorHAnsi"/>
                <w:sz w:val="20"/>
                <w:szCs w:val="20"/>
              </w:rPr>
            </w:pPr>
            <w:r w:rsidRPr="00FE0A07">
              <w:rPr>
                <w:rFonts w:cstheme="minorHAnsi"/>
                <w:sz w:val="20"/>
                <w:szCs w:val="20"/>
              </w:rPr>
              <w:t>Godina</w:t>
            </w:r>
          </w:p>
        </w:tc>
        <w:tc>
          <w:tcPr>
            <w:tcW w:w="3285" w:type="pct"/>
            <w:gridSpan w:val="2"/>
            <w:vAlign w:val="center"/>
          </w:tcPr>
          <w:p w:rsidR="00F44BC4" w:rsidRPr="00FE0A07" w:rsidRDefault="00F44BC4" w:rsidP="00FE0A07">
            <w:pPr>
              <w:rPr>
                <w:rFonts w:cstheme="minorHAnsi"/>
                <w:sz w:val="20"/>
                <w:szCs w:val="20"/>
              </w:rPr>
            </w:pPr>
            <w:r w:rsidRPr="00FE0A07">
              <w:rPr>
                <w:rFonts w:cstheme="minorHAnsi"/>
                <w:sz w:val="20"/>
                <w:szCs w:val="20"/>
              </w:rPr>
              <w:t xml:space="preserve">1. godina </w:t>
            </w:r>
          </w:p>
        </w:tc>
      </w:tr>
      <w:tr w:rsidR="00FE0A07" w:rsidRPr="00FE0A07" w:rsidTr="00F44BC4">
        <w:trPr>
          <w:trHeight w:val="255"/>
        </w:trPr>
        <w:tc>
          <w:tcPr>
            <w:tcW w:w="1715" w:type="pct"/>
            <w:vMerge w:val="restart"/>
            <w:vAlign w:val="center"/>
          </w:tcPr>
          <w:p w:rsidR="00F44BC4" w:rsidRPr="00FE0A07" w:rsidRDefault="00F44BC4" w:rsidP="00FE0A07">
            <w:pPr>
              <w:rPr>
                <w:rFonts w:cstheme="minorHAnsi"/>
                <w:sz w:val="20"/>
                <w:szCs w:val="20"/>
              </w:rPr>
            </w:pPr>
            <w:r w:rsidRPr="00FE0A07">
              <w:rPr>
                <w:rFonts w:cstheme="minorHAnsi"/>
                <w:sz w:val="20"/>
                <w:szCs w:val="20"/>
              </w:rPr>
              <w:t>Bodovna vrijednost i način izvođenja nastave</w:t>
            </w:r>
          </w:p>
        </w:tc>
        <w:tc>
          <w:tcPr>
            <w:tcW w:w="1857" w:type="pct"/>
            <w:vAlign w:val="center"/>
          </w:tcPr>
          <w:p w:rsidR="00F44BC4" w:rsidRPr="00FE0A07" w:rsidRDefault="00F44BC4" w:rsidP="00FE0A07">
            <w:pPr>
              <w:rPr>
                <w:rFonts w:cstheme="minorHAnsi"/>
                <w:sz w:val="20"/>
                <w:szCs w:val="20"/>
              </w:rPr>
            </w:pPr>
            <w:r w:rsidRPr="00FE0A07">
              <w:rPr>
                <w:rFonts w:cstheme="minorHAnsi"/>
                <w:sz w:val="20"/>
                <w:szCs w:val="20"/>
              </w:rPr>
              <w:t>ECTS koeficijent opterećenja studenata</w:t>
            </w:r>
          </w:p>
        </w:tc>
        <w:tc>
          <w:tcPr>
            <w:tcW w:w="1428" w:type="pct"/>
            <w:vAlign w:val="center"/>
          </w:tcPr>
          <w:p w:rsidR="00F44BC4" w:rsidRPr="00FE0A07" w:rsidRDefault="00F44BC4" w:rsidP="00FE0A07">
            <w:pPr>
              <w:rPr>
                <w:rFonts w:cstheme="minorHAnsi"/>
                <w:sz w:val="20"/>
                <w:szCs w:val="20"/>
              </w:rPr>
            </w:pPr>
            <w:r w:rsidRPr="00FE0A07">
              <w:rPr>
                <w:rFonts w:cstheme="minorHAnsi"/>
                <w:sz w:val="20"/>
                <w:szCs w:val="20"/>
              </w:rPr>
              <w:t>3</w:t>
            </w:r>
          </w:p>
        </w:tc>
      </w:tr>
      <w:tr w:rsidR="00FE0A07" w:rsidRPr="00FE0A07" w:rsidTr="00F44BC4">
        <w:trPr>
          <w:trHeight w:val="255"/>
        </w:trPr>
        <w:tc>
          <w:tcPr>
            <w:tcW w:w="1715" w:type="pct"/>
            <w:vMerge/>
            <w:vAlign w:val="center"/>
          </w:tcPr>
          <w:p w:rsidR="00F44BC4" w:rsidRPr="00FE0A07" w:rsidRDefault="00F44BC4" w:rsidP="00FE0A07">
            <w:pPr>
              <w:rPr>
                <w:rFonts w:cstheme="minorHAnsi"/>
                <w:sz w:val="20"/>
                <w:szCs w:val="20"/>
              </w:rPr>
            </w:pPr>
          </w:p>
        </w:tc>
        <w:tc>
          <w:tcPr>
            <w:tcW w:w="1857" w:type="pct"/>
            <w:vAlign w:val="center"/>
          </w:tcPr>
          <w:p w:rsidR="00F44BC4" w:rsidRPr="00FE0A07" w:rsidRDefault="00F44BC4" w:rsidP="00FE0A07">
            <w:pPr>
              <w:rPr>
                <w:rFonts w:cstheme="minorHAnsi"/>
                <w:sz w:val="20"/>
                <w:szCs w:val="20"/>
              </w:rPr>
            </w:pPr>
            <w:r w:rsidRPr="00FE0A07">
              <w:rPr>
                <w:rFonts w:cstheme="minorHAnsi"/>
                <w:sz w:val="20"/>
                <w:szCs w:val="20"/>
              </w:rPr>
              <w:t>Broj sati (P+V+S)</w:t>
            </w:r>
          </w:p>
        </w:tc>
        <w:tc>
          <w:tcPr>
            <w:tcW w:w="1428" w:type="pct"/>
            <w:vAlign w:val="center"/>
          </w:tcPr>
          <w:p w:rsidR="00F44BC4" w:rsidRPr="00FE0A07" w:rsidRDefault="00F44BC4" w:rsidP="00FE0A07">
            <w:pPr>
              <w:rPr>
                <w:rFonts w:cstheme="minorHAnsi"/>
                <w:sz w:val="20"/>
                <w:szCs w:val="20"/>
              </w:rPr>
            </w:pPr>
            <w:r w:rsidRPr="00FE0A07">
              <w:rPr>
                <w:rFonts w:cstheme="minorHAnsi"/>
                <w:sz w:val="20"/>
                <w:szCs w:val="20"/>
              </w:rPr>
              <w:t>45 (15+30+0)</w:t>
            </w:r>
          </w:p>
        </w:tc>
      </w:tr>
    </w:tbl>
    <w:p w:rsidR="00F44BC4" w:rsidRPr="00FE0A07" w:rsidRDefault="00F44BC4" w:rsidP="00FE0A07">
      <w:pPr>
        <w:rPr>
          <w:rFonts w:cstheme="minorHAnsi"/>
          <w:sz w:val="20"/>
          <w:szCs w:val="20"/>
        </w:rPr>
      </w:pPr>
    </w:p>
    <w:tbl>
      <w:tblPr>
        <w:tblW w:w="5157"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4"/>
        <w:gridCol w:w="553"/>
        <w:gridCol w:w="1316"/>
        <w:gridCol w:w="897"/>
        <w:gridCol w:w="547"/>
        <w:gridCol w:w="998"/>
        <w:gridCol w:w="507"/>
        <w:gridCol w:w="547"/>
        <w:gridCol w:w="1915"/>
        <w:gridCol w:w="682"/>
      </w:tblGrid>
      <w:tr w:rsidR="00FE0A07" w:rsidRPr="00FE0A07" w:rsidTr="00F44BC4">
        <w:trPr>
          <w:trHeight w:hRule="exact" w:val="338"/>
        </w:trPr>
        <w:tc>
          <w:tcPr>
            <w:tcW w:w="5000" w:type="pct"/>
            <w:gridSpan w:val="10"/>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1. OPIS PREDMETA</w:t>
            </w:r>
          </w:p>
          <w:p w:rsidR="00F44BC4" w:rsidRPr="00FE0A07" w:rsidRDefault="00F44BC4" w:rsidP="00FE0A07">
            <w:pPr>
              <w:rPr>
                <w:rFonts w:cstheme="minorHAnsi"/>
                <w:sz w:val="20"/>
                <w:szCs w:val="20"/>
              </w:rPr>
            </w:pPr>
          </w:p>
        </w:tc>
      </w:tr>
      <w:tr w:rsidR="00FE0A07" w:rsidRPr="00FE0A07" w:rsidTr="00F44BC4">
        <w:trPr>
          <w:trHeight w:hRule="exact" w:val="287"/>
        </w:trPr>
        <w:tc>
          <w:tcPr>
            <w:tcW w:w="5000" w:type="pct"/>
            <w:gridSpan w:val="10"/>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Ciljevi predmeta</w:t>
            </w: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 xml:space="preserve"> U okviru ovoga kolegija osnovni je cilj upoznati studente s osnovama, odlikama i specifičnostima javnoga nastupa. Ciljevi su i:  osposobiti studente za komuniciranje u javnosti te za detekciju i primjenu verbalne, neverbalne i paraverbalne komunikacije; razviti njihove vještina korištenja osnovnih glumačkih tehnika i alata prezentacije u ostvarivanju učinkovite komunikacije u medijskim nastupima i nastupima s kulturnim predznakom; postići zadovoljavajuće razine osobne norme javnoga nastupa svakoga studenta te zadoljavajuće razine usvajanja praktičnih vještina koje počivaju na metodologijama Stanislavskog, Boleslavskog, Adlera, Strasberga, Čehova i Meisnera.</w:t>
            </w:r>
          </w:p>
        </w:tc>
      </w:tr>
      <w:tr w:rsidR="00FE0A07" w:rsidRPr="00FE0A07" w:rsidTr="00F44BC4">
        <w:trPr>
          <w:trHeight w:val="319"/>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Uvjeti za upis predmeta</w:t>
            </w:r>
          </w:p>
        </w:tc>
      </w:tr>
      <w:tr w:rsidR="00FE0A07" w:rsidRPr="00FE0A07" w:rsidTr="00F44BC4">
        <w:trPr>
          <w:trHeight w:val="188"/>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w:t>
            </w:r>
          </w:p>
        </w:tc>
      </w:tr>
      <w:tr w:rsidR="00FE0A07" w:rsidRPr="00FE0A07" w:rsidTr="00F44BC4">
        <w:trPr>
          <w:trHeight w:val="425"/>
        </w:trPr>
        <w:tc>
          <w:tcPr>
            <w:tcW w:w="5000" w:type="pct"/>
            <w:gridSpan w:val="10"/>
            <w:tcBorders>
              <w:bottom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 xml:space="preserve">Očekivani ishodi učenja za predmet </w:t>
            </w:r>
          </w:p>
        </w:tc>
      </w:tr>
      <w:tr w:rsidR="00FE0A07" w:rsidRPr="00FE0A07" w:rsidTr="00F44BC4">
        <w:trPr>
          <w:trHeight w:val="1667"/>
        </w:trPr>
        <w:tc>
          <w:tcPr>
            <w:tcW w:w="5000" w:type="pct"/>
            <w:gridSpan w:val="10"/>
            <w:tcBorders>
              <w:top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 xml:space="preserve">Nakon odslušanoga kolegija i položenoga ispita studenti će moći: </w:t>
            </w:r>
          </w:p>
          <w:p w:rsidR="00F44BC4" w:rsidRPr="00FE0A07" w:rsidRDefault="00F44BC4" w:rsidP="00FE0A07">
            <w:pPr>
              <w:rPr>
                <w:rFonts w:cstheme="minorHAnsi"/>
                <w:sz w:val="20"/>
                <w:szCs w:val="20"/>
              </w:rPr>
            </w:pPr>
            <w:r w:rsidRPr="00FE0A07">
              <w:rPr>
                <w:rFonts w:cstheme="minorHAnsi"/>
                <w:sz w:val="20"/>
                <w:szCs w:val="20"/>
              </w:rPr>
              <w:t>Prepoznavati, razlikovati i definirati specifičnosti svih segmenata javnoga nastupa, osobito u kulturi</w:t>
            </w:r>
          </w:p>
          <w:p w:rsidR="00F44BC4" w:rsidRPr="00FE0A07" w:rsidRDefault="00F44BC4" w:rsidP="00FE0A07">
            <w:pPr>
              <w:rPr>
                <w:rFonts w:cstheme="minorHAnsi"/>
                <w:sz w:val="20"/>
                <w:szCs w:val="20"/>
              </w:rPr>
            </w:pPr>
            <w:r w:rsidRPr="00FE0A07">
              <w:rPr>
                <w:rFonts w:cstheme="minorHAnsi"/>
                <w:sz w:val="20"/>
                <w:szCs w:val="20"/>
              </w:rPr>
              <w:t>Pronalaziti, razvijati i kombinirati generalne i specifične  podatke za formiranje javnoga govora</w:t>
            </w:r>
          </w:p>
          <w:p w:rsidR="00F44BC4" w:rsidRPr="00FE0A07" w:rsidRDefault="00F44BC4" w:rsidP="00FE0A07">
            <w:pPr>
              <w:rPr>
                <w:rFonts w:cstheme="minorHAnsi"/>
                <w:sz w:val="20"/>
                <w:szCs w:val="20"/>
              </w:rPr>
            </w:pPr>
            <w:r w:rsidRPr="00FE0A07">
              <w:rPr>
                <w:rFonts w:cstheme="minorHAnsi"/>
                <w:sz w:val="20"/>
                <w:szCs w:val="20"/>
              </w:rPr>
              <w:t>Detektirati ključne elemente verbalne, neverbalne i paraverbalne komunikacije</w:t>
            </w:r>
          </w:p>
          <w:p w:rsidR="00F44BC4" w:rsidRPr="00FE0A07" w:rsidRDefault="00F44BC4" w:rsidP="00FE0A07">
            <w:pPr>
              <w:rPr>
                <w:rFonts w:cstheme="minorHAnsi"/>
                <w:sz w:val="20"/>
                <w:szCs w:val="20"/>
              </w:rPr>
            </w:pPr>
            <w:r w:rsidRPr="00FE0A07">
              <w:rPr>
                <w:rFonts w:cstheme="minorHAnsi"/>
                <w:sz w:val="20"/>
                <w:szCs w:val="20"/>
              </w:rPr>
              <w:t>Aktivno slušati te demonstrirati analitičnost i kritičnost</w:t>
            </w:r>
          </w:p>
          <w:p w:rsidR="00F44BC4" w:rsidRPr="00FE0A07" w:rsidRDefault="00F44BC4" w:rsidP="00FE0A07">
            <w:pPr>
              <w:rPr>
                <w:rFonts w:cstheme="minorHAnsi"/>
                <w:sz w:val="20"/>
                <w:szCs w:val="20"/>
              </w:rPr>
            </w:pPr>
            <w:r w:rsidRPr="00FE0A07">
              <w:rPr>
                <w:rFonts w:cstheme="minorHAnsi"/>
                <w:sz w:val="20"/>
                <w:szCs w:val="20"/>
              </w:rPr>
              <w:t>Kreirati  javni nastup na zadanu i slobodnu temu</w:t>
            </w:r>
          </w:p>
          <w:p w:rsidR="00F44BC4" w:rsidRPr="00FE0A07" w:rsidRDefault="00F44BC4" w:rsidP="00FE0A07">
            <w:pPr>
              <w:rPr>
                <w:rFonts w:cstheme="minorHAnsi"/>
                <w:sz w:val="20"/>
                <w:szCs w:val="20"/>
              </w:rPr>
            </w:pPr>
            <w:r w:rsidRPr="00FE0A07">
              <w:rPr>
                <w:rFonts w:cstheme="minorHAnsi"/>
                <w:sz w:val="20"/>
                <w:szCs w:val="20"/>
              </w:rPr>
              <w:t>Samostalno i uvjerljivo izvesti javni nastup  te uspješno javno komunicirati</w:t>
            </w:r>
          </w:p>
        </w:tc>
      </w:tr>
      <w:tr w:rsidR="00FE0A07" w:rsidRPr="00FE0A07" w:rsidTr="00F44BC4">
        <w:trPr>
          <w:trHeight w:val="227"/>
        </w:trPr>
        <w:tc>
          <w:tcPr>
            <w:tcW w:w="5000" w:type="pct"/>
            <w:gridSpan w:val="10"/>
            <w:tcBorders>
              <w:bottom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Sadržaj predmeta</w:t>
            </w:r>
          </w:p>
        </w:tc>
      </w:tr>
      <w:tr w:rsidR="00FE0A07" w:rsidRPr="00FE0A07" w:rsidTr="00F44BC4">
        <w:trPr>
          <w:trHeight w:val="699"/>
        </w:trPr>
        <w:tc>
          <w:tcPr>
            <w:tcW w:w="5000" w:type="pct"/>
            <w:gridSpan w:val="10"/>
            <w:tcBorders>
              <w:top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Osobine čovjeka (sedam razina osobnosti: tjelesna, emotivna, nominativna, normativna, razina priče, razina teorije i znanja,  duhovna)</w:t>
            </w:r>
          </w:p>
          <w:p w:rsidR="00F44BC4" w:rsidRPr="00FE0A07" w:rsidRDefault="00F44BC4" w:rsidP="00FE0A07">
            <w:pPr>
              <w:rPr>
                <w:rFonts w:cstheme="minorHAnsi"/>
                <w:sz w:val="20"/>
                <w:szCs w:val="20"/>
              </w:rPr>
            </w:pPr>
            <w:r w:rsidRPr="00FE0A07">
              <w:rPr>
                <w:rFonts w:cstheme="minorHAnsi"/>
                <w:sz w:val="20"/>
                <w:szCs w:val="20"/>
              </w:rPr>
              <w:t xml:space="preserve">Potencijali čovjeka (sposobnosti, percepcija, otvorenost osjetila, koncentracija, usmjerenost pažnje, stavovi) </w:t>
            </w:r>
          </w:p>
          <w:p w:rsidR="00F44BC4" w:rsidRPr="00FE0A07" w:rsidRDefault="00F44BC4" w:rsidP="00FE0A07">
            <w:pPr>
              <w:rPr>
                <w:rFonts w:cstheme="minorHAnsi"/>
                <w:sz w:val="20"/>
                <w:szCs w:val="20"/>
              </w:rPr>
            </w:pPr>
            <w:r w:rsidRPr="00FE0A07">
              <w:rPr>
                <w:rFonts w:cstheme="minorHAnsi"/>
                <w:sz w:val="20"/>
                <w:szCs w:val="20"/>
              </w:rPr>
              <w:t>Modeli odnosa među ljudima (pet modela odnosa: radni savez, prijenos iskustava, potrebit odnos, dijaloški i neizrecivi odnos)</w:t>
            </w:r>
          </w:p>
          <w:p w:rsidR="00F44BC4" w:rsidRPr="00FE0A07" w:rsidRDefault="00F44BC4" w:rsidP="00FE0A07">
            <w:pPr>
              <w:rPr>
                <w:rFonts w:cstheme="minorHAnsi"/>
                <w:sz w:val="20"/>
                <w:szCs w:val="20"/>
              </w:rPr>
            </w:pPr>
            <w:r w:rsidRPr="00FE0A07">
              <w:rPr>
                <w:rFonts w:cstheme="minorHAnsi"/>
                <w:sz w:val="20"/>
                <w:szCs w:val="20"/>
              </w:rPr>
              <w:t xml:space="preserve">Osnove komunikacije, interpersonalna komunikacija, predrasude u komuniciranju </w:t>
            </w:r>
          </w:p>
          <w:p w:rsidR="00F44BC4" w:rsidRPr="00FE0A07" w:rsidRDefault="00F44BC4" w:rsidP="00FE0A07">
            <w:pPr>
              <w:rPr>
                <w:rFonts w:cstheme="minorHAnsi"/>
                <w:sz w:val="20"/>
                <w:szCs w:val="20"/>
              </w:rPr>
            </w:pPr>
            <w:r w:rsidRPr="00FE0A07">
              <w:rPr>
                <w:rFonts w:cstheme="minorHAnsi"/>
                <w:sz w:val="20"/>
                <w:szCs w:val="20"/>
              </w:rPr>
              <w:t>Zakoni i modeli komunikacije prema teoriji Petruske Clarkson</w:t>
            </w:r>
          </w:p>
          <w:p w:rsidR="00F44BC4" w:rsidRPr="00FE0A07" w:rsidRDefault="00F44BC4" w:rsidP="00FE0A07">
            <w:pPr>
              <w:rPr>
                <w:rFonts w:cstheme="minorHAnsi"/>
                <w:sz w:val="20"/>
                <w:szCs w:val="20"/>
              </w:rPr>
            </w:pPr>
            <w:r w:rsidRPr="00FE0A07">
              <w:rPr>
                <w:rFonts w:cstheme="minorHAnsi"/>
                <w:sz w:val="20"/>
                <w:szCs w:val="20"/>
              </w:rPr>
              <w:t>Početne vježbe u samoosvješćivanju vlastitog habitusa studenata: osnovni tjelesni stav, opuštenost mišića, osnove tehnike disanja, artikulacija, usmjerenost pažnje</w:t>
            </w:r>
          </w:p>
          <w:p w:rsidR="00F44BC4" w:rsidRPr="00FE0A07" w:rsidRDefault="00F44BC4" w:rsidP="00FE0A07">
            <w:pPr>
              <w:rPr>
                <w:rFonts w:cstheme="minorHAnsi"/>
                <w:sz w:val="20"/>
                <w:szCs w:val="20"/>
              </w:rPr>
            </w:pPr>
            <w:r w:rsidRPr="00FE0A07">
              <w:rPr>
                <w:rFonts w:cstheme="minorHAnsi"/>
                <w:sz w:val="20"/>
                <w:szCs w:val="20"/>
              </w:rPr>
              <w:t>Priprema javnog nastupa, izbor teme i njezina argumentacija</w:t>
            </w:r>
          </w:p>
          <w:p w:rsidR="00F44BC4" w:rsidRPr="00FE0A07" w:rsidRDefault="00F44BC4" w:rsidP="00FE0A07">
            <w:pPr>
              <w:rPr>
                <w:rFonts w:cstheme="minorHAnsi"/>
                <w:sz w:val="20"/>
                <w:szCs w:val="20"/>
              </w:rPr>
            </w:pPr>
            <w:r w:rsidRPr="00FE0A07">
              <w:rPr>
                <w:rFonts w:cstheme="minorHAnsi"/>
                <w:sz w:val="20"/>
                <w:szCs w:val="20"/>
              </w:rPr>
              <w:t>Definiranje radnje (niz logičkih postupaka koji vode prema određenom cilju)</w:t>
            </w:r>
          </w:p>
          <w:p w:rsidR="00F44BC4" w:rsidRPr="00FE0A07" w:rsidRDefault="00F44BC4" w:rsidP="00FE0A07">
            <w:pPr>
              <w:rPr>
                <w:rFonts w:cstheme="minorHAnsi"/>
                <w:sz w:val="20"/>
                <w:szCs w:val="20"/>
              </w:rPr>
            </w:pPr>
            <w:r w:rsidRPr="00FE0A07">
              <w:rPr>
                <w:rFonts w:cstheme="minorHAnsi"/>
                <w:sz w:val="20"/>
                <w:szCs w:val="20"/>
              </w:rPr>
              <w:t xml:space="preserve">Planiranje javnog nastupa, organizacija vremena i prostora </w:t>
            </w:r>
          </w:p>
          <w:p w:rsidR="00F44BC4" w:rsidRPr="00FE0A07" w:rsidRDefault="00F44BC4" w:rsidP="00FE0A07">
            <w:pPr>
              <w:rPr>
                <w:rFonts w:cstheme="minorHAnsi"/>
                <w:sz w:val="20"/>
                <w:szCs w:val="20"/>
              </w:rPr>
            </w:pPr>
            <w:r w:rsidRPr="00FE0A07">
              <w:rPr>
                <w:rFonts w:cstheme="minorHAnsi"/>
                <w:sz w:val="20"/>
                <w:szCs w:val="20"/>
              </w:rPr>
              <w:t>Postizanje zadovoljavajuće razine osobne norme javnog nastupa kod svakoga studenta, uz prezentaciju učinjenoga</w:t>
            </w:r>
          </w:p>
          <w:p w:rsidR="00F44BC4" w:rsidRPr="00FE0A07" w:rsidRDefault="00F44BC4" w:rsidP="00FE0A07">
            <w:pPr>
              <w:rPr>
                <w:rFonts w:cstheme="minorHAnsi"/>
                <w:sz w:val="20"/>
                <w:szCs w:val="20"/>
              </w:rPr>
            </w:pPr>
            <w:r w:rsidRPr="00FE0A07">
              <w:rPr>
                <w:rFonts w:cstheme="minorHAnsi"/>
                <w:sz w:val="20"/>
                <w:szCs w:val="20"/>
              </w:rPr>
              <w:t xml:space="preserve"> Svladavanje glumačkih tehnika koje počivaju na metodologijama Stanislavskog, Boleslavskog, Adlera, Strasberga, Čehova i Meisnera i njihovih praktičnih vještina za usvajanje osnova za nastup pred kamerom – tzv. Metode</w:t>
            </w:r>
          </w:p>
        </w:tc>
      </w:tr>
      <w:tr w:rsidR="00FE0A07" w:rsidRPr="00FE0A07" w:rsidTr="00F44BC4">
        <w:trPr>
          <w:trHeight w:val="432"/>
        </w:trPr>
        <w:tc>
          <w:tcPr>
            <w:tcW w:w="1802" w:type="pct"/>
            <w:gridSpan w:val="3"/>
            <w:vAlign w:val="center"/>
          </w:tcPr>
          <w:p w:rsidR="00F44BC4" w:rsidRPr="00FE0A07" w:rsidRDefault="00F44BC4" w:rsidP="00FE0A07">
            <w:pPr>
              <w:rPr>
                <w:rFonts w:cstheme="minorHAnsi"/>
                <w:sz w:val="20"/>
                <w:szCs w:val="20"/>
              </w:rPr>
            </w:pPr>
            <w:r w:rsidRPr="00FE0A07">
              <w:rPr>
                <w:rFonts w:cstheme="minorHAnsi"/>
                <w:sz w:val="20"/>
                <w:szCs w:val="20"/>
              </w:rPr>
              <w:t xml:space="preserve">Vrste izvođenja nastave </w:t>
            </w:r>
          </w:p>
        </w:tc>
        <w:tc>
          <w:tcPr>
            <w:tcW w:w="1282" w:type="pct"/>
            <w:gridSpan w:val="3"/>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Check1"/>
                  <w:enabled/>
                  <w:calcOnExit w:val="0"/>
                  <w:checkBox>
                    <w:sizeAuto/>
                    <w:default w:val="1"/>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predavanja</w:t>
            </w:r>
          </w:p>
          <w:p w:rsidR="00F44BC4" w:rsidRPr="00FE0A07" w:rsidRDefault="003A7A23" w:rsidP="00FE0A07">
            <w:pPr>
              <w:rPr>
                <w:rFonts w:cstheme="minorHAnsi"/>
                <w:sz w:val="20"/>
                <w:szCs w:val="20"/>
              </w:rPr>
            </w:pPr>
            <w:r w:rsidRPr="00FE0A07">
              <w:rPr>
                <w:rFonts w:cstheme="minorHAnsi"/>
                <w:sz w:val="20"/>
                <w:szCs w:val="20"/>
              </w:rPr>
              <w:fldChar w:fldCharType="begin">
                <w:ffData>
                  <w:name w:val="Check2"/>
                  <w:enabled/>
                  <w:calcOnExit w:val="0"/>
                  <w:checkBox>
                    <w:sizeAuto/>
                    <w:default w:val="0"/>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seminari i radionice  </w:t>
            </w:r>
          </w:p>
          <w:p w:rsidR="00F44BC4" w:rsidRPr="00FE0A07" w:rsidRDefault="003A7A23" w:rsidP="00FE0A07">
            <w:pPr>
              <w:rPr>
                <w:rFonts w:cstheme="minorHAnsi"/>
                <w:sz w:val="20"/>
                <w:szCs w:val="20"/>
              </w:rPr>
            </w:pPr>
            <w:r w:rsidRPr="00FE0A07">
              <w:rPr>
                <w:rFonts w:cstheme="minorHAnsi"/>
                <w:sz w:val="20"/>
                <w:szCs w:val="20"/>
              </w:rPr>
              <w:fldChar w:fldCharType="begin">
                <w:ffData>
                  <w:name w:val="Check3"/>
                  <w:enabled/>
                  <w:calcOnExit w:val="0"/>
                  <w:checkBox>
                    <w:sizeAuto/>
                    <w:default w:val="1"/>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vježbe  </w:t>
            </w:r>
          </w:p>
          <w:p w:rsidR="00F44BC4" w:rsidRPr="00FE0A07" w:rsidRDefault="003A7A23" w:rsidP="00FE0A07">
            <w:pPr>
              <w:rPr>
                <w:rFonts w:cstheme="minorHAnsi"/>
                <w:sz w:val="20"/>
                <w:szCs w:val="20"/>
              </w:rPr>
            </w:pPr>
            <w:r w:rsidRPr="00FE0A07">
              <w:rPr>
                <w:rFonts w:cstheme="minorHAnsi"/>
                <w:sz w:val="20"/>
                <w:szCs w:val="20"/>
              </w:rPr>
              <w:lastRenderedPageBreak/>
              <w:fldChar w:fldCharType="begin">
                <w:ffData>
                  <w:name w:val="Check4"/>
                  <w:enabled/>
                  <w:calcOnExit w:val="0"/>
                  <w:checkBox>
                    <w:sizeAuto/>
                    <w:default w:val="1"/>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obrazovanje na daljinu</w:t>
            </w:r>
          </w:p>
          <w:p w:rsidR="00F44BC4" w:rsidRPr="00FE0A07" w:rsidRDefault="003A7A23" w:rsidP="00FE0A07">
            <w:pPr>
              <w:rPr>
                <w:rFonts w:cstheme="minorHAnsi"/>
                <w:sz w:val="20"/>
                <w:szCs w:val="20"/>
              </w:rPr>
            </w:pPr>
            <w:r w:rsidRPr="00FE0A07">
              <w:rPr>
                <w:rFonts w:cstheme="minorHAnsi"/>
                <w:sz w:val="20"/>
                <w:szCs w:val="20"/>
              </w:rPr>
              <w:fldChar w:fldCharType="begin">
                <w:ffData>
                  <w:name w:val="Check9"/>
                  <w:enabled/>
                  <w:calcOnExit w:val="0"/>
                  <w:checkBox>
                    <w:size w:val="20"/>
                    <w:default w:val="1"/>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terenska nastava</w:t>
            </w:r>
          </w:p>
        </w:tc>
        <w:tc>
          <w:tcPr>
            <w:tcW w:w="1916" w:type="pct"/>
            <w:gridSpan w:val="4"/>
            <w:vAlign w:val="center"/>
          </w:tcPr>
          <w:p w:rsidR="00F44BC4" w:rsidRPr="00FE0A07" w:rsidRDefault="003A7A23" w:rsidP="00FE0A07">
            <w:pPr>
              <w:rPr>
                <w:rFonts w:cstheme="minorHAnsi"/>
                <w:sz w:val="20"/>
                <w:szCs w:val="20"/>
              </w:rPr>
            </w:pPr>
            <w:r w:rsidRPr="00FE0A07">
              <w:rPr>
                <w:rFonts w:cstheme="minorHAnsi"/>
                <w:sz w:val="20"/>
                <w:szCs w:val="20"/>
              </w:rPr>
              <w:lastRenderedPageBreak/>
              <w:fldChar w:fldCharType="begin">
                <w:ffData>
                  <w:name w:val="Check5"/>
                  <w:enabled/>
                  <w:calcOnExit w:val="0"/>
                  <w:checkBox>
                    <w:sizeAuto/>
                    <w:default w:val="1"/>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samostalni zadaci  </w:t>
            </w:r>
          </w:p>
          <w:p w:rsidR="00F44BC4" w:rsidRPr="00FE0A07" w:rsidRDefault="003A7A23" w:rsidP="00FE0A07">
            <w:pPr>
              <w:rPr>
                <w:rFonts w:cstheme="minorHAnsi"/>
                <w:sz w:val="20"/>
                <w:szCs w:val="20"/>
              </w:rPr>
            </w:pPr>
            <w:r w:rsidRPr="00FE0A07">
              <w:rPr>
                <w:rFonts w:cstheme="minorHAnsi"/>
                <w:sz w:val="20"/>
                <w:szCs w:val="20"/>
              </w:rPr>
              <w:fldChar w:fldCharType="begin">
                <w:ffData>
                  <w:name w:val="Check6"/>
                  <w:enabled/>
                  <w:calcOnExit w:val="0"/>
                  <w:checkBox>
                    <w:sizeAuto/>
                    <w:default w:val="0"/>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multimedija i mreža  </w:t>
            </w:r>
          </w:p>
          <w:p w:rsidR="00F44BC4" w:rsidRPr="00FE0A07" w:rsidRDefault="003A7A23" w:rsidP="00FE0A07">
            <w:pPr>
              <w:rPr>
                <w:rFonts w:cstheme="minorHAnsi"/>
                <w:sz w:val="20"/>
                <w:szCs w:val="20"/>
              </w:rPr>
            </w:pPr>
            <w:r w:rsidRPr="00FE0A07">
              <w:rPr>
                <w:rFonts w:cstheme="minorHAnsi"/>
                <w:sz w:val="20"/>
                <w:szCs w:val="20"/>
              </w:rPr>
              <w:fldChar w:fldCharType="begin">
                <w:ffData>
                  <w:name w:val="Check7"/>
                  <w:enabled/>
                  <w:calcOnExit w:val="0"/>
                  <w:checkBox>
                    <w:sizeAuto/>
                    <w:default w:val="0"/>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laboratorij</w:t>
            </w:r>
          </w:p>
          <w:p w:rsidR="00F44BC4" w:rsidRPr="00FE0A07" w:rsidRDefault="003A7A23" w:rsidP="00FE0A07">
            <w:pPr>
              <w:rPr>
                <w:rFonts w:cstheme="minorHAnsi"/>
                <w:sz w:val="20"/>
                <w:szCs w:val="20"/>
              </w:rPr>
            </w:pPr>
            <w:r w:rsidRPr="00FE0A07">
              <w:rPr>
                <w:rFonts w:cstheme="minorHAnsi"/>
                <w:sz w:val="20"/>
                <w:szCs w:val="20"/>
              </w:rPr>
              <w:lastRenderedPageBreak/>
              <w:fldChar w:fldCharType="begin">
                <w:ffData>
                  <w:name w:val="Check8"/>
                  <w:enabled/>
                  <w:calcOnExit w:val="0"/>
                  <w:checkBox>
                    <w:sizeAuto/>
                    <w:default w:val="1"/>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mentorski rad</w:t>
            </w:r>
          </w:p>
          <w:p w:rsidR="00F44BC4" w:rsidRPr="00FE0A07" w:rsidRDefault="003A7A23" w:rsidP="00FE0A07">
            <w:pPr>
              <w:rPr>
                <w:rFonts w:cstheme="minorHAnsi"/>
                <w:sz w:val="20"/>
                <w:szCs w:val="20"/>
              </w:rPr>
            </w:pPr>
            <w:r w:rsidRPr="00FE0A07">
              <w:rPr>
                <w:rFonts w:cstheme="minorHAnsi"/>
                <w:sz w:val="20"/>
                <w:szCs w:val="20"/>
              </w:rPr>
              <w:fldChar w:fldCharType="begin">
                <w:ffData>
                  <w:name w:val="Check10"/>
                  <w:enabled/>
                  <w:calcOnExit w:val="0"/>
                  <w:checkBox>
                    <w:sizeAuto/>
                    <w:default w:val="1"/>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ostalo konzultacije</w:t>
            </w:r>
          </w:p>
        </w:tc>
      </w:tr>
      <w:tr w:rsidR="00FE0A07" w:rsidRPr="00FE0A07" w:rsidTr="00F44BC4">
        <w:trPr>
          <w:trHeight w:val="432"/>
        </w:trPr>
        <w:tc>
          <w:tcPr>
            <w:tcW w:w="1802" w:type="pct"/>
            <w:gridSpan w:val="3"/>
            <w:vAlign w:val="center"/>
          </w:tcPr>
          <w:p w:rsidR="00F44BC4" w:rsidRPr="00FE0A07" w:rsidRDefault="00F44BC4" w:rsidP="00FE0A07">
            <w:pPr>
              <w:rPr>
                <w:rFonts w:cstheme="minorHAnsi"/>
                <w:sz w:val="20"/>
                <w:szCs w:val="20"/>
              </w:rPr>
            </w:pPr>
            <w:r w:rsidRPr="00FE0A07">
              <w:rPr>
                <w:rFonts w:cstheme="minorHAnsi"/>
                <w:sz w:val="20"/>
                <w:szCs w:val="20"/>
              </w:rPr>
              <w:lastRenderedPageBreak/>
              <w:t>Komentari</w:t>
            </w:r>
          </w:p>
        </w:tc>
        <w:tc>
          <w:tcPr>
            <w:tcW w:w="3198" w:type="pct"/>
            <w:gridSpan w:val="7"/>
            <w:vAlign w:val="center"/>
          </w:tcPr>
          <w:p w:rsidR="00F44BC4" w:rsidRPr="00FE0A07" w:rsidRDefault="00F44BC4" w:rsidP="00FE0A07">
            <w:pPr>
              <w:rPr>
                <w:rFonts w:cstheme="minorHAnsi"/>
                <w:sz w:val="20"/>
                <w:szCs w:val="20"/>
              </w:rPr>
            </w:pPr>
            <w:r w:rsidRPr="00FE0A07">
              <w:rPr>
                <w:rFonts w:cstheme="minorHAnsi"/>
                <w:sz w:val="20"/>
                <w:szCs w:val="20"/>
              </w:rPr>
              <w:t>-</w:t>
            </w:r>
          </w:p>
        </w:tc>
      </w:tr>
      <w:tr w:rsidR="00FE0A07" w:rsidRPr="00FE0A07" w:rsidTr="00F44BC4">
        <w:trPr>
          <w:trHeight w:val="223"/>
        </w:trPr>
        <w:tc>
          <w:tcPr>
            <w:tcW w:w="5000" w:type="pct"/>
            <w:gridSpan w:val="10"/>
            <w:tcBorders>
              <w:bottom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Obveze studenata</w:t>
            </w:r>
          </w:p>
        </w:tc>
      </w:tr>
      <w:tr w:rsidR="00FE0A07" w:rsidRPr="00FE0A07" w:rsidTr="00F44BC4">
        <w:trPr>
          <w:trHeight w:val="2747"/>
        </w:trPr>
        <w:tc>
          <w:tcPr>
            <w:tcW w:w="5000" w:type="pct"/>
            <w:gridSpan w:val="10"/>
            <w:tcBorders>
              <w:top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 xml:space="preserve">         Obveze studenata u okviru ovoga kolegija odnose se na redovito pohađanje nastave i vježbi koje je određeno prema Pravilniku o studiranju te na aktivno sudjelovanje u nastavi. S obzirom na specifičnost kolegija, moguće je organiziranje terenske nastave u vidu posjeta nekoj specijaliziranoj instituciji ili događaju koji se svojom djelatnošću, sadržajem ili tematikom uklapaju u nastavni sadržaj ovoga kolegija. Redovito pohađanje predavanja i vježbi te aktivan pristup nastavi omogućuju polaganje kolegija putem jednog pisanog kolokvija i glavnog, praktičnog dijela ispita u kojima trebaju na konkretnom primjeru, odnosno na samostalno osmišljenom i realiziranom javnom nastupu, pokazati jesu li i u kojoj mjeri usvojili nastavni sadržaj iz ovoga kolegija. </w:t>
            </w:r>
          </w:p>
          <w:p w:rsidR="00F44BC4" w:rsidRPr="00FE0A07" w:rsidRDefault="00F44BC4" w:rsidP="00FE0A07">
            <w:pPr>
              <w:rPr>
                <w:rFonts w:cstheme="minorHAnsi"/>
                <w:sz w:val="20"/>
                <w:szCs w:val="20"/>
              </w:rPr>
            </w:pPr>
            <w:r w:rsidRPr="00FE0A07">
              <w:rPr>
                <w:rFonts w:cstheme="minorHAnsi"/>
                <w:sz w:val="20"/>
                <w:szCs w:val="20"/>
              </w:rPr>
              <w:t xml:space="preserve">Nakon izvršavanja svih navedenih obveza student može pristupiti glavnom, praktičnom dijelu ispita. Za njegovo uspješno polaganje oni trebaju realizirati praktični rad, odnosno: izabrati temu i pripremiti javni nastup s argumentacijom teme, usvojiti prirodni kod ponašanja pred publikom i kamerama te kritički analizirati prednosti i nedostatke vlastitog javnog nastupa. </w:t>
            </w:r>
          </w:p>
          <w:p w:rsidR="00F44BC4" w:rsidRPr="00FE0A07" w:rsidRDefault="00F44BC4" w:rsidP="00FE0A07">
            <w:pPr>
              <w:rPr>
                <w:rFonts w:cstheme="minorHAnsi"/>
                <w:sz w:val="20"/>
                <w:szCs w:val="20"/>
              </w:rPr>
            </w:pPr>
            <w:r w:rsidRPr="00FE0A07">
              <w:rPr>
                <w:rFonts w:cstheme="minorHAnsi"/>
                <w:sz w:val="20"/>
                <w:szCs w:val="20"/>
              </w:rPr>
              <w:t>Studenti koji prethodno ne polože pisani kolokvij i ne pokažu usvojeno teorijsko znanje, ne mogu  pristupiti glavnom, praktičnom dijelu ispita iz ovoga kolegija.</w:t>
            </w:r>
          </w:p>
          <w:p w:rsidR="00F44BC4" w:rsidRPr="00FE0A07" w:rsidRDefault="00F44BC4" w:rsidP="00FE0A07">
            <w:pPr>
              <w:rPr>
                <w:rFonts w:cstheme="minorHAnsi"/>
                <w:sz w:val="20"/>
                <w:szCs w:val="20"/>
              </w:rPr>
            </w:pP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Praćenje rada studenata</w:t>
            </w:r>
          </w:p>
        </w:tc>
      </w:tr>
      <w:tr w:rsidR="00FE0A07" w:rsidRPr="00FE0A07" w:rsidTr="00F44BC4">
        <w:trPr>
          <w:trHeight w:val="111"/>
        </w:trPr>
        <w:tc>
          <w:tcPr>
            <w:tcW w:w="821" w:type="pct"/>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Pohađanje nastave</w:t>
            </w:r>
          </w:p>
        </w:tc>
        <w:tc>
          <w:tcPr>
            <w:tcW w:w="290" w:type="pct"/>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0,45</w:t>
            </w:r>
          </w:p>
        </w:tc>
        <w:tc>
          <w:tcPr>
            <w:tcW w:w="1162" w:type="pct"/>
            <w:gridSpan w:val="2"/>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Aktivnost u nastavi</w:t>
            </w:r>
          </w:p>
        </w:tc>
        <w:tc>
          <w:tcPr>
            <w:tcW w:w="287" w:type="pct"/>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0,45</w:t>
            </w:r>
          </w:p>
        </w:tc>
        <w:tc>
          <w:tcPr>
            <w:tcW w:w="790" w:type="pct"/>
            <w:gridSpan w:val="2"/>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Seminarski rad</w:t>
            </w:r>
          </w:p>
        </w:tc>
        <w:tc>
          <w:tcPr>
            <w:tcW w:w="287" w:type="pct"/>
            <w:tcMar>
              <w:left w:w="28" w:type="dxa"/>
              <w:right w:w="28" w:type="dxa"/>
            </w:tcMar>
            <w:vAlign w:val="center"/>
          </w:tcPr>
          <w:p w:rsidR="00F44BC4" w:rsidRPr="00FE0A07" w:rsidRDefault="00F44BC4" w:rsidP="00FE0A07">
            <w:pPr>
              <w:rPr>
                <w:rFonts w:cstheme="minorHAnsi"/>
                <w:sz w:val="20"/>
                <w:szCs w:val="20"/>
              </w:rPr>
            </w:pPr>
          </w:p>
        </w:tc>
        <w:tc>
          <w:tcPr>
            <w:tcW w:w="1005" w:type="pct"/>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Eksperimentalni rad</w:t>
            </w:r>
          </w:p>
        </w:tc>
        <w:tc>
          <w:tcPr>
            <w:tcW w:w="358" w:type="pct"/>
            <w:tcMar>
              <w:left w:w="28" w:type="dxa"/>
              <w:right w:w="28" w:type="dxa"/>
            </w:tcMar>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Text3"/>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r>
      <w:tr w:rsidR="00FE0A07" w:rsidRPr="00FE0A07" w:rsidTr="00F44BC4">
        <w:trPr>
          <w:trHeight w:val="108"/>
        </w:trPr>
        <w:tc>
          <w:tcPr>
            <w:tcW w:w="821" w:type="pct"/>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Pismeni ispit</w:t>
            </w:r>
          </w:p>
        </w:tc>
        <w:tc>
          <w:tcPr>
            <w:tcW w:w="290" w:type="pct"/>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0,6</w:t>
            </w:r>
          </w:p>
        </w:tc>
        <w:tc>
          <w:tcPr>
            <w:tcW w:w="1162" w:type="pct"/>
            <w:gridSpan w:val="2"/>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Usmeni ispit</w:t>
            </w:r>
          </w:p>
        </w:tc>
        <w:tc>
          <w:tcPr>
            <w:tcW w:w="287" w:type="pct"/>
            <w:tcMar>
              <w:left w:w="28" w:type="dxa"/>
              <w:right w:w="28" w:type="dxa"/>
            </w:tcMar>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c>
          <w:tcPr>
            <w:tcW w:w="790" w:type="pct"/>
            <w:gridSpan w:val="2"/>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Esej</w:t>
            </w:r>
          </w:p>
        </w:tc>
        <w:tc>
          <w:tcPr>
            <w:tcW w:w="287" w:type="pct"/>
            <w:tcMar>
              <w:left w:w="28" w:type="dxa"/>
              <w:right w:w="28" w:type="dxa"/>
            </w:tcMar>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c>
          <w:tcPr>
            <w:tcW w:w="1005" w:type="pct"/>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Istraživanje</w:t>
            </w:r>
          </w:p>
        </w:tc>
        <w:tc>
          <w:tcPr>
            <w:tcW w:w="358" w:type="pct"/>
            <w:tcMar>
              <w:left w:w="28" w:type="dxa"/>
              <w:right w:w="28" w:type="dxa"/>
            </w:tcMar>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r>
      <w:tr w:rsidR="00FE0A07" w:rsidRPr="00FE0A07" w:rsidTr="00F44BC4">
        <w:trPr>
          <w:trHeight w:val="108"/>
        </w:trPr>
        <w:tc>
          <w:tcPr>
            <w:tcW w:w="821" w:type="pct"/>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Projekt</w:t>
            </w:r>
          </w:p>
        </w:tc>
        <w:tc>
          <w:tcPr>
            <w:tcW w:w="290" w:type="pct"/>
            <w:tcMar>
              <w:left w:w="28" w:type="dxa"/>
              <w:right w:w="28" w:type="dxa"/>
            </w:tcMar>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c>
          <w:tcPr>
            <w:tcW w:w="1162" w:type="pct"/>
            <w:gridSpan w:val="2"/>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Kontinuirana provjera znanja</w:t>
            </w:r>
          </w:p>
        </w:tc>
        <w:tc>
          <w:tcPr>
            <w:tcW w:w="287" w:type="pct"/>
            <w:tcMar>
              <w:left w:w="28" w:type="dxa"/>
              <w:right w:w="28" w:type="dxa"/>
            </w:tcMar>
            <w:vAlign w:val="center"/>
          </w:tcPr>
          <w:p w:rsidR="00F44BC4" w:rsidRPr="00FE0A07" w:rsidRDefault="00F44BC4" w:rsidP="00FE0A07">
            <w:pPr>
              <w:rPr>
                <w:rFonts w:cstheme="minorHAnsi"/>
                <w:sz w:val="20"/>
                <w:szCs w:val="20"/>
              </w:rPr>
            </w:pPr>
          </w:p>
        </w:tc>
        <w:tc>
          <w:tcPr>
            <w:tcW w:w="790" w:type="pct"/>
            <w:gridSpan w:val="2"/>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Referat</w:t>
            </w:r>
          </w:p>
        </w:tc>
        <w:tc>
          <w:tcPr>
            <w:tcW w:w="287" w:type="pct"/>
            <w:tcMar>
              <w:left w:w="28" w:type="dxa"/>
              <w:right w:w="28" w:type="dxa"/>
            </w:tcMar>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c>
          <w:tcPr>
            <w:tcW w:w="1005" w:type="pct"/>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Praktični rad</w:t>
            </w:r>
          </w:p>
        </w:tc>
        <w:tc>
          <w:tcPr>
            <w:tcW w:w="358" w:type="pct"/>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1,5</w:t>
            </w:r>
          </w:p>
        </w:tc>
      </w:tr>
      <w:tr w:rsidR="00FE0A07" w:rsidRPr="00FE0A07" w:rsidTr="00F44BC4">
        <w:trPr>
          <w:trHeight w:val="108"/>
        </w:trPr>
        <w:tc>
          <w:tcPr>
            <w:tcW w:w="821" w:type="pct"/>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Portfolio</w:t>
            </w:r>
          </w:p>
        </w:tc>
        <w:tc>
          <w:tcPr>
            <w:tcW w:w="290" w:type="pct"/>
            <w:tcMar>
              <w:left w:w="28" w:type="dxa"/>
              <w:right w:w="28" w:type="dxa"/>
            </w:tcMar>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c>
          <w:tcPr>
            <w:tcW w:w="1162" w:type="pct"/>
            <w:gridSpan w:val="2"/>
            <w:tcMar>
              <w:left w:w="28" w:type="dxa"/>
              <w:right w:w="28" w:type="dxa"/>
            </w:tcMar>
            <w:vAlign w:val="center"/>
          </w:tcPr>
          <w:p w:rsidR="00F44BC4" w:rsidRPr="00FE0A07" w:rsidRDefault="00F44BC4" w:rsidP="00FE0A07">
            <w:pPr>
              <w:rPr>
                <w:rFonts w:cstheme="minorHAnsi"/>
                <w:sz w:val="20"/>
                <w:szCs w:val="20"/>
              </w:rPr>
            </w:pPr>
          </w:p>
        </w:tc>
        <w:tc>
          <w:tcPr>
            <w:tcW w:w="287" w:type="pct"/>
            <w:tcMar>
              <w:left w:w="28" w:type="dxa"/>
              <w:right w:w="28" w:type="dxa"/>
            </w:tcMar>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c>
          <w:tcPr>
            <w:tcW w:w="790" w:type="pct"/>
            <w:gridSpan w:val="2"/>
            <w:tcMar>
              <w:left w:w="28" w:type="dxa"/>
              <w:right w:w="28" w:type="dxa"/>
            </w:tcMar>
            <w:vAlign w:val="center"/>
          </w:tcPr>
          <w:p w:rsidR="00F44BC4" w:rsidRPr="00FE0A07" w:rsidRDefault="00F44BC4" w:rsidP="00FE0A07">
            <w:pPr>
              <w:rPr>
                <w:rFonts w:cstheme="minorHAnsi"/>
                <w:sz w:val="20"/>
                <w:szCs w:val="20"/>
              </w:rPr>
            </w:pPr>
          </w:p>
        </w:tc>
        <w:tc>
          <w:tcPr>
            <w:tcW w:w="287" w:type="pct"/>
            <w:tcMar>
              <w:left w:w="28" w:type="dxa"/>
              <w:right w:w="28" w:type="dxa"/>
            </w:tcMar>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c>
          <w:tcPr>
            <w:tcW w:w="1005" w:type="pct"/>
            <w:tcMar>
              <w:left w:w="28" w:type="dxa"/>
              <w:right w:w="28" w:type="dxa"/>
            </w:tcMar>
            <w:vAlign w:val="center"/>
          </w:tcPr>
          <w:p w:rsidR="00F44BC4" w:rsidRPr="00FE0A07" w:rsidRDefault="00F44BC4" w:rsidP="00FE0A07">
            <w:pPr>
              <w:rPr>
                <w:rFonts w:cstheme="minorHAnsi"/>
                <w:sz w:val="20"/>
                <w:szCs w:val="20"/>
              </w:rPr>
            </w:pPr>
          </w:p>
        </w:tc>
        <w:tc>
          <w:tcPr>
            <w:tcW w:w="358" w:type="pct"/>
            <w:tcMar>
              <w:left w:w="28" w:type="dxa"/>
              <w:right w:w="28" w:type="dxa"/>
            </w:tcMar>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Povezivanje ishoda učenja, nastavnih metoda i ocjenjivanja</w:t>
            </w: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FE0A07" w:rsidRPr="00FE0A07" w:rsidTr="00F44BC4">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BODOVI</w:t>
                  </w:r>
                </w:p>
              </w:tc>
            </w:tr>
            <w:tr w:rsidR="00FE0A07" w:rsidRPr="00FE0A07" w:rsidTr="00F44BC4">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FE0A07" w:rsidRDefault="00F44BC4" w:rsidP="00FE0A07">
                  <w:pPr>
                    <w:rPr>
                      <w:rFonts w:cstheme="minorHAnsi"/>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FE0A07" w:rsidRDefault="00F44BC4" w:rsidP="00FE0A07">
                  <w:pPr>
                    <w:rPr>
                      <w:rFonts w:cstheme="minorHAnsi"/>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FE0A07" w:rsidRDefault="00F44BC4" w:rsidP="00FE0A07">
                  <w:pPr>
                    <w:rPr>
                      <w:rFonts w:cstheme="minorHAnsi"/>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FE0A07" w:rsidRDefault="00F44BC4" w:rsidP="00FE0A07">
                  <w:pPr>
                    <w:rPr>
                      <w:rFonts w:cstheme="minorHAnsi"/>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FE0A07" w:rsidRDefault="00F44BC4" w:rsidP="00FE0A07">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max</w:t>
                  </w:r>
                </w:p>
              </w:tc>
            </w:tr>
            <w:tr w:rsidR="00FE0A07" w:rsidRPr="00FE0A07" w:rsidTr="00F44BC4">
              <w:trPr>
                <w:trHeight w:val="482"/>
              </w:trPr>
              <w:tc>
                <w:tcPr>
                  <w:tcW w:w="2104"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0,45</w:t>
                  </w:r>
                </w:p>
              </w:tc>
              <w:tc>
                <w:tcPr>
                  <w:tcW w:w="901"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7,5</w:t>
                  </w: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15</w:t>
                  </w:r>
                </w:p>
              </w:tc>
            </w:tr>
            <w:tr w:rsidR="00FE0A07" w:rsidRPr="00FE0A07" w:rsidTr="00F44BC4">
              <w:tc>
                <w:tcPr>
                  <w:tcW w:w="2104"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r w:rsidRPr="00FE0A07">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0,45</w:t>
                  </w:r>
                </w:p>
                <w:p w:rsidR="00F44BC4" w:rsidRPr="00FE0A07" w:rsidRDefault="00F44BC4" w:rsidP="00FE0A07">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Sudjelovanje u nastavnom procesu - uključivanje u izlaganje, rješavanje postavljenih zadataka</w:t>
                  </w:r>
                </w:p>
              </w:tc>
              <w:tc>
                <w:tcPr>
                  <w:tcW w:w="2440"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15</w:t>
                  </w:r>
                </w:p>
              </w:tc>
            </w:tr>
            <w:tr w:rsidR="00FE0A07" w:rsidRPr="00FE0A07" w:rsidTr="00F44BC4">
              <w:tc>
                <w:tcPr>
                  <w:tcW w:w="2104"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r w:rsidRPr="00FE0A07">
                    <w:rPr>
                      <w:rFonts w:cstheme="minorHAnsi"/>
                      <w:sz w:val="20"/>
                      <w:szCs w:val="20"/>
                    </w:rPr>
                    <w:t>Pisani ispit *</w:t>
                  </w:r>
                </w:p>
              </w:tc>
              <w:tc>
                <w:tcPr>
                  <w:tcW w:w="709"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0,6</w:t>
                  </w:r>
                </w:p>
              </w:tc>
              <w:tc>
                <w:tcPr>
                  <w:tcW w:w="901"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 xml:space="preserve">Priprema za provjeru znanja, pisana provjera znanja </w:t>
                  </w:r>
                </w:p>
              </w:tc>
              <w:tc>
                <w:tcPr>
                  <w:tcW w:w="2440"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Pisana provjera i vrednovanje razine stečenoga znanja</w:t>
                  </w: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20</w:t>
                  </w:r>
                </w:p>
              </w:tc>
            </w:tr>
            <w:tr w:rsidR="00FE0A07" w:rsidRPr="00FE0A07" w:rsidTr="00F44BC4">
              <w:tc>
                <w:tcPr>
                  <w:tcW w:w="2104"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 xml:space="preserve">Praktični rad </w:t>
                  </w:r>
                </w:p>
              </w:tc>
              <w:tc>
                <w:tcPr>
                  <w:tcW w:w="709"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 xml:space="preserve">Priprema za ispitni javni nastup, ispitni javni nastup </w:t>
                  </w:r>
                </w:p>
              </w:tc>
              <w:tc>
                <w:tcPr>
                  <w:tcW w:w="2440"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Praktična i javna provjera stečenoga znanja, stručna evaluacija kvalitete javnoga nastupa</w:t>
                  </w: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50</w:t>
                  </w:r>
                </w:p>
              </w:tc>
            </w:tr>
            <w:tr w:rsidR="00FE0A07" w:rsidRPr="00FE0A07" w:rsidTr="00F44BC4">
              <w:tc>
                <w:tcPr>
                  <w:tcW w:w="2104"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r w:rsidRPr="00FE0A07">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100</w:t>
                  </w:r>
                </w:p>
              </w:tc>
            </w:tr>
          </w:tbl>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r w:rsidRPr="00FE0A07">
              <w:rPr>
                <w:rFonts w:cstheme="minorHAnsi"/>
                <w:sz w:val="20"/>
                <w:szCs w:val="20"/>
              </w:rPr>
              <w:t>*za prolazak pisanoga dijela ispita potrebno je minimalno ostvariti 50% mogućih bodova pisanog dijela ispita</w:t>
            </w:r>
          </w:p>
          <w:p w:rsidR="00F44BC4" w:rsidRPr="00FE0A07" w:rsidRDefault="00F44BC4" w:rsidP="00FE0A07">
            <w:pPr>
              <w:rPr>
                <w:rFonts w:cstheme="minorHAnsi"/>
                <w:sz w:val="20"/>
                <w:szCs w:val="20"/>
              </w:rPr>
            </w:pP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1.10. Obvezatna literatura (u trenutku prijave prijedloga studijskog programa)</w:t>
            </w:r>
          </w:p>
        </w:tc>
      </w:tr>
      <w:tr w:rsidR="00FE0A07" w:rsidRPr="00FE0A07" w:rsidTr="00F44BC4">
        <w:trPr>
          <w:trHeight w:val="169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lastRenderedPageBreak/>
              <w:t>Gottesman, Deb; Mauro, Buzz (2006) Umijeće javnog nastupa: Osvojite govornicu koristeći se glumačkim vještinama. Zagreb: Naklada Jesenski i Turk</w:t>
            </w:r>
          </w:p>
          <w:p w:rsidR="00F44BC4" w:rsidRPr="00FE0A07" w:rsidRDefault="00F44BC4" w:rsidP="00FE0A07">
            <w:pPr>
              <w:rPr>
                <w:rFonts w:cstheme="minorHAnsi"/>
                <w:sz w:val="20"/>
                <w:szCs w:val="20"/>
              </w:rPr>
            </w:pPr>
            <w:r w:rsidRPr="00FE0A07">
              <w:rPr>
                <w:rFonts w:cstheme="minorHAnsi"/>
                <w:sz w:val="20"/>
                <w:szCs w:val="20"/>
              </w:rPr>
              <w:t>Lucas, Stephan E. (2015) Umijeće javnog govora (deseto izdanje). Zagreb: Mate d.o.o.</w:t>
            </w:r>
          </w:p>
          <w:p w:rsidR="00F44BC4" w:rsidRPr="00FE0A07" w:rsidRDefault="00F44BC4" w:rsidP="00FE0A07">
            <w:pPr>
              <w:rPr>
                <w:rFonts w:cstheme="minorHAnsi"/>
                <w:sz w:val="20"/>
                <w:szCs w:val="20"/>
              </w:rPr>
            </w:pPr>
            <w:r w:rsidRPr="00FE0A07">
              <w:rPr>
                <w:rFonts w:cstheme="minorHAnsi"/>
                <w:sz w:val="20"/>
                <w:szCs w:val="20"/>
              </w:rPr>
              <w:t xml:space="preserve">Škarić, Ivo (2000) Temeljci suvremenog govorništva. Zagreb: Školska knjiga </w:t>
            </w:r>
          </w:p>
          <w:p w:rsidR="00F44BC4" w:rsidRPr="00FE0A07" w:rsidRDefault="00F44BC4" w:rsidP="00FE0A07">
            <w:pPr>
              <w:rPr>
                <w:rFonts w:cstheme="minorHAnsi"/>
                <w:sz w:val="20"/>
                <w:szCs w:val="20"/>
              </w:rPr>
            </w:pPr>
            <w:r w:rsidRPr="00FE0A07">
              <w:rPr>
                <w:rFonts w:cstheme="minorHAnsi"/>
                <w:sz w:val="20"/>
                <w:szCs w:val="20"/>
              </w:rPr>
              <w:t xml:space="preserve">Clarkson, Petruska (2001) On Psychotherapy 2: Including the 7-Level Model. London (UK): Paperback </w:t>
            </w:r>
          </w:p>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r w:rsidRPr="00FE0A07">
              <w:rPr>
                <w:rFonts w:cstheme="minorHAnsi"/>
                <w:sz w:val="20"/>
                <w:szCs w:val="20"/>
              </w:rPr>
              <w:t>(*** u dogovoru sa studentima izabrat će se pojedina poglavlja)</w:t>
            </w:r>
          </w:p>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r w:rsidRPr="00FE0A07">
              <w:rPr>
                <w:rFonts w:cstheme="minorHAnsi"/>
                <w:sz w:val="20"/>
                <w:szCs w:val="20"/>
              </w:rPr>
              <w:t>Cjelokupni nastavni materijali potrebni za svladavanje predmeta i polaganje ispita biti će izloženi tijekom predavanja i vježbi te objavljeni u okviru e-kolegija na portalu Loomen.</w:t>
            </w: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1.11.Dopunska literatura (u trenutku prijave prijedloga studijskog programa)</w:t>
            </w: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Pintarić, Neda (2002) Pragmemi u komunikaciji. Zagreb: Zavod za lingvistiku Filozofskoga fakulteta Sveučilišta u Zagrebu</w:t>
            </w:r>
          </w:p>
          <w:p w:rsidR="00F44BC4" w:rsidRPr="00FE0A07" w:rsidRDefault="00F44BC4" w:rsidP="00FE0A07">
            <w:pPr>
              <w:rPr>
                <w:rFonts w:cstheme="minorHAnsi"/>
                <w:sz w:val="20"/>
                <w:szCs w:val="20"/>
              </w:rPr>
            </w:pPr>
            <w:r w:rsidRPr="00FE0A07">
              <w:rPr>
                <w:rFonts w:cstheme="minorHAnsi"/>
                <w:sz w:val="20"/>
                <w:szCs w:val="20"/>
              </w:rPr>
              <w:t>Rouse, Michael J.; Rouse, Sandra (2005) Poslovne komunikacije. Zagreb: Masmedia</w:t>
            </w:r>
          </w:p>
          <w:p w:rsidR="00F44BC4" w:rsidRPr="00FE0A07" w:rsidRDefault="00F44BC4" w:rsidP="00FE0A07">
            <w:pPr>
              <w:rPr>
                <w:rFonts w:cstheme="minorHAnsi"/>
                <w:sz w:val="20"/>
                <w:szCs w:val="20"/>
              </w:rPr>
            </w:pPr>
            <w:r w:rsidRPr="00FE0A07">
              <w:rPr>
                <w:rFonts w:cstheme="minorHAnsi"/>
                <w:sz w:val="20"/>
                <w:szCs w:val="20"/>
              </w:rPr>
              <w:t xml:space="preserve">Silić, Josip (2006) Funkcionalni stilovi hrvatskoga jezika. Zagreb: Disput </w:t>
            </w:r>
          </w:p>
          <w:p w:rsidR="00F44BC4" w:rsidRPr="00FE0A07" w:rsidRDefault="00F44BC4" w:rsidP="00FE0A07">
            <w:pPr>
              <w:rPr>
                <w:rFonts w:cstheme="minorHAnsi"/>
                <w:sz w:val="20"/>
                <w:szCs w:val="20"/>
              </w:rPr>
            </w:pPr>
            <w:r w:rsidRPr="00FE0A07">
              <w:rPr>
                <w:rFonts w:cstheme="minorHAnsi"/>
                <w:sz w:val="20"/>
                <w:szCs w:val="20"/>
              </w:rPr>
              <w:t>Vodopija, Štefanija (2007) Umijeće slušanja: Priručnik i savjetnik za uspješnu komunikaciju. Zadar: Naklada</w:t>
            </w:r>
          </w:p>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r w:rsidRPr="00FE0A07">
              <w:rPr>
                <w:rFonts w:cstheme="minorHAnsi"/>
                <w:sz w:val="20"/>
                <w:szCs w:val="20"/>
              </w:rPr>
              <w:t>(*** detaljnija izborna literatura polaznicima kolegija osigurat će se naknadno, na predavanjima, ovisno o interesima)</w:t>
            </w: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1.12. Načini praćenja kvalitete koji osiguravaju stjecanje izlaznih znanja, vještina i kompetencija</w:t>
            </w: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r w:rsidRPr="00FE0A07">
              <w:rPr>
                <w:rFonts w:cstheme="minorHAnsi"/>
                <w:sz w:val="20"/>
                <w:szCs w:val="20"/>
              </w:rPr>
              <w:t>Interna evaluacija na razini Sveučilišta J. J. Strossmayera u Osijeku.</w:t>
            </w:r>
          </w:p>
          <w:p w:rsidR="00F44BC4" w:rsidRPr="00FE0A07" w:rsidRDefault="00F44BC4" w:rsidP="00FE0A07">
            <w:pPr>
              <w:rPr>
                <w:rFonts w:cstheme="minorHAnsi"/>
                <w:sz w:val="20"/>
                <w:szCs w:val="20"/>
              </w:rPr>
            </w:pPr>
            <w:r w:rsidRPr="00FE0A07">
              <w:rPr>
                <w:rFonts w:cstheme="minorHAnsi"/>
                <w:sz w:val="20"/>
                <w:szCs w:val="20"/>
              </w:rPr>
              <w:t>Ažurno vođenje evidencije o studentskom pohađanju kolegijskih predavanja, izvršenim obvezama te rezultatima pisanoga dijela ispita (kolokvija) i  vježbi</w:t>
            </w:r>
          </w:p>
          <w:p w:rsidR="00F44BC4" w:rsidRPr="00FE0A07" w:rsidRDefault="00F44BC4" w:rsidP="00FE0A07">
            <w:pPr>
              <w:rPr>
                <w:rFonts w:cstheme="minorHAnsi"/>
                <w:sz w:val="20"/>
                <w:szCs w:val="20"/>
              </w:rPr>
            </w:pPr>
            <w:r w:rsidRPr="00FE0A07">
              <w:rPr>
                <w:rFonts w:cstheme="minorHAnsi"/>
                <w:sz w:val="20"/>
                <w:szCs w:val="20"/>
              </w:rPr>
              <w:t>Razgovori sa studentima tijekom kolegija i praćenje napredovanja studenata</w:t>
            </w:r>
          </w:p>
          <w:p w:rsidR="00F44BC4" w:rsidRPr="00FE0A07" w:rsidRDefault="00F44BC4" w:rsidP="00FE0A07">
            <w:pPr>
              <w:rPr>
                <w:rFonts w:cstheme="minorHAnsi"/>
                <w:sz w:val="20"/>
                <w:szCs w:val="20"/>
              </w:rPr>
            </w:pPr>
            <w:r w:rsidRPr="00FE0A07">
              <w:rPr>
                <w:rFonts w:cstheme="minorHAnsi"/>
                <w:sz w:val="20"/>
                <w:szCs w:val="20"/>
              </w:rPr>
              <w:t>Primjena stečenoga znanja u okviru ovoga kolegija, kroz definiranje, predstavljanje, praktičnu realizaciju i završnu analizu samostalnoga javnog nastupa</w:t>
            </w:r>
          </w:p>
          <w:p w:rsidR="00F44BC4" w:rsidRPr="00FE0A07" w:rsidRDefault="00F44BC4" w:rsidP="00FE0A07">
            <w:pPr>
              <w:rPr>
                <w:rFonts w:cstheme="minorHAnsi"/>
                <w:sz w:val="20"/>
                <w:szCs w:val="20"/>
              </w:rPr>
            </w:pPr>
          </w:p>
        </w:tc>
      </w:tr>
    </w:tbl>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r w:rsidRPr="00FE0A07">
        <w:rPr>
          <w:rFonts w:cstheme="minorHAnsi"/>
          <w:sz w:val="20"/>
          <w:szCs w:val="20"/>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FE0A07" w:rsidRPr="00FE0A07" w:rsidTr="00F44BC4">
        <w:trPr>
          <w:trHeight w:hRule="exact" w:val="405"/>
        </w:trPr>
        <w:tc>
          <w:tcPr>
            <w:tcW w:w="5000" w:type="pct"/>
            <w:gridSpan w:val="3"/>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lastRenderedPageBreak/>
              <w:t>Opće informacije</w:t>
            </w:r>
          </w:p>
        </w:tc>
      </w:tr>
      <w:tr w:rsidR="00FE0A07" w:rsidRPr="00FE0A07" w:rsidTr="00F44BC4">
        <w:trPr>
          <w:trHeight w:val="405"/>
        </w:trPr>
        <w:tc>
          <w:tcPr>
            <w:tcW w:w="1715" w:type="pct"/>
            <w:vAlign w:val="center"/>
          </w:tcPr>
          <w:p w:rsidR="00F44BC4" w:rsidRPr="00FE0A07" w:rsidRDefault="00F44BC4" w:rsidP="00FE0A07">
            <w:pPr>
              <w:rPr>
                <w:rFonts w:cstheme="minorHAnsi"/>
                <w:sz w:val="20"/>
                <w:szCs w:val="20"/>
              </w:rPr>
            </w:pPr>
            <w:r w:rsidRPr="00FE0A07">
              <w:rPr>
                <w:rFonts w:cstheme="minorHAnsi"/>
                <w:sz w:val="20"/>
                <w:szCs w:val="20"/>
              </w:rPr>
              <w:t>Naziv predmeta</w:t>
            </w:r>
          </w:p>
        </w:tc>
        <w:tc>
          <w:tcPr>
            <w:tcW w:w="3285" w:type="pct"/>
            <w:gridSpan w:val="2"/>
            <w:vAlign w:val="center"/>
          </w:tcPr>
          <w:p w:rsidR="00F44BC4" w:rsidRPr="00FE0A07" w:rsidRDefault="00F44BC4" w:rsidP="00FE0A07">
            <w:pPr>
              <w:rPr>
                <w:rFonts w:cstheme="minorHAnsi"/>
                <w:sz w:val="20"/>
                <w:szCs w:val="20"/>
              </w:rPr>
            </w:pPr>
            <w:r w:rsidRPr="00FE0A07">
              <w:rPr>
                <w:rFonts w:cstheme="minorHAnsi"/>
                <w:sz w:val="20"/>
                <w:szCs w:val="20"/>
              </w:rPr>
              <w:t>Engleski jezik u kulturi 2 / Njemački jezik u kulturi 2</w:t>
            </w:r>
          </w:p>
        </w:tc>
      </w:tr>
      <w:tr w:rsidR="00FE0A07" w:rsidRPr="00FE0A07" w:rsidTr="00F44BC4">
        <w:trPr>
          <w:trHeight w:val="259"/>
        </w:trPr>
        <w:tc>
          <w:tcPr>
            <w:tcW w:w="1715" w:type="pct"/>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Nositelj predmeta</w:t>
            </w:r>
          </w:p>
        </w:tc>
        <w:tc>
          <w:tcPr>
            <w:tcW w:w="3285" w:type="pct"/>
            <w:gridSpan w:val="2"/>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Darija Kuharić, viši predavač</w:t>
            </w:r>
          </w:p>
        </w:tc>
      </w:tr>
      <w:tr w:rsidR="00FE0A07" w:rsidRPr="00FE0A07" w:rsidTr="00F44BC4">
        <w:trPr>
          <w:trHeight w:val="405"/>
        </w:trPr>
        <w:tc>
          <w:tcPr>
            <w:tcW w:w="1715" w:type="pct"/>
            <w:vAlign w:val="center"/>
          </w:tcPr>
          <w:p w:rsidR="00F44BC4" w:rsidRPr="00FE0A07" w:rsidRDefault="00F44BC4" w:rsidP="00FE0A07">
            <w:pPr>
              <w:rPr>
                <w:rFonts w:cstheme="minorHAnsi"/>
                <w:sz w:val="20"/>
                <w:szCs w:val="20"/>
              </w:rPr>
            </w:pPr>
            <w:r w:rsidRPr="00FE0A07">
              <w:rPr>
                <w:rFonts w:cstheme="minorHAnsi"/>
                <w:sz w:val="20"/>
                <w:szCs w:val="20"/>
              </w:rPr>
              <w:t>Suradnik na predmetu</w:t>
            </w:r>
          </w:p>
        </w:tc>
        <w:tc>
          <w:tcPr>
            <w:tcW w:w="3285" w:type="pct"/>
            <w:gridSpan w:val="2"/>
            <w:vAlign w:val="center"/>
          </w:tcPr>
          <w:p w:rsidR="00F44BC4" w:rsidRPr="00FE0A07" w:rsidRDefault="00F44BC4" w:rsidP="00FE0A07">
            <w:pPr>
              <w:rPr>
                <w:rFonts w:cstheme="minorHAnsi"/>
                <w:sz w:val="20"/>
                <w:szCs w:val="20"/>
              </w:rPr>
            </w:pPr>
            <w:r w:rsidRPr="00FE0A07">
              <w:rPr>
                <w:rFonts w:cstheme="minorHAnsi"/>
                <w:sz w:val="20"/>
                <w:szCs w:val="20"/>
              </w:rPr>
              <w:t>---</w:t>
            </w:r>
          </w:p>
        </w:tc>
      </w:tr>
      <w:tr w:rsidR="00FE0A07" w:rsidRPr="00FE0A07" w:rsidTr="00F44BC4">
        <w:trPr>
          <w:trHeight w:val="405"/>
        </w:trPr>
        <w:tc>
          <w:tcPr>
            <w:tcW w:w="1715" w:type="pct"/>
            <w:vAlign w:val="center"/>
          </w:tcPr>
          <w:p w:rsidR="00F44BC4" w:rsidRPr="00FE0A07" w:rsidRDefault="00F44BC4" w:rsidP="00FE0A07">
            <w:pPr>
              <w:rPr>
                <w:rFonts w:cstheme="minorHAnsi"/>
                <w:sz w:val="20"/>
                <w:szCs w:val="20"/>
              </w:rPr>
            </w:pPr>
            <w:r w:rsidRPr="00FE0A07">
              <w:rPr>
                <w:rFonts w:cstheme="minorHAnsi"/>
                <w:sz w:val="20"/>
                <w:szCs w:val="20"/>
              </w:rPr>
              <w:t>Studijski program</w:t>
            </w:r>
          </w:p>
        </w:tc>
        <w:tc>
          <w:tcPr>
            <w:tcW w:w="3285" w:type="pct"/>
            <w:gridSpan w:val="2"/>
            <w:vAlign w:val="center"/>
          </w:tcPr>
          <w:p w:rsidR="00F44BC4" w:rsidRPr="00FE0A07" w:rsidRDefault="00F44BC4" w:rsidP="00FE0A07">
            <w:pPr>
              <w:rPr>
                <w:rFonts w:cstheme="minorHAnsi"/>
                <w:sz w:val="20"/>
                <w:szCs w:val="20"/>
              </w:rPr>
            </w:pPr>
            <w:r w:rsidRPr="00FE0A07">
              <w:rPr>
                <w:rFonts w:cstheme="minorHAnsi"/>
                <w:sz w:val="20"/>
                <w:szCs w:val="20"/>
              </w:rPr>
              <w:t>Preddiplomski studij Kultura, mediji i menadžment</w:t>
            </w:r>
          </w:p>
        </w:tc>
      </w:tr>
      <w:tr w:rsidR="00FE0A07" w:rsidRPr="00FE0A07" w:rsidTr="00F44BC4">
        <w:trPr>
          <w:trHeight w:val="405"/>
        </w:trPr>
        <w:tc>
          <w:tcPr>
            <w:tcW w:w="1715" w:type="pct"/>
            <w:vAlign w:val="center"/>
          </w:tcPr>
          <w:p w:rsidR="00F44BC4" w:rsidRPr="00FE0A07" w:rsidRDefault="00F44BC4" w:rsidP="00FE0A07">
            <w:pPr>
              <w:rPr>
                <w:rFonts w:cstheme="minorHAnsi"/>
                <w:sz w:val="20"/>
                <w:szCs w:val="20"/>
              </w:rPr>
            </w:pPr>
            <w:r w:rsidRPr="00FE0A07">
              <w:rPr>
                <w:rFonts w:cstheme="minorHAnsi"/>
                <w:sz w:val="20"/>
                <w:szCs w:val="20"/>
              </w:rPr>
              <w:t>Šifra predmeta</w:t>
            </w:r>
          </w:p>
        </w:tc>
        <w:tc>
          <w:tcPr>
            <w:tcW w:w="3285" w:type="pct"/>
            <w:gridSpan w:val="2"/>
            <w:vAlign w:val="center"/>
          </w:tcPr>
          <w:p w:rsidR="00F44BC4" w:rsidRPr="00FE0A07" w:rsidRDefault="00F44BC4" w:rsidP="00FE0A07">
            <w:pPr>
              <w:rPr>
                <w:rFonts w:cstheme="minorHAnsi"/>
                <w:sz w:val="20"/>
                <w:szCs w:val="20"/>
              </w:rPr>
            </w:pPr>
            <w:r w:rsidRPr="00FE0A07">
              <w:rPr>
                <w:rFonts w:cstheme="minorHAnsi"/>
                <w:sz w:val="20"/>
                <w:szCs w:val="20"/>
              </w:rPr>
              <w:t>BAKM-23</w:t>
            </w:r>
          </w:p>
          <w:p w:rsidR="00F44BC4" w:rsidRPr="00FE0A07" w:rsidRDefault="00F44BC4" w:rsidP="00FE0A07">
            <w:pPr>
              <w:rPr>
                <w:rFonts w:cstheme="minorHAnsi"/>
                <w:sz w:val="20"/>
                <w:szCs w:val="20"/>
              </w:rPr>
            </w:pPr>
            <w:r w:rsidRPr="00FE0A07">
              <w:rPr>
                <w:rFonts w:cstheme="minorHAnsi"/>
                <w:sz w:val="20"/>
                <w:szCs w:val="20"/>
              </w:rPr>
              <w:t>BAKM-24</w:t>
            </w:r>
          </w:p>
        </w:tc>
      </w:tr>
      <w:tr w:rsidR="00FE0A07" w:rsidRPr="00FE0A07" w:rsidTr="00F44BC4">
        <w:trPr>
          <w:trHeight w:val="405"/>
        </w:trPr>
        <w:tc>
          <w:tcPr>
            <w:tcW w:w="1715" w:type="pct"/>
            <w:vAlign w:val="center"/>
          </w:tcPr>
          <w:p w:rsidR="00F44BC4" w:rsidRPr="00FE0A07" w:rsidRDefault="00F44BC4" w:rsidP="00FE0A07">
            <w:pPr>
              <w:rPr>
                <w:rFonts w:cstheme="minorHAnsi"/>
                <w:sz w:val="20"/>
                <w:szCs w:val="20"/>
              </w:rPr>
            </w:pPr>
            <w:r w:rsidRPr="00FE0A07">
              <w:rPr>
                <w:rFonts w:cstheme="minorHAnsi"/>
                <w:sz w:val="20"/>
                <w:szCs w:val="20"/>
              </w:rPr>
              <w:t>Status predmeta</w:t>
            </w:r>
          </w:p>
        </w:tc>
        <w:tc>
          <w:tcPr>
            <w:tcW w:w="3285" w:type="pct"/>
            <w:gridSpan w:val="2"/>
            <w:vAlign w:val="center"/>
          </w:tcPr>
          <w:p w:rsidR="00F44BC4" w:rsidRPr="00FE0A07" w:rsidRDefault="00F44BC4" w:rsidP="00FE0A07">
            <w:pPr>
              <w:rPr>
                <w:rFonts w:cstheme="minorHAnsi"/>
                <w:sz w:val="20"/>
                <w:szCs w:val="20"/>
              </w:rPr>
            </w:pPr>
            <w:r w:rsidRPr="00FE0A07">
              <w:rPr>
                <w:rFonts w:cstheme="minorHAnsi"/>
                <w:sz w:val="20"/>
                <w:szCs w:val="20"/>
              </w:rPr>
              <w:t>Obvezni stručni kolegij</w:t>
            </w:r>
          </w:p>
        </w:tc>
      </w:tr>
      <w:tr w:rsidR="00FE0A07" w:rsidRPr="00FE0A07" w:rsidTr="00F44BC4">
        <w:trPr>
          <w:trHeight w:val="405"/>
        </w:trPr>
        <w:tc>
          <w:tcPr>
            <w:tcW w:w="1715" w:type="pct"/>
            <w:vAlign w:val="center"/>
          </w:tcPr>
          <w:p w:rsidR="00F44BC4" w:rsidRPr="00FE0A07" w:rsidRDefault="00F44BC4" w:rsidP="00FE0A07">
            <w:pPr>
              <w:rPr>
                <w:rFonts w:cstheme="minorHAnsi"/>
                <w:sz w:val="20"/>
                <w:szCs w:val="20"/>
              </w:rPr>
            </w:pPr>
            <w:r w:rsidRPr="00FE0A07">
              <w:rPr>
                <w:rFonts w:cstheme="minorHAnsi"/>
                <w:sz w:val="20"/>
                <w:szCs w:val="20"/>
              </w:rPr>
              <w:t>Godina</w:t>
            </w:r>
          </w:p>
        </w:tc>
        <w:tc>
          <w:tcPr>
            <w:tcW w:w="3285" w:type="pct"/>
            <w:gridSpan w:val="2"/>
            <w:vAlign w:val="center"/>
          </w:tcPr>
          <w:p w:rsidR="00F44BC4" w:rsidRPr="00FE0A07" w:rsidRDefault="00F44BC4" w:rsidP="00FE0A07">
            <w:pPr>
              <w:rPr>
                <w:rFonts w:cstheme="minorHAnsi"/>
                <w:sz w:val="20"/>
                <w:szCs w:val="20"/>
              </w:rPr>
            </w:pPr>
            <w:r w:rsidRPr="00FE0A07">
              <w:rPr>
                <w:rFonts w:cstheme="minorHAnsi"/>
                <w:sz w:val="20"/>
                <w:szCs w:val="20"/>
              </w:rPr>
              <w:t xml:space="preserve">1. godina </w:t>
            </w:r>
          </w:p>
        </w:tc>
      </w:tr>
      <w:tr w:rsidR="00FE0A07" w:rsidRPr="00FE0A07" w:rsidTr="00F44BC4">
        <w:trPr>
          <w:trHeight w:val="255"/>
        </w:trPr>
        <w:tc>
          <w:tcPr>
            <w:tcW w:w="1715" w:type="pct"/>
            <w:vMerge w:val="restart"/>
            <w:vAlign w:val="center"/>
          </w:tcPr>
          <w:p w:rsidR="00F44BC4" w:rsidRPr="00FE0A07" w:rsidRDefault="00F44BC4" w:rsidP="00FE0A07">
            <w:pPr>
              <w:rPr>
                <w:rFonts w:cstheme="minorHAnsi"/>
                <w:sz w:val="20"/>
                <w:szCs w:val="20"/>
              </w:rPr>
            </w:pPr>
            <w:r w:rsidRPr="00FE0A07">
              <w:rPr>
                <w:rFonts w:cstheme="minorHAnsi"/>
                <w:sz w:val="20"/>
                <w:szCs w:val="20"/>
              </w:rPr>
              <w:t>Bodovna vrijednost i način izvođenja nastave</w:t>
            </w:r>
          </w:p>
        </w:tc>
        <w:tc>
          <w:tcPr>
            <w:tcW w:w="1857" w:type="pct"/>
            <w:vAlign w:val="center"/>
          </w:tcPr>
          <w:p w:rsidR="00F44BC4" w:rsidRPr="00FE0A07" w:rsidRDefault="00F44BC4" w:rsidP="00FE0A07">
            <w:pPr>
              <w:rPr>
                <w:rFonts w:cstheme="minorHAnsi"/>
                <w:sz w:val="20"/>
                <w:szCs w:val="20"/>
              </w:rPr>
            </w:pPr>
            <w:r w:rsidRPr="00FE0A07">
              <w:rPr>
                <w:rFonts w:cstheme="minorHAnsi"/>
                <w:sz w:val="20"/>
                <w:szCs w:val="20"/>
              </w:rPr>
              <w:t>ECTS koeficijent opterećenja studenata</w:t>
            </w:r>
          </w:p>
        </w:tc>
        <w:tc>
          <w:tcPr>
            <w:tcW w:w="1428" w:type="pct"/>
            <w:vAlign w:val="center"/>
          </w:tcPr>
          <w:p w:rsidR="00F44BC4" w:rsidRPr="00FE0A07" w:rsidRDefault="00F44BC4" w:rsidP="00FE0A07">
            <w:pPr>
              <w:rPr>
                <w:rFonts w:cstheme="minorHAnsi"/>
                <w:sz w:val="20"/>
                <w:szCs w:val="20"/>
              </w:rPr>
            </w:pPr>
            <w:r w:rsidRPr="00FE0A07">
              <w:rPr>
                <w:rFonts w:cstheme="minorHAnsi"/>
                <w:sz w:val="20"/>
                <w:szCs w:val="20"/>
              </w:rPr>
              <w:t>2</w:t>
            </w:r>
          </w:p>
        </w:tc>
      </w:tr>
      <w:tr w:rsidR="00FE0A07" w:rsidRPr="00FE0A07" w:rsidTr="00F44BC4">
        <w:trPr>
          <w:trHeight w:val="255"/>
        </w:trPr>
        <w:tc>
          <w:tcPr>
            <w:tcW w:w="1715" w:type="pct"/>
            <w:vMerge/>
            <w:vAlign w:val="center"/>
          </w:tcPr>
          <w:p w:rsidR="00F44BC4" w:rsidRPr="00FE0A07" w:rsidRDefault="00F44BC4" w:rsidP="00FE0A07">
            <w:pPr>
              <w:rPr>
                <w:rFonts w:cstheme="minorHAnsi"/>
                <w:sz w:val="20"/>
                <w:szCs w:val="20"/>
              </w:rPr>
            </w:pPr>
          </w:p>
        </w:tc>
        <w:tc>
          <w:tcPr>
            <w:tcW w:w="1857" w:type="pct"/>
            <w:vAlign w:val="center"/>
          </w:tcPr>
          <w:p w:rsidR="00F44BC4" w:rsidRPr="00FE0A07" w:rsidRDefault="00F44BC4" w:rsidP="00FE0A07">
            <w:pPr>
              <w:rPr>
                <w:rFonts w:cstheme="minorHAnsi"/>
                <w:sz w:val="20"/>
                <w:szCs w:val="20"/>
              </w:rPr>
            </w:pPr>
            <w:r w:rsidRPr="00FE0A07">
              <w:rPr>
                <w:rFonts w:cstheme="minorHAnsi"/>
                <w:sz w:val="20"/>
                <w:szCs w:val="20"/>
              </w:rPr>
              <w:t>Broj sati (P+V+S)</w:t>
            </w:r>
          </w:p>
        </w:tc>
        <w:tc>
          <w:tcPr>
            <w:tcW w:w="1428" w:type="pct"/>
            <w:vAlign w:val="center"/>
          </w:tcPr>
          <w:p w:rsidR="00F44BC4" w:rsidRPr="00FE0A07" w:rsidRDefault="00F44BC4" w:rsidP="00FE0A07">
            <w:pPr>
              <w:rPr>
                <w:rFonts w:cstheme="minorHAnsi"/>
                <w:sz w:val="20"/>
                <w:szCs w:val="20"/>
              </w:rPr>
            </w:pPr>
            <w:r w:rsidRPr="00FE0A07">
              <w:rPr>
                <w:rFonts w:cstheme="minorHAnsi"/>
                <w:sz w:val="20"/>
                <w:szCs w:val="20"/>
              </w:rPr>
              <w:t>30 (20+10+0)</w:t>
            </w:r>
          </w:p>
        </w:tc>
      </w:tr>
    </w:tbl>
    <w:p w:rsidR="00F44BC4" w:rsidRPr="00FE0A07" w:rsidRDefault="00F44BC4" w:rsidP="00FE0A07">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4"/>
        <w:gridCol w:w="588"/>
        <w:gridCol w:w="2324"/>
        <w:gridCol w:w="272"/>
        <w:gridCol w:w="545"/>
        <w:gridCol w:w="1369"/>
        <w:gridCol w:w="199"/>
        <w:gridCol w:w="348"/>
        <w:gridCol w:w="1914"/>
        <w:gridCol w:w="547"/>
      </w:tblGrid>
      <w:tr w:rsidR="00FE0A07" w:rsidRPr="00FE0A07" w:rsidTr="00F44BC4">
        <w:trPr>
          <w:trHeight w:hRule="exact" w:val="288"/>
        </w:trPr>
        <w:tc>
          <w:tcPr>
            <w:tcW w:w="5000" w:type="pct"/>
            <w:gridSpan w:val="10"/>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OPIS PREDMETA</w:t>
            </w:r>
          </w:p>
          <w:p w:rsidR="00F44BC4" w:rsidRPr="00FE0A07" w:rsidRDefault="00F44BC4" w:rsidP="00FE0A07">
            <w:pPr>
              <w:rPr>
                <w:rFonts w:cstheme="minorHAnsi"/>
                <w:sz w:val="20"/>
                <w:szCs w:val="20"/>
              </w:rPr>
            </w:pP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Ciljevi predmeta</w:t>
            </w: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Razvijanje sposobnosti slušanja, govora, čitanja i pisanja te jezične strukture (gramatika i vokabular). Obogaćivanje vokabulara stručnim riječima i frazama radom na tekstovima  (didaktizirana ili izvorna stručnom literaturom iz različitih izvora) ili pomoću video/audio materijala. Uz teme, koje se obrađuju na studiju, obrađuju se i aktualne relevantne teme s područja kulture, medija i menadžmenta. Čitanje s razumijevanjem, razgovor i rasprava nakon pročitanog teksta, usvajanje novih leksičkih jedinica. Sudjelovanje u raspravama na zadanu temu i iznošenje vlastitih stavova na engleskom/ njemačkom jeziku.</w:t>
            </w: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Uvjeti za upis predmeta</w:t>
            </w:r>
          </w:p>
        </w:tc>
      </w:tr>
      <w:tr w:rsidR="00FE0A07" w:rsidRPr="00FE0A07" w:rsidTr="00F44BC4">
        <w:trPr>
          <w:trHeight w:val="301"/>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w:t>
            </w: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 xml:space="preserve">Očekivani ishodi učenja za predmet </w:t>
            </w: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Nakon položenog kolegija student će moći:</w:t>
            </w:r>
          </w:p>
          <w:p w:rsidR="00F44BC4" w:rsidRPr="00FE0A07" w:rsidRDefault="00F44BC4" w:rsidP="00FE0A07">
            <w:pPr>
              <w:rPr>
                <w:rFonts w:cstheme="minorHAnsi"/>
                <w:sz w:val="20"/>
                <w:szCs w:val="20"/>
              </w:rPr>
            </w:pPr>
            <w:r w:rsidRPr="00FE0A07">
              <w:rPr>
                <w:rFonts w:cstheme="minorHAnsi"/>
                <w:sz w:val="20"/>
                <w:szCs w:val="20"/>
              </w:rPr>
              <w:t>1. usmeno raspravljati o pročitanom tekstu ili slušanom razgovoru na stranom jeziku, izraditi pismeni sažetak s točno određenim brojem riječi</w:t>
            </w:r>
          </w:p>
          <w:p w:rsidR="00F44BC4" w:rsidRPr="00FE0A07" w:rsidRDefault="00F44BC4" w:rsidP="00FE0A07">
            <w:pPr>
              <w:rPr>
                <w:rFonts w:cstheme="minorHAnsi"/>
                <w:sz w:val="20"/>
                <w:szCs w:val="20"/>
              </w:rPr>
            </w:pPr>
            <w:r w:rsidRPr="00FE0A07">
              <w:rPr>
                <w:rFonts w:cstheme="minorHAnsi"/>
                <w:sz w:val="20"/>
                <w:szCs w:val="20"/>
              </w:rPr>
              <w:t>2.  interpretirati tekst,</w:t>
            </w:r>
          </w:p>
          <w:p w:rsidR="00F44BC4" w:rsidRPr="00FE0A07" w:rsidRDefault="00F44BC4" w:rsidP="00FE0A07">
            <w:pPr>
              <w:rPr>
                <w:rFonts w:cstheme="minorHAnsi"/>
                <w:sz w:val="20"/>
                <w:szCs w:val="20"/>
              </w:rPr>
            </w:pPr>
            <w:r w:rsidRPr="00FE0A07">
              <w:rPr>
                <w:rFonts w:cstheme="minorHAnsi"/>
                <w:sz w:val="20"/>
                <w:szCs w:val="20"/>
              </w:rPr>
              <w:t xml:space="preserve">3.  primijeniti usvojene riječi i konstrukcije u novom kontekstu, </w:t>
            </w:r>
          </w:p>
          <w:p w:rsidR="00F44BC4" w:rsidRPr="00FE0A07" w:rsidRDefault="00F44BC4" w:rsidP="00FE0A07">
            <w:pPr>
              <w:rPr>
                <w:rFonts w:cstheme="minorHAnsi"/>
                <w:sz w:val="20"/>
                <w:szCs w:val="20"/>
              </w:rPr>
            </w:pPr>
            <w:r w:rsidRPr="00FE0A07">
              <w:rPr>
                <w:rFonts w:cstheme="minorHAnsi"/>
                <w:sz w:val="20"/>
                <w:szCs w:val="20"/>
              </w:rPr>
              <w:t>4.  primjeniti informatička znanja u prikupljanju informacija na stranom jeziku u vezi određene teme</w:t>
            </w:r>
          </w:p>
          <w:p w:rsidR="00F44BC4" w:rsidRPr="00FE0A07" w:rsidRDefault="00F44BC4" w:rsidP="00FE0A07">
            <w:pPr>
              <w:rPr>
                <w:rFonts w:cstheme="minorHAnsi"/>
                <w:sz w:val="20"/>
                <w:szCs w:val="20"/>
              </w:rPr>
            </w:pPr>
            <w:r w:rsidRPr="00FE0A07">
              <w:rPr>
                <w:rFonts w:cstheme="minorHAnsi"/>
                <w:sz w:val="20"/>
                <w:szCs w:val="20"/>
              </w:rPr>
              <w:t>5.  analizirati grafičke podatke (tablice, grafove i sl.),</w:t>
            </w:r>
          </w:p>
          <w:p w:rsidR="00F44BC4" w:rsidRPr="00FE0A07" w:rsidRDefault="00F44BC4" w:rsidP="00FE0A07">
            <w:pPr>
              <w:rPr>
                <w:rFonts w:cstheme="minorHAnsi"/>
                <w:sz w:val="20"/>
                <w:szCs w:val="20"/>
              </w:rPr>
            </w:pPr>
            <w:r w:rsidRPr="00FE0A07">
              <w:rPr>
                <w:rFonts w:cstheme="minorHAnsi"/>
                <w:sz w:val="20"/>
                <w:szCs w:val="20"/>
              </w:rPr>
              <w:t>6.  pisati eseje ili izraditi prezentaciju o srodnoj temi</w:t>
            </w: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Sadržaj predmeta</w:t>
            </w: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animacija</w:t>
            </w:r>
          </w:p>
          <w:p w:rsidR="00F44BC4" w:rsidRPr="00FE0A07" w:rsidRDefault="00F44BC4" w:rsidP="00FE0A07">
            <w:pPr>
              <w:rPr>
                <w:rFonts w:cstheme="minorHAnsi"/>
                <w:sz w:val="20"/>
                <w:szCs w:val="20"/>
              </w:rPr>
            </w:pPr>
            <w:r w:rsidRPr="00FE0A07">
              <w:rPr>
                <w:rFonts w:cstheme="minorHAnsi"/>
                <w:sz w:val="20"/>
                <w:szCs w:val="20"/>
              </w:rPr>
              <w:t>kuhanje i TV chefovi</w:t>
            </w:r>
          </w:p>
          <w:p w:rsidR="00F44BC4" w:rsidRPr="00FE0A07" w:rsidRDefault="00F44BC4" w:rsidP="00FE0A07">
            <w:pPr>
              <w:rPr>
                <w:rFonts w:cstheme="minorHAnsi"/>
                <w:sz w:val="20"/>
                <w:szCs w:val="20"/>
              </w:rPr>
            </w:pPr>
            <w:r w:rsidRPr="00FE0A07">
              <w:rPr>
                <w:rFonts w:cstheme="minorHAnsi"/>
                <w:sz w:val="20"/>
                <w:szCs w:val="20"/>
              </w:rPr>
              <w:t>rječnici</w:t>
            </w:r>
          </w:p>
          <w:p w:rsidR="00F44BC4" w:rsidRPr="00FE0A07" w:rsidRDefault="00F44BC4" w:rsidP="00FE0A07">
            <w:pPr>
              <w:rPr>
                <w:rFonts w:cstheme="minorHAnsi"/>
                <w:sz w:val="20"/>
                <w:szCs w:val="20"/>
              </w:rPr>
            </w:pPr>
            <w:r w:rsidRPr="00FE0A07">
              <w:rPr>
                <w:rFonts w:cstheme="minorHAnsi"/>
                <w:sz w:val="20"/>
                <w:szCs w:val="20"/>
              </w:rPr>
              <w:t>e-knjige: za ili protiv?</w:t>
            </w:r>
          </w:p>
          <w:p w:rsidR="00F44BC4" w:rsidRPr="00FE0A07" w:rsidRDefault="00F44BC4" w:rsidP="00FE0A07">
            <w:pPr>
              <w:rPr>
                <w:rFonts w:cstheme="minorHAnsi"/>
                <w:sz w:val="20"/>
                <w:szCs w:val="20"/>
              </w:rPr>
            </w:pPr>
            <w:r w:rsidRPr="00FE0A07">
              <w:rPr>
                <w:rFonts w:cstheme="minorHAnsi"/>
                <w:sz w:val="20"/>
                <w:szCs w:val="20"/>
              </w:rPr>
              <w:t>društvene mreže</w:t>
            </w:r>
          </w:p>
          <w:p w:rsidR="00F44BC4" w:rsidRPr="00FE0A07" w:rsidRDefault="00F44BC4" w:rsidP="00FE0A07">
            <w:pPr>
              <w:rPr>
                <w:rFonts w:cstheme="minorHAnsi"/>
                <w:sz w:val="20"/>
                <w:szCs w:val="20"/>
              </w:rPr>
            </w:pPr>
            <w:r w:rsidRPr="00FE0A07">
              <w:rPr>
                <w:rFonts w:cstheme="minorHAnsi"/>
                <w:sz w:val="20"/>
                <w:szCs w:val="20"/>
              </w:rPr>
              <w:t>filmski festivali</w:t>
            </w:r>
          </w:p>
          <w:p w:rsidR="00F44BC4" w:rsidRPr="00FE0A07" w:rsidRDefault="00F44BC4" w:rsidP="00FE0A07">
            <w:pPr>
              <w:rPr>
                <w:rFonts w:cstheme="minorHAnsi"/>
                <w:sz w:val="20"/>
                <w:szCs w:val="20"/>
              </w:rPr>
            </w:pPr>
            <w:r w:rsidRPr="00FE0A07">
              <w:rPr>
                <w:rFonts w:cstheme="minorHAnsi"/>
                <w:sz w:val="20"/>
                <w:szCs w:val="20"/>
              </w:rPr>
              <w:t>kulturno nasljeđe</w:t>
            </w:r>
          </w:p>
          <w:p w:rsidR="00F44BC4" w:rsidRPr="00FE0A07" w:rsidRDefault="00F44BC4" w:rsidP="00FE0A07">
            <w:pPr>
              <w:rPr>
                <w:rFonts w:cstheme="minorHAnsi"/>
                <w:sz w:val="20"/>
                <w:szCs w:val="20"/>
              </w:rPr>
            </w:pPr>
            <w:r w:rsidRPr="00FE0A07">
              <w:rPr>
                <w:rFonts w:cstheme="minorHAnsi"/>
                <w:sz w:val="20"/>
                <w:szCs w:val="20"/>
              </w:rPr>
              <w:t>glazba</w:t>
            </w:r>
          </w:p>
        </w:tc>
      </w:tr>
      <w:tr w:rsidR="00FE0A07" w:rsidRPr="00FE0A07" w:rsidTr="00F44BC4">
        <w:trPr>
          <w:trHeight w:val="432"/>
        </w:trPr>
        <w:tc>
          <w:tcPr>
            <w:tcW w:w="2286" w:type="pct"/>
            <w:gridSpan w:val="3"/>
            <w:vAlign w:val="center"/>
          </w:tcPr>
          <w:p w:rsidR="00F44BC4" w:rsidRPr="00FE0A07" w:rsidRDefault="00F44BC4" w:rsidP="00FE0A07">
            <w:pPr>
              <w:rPr>
                <w:rFonts w:cstheme="minorHAnsi"/>
                <w:sz w:val="20"/>
                <w:szCs w:val="20"/>
              </w:rPr>
            </w:pPr>
            <w:r w:rsidRPr="00FE0A07">
              <w:rPr>
                <w:rFonts w:cstheme="minorHAnsi"/>
                <w:sz w:val="20"/>
                <w:szCs w:val="20"/>
              </w:rPr>
              <w:t xml:space="preserve">Vrste izvođenja nastave </w:t>
            </w:r>
          </w:p>
        </w:tc>
        <w:tc>
          <w:tcPr>
            <w:tcW w:w="1246" w:type="pct"/>
            <w:gridSpan w:val="4"/>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Check1"/>
                  <w:enabled/>
                  <w:calcOnExit w:val="0"/>
                  <w:checkBox>
                    <w:sizeAuto/>
                    <w:default w:val="1"/>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predavanja</w:t>
            </w:r>
          </w:p>
          <w:p w:rsidR="00F44BC4" w:rsidRPr="00FE0A07" w:rsidRDefault="003A7A23" w:rsidP="00FE0A07">
            <w:pPr>
              <w:rPr>
                <w:rFonts w:cstheme="minorHAnsi"/>
                <w:sz w:val="20"/>
                <w:szCs w:val="20"/>
              </w:rPr>
            </w:pPr>
            <w:r w:rsidRPr="00FE0A07">
              <w:rPr>
                <w:rFonts w:cstheme="minorHAnsi"/>
                <w:sz w:val="20"/>
                <w:szCs w:val="20"/>
              </w:rPr>
              <w:fldChar w:fldCharType="begin">
                <w:ffData>
                  <w:name w:val="Check2"/>
                  <w:enabled/>
                  <w:calcOnExit w:val="0"/>
                  <w:checkBox>
                    <w:sizeAuto/>
                    <w:default w:val="0"/>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seminari i radionice  </w:t>
            </w:r>
          </w:p>
          <w:p w:rsidR="00F44BC4" w:rsidRPr="00FE0A07" w:rsidRDefault="003A7A23" w:rsidP="00FE0A07">
            <w:pPr>
              <w:rPr>
                <w:rFonts w:cstheme="minorHAnsi"/>
                <w:sz w:val="20"/>
                <w:szCs w:val="20"/>
              </w:rPr>
            </w:pPr>
            <w:r w:rsidRPr="00FE0A07">
              <w:rPr>
                <w:rFonts w:cstheme="minorHAnsi"/>
                <w:sz w:val="20"/>
                <w:szCs w:val="20"/>
              </w:rPr>
              <w:fldChar w:fldCharType="begin">
                <w:ffData>
                  <w:name w:val="Check3"/>
                  <w:enabled/>
                  <w:calcOnExit w:val="0"/>
                  <w:checkBox>
                    <w:sizeAuto/>
                    <w:default w:val="1"/>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vježbe  </w:t>
            </w:r>
          </w:p>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checkBox>
                    <w:sizeAuto/>
                    <w:default w:val="1"/>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obrazovanje na daljinu</w:t>
            </w:r>
          </w:p>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checkBox>
                    <w:sizeAuto/>
                    <w:default w:val="1"/>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terenska nastava</w:t>
            </w:r>
          </w:p>
        </w:tc>
        <w:tc>
          <w:tcPr>
            <w:tcW w:w="1468" w:type="pct"/>
            <w:gridSpan w:val="3"/>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Check5"/>
                  <w:enabled/>
                  <w:calcOnExit w:val="0"/>
                  <w:checkBox>
                    <w:sizeAuto/>
                    <w:default w:val="1"/>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samostalni zadaci  </w:t>
            </w:r>
          </w:p>
          <w:p w:rsidR="00F44BC4" w:rsidRPr="00FE0A07" w:rsidRDefault="003A7A23" w:rsidP="00FE0A07">
            <w:pPr>
              <w:rPr>
                <w:rFonts w:cstheme="minorHAnsi"/>
                <w:sz w:val="20"/>
                <w:szCs w:val="20"/>
              </w:rPr>
            </w:pPr>
            <w:r w:rsidRPr="00FE0A07">
              <w:rPr>
                <w:rFonts w:cstheme="minorHAnsi"/>
                <w:sz w:val="20"/>
                <w:szCs w:val="20"/>
              </w:rPr>
              <w:fldChar w:fldCharType="begin">
                <w:ffData>
                  <w:name w:val="Check6"/>
                  <w:enabled/>
                  <w:calcOnExit w:val="0"/>
                  <w:checkBox>
                    <w:sizeAuto/>
                    <w:default w:val="0"/>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multimedija i mreža  </w:t>
            </w:r>
          </w:p>
          <w:p w:rsidR="00F44BC4" w:rsidRPr="00FE0A07" w:rsidRDefault="003A7A23" w:rsidP="00FE0A07">
            <w:pPr>
              <w:rPr>
                <w:rFonts w:cstheme="minorHAnsi"/>
                <w:sz w:val="20"/>
                <w:szCs w:val="20"/>
              </w:rPr>
            </w:pPr>
            <w:r w:rsidRPr="00FE0A07">
              <w:rPr>
                <w:rFonts w:cstheme="minorHAnsi"/>
                <w:sz w:val="20"/>
                <w:szCs w:val="20"/>
              </w:rPr>
              <w:fldChar w:fldCharType="begin">
                <w:ffData>
                  <w:name w:val="Check7"/>
                  <w:enabled/>
                  <w:calcOnExit w:val="0"/>
                  <w:checkBox>
                    <w:sizeAuto/>
                    <w:default w:val="0"/>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laboratorij</w:t>
            </w:r>
          </w:p>
          <w:p w:rsidR="00F44BC4" w:rsidRPr="00FE0A07" w:rsidRDefault="003A7A23" w:rsidP="00FE0A07">
            <w:pPr>
              <w:rPr>
                <w:rFonts w:cstheme="minorHAnsi"/>
                <w:sz w:val="20"/>
                <w:szCs w:val="20"/>
              </w:rPr>
            </w:pPr>
            <w:r w:rsidRPr="00FE0A07">
              <w:rPr>
                <w:rFonts w:cstheme="minorHAnsi"/>
                <w:sz w:val="20"/>
                <w:szCs w:val="20"/>
              </w:rPr>
              <w:fldChar w:fldCharType="begin">
                <w:ffData>
                  <w:name w:val="Check8"/>
                  <w:enabled/>
                  <w:calcOnExit w:val="0"/>
                  <w:checkBox>
                    <w:sizeAuto/>
                    <w:default w:val="0"/>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mentorski rad</w:t>
            </w:r>
          </w:p>
          <w:p w:rsidR="00F44BC4" w:rsidRPr="00FE0A07" w:rsidRDefault="003A7A23" w:rsidP="00FE0A07">
            <w:pPr>
              <w:rPr>
                <w:rFonts w:cstheme="minorHAnsi"/>
                <w:sz w:val="20"/>
                <w:szCs w:val="20"/>
              </w:rPr>
            </w:pPr>
            <w:r w:rsidRPr="00FE0A07">
              <w:rPr>
                <w:rFonts w:cstheme="minorHAnsi"/>
                <w:sz w:val="20"/>
                <w:szCs w:val="20"/>
              </w:rPr>
              <w:fldChar w:fldCharType="begin">
                <w:ffData>
                  <w:name w:val="Check10"/>
                  <w:enabled/>
                  <w:calcOnExit w:val="0"/>
                  <w:checkBox>
                    <w:sizeAuto/>
                    <w:default w:val="1"/>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ostalo konzultacije</w:t>
            </w:r>
          </w:p>
        </w:tc>
      </w:tr>
      <w:tr w:rsidR="00FE0A07" w:rsidRPr="00FE0A07" w:rsidTr="00F44BC4">
        <w:trPr>
          <w:trHeight w:val="432"/>
        </w:trPr>
        <w:tc>
          <w:tcPr>
            <w:tcW w:w="2286" w:type="pct"/>
            <w:gridSpan w:val="3"/>
            <w:vAlign w:val="center"/>
          </w:tcPr>
          <w:p w:rsidR="00F44BC4" w:rsidRPr="00FE0A07" w:rsidRDefault="00F44BC4" w:rsidP="00FE0A07">
            <w:pPr>
              <w:rPr>
                <w:rFonts w:cstheme="minorHAnsi"/>
                <w:sz w:val="20"/>
                <w:szCs w:val="20"/>
              </w:rPr>
            </w:pPr>
            <w:r w:rsidRPr="00FE0A07">
              <w:rPr>
                <w:rFonts w:cstheme="minorHAnsi"/>
                <w:sz w:val="20"/>
                <w:szCs w:val="20"/>
              </w:rPr>
              <w:t>Komentari</w:t>
            </w:r>
          </w:p>
        </w:tc>
        <w:tc>
          <w:tcPr>
            <w:tcW w:w="2714" w:type="pct"/>
            <w:gridSpan w:val="7"/>
            <w:vAlign w:val="center"/>
          </w:tcPr>
          <w:p w:rsidR="00F44BC4" w:rsidRPr="00FE0A07" w:rsidRDefault="00F44BC4" w:rsidP="00FE0A07">
            <w:pPr>
              <w:rPr>
                <w:rFonts w:cstheme="minorHAnsi"/>
                <w:sz w:val="20"/>
                <w:szCs w:val="20"/>
              </w:rPr>
            </w:pP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lastRenderedPageBreak/>
              <w:t>Obveze studenata</w:t>
            </w: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Obveze studenata u okviru kolegija odnose se na redovito pohađanje nastave, aktivno sudjelovanje u nastavi i izradu zadataka u kojim će prikazati i primijeniti stečena znanja iz kolegija te ispunjenje ostalih zadataka definiranih u okviru kolegija: nazočnost i praćenje rada na predavanjima i vježbama, 2 kolokvija (uspješno položeni kolokviji oslobađaju studenta od obaveze izlaska na pismeni dio ispita) ili  pismeni ispit, usmeni ispit.</w:t>
            </w: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Praćenje rada studenata</w:t>
            </w:r>
          </w:p>
        </w:tc>
      </w:tr>
      <w:tr w:rsidR="00FE0A07" w:rsidRPr="00FE0A07" w:rsidTr="00F44BC4">
        <w:trPr>
          <w:trHeight w:val="111"/>
        </w:trPr>
        <w:tc>
          <w:tcPr>
            <w:tcW w:w="765" w:type="pct"/>
            <w:vAlign w:val="center"/>
          </w:tcPr>
          <w:p w:rsidR="00F44BC4" w:rsidRPr="00FE0A07" w:rsidRDefault="00F44BC4" w:rsidP="00FE0A07">
            <w:pPr>
              <w:rPr>
                <w:rFonts w:cstheme="minorHAnsi"/>
                <w:sz w:val="20"/>
                <w:szCs w:val="20"/>
              </w:rPr>
            </w:pPr>
            <w:r w:rsidRPr="00FE0A07">
              <w:rPr>
                <w:rFonts w:cstheme="minorHAnsi"/>
                <w:sz w:val="20"/>
                <w:szCs w:val="20"/>
              </w:rPr>
              <w:t>Pohađanje nastave</w:t>
            </w:r>
          </w:p>
        </w:tc>
        <w:tc>
          <w:tcPr>
            <w:tcW w:w="307" w:type="pct"/>
            <w:vAlign w:val="center"/>
          </w:tcPr>
          <w:p w:rsidR="00F44BC4" w:rsidRPr="00FE0A07" w:rsidRDefault="00F44BC4" w:rsidP="00FE0A07">
            <w:pPr>
              <w:rPr>
                <w:rFonts w:cstheme="minorHAnsi"/>
                <w:sz w:val="20"/>
                <w:szCs w:val="20"/>
              </w:rPr>
            </w:pPr>
            <w:r w:rsidRPr="00FE0A07">
              <w:rPr>
                <w:rFonts w:cstheme="minorHAnsi"/>
                <w:sz w:val="20"/>
                <w:szCs w:val="20"/>
              </w:rPr>
              <w:t>0,2</w:t>
            </w:r>
          </w:p>
        </w:tc>
        <w:tc>
          <w:tcPr>
            <w:tcW w:w="1356" w:type="pct"/>
            <w:gridSpan w:val="2"/>
            <w:vAlign w:val="center"/>
          </w:tcPr>
          <w:p w:rsidR="00F44BC4" w:rsidRPr="00FE0A07" w:rsidRDefault="00F44BC4" w:rsidP="00FE0A07">
            <w:pPr>
              <w:rPr>
                <w:rFonts w:cstheme="minorHAnsi"/>
                <w:sz w:val="20"/>
                <w:szCs w:val="20"/>
              </w:rPr>
            </w:pPr>
            <w:r w:rsidRPr="00FE0A07">
              <w:rPr>
                <w:rFonts w:cstheme="minorHAnsi"/>
                <w:sz w:val="20"/>
                <w:szCs w:val="20"/>
              </w:rPr>
              <w:t>Aktivnost u nastavi</w:t>
            </w:r>
          </w:p>
        </w:tc>
        <w:tc>
          <w:tcPr>
            <w:tcW w:w="285" w:type="pct"/>
            <w:vAlign w:val="center"/>
          </w:tcPr>
          <w:p w:rsidR="00F44BC4" w:rsidRPr="00FE0A07" w:rsidRDefault="00F44BC4" w:rsidP="00FE0A07">
            <w:pPr>
              <w:rPr>
                <w:rFonts w:cstheme="minorHAnsi"/>
                <w:sz w:val="20"/>
                <w:szCs w:val="20"/>
              </w:rPr>
            </w:pPr>
            <w:r w:rsidRPr="00FE0A07">
              <w:rPr>
                <w:rFonts w:cstheme="minorHAnsi"/>
                <w:sz w:val="20"/>
                <w:szCs w:val="20"/>
              </w:rPr>
              <w:t>0,2</w:t>
            </w:r>
          </w:p>
        </w:tc>
        <w:tc>
          <w:tcPr>
            <w:tcW w:w="715" w:type="pct"/>
            <w:vAlign w:val="center"/>
          </w:tcPr>
          <w:p w:rsidR="00F44BC4" w:rsidRPr="00FE0A07" w:rsidRDefault="00F44BC4" w:rsidP="00FE0A07">
            <w:pPr>
              <w:rPr>
                <w:rFonts w:cstheme="minorHAnsi"/>
                <w:sz w:val="20"/>
                <w:szCs w:val="20"/>
              </w:rPr>
            </w:pPr>
            <w:r w:rsidRPr="00FE0A07">
              <w:rPr>
                <w:rFonts w:cstheme="minorHAnsi"/>
                <w:sz w:val="20"/>
                <w:szCs w:val="20"/>
              </w:rPr>
              <w:t>Seminarski rad</w:t>
            </w:r>
          </w:p>
        </w:tc>
        <w:tc>
          <w:tcPr>
            <w:tcW w:w="286" w:type="pct"/>
            <w:gridSpan w:val="2"/>
            <w:vAlign w:val="center"/>
          </w:tcPr>
          <w:p w:rsidR="00F44BC4" w:rsidRPr="00FE0A07" w:rsidRDefault="00F44BC4" w:rsidP="00FE0A07">
            <w:pPr>
              <w:rPr>
                <w:rFonts w:cstheme="minorHAnsi"/>
                <w:sz w:val="20"/>
                <w:szCs w:val="20"/>
              </w:rPr>
            </w:pPr>
          </w:p>
        </w:tc>
        <w:tc>
          <w:tcPr>
            <w:tcW w:w="1000" w:type="pct"/>
            <w:vAlign w:val="center"/>
          </w:tcPr>
          <w:p w:rsidR="00F44BC4" w:rsidRPr="00FE0A07" w:rsidRDefault="00F44BC4" w:rsidP="00FE0A07">
            <w:pPr>
              <w:rPr>
                <w:rFonts w:cstheme="minorHAnsi"/>
                <w:sz w:val="20"/>
                <w:szCs w:val="20"/>
              </w:rPr>
            </w:pPr>
            <w:r w:rsidRPr="00FE0A07">
              <w:rPr>
                <w:rFonts w:cstheme="minorHAnsi"/>
                <w:sz w:val="20"/>
                <w:szCs w:val="20"/>
              </w:rPr>
              <w:t>Eksperimentalni rad</w:t>
            </w:r>
          </w:p>
        </w:tc>
        <w:tc>
          <w:tcPr>
            <w:tcW w:w="286" w:type="pct"/>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Text3"/>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r>
      <w:tr w:rsidR="00FE0A07" w:rsidRPr="00FE0A07" w:rsidTr="00F44BC4">
        <w:trPr>
          <w:trHeight w:val="108"/>
        </w:trPr>
        <w:tc>
          <w:tcPr>
            <w:tcW w:w="765" w:type="pct"/>
            <w:vAlign w:val="center"/>
          </w:tcPr>
          <w:p w:rsidR="00F44BC4" w:rsidRPr="00FE0A07" w:rsidRDefault="00F44BC4" w:rsidP="00FE0A07">
            <w:pPr>
              <w:rPr>
                <w:rFonts w:cstheme="minorHAnsi"/>
                <w:sz w:val="20"/>
                <w:szCs w:val="20"/>
              </w:rPr>
            </w:pPr>
            <w:r w:rsidRPr="00FE0A07">
              <w:rPr>
                <w:rFonts w:cstheme="minorHAnsi"/>
                <w:sz w:val="20"/>
                <w:szCs w:val="20"/>
              </w:rPr>
              <w:t>Pismeni ispit</w:t>
            </w:r>
          </w:p>
        </w:tc>
        <w:tc>
          <w:tcPr>
            <w:tcW w:w="307" w:type="pct"/>
            <w:vAlign w:val="center"/>
          </w:tcPr>
          <w:p w:rsidR="00F44BC4" w:rsidRPr="00FE0A07" w:rsidRDefault="00F44BC4" w:rsidP="00FE0A07">
            <w:pPr>
              <w:rPr>
                <w:rFonts w:cstheme="minorHAnsi"/>
                <w:sz w:val="20"/>
                <w:szCs w:val="20"/>
              </w:rPr>
            </w:pPr>
            <w:r w:rsidRPr="00FE0A07">
              <w:rPr>
                <w:rFonts w:cstheme="minorHAnsi"/>
                <w:sz w:val="20"/>
                <w:szCs w:val="20"/>
              </w:rPr>
              <w:t>*0.8</w:t>
            </w:r>
          </w:p>
        </w:tc>
        <w:tc>
          <w:tcPr>
            <w:tcW w:w="1356" w:type="pct"/>
            <w:gridSpan w:val="2"/>
            <w:vAlign w:val="center"/>
          </w:tcPr>
          <w:p w:rsidR="00F44BC4" w:rsidRPr="00FE0A07" w:rsidRDefault="00F44BC4" w:rsidP="00FE0A07">
            <w:pPr>
              <w:rPr>
                <w:rFonts w:cstheme="minorHAnsi"/>
                <w:sz w:val="20"/>
                <w:szCs w:val="20"/>
              </w:rPr>
            </w:pPr>
            <w:r w:rsidRPr="00FE0A07">
              <w:rPr>
                <w:rFonts w:cstheme="minorHAnsi"/>
                <w:sz w:val="20"/>
                <w:szCs w:val="20"/>
              </w:rPr>
              <w:t>Usmeni ispit</w:t>
            </w:r>
          </w:p>
        </w:tc>
        <w:tc>
          <w:tcPr>
            <w:tcW w:w="285" w:type="pct"/>
            <w:vAlign w:val="center"/>
          </w:tcPr>
          <w:p w:rsidR="00F44BC4" w:rsidRPr="00FE0A07" w:rsidRDefault="00F44BC4" w:rsidP="00FE0A07">
            <w:pPr>
              <w:rPr>
                <w:rFonts w:cstheme="minorHAnsi"/>
                <w:sz w:val="20"/>
                <w:szCs w:val="20"/>
              </w:rPr>
            </w:pPr>
            <w:r w:rsidRPr="00FE0A07">
              <w:rPr>
                <w:rFonts w:cstheme="minorHAnsi"/>
                <w:sz w:val="20"/>
                <w:szCs w:val="20"/>
              </w:rPr>
              <w:t>0,8</w:t>
            </w:r>
          </w:p>
        </w:tc>
        <w:tc>
          <w:tcPr>
            <w:tcW w:w="715" w:type="pct"/>
            <w:vAlign w:val="center"/>
          </w:tcPr>
          <w:p w:rsidR="00F44BC4" w:rsidRPr="00FE0A07" w:rsidRDefault="00F44BC4" w:rsidP="00FE0A07">
            <w:pPr>
              <w:rPr>
                <w:rFonts w:cstheme="minorHAnsi"/>
                <w:sz w:val="20"/>
                <w:szCs w:val="20"/>
              </w:rPr>
            </w:pPr>
            <w:r w:rsidRPr="00FE0A07">
              <w:rPr>
                <w:rFonts w:cstheme="minorHAnsi"/>
                <w:sz w:val="20"/>
                <w:szCs w:val="20"/>
              </w:rPr>
              <w:t>Esej</w:t>
            </w:r>
          </w:p>
        </w:tc>
        <w:tc>
          <w:tcPr>
            <w:tcW w:w="286" w:type="pct"/>
            <w:gridSpan w:val="2"/>
            <w:vAlign w:val="center"/>
          </w:tcPr>
          <w:p w:rsidR="00F44BC4" w:rsidRPr="00FE0A07" w:rsidRDefault="00F44BC4" w:rsidP="00FE0A07">
            <w:pPr>
              <w:rPr>
                <w:rFonts w:cstheme="minorHAnsi"/>
                <w:sz w:val="20"/>
                <w:szCs w:val="20"/>
              </w:rPr>
            </w:pPr>
          </w:p>
        </w:tc>
        <w:tc>
          <w:tcPr>
            <w:tcW w:w="1000" w:type="pct"/>
            <w:vAlign w:val="center"/>
          </w:tcPr>
          <w:p w:rsidR="00F44BC4" w:rsidRPr="00FE0A07" w:rsidRDefault="00F44BC4" w:rsidP="00FE0A07">
            <w:pPr>
              <w:rPr>
                <w:rFonts w:cstheme="minorHAnsi"/>
                <w:sz w:val="20"/>
                <w:szCs w:val="20"/>
              </w:rPr>
            </w:pPr>
            <w:r w:rsidRPr="00FE0A07">
              <w:rPr>
                <w:rFonts w:cstheme="minorHAnsi"/>
                <w:sz w:val="20"/>
                <w:szCs w:val="20"/>
              </w:rPr>
              <w:t>Istraživanje</w:t>
            </w:r>
          </w:p>
        </w:tc>
        <w:tc>
          <w:tcPr>
            <w:tcW w:w="286" w:type="pct"/>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r>
      <w:tr w:rsidR="00FE0A07" w:rsidRPr="00FE0A07" w:rsidTr="00F44BC4">
        <w:trPr>
          <w:trHeight w:val="108"/>
        </w:trPr>
        <w:tc>
          <w:tcPr>
            <w:tcW w:w="765" w:type="pct"/>
            <w:vAlign w:val="center"/>
          </w:tcPr>
          <w:p w:rsidR="00F44BC4" w:rsidRPr="00FE0A07" w:rsidRDefault="00F44BC4" w:rsidP="00FE0A07">
            <w:pPr>
              <w:rPr>
                <w:rFonts w:cstheme="minorHAnsi"/>
                <w:sz w:val="20"/>
                <w:szCs w:val="20"/>
              </w:rPr>
            </w:pPr>
            <w:r w:rsidRPr="00FE0A07">
              <w:rPr>
                <w:rFonts w:cstheme="minorHAnsi"/>
                <w:sz w:val="20"/>
                <w:szCs w:val="20"/>
              </w:rPr>
              <w:t>Projekt</w:t>
            </w:r>
          </w:p>
        </w:tc>
        <w:tc>
          <w:tcPr>
            <w:tcW w:w="307" w:type="pct"/>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c>
          <w:tcPr>
            <w:tcW w:w="1356" w:type="pct"/>
            <w:gridSpan w:val="2"/>
            <w:vAlign w:val="center"/>
          </w:tcPr>
          <w:p w:rsidR="00F44BC4" w:rsidRPr="00FE0A07" w:rsidRDefault="00F44BC4" w:rsidP="00FE0A07">
            <w:pPr>
              <w:rPr>
                <w:rFonts w:cstheme="minorHAnsi"/>
                <w:sz w:val="20"/>
                <w:szCs w:val="20"/>
              </w:rPr>
            </w:pPr>
            <w:r w:rsidRPr="00FE0A07">
              <w:rPr>
                <w:rFonts w:cstheme="minorHAnsi"/>
                <w:sz w:val="20"/>
                <w:szCs w:val="20"/>
              </w:rPr>
              <w:t>Kontinuirana provjera znanja</w:t>
            </w:r>
          </w:p>
        </w:tc>
        <w:tc>
          <w:tcPr>
            <w:tcW w:w="285" w:type="pct"/>
            <w:vAlign w:val="center"/>
          </w:tcPr>
          <w:p w:rsidR="00F44BC4" w:rsidRPr="00FE0A07" w:rsidRDefault="00F44BC4" w:rsidP="00FE0A07">
            <w:pPr>
              <w:rPr>
                <w:rFonts w:cstheme="minorHAnsi"/>
                <w:sz w:val="20"/>
                <w:szCs w:val="20"/>
              </w:rPr>
            </w:pPr>
          </w:p>
        </w:tc>
        <w:tc>
          <w:tcPr>
            <w:tcW w:w="715" w:type="pct"/>
            <w:vAlign w:val="center"/>
          </w:tcPr>
          <w:p w:rsidR="00F44BC4" w:rsidRPr="00FE0A07" w:rsidRDefault="00F44BC4" w:rsidP="00FE0A07">
            <w:pPr>
              <w:rPr>
                <w:rFonts w:cstheme="minorHAnsi"/>
                <w:sz w:val="20"/>
                <w:szCs w:val="20"/>
              </w:rPr>
            </w:pPr>
            <w:r w:rsidRPr="00FE0A07">
              <w:rPr>
                <w:rFonts w:cstheme="minorHAnsi"/>
                <w:sz w:val="20"/>
                <w:szCs w:val="20"/>
              </w:rPr>
              <w:t>Referat</w:t>
            </w:r>
          </w:p>
        </w:tc>
        <w:tc>
          <w:tcPr>
            <w:tcW w:w="286" w:type="pct"/>
            <w:gridSpan w:val="2"/>
            <w:vAlign w:val="center"/>
          </w:tcPr>
          <w:p w:rsidR="00F44BC4" w:rsidRPr="00FE0A07" w:rsidRDefault="00F44BC4" w:rsidP="00FE0A07">
            <w:pPr>
              <w:rPr>
                <w:rFonts w:cstheme="minorHAnsi"/>
                <w:sz w:val="20"/>
                <w:szCs w:val="20"/>
              </w:rPr>
            </w:pPr>
          </w:p>
        </w:tc>
        <w:tc>
          <w:tcPr>
            <w:tcW w:w="1000" w:type="pct"/>
            <w:vAlign w:val="center"/>
          </w:tcPr>
          <w:p w:rsidR="00F44BC4" w:rsidRPr="00FE0A07" w:rsidRDefault="00F44BC4" w:rsidP="00FE0A07">
            <w:pPr>
              <w:rPr>
                <w:rFonts w:cstheme="minorHAnsi"/>
                <w:sz w:val="20"/>
                <w:szCs w:val="20"/>
              </w:rPr>
            </w:pPr>
            <w:r w:rsidRPr="00FE0A07">
              <w:rPr>
                <w:rFonts w:cstheme="minorHAnsi"/>
                <w:sz w:val="20"/>
                <w:szCs w:val="20"/>
              </w:rPr>
              <w:t>Praktični rad</w:t>
            </w:r>
          </w:p>
        </w:tc>
        <w:tc>
          <w:tcPr>
            <w:tcW w:w="286" w:type="pct"/>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r>
      <w:tr w:rsidR="00FE0A07" w:rsidRPr="00FE0A07" w:rsidTr="00F44BC4">
        <w:trPr>
          <w:trHeight w:val="108"/>
        </w:trPr>
        <w:tc>
          <w:tcPr>
            <w:tcW w:w="765" w:type="pct"/>
            <w:vAlign w:val="center"/>
          </w:tcPr>
          <w:p w:rsidR="00F44BC4" w:rsidRPr="00FE0A07" w:rsidRDefault="00F44BC4" w:rsidP="00FE0A07">
            <w:pPr>
              <w:rPr>
                <w:rFonts w:cstheme="minorHAnsi"/>
                <w:sz w:val="20"/>
                <w:szCs w:val="20"/>
              </w:rPr>
            </w:pPr>
            <w:r w:rsidRPr="00FE0A07">
              <w:rPr>
                <w:rFonts w:cstheme="minorHAnsi"/>
                <w:sz w:val="20"/>
                <w:szCs w:val="20"/>
              </w:rPr>
              <w:t>Portfolio</w:t>
            </w:r>
          </w:p>
        </w:tc>
        <w:tc>
          <w:tcPr>
            <w:tcW w:w="307" w:type="pct"/>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c>
          <w:tcPr>
            <w:tcW w:w="1356" w:type="pct"/>
            <w:gridSpan w:val="2"/>
            <w:vAlign w:val="center"/>
          </w:tcPr>
          <w:p w:rsidR="00F44BC4" w:rsidRPr="00FE0A07" w:rsidRDefault="00F44BC4" w:rsidP="00FE0A07">
            <w:pPr>
              <w:rPr>
                <w:rFonts w:cstheme="minorHAnsi"/>
                <w:sz w:val="20"/>
                <w:szCs w:val="20"/>
              </w:rPr>
            </w:pPr>
          </w:p>
        </w:tc>
        <w:tc>
          <w:tcPr>
            <w:tcW w:w="285" w:type="pct"/>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c>
          <w:tcPr>
            <w:tcW w:w="715" w:type="pct"/>
            <w:vAlign w:val="center"/>
          </w:tcPr>
          <w:p w:rsidR="00F44BC4" w:rsidRPr="00FE0A07" w:rsidRDefault="00F44BC4" w:rsidP="00FE0A07">
            <w:pPr>
              <w:rPr>
                <w:rFonts w:cstheme="minorHAnsi"/>
                <w:sz w:val="20"/>
                <w:szCs w:val="20"/>
              </w:rPr>
            </w:pPr>
          </w:p>
        </w:tc>
        <w:tc>
          <w:tcPr>
            <w:tcW w:w="286" w:type="pct"/>
            <w:gridSpan w:val="2"/>
            <w:vAlign w:val="center"/>
          </w:tcPr>
          <w:p w:rsidR="00F44BC4" w:rsidRPr="00FE0A07" w:rsidRDefault="00F44BC4" w:rsidP="00FE0A07">
            <w:pPr>
              <w:rPr>
                <w:rFonts w:cstheme="minorHAnsi"/>
                <w:sz w:val="20"/>
                <w:szCs w:val="20"/>
              </w:rPr>
            </w:pPr>
          </w:p>
        </w:tc>
        <w:tc>
          <w:tcPr>
            <w:tcW w:w="1000" w:type="pct"/>
            <w:vAlign w:val="center"/>
          </w:tcPr>
          <w:p w:rsidR="00F44BC4" w:rsidRPr="00FE0A07" w:rsidRDefault="00F44BC4" w:rsidP="00FE0A07">
            <w:pPr>
              <w:rPr>
                <w:rFonts w:cstheme="minorHAnsi"/>
                <w:sz w:val="20"/>
                <w:szCs w:val="20"/>
              </w:rPr>
            </w:pPr>
          </w:p>
        </w:tc>
        <w:tc>
          <w:tcPr>
            <w:tcW w:w="286" w:type="pct"/>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*ukoliko student uspješno položi kolokvije (ostvari minimalno 50% mogućih bodova kolokvija) oslobođen je polaganja pismenog dijela ispita</w:t>
            </w: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Ocjenjivanje i vrednovanje rada studenata tijekom nastave i na završnom ispitu</w:t>
            </w: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FE0A07" w:rsidRPr="00FE0A07" w:rsidTr="00F44BC4">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BODOVI</w:t>
                  </w:r>
                </w:p>
              </w:tc>
            </w:tr>
            <w:tr w:rsidR="00FE0A07" w:rsidRPr="00FE0A07" w:rsidTr="00F44BC4">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FE0A07" w:rsidRDefault="00F44BC4" w:rsidP="00FE0A07">
                  <w:pPr>
                    <w:rPr>
                      <w:rFonts w:cstheme="minorHAnsi"/>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FE0A07" w:rsidRDefault="00F44BC4" w:rsidP="00FE0A07">
                  <w:pPr>
                    <w:rPr>
                      <w:rFonts w:cstheme="minorHAnsi"/>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FE0A07" w:rsidRDefault="00F44BC4" w:rsidP="00FE0A07">
                  <w:pPr>
                    <w:rPr>
                      <w:rFonts w:cstheme="minorHAnsi"/>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FE0A07" w:rsidRDefault="00F44BC4" w:rsidP="00FE0A07">
                  <w:pPr>
                    <w:rPr>
                      <w:rFonts w:cstheme="minorHAnsi"/>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FE0A07" w:rsidRDefault="00F44BC4" w:rsidP="00FE0A07">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max</w:t>
                  </w:r>
                </w:p>
              </w:tc>
            </w:tr>
            <w:tr w:rsidR="00FE0A07" w:rsidRPr="00FE0A07" w:rsidTr="00F44BC4">
              <w:tc>
                <w:tcPr>
                  <w:tcW w:w="2104"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p>
              </w:tc>
            </w:tr>
            <w:tr w:rsidR="00FE0A07" w:rsidRPr="00FE0A07" w:rsidTr="00F44BC4">
              <w:trPr>
                <w:trHeight w:val="341"/>
              </w:trPr>
              <w:tc>
                <w:tcPr>
                  <w:tcW w:w="2104"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0,20</w:t>
                  </w:r>
                </w:p>
              </w:tc>
              <w:tc>
                <w:tcPr>
                  <w:tcW w:w="901"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10</w:t>
                  </w:r>
                </w:p>
              </w:tc>
            </w:tr>
            <w:tr w:rsidR="00FE0A07" w:rsidRPr="00FE0A07" w:rsidTr="00F44BC4">
              <w:tc>
                <w:tcPr>
                  <w:tcW w:w="2104"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0,20</w:t>
                  </w:r>
                </w:p>
                <w:p w:rsidR="00F44BC4" w:rsidRPr="00FE0A07" w:rsidRDefault="00F44BC4" w:rsidP="00FE0A07">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10</w:t>
                  </w:r>
                </w:p>
              </w:tc>
            </w:tr>
            <w:tr w:rsidR="00FE0A07" w:rsidRPr="00FE0A07" w:rsidTr="00F44BC4">
              <w:tc>
                <w:tcPr>
                  <w:tcW w:w="2104"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 xml:space="preserve">Pismeni ispit </w:t>
                  </w:r>
                </w:p>
              </w:tc>
              <w:tc>
                <w:tcPr>
                  <w:tcW w:w="709"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0,8</w:t>
                  </w:r>
                </w:p>
              </w:tc>
              <w:tc>
                <w:tcPr>
                  <w:tcW w:w="901"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2-6</w:t>
                  </w:r>
                </w:p>
              </w:tc>
              <w:tc>
                <w:tcPr>
                  <w:tcW w:w="218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20*</w:t>
                  </w: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40</w:t>
                  </w:r>
                </w:p>
              </w:tc>
            </w:tr>
            <w:tr w:rsidR="00FE0A07" w:rsidRPr="00FE0A07" w:rsidTr="00F44BC4">
              <w:tc>
                <w:tcPr>
                  <w:tcW w:w="2104"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Usmeni ispit</w:t>
                  </w:r>
                </w:p>
              </w:tc>
              <w:tc>
                <w:tcPr>
                  <w:tcW w:w="709"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0,8</w:t>
                  </w:r>
                </w:p>
              </w:tc>
              <w:tc>
                <w:tcPr>
                  <w:tcW w:w="901"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Priprema za provjeru znanja, usmena provjera</w:t>
                  </w:r>
                </w:p>
              </w:tc>
              <w:tc>
                <w:tcPr>
                  <w:tcW w:w="2440"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20</w:t>
                  </w: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40</w:t>
                  </w:r>
                </w:p>
              </w:tc>
            </w:tr>
            <w:tr w:rsidR="00FE0A07" w:rsidRPr="00FE0A07" w:rsidTr="00F44BC4">
              <w:tc>
                <w:tcPr>
                  <w:tcW w:w="2104"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r w:rsidRPr="00FE0A07">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2</w:t>
                  </w:r>
                </w:p>
              </w:tc>
              <w:tc>
                <w:tcPr>
                  <w:tcW w:w="901"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100</w:t>
                  </w:r>
                </w:p>
              </w:tc>
            </w:tr>
          </w:tbl>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r w:rsidRPr="00FE0A07">
              <w:rPr>
                <w:rFonts w:cstheme="minorHAnsi"/>
                <w:sz w:val="20"/>
                <w:szCs w:val="20"/>
              </w:rPr>
              <w:t>*za prolazak pisanog dijela ispita je potrebno minimalno ostvariti 50% mogućih bodova svakog kolokvija ili pisanog dijela ispita</w:t>
            </w:r>
          </w:p>
          <w:p w:rsidR="00F44BC4" w:rsidRPr="00FE0A07" w:rsidRDefault="00F44BC4" w:rsidP="00FE0A07">
            <w:pPr>
              <w:rPr>
                <w:rFonts w:cstheme="minorHAnsi"/>
                <w:sz w:val="20"/>
                <w:szCs w:val="20"/>
              </w:rPr>
            </w:pP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Obvezatna literatura (u trenutku prijave prijedloga studijskog programa)</w:t>
            </w: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r w:rsidRPr="00FE0A07">
              <w:rPr>
                <w:rFonts w:cstheme="minorHAnsi"/>
                <w:sz w:val="20"/>
                <w:szCs w:val="20"/>
              </w:rPr>
              <w:t>Ceramella Nick; Lee, Elizabeth: Cambridge English for the Media, Cambridge University Press, 2013.</w:t>
            </w:r>
          </w:p>
          <w:p w:rsidR="00F44BC4" w:rsidRPr="00FE0A07" w:rsidRDefault="00F44BC4" w:rsidP="00FE0A07">
            <w:pPr>
              <w:rPr>
                <w:rFonts w:cstheme="minorHAnsi"/>
                <w:sz w:val="20"/>
                <w:szCs w:val="20"/>
              </w:rPr>
            </w:pPr>
            <w:r w:rsidRPr="00FE0A07">
              <w:rPr>
                <w:rFonts w:cstheme="minorHAnsi"/>
                <w:sz w:val="20"/>
                <w:szCs w:val="20"/>
              </w:rPr>
              <w:t>Cox, Kathy; Hill, David: EAP now! English for Academic Purposes, Pearson Longman, 2011.</w:t>
            </w:r>
          </w:p>
          <w:p w:rsidR="00F44BC4" w:rsidRPr="00FE0A07" w:rsidRDefault="00F44BC4" w:rsidP="00FE0A07">
            <w:pPr>
              <w:rPr>
                <w:rFonts w:cstheme="minorHAnsi"/>
                <w:sz w:val="20"/>
                <w:szCs w:val="20"/>
              </w:rPr>
            </w:pPr>
            <w:r w:rsidRPr="00FE0A07">
              <w:rPr>
                <w:rFonts w:cstheme="minorHAnsi"/>
                <w:sz w:val="20"/>
                <w:szCs w:val="20"/>
              </w:rPr>
              <w:t xml:space="preserve">Evans, Virginia; Doodley, Jenny; Roger, P. Henrietta: Career Paths: Art &amp; Design, Express Publishing </w:t>
            </w:r>
          </w:p>
          <w:p w:rsidR="00F44BC4" w:rsidRPr="00FE0A07" w:rsidRDefault="00F44BC4" w:rsidP="00FE0A07">
            <w:pPr>
              <w:rPr>
                <w:rFonts w:cstheme="minorHAnsi"/>
                <w:sz w:val="20"/>
                <w:szCs w:val="20"/>
              </w:rPr>
            </w:pPr>
            <w:r w:rsidRPr="00FE0A07">
              <w:rPr>
                <w:rFonts w:cstheme="minorHAnsi"/>
                <w:sz w:val="20"/>
                <w:szCs w:val="20"/>
              </w:rPr>
              <w:t>Moore, Charles; Doodley, Jenny: Career Paths: Journalism, Express Publishing</w:t>
            </w:r>
          </w:p>
          <w:p w:rsidR="00F44BC4" w:rsidRPr="00FE0A07" w:rsidRDefault="00F44BC4" w:rsidP="00FE0A07">
            <w:pPr>
              <w:rPr>
                <w:rFonts w:cstheme="minorHAnsi"/>
                <w:sz w:val="20"/>
                <w:szCs w:val="20"/>
              </w:rPr>
            </w:pPr>
            <w:r w:rsidRPr="00FE0A07">
              <w:rPr>
                <w:rFonts w:cstheme="minorHAnsi"/>
                <w:sz w:val="20"/>
                <w:szCs w:val="20"/>
              </w:rPr>
              <w:t>Pierce, Allison;  Doodley, Jenny: Career Paths: Museum Management &amp; Curatorship, Express Publishing</w:t>
            </w:r>
          </w:p>
          <w:p w:rsidR="00F44BC4" w:rsidRPr="00FE0A07" w:rsidRDefault="00F44BC4" w:rsidP="00FE0A07">
            <w:pPr>
              <w:rPr>
                <w:rFonts w:cstheme="minorHAnsi"/>
                <w:sz w:val="20"/>
                <w:szCs w:val="20"/>
              </w:rPr>
            </w:pPr>
            <w:r w:rsidRPr="00FE0A07">
              <w:rPr>
                <w:rFonts w:cstheme="minorHAnsi"/>
                <w:sz w:val="20"/>
                <w:szCs w:val="20"/>
              </w:rPr>
              <w:t>Evans, Virginia; Doodley, Jenny; Roger, Bloom, Max: Career Paths: Public Relations, Express Publishing</w:t>
            </w:r>
          </w:p>
          <w:p w:rsidR="00F44BC4" w:rsidRPr="00FE0A07" w:rsidRDefault="00F44BC4" w:rsidP="00FE0A07">
            <w:pPr>
              <w:rPr>
                <w:rFonts w:cstheme="minorHAnsi"/>
                <w:sz w:val="20"/>
                <w:szCs w:val="20"/>
              </w:rPr>
            </w:pPr>
            <w:r w:rsidRPr="00FE0A07">
              <w:rPr>
                <w:rFonts w:cstheme="minorHAnsi"/>
                <w:sz w:val="20"/>
                <w:szCs w:val="20"/>
              </w:rPr>
              <w:t>Evans, Virginia; Doodley, Jenny; Roger,Graham, Alan: Career Paths: Sports, Express Publishing</w:t>
            </w:r>
          </w:p>
          <w:p w:rsidR="00F44BC4" w:rsidRPr="00FE0A07" w:rsidRDefault="00F44BC4" w:rsidP="00FE0A07">
            <w:pPr>
              <w:rPr>
                <w:rFonts w:cstheme="minorHAnsi"/>
                <w:sz w:val="20"/>
                <w:szCs w:val="20"/>
              </w:rPr>
            </w:pPr>
            <w:r w:rsidRPr="00FE0A07">
              <w:rPr>
                <w:rFonts w:cstheme="minorHAnsi"/>
                <w:sz w:val="20"/>
                <w:szCs w:val="20"/>
              </w:rPr>
              <w:t>Evans, Virginia; Doodley, Jenny; Garza, Veronica: Career Paths: Tourism, Express Publishing</w:t>
            </w:r>
          </w:p>
          <w:p w:rsidR="00F44BC4" w:rsidRPr="00FE0A07" w:rsidRDefault="00F44BC4" w:rsidP="00FE0A07">
            <w:pPr>
              <w:rPr>
                <w:rFonts w:cstheme="minorHAnsi"/>
                <w:sz w:val="20"/>
                <w:szCs w:val="20"/>
              </w:rPr>
            </w:pPr>
            <w:r w:rsidRPr="00FE0A07">
              <w:rPr>
                <w:rFonts w:cstheme="minorHAnsi"/>
                <w:sz w:val="20"/>
                <w:szCs w:val="20"/>
              </w:rPr>
              <w:t>Evans, Virginia; Doodley, Jenny; Wheeler Alan: Career Paths: Worldwide Sports Events, Express Publishing</w:t>
            </w:r>
          </w:p>
          <w:p w:rsidR="00F44BC4" w:rsidRPr="00FE0A07" w:rsidRDefault="00F44BC4" w:rsidP="00FE0A07">
            <w:pPr>
              <w:rPr>
                <w:rFonts w:cstheme="minorHAnsi"/>
                <w:sz w:val="20"/>
                <w:szCs w:val="20"/>
              </w:rPr>
            </w:pPr>
            <w:r w:rsidRPr="00FE0A07">
              <w:rPr>
                <w:rFonts w:cstheme="minorHAnsi"/>
                <w:sz w:val="20"/>
                <w:szCs w:val="20"/>
              </w:rPr>
              <w:t>Taylor, John; Zeter, Jeff: Career Paths: Business English, Express Publishing</w:t>
            </w:r>
          </w:p>
          <w:p w:rsidR="00F44BC4" w:rsidRPr="00FE0A07" w:rsidRDefault="00F44BC4" w:rsidP="00FE0A07">
            <w:pPr>
              <w:rPr>
                <w:rFonts w:cstheme="minorHAnsi"/>
                <w:sz w:val="20"/>
                <w:szCs w:val="20"/>
              </w:rPr>
            </w:pPr>
            <w:r w:rsidRPr="00FE0A07">
              <w:rPr>
                <w:rFonts w:cstheme="minorHAnsi"/>
                <w:sz w:val="20"/>
                <w:szCs w:val="20"/>
              </w:rPr>
              <w:t>Evans, Virginia; Doodley, Jenny; Brown, Henry: Career Paths: Management I, Express Publishing</w:t>
            </w:r>
          </w:p>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r w:rsidRPr="00FE0A07">
              <w:rPr>
                <w:rFonts w:cstheme="minorHAnsi"/>
                <w:sz w:val="20"/>
                <w:szCs w:val="20"/>
              </w:rPr>
              <w:t xml:space="preserve">Cjelokupni nastavni materijali potrebni za svladavanje predmeta i polaganje ispita biti će izloženi tijekom predavanja i seminara te objavljeni u okviru e-kolegija na portalu Loomen. </w:t>
            </w:r>
          </w:p>
          <w:p w:rsidR="00F44BC4" w:rsidRPr="00FE0A07" w:rsidRDefault="00F44BC4" w:rsidP="00FE0A07">
            <w:pPr>
              <w:rPr>
                <w:rFonts w:cstheme="minorHAnsi"/>
                <w:sz w:val="20"/>
                <w:szCs w:val="20"/>
              </w:rPr>
            </w:pP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lastRenderedPageBreak/>
              <w:t>Dopunska literatura (u trenutku prijave prijedloga studijskog programa)</w:t>
            </w: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r w:rsidRPr="00FE0A07">
              <w:rPr>
                <w:rFonts w:cstheme="minorHAnsi"/>
                <w:sz w:val="20"/>
                <w:szCs w:val="20"/>
              </w:rPr>
              <w:t>aktualni, relevantni (didaktizirani) tekstovi objavljeni na webu s područja kulture, medija, menadžmenta</w:t>
            </w:r>
          </w:p>
          <w:p w:rsidR="00F44BC4" w:rsidRPr="00FE0A07" w:rsidRDefault="00F44BC4" w:rsidP="00FE0A07">
            <w:pPr>
              <w:rPr>
                <w:rFonts w:cstheme="minorHAnsi"/>
                <w:sz w:val="20"/>
                <w:szCs w:val="20"/>
              </w:rPr>
            </w:pP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Načini praćenja kvalitete koji osiguravaju stjecanje izlaznih znanja, vještina i kompetencija</w:t>
            </w: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r w:rsidRPr="00FE0A07">
              <w:rPr>
                <w:rFonts w:cstheme="minorHAnsi"/>
                <w:sz w:val="20"/>
                <w:szCs w:val="20"/>
              </w:rPr>
              <w:t>Interna evaluacija na razini Sveučilišta J. J. Strossmayera u Osijeku.</w:t>
            </w:r>
          </w:p>
          <w:p w:rsidR="00F44BC4" w:rsidRPr="00FE0A07" w:rsidRDefault="00F44BC4" w:rsidP="00FE0A07">
            <w:pPr>
              <w:rPr>
                <w:rFonts w:cstheme="minorHAnsi"/>
                <w:sz w:val="20"/>
                <w:szCs w:val="20"/>
              </w:rPr>
            </w:pPr>
            <w:r w:rsidRPr="00FE0A07">
              <w:rPr>
                <w:rFonts w:cstheme="minorHAnsi"/>
                <w:sz w:val="20"/>
                <w:szCs w:val="20"/>
              </w:rPr>
              <w:t>Vođenje evidencije o studentskom pohađanju kolegijskih predavanja, izvršenim obvezama te rezultatima kolokvija i/ili pismenog dijela ispita.</w:t>
            </w:r>
          </w:p>
          <w:p w:rsidR="00F44BC4" w:rsidRPr="00FE0A07" w:rsidRDefault="00F44BC4" w:rsidP="00FE0A07">
            <w:pPr>
              <w:rPr>
                <w:rFonts w:cstheme="minorHAnsi"/>
                <w:sz w:val="20"/>
                <w:szCs w:val="20"/>
              </w:rPr>
            </w:pPr>
            <w:r w:rsidRPr="00FE0A07">
              <w:rPr>
                <w:rFonts w:cstheme="minorHAnsi"/>
                <w:sz w:val="20"/>
                <w:szCs w:val="20"/>
              </w:rPr>
              <w:t>Primjena stečenog znanja u okviru ovog kolegija u sljedećem semestru</w:t>
            </w:r>
          </w:p>
          <w:p w:rsidR="00F44BC4" w:rsidRPr="00FE0A07" w:rsidRDefault="00F44BC4" w:rsidP="00FE0A07">
            <w:pPr>
              <w:rPr>
                <w:rFonts w:cstheme="minorHAnsi"/>
                <w:sz w:val="20"/>
                <w:szCs w:val="20"/>
              </w:rPr>
            </w:pPr>
          </w:p>
        </w:tc>
      </w:tr>
    </w:tbl>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r w:rsidRPr="00FE0A07">
        <w:rPr>
          <w:rFonts w:cstheme="minorHAnsi"/>
          <w:sz w:val="20"/>
          <w:szCs w:val="20"/>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FE0A07" w:rsidRPr="00FE0A07" w:rsidTr="00F44BC4">
        <w:trPr>
          <w:trHeight w:hRule="exact" w:val="405"/>
        </w:trPr>
        <w:tc>
          <w:tcPr>
            <w:tcW w:w="5000" w:type="pct"/>
            <w:gridSpan w:val="3"/>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lastRenderedPageBreak/>
              <w:t>Opće informacije</w:t>
            </w:r>
          </w:p>
        </w:tc>
      </w:tr>
      <w:tr w:rsidR="00FE0A07" w:rsidRPr="00FE0A07" w:rsidTr="00F44BC4">
        <w:trPr>
          <w:trHeight w:val="405"/>
        </w:trPr>
        <w:tc>
          <w:tcPr>
            <w:tcW w:w="1715" w:type="pct"/>
            <w:vAlign w:val="center"/>
          </w:tcPr>
          <w:p w:rsidR="00F44BC4" w:rsidRPr="00FE0A07" w:rsidRDefault="00F44BC4" w:rsidP="00FE0A07">
            <w:pPr>
              <w:rPr>
                <w:rFonts w:cstheme="minorHAnsi"/>
                <w:sz w:val="20"/>
                <w:szCs w:val="20"/>
              </w:rPr>
            </w:pPr>
            <w:r w:rsidRPr="00FE0A07">
              <w:rPr>
                <w:rFonts w:cstheme="minorHAnsi"/>
                <w:sz w:val="20"/>
                <w:szCs w:val="20"/>
              </w:rPr>
              <w:t>Naziv predmeta</w:t>
            </w:r>
          </w:p>
        </w:tc>
        <w:tc>
          <w:tcPr>
            <w:tcW w:w="3285" w:type="pct"/>
            <w:gridSpan w:val="2"/>
            <w:vAlign w:val="center"/>
          </w:tcPr>
          <w:p w:rsidR="00F44BC4" w:rsidRPr="00FE0A07" w:rsidRDefault="00F44BC4" w:rsidP="00FE0A07">
            <w:pPr>
              <w:rPr>
                <w:rFonts w:cstheme="minorHAnsi"/>
                <w:sz w:val="20"/>
                <w:szCs w:val="20"/>
              </w:rPr>
            </w:pPr>
            <w:r w:rsidRPr="00FE0A07">
              <w:rPr>
                <w:rFonts w:cstheme="minorHAnsi"/>
                <w:sz w:val="20"/>
                <w:szCs w:val="20"/>
              </w:rPr>
              <w:t>Tjelesna i zdravstvena kultura 2</w:t>
            </w:r>
          </w:p>
        </w:tc>
      </w:tr>
      <w:tr w:rsidR="00FE0A07" w:rsidRPr="00FE0A07" w:rsidTr="00F44BC4">
        <w:trPr>
          <w:trHeight w:val="259"/>
        </w:trPr>
        <w:tc>
          <w:tcPr>
            <w:tcW w:w="1715" w:type="pct"/>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Nositelj predmeta</w:t>
            </w:r>
          </w:p>
        </w:tc>
        <w:tc>
          <w:tcPr>
            <w:tcW w:w="3285" w:type="pct"/>
            <w:gridSpan w:val="2"/>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 xml:space="preserve">Zoran Pupovac, predavač </w:t>
            </w:r>
          </w:p>
        </w:tc>
      </w:tr>
      <w:tr w:rsidR="00FE0A07" w:rsidRPr="00FE0A07" w:rsidTr="00F44BC4">
        <w:trPr>
          <w:trHeight w:val="405"/>
        </w:trPr>
        <w:tc>
          <w:tcPr>
            <w:tcW w:w="1715" w:type="pct"/>
            <w:vAlign w:val="center"/>
          </w:tcPr>
          <w:p w:rsidR="00F44BC4" w:rsidRPr="00FE0A07" w:rsidRDefault="00F44BC4" w:rsidP="00FE0A07">
            <w:pPr>
              <w:rPr>
                <w:rFonts w:cstheme="minorHAnsi"/>
                <w:sz w:val="20"/>
                <w:szCs w:val="20"/>
              </w:rPr>
            </w:pPr>
            <w:r w:rsidRPr="00FE0A07">
              <w:rPr>
                <w:rFonts w:cstheme="minorHAnsi"/>
                <w:sz w:val="20"/>
                <w:szCs w:val="20"/>
              </w:rPr>
              <w:t>Suradnik na predmetu</w:t>
            </w:r>
          </w:p>
        </w:tc>
        <w:tc>
          <w:tcPr>
            <w:tcW w:w="3285" w:type="pct"/>
            <w:gridSpan w:val="2"/>
            <w:vAlign w:val="center"/>
          </w:tcPr>
          <w:p w:rsidR="00F44BC4" w:rsidRPr="00FE0A07" w:rsidRDefault="00F44BC4" w:rsidP="00FE0A07">
            <w:pPr>
              <w:rPr>
                <w:rFonts w:cstheme="minorHAnsi"/>
                <w:sz w:val="20"/>
                <w:szCs w:val="20"/>
              </w:rPr>
            </w:pPr>
            <w:r w:rsidRPr="00FE0A07">
              <w:rPr>
                <w:rFonts w:cstheme="minorHAnsi"/>
                <w:sz w:val="20"/>
                <w:szCs w:val="20"/>
              </w:rPr>
              <w:t>-----</w:t>
            </w:r>
          </w:p>
        </w:tc>
      </w:tr>
      <w:tr w:rsidR="00FE0A07" w:rsidRPr="00FE0A07" w:rsidTr="00F44BC4">
        <w:trPr>
          <w:trHeight w:val="405"/>
        </w:trPr>
        <w:tc>
          <w:tcPr>
            <w:tcW w:w="1715" w:type="pct"/>
            <w:vAlign w:val="center"/>
          </w:tcPr>
          <w:p w:rsidR="00F44BC4" w:rsidRPr="00FE0A07" w:rsidRDefault="00F44BC4" w:rsidP="00FE0A07">
            <w:pPr>
              <w:rPr>
                <w:rFonts w:cstheme="minorHAnsi"/>
                <w:sz w:val="20"/>
                <w:szCs w:val="20"/>
              </w:rPr>
            </w:pPr>
            <w:r w:rsidRPr="00FE0A07">
              <w:rPr>
                <w:rFonts w:cstheme="minorHAnsi"/>
                <w:sz w:val="20"/>
                <w:szCs w:val="20"/>
              </w:rPr>
              <w:t>Studijski program</w:t>
            </w:r>
          </w:p>
        </w:tc>
        <w:tc>
          <w:tcPr>
            <w:tcW w:w="3285" w:type="pct"/>
            <w:gridSpan w:val="2"/>
            <w:vAlign w:val="center"/>
          </w:tcPr>
          <w:p w:rsidR="00F44BC4" w:rsidRPr="00FE0A07" w:rsidRDefault="00F44BC4" w:rsidP="00FE0A07">
            <w:pPr>
              <w:rPr>
                <w:rFonts w:cstheme="minorHAnsi"/>
                <w:sz w:val="20"/>
                <w:szCs w:val="20"/>
              </w:rPr>
            </w:pPr>
            <w:r w:rsidRPr="00FE0A07">
              <w:rPr>
                <w:rFonts w:cstheme="minorHAnsi"/>
                <w:sz w:val="20"/>
                <w:szCs w:val="20"/>
              </w:rPr>
              <w:t>Peddiplomski sveučilišni studij Kultura, mediji i menadžment</w:t>
            </w:r>
          </w:p>
        </w:tc>
      </w:tr>
      <w:tr w:rsidR="00FE0A07" w:rsidRPr="00FE0A07" w:rsidTr="00F44BC4">
        <w:trPr>
          <w:trHeight w:val="405"/>
        </w:trPr>
        <w:tc>
          <w:tcPr>
            <w:tcW w:w="1715" w:type="pct"/>
            <w:vAlign w:val="center"/>
          </w:tcPr>
          <w:p w:rsidR="00F44BC4" w:rsidRPr="00FE0A07" w:rsidRDefault="00F44BC4" w:rsidP="00FE0A07">
            <w:pPr>
              <w:rPr>
                <w:rFonts w:cstheme="minorHAnsi"/>
                <w:sz w:val="20"/>
                <w:szCs w:val="20"/>
              </w:rPr>
            </w:pPr>
            <w:r w:rsidRPr="00FE0A07">
              <w:rPr>
                <w:rFonts w:cstheme="minorHAnsi"/>
                <w:sz w:val="20"/>
                <w:szCs w:val="20"/>
              </w:rPr>
              <w:t>Šifra predmeta</w:t>
            </w:r>
          </w:p>
        </w:tc>
        <w:tc>
          <w:tcPr>
            <w:tcW w:w="3285" w:type="pct"/>
            <w:gridSpan w:val="2"/>
            <w:vAlign w:val="center"/>
          </w:tcPr>
          <w:p w:rsidR="00F44BC4" w:rsidRPr="00FE0A07" w:rsidRDefault="00F44BC4" w:rsidP="00FE0A07">
            <w:pPr>
              <w:rPr>
                <w:rFonts w:cstheme="minorHAnsi"/>
                <w:sz w:val="20"/>
                <w:szCs w:val="20"/>
              </w:rPr>
            </w:pPr>
            <w:r w:rsidRPr="00FE0A07">
              <w:rPr>
                <w:rFonts w:cstheme="minorHAnsi"/>
                <w:sz w:val="20"/>
                <w:szCs w:val="20"/>
              </w:rPr>
              <w:t>BAKM-25</w:t>
            </w:r>
          </w:p>
        </w:tc>
      </w:tr>
      <w:tr w:rsidR="00FE0A07" w:rsidRPr="00FE0A07" w:rsidTr="00F44BC4">
        <w:trPr>
          <w:trHeight w:val="405"/>
        </w:trPr>
        <w:tc>
          <w:tcPr>
            <w:tcW w:w="1715" w:type="pct"/>
            <w:vAlign w:val="center"/>
          </w:tcPr>
          <w:p w:rsidR="00F44BC4" w:rsidRPr="00FE0A07" w:rsidRDefault="00F44BC4" w:rsidP="00FE0A07">
            <w:pPr>
              <w:rPr>
                <w:rFonts w:cstheme="minorHAnsi"/>
                <w:sz w:val="20"/>
                <w:szCs w:val="20"/>
              </w:rPr>
            </w:pPr>
            <w:r w:rsidRPr="00FE0A07">
              <w:rPr>
                <w:rFonts w:cstheme="minorHAnsi"/>
                <w:sz w:val="20"/>
                <w:szCs w:val="20"/>
              </w:rPr>
              <w:t>Status predmeta</w:t>
            </w:r>
          </w:p>
        </w:tc>
        <w:tc>
          <w:tcPr>
            <w:tcW w:w="3285" w:type="pct"/>
            <w:gridSpan w:val="2"/>
            <w:vAlign w:val="center"/>
          </w:tcPr>
          <w:p w:rsidR="00F44BC4" w:rsidRPr="00FE0A07" w:rsidRDefault="00F44BC4" w:rsidP="00FE0A07">
            <w:pPr>
              <w:rPr>
                <w:rFonts w:cstheme="minorHAnsi"/>
                <w:sz w:val="20"/>
                <w:szCs w:val="20"/>
              </w:rPr>
            </w:pPr>
            <w:r w:rsidRPr="00FE0A07">
              <w:rPr>
                <w:rFonts w:cstheme="minorHAnsi"/>
                <w:sz w:val="20"/>
                <w:szCs w:val="20"/>
              </w:rPr>
              <w:t>Obavezni predmet</w:t>
            </w:r>
          </w:p>
        </w:tc>
      </w:tr>
      <w:tr w:rsidR="00FE0A07" w:rsidRPr="00FE0A07" w:rsidTr="00F44BC4">
        <w:trPr>
          <w:trHeight w:val="405"/>
        </w:trPr>
        <w:tc>
          <w:tcPr>
            <w:tcW w:w="1715" w:type="pct"/>
            <w:vAlign w:val="center"/>
          </w:tcPr>
          <w:p w:rsidR="00F44BC4" w:rsidRPr="00FE0A07" w:rsidRDefault="00F44BC4" w:rsidP="00FE0A07">
            <w:pPr>
              <w:rPr>
                <w:rFonts w:cstheme="minorHAnsi"/>
                <w:sz w:val="20"/>
                <w:szCs w:val="20"/>
              </w:rPr>
            </w:pPr>
            <w:r w:rsidRPr="00FE0A07">
              <w:rPr>
                <w:rFonts w:cstheme="minorHAnsi"/>
                <w:sz w:val="20"/>
                <w:szCs w:val="20"/>
              </w:rPr>
              <w:t>Godina</w:t>
            </w:r>
          </w:p>
        </w:tc>
        <w:tc>
          <w:tcPr>
            <w:tcW w:w="3285" w:type="pct"/>
            <w:gridSpan w:val="2"/>
            <w:vAlign w:val="center"/>
          </w:tcPr>
          <w:p w:rsidR="00F44BC4" w:rsidRPr="00FE0A07" w:rsidRDefault="00F44BC4" w:rsidP="00FE0A07">
            <w:pPr>
              <w:rPr>
                <w:rFonts w:cstheme="minorHAnsi"/>
                <w:sz w:val="20"/>
                <w:szCs w:val="20"/>
              </w:rPr>
            </w:pPr>
            <w:r w:rsidRPr="00FE0A07">
              <w:rPr>
                <w:rFonts w:cstheme="minorHAnsi"/>
                <w:sz w:val="20"/>
                <w:szCs w:val="20"/>
              </w:rPr>
              <w:t xml:space="preserve">1.godina </w:t>
            </w:r>
          </w:p>
        </w:tc>
      </w:tr>
      <w:tr w:rsidR="00FE0A07" w:rsidRPr="00FE0A07" w:rsidTr="00F44BC4">
        <w:trPr>
          <w:trHeight w:val="255"/>
        </w:trPr>
        <w:tc>
          <w:tcPr>
            <w:tcW w:w="1715" w:type="pct"/>
            <w:vMerge w:val="restart"/>
            <w:vAlign w:val="center"/>
          </w:tcPr>
          <w:p w:rsidR="00F44BC4" w:rsidRPr="00FE0A07" w:rsidRDefault="00F44BC4" w:rsidP="00FE0A07">
            <w:pPr>
              <w:rPr>
                <w:rFonts w:cstheme="minorHAnsi"/>
                <w:sz w:val="20"/>
                <w:szCs w:val="20"/>
              </w:rPr>
            </w:pPr>
            <w:r w:rsidRPr="00FE0A07">
              <w:rPr>
                <w:rFonts w:cstheme="minorHAnsi"/>
                <w:sz w:val="20"/>
                <w:szCs w:val="20"/>
              </w:rPr>
              <w:t>Bodovna vrijednost i način izvođenja nastave</w:t>
            </w:r>
          </w:p>
        </w:tc>
        <w:tc>
          <w:tcPr>
            <w:tcW w:w="1857" w:type="pct"/>
            <w:vAlign w:val="center"/>
          </w:tcPr>
          <w:p w:rsidR="00F44BC4" w:rsidRPr="00FE0A07" w:rsidRDefault="00F44BC4" w:rsidP="00FE0A07">
            <w:pPr>
              <w:rPr>
                <w:rFonts w:cstheme="minorHAnsi"/>
                <w:sz w:val="20"/>
                <w:szCs w:val="20"/>
              </w:rPr>
            </w:pPr>
            <w:r w:rsidRPr="00FE0A07">
              <w:rPr>
                <w:rFonts w:cstheme="minorHAnsi"/>
                <w:sz w:val="20"/>
                <w:szCs w:val="20"/>
              </w:rPr>
              <w:t>ECTS koeficijent opterećenja studenata</w:t>
            </w:r>
          </w:p>
        </w:tc>
        <w:tc>
          <w:tcPr>
            <w:tcW w:w="1428" w:type="pct"/>
            <w:vAlign w:val="center"/>
          </w:tcPr>
          <w:p w:rsidR="00F44BC4" w:rsidRPr="00FE0A07" w:rsidRDefault="00F44BC4" w:rsidP="00FE0A07">
            <w:pPr>
              <w:rPr>
                <w:rFonts w:cstheme="minorHAnsi"/>
                <w:sz w:val="20"/>
                <w:szCs w:val="20"/>
              </w:rPr>
            </w:pPr>
            <w:r w:rsidRPr="00FE0A07">
              <w:rPr>
                <w:rFonts w:cstheme="minorHAnsi"/>
                <w:sz w:val="20"/>
                <w:szCs w:val="20"/>
              </w:rPr>
              <w:t>1</w:t>
            </w:r>
          </w:p>
        </w:tc>
      </w:tr>
      <w:tr w:rsidR="00FE0A07" w:rsidRPr="00FE0A07" w:rsidTr="00F44BC4">
        <w:trPr>
          <w:trHeight w:val="255"/>
        </w:trPr>
        <w:tc>
          <w:tcPr>
            <w:tcW w:w="1715" w:type="pct"/>
            <w:vMerge/>
            <w:vAlign w:val="center"/>
          </w:tcPr>
          <w:p w:rsidR="00F44BC4" w:rsidRPr="00FE0A07" w:rsidRDefault="00F44BC4" w:rsidP="00FE0A07">
            <w:pPr>
              <w:rPr>
                <w:rFonts w:cstheme="minorHAnsi"/>
                <w:sz w:val="20"/>
                <w:szCs w:val="20"/>
              </w:rPr>
            </w:pPr>
          </w:p>
        </w:tc>
        <w:tc>
          <w:tcPr>
            <w:tcW w:w="1857" w:type="pct"/>
            <w:vAlign w:val="center"/>
          </w:tcPr>
          <w:p w:rsidR="00F44BC4" w:rsidRPr="00FE0A07" w:rsidRDefault="00F44BC4" w:rsidP="00FE0A07">
            <w:pPr>
              <w:rPr>
                <w:rFonts w:cstheme="minorHAnsi"/>
                <w:sz w:val="20"/>
                <w:szCs w:val="20"/>
              </w:rPr>
            </w:pPr>
            <w:r w:rsidRPr="00FE0A07">
              <w:rPr>
                <w:rFonts w:cstheme="minorHAnsi"/>
                <w:sz w:val="20"/>
                <w:szCs w:val="20"/>
              </w:rPr>
              <w:t>Broj sati (P+V+S)</w:t>
            </w:r>
          </w:p>
        </w:tc>
        <w:tc>
          <w:tcPr>
            <w:tcW w:w="1428" w:type="pct"/>
            <w:vAlign w:val="center"/>
          </w:tcPr>
          <w:p w:rsidR="00F44BC4" w:rsidRPr="00FE0A07" w:rsidRDefault="00F44BC4" w:rsidP="00FE0A07">
            <w:pPr>
              <w:rPr>
                <w:rFonts w:cstheme="minorHAnsi"/>
                <w:sz w:val="20"/>
                <w:szCs w:val="20"/>
              </w:rPr>
            </w:pPr>
            <w:r w:rsidRPr="00FE0A07">
              <w:rPr>
                <w:rFonts w:cstheme="minorHAnsi"/>
                <w:sz w:val="20"/>
                <w:szCs w:val="20"/>
              </w:rPr>
              <w:t>30 (10+20+0)</w:t>
            </w:r>
          </w:p>
        </w:tc>
      </w:tr>
    </w:tbl>
    <w:p w:rsidR="00F44BC4" w:rsidRPr="00FE0A07" w:rsidRDefault="00F44BC4" w:rsidP="00FE0A07">
      <w:pPr>
        <w:rPr>
          <w:rFonts w:cstheme="minorHAnsi"/>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3"/>
        <w:gridCol w:w="552"/>
        <w:gridCol w:w="1329"/>
        <w:gridCol w:w="140"/>
        <w:gridCol w:w="678"/>
        <w:gridCol w:w="1348"/>
        <w:gridCol w:w="275"/>
        <w:gridCol w:w="606"/>
        <w:gridCol w:w="1686"/>
        <w:gridCol w:w="1346"/>
      </w:tblGrid>
      <w:tr w:rsidR="00FE0A07" w:rsidRPr="00FE0A07" w:rsidTr="00F44BC4">
        <w:trPr>
          <w:trHeight w:hRule="exact" w:val="288"/>
        </w:trPr>
        <w:tc>
          <w:tcPr>
            <w:tcW w:w="5000" w:type="pct"/>
            <w:gridSpan w:val="10"/>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1. OPIS PREDMETA</w:t>
            </w:r>
          </w:p>
          <w:p w:rsidR="00F44BC4" w:rsidRPr="00FE0A07" w:rsidRDefault="00F44BC4" w:rsidP="00FE0A07">
            <w:pPr>
              <w:rPr>
                <w:rFonts w:cstheme="minorHAnsi"/>
                <w:sz w:val="20"/>
                <w:szCs w:val="20"/>
              </w:rPr>
            </w:pPr>
          </w:p>
        </w:tc>
      </w:tr>
      <w:tr w:rsidR="00FE0A07" w:rsidRPr="00FE0A07" w:rsidTr="00F44BC4">
        <w:trPr>
          <w:trHeight w:hRule="exact" w:val="288"/>
        </w:trPr>
        <w:tc>
          <w:tcPr>
            <w:tcW w:w="5000" w:type="pct"/>
            <w:gridSpan w:val="10"/>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Ciljevi predmeta</w:t>
            </w: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Cilj predmeta Tjelesne i zdravstvene kulture je, uz podizanje svijesti o važnosti tjelesne i zdravstvene kulture, očuvanje već stečenih i usvajanje novih motoričkih znanja i vještina u svrhu utjecaja na antropološke karakteristike (motorička obilježja, motoričke, funkcionalne, kognitivne i konativne sposobnosti) te unaprjeđenje zdravlja i radne sposobnosti, zadovoljenje potrebe za kretanjem, osposobljavanje studenata za racionalno, sadržajno korištenje i provođenje slobodnog vremena te pripomoć kvalitetnom životu u mladosti, zrelosti i starosti.</w:t>
            </w:r>
          </w:p>
          <w:p w:rsidR="00F44BC4" w:rsidRPr="00FE0A07" w:rsidRDefault="00F44BC4" w:rsidP="00FE0A07">
            <w:pPr>
              <w:rPr>
                <w:rFonts w:cstheme="minorHAnsi"/>
                <w:sz w:val="20"/>
                <w:szCs w:val="20"/>
              </w:rPr>
            </w:pP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Uvjeti za upis predmeta</w:t>
            </w:r>
          </w:p>
        </w:tc>
      </w:tr>
      <w:tr w:rsidR="00FE0A07" w:rsidRPr="00FE0A07" w:rsidTr="00F44BC4">
        <w:trPr>
          <w:trHeight w:val="188"/>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Upisan redovni preddiplomski sveučilišni studij na Akademiji za umjetnost i kulturu u Osijeku.</w:t>
            </w:r>
          </w:p>
          <w:p w:rsidR="00F44BC4" w:rsidRPr="00FE0A07" w:rsidRDefault="00F44BC4" w:rsidP="00FE0A07">
            <w:pPr>
              <w:rPr>
                <w:rFonts w:cstheme="minorHAnsi"/>
                <w:sz w:val="20"/>
                <w:szCs w:val="20"/>
              </w:rPr>
            </w:pPr>
            <w:r w:rsidRPr="00FE0A07">
              <w:rPr>
                <w:rFonts w:cstheme="minorHAnsi"/>
                <w:sz w:val="20"/>
                <w:szCs w:val="20"/>
              </w:rPr>
              <w:t>Studenti bi trebali imati osnovna motorička znanja.</w:t>
            </w:r>
          </w:p>
          <w:p w:rsidR="00F44BC4" w:rsidRPr="00FE0A07" w:rsidRDefault="00F44BC4" w:rsidP="00FE0A07">
            <w:pPr>
              <w:rPr>
                <w:rFonts w:cstheme="minorHAnsi"/>
                <w:sz w:val="20"/>
                <w:szCs w:val="20"/>
              </w:rPr>
            </w:pP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 xml:space="preserve">Očekivani ishodi učenja za predmet </w:t>
            </w: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Nakon izvršenih svih obveza iz predmeta TZK 2, studenti će moći:</w:t>
            </w:r>
          </w:p>
          <w:p w:rsidR="00F44BC4" w:rsidRPr="00FE0A07" w:rsidRDefault="00F44BC4" w:rsidP="00FE0A07">
            <w:pPr>
              <w:rPr>
                <w:rFonts w:cstheme="minorHAnsi"/>
                <w:sz w:val="20"/>
                <w:szCs w:val="20"/>
              </w:rPr>
            </w:pPr>
            <w:r w:rsidRPr="00FE0A07">
              <w:rPr>
                <w:rFonts w:cstheme="minorHAnsi"/>
                <w:sz w:val="20"/>
                <w:szCs w:val="20"/>
              </w:rPr>
              <w:t>1. Primijeniti nekoliko vježbi zagrijavanja za pojedinu kineziološku aktivnost</w:t>
            </w:r>
          </w:p>
          <w:p w:rsidR="00F44BC4" w:rsidRPr="00FE0A07" w:rsidRDefault="00F44BC4" w:rsidP="00FE0A07">
            <w:pPr>
              <w:rPr>
                <w:rFonts w:cstheme="minorHAnsi"/>
                <w:sz w:val="20"/>
                <w:szCs w:val="20"/>
              </w:rPr>
            </w:pPr>
            <w:r w:rsidRPr="00FE0A07">
              <w:rPr>
                <w:rFonts w:cstheme="minorHAnsi"/>
                <w:sz w:val="20"/>
                <w:szCs w:val="20"/>
              </w:rPr>
              <w:t>2. Pokazati osnovne elemente pojedine kineziološke aktivnosti</w:t>
            </w:r>
          </w:p>
          <w:p w:rsidR="00F44BC4" w:rsidRPr="00FE0A07" w:rsidRDefault="00F44BC4" w:rsidP="00FE0A07">
            <w:pPr>
              <w:rPr>
                <w:rFonts w:cstheme="minorHAnsi"/>
                <w:sz w:val="20"/>
                <w:szCs w:val="20"/>
              </w:rPr>
            </w:pPr>
            <w:r w:rsidRPr="00FE0A07">
              <w:rPr>
                <w:rFonts w:cstheme="minorHAnsi"/>
                <w:sz w:val="20"/>
                <w:szCs w:val="20"/>
              </w:rPr>
              <w:t>3. Objasniti neka osnovna pravila pojedine kineziološke aktivnosti</w:t>
            </w:r>
          </w:p>
          <w:p w:rsidR="00F44BC4" w:rsidRPr="00FE0A07" w:rsidRDefault="00F44BC4" w:rsidP="00FE0A07">
            <w:pPr>
              <w:rPr>
                <w:rFonts w:cstheme="minorHAnsi"/>
                <w:sz w:val="20"/>
                <w:szCs w:val="20"/>
              </w:rPr>
            </w:pPr>
            <w:r w:rsidRPr="00FE0A07">
              <w:rPr>
                <w:rFonts w:cstheme="minorHAnsi"/>
                <w:sz w:val="20"/>
                <w:szCs w:val="20"/>
              </w:rPr>
              <w:t>4. Pokazati pravilno izvođenje nekih novih elemenata pojedine kineziološke aktivnosti</w:t>
            </w:r>
          </w:p>
          <w:p w:rsidR="00F44BC4" w:rsidRPr="00FE0A07" w:rsidRDefault="00F44BC4" w:rsidP="00FE0A07">
            <w:pPr>
              <w:rPr>
                <w:rFonts w:cstheme="minorHAnsi"/>
                <w:sz w:val="20"/>
                <w:szCs w:val="20"/>
              </w:rPr>
            </w:pPr>
            <w:r w:rsidRPr="00FE0A07">
              <w:rPr>
                <w:rFonts w:cstheme="minorHAnsi"/>
                <w:sz w:val="20"/>
                <w:szCs w:val="20"/>
              </w:rPr>
              <w:t>5. Primijeniti neke vježbe istezanja za pojedinu kineziološku aktivnost</w:t>
            </w:r>
          </w:p>
          <w:p w:rsidR="00F44BC4" w:rsidRPr="00FE0A07" w:rsidRDefault="00F44BC4" w:rsidP="00FE0A07">
            <w:pPr>
              <w:rPr>
                <w:rFonts w:cstheme="minorHAnsi"/>
                <w:sz w:val="20"/>
                <w:szCs w:val="20"/>
              </w:rPr>
            </w:pPr>
            <w:r w:rsidRPr="00FE0A07">
              <w:rPr>
                <w:rFonts w:cstheme="minorHAnsi"/>
                <w:sz w:val="20"/>
                <w:szCs w:val="20"/>
              </w:rPr>
              <w:t>6. Ponoviti zadane nove elemente pojedine kineziološke aktivnosti u serijama</w:t>
            </w:r>
          </w:p>
          <w:p w:rsidR="00F44BC4" w:rsidRPr="00FE0A07" w:rsidRDefault="00F44BC4" w:rsidP="00FE0A07">
            <w:pPr>
              <w:rPr>
                <w:rFonts w:cstheme="minorHAnsi"/>
                <w:sz w:val="20"/>
                <w:szCs w:val="20"/>
              </w:rPr>
            </w:pPr>
            <w:r w:rsidRPr="00FE0A07">
              <w:rPr>
                <w:rFonts w:cstheme="minorHAnsi"/>
                <w:sz w:val="20"/>
                <w:szCs w:val="20"/>
              </w:rPr>
              <w:t>7. Osmisliti tjelovježbu u svrhu aktivnog provođenja slobodnog vremena</w:t>
            </w:r>
          </w:p>
          <w:p w:rsidR="00F44BC4" w:rsidRPr="00FE0A07" w:rsidRDefault="00F44BC4" w:rsidP="00FE0A07">
            <w:pPr>
              <w:rPr>
                <w:rFonts w:cstheme="minorHAnsi"/>
                <w:sz w:val="20"/>
                <w:szCs w:val="20"/>
              </w:rPr>
            </w:pPr>
            <w:r w:rsidRPr="00FE0A07">
              <w:rPr>
                <w:rFonts w:cstheme="minorHAnsi"/>
                <w:sz w:val="20"/>
                <w:szCs w:val="20"/>
              </w:rPr>
              <w:t xml:space="preserve">8. Prepoznati neke mišićno-koštane poremećaje i vježbe njihove prevencije </w:t>
            </w:r>
          </w:p>
          <w:p w:rsidR="00F44BC4" w:rsidRPr="00FE0A07" w:rsidRDefault="00F44BC4" w:rsidP="00FE0A07">
            <w:pPr>
              <w:rPr>
                <w:rFonts w:cstheme="minorHAnsi"/>
                <w:sz w:val="20"/>
                <w:szCs w:val="20"/>
              </w:rPr>
            </w:pPr>
            <w:r w:rsidRPr="00FE0A07">
              <w:rPr>
                <w:rFonts w:cstheme="minorHAnsi"/>
                <w:sz w:val="20"/>
                <w:szCs w:val="20"/>
              </w:rPr>
              <w:t>9. Objasniti osnove o utjecaju redovitog vježbanja na zdravlje</w:t>
            </w:r>
          </w:p>
          <w:p w:rsidR="00F44BC4" w:rsidRPr="00FE0A07" w:rsidRDefault="00F44BC4" w:rsidP="00FE0A07">
            <w:pPr>
              <w:rPr>
                <w:rFonts w:cstheme="minorHAnsi"/>
                <w:sz w:val="20"/>
                <w:szCs w:val="20"/>
              </w:rPr>
            </w:pPr>
            <w:r w:rsidRPr="00FE0A07">
              <w:rPr>
                <w:rFonts w:cstheme="minorHAnsi"/>
                <w:sz w:val="20"/>
                <w:szCs w:val="20"/>
              </w:rPr>
              <w:t>10. Kreirati uvodni i završni dio sata (treninga)</w:t>
            </w:r>
          </w:p>
          <w:p w:rsidR="00F44BC4" w:rsidRPr="00FE0A07" w:rsidRDefault="00F44BC4" w:rsidP="00FE0A07">
            <w:pPr>
              <w:rPr>
                <w:rFonts w:cstheme="minorHAnsi"/>
                <w:sz w:val="20"/>
                <w:szCs w:val="20"/>
              </w:rPr>
            </w:pPr>
          </w:p>
        </w:tc>
      </w:tr>
      <w:tr w:rsidR="00FE0A07" w:rsidRPr="00FE0A07" w:rsidTr="00F44BC4">
        <w:trPr>
          <w:trHeight w:val="323"/>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Sadržaj predmeta</w:t>
            </w: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r w:rsidRPr="00FE0A07">
              <w:rPr>
                <w:rFonts w:cstheme="minorHAnsi"/>
                <w:sz w:val="20"/>
                <w:szCs w:val="20"/>
              </w:rPr>
              <w:t>Usvajanje novih elemenata pojedine kineziološke aktivnosti</w:t>
            </w:r>
          </w:p>
          <w:p w:rsidR="00F44BC4" w:rsidRPr="00FE0A07" w:rsidRDefault="00F44BC4" w:rsidP="00FE0A07">
            <w:pPr>
              <w:rPr>
                <w:rFonts w:cstheme="minorHAnsi"/>
                <w:sz w:val="20"/>
                <w:szCs w:val="20"/>
              </w:rPr>
            </w:pPr>
            <w:r w:rsidRPr="00FE0A07">
              <w:rPr>
                <w:rFonts w:cstheme="minorHAnsi"/>
                <w:sz w:val="20"/>
                <w:szCs w:val="20"/>
              </w:rPr>
              <w:t>Ponavljanje tehničkih elemenata pojedine kineziološke aktivnosti</w:t>
            </w:r>
          </w:p>
          <w:p w:rsidR="00F44BC4" w:rsidRPr="00FE0A07" w:rsidRDefault="00F44BC4" w:rsidP="00FE0A07">
            <w:pPr>
              <w:rPr>
                <w:rFonts w:cstheme="minorHAnsi"/>
                <w:sz w:val="20"/>
                <w:szCs w:val="20"/>
              </w:rPr>
            </w:pPr>
            <w:r w:rsidRPr="00FE0A07">
              <w:rPr>
                <w:rFonts w:cstheme="minorHAnsi"/>
                <w:sz w:val="20"/>
                <w:szCs w:val="20"/>
              </w:rPr>
              <w:t>Primjena pomoćnih i elementarnih igara u procesu učenja pojedine kineziološke aktivnosti</w:t>
            </w:r>
          </w:p>
          <w:p w:rsidR="00F44BC4" w:rsidRPr="00FE0A07" w:rsidRDefault="00F44BC4" w:rsidP="00FE0A07">
            <w:pPr>
              <w:rPr>
                <w:rFonts w:cstheme="minorHAnsi"/>
                <w:sz w:val="20"/>
                <w:szCs w:val="20"/>
              </w:rPr>
            </w:pPr>
            <w:r w:rsidRPr="00FE0A07">
              <w:rPr>
                <w:rFonts w:cstheme="minorHAnsi"/>
                <w:sz w:val="20"/>
                <w:szCs w:val="20"/>
              </w:rPr>
              <w:t>Usavršavanje elemenata pojedine kineziološke aktivnosti</w:t>
            </w:r>
          </w:p>
          <w:p w:rsidR="00F44BC4" w:rsidRPr="00FE0A07" w:rsidRDefault="00F44BC4" w:rsidP="00FE0A07">
            <w:pPr>
              <w:rPr>
                <w:rFonts w:cstheme="minorHAnsi"/>
                <w:sz w:val="20"/>
                <w:szCs w:val="20"/>
              </w:rPr>
            </w:pPr>
            <w:r w:rsidRPr="00FE0A07">
              <w:rPr>
                <w:rFonts w:cstheme="minorHAnsi"/>
                <w:sz w:val="20"/>
                <w:szCs w:val="20"/>
              </w:rPr>
              <w:t>Usvajanje kompleksa vježbi zagrijavanja za pojedinu kineziološku aktivnost</w:t>
            </w:r>
          </w:p>
          <w:p w:rsidR="00F44BC4" w:rsidRPr="00FE0A07" w:rsidRDefault="00F44BC4" w:rsidP="00FE0A07">
            <w:pPr>
              <w:rPr>
                <w:rFonts w:cstheme="minorHAnsi"/>
                <w:sz w:val="20"/>
                <w:szCs w:val="20"/>
              </w:rPr>
            </w:pPr>
            <w:r w:rsidRPr="00FE0A07">
              <w:rPr>
                <w:rFonts w:cstheme="minorHAnsi"/>
                <w:sz w:val="20"/>
                <w:szCs w:val="20"/>
              </w:rPr>
              <w:t>Usvajanje kompleksa vježbi istezanja za pojedinu kineziološku aktivnost</w:t>
            </w:r>
          </w:p>
          <w:p w:rsidR="00F44BC4" w:rsidRPr="00FE0A07" w:rsidRDefault="00F44BC4" w:rsidP="00FE0A07">
            <w:pPr>
              <w:rPr>
                <w:rFonts w:cstheme="minorHAnsi"/>
                <w:sz w:val="20"/>
                <w:szCs w:val="20"/>
              </w:rPr>
            </w:pPr>
            <w:r w:rsidRPr="00FE0A07">
              <w:rPr>
                <w:rFonts w:cstheme="minorHAnsi"/>
                <w:sz w:val="20"/>
                <w:szCs w:val="20"/>
              </w:rPr>
              <w:t>Ponavljanje osnovnih pravila pojedine kineziološke aktivnosti</w:t>
            </w:r>
          </w:p>
          <w:p w:rsidR="00F44BC4" w:rsidRPr="00FE0A07" w:rsidRDefault="00F44BC4" w:rsidP="00FE0A07">
            <w:pPr>
              <w:rPr>
                <w:rFonts w:cstheme="minorHAnsi"/>
                <w:sz w:val="20"/>
                <w:szCs w:val="20"/>
              </w:rPr>
            </w:pPr>
            <w:r w:rsidRPr="00FE0A07">
              <w:rPr>
                <w:rFonts w:cstheme="minorHAnsi"/>
                <w:sz w:val="20"/>
                <w:szCs w:val="20"/>
              </w:rPr>
              <w:t xml:space="preserve">Usvajanje osnovnih tehničko – taktičkih elemenata pojedine kineziološke aktivnosti </w:t>
            </w:r>
          </w:p>
          <w:p w:rsidR="00F44BC4" w:rsidRPr="00FE0A07" w:rsidRDefault="00F44BC4" w:rsidP="00FE0A07">
            <w:pPr>
              <w:rPr>
                <w:rFonts w:cstheme="minorHAnsi"/>
                <w:sz w:val="20"/>
                <w:szCs w:val="20"/>
              </w:rPr>
            </w:pPr>
            <w:r w:rsidRPr="00FE0A07">
              <w:rPr>
                <w:rFonts w:cstheme="minorHAnsi"/>
                <w:sz w:val="20"/>
                <w:szCs w:val="20"/>
              </w:rPr>
              <w:t>Natjecanje i igra</w:t>
            </w:r>
          </w:p>
          <w:p w:rsidR="00F44BC4" w:rsidRPr="00FE0A07" w:rsidRDefault="00F44BC4" w:rsidP="00FE0A07">
            <w:pPr>
              <w:rPr>
                <w:rFonts w:cstheme="minorHAnsi"/>
                <w:sz w:val="20"/>
                <w:szCs w:val="20"/>
              </w:rPr>
            </w:pPr>
            <w:r w:rsidRPr="00FE0A07">
              <w:rPr>
                <w:rFonts w:cstheme="minorHAnsi"/>
                <w:sz w:val="20"/>
                <w:szCs w:val="20"/>
              </w:rPr>
              <w:t>Uvježbavanje i automatizacija vježbi u svrhu prevencije od ozljeda</w:t>
            </w:r>
          </w:p>
          <w:p w:rsidR="00F44BC4" w:rsidRPr="00FE0A07" w:rsidRDefault="00F44BC4" w:rsidP="00FE0A07">
            <w:pPr>
              <w:rPr>
                <w:rFonts w:cstheme="minorHAnsi"/>
                <w:sz w:val="20"/>
                <w:szCs w:val="20"/>
              </w:rPr>
            </w:pPr>
            <w:r w:rsidRPr="00FE0A07">
              <w:rPr>
                <w:rFonts w:cstheme="minorHAnsi"/>
                <w:sz w:val="20"/>
                <w:szCs w:val="20"/>
              </w:rPr>
              <w:lastRenderedPageBreak/>
              <w:t xml:space="preserve">Usvajanje osnovne terminologije za pojedine kineziološke aktivnosti </w:t>
            </w:r>
          </w:p>
        </w:tc>
      </w:tr>
      <w:tr w:rsidR="00FE0A07" w:rsidRPr="00FE0A07" w:rsidTr="00F44BC4">
        <w:trPr>
          <w:trHeight w:val="432"/>
        </w:trPr>
        <w:tc>
          <w:tcPr>
            <w:tcW w:w="1798" w:type="pct"/>
            <w:gridSpan w:val="3"/>
            <w:vAlign w:val="center"/>
          </w:tcPr>
          <w:p w:rsidR="00F44BC4" w:rsidRPr="00FE0A07" w:rsidRDefault="00F44BC4" w:rsidP="00FE0A07">
            <w:pPr>
              <w:rPr>
                <w:rFonts w:cstheme="minorHAnsi"/>
                <w:sz w:val="20"/>
                <w:szCs w:val="20"/>
              </w:rPr>
            </w:pPr>
            <w:r w:rsidRPr="00FE0A07">
              <w:rPr>
                <w:rFonts w:cstheme="minorHAnsi"/>
                <w:sz w:val="20"/>
                <w:szCs w:val="20"/>
              </w:rPr>
              <w:lastRenderedPageBreak/>
              <w:t xml:space="preserve">Vrste izvođenja nastave </w:t>
            </w:r>
          </w:p>
        </w:tc>
        <w:tc>
          <w:tcPr>
            <w:tcW w:w="1286" w:type="pct"/>
            <w:gridSpan w:val="4"/>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checkBox>
                    <w:sizeAuto/>
                    <w:default w:val="1"/>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predavanja</w:t>
            </w:r>
          </w:p>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checkBox>
                    <w:sizeAuto/>
                    <w:default w:val="0"/>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seminari i radionice  </w:t>
            </w:r>
          </w:p>
          <w:p w:rsidR="00F44BC4" w:rsidRPr="00FE0A07" w:rsidRDefault="003A7A23" w:rsidP="00FE0A07">
            <w:pPr>
              <w:rPr>
                <w:rFonts w:cstheme="minorHAnsi"/>
                <w:sz w:val="20"/>
                <w:szCs w:val="20"/>
              </w:rPr>
            </w:pPr>
            <w:r w:rsidRPr="00FE0A07">
              <w:rPr>
                <w:rFonts w:cstheme="minorHAnsi"/>
                <w:sz w:val="20"/>
                <w:szCs w:val="20"/>
              </w:rPr>
              <w:fldChar w:fldCharType="begin">
                <w:ffData>
                  <w:name w:val="Check3"/>
                  <w:enabled/>
                  <w:calcOnExit w:val="0"/>
                  <w:checkBox>
                    <w:sizeAuto/>
                    <w:default w:val="1"/>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vježbe  </w:t>
            </w:r>
          </w:p>
          <w:p w:rsidR="00F44BC4" w:rsidRPr="00FE0A07" w:rsidRDefault="003A7A23" w:rsidP="00FE0A07">
            <w:pPr>
              <w:rPr>
                <w:rFonts w:cstheme="minorHAnsi"/>
                <w:sz w:val="20"/>
                <w:szCs w:val="20"/>
              </w:rPr>
            </w:pPr>
            <w:r w:rsidRPr="00FE0A07">
              <w:rPr>
                <w:rFonts w:cstheme="minorHAnsi"/>
                <w:sz w:val="20"/>
                <w:szCs w:val="20"/>
              </w:rPr>
              <w:fldChar w:fldCharType="begin">
                <w:ffData>
                  <w:name w:val="Check4"/>
                  <w:enabled/>
                  <w:calcOnExit w:val="0"/>
                  <w:checkBox>
                    <w:sizeAuto/>
                    <w:default w:val="1"/>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obrazovanje na daljinu</w:t>
            </w:r>
          </w:p>
          <w:p w:rsidR="00F44BC4" w:rsidRPr="00FE0A07" w:rsidRDefault="003A7A23" w:rsidP="00FE0A07">
            <w:pPr>
              <w:rPr>
                <w:rFonts w:cstheme="minorHAnsi"/>
                <w:sz w:val="20"/>
                <w:szCs w:val="20"/>
              </w:rPr>
            </w:pPr>
            <w:r w:rsidRPr="00FE0A07">
              <w:rPr>
                <w:rFonts w:cstheme="minorHAnsi"/>
                <w:sz w:val="20"/>
                <w:szCs w:val="20"/>
              </w:rPr>
              <w:fldChar w:fldCharType="begin">
                <w:ffData>
                  <w:name w:val="Check9"/>
                  <w:enabled/>
                  <w:calcOnExit w:val="0"/>
                  <w:checkBox>
                    <w:size w:val="20"/>
                    <w:default w:val="0"/>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terenska nastava</w:t>
            </w:r>
          </w:p>
        </w:tc>
        <w:tc>
          <w:tcPr>
            <w:tcW w:w="1915" w:type="pct"/>
            <w:gridSpan w:val="3"/>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Check5"/>
                  <w:enabled/>
                  <w:calcOnExit w:val="0"/>
                  <w:checkBox>
                    <w:sizeAuto/>
                    <w:default w:val="1"/>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samostalni zadaci  </w:t>
            </w:r>
          </w:p>
          <w:p w:rsidR="00F44BC4" w:rsidRPr="00FE0A07" w:rsidRDefault="003A7A23" w:rsidP="00FE0A07">
            <w:pPr>
              <w:rPr>
                <w:rFonts w:cstheme="minorHAnsi"/>
                <w:sz w:val="20"/>
                <w:szCs w:val="20"/>
              </w:rPr>
            </w:pPr>
            <w:r w:rsidRPr="00FE0A07">
              <w:rPr>
                <w:rFonts w:cstheme="minorHAnsi"/>
                <w:sz w:val="20"/>
                <w:szCs w:val="20"/>
              </w:rPr>
              <w:fldChar w:fldCharType="begin">
                <w:ffData>
                  <w:name w:val="Check6"/>
                  <w:enabled/>
                  <w:calcOnExit w:val="0"/>
                  <w:checkBox>
                    <w:sizeAuto/>
                    <w:default w:val="0"/>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multimedija i mreža  </w:t>
            </w:r>
          </w:p>
          <w:p w:rsidR="00F44BC4" w:rsidRPr="00FE0A07" w:rsidRDefault="003A7A23" w:rsidP="00FE0A07">
            <w:pPr>
              <w:rPr>
                <w:rFonts w:cstheme="minorHAnsi"/>
                <w:sz w:val="20"/>
                <w:szCs w:val="20"/>
              </w:rPr>
            </w:pPr>
            <w:r w:rsidRPr="00FE0A07">
              <w:rPr>
                <w:rFonts w:cstheme="minorHAnsi"/>
                <w:sz w:val="20"/>
                <w:szCs w:val="20"/>
              </w:rPr>
              <w:fldChar w:fldCharType="begin">
                <w:ffData>
                  <w:name w:val="Check7"/>
                  <w:enabled/>
                  <w:calcOnExit w:val="0"/>
                  <w:checkBox>
                    <w:sizeAuto/>
                    <w:default w:val="0"/>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laboratorij</w:t>
            </w:r>
          </w:p>
          <w:p w:rsidR="00F44BC4" w:rsidRPr="00FE0A07" w:rsidRDefault="003A7A23" w:rsidP="00FE0A07">
            <w:pPr>
              <w:rPr>
                <w:rFonts w:cstheme="minorHAnsi"/>
                <w:sz w:val="20"/>
                <w:szCs w:val="20"/>
              </w:rPr>
            </w:pPr>
            <w:r w:rsidRPr="00FE0A07">
              <w:rPr>
                <w:rFonts w:cstheme="minorHAnsi"/>
                <w:sz w:val="20"/>
                <w:szCs w:val="20"/>
              </w:rPr>
              <w:fldChar w:fldCharType="begin">
                <w:ffData>
                  <w:name w:val="Check8"/>
                  <w:enabled/>
                  <w:calcOnExit w:val="0"/>
                  <w:checkBox>
                    <w:sizeAuto/>
                    <w:default w:val="0"/>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mentorski rad</w:t>
            </w:r>
          </w:p>
          <w:p w:rsidR="00F44BC4" w:rsidRPr="00FE0A07" w:rsidRDefault="003A7A23" w:rsidP="00FE0A07">
            <w:pPr>
              <w:rPr>
                <w:rFonts w:cstheme="minorHAnsi"/>
                <w:sz w:val="20"/>
                <w:szCs w:val="20"/>
              </w:rPr>
            </w:pPr>
            <w:r w:rsidRPr="00FE0A07">
              <w:rPr>
                <w:rFonts w:cstheme="minorHAnsi"/>
                <w:sz w:val="20"/>
                <w:szCs w:val="20"/>
              </w:rPr>
              <w:fldChar w:fldCharType="begin">
                <w:ffData>
                  <w:name w:val="Check10"/>
                  <w:enabled/>
                  <w:calcOnExit w:val="0"/>
                  <w:checkBox>
                    <w:sizeAuto/>
                    <w:default w:val="1"/>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ostalo konzultacije</w:t>
            </w:r>
          </w:p>
        </w:tc>
      </w:tr>
      <w:tr w:rsidR="00FE0A07" w:rsidRPr="00FE0A07" w:rsidTr="00F44BC4">
        <w:trPr>
          <w:trHeight w:val="432"/>
        </w:trPr>
        <w:tc>
          <w:tcPr>
            <w:tcW w:w="1798" w:type="pct"/>
            <w:gridSpan w:val="3"/>
            <w:vAlign w:val="center"/>
          </w:tcPr>
          <w:p w:rsidR="00F44BC4" w:rsidRPr="00FE0A07" w:rsidRDefault="00F44BC4" w:rsidP="00FE0A07">
            <w:pPr>
              <w:rPr>
                <w:rFonts w:cstheme="minorHAnsi"/>
                <w:sz w:val="20"/>
                <w:szCs w:val="20"/>
              </w:rPr>
            </w:pPr>
            <w:r w:rsidRPr="00FE0A07">
              <w:rPr>
                <w:rFonts w:cstheme="minorHAnsi"/>
                <w:sz w:val="20"/>
                <w:szCs w:val="20"/>
              </w:rPr>
              <w:t>Komentari</w:t>
            </w:r>
          </w:p>
        </w:tc>
        <w:tc>
          <w:tcPr>
            <w:tcW w:w="3202" w:type="pct"/>
            <w:gridSpan w:val="7"/>
            <w:vAlign w:val="center"/>
          </w:tcPr>
          <w:p w:rsidR="00F44BC4" w:rsidRPr="00FE0A07" w:rsidRDefault="00F44BC4" w:rsidP="00FE0A07">
            <w:pPr>
              <w:rPr>
                <w:rFonts w:cstheme="minorHAnsi"/>
                <w:sz w:val="20"/>
                <w:szCs w:val="20"/>
              </w:rPr>
            </w:pPr>
            <w:r w:rsidRPr="00FE0A07">
              <w:rPr>
                <w:rFonts w:cstheme="minorHAnsi"/>
                <w:sz w:val="20"/>
                <w:szCs w:val="20"/>
              </w:rPr>
              <w:t>-</w:t>
            </w: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Obveze studenata</w:t>
            </w: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Studenti su obavezni prisustvovati i aktivno sudjelovati na barem 80% od ukupnog broja sati nastave (ispričnice se ne uvažavaju). Na nastavu su obavezni dolaziti na vrijeme i isključivo u grupu u koju su prijavljeni s primjerenom i čistom sportskom opremom. Nastavne obveze studenata sportaša, studenata s invaliditetom i studenata koji su ostvarili pravo na potpis na drugom visokom učilištu reguliraju se u dogovoru s predmetnim nastavnikom.</w:t>
            </w: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Praćenje rada studenata</w:t>
            </w:r>
          </w:p>
        </w:tc>
      </w:tr>
      <w:tr w:rsidR="00FE0A07" w:rsidRPr="00FE0A07" w:rsidTr="00F44BC4">
        <w:trPr>
          <w:trHeight w:val="111"/>
        </w:trPr>
        <w:tc>
          <w:tcPr>
            <w:tcW w:w="807" w:type="pct"/>
            <w:vAlign w:val="center"/>
          </w:tcPr>
          <w:p w:rsidR="00F44BC4" w:rsidRPr="00FE0A07" w:rsidRDefault="00F44BC4" w:rsidP="00FE0A07">
            <w:pPr>
              <w:rPr>
                <w:rFonts w:cstheme="minorHAnsi"/>
                <w:sz w:val="20"/>
                <w:szCs w:val="20"/>
              </w:rPr>
            </w:pPr>
            <w:r w:rsidRPr="00FE0A07">
              <w:rPr>
                <w:rFonts w:cstheme="minorHAnsi"/>
                <w:sz w:val="20"/>
                <w:szCs w:val="20"/>
              </w:rPr>
              <w:t>Pohađanje nastave</w:t>
            </w:r>
          </w:p>
        </w:tc>
        <w:tc>
          <w:tcPr>
            <w:tcW w:w="291" w:type="pct"/>
            <w:vAlign w:val="center"/>
          </w:tcPr>
          <w:p w:rsidR="00F44BC4" w:rsidRPr="00FE0A07" w:rsidRDefault="00F44BC4" w:rsidP="00FE0A07">
            <w:pPr>
              <w:rPr>
                <w:rFonts w:cstheme="minorHAnsi"/>
                <w:sz w:val="20"/>
                <w:szCs w:val="20"/>
              </w:rPr>
            </w:pPr>
            <w:r w:rsidRPr="00FE0A07">
              <w:rPr>
                <w:rFonts w:cstheme="minorHAnsi"/>
                <w:sz w:val="20"/>
                <w:szCs w:val="20"/>
              </w:rPr>
              <w:t>0,80</w:t>
            </w:r>
          </w:p>
        </w:tc>
        <w:tc>
          <w:tcPr>
            <w:tcW w:w="774" w:type="pct"/>
            <w:gridSpan w:val="2"/>
            <w:vAlign w:val="center"/>
          </w:tcPr>
          <w:p w:rsidR="00F44BC4" w:rsidRPr="00FE0A07" w:rsidRDefault="00F44BC4" w:rsidP="00FE0A07">
            <w:pPr>
              <w:rPr>
                <w:rFonts w:cstheme="minorHAnsi"/>
                <w:sz w:val="20"/>
                <w:szCs w:val="20"/>
              </w:rPr>
            </w:pPr>
            <w:r w:rsidRPr="00FE0A07">
              <w:rPr>
                <w:rFonts w:cstheme="minorHAnsi"/>
                <w:sz w:val="20"/>
                <w:szCs w:val="20"/>
              </w:rPr>
              <w:t>Aktivnost u nastavi</w:t>
            </w:r>
          </w:p>
        </w:tc>
        <w:tc>
          <w:tcPr>
            <w:tcW w:w="357" w:type="pct"/>
            <w:vAlign w:val="center"/>
          </w:tcPr>
          <w:p w:rsidR="00F44BC4" w:rsidRPr="00FE0A07" w:rsidRDefault="00F44BC4" w:rsidP="00FE0A07">
            <w:pPr>
              <w:rPr>
                <w:rFonts w:cstheme="minorHAnsi"/>
                <w:sz w:val="20"/>
                <w:szCs w:val="20"/>
              </w:rPr>
            </w:pPr>
            <w:r w:rsidRPr="00FE0A07">
              <w:rPr>
                <w:rFonts w:cstheme="minorHAnsi"/>
                <w:sz w:val="20"/>
                <w:szCs w:val="20"/>
              </w:rPr>
              <w:t>0,20</w:t>
            </w:r>
          </w:p>
        </w:tc>
        <w:tc>
          <w:tcPr>
            <w:tcW w:w="710" w:type="pct"/>
            <w:vAlign w:val="center"/>
          </w:tcPr>
          <w:p w:rsidR="00F44BC4" w:rsidRPr="00FE0A07" w:rsidRDefault="00F44BC4" w:rsidP="00FE0A07">
            <w:pPr>
              <w:rPr>
                <w:rFonts w:cstheme="minorHAnsi"/>
                <w:sz w:val="20"/>
                <w:szCs w:val="20"/>
              </w:rPr>
            </w:pPr>
            <w:r w:rsidRPr="00FE0A07">
              <w:rPr>
                <w:rFonts w:cstheme="minorHAnsi"/>
                <w:sz w:val="20"/>
                <w:szCs w:val="20"/>
              </w:rPr>
              <w:t>Seminarski rad</w:t>
            </w:r>
          </w:p>
        </w:tc>
        <w:tc>
          <w:tcPr>
            <w:tcW w:w="464" w:type="pct"/>
            <w:gridSpan w:val="2"/>
            <w:vAlign w:val="center"/>
          </w:tcPr>
          <w:p w:rsidR="00F44BC4" w:rsidRPr="00FE0A07" w:rsidRDefault="00F44BC4" w:rsidP="00FE0A07">
            <w:pPr>
              <w:rPr>
                <w:rFonts w:cstheme="minorHAnsi"/>
                <w:sz w:val="20"/>
                <w:szCs w:val="20"/>
              </w:rPr>
            </w:pPr>
          </w:p>
        </w:tc>
        <w:tc>
          <w:tcPr>
            <w:tcW w:w="888" w:type="pct"/>
            <w:vAlign w:val="center"/>
          </w:tcPr>
          <w:p w:rsidR="00F44BC4" w:rsidRPr="00FE0A07" w:rsidRDefault="00F44BC4" w:rsidP="00FE0A07">
            <w:pPr>
              <w:rPr>
                <w:rFonts w:cstheme="minorHAnsi"/>
                <w:sz w:val="20"/>
                <w:szCs w:val="20"/>
              </w:rPr>
            </w:pPr>
            <w:r w:rsidRPr="00FE0A07">
              <w:rPr>
                <w:rFonts w:cstheme="minorHAnsi"/>
                <w:sz w:val="20"/>
                <w:szCs w:val="20"/>
              </w:rPr>
              <w:t>Eksperimentalni rad</w:t>
            </w:r>
          </w:p>
        </w:tc>
        <w:tc>
          <w:tcPr>
            <w:tcW w:w="708" w:type="pct"/>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Text3"/>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r>
      <w:tr w:rsidR="00FE0A07" w:rsidRPr="00FE0A07" w:rsidTr="00F44BC4">
        <w:trPr>
          <w:trHeight w:val="108"/>
        </w:trPr>
        <w:tc>
          <w:tcPr>
            <w:tcW w:w="807" w:type="pct"/>
            <w:vAlign w:val="center"/>
          </w:tcPr>
          <w:p w:rsidR="00F44BC4" w:rsidRPr="00FE0A07" w:rsidRDefault="00F44BC4" w:rsidP="00FE0A07">
            <w:pPr>
              <w:rPr>
                <w:rFonts w:cstheme="minorHAnsi"/>
                <w:sz w:val="20"/>
                <w:szCs w:val="20"/>
              </w:rPr>
            </w:pPr>
            <w:r w:rsidRPr="00FE0A07">
              <w:rPr>
                <w:rFonts w:cstheme="minorHAnsi"/>
                <w:sz w:val="20"/>
                <w:szCs w:val="20"/>
              </w:rPr>
              <w:t>Pismeni ispit</w:t>
            </w:r>
          </w:p>
        </w:tc>
        <w:tc>
          <w:tcPr>
            <w:tcW w:w="291" w:type="pct"/>
            <w:vAlign w:val="center"/>
          </w:tcPr>
          <w:p w:rsidR="00F44BC4" w:rsidRPr="00FE0A07" w:rsidRDefault="00F44BC4" w:rsidP="00FE0A07">
            <w:pPr>
              <w:rPr>
                <w:rFonts w:cstheme="minorHAnsi"/>
                <w:sz w:val="20"/>
                <w:szCs w:val="20"/>
              </w:rPr>
            </w:pPr>
          </w:p>
        </w:tc>
        <w:tc>
          <w:tcPr>
            <w:tcW w:w="774" w:type="pct"/>
            <w:gridSpan w:val="2"/>
            <w:vAlign w:val="center"/>
          </w:tcPr>
          <w:p w:rsidR="00F44BC4" w:rsidRPr="00FE0A07" w:rsidRDefault="00F44BC4" w:rsidP="00FE0A07">
            <w:pPr>
              <w:rPr>
                <w:rFonts w:cstheme="minorHAnsi"/>
                <w:sz w:val="20"/>
                <w:szCs w:val="20"/>
              </w:rPr>
            </w:pPr>
            <w:r w:rsidRPr="00FE0A07">
              <w:rPr>
                <w:rFonts w:cstheme="minorHAnsi"/>
                <w:sz w:val="20"/>
                <w:szCs w:val="20"/>
              </w:rPr>
              <w:t>Usmeni ispit</w:t>
            </w:r>
          </w:p>
        </w:tc>
        <w:tc>
          <w:tcPr>
            <w:tcW w:w="357" w:type="pct"/>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c>
          <w:tcPr>
            <w:tcW w:w="710" w:type="pct"/>
            <w:vAlign w:val="center"/>
          </w:tcPr>
          <w:p w:rsidR="00F44BC4" w:rsidRPr="00FE0A07" w:rsidRDefault="00F44BC4" w:rsidP="00FE0A07">
            <w:pPr>
              <w:rPr>
                <w:rFonts w:cstheme="minorHAnsi"/>
                <w:sz w:val="20"/>
                <w:szCs w:val="20"/>
              </w:rPr>
            </w:pPr>
            <w:r w:rsidRPr="00FE0A07">
              <w:rPr>
                <w:rFonts w:cstheme="minorHAnsi"/>
                <w:sz w:val="20"/>
                <w:szCs w:val="20"/>
              </w:rPr>
              <w:t>Esej</w:t>
            </w:r>
          </w:p>
        </w:tc>
        <w:tc>
          <w:tcPr>
            <w:tcW w:w="464" w:type="pct"/>
            <w:gridSpan w:val="2"/>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c>
          <w:tcPr>
            <w:tcW w:w="888" w:type="pct"/>
            <w:vAlign w:val="center"/>
          </w:tcPr>
          <w:p w:rsidR="00F44BC4" w:rsidRPr="00FE0A07" w:rsidRDefault="00F44BC4" w:rsidP="00FE0A07">
            <w:pPr>
              <w:rPr>
                <w:rFonts w:cstheme="minorHAnsi"/>
                <w:sz w:val="20"/>
                <w:szCs w:val="20"/>
              </w:rPr>
            </w:pPr>
            <w:r w:rsidRPr="00FE0A07">
              <w:rPr>
                <w:rFonts w:cstheme="minorHAnsi"/>
                <w:sz w:val="20"/>
                <w:szCs w:val="20"/>
              </w:rPr>
              <w:t>Istraživanje</w:t>
            </w:r>
          </w:p>
        </w:tc>
        <w:tc>
          <w:tcPr>
            <w:tcW w:w="708" w:type="pct"/>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r>
      <w:tr w:rsidR="00FE0A07" w:rsidRPr="00FE0A07" w:rsidTr="00F44BC4">
        <w:trPr>
          <w:trHeight w:val="108"/>
        </w:trPr>
        <w:tc>
          <w:tcPr>
            <w:tcW w:w="807" w:type="pct"/>
            <w:vAlign w:val="center"/>
          </w:tcPr>
          <w:p w:rsidR="00F44BC4" w:rsidRPr="00FE0A07" w:rsidRDefault="00F44BC4" w:rsidP="00FE0A07">
            <w:pPr>
              <w:rPr>
                <w:rFonts w:cstheme="minorHAnsi"/>
                <w:sz w:val="20"/>
                <w:szCs w:val="20"/>
              </w:rPr>
            </w:pPr>
            <w:r w:rsidRPr="00FE0A07">
              <w:rPr>
                <w:rFonts w:cstheme="minorHAnsi"/>
                <w:sz w:val="20"/>
                <w:szCs w:val="20"/>
              </w:rPr>
              <w:t>Projekt</w:t>
            </w:r>
          </w:p>
        </w:tc>
        <w:tc>
          <w:tcPr>
            <w:tcW w:w="291" w:type="pct"/>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c>
          <w:tcPr>
            <w:tcW w:w="774" w:type="pct"/>
            <w:gridSpan w:val="2"/>
            <w:vAlign w:val="center"/>
          </w:tcPr>
          <w:p w:rsidR="00F44BC4" w:rsidRPr="00FE0A07" w:rsidRDefault="00F44BC4" w:rsidP="00FE0A07">
            <w:pPr>
              <w:rPr>
                <w:rFonts w:cstheme="minorHAnsi"/>
                <w:sz w:val="20"/>
                <w:szCs w:val="20"/>
              </w:rPr>
            </w:pPr>
            <w:r w:rsidRPr="00FE0A07">
              <w:rPr>
                <w:rFonts w:cstheme="minorHAnsi"/>
                <w:sz w:val="20"/>
                <w:szCs w:val="20"/>
              </w:rPr>
              <w:t>Kontinuirana provjera znanja</w:t>
            </w:r>
          </w:p>
        </w:tc>
        <w:tc>
          <w:tcPr>
            <w:tcW w:w="357" w:type="pct"/>
            <w:vAlign w:val="center"/>
          </w:tcPr>
          <w:p w:rsidR="00F44BC4" w:rsidRPr="00FE0A07" w:rsidRDefault="00F44BC4" w:rsidP="00FE0A07">
            <w:pPr>
              <w:rPr>
                <w:rFonts w:cstheme="minorHAnsi"/>
                <w:sz w:val="20"/>
                <w:szCs w:val="20"/>
              </w:rPr>
            </w:pPr>
          </w:p>
        </w:tc>
        <w:tc>
          <w:tcPr>
            <w:tcW w:w="710" w:type="pct"/>
            <w:vAlign w:val="center"/>
          </w:tcPr>
          <w:p w:rsidR="00F44BC4" w:rsidRPr="00FE0A07" w:rsidRDefault="00F44BC4" w:rsidP="00FE0A07">
            <w:pPr>
              <w:rPr>
                <w:rFonts w:cstheme="minorHAnsi"/>
                <w:sz w:val="20"/>
                <w:szCs w:val="20"/>
              </w:rPr>
            </w:pPr>
            <w:r w:rsidRPr="00FE0A07">
              <w:rPr>
                <w:rFonts w:cstheme="minorHAnsi"/>
                <w:sz w:val="20"/>
                <w:szCs w:val="20"/>
              </w:rPr>
              <w:t>Referat</w:t>
            </w:r>
          </w:p>
        </w:tc>
        <w:tc>
          <w:tcPr>
            <w:tcW w:w="464" w:type="pct"/>
            <w:gridSpan w:val="2"/>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c>
          <w:tcPr>
            <w:tcW w:w="888" w:type="pct"/>
            <w:vAlign w:val="center"/>
          </w:tcPr>
          <w:p w:rsidR="00F44BC4" w:rsidRPr="00FE0A07" w:rsidRDefault="00F44BC4" w:rsidP="00FE0A07">
            <w:pPr>
              <w:rPr>
                <w:rFonts w:cstheme="minorHAnsi"/>
                <w:sz w:val="20"/>
                <w:szCs w:val="20"/>
              </w:rPr>
            </w:pPr>
            <w:r w:rsidRPr="00FE0A07">
              <w:rPr>
                <w:rFonts w:cstheme="minorHAnsi"/>
                <w:sz w:val="20"/>
                <w:szCs w:val="20"/>
              </w:rPr>
              <w:t>Praktični rad</w:t>
            </w:r>
          </w:p>
        </w:tc>
        <w:tc>
          <w:tcPr>
            <w:tcW w:w="708" w:type="pct"/>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r>
      <w:tr w:rsidR="00FE0A07" w:rsidRPr="00FE0A07" w:rsidTr="00F44BC4">
        <w:trPr>
          <w:trHeight w:val="108"/>
        </w:trPr>
        <w:tc>
          <w:tcPr>
            <w:tcW w:w="807" w:type="pct"/>
            <w:vAlign w:val="center"/>
          </w:tcPr>
          <w:p w:rsidR="00F44BC4" w:rsidRPr="00FE0A07" w:rsidRDefault="00F44BC4" w:rsidP="00FE0A07">
            <w:pPr>
              <w:rPr>
                <w:rFonts w:cstheme="minorHAnsi"/>
                <w:sz w:val="20"/>
                <w:szCs w:val="20"/>
              </w:rPr>
            </w:pPr>
            <w:r w:rsidRPr="00FE0A07">
              <w:rPr>
                <w:rFonts w:cstheme="minorHAnsi"/>
                <w:sz w:val="20"/>
                <w:szCs w:val="20"/>
              </w:rPr>
              <w:t>Portfolio</w:t>
            </w:r>
          </w:p>
        </w:tc>
        <w:tc>
          <w:tcPr>
            <w:tcW w:w="291" w:type="pct"/>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c>
          <w:tcPr>
            <w:tcW w:w="774" w:type="pct"/>
            <w:gridSpan w:val="2"/>
            <w:vAlign w:val="center"/>
          </w:tcPr>
          <w:p w:rsidR="00F44BC4" w:rsidRPr="00FE0A07" w:rsidRDefault="00F44BC4" w:rsidP="00FE0A07">
            <w:pPr>
              <w:rPr>
                <w:rFonts w:cstheme="minorHAnsi"/>
                <w:sz w:val="20"/>
                <w:szCs w:val="20"/>
              </w:rPr>
            </w:pPr>
          </w:p>
        </w:tc>
        <w:tc>
          <w:tcPr>
            <w:tcW w:w="357" w:type="pct"/>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c>
          <w:tcPr>
            <w:tcW w:w="710" w:type="pct"/>
            <w:vAlign w:val="center"/>
          </w:tcPr>
          <w:p w:rsidR="00F44BC4" w:rsidRPr="00FE0A07" w:rsidRDefault="00F44BC4" w:rsidP="00FE0A07">
            <w:pPr>
              <w:rPr>
                <w:rFonts w:cstheme="minorHAnsi"/>
                <w:sz w:val="20"/>
                <w:szCs w:val="20"/>
              </w:rPr>
            </w:pPr>
          </w:p>
        </w:tc>
        <w:tc>
          <w:tcPr>
            <w:tcW w:w="464" w:type="pct"/>
            <w:gridSpan w:val="2"/>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c>
          <w:tcPr>
            <w:tcW w:w="888" w:type="pct"/>
            <w:vAlign w:val="center"/>
          </w:tcPr>
          <w:p w:rsidR="00F44BC4" w:rsidRPr="00FE0A07" w:rsidRDefault="00F44BC4" w:rsidP="00FE0A07">
            <w:pPr>
              <w:rPr>
                <w:rFonts w:cstheme="minorHAnsi"/>
                <w:sz w:val="20"/>
                <w:szCs w:val="20"/>
              </w:rPr>
            </w:pPr>
          </w:p>
        </w:tc>
        <w:tc>
          <w:tcPr>
            <w:tcW w:w="708" w:type="pct"/>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Povezivanje ishoda učenja, nastavnih metoda i ocjenjivanja</w:t>
            </w: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FE0A07" w:rsidRPr="00FE0A07" w:rsidTr="00F44BC4">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BODOVI</w:t>
                  </w:r>
                </w:p>
              </w:tc>
            </w:tr>
            <w:tr w:rsidR="00FE0A07" w:rsidRPr="00FE0A07" w:rsidTr="00F44BC4">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FE0A07" w:rsidRDefault="00F44BC4" w:rsidP="00FE0A07">
                  <w:pPr>
                    <w:rPr>
                      <w:rFonts w:cstheme="minorHAnsi"/>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FE0A07" w:rsidRDefault="00F44BC4" w:rsidP="00FE0A07">
                  <w:pPr>
                    <w:rPr>
                      <w:rFonts w:cstheme="minorHAnsi"/>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FE0A07" w:rsidRDefault="00F44BC4" w:rsidP="00FE0A07">
                  <w:pPr>
                    <w:rPr>
                      <w:rFonts w:cstheme="minorHAnsi"/>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FE0A07" w:rsidRDefault="00F44BC4" w:rsidP="00FE0A07">
                  <w:pPr>
                    <w:rPr>
                      <w:rFonts w:cstheme="minorHAnsi"/>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FE0A07" w:rsidRDefault="00F44BC4" w:rsidP="00FE0A07">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max</w:t>
                  </w:r>
                </w:p>
              </w:tc>
            </w:tr>
            <w:tr w:rsidR="00FE0A07" w:rsidRPr="00FE0A07" w:rsidTr="00F44BC4">
              <w:tc>
                <w:tcPr>
                  <w:tcW w:w="2104"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rPr>
                      <w:rFonts w:cstheme="minorHAnsi"/>
                      <w:sz w:val="20"/>
                      <w:szCs w:val="20"/>
                    </w:rPr>
                  </w:pPr>
                  <w:r w:rsidRPr="00FE0A07">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rPr>
                      <w:rFonts w:cstheme="minorHAnsi"/>
                      <w:sz w:val="20"/>
                      <w:szCs w:val="20"/>
                    </w:rPr>
                  </w:pPr>
                  <w:r w:rsidRPr="00FE0A07">
                    <w:rPr>
                      <w:rFonts w:cstheme="minorHAnsi"/>
                      <w:sz w:val="20"/>
                      <w:szCs w:val="20"/>
                    </w:rPr>
                    <w:t>0,80</w:t>
                  </w:r>
                </w:p>
              </w:tc>
              <w:tc>
                <w:tcPr>
                  <w:tcW w:w="901"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rPr>
                      <w:rFonts w:cstheme="minorHAnsi"/>
                      <w:sz w:val="20"/>
                      <w:szCs w:val="20"/>
                    </w:rPr>
                  </w:pPr>
                  <w:r w:rsidRPr="00FE0A07">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rPr>
                      <w:rFonts w:cstheme="minorHAnsi"/>
                      <w:sz w:val="20"/>
                      <w:szCs w:val="20"/>
                    </w:rPr>
                  </w:pPr>
                  <w:r w:rsidRPr="00FE0A07">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rPr>
                      <w:rFonts w:cstheme="minorHAnsi"/>
                      <w:sz w:val="20"/>
                      <w:szCs w:val="20"/>
                    </w:rPr>
                  </w:pPr>
                  <w:r w:rsidRPr="00FE0A07">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40</w:t>
                  </w: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80</w:t>
                  </w:r>
                </w:p>
              </w:tc>
            </w:tr>
            <w:tr w:rsidR="00FE0A07" w:rsidRPr="00FE0A07" w:rsidTr="00F44BC4">
              <w:tc>
                <w:tcPr>
                  <w:tcW w:w="2104"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r w:rsidRPr="00FE0A07">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r w:rsidRPr="00FE0A07">
                    <w:rPr>
                      <w:rFonts w:cstheme="minorHAnsi"/>
                      <w:sz w:val="20"/>
                      <w:szCs w:val="20"/>
                    </w:rPr>
                    <w:t>0,20</w:t>
                  </w:r>
                </w:p>
              </w:tc>
              <w:tc>
                <w:tcPr>
                  <w:tcW w:w="901"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rPr>
                      <w:rFonts w:cstheme="minorHAnsi"/>
                      <w:sz w:val="20"/>
                      <w:szCs w:val="20"/>
                    </w:rPr>
                  </w:pPr>
                  <w:r w:rsidRPr="00FE0A07">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rPr>
                      <w:rFonts w:cstheme="minorHAnsi"/>
                      <w:sz w:val="20"/>
                      <w:szCs w:val="20"/>
                    </w:rPr>
                  </w:pPr>
                  <w:r w:rsidRPr="00FE0A07">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rPr>
                      <w:rFonts w:cstheme="minorHAnsi"/>
                      <w:sz w:val="20"/>
                      <w:szCs w:val="20"/>
                    </w:rPr>
                  </w:pPr>
                  <w:r w:rsidRPr="00FE0A07">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 xml:space="preserve">  20</w:t>
                  </w:r>
                </w:p>
              </w:tc>
            </w:tr>
            <w:tr w:rsidR="00FE0A07" w:rsidRPr="00FE0A07" w:rsidTr="00F44BC4">
              <w:tc>
                <w:tcPr>
                  <w:tcW w:w="2104"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rPr>
                      <w:rFonts w:cstheme="minorHAnsi"/>
                      <w:sz w:val="20"/>
                      <w:szCs w:val="20"/>
                    </w:rPr>
                  </w:pPr>
                  <w:r w:rsidRPr="00FE0A07">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rPr>
                      <w:rFonts w:cstheme="minorHAnsi"/>
                      <w:sz w:val="20"/>
                      <w:szCs w:val="20"/>
                    </w:rPr>
                  </w:pPr>
                  <w:r w:rsidRPr="00FE0A07">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rPr>
                      <w:rFonts w:cstheme="minorHAnsi"/>
                      <w:sz w:val="20"/>
                      <w:szCs w:val="20"/>
                    </w:rPr>
                  </w:pPr>
                  <w:r w:rsidRPr="00FE0A07">
                    <w:rPr>
                      <w:rFonts w:cstheme="minorHAnsi"/>
                      <w:sz w:val="20"/>
                      <w:szCs w:val="20"/>
                    </w:rPr>
                    <w:t>100</w:t>
                  </w:r>
                </w:p>
              </w:tc>
            </w:tr>
          </w:tbl>
          <w:p w:rsidR="00F44BC4" w:rsidRPr="00FE0A07" w:rsidRDefault="00F44BC4" w:rsidP="00FE0A07">
            <w:pPr>
              <w:rPr>
                <w:rFonts w:cstheme="minorHAnsi"/>
                <w:sz w:val="20"/>
                <w:szCs w:val="20"/>
              </w:rPr>
            </w:pP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1.10. Obvezatna literatura (u trenutku prijave prijedloga studijskog programa)</w:t>
            </w:r>
          </w:p>
        </w:tc>
      </w:tr>
      <w:tr w:rsidR="00FE0A07" w:rsidRPr="00FE0A07" w:rsidTr="00F44BC4">
        <w:trPr>
          <w:trHeight w:val="876"/>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Nema obvezne literature iz predmeta Tjelesne i zdravstvene kulture budući da se ne polaže ispit. Studente se upućuje na literaturu vezanu uz tjelesnu i zdravstvenu kulturu, uz poboljšanje i očuvanje zdravlja, pravilnu prehranu, prevenciju nastanka ozljeda, povijest sporta, pravila sporta, načine i ciljeve treninga, važnost redovitog vježbanja tijekom cijelog života, novosti u svijetu sporta, rekreacije i kineziterapije.</w:t>
            </w: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1.11.Dopunska literatura (u trenutku prijave prijedloga studijskog programa)</w:t>
            </w: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 xml:space="preserve">Zbornici radova ljetnih škola kineziologa RH. Dostupno na: http://www.hrks.hr/zbornici.htm </w:t>
            </w:r>
          </w:p>
          <w:p w:rsidR="00F44BC4" w:rsidRPr="00FE0A07" w:rsidRDefault="00F44BC4" w:rsidP="00FE0A07">
            <w:pPr>
              <w:rPr>
                <w:rFonts w:cstheme="minorHAnsi"/>
                <w:sz w:val="20"/>
                <w:szCs w:val="20"/>
              </w:rPr>
            </w:pPr>
            <w:r w:rsidRPr="00FE0A07">
              <w:rPr>
                <w:rFonts w:cstheme="minorHAnsi"/>
                <w:sz w:val="20"/>
                <w:szCs w:val="20"/>
              </w:rPr>
              <w:t>Kulier, I. (2010). Zbogom debljino – strategija mršavljenja. Knjiga. Zagreb. V.B.Z. d.o.o.</w:t>
            </w:r>
          </w:p>
          <w:p w:rsidR="00F44BC4" w:rsidRPr="00FE0A07" w:rsidRDefault="00F44BC4" w:rsidP="00FE0A07">
            <w:pPr>
              <w:rPr>
                <w:rFonts w:cstheme="minorHAnsi"/>
                <w:sz w:val="20"/>
                <w:szCs w:val="20"/>
              </w:rPr>
            </w:pPr>
            <w:r w:rsidRPr="00FE0A07">
              <w:rPr>
                <w:rFonts w:cstheme="minorHAnsi"/>
                <w:sz w:val="20"/>
                <w:szCs w:val="20"/>
              </w:rPr>
              <w:t>Moore, A. (2010). Standardni plesovi. Zagreb: Znanje.</w:t>
            </w:r>
          </w:p>
          <w:p w:rsidR="00F44BC4" w:rsidRPr="00FE0A07" w:rsidRDefault="00F44BC4" w:rsidP="00FE0A07">
            <w:pPr>
              <w:rPr>
                <w:rFonts w:cstheme="minorHAnsi"/>
                <w:sz w:val="20"/>
                <w:szCs w:val="20"/>
              </w:rPr>
            </w:pPr>
            <w:r w:rsidRPr="00FE0A07">
              <w:rPr>
                <w:rFonts w:cstheme="minorHAnsi"/>
                <w:sz w:val="20"/>
                <w:szCs w:val="20"/>
              </w:rPr>
              <w:t>Milanović, D. (2009). Teorija i metodika treninga. Zagreb: Kineziološki fakultet Sveučilišta u Zagrebu.</w:t>
            </w:r>
          </w:p>
          <w:p w:rsidR="00F44BC4" w:rsidRPr="00FE0A07" w:rsidRDefault="00F44BC4" w:rsidP="00FE0A07">
            <w:pPr>
              <w:rPr>
                <w:rFonts w:cstheme="minorHAnsi"/>
                <w:sz w:val="20"/>
                <w:szCs w:val="20"/>
              </w:rPr>
            </w:pPr>
            <w:r w:rsidRPr="00FE0A07">
              <w:rPr>
                <w:rFonts w:cstheme="minorHAnsi"/>
                <w:sz w:val="20"/>
                <w:szCs w:val="20"/>
              </w:rPr>
              <w:t>Jukić, I., Marković. G. (2005). Kondicijske vježbe s utezima. Zagreb. Kineziološki fakultet Sveučilišta u Zagrebu.</w:t>
            </w:r>
          </w:p>
          <w:p w:rsidR="00F44BC4" w:rsidRPr="00FE0A07" w:rsidRDefault="00F44BC4" w:rsidP="00FE0A07">
            <w:pPr>
              <w:rPr>
                <w:rFonts w:cstheme="minorHAnsi"/>
                <w:sz w:val="20"/>
                <w:szCs w:val="20"/>
              </w:rPr>
            </w:pPr>
            <w:r w:rsidRPr="00FE0A07">
              <w:rPr>
                <w:rFonts w:cstheme="minorHAnsi"/>
                <w:sz w:val="20"/>
                <w:szCs w:val="20"/>
              </w:rPr>
              <w:t>Kulier, I. (2001). Što jedemo. Zagreb: Impress.</w:t>
            </w:r>
          </w:p>
          <w:p w:rsidR="00F44BC4" w:rsidRPr="00FE0A07" w:rsidRDefault="00F44BC4" w:rsidP="00FE0A07">
            <w:pPr>
              <w:rPr>
                <w:rFonts w:cstheme="minorHAnsi"/>
                <w:sz w:val="20"/>
                <w:szCs w:val="20"/>
              </w:rPr>
            </w:pPr>
            <w:r w:rsidRPr="00FE0A07">
              <w:rPr>
                <w:rFonts w:cstheme="minorHAnsi"/>
                <w:sz w:val="20"/>
                <w:szCs w:val="20"/>
              </w:rPr>
              <w:t>Čorak, N. (2001). Fitness Bodybuilding. Zagreb: Hinus.</w:t>
            </w:r>
          </w:p>
          <w:p w:rsidR="00F44BC4" w:rsidRPr="00FE0A07" w:rsidRDefault="00F44BC4" w:rsidP="00FE0A07">
            <w:pPr>
              <w:rPr>
                <w:rFonts w:cstheme="minorHAnsi"/>
                <w:sz w:val="20"/>
                <w:szCs w:val="20"/>
              </w:rPr>
            </w:pPr>
            <w:r w:rsidRPr="00FE0A07">
              <w:rPr>
                <w:rFonts w:cstheme="minorHAnsi"/>
                <w:sz w:val="20"/>
                <w:szCs w:val="20"/>
              </w:rPr>
              <w:t>Klinika za dječje bolesti Zagreb, Služba za reproduktivno zdravlje (2001). Kontracepcija - vodič kroz metode i sredstva za spriječavanje trudnoće, Zagreb.</w:t>
            </w:r>
          </w:p>
          <w:p w:rsidR="00F44BC4" w:rsidRPr="00FE0A07" w:rsidRDefault="00F44BC4" w:rsidP="00FE0A07">
            <w:pPr>
              <w:rPr>
                <w:rFonts w:cstheme="minorHAnsi"/>
                <w:sz w:val="20"/>
                <w:szCs w:val="20"/>
              </w:rPr>
            </w:pPr>
            <w:r w:rsidRPr="00FE0A07">
              <w:rPr>
                <w:rFonts w:cstheme="minorHAnsi"/>
                <w:sz w:val="20"/>
                <w:szCs w:val="20"/>
              </w:rPr>
              <w:t>Clark, N. (2000). Sportska prehrana. Zagreb: Gopal.</w:t>
            </w:r>
          </w:p>
          <w:p w:rsidR="00F44BC4" w:rsidRPr="00FE0A07" w:rsidRDefault="00F44BC4" w:rsidP="00FE0A07">
            <w:pPr>
              <w:rPr>
                <w:rFonts w:cstheme="minorHAnsi"/>
                <w:sz w:val="20"/>
                <w:szCs w:val="20"/>
              </w:rPr>
            </w:pPr>
            <w:r w:rsidRPr="00FE0A07">
              <w:rPr>
                <w:rFonts w:cstheme="minorHAnsi"/>
                <w:sz w:val="20"/>
                <w:szCs w:val="20"/>
              </w:rPr>
              <w:t>Maheśvarananda, P. M. (2000). Sustav joga u svakodnevnom životu. Ibera Verlang, Beč.</w:t>
            </w:r>
          </w:p>
          <w:p w:rsidR="00F44BC4" w:rsidRPr="00FE0A07" w:rsidRDefault="00F44BC4" w:rsidP="00FE0A07">
            <w:pPr>
              <w:rPr>
                <w:rFonts w:cstheme="minorHAnsi"/>
                <w:sz w:val="20"/>
                <w:szCs w:val="20"/>
              </w:rPr>
            </w:pPr>
            <w:r w:rsidRPr="00FE0A07">
              <w:rPr>
                <w:rFonts w:cstheme="minorHAnsi"/>
                <w:sz w:val="20"/>
                <w:szCs w:val="20"/>
              </w:rPr>
              <w:lastRenderedPageBreak/>
              <w:t>Klinika za dječje bolesti Zagreb, Služba za reproduktivno zdravlje (2000). Spolno prenosive bolesti, Reproduktivno zdravlje, Metode i sredstva za zaštitu od trudnoće, Zagreb.</w:t>
            </w:r>
          </w:p>
          <w:p w:rsidR="00F44BC4" w:rsidRPr="00FE0A07" w:rsidRDefault="00F44BC4" w:rsidP="00FE0A07">
            <w:pPr>
              <w:rPr>
                <w:rFonts w:cstheme="minorHAnsi"/>
                <w:sz w:val="20"/>
                <w:szCs w:val="20"/>
              </w:rPr>
            </w:pPr>
            <w:r w:rsidRPr="00FE0A07">
              <w:rPr>
                <w:rFonts w:cstheme="minorHAnsi"/>
                <w:sz w:val="20"/>
                <w:szCs w:val="20"/>
              </w:rPr>
              <w:t>Mišigoj-Duraković, M. i sur. (1999). Tjelesno vježbanje i zdravlje. Zagreb: Fakultet za fizičku kulturu</w:t>
            </w:r>
          </w:p>
          <w:p w:rsidR="00F44BC4" w:rsidRPr="00FE0A07" w:rsidRDefault="00F44BC4" w:rsidP="00FE0A07">
            <w:pPr>
              <w:rPr>
                <w:rFonts w:cstheme="minorHAnsi"/>
                <w:sz w:val="20"/>
                <w:szCs w:val="20"/>
              </w:rPr>
            </w:pP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lastRenderedPageBreak/>
              <w:t>1.12. Načini praćenja kvalitete koji osiguravaju stjecanje izlaznih znanja, vještina i kompetencija</w:t>
            </w:r>
          </w:p>
        </w:tc>
      </w:tr>
      <w:tr w:rsidR="00FE0A07" w:rsidRPr="00FE0A07" w:rsidTr="00F44BC4">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Interna evaluacija na razini Sveučilišta J. J. Strossmayera u Osijeku.</w:t>
            </w:r>
          </w:p>
          <w:p w:rsidR="00F44BC4" w:rsidRPr="00FE0A07" w:rsidRDefault="00F44BC4" w:rsidP="00FE0A07">
            <w:pPr>
              <w:rPr>
                <w:rFonts w:cstheme="minorHAnsi"/>
                <w:sz w:val="20"/>
                <w:szCs w:val="20"/>
              </w:rPr>
            </w:pPr>
            <w:r w:rsidRPr="00FE0A07">
              <w:rPr>
                <w:rFonts w:cstheme="minorHAnsi"/>
                <w:sz w:val="20"/>
                <w:szCs w:val="20"/>
              </w:rPr>
              <w:t>Vođenje evidencije o redovitosti pohađanja nastave Tjelesne i zdravstvene kulture, aktivnosti i zalaganja na nastavi što je uvjet za potpis.</w:t>
            </w:r>
          </w:p>
        </w:tc>
      </w:tr>
    </w:tbl>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r w:rsidRPr="00FE0A07">
        <w:rPr>
          <w:rFonts w:cstheme="minorHAnsi"/>
          <w:sz w:val="20"/>
          <w:szCs w:val="20"/>
        </w:rPr>
        <w:br w:type="page"/>
      </w:r>
    </w:p>
    <w:tbl>
      <w:tblPr>
        <w:tblW w:w="5403"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6"/>
        <w:gridCol w:w="595"/>
        <w:gridCol w:w="1090"/>
        <w:gridCol w:w="277"/>
        <w:gridCol w:w="1952"/>
        <w:gridCol w:w="547"/>
        <w:gridCol w:w="892"/>
        <w:gridCol w:w="48"/>
        <w:gridCol w:w="427"/>
        <w:gridCol w:w="409"/>
        <w:gridCol w:w="1776"/>
        <w:gridCol w:w="411"/>
      </w:tblGrid>
      <w:tr w:rsidR="00FE0A07" w:rsidRPr="00FE0A07" w:rsidTr="00F44BC4">
        <w:trPr>
          <w:trHeight w:val="288"/>
        </w:trPr>
        <w:tc>
          <w:tcPr>
            <w:tcW w:w="5000" w:type="pct"/>
            <w:gridSpan w:val="12"/>
            <w:tcBorders>
              <w:top w:val="single" w:sz="4" w:space="0" w:color="000000"/>
              <w:left w:val="single" w:sz="4" w:space="0" w:color="000000"/>
              <w:bottom w:val="single" w:sz="4" w:space="0" w:color="000000"/>
              <w:right w:val="single" w:sz="4" w:space="0" w:color="000000"/>
            </w:tcBorders>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lastRenderedPageBreak/>
              <w:t>Opće informacije</w:t>
            </w:r>
          </w:p>
        </w:tc>
      </w:tr>
      <w:tr w:rsidR="00FE0A07" w:rsidRPr="00FE0A07" w:rsidTr="00F44BC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405"/>
        </w:trPr>
        <w:tc>
          <w:tcPr>
            <w:tcW w:w="1623" w:type="pct"/>
            <w:gridSpan w:val="3"/>
            <w:vAlign w:val="center"/>
          </w:tcPr>
          <w:p w:rsidR="00F44BC4" w:rsidRPr="00FE0A07" w:rsidRDefault="00F44BC4" w:rsidP="00FE0A07">
            <w:pPr>
              <w:rPr>
                <w:rFonts w:cstheme="minorHAnsi"/>
                <w:sz w:val="20"/>
                <w:szCs w:val="20"/>
              </w:rPr>
            </w:pPr>
            <w:r w:rsidRPr="00FE0A07">
              <w:rPr>
                <w:rFonts w:cstheme="minorHAnsi"/>
                <w:sz w:val="20"/>
                <w:szCs w:val="20"/>
              </w:rPr>
              <w:t>Naziv predmeta</w:t>
            </w:r>
          </w:p>
        </w:tc>
        <w:tc>
          <w:tcPr>
            <w:tcW w:w="3377" w:type="pct"/>
            <w:gridSpan w:val="9"/>
            <w:vAlign w:val="center"/>
          </w:tcPr>
          <w:p w:rsidR="00F44BC4" w:rsidRPr="00FE0A07" w:rsidRDefault="00F44BC4" w:rsidP="00FE0A07">
            <w:pPr>
              <w:rPr>
                <w:rFonts w:cstheme="minorHAnsi"/>
                <w:sz w:val="20"/>
                <w:szCs w:val="20"/>
              </w:rPr>
            </w:pPr>
            <w:r w:rsidRPr="00FE0A07">
              <w:rPr>
                <w:rFonts w:cstheme="minorHAnsi"/>
                <w:sz w:val="20"/>
                <w:szCs w:val="20"/>
              </w:rPr>
              <w:t xml:space="preserve"> Menadžment u kulturi i kreativnim industrijama</w:t>
            </w:r>
          </w:p>
        </w:tc>
      </w:tr>
      <w:tr w:rsidR="00FE0A07" w:rsidRPr="00FE0A07" w:rsidTr="00F44BC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259"/>
        </w:trPr>
        <w:tc>
          <w:tcPr>
            <w:tcW w:w="1623" w:type="pct"/>
            <w:gridSpan w:val="3"/>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Nositelj predmeta</w:t>
            </w:r>
          </w:p>
        </w:tc>
        <w:tc>
          <w:tcPr>
            <w:tcW w:w="3377" w:type="pct"/>
            <w:gridSpan w:val="9"/>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Marija Tolušić,univ.spec.oec.,viši predavač</w:t>
            </w:r>
          </w:p>
        </w:tc>
      </w:tr>
      <w:tr w:rsidR="00FE0A07" w:rsidRPr="00FE0A07" w:rsidTr="00F44BC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405"/>
        </w:trPr>
        <w:tc>
          <w:tcPr>
            <w:tcW w:w="1623" w:type="pct"/>
            <w:gridSpan w:val="3"/>
            <w:vAlign w:val="center"/>
          </w:tcPr>
          <w:p w:rsidR="00F44BC4" w:rsidRPr="00FE0A07" w:rsidRDefault="00F44BC4" w:rsidP="00FE0A07">
            <w:pPr>
              <w:rPr>
                <w:rFonts w:cstheme="minorHAnsi"/>
                <w:sz w:val="20"/>
                <w:szCs w:val="20"/>
              </w:rPr>
            </w:pPr>
            <w:r w:rsidRPr="00FE0A07">
              <w:rPr>
                <w:rFonts w:cstheme="minorHAnsi"/>
                <w:sz w:val="20"/>
                <w:szCs w:val="20"/>
              </w:rPr>
              <w:t>Suradnik na predmetu</w:t>
            </w:r>
          </w:p>
        </w:tc>
        <w:tc>
          <w:tcPr>
            <w:tcW w:w="3377" w:type="pct"/>
            <w:gridSpan w:val="9"/>
            <w:vAlign w:val="center"/>
          </w:tcPr>
          <w:p w:rsidR="00F44BC4" w:rsidRPr="00FE0A07" w:rsidRDefault="00F44BC4" w:rsidP="00FE0A07">
            <w:pPr>
              <w:rPr>
                <w:rFonts w:cstheme="minorHAnsi"/>
                <w:sz w:val="20"/>
                <w:szCs w:val="20"/>
              </w:rPr>
            </w:pPr>
          </w:p>
        </w:tc>
      </w:tr>
      <w:tr w:rsidR="00FE0A07" w:rsidRPr="00FE0A07" w:rsidTr="00F44BC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405"/>
        </w:trPr>
        <w:tc>
          <w:tcPr>
            <w:tcW w:w="1623" w:type="pct"/>
            <w:gridSpan w:val="3"/>
            <w:vAlign w:val="center"/>
          </w:tcPr>
          <w:p w:rsidR="00F44BC4" w:rsidRPr="00FE0A07" w:rsidRDefault="00F44BC4" w:rsidP="00FE0A07">
            <w:pPr>
              <w:rPr>
                <w:rFonts w:cstheme="minorHAnsi"/>
                <w:sz w:val="20"/>
                <w:szCs w:val="20"/>
              </w:rPr>
            </w:pPr>
            <w:r w:rsidRPr="00FE0A07">
              <w:rPr>
                <w:rFonts w:cstheme="minorHAnsi"/>
                <w:sz w:val="20"/>
                <w:szCs w:val="20"/>
              </w:rPr>
              <w:t>Studijski program</w:t>
            </w:r>
          </w:p>
        </w:tc>
        <w:tc>
          <w:tcPr>
            <w:tcW w:w="3377" w:type="pct"/>
            <w:gridSpan w:val="9"/>
            <w:vAlign w:val="center"/>
          </w:tcPr>
          <w:p w:rsidR="00F44BC4" w:rsidRPr="00FE0A07" w:rsidRDefault="00F44BC4" w:rsidP="00FE0A07">
            <w:pPr>
              <w:rPr>
                <w:rFonts w:cstheme="minorHAnsi"/>
                <w:sz w:val="20"/>
                <w:szCs w:val="20"/>
              </w:rPr>
            </w:pPr>
            <w:r w:rsidRPr="00FE0A07">
              <w:rPr>
                <w:rFonts w:cstheme="minorHAnsi"/>
                <w:sz w:val="20"/>
                <w:szCs w:val="20"/>
              </w:rPr>
              <w:t>Preddiplomski sveučilišni studij Kultura, mediji i menadžment</w:t>
            </w:r>
          </w:p>
        </w:tc>
      </w:tr>
      <w:tr w:rsidR="00FE0A07" w:rsidRPr="00FE0A07" w:rsidTr="00F44BC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405"/>
        </w:trPr>
        <w:tc>
          <w:tcPr>
            <w:tcW w:w="1623" w:type="pct"/>
            <w:gridSpan w:val="3"/>
            <w:vAlign w:val="center"/>
          </w:tcPr>
          <w:p w:rsidR="00F44BC4" w:rsidRPr="00FE0A07" w:rsidRDefault="00F44BC4" w:rsidP="00FE0A07">
            <w:pPr>
              <w:rPr>
                <w:rFonts w:cstheme="minorHAnsi"/>
                <w:sz w:val="20"/>
                <w:szCs w:val="20"/>
              </w:rPr>
            </w:pPr>
            <w:r w:rsidRPr="00FE0A07">
              <w:rPr>
                <w:rFonts w:cstheme="minorHAnsi"/>
                <w:sz w:val="20"/>
                <w:szCs w:val="20"/>
              </w:rPr>
              <w:t>Šifra predmeta</w:t>
            </w:r>
          </w:p>
        </w:tc>
        <w:tc>
          <w:tcPr>
            <w:tcW w:w="3377" w:type="pct"/>
            <w:gridSpan w:val="9"/>
            <w:vAlign w:val="center"/>
          </w:tcPr>
          <w:p w:rsidR="00F44BC4" w:rsidRPr="00FE0A07" w:rsidRDefault="00F44BC4" w:rsidP="00FE0A07">
            <w:pPr>
              <w:rPr>
                <w:rFonts w:cstheme="minorHAnsi"/>
                <w:sz w:val="20"/>
                <w:szCs w:val="20"/>
              </w:rPr>
            </w:pPr>
            <w:r w:rsidRPr="00FE0A07">
              <w:rPr>
                <w:rFonts w:cstheme="minorHAnsi"/>
                <w:sz w:val="20"/>
                <w:szCs w:val="20"/>
              </w:rPr>
              <w:t>BAKM-26</w:t>
            </w:r>
          </w:p>
        </w:tc>
      </w:tr>
      <w:tr w:rsidR="00FE0A07" w:rsidRPr="00FE0A07" w:rsidTr="00F44BC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405"/>
        </w:trPr>
        <w:tc>
          <w:tcPr>
            <w:tcW w:w="1623" w:type="pct"/>
            <w:gridSpan w:val="3"/>
            <w:vAlign w:val="center"/>
          </w:tcPr>
          <w:p w:rsidR="00F44BC4" w:rsidRPr="00FE0A07" w:rsidRDefault="00F44BC4" w:rsidP="00FE0A07">
            <w:pPr>
              <w:rPr>
                <w:rFonts w:cstheme="minorHAnsi"/>
                <w:sz w:val="20"/>
                <w:szCs w:val="20"/>
              </w:rPr>
            </w:pPr>
            <w:r w:rsidRPr="00FE0A07">
              <w:rPr>
                <w:rFonts w:cstheme="minorHAnsi"/>
                <w:sz w:val="20"/>
                <w:szCs w:val="20"/>
              </w:rPr>
              <w:t>Status predmeta</w:t>
            </w:r>
          </w:p>
        </w:tc>
        <w:tc>
          <w:tcPr>
            <w:tcW w:w="3377" w:type="pct"/>
            <w:gridSpan w:val="9"/>
            <w:vAlign w:val="center"/>
          </w:tcPr>
          <w:p w:rsidR="00F44BC4" w:rsidRPr="00FE0A07" w:rsidRDefault="00F44BC4" w:rsidP="00FE0A07">
            <w:pPr>
              <w:rPr>
                <w:rFonts w:cstheme="minorHAnsi"/>
                <w:sz w:val="20"/>
                <w:szCs w:val="20"/>
              </w:rPr>
            </w:pPr>
            <w:r w:rsidRPr="00FE0A07">
              <w:rPr>
                <w:rFonts w:cstheme="minorHAnsi"/>
                <w:sz w:val="20"/>
                <w:szCs w:val="20"/>
              </w:rPr>
              <w:t>Obvezni stručni kolegij</w:t>
            </w:r>
          </w:p>
        </w:tc>
      </w:tr>
      <w:tr w:rsidR="00FE0A07" w:rsidRPr="00FE0A07" w:rsidTr="00F44BC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405"/>
        </w:trPr>
        <w:tc>
          <w:tcPr>
            <w:tcW w:w="1623" w:type="pct"/>
            <w:gridSpan w:val="3"/>
            <w:vAlign w:val="center"/>
          </w:tcPr>
          <w:p w:rsidR="00F44BC4" w:rsidRPr="00FE0A07" w:rsidRDefault="00F44BC4" w:rsidP="00FE0A07">
            <w:pPr>
              <w:rPr>
                <w:rFonts w:cstheme="minorHAnsi"/>
                <w:sz w:val="20"/>
                <w:szCs w:val="20"/>
              </w:rPr>
            </w:pPr>
            <w:r w:rsidRPr="00FE0A07">
              <w:rPr>
                <w:rFonts w:cstheme="minorHAnsi"/>
                <w:sz w:val="20"/>
                <w:szCs w:val="20"/>
              </w:rPr>
              <w:t>Godina</w:t>
            </w:r>
          </w:p>
        </w:tc>
        <w:tc>
          <w:tcPr>
            <w:tcW w:w="3377" w:type="pct"/>
            <w:gridSpan w:val="9"/>
            <w:vAlign w:val="center"/>
          </w:tcPr>
          <w:p w:rsidR="00F44BC4" w:rsidRPr="00FE0A07" w:rsidRDefault="00F44BC4" w:rsidP="00FE0A07">
            <w:pPr>
              <w:rPr>
                <w:rFonts w:cstheme="minorHAnsi"/>
                <w:sz w:val="20"/>
                <w:szCs w:val="20"/>
              </w:rPr>
            </w:pPr>
            <w:r w:rsidRPr="00FE0A07">
              <w:rPr>
                <w:rFonts w:cstheme="minorHAnsi"/>
                <w:sz w:val="20"/>
                <w:szCs w:val="20"/>
              </w:rPr>
              <w:t xml:space="preserve">1. godina </w:t>
            </w:r>
          </w:p>
        </w:tc>
      </w:tr>
      <w:tr w:rsidR="00FE0A07" w:rsidRPr="00FE0A07" w:rsidTr="00F44BC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255"/>
        </w:trPr>
        <w:tc>
          <w:tcPr>
            <w:tcW w:w="1623" w:type="pct"/>
            <w:gridSpan w:val="3"/>
            <w:vMerge w:val="restart"/>
            <w:vAlign w:val="center"/>
          </w:tcPr>
          <w:p w:rsidR="00F44BC4" w:rsidRPr="00FE0A07" w:rsidRDefault="00F44BC4" w:rsidP="00FE0A07">
            <w:pPr>
              <w:rPr>
                <w:rFonts w:cstheme="minorHAnsi"/>
                <w:sz w:val="20"/>
                <w:szCs w:val="20"/>
              </w:rPr>
            </w:pPr>
            <w:r w:rsidRPr="00FE0A07">
              <w:rPr>
                <w:rFonts w:cstheme="minorHAnsi"/>
                <w:sz w:val="20"/>
                <w:szCs w:val="20"/>
              </w:rPr>
              <w:t>Bodovna vrijednost i način izvođenja nastave</w:t>
            </w:r>
          </w:p>
        </w:tc>
        <w:tc>
          <w:tcPr>
            <w:tcW w:w="1838" w:type="pct"/>
            <w:gridSpan w:val="4"/>
            <w:vAlign w:val="center"/>
          </w:tcPr>
          <w:p w:rsidR="00F44BC4" w:rsidRPr="00FE0A07" w:rsidRDefault="00F44BC4" w:rsidP="00FE0A07">
            <w:pPr>
              <w:rPr>
                <w:rFonts w:cstheme="minorHAnsi"/>
                <w:sz w:val="20"/>
                <w:szCs w:val="20"/>
              </w:rPr>
            </w:pPr>
            <w:r w:rsidRPr="00FE0A07">
              <w:rPr>
                <w:rFonts w:cstheme="minorHAnsi"/>
                <w:sz w:val="20"/>
                <w:szCs w:val="20"/>
              </w:rPr>
              <w:t>ECTS koeficijent opterećenja studenata</w:t>
            </w:r>
          </w:p>
        </w:tc>
        <w:tc>
          <w:tcPr>
            <w:tcW w:w="1539" w:type="pct"/>
            <w:gridSpan w:val="5"/>
            <w:vAlign w:val="center"/>
          </w:tcPr>
          <w:p w:rsidR="00F44BC4" w:rsidRPr="00FE0A07" w:rsidRDefault="00F44BC4" w:rsidP="00FE0A07">
            <w:pPr>
              <w:rPr>
                <w:rFonts w:cstheme="minorHAnsi"/>
                <w:sz w:val="20"/>
                <w:szCs w:val="20"/>
              </w:rPr>
            </w:pPr>
            <w:r w:rsidRPr="00FE0A07">
              <w:rPr>
                <w:rFonts w:cstheme="minorHAnsi"/>
                <w:sz w:val="20"/>
                <w:szCs w:val="20"/>
              </w:rPr>
              <w:t>5</w:t>
            </w:r>
          </w:p>
        </w:tc>
      </w:tr>
      <w:tr w:rsidR="00FE0A07" w:rsidRPr="00FE0A07" w:rsidTr="00F44BC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255"/>
        </w:trPr>
        <w:tc>
          <w:tcPr>
            <w:tcW w:w="1623" w:type="pct"/>
            <w:gridSpan w:val="3"/>
            <w:vMerge/>
            <w:vAlign w:val="center"/>
          </w:tcPr>
          <w:p w:rsidR="00F44BC4" w:rsidRPr="00FE0A07" w:rsidRDefault="00F44BC4" w:rsidP="00FE0A07">
            <w:pPr>
              <w:rPr>
                <w:rFonts w:cstheme="minorHAnsi"/>
                <w:sz w:val="20"/>
                <w:szCs w:val="20"/>
              </w:rPr>
            </w:pPr>
          </w:p>
        </w:tc>
        <w:tc>
          <w:tcPr>
            <w:tcW w:w="1838" w:type="pct"/>
            <w:gridSpan w:val="4"/>
            <w:vAlign w:val="center"/>
          </w:tcPr>
          <w:p w:rsidR="00F44BC4" w:rsidRPr="00FE0A07" w:rsidRDefault="00F44BC4" w:rsidP="00FE0A07">
            <w:pPr>
              <w:rPr>
                <w:rFonts w:cstheme="minorHAnsi"/>
                <w:sz w:val="20"/>
                <w:szCs w:val="20"/>
              </w:rPr>
            </w:pPr>
            <w:r w:rsidRPr="00FE0A07">
              <w:rPr>
                <w:rFonts w:cstheme="minorHAnsi"/>
                <w:sz w:val="20"/>
                <w:szCs w:val="20"/>
              </w:rPr>
              <w:t>Broj sati (P+V+S)</w:t>
            </w:r>
          </w:p>
        </w:tc>
        <w:tc>
          <w:tcPr>
            <w:tcW w:w="1539" w:type="pct"/>
            <w:gridSpan w:val="5"/>
            <w:vAlign w:val="center"/>
          </w:tcPr>
          <w:p w:rsidR="00F44BC4" w:rsidRPr="00FE0A07" w:rsidRDefault="00F44BC4" w:rsidP="00FE0A07">
            <w:pPr>
              <w:rPr>
                <w:rFonts w:cstheme="minorHAnsi"/>
                <w:sz w:val="20"/>
                <w:szCs w:val="20"/>
              </w:rPr>
            </w:pPr>
            <w:r w:rsidRPr="00FE0A07">
              <w:rPr>
                <w:rFonts w:cstheme="minorHAnsi"/>
                <w:sz w:val="20"/>
                <w:szCs w:val="20"/>
              </w:rPr>
              <w:t>60 (45+0+15)</w:t>
            </w:r>
          </w:p>
        </w:tc>
      </w:tr>
      <w:tr w:rsidR="00FE0A07" w:rsidRPr="00FE0A07" w:rsidTr="00F44BC4">
        <w:trPr>
          <w:trHeight w:val="288"/>
        </w:trPr>
        <w:tc>
          <w:tcPr>
            <w:tcW w:w="5000" w:type="pct"/>
            <w:gridSpan w:val="12"/>
            <w:tcBorders>
              <w:top w:val="single" w:sz="4" w:space="0" w:color="000000"/>
              <w:left w:val="single" w:sz="4" w:space="0" w:color="000000"/>
              <w:bottom w:val="single" w:sz="4" w:space="0" w:color="000000"/>
              <w:right w:val="single" w:sz="4" w:space="0" w:color="000000"/>
            </w:tcBorders>
            <w:vAlign w:val="center"/>
          </w:tcPr>
          <w:p w:rsidR="00F44BC4" w:rsidRPr="00FE0A07" w:rsidRDefault="00F44BC4" w:rsidP="00FE0A07">
            <w:pPr>
              <w:rPr>
                <w:rFonts w:cstheme="minorHAnsi"/>
                <w:sz w:val="20"/>
                <w:szCs w:val="20"/>
              </w:rPr>
            </w:pPr>
            <w:r w:rsidRPr="00FE0A07">
              <w:rPr>
                <w:rFonts w:cstheme="minorHAnsi"/>
                <w:sz w:val="20"/>
                <w:szCs w:val="20"/>
              </w:rPr>
              <w:t xml:space="preserve"> OPIS PREDMETA</w:t>
            </w:r>
          </w:p>
        </w:tc>
      </w:tr>
      <w:tr w:rsidR="00FE0A07" w:rsidRPr="00FE0A07" w:rsidTr="00F44BC4">
        <w:trPr>
          <w:trHeight w:val="432"/>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F44BC4" w:rsidRPr="00FE0A07" w:rsidRDefault="00F44BC4" w:rsidP="00FE0A07">
            <w:pPr>
              <w:rPr>
                <w:rFonts w:cstheme="minorHAnsi"/>
                <w:sz w:val="20"/>
                <w:szCs w:val="20"/>
              </w:rPr>
            </w:pPr>
            <w:r w:rsidRPr="00FE0A07">
              <w:rPr>
                <w:rFonts w:cstheme="minorHAnsi"/>
                <w:sz w:val="20"/>
                <w:szCs w:val="20"/>
              </w:rPr>
              <w:t>Ciljevi predmeta</w:t>
            </w:r>
          </w:p>
        </w:tc>
      </w:tr>
      <w:tr w:rsidR="00FE0A07" w:rsidRPr="00FE0A07" w:rsidTr="00F44BC4">
        <w:trPr>
          <w:trHeight w:val="432"/>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F44BC4" w:rsidRPr="00FE0A07" w:rsidRDefault="00F44BC4" w:rsidP="00FE0A07">
            <w:pPr>
              <w:rPr>
                <w:rFonts w:cstheme="minorHAnsi"/>
                <w:sz w:val="20"/>
                <w:szCs w:val="20"/>
              </w:rPr>
            </w:pPr>
            <w:r w:rsidRPr="00FE0A07">
              <w:rPr>
                <w:rFonts w:cstheme="minorHAnsi"/>
                <w:sz w:val="20"/>
                <w:szCs w:val="20"/>
              </w:rPr>
              <w:t xml:space="preserve"> U okviru kolegija studenti će steći  temeljna znanja i kompetencije iz domene menadžmenta, odnosno planiranja, organiziranja i upravljanja resursima, posebice ljudskim resursima. Upoznavanje s mogućim menadžerskim strategijama te s različitim menadžerskim  praksama, posebice  u kulturi i kreativnim industrijama, kroz prikaze različitih poslovnih slučajeva u nacionalnim i međunarodnim gospodarstvima, odnosno tržištima.</w:t>
            </w:r>
          </w:p>
        </w:tc>
      </w:tr>
      <w:tr w:rsidR="00FE0A07" w:rsidRPr="00FE0A07" w:rsidTr="00F44BC4">
        <w:trPr>
          <w:trHeight w:val="432"/>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F44BC4" w:rsidRPr="00FE0A07" w:rsidRDefault="00F44BC4" w:rsidP="00FE0A07">
            <w:pPr>
              <w:rPr>
                <w:rFonts w:cstheme="minorHAnsi"/>
                <w:sz w:val="20"/>
                <w:szCs w:val="20"/>
              </w:rPr>
            </w:pPr>
            <w:r w:rsidRPr="00FE0A07">
              <w:rPr>
                <w:rFonts w:cstheme="minorHAnsi"/>
                <w:sz w:val="20"/>
                <w:szCs w:val="20"/>
              </w:rPr>
              <w:t>Uvjeti za upis predmeta</w:t>
            </w:r>
          </w:p>
        </w:tc>
      </w:tr>
      <w:tr w:rsidR="00FE0A07" w:rsidRPr="00FE0A07" w:rsidTr="00F44BC4">
        <w:trPr>
          <w:trHeight w:val="432"/>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F44BC4" w:rsidRPr="00FE0A07" w:rsidRDefault="00F44BC4" w:rsidP="00FE0A07">
            <w:pPr>
              <w:rPr>
                <w:rFonts w:cstheme="minorHAnsi"/>
                <w:sz w:val="20"/>
                <w:szCs w:val="20"/>
              </w:rPr>
            </w:pPr>
            <w:r w:rsidRPr="00FE0A07">
              <w:rPr>
                <w:rFonts w:cstheme="minorHAnsi"/>
                <w:sz w:val="20"/>
                <w:szCs w:val="20"/>
              </w:rPr>
              <w:t>Nema posebnih uvjeta</w:t>
            </w:r>
          </w:p>
        </w:tc>
      </w:tr>
      <w:tr w:rsidR="00FE0A07" w:rsidRPr="00FE0A07" w:rsidTr="00F44BC4">
        <w:trPr>
          <w:trHeight w:val="400"/>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F44BC4" w:rsidRPr="00FE0A07" w:rsidRDefault="00F44BC4" w:rsidP="00FE0A07">
            <w:pPr>
              <w:rPr>
                <w:rFonts w:cstheme="minorHAnsi"/>
                <w:sz w:val="20"/>
                <w:szCs w:val="20"/>
              </w:rPr>
            </w:pPr>
            <w:r w:rsidRPr="00FE0A07">
              <w:rPr>
                <w:rFonts w:cstheme="minorHAnsi"/>
                <w:sz w:val="20"/>
                <w:szCs w:val="20"/>
              </w:rPr>
              <w:t xml:space="preserve">Očekivani ishodi učenja za predmet </w:t>
            </w:r>
          </w:p>
        </w:tc>
      </w:tr>
      <w:tr w:rsidR="00FE0A07" w:rsidRPr="00FE0A07" w:rsidTr="00F44BC4">
        <w:trPr>
          <w:trHeight w:val="432"/>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F44BC4" w:rsidRPr="00FE0A07" w:rsidRDefault="00F44BC4" w:rsidP="00FE0A07">
            <w:pPr>
              <w:rPr>
                <w:rFonts w:cstheme="minorHAnsi"/>
                <w:sz w:val="20"/>
                <w:szCs w:val="20"/>
              </w:rPr>
            </w:pPr>
            <w:r w:rsidRPr="00FE0A07">
              <w:rPr>
                <w:rFonts w:cstheme="minorHAnsi"/>
                <w:sz w:val="20"/>
                <w:szCs w:val="20"/>
              </w:rPr>
              <w:t>Nakon završenog kolegija student će moći:</w:t>
            </w:r>
          </w:p>
          <w:p w:rsidR="00F44BC4" w:rsidRPr="00FE0A07" w:rsidRDefault="00F44BC4" w:rsidP="00FE0A07">
            <w:pPr>
              <w:rPr>
                <w:rFonts w:cstheme="minorHAnsi"/>
                <w:sz w:val="20"/>
                <w:szCs w:val="20"/>
              </w:rPr>
            </w:pPr>
            <w:r w:rsidRPr="00FE0A07">
              <w:rPr>
                <w:rFonts w:cstheme="minorHAnsi"/>
                <w:sz w:val="20"/>
                <w:szCs w:val="20"/>
              </w:rPr>
              <w:t xml:space="preserve">Definirati i opisati temeljne pojmove vezane uz menadžerske funkcije i strategije </w:t>
            </w:r>
          </w:p>
          <w:p w:rsidR="00F44BC4" w:rsidRPr="00FE0A07" w:rsidRDefault="00F44BC4" w:rsidP="00FE0A07">
            <w:pPr>
              <w:rPr>
                <w:rFonts w:cstheme="minorHAnsi"/>
                <w:sz w:val="20"/>
                <w:szCs w:val="20"/>
              </w:rPr>
            </w:pPr>
            <w:r w:rsidRPr="00FE0A07">
              <w:rPr>
                <w:rFonts w:cstheme="minorHAnsi"/>
                <w:sz w:val="20"/>
                <w:szCs w:val="20"/>
              </w:rPr>
              <w:t xml:space="preserve">Analizirati strukturu i funkcije menadžmenta, odnosno planiranje, organiziranje, vođenje i kontrolu vezane za određene  </w:t>
            </w:r>
            <w:r w:rsidRPr="00FE0A07">
              <w:rPr>
                <w:rFonts w:cstheme="minorHAnsi"/>
                <w:sz w:val="20"/>
                <w:szCs w:val="20"/>
              </w:rPr>
              <w:br/>
              <w:t xml:space="preserve"> institucije u kulturi i kreativne industrije</w:t>
            </w:r>
          </w:p>
          <w:p w:rsidR="00F44BC4" w:rsidRPr="00FE0A07" w:rsidRDefault="00F44BC4" w:rsidP="00FE0A07">
            <w:pPr>
              <w:rPr>
                <w:rFonts w:cstheme="minorHAnsi"/>
                <w:sz w:val="20"/>
                <w:szCs w:val="20"/>
              </w:rPr>
            </w:pPr>
            <w:r w:rsidRPr="00FE0A07">
              <w:rPr>
                <w:rFonts w:cstheme="minorHAnsi"/>
                <w:sz w:val="20"/>
                <w:szCs w:val="20"/>
              </w:rPr>
              <w:t>Prepoznati i analizirati   različite oblike strategija i vođenja poslovanja u  kulturnim institucijama i kreativnim industrijama</w:t>
            </w:r>
          </w:p>
          <w:p w:rsidR="00F44BC4" w:rsidRPr="00FE0A07" w:rsidRDefault="00F44BC4" w:rsidP="00FE0A07">
            <w:pPr>
              <w:rPr>
                <w:rFonts w:cstheme="minorHAnsi"/>
                <w:sz w:val="20"/>
                <w:szCs w:val="20"/>
              </w:rPr>
            </w:pPr>
            <w:r w:rsidRPr="00FE0A07">
              <w:rPr>
                <w:rFonts w:cstheme="minorHAnsi"/>
                <w:sz w:val="20"/>
                <w:szCs w:val="20"/>
              </w:rPr>
              <w:t xml:space="preserve">Identificirati i obrazložiti specifičnosti poslovanja profitnih i neprofitnih gospodarskih subjekata /institucija u kulturi </w:t>
            </w:r>
          </w:p>
          <w:p w:rsidR="00F44BC4" w:rsidRPr="00FE0A07" w:rsidRDefault="00F44BC4" w:rsidP="00FE0A07">
            <w:pPr>
              <w:rPr>
                <w:rFonts w:cstheme="minorHAnsi"/>
                <w:sz w:val="20"/>
                <w:szCs w:val="20"/>
              </w:rPr>
            </w:pPr>
            <w:r w:rsidRPr="00FE0A07">
              <w:rPr>
                <w:rFonts w:cstheme="minorHAnsi"/>
                <w:sz w:val="20"/>
                <w:szCs w:val="20"/>
              </w:rPr>
              <w:t>Upotrijebiti prikladnu strategiju za zadržavanje tržišne pozicije ili daljnji razvoj gospodarskog subjekta/institucije u kulturi</w:t>
            </w:r>
          </w:p>
          <w:p w:rsidR="00F44BC4" w:rsidRPr="00FE0A07" w:rsidRDefault="00F44BC4" w:rsidP="00FE0A07">
            <w:pPr>
              <w:rPr>
                <w:rFonts w:cstheme="minorHAnsi"/>
                <w:sz w:val="20"/>
                <w:szCs w:val="20"/>
              </w:rPr>
            </w:pPr>
          </w:p>
        </w:tc>
      </w:tr>
      <w:tr w:rsidR="00FE0A07" w:rsidRPr="00FE0A07" w:rsidTr="00F44BC4">
        <w:trPr>
          <w:trHeight w:val="432"/>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F44BC4" w:rsidRPr="00FE0A07" w:rsidRDefault="00F44BC4" w:rsidP="00FE0A07">
            <w:pPr>
              <w:rPr>
                <w:rFonts w:cstheme="minorHAnsi"/>
                <w:sz w:val="20"/>
                <w:szCs w:val="20"/>
              </w:rPr>
            </w:pPr>
            <w:r w:rsidRPr="00FE0A07">
              <w:rPr>
                <w:rFonts w:cstheme="minorHAnsi"/>
                <w:sz w:val="20"/>
                <w:szCs w:val="20"/>
              </w:rPr>
              <w:t>Sadržaj predmeta</w:t>
            </w:r>
          </w:p>
        </w:tc>
      </w:tr>
      <w:tr w:rsidR="00FE0A07" w:rsidRPr="00FE0A07" w:rsidTr="00F44BC4">
        <w:trPr>
          <w:trHeight w:val="432"/>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F44BC4" w:rsidRPr="00FE0A07" w:rsidRDefault="00F44BC4" w:rsidP="00FE0A07">
            <w:pPr>
              <w:rPr>
                <w:rFonts w:cstheme="minorHAnsi"/>
                <w:sz w:val="20"/>
                <w:szCs w:val="20"/>
              </w:rPr>
            </w:pPr>
            <w:r w:rsidRPr="00FE0A07">
              <w:rPr>
                <w:rFonts w:cstheme="minorHAnsi"/>
                <w:sz w:val="20"/>
                <w:szCs w:val="20"/>
              </w:rPr>
              <w:t xml:space="preserve">Teorije i razvoj menadžmenta. Menadžment 21. stoljeća </w:t>
            </w:r>
          </w:p>
          <w:p w:rsidR="00F44BC4" w:rsidRPr="00FE0A07" w:rsidRDefault="00F44BC4" w:rsidP="00FE0A07">
            <w:pPr>
              <w:rPr>
                <w:rFonts w:cstheme="minorHAnsi"/>
                <w:sz w:val="20"/>
                <w:szCs w:val="20"/>
              </w:rPr>
            </w:pPr>
            <w:r w:rsidRPr="00FE0A07">
              <w:rPr>
                <w:rFonts w:cstheme="minorHAnsi"/>
                <w:sz w:val="20"/>
                <w:szCs w:val="20"/>
              </w:rPr>
              <w:t>Temeljne menadžerske funkcije, (planiranje, organiziranje vođenje, kontrola) u gospodarskim subjektima i  institucijama kulture.</w:t>
            </w:r>
          </w:p>
          <w:p w:rsidR="00F44BC4" w:rsidRPr="00FE0A07" w:rsidRDefault="00F44BC4" w:rsidP="00FE0A07">
            <w:pPr>
              <w:rPr>
                <w:rFonts w:cstheme="minorHAnsi"/>
                <w:sz w:val="20"/>
                <w:szCs w:val="20"/>
              </w:rPr>
            </w:pPr>
            <w:r w:rsidRPr="00FE0A07">
              <w:rPr>
                <w:rFonts w:cstheme="minorHAnsi"/>
                <w:sz w:val="20"/>
                <w:szCs w:val="20"/>
              </w:rPr>
              <w:t>Organizacija i organiziranje (teorije, vrste i cijevi, načela, metode, činitelji oblikovanja, elementi organizacijske  strukture,  projektiranje organizacije u institucijama kulture).</w:t>
            </w:r>
          </w:p>
          <w:p w:rsidR="00F44BC4" w:rsidRPr="00FE0A07" w:rsidRDefault="00F44BC4" w:rsidP="00FE0A07">
            <w:pPr>
              <w:rPr>
                <w:rFonts w:cstheme="minorHAnsi"/>
                <w:sz w:val="20"/>
                <w:szCs w:val="20"/>
              </w:rPr>
            </w:pPr>
            <w:r w:rsidRPr="00FE0A07">
              <w:rPr>
                <w:rFonts w:cstheme="minorHAnsi"/>
                <w:sz w:val="20"/>
                <w:szCs w:val="20"/>
              </w:rPr>
              <w:t>Upravljanje resursima (materijalni resursi, nematerijalni resursi, ljudski resursi)</w:t>
            </w:r>
          </w:p>
          <w:p w:rsidR="00F44BC4" w:rsidRPr="00FE0A07" w:rsidRDefault="00F44BC4" w:rsidP="00FE0A07">
            <w:pPr>
              <w:rPr>
                <w:rFonts w:cstheme="minorHAnsi"/>
                <w:sz w:val="20"/>
                <w:szCs w:val="20"/>
              </w:rPr>
            </w:pPr>
            <w:r w:rsidRPr="00FE0A07">
              <w:rPr>
                <w:rFonts w:cstheme="minorHAnsi"/>
                <w:sz w:val="20"/>
                <w:szCs w:val="20"/>
              </w:rPr>
              <w:t xml:space="preserve">Činitelji okruženja i njihov utjecaj na gospodarski subjekt/instituciju kulture </w:t>
            </w:r>
          </w:p>
          <w:p w:rsidR="00F44BC4" w:rsidRPr="00FE0A07" w:rsidRDefault="00F44BC4" w:rsidP="00FE0A07">
            <w:pPr>
              <w:rPr>
                <w:rFonts w:cstheme="minorHAnsi"/>
                <w:sz w:val="20"/>
                <w:szCs w:val="20"/>
              </w:rPr>
            </w:pPr>
            <w:r w:rsidRPr="00FE0A07">
              <w:rPr>
                <w:rFonts w:cstheme="minorHAnsi"/>
                <w:sz w:val="20"/>
                <w:szCs w:val="20"/>
              </w:rPr>
              <w:t xml:space="preserve"> Menadžerske strategije (pojam, važnost, oblici i vrste, proces oblikovanja strategije, Vrio okvir, primjena, evaluacija i kontrola)</w:t>
            </w:r>
          </w:p>
          <w:p w:rsidR="00F44BC4" w:rsidRPr="00FE0A07" w:rsidRDefault="00F44BC4" w:rsidP="00FE0A07">
            <w:pPr>
              <w:rPr>
                <w:rFonts w:cstheme="minorHAnsi"/>
                <w:sz w:val="20"/>
                <w:szCs w:val="20"/>
              </w:rPr>
            </w:pPr>
            <w:r w:rsidRPr="00FE0A07">
              <w:rPr>
                <w:rFonts w:cstheme="minorHAnsi"/>
                <w:sz w:val="20"/>
                <w:szCs w:val="20"/>
              </w:rPr>
              <w:t>Menadžerske prakse (rad menadžera u kulturi i kreativnim industrijama, kriteriji uspjeha/neuspjeha, kategorizacija prema  sektorima  kreativnih industrija, kreativni klasteri)</w:t>
            </w:r>
          </w:p>
          <w:p w:rsidR="00F44BC4" w:rsidRPr="00FE0A07" w:rsidRDefault="00F44BC4" w:rsidP="00FE0A07">
            <w:pPr>
              <w:rPr>
                <w:rFonts w:cstheme="minorHAnsi"/>
                <w:sz w:val="20"/>
                <w:szCs w:val="20"/>
              </w:rPr>
            </w:pPr>
          </w:p>
        </w:tc>
      </w:tr>
      <w:tr w:rsidR="00FE0A07" w:rsidRPr="00FE0A07" w:rsidTr="00F44BC4">
        <w:trPr>
          <w:trHeight w:val="432"/>
        </w:trPr>
        <w:tc>
          <w:tcPr>
            <w:tcW w:w="1762" w:type="pct"/>
            <w:gridSpan w:val="4"/>
            <w:tcBorders>
              <w:top w:val="single" w:sz="4" w:space="0" w:color="000000"/>
              <w:left w:val="single" w:sz="4" w:space="0" w:color="000000"/>
              <w:bottom w:val="single" w:sz="4" w:space="0" w:color="000000"/>
              <w:right w:val="single" w:sz="4" w:space="0" w:color="000000"/>
            </w:tcBorders>
            <w:vAlign w:val="center"/>
          </w:tcPr>
          <w:p w:rsidR="00F44BC4" w:rsidRPr="00FE0A07" w:rsidRDefault="00F44BC4" w:rsidP="00FE0A07">
            <w:pPr>
              <w:rPr>
                <w:rFonts w:cstheme="minorHAnsi"/>
                <w:sz w:val="20"/>
                <w:szCs w:val="20"/>
              </w:rPr>
            </w:pPr>
            <w:r w:rsidRPr="00FE0A07">
              <w:rPr>
                <w:rFonts w:cstheme="minorHAnsi"/>
                <w:sz w:val="20"/>
                <w:szCs w:val="20"/>
              </w:rPr>
              <w:t>Vrste izvođenja nastave</w:t>
            </w:r>
          </w:p>
          <w:p w:rsidR="00F44BC4" w:rsidRPr="00FE0A07" w:rsidRDefault="00F44BC4" w:rsidP="00FE0A07">
            <w:pPr>
              <w:rPr>
                <w:rFonts w:cstheme="minorHAnsi"/>
                <w:sz w:val="20"/>
                <w:szCs w:val="20"/>
              </w:rPr>
            </w:pPr>
          </w:p>
        </w:tc>
        <w:tc>
          <w:tcPr>
            <w:tcW w:w="1723" w:type="pct"/>
            <w:gridSpan w:val="4"/>
            <w:tcBorders>
              <w:top w:val="single" w:sz="4" w:space="0" w:color="000000"/>
              <w:left w:val="single" w:sz="4" w:space="0" w:color="000000"/>
              <w:bottom w:val="single" w:sz="4" w:space="0" w:color="000000"/>
              <w:right w:val="single" w:sz="4" w:space="0" w:color="000000"/>
            </w:tcBorders>
            <w:vAlign w:val="center"/>
            <w:hideMark/>
          </w:tcPr>
          <w:p w:rsidR="00F44BC4" w:rsidRPr="00FE0A07" w:rsidRDefault="003A7A23" w:rsidP="00FE0A07">
            <w:pPr>
              <w:rPr>
                <w:rFonts w:cstheme="minorHAnsi"/>
                <w:sz w:val="20"/>
                <w:szCs w:val="20"/>
              </w:rPr>
            </w:pPr>
            <w:r w:rsidRPr="00FE0A07">
              <w:rPr>
                <w:rFonts w:cstheme="minorHAnsi"/>
                <w:sz w:val="20"/>
                <w:szCs w:val="20"/>
              </w:rPr>
              <w:fldChar w:fldCharType="begin">
                <w:ffData>
                  <w:name w:val="Check1"/>
                  <w:enabled/>
                  <w:calcOnExit w:val="0"/>
                  <w:checkBox>
                    <w:sizeAuto/>
                    <w:default w:val="1"/>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predavanja</w:t>
            </w:r>
          </w:p>
          <w:p w:rsidR="00F44BC4" w:rsidRPr="00FE0A07" w:rsidRDefault="003A7A23" w:rsidP="00FE0A07">
            <w:pPr>
              <w:rPr>
                <w:rFonts w:cstheme="minorHAnsi"/>
                <w:sz w:val="20"/>
                <w:szCs w:val="20"/>
              </w:rPr>
            </w:pPr>
            <w:r w:rsidRPr="00FE0A07">
              <w:rPr>
                <w:rFonts w:cstheme="minorHAnsi"/>
                <w:sz w:val="20"/>
                <w:szCs w:val="20"/>
              </w:rPr>
              <w:fldChar w:fldCharType="begin">
                <w:ffData>
                  <w:name w:val="Check2"/>
                  <w:enabled/>
                  <w:calcOnExit w:val="0"/>
                  <w:checkBox>
                    <w:sizeAuto/>
                    <w:default w:val="1"/>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seminari i radionice  </w:t>
            </w:r>
          </w:p>
          <w:p w:rsidR="00F44BC4" w:rsidRPr="00FE0A07" w:rsidRDefault="003A7A23" w:rsidP="00FE0A07">
            <w:pPr>
              <w:rPr>
                <w:rFonts w:cstheme="minorHAnsi"/>
                <w:sz w:val="20"/>
                <w:szCs w:val="20"/>
              </w:rPr>
            </w:pPr>
            <w:r w:rsidRPr="00FE0A07">
              <w:rPr>
                <w:rFonts w:cstheme="minorHAnsi"/>
                <w:sz w:val="20"/>
                <w:szCs w:val="20"/>
              </w:rPr>
              <w:fldChar w:fldCharType="begin">
                <w:ffData>
                  <w:name w:val="Check3"/>
                  <w:enabled/>
                  <w:calcOnExit w:val="0"/>
                  <w:checkBox>
                    <w:sizeAuto/>
                    <w:default w:val="0"/>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vježbe  </w:t>
            </w:r>
          </w:p>
          <w:p w:rsidR="00F44BC4" w:rsidRPr="00FE0A07" w:rsidRDefault="003A7A23" w:rsidP="00FE0A07">
            <w:pPr>
              <w:rPr>
                <w:rFonts w:cstheme="minorHAnsi"/>
                <w:sz w:val="20"/>
                <w:szCs w:val="20"/>
              </w:rPr>
            </w:pPr>
            <w:r w:rsidRPr="00FE0A07">
              <w:rPr>
                <w:rFonts w:cstheme="minorHAnsi"/>
                <w:sz w:val="20"/>
                <w:szCs w:val="20"/>
              </w:rPr>
              <w:fldChar w:fldCharType="begin">
                <w:ffData>
                  <w:name w:val="Check4"/>
                  <w:enabled/>
                  <w:calcOnExit w:val="0"/>
                  <w:checkBox>
                    <w:sizeAuto/>
                    <w:default w:val="1"/>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obrazovanje na daljinu</w:t>
            </w:r>
          </w:p>
          <w:p w:rsidR="00F44BC4" w:rsidRPr="00FE0A07" w:rsidRDefault="003A7A23" w:rsidP="00FE0A07">
            <w:pPr>
              <w:rPr>
                <w:rFonts w:cstheme="minorHAnsi"/>
                <w:sz w:val="20"/>
                <w:szCs w:val="20"/>
              </w:rPr>
            </w:pPr>
            <w:r w:rsidRPr="00FE0A07">
              <w:rPr>
                <w:rFonts w:cstheme="minorHAnsi"/>
                <w:sz w:val="20"/>
                <w:szCs w:val="20"/>
              </w:rPr>
              <w:fldChar w:fldCharType="begin">
                <w:ffData>
                  <w:name w:val="Check9"/>
                  <w:enabled/>
                  <w:calcOnExit w:val="0"/>
                  <w:checkBox>
                    <w:sizeAuto/>
                    <w:default w:val="1"/>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terenska nastava</w:t>
            </w:r>
          </w:p>
        </w:tc>
        <w:tc>
          <w:tcPr>
            <w:tcW w:w="1515" w:type="pct"/>
            <w:gridSpan w:val="4"/>
            <w:tcBorders>
              <w:top w:val="single" w:sz="4" w:space="0" w:color="000000"/>
              <w:left w:val="single" w:sz="4" w:space="0" w:color="000000"/>
              <w:bottom w:val="single" w:sz="4" w:space="0" w:color="000000"/>
              <w:right w:val="single" w:sz="4" w:space="0" w:color="000000"/>
            </w:tcBorders>
            <w:vAlign w:val="center"/>
            <w:hideMark/>
          </w:tcPr>
          <w:p w:rsidR="00F44BC4" w:rsidRPr="00FE0A07" w:rsidRDefault="003A7A23" w:rsidP="00FE0A07">
            <w:pPr>
              <w:rPr>
                <w:rFonts w:cstheme="minorHAnsi"/>
                <w:sz w:val="20"/>
                <w:szCs w:val="20"/>
              </w:rPr>
            </w:pPr>
            <w:r w:rsidRPr="00FE0A07">
              <w:rPr>
                <w:rFonts w:cstheme="minorHAnsi"/>
                <w:sz w:val="20"/>
                <w:szCs w:val="20"/>
              </w:rPr>
              <w:fldChar w:fldCharType="begin">
                <w:ffData>
                  <w:name w:val="Check5"/>
                  <w:enabled/>
                  <w:calcOnExit w:val="0"/>
                  <w:checkBox>
                    <w:sizeAuto/>
                    <w:default w:val="1"/>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samostalni zadaci  </w:t>
            </w:r>
          </w:p>
          <w:p w:rsidR="00F44BC4" w:rsidRPr="00FE0A07" w:rsidRDefault="003A7A23" w:rsidP="00FE0A07">
            <w:pPr>
              <w:rPr>
                <w:rFonts w:cstheme="minorHAnsi"/>
                <w:sz w:val="20"/>
                <w:szCs w:val="20"/>
              </w:rPr>
            </w:pPr>
            <w:r w:rsidRPr="00FE0A07">
              <w:rPr>
                <w:rFonts w:cstheme="minorHAnsi"/>
                <w:sz w:val="20"/>
                <w:szCs w:val="20"/>
              </w:rPr>
              <w:fldChar w:fldCharType="begin">
                <w:ffData>
                  <w:name w:val="Check6"/>
                  <w:enabled/>
                  <w:calcOnExit w:val="0"/>
                  <w:checkBox>
                    <w:sizeAuto/>
                    <w:default w:val="0"/>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multimedija i mreža  </w:t>
            </w:r>
          </w:p>
          <w:p w:rsidR="00F44BC4" w:rsidRPr="00FE0A07" w:rsidRDefault="003A7A23" w:rsidP="00FE0A07">
            <w:pPr>
              <w:rPr>
                <w:rFonts w:cstheme="minorHAnsi"/>
                <w:sz w:val="20"/>
                <w:szCs w:val="20"/>
              </w:rPr>
            </w:pPr>
            <w:r w:rsidRPr="00FE0A07">
              <w:rPr>
                <w:rFonts w:cstheme="minorHAnsi"/>
                <w:sz w:val="20"/>
                <w:szCs w:val="20"/>
              </w:rPr>
              <w:fldChar w:fldCharType="begin">
                <w:ffData>
                  <w:name w:val="Check7"/>
                  <w:enabled/>
                  <w:calcOnExit w:val="0"/>
                  <w:checkBox>
                    <w:sizeAuto/>
                    <w:default w:val="0"/>
                  </w:checkBox>
                </w:ffData>
              </w:fldChar>
            </w:r>
            <w:bookmarkStart w:id="10" w:name="Check7"/>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bookmarkEnd w:id="10"/>
            <w:r w:rsidR="00F44BC4" w:rsidRPr="00FE0A07">
              <w:rPr>
                <w:rFonts w:cstheme="minorHAnsi"/>
                <w:sz w:val="20"/>
                <w:szCs w:val="20"/>
              </w:rPr>
              <w:t xml:space="preserve"> laboratorij</w:t>
            </w:r>
          </w:p>
          <w:p w:rsidR="00F44BC4" w:rsidRPr="00FE0A07" w:rsidRDefault="003A7A23" w:rsidP="00FE0A07">
            <w:pPr>
              <w:rPr>
                <w:rFonts w:cstheme="minorHAnsi"/>
                <w:sz w:val="20"/>
                <w:szCs w:val="20"/>
              </w:rPr>
            </w:pPr>
            <w:r w:rsidRPr="00FE0A07">
              <w:rPr>
                <w:rFonts w:cstheme="minorHAnsi"/>
                <w:sz w:val="20"/>
                <w:szCs w:val="20"/>
              </w:rPr>
              <w:fldChar w:fldCharType="begin">
                <w:ffData>
                  <w:name w:val="Check8"/>
                  <w:enabled/>
                  <w:calcOnExit w:val="0"/>
                  <w:checkBox>
                    <w:sizeAuto/>
                    <w:default w:val="0"/>
                    <w:checked w:val="0"/>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mentorski rad</w:t>
            </w:r>
          </w:p>
          <w:p w:rsidR="00F44BC4" w:rsidRPr="00FE0A07" w:rsidRDefault="003A7A23" w:rsidP="00FE0A07">
            <w:pPr>
              <w:rPr>
                <w:rFonts w:cstheme="minorHAnsi"/>
                <w:sz w:val="20"/>
                <w:szCs w:val="20"/>
              </w:rPr>
            </w:pPr>
            <w:r w:rsidRPr="00FE0A07">
              <w:rPr>
                <w:rFonts w:cstheme="minorHAnsi"/>
                <w:sz w:val="20"/>
                <w:szCs w:val="20"/>
              </w:rPr>
              <w:fldChar w:fldCharType="begin">
                <w:ffData>
                  <w:name w:val="Check10"/>
                  <w:enabled/>
                  <w:calcOnExit w:val="0"/>
                  <w:checkBox>
                    <w:sizeAuto/>
                    <w:default w:val="1"/>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ostalo -konzultacije</w:t>
            </w:r>
          </w:p>
        </w:tc>
      </w:tr>
      <w:tr w:rsidR="00FE0A07" w:rsidRPr="00FE0A07" w:rsidTr="00F44BC4">
        <w:trPr>
          <w:trHeight w:val="432"/>
        </w:trPr>
        <w:tc>
          <w:tcPr>
            <w:tcW w:w="1762" w:type="pct"/>
            <w:gridSpan w:val="4"/>
            <w:tcBorders>
              <w:top w:val="single" w:sz="4" w:space="0" w:color="000000"/>
              <w:left w:val="single" w:sz="4" w:space="0" w:color="000000"/>
              <w:bottom w:val="single" w:sz="4" w:space="0" w:color="000000"/>
              <w:right w:val="single" w:sz="4" w:space="0" w:color="000000"/>
            </w:tcBorders>
            <w:vAlign w:val="center"/>
            <w:hideMark/>
          </w:tcPr>
          <w:p w:rsidR="00F44BC4" w:rsidRPr="00FE0A07" w:rsidRDefault="00F44BC4" w:rsidP="00FE0A07">
            <w:pPr>
              <w:rPr>
                <w:rFonts w:cstheme="minorHAnsi"/>
                <w:sz w:val="20"/>
                <w:szCs w:val="20"/>
              </w:rPr>
            </w:pPr>
            <w:r w:rsidRPr="00FE0A07">
              <w:rPr>
                <w:rFonts w:cstheme="minorHAnsi"/>
                <w:sz w:val="20"/>
                <w:szCs w:val="20"/>
              </w:rPr>
              <w:lastRenderedPageBreak/>
              <w:t>Komentari</w:t>
            </w:r>
          </w:p>
        </w:tc>
        <w:tc>
          <w:tcPr>
            <w:tcW w:w="3238" w:type="pct"/>
            <w:gridSpan w:val="8"/>
            <w:tcBorders>
              <w:top w:val="single" w:sz="4" w:space="0" w:color="000000"/>
              <w:left w:val="single" w:sz="4" w:space="0" w:color="000000"/>
              <w:bottom w:val="single" w:sz="4" w:space="0" w:color="000000"/>
              <w:right w:val="single" w:sz="4" w:space="0" w:color="000000"/>
            </w:tcBorders>
            <w:vAlign w:val="center"/>
            <w:hideMark/>
          </w:tcPr>
          <w:p w:rsidR="00F44BC4" w:rsidRPr="00FE0A07" w:rsidRDefault="00F44BC4" w:rsidP="00FE0A07">
            <w:pPr>
              <w:rPr>
                <w:rFonts w:cstheme="minorHAnsi"/>
                <w:sz w:val="20"/>
                <w:szCs w:val="20"/>
              </w:rPr>
            </w:pPr>
          </w:p>
        </w:tc>
      </w:tr>
      <w:tr w:rsidR="00FE0A07" w:rsidRPr="00FE0A07" w:rsidTr="00F44BC4">
        <w:trPr>
          <w:trHeight w:val="432"/>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F44BC4" w:rsidRPr="00FE0A07" w:rsidRDefault="00F44BC4" w:rsidP="00FE0A07">
            <w:pPr>
              <w:rPr>
                <w:rFonts w:cstheme="minorHAnsi"/>
                <w:sz w:val="20"/>
                <w:szCs w:val="20"/>
              </w:rPr>
            </w:pPr>
            <w:r w:rsidRPr="00FE0A07">
              <w:rPr>
                <w:rFonts w:cstheme="minorHAnsi"/>
                <w:sz w:val="20"/>
                <w:szCs w:val="20"/>
              </w:rPr>
              <w:t>Obveze studenata</w:t>
            </w:r>
          </w:p>
          <w:p w:rsidR="00F44BC4" w:rsidRPr="00FE0A07" w:rsidRDefault="00F44BC4" w:rsidP="00FE0A07">
            <w:pPr>
              <w:rPr>
                <w:rFonts w:cstheme="minorHAnsi"/>
                <w:sz w:val="20"/>
                <w:szCs w:val="20"/>
              </w:rPr>
            </w:pPr>
            <w:r w:rsidRPr="00FE0A07">
              <w:rPr>
                <w:rFonts w:cstheme="minorHAnsi"/>
                <w:sz w:val="20"/>
                <w:szCs w:val="20"/>
              </w:rPr>
              <w:t xml:space="preserve">Redovito prisustvovanje nastavi i izvršavanje radnih zadataka  te izrada seminarskog rada kroz koji će pokazati  i primijeniti stečena znanja.  </w:t>
            </w:r>
          </w:p>
        </w:tc>
      </w:tr>
      <w:tr w:rsidR="00FE0A07" w:rsidRPr="00FE0A07" w:rsidTr="00F44BC4">
        <w:trPr>
          <w:trHeight w:val="432"/>
        </w:trPr>
        <w:tc>
          <w:tcPr>
            <w:tcW w:w="5000" w:type="pct"/>
            <w:gridSpan w:val="12"/>
            <w:tcBorders>
              <w:top w:val="single" w:sz="4" w:space="0" w:color="000000"/>
              <w:left w:val="single" w:sz="4" w:space="0" w:color="000000"/>
              <w:bottom w:val="single" w:sz="4" w:space="0" w:color="000000"/>
              <w:right w:val="single" w:sz="4" w:space="0" w:color="000000"/>
            </w:tcBorders>
            <w:vAlign w:val="center"/>
          </w:tcPr>
          <w:p w:rsidR="00F44BC4" w:rsidRPr="00FE0A07" w:rsidRDefault="00F44BC4" w:rsidP="00FE0A07">
            <w:pPr>
              <w:rPr>
                <w:rFonts w:cstheme="minorHAnsi"/>
                <w:sz w:val="20"/>
                <w:szCs w:val="20"/>
              </w:rPr>
            </w:pPr>
            <w:r w:rsidRPr="00FE0A07">
              <w:rPr>
                <w:rFonts w:cstheme="minorHAnsi"/>
                <w:sz w:val="20"/>
                <w:szCs w:val="20"/>
              </w:rPr>
              <w:t>Praćenje rada studenata</w:t>
            </w:r>
          </w:p>
          <w:p w:rsidR="00F44BC4" w:rsidRPr="00FE0A07" w:rsidRDefault="00F44BC4" w:rsidP="00FE0A07">
            <w:pPr>
              <w:rPr>
                <w:rFonts w:cstheme="minorHAnsi"/>
                <w:sz w:val="20"/>
                <w:szCs w:val="20"/>
              </w:rPr>
            </w:pPr>
          </w:p>
        </w:tc>
      </w:tr>
      <w:tr w:rsidR="00FE0A07" w:rsidRPr="00FE0A07" w:rsidTr="00F44BC4">
        <w:trPr>
          <w:trHeight w:val="111"/>
        </w:trPr>
        <w:tc>
          <w:tcPr>
            <w:tcW w:w="779"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F44BC4" w:rsidRPr="00FE0A07" w:rsidRDefault="00F44BC4" w:rsidP="00FE0A07">
            <w:pPr>
              <w:rPr>
                <w:rFonts w:cstheme="minorHAnsi"/>
                <w:sz w:val="20"/>
                <w:szCs w:val="20"/>
              </w:rPr>
            </w:pPr>
            <w:r w:rsidRPr="00FE0A07">
              <w:rPr>
                <w:rFonts w:cstheme="minorHAnsi"/>
                <w:sz w:val="20"/>
                <w:szCs w:val="20"/>
              </w:rPr>
              <w:t>Pohađanje nastave</w:t>
            </w:r>
          </w:p>
        </w:tc>
        <w:tc>
          <w:tcPr>
            <w:tcW w:w="298"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F44BC4" w:rsidRPr="00FE0A07" w:rsidRDefault="00F44BC4" w:rsidP="00FE0A07">
            <w:pPr>
              <w:rPr>
                <w:rFonts w:cstheme="minorHAnsi"/>
                <w:sz w:val="20"/>
                <w:szCs w:val="20"/>
              </w:rPr>
            </w:pPr>
            <w:r w:rsidRPr="00FE0A07">
              <w:rPr>
                <w:rFonts w:cstheme="minorHAnsi"/>
                <w:sz w:val="20"/>
                <w:szCs w:val="20"/>
              </w:rPr>
              <w:t xml:space="preserve"> 0,5</w:t>
            </w:r>
          </w:p>
        </w:tc>
        <w:tc>
          <w:tcPr>
            <w:tcW w:w="1663" w:type="pct"/>
            <w:gridSpan w:val="3"/>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F44BC4" w:rsidRPr="00FE0A07" w:rsidRDefault="00F44BC4" w:rsidP="00FE0A07">
            <w:pPr>
              <w:rPr>
                <w:rFonts w:cstheme="minorHAnsi"/>
                <w:sz w:val="20"/>
                <w:szCs w:val="20"/>
              </w:rPr>
            </w:pPr>
            <w:r w:rsidRPr="00FE0A07">
              <w:rPr>
                <w:rFonts w:cstheme="minorHAnsi"/>
                <w:sz w:val="20"/>
                <w:szCs w:val="20"/>
              </w:rPr>
              <w:t>Aktivnost u nastavi</w:t>
            </w:r>
          </w:p>
        </w:tc>
        <w:tc>
          <w:tcPr>
            <w:tcW w:w="274"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F44BC4" w:rsidRPr="00FE0A07" w:rsidRDefault="00F44BC4" w:rsidP="00FE0A07">
            <w:pPr>
              <w:rPr>
                <w:rFonts w:cstheme="minorHAnsi"/>
                <w:sz w:val="20"/>
                <w:szCs w:val="20"/>
              </w:rPr>
            </w:pPr>
            <w:r w:rsidRPr="00FE0A07">
              <w:rPr>
                <w:rFonts w:cstheme="minorHAnsi"/>
                <w:sz w:val="20"/>
                <w:szCs w:val="20"/>
              </w:rPr>
              <w:t xml:space="preserve">   0,5</w:t>
            </w:r>
          </w:p>
        </w:tc>
        <w:tc>
          <w:tcPr>
            <w:tcW w:w="685" w:type="pct"/>
            <w:gridSpan w:val="3"/>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F44BC4" w:rsidRPr="00FE0A07" w:rsidRDefault="00F44BC4" w:rsidP="00FE0A07">
            <w:pPr>
              <w:rPr>
                <w:rFonts w:cstheme="minorHAnsi"/>
                <w:sz w:val="20"/>
                <w:szCs w:val="20"/>
              </w:rPr>
            </w:pPr>
            <w:r w:rsidRPr="00FE0A07">
              <w:rPr>
                <w:rFonts w:cstheme="minorHAnsi"/>
                <w:sz w:val="20"/>
                <w:szCs w:val="20"/>
              </w:rPr>
              <w:t>Seminarski rad</w:t>
            </w:r>
          </w:p>
        </w:tc>
        <w:tc>
          <w:tcPr>
            <w:tcW w:w="205"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F44BC4" w:rsidRPr="00FE0A07" w:rsidRDefault="00F44BC4" w:rsidP="00FE0A07">
            <w:pPr>
              <w:rPr>
                <w:rFonts w:cstheme="minorHAnsi"/>
                <w:sz w:val="20"/>
                <w:szCs w:val="20"/>
              </w:rPr>
            </w:pPr>
            <w:r w:rsidRPr="00FE0A07">
              <w:rPr>
                <w:rFonts w:cstheme="minorHAnsi"/>
                <w:sz w:val="20"/>
                <w:szCs w:val="20"/>
              </w:rPr>
              <w:t>1</w:t>
            </w:r>
          </w:p>
        </w:tc>
        <w:tc>
          <w:tcPr>
            <w:tcW w:w="890"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F44BC4" w:rsidRPr="00FE0A07" w:rsidRDefault="00F44BC4" w:rsidP="00FE0A07">
            <w:pPr>
              <w:rPr>
                <w:rFonts w:cstheme="minorHAnsi"/>
                <w:sz w:val="20"/>
                <w:szCs w:val="20"/>
              </w:rPr>
            </w:pPr>
            <w:r w:rsidRPr="00FE0A07">
              <w:rPr>
                <w:rFonts w:cstheme="minorHAnsi"/>
                <w:sz w:val="20"/>
                <w:szCs w:val="20"/>
              </w:rPr>
              <w:t>Eksperimentalni rad</w:t>
            </w:r>
          </w:p>
        </w:tc>
        <w:tc>
          <w:tcPr>
            <w:tcW w:w="206"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F44BC4" w:rsidRPr="00FE0A07" w:rsidRDefault="00F44BC4" w:rsidP="00FE0A07">
            <w:pPr>
              <w:rPr>
                <w:rFonts w:cstheme="minorHAnsi"/>
                <w:sz w:val="20"/>
                <w:szCs w:val="20"/>
              </w:rPr>
            </w:pPr>
          </w:p>
        </w:tc>
      </w:tr>
      <w:tr w:rsidR="00FE0A07" w:rsidRPr="00FE0A07" w:rsidTr="00F44BC4">
        <w:trPr>
          <w:trHeight w:val="108"/>
        </w:trPr>
        <w:tc>
          <w:tcPr>
            <w:tcW w:w="779"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F44BC4" w:rsidRPr="00FE0A07" w:rsidRDefault="00F44BC4" w:rsidP="00FE0A07">
            <w:pPr>
              <w:rPr>
                <w:rFonts w:cstheme="minorHAnsi"/>
                <w:sz w:val="20"/>
                <w:szCs w:val="20"/>
              </w:rPr>
            </w:pPr>
            <w:r w:rsidRPr="00FE0A07">
              <w:rPr>
                <w:rFonts w:cstheme="minorHAnsi"/>
                <w:sz w:val="20"/>
                <w:szCs w:val="20"/>
              </w:rPr>
              <w:t>Pisani ispit</w:t>
            </w:r>
          </w:p>
        </w:tc>
        <w:tc>
          <w:tcPr>
            <w:tcW w:w="298"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F44BC4" w:rsidRPr="00FE0A07" w:rsidRDefault="00F44BC4" w:rsidP="00FE0A07">
            <w:pPr>
              <w:rPr>
                <w:rFonts w:cstheme="minorHAnsi"/>
                <w:sz w:val="20"/>
                <w:szCs w:val="20"/>
              </w:rPr>
            </w:pPr>
            <w:r w:rsidRPr="00FE0A07">
              <w:rPr>
                <w:rFonts w:cstheme="minorHAnsi"/>
                <w:sz w:val="20"/>
                <w:szCs w:val="20"/>
              </w:rPr>
              <w:t xml:space="preserve"> 3*</w:t>
            </w:r>
          </w:p>
        </w:tc>
        <w:tc>
          <w:tcPr>
            <w:tcW w:w="1663" w:type="pct"/>
            <w:gridSpan w:val="3"/>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F44BC4" w:rsidRPr="00FE0A07" w:rsidRDefault="00F44BC4" w:rsidP="00FE0A07">
            <w:pPr>
              <w:rPr>
                <w:rFonts w:cstheme="minorHAnsi"/>
                <w:sz w:val="20"/>
                <w:szCs w:val="20"/>
              </w:rPr>
            </w:pPr>
            <w:r w:rsidRPr="00FE0A07">
              <w:rPr>
                <w:rFonts w:cstheme="minorHAnsi"/>
                <w:sz w:val="20"/>
                <w:szCs w:val="20"/>
              </w:rPr>
              <w:t>Usmeni ispit</w:t>
            </w:r>
          </w:p>
        </w:tc>
        <w:tc>
          <w:tcPr>
            <w:tcW w:w="274"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F44BC4" w:rsidRPr="00FE0A07" w:rsidRDefault="00F44BC4" w:rsidP="00FE0A07">
            <w:pPr>
              <w:rPr>
                <w:rFonts w:cstheme="minorHAnsi"/>
                <w:sz w:val="20"/>
                <w:szCs w:val="20"/>
              </w:rPr>
            </w:pPr>
          </w:p>
        </w:tc>
        <w:tc>
          <w:tcPr>
            <w:tcW w:w="685" w:type="pct"/>
            <w:gridSpan w:val="3"/>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F44BC4" w:rsidRPr="00FE0A07" w:rsidRDefault="00F44BC4" w:rsidP="00FE0A07">
            <w:pPr>
              <w:rPr>
                <w:rFonts w:cstheme="minorHAnsi"/>
                <w:sz w:val="20"/>
                <w:szCs w:val="20"/>
              </w:rPr>
            </w:pPr>
            <w:r w:rsidRPr="00FE0A07">
              <w:rPr>
                <w:rFonts w:cstheme="minorHAnsi"/>
                <w:sz w:val="20"/>
                <w:szCs w:val="20"/>
              </w:rPr>
              <w:t>Esej</w:t>
            </w:r>
          </w:p>
        </w:tc>
        <w:tc>
          <w:tcPr>
            <w:tcW w:w="205"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F44BC4" w:rsidRPr="00FE0A07" w:rsidRDefault="00F44BC4" w:rsidP="00FE0A07">
            <w:pPr>
              <w:rPr>
                <w:rFonts w:cstheme="minorHAnsi"/>
                <w:sz w:val="20"/>
                <w:szCs w:val="20"/>
              </w:rPr>
            </w:pPr>
          </w:p>
        </w:tc>
        <w:tc>
          <w:tcPr>
            <w:tcW w:w="890"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F44BC4" w:rsidRPr="00FE0A07" w:rsidRDefault="00F44BC4" w:rsidP="00FE0A07">
            <w:pPr>
              <w:rPr>
                <w:rFonts w:cstheme="minorHAnsi"/>
                <w:sz w:val="20"/>
                <w:szCs w:val="20"/>
              </w:rPr>
            </w:pPr>
            <w:r w:rsidRPr="00FE0A07">
              <w:rPr>
                <w:rFonts w:cstheme="minorHAnsi"/>
                <w:sz w:val="20"/>
                <w:szCs w:val="20"/>
              </w:rPr>
              <w:t>Istraživanje</w:t>
            </w:r>
          </w:p>
        </w:tc>
        <w:tc>
          <w:tcPr>
            <w:tcW w:w="206"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F44BC4" w:rsidRPr="00FE0A07" w:rsidRDefault="00F44BC4" w:rsidP="00FE0A07">
            <w:pPr>
              <w:rPr>
                <w:rFonts w:cstheme="minorHAnsi"/>
                <w:sz w:val="20"/>
                <w:szCs w:val="20"/>
              </w:rPr>
            </w:pPr>
          </w:p>
        </w:tc>
      </w:tr>
      <w:tr w:rsidR="00FE0A07" w:rsidRPr="00FE0A07" w:rsidTr="00F44BC4">
        <w:trPr>
          <w:trHeight w:val="108"/>
        </w:trPr>
        <w:tc>
          <w:tcPr>
            <w:tcW w:w="779"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F44BC4" w:rsidRPr="00FE0A07" w:rsidRDefault="00F44BC4" w:rsidP="00FE0A07">
            <w:pPr>
              <w:rPr>
                <w:rFonts w:cstheme="minorHAnsi"/>
                <w:sz w:val="20"/>
                <w:szCs w:val="20"/>
              </w:rPr>
            </w:pPr>
            <w:r w:rsidRPr="00FE0A07">
              <w:rPr>
                <w:rFonts w:cstheme="minorHAnsi"/>
                <w:sz w:val="20"/>
                <w:szCs w:val="20"/>
              </w:rPr>
              <w:t>Projekt</w:t>
            </w:r>
          </w:p>
        </w:tc>
        <w:tc>
          <w:tcPr>
            <w:tcW w:w="298"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maxLength w:val="3"/>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c>
          <w:tcPr>
            <w:tcW w:w="1663" w:type="pct"/>
            <w:gridSpan w:val="3"/>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F44BC4" w:rsidRPr="00FE0A07" w:rsidRDefault="00F44BC4" w:rsidP="00FE0A07">
            <w:pPr>
              <w:rPr>
                <w:rFonts w:cstheme="minorHAnsi"/>
                <w:sz w:val="20"/>
                <w:szCs w:val="20"/>
              </w:rPr>
            </w:pPr>
            <w:r w:rsidRPr="00FE0A07">
              <w:rPr>
                <w:rFonts w:cstheme="minorHAnsi"/>
                <w:sz w:val="20"/>
                <w:szCs w:val="20"/>
              </w:rPr>
              <w:t>Kontinuirana provjera znanja</w:t>
            </w:r>
          </w:p>
        </w:tc>
        <w:tc>
          <w:tcPr>
            <w:tcW w:w="274"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F44BC4" w:rsidRPr="00FE0A07" w:rsidRDefault="00F44BC4" w:rsidP="00FE0A07">
            <w:pPr>
              <w:rPr>
                <w:rFonts w:cstheme="minorHAnsi"/>
                <w:sz w:val="20"/>
                <w:szCs w:val="20"/>
              </w:rPr>
            </w:pPr>
            <w:r w:rsidRPr="00FE0A07">
              <w:rPr>
                <w:rFonts w:cstheme="minorHAnsi"/>
                <w:sz w:val="20"/>
                <w:szCs w:val="20"/>
              </w:rPr>
              <w:t>3*</w:t>
            </w:r>
          </w:p>
        </w:tc>
        <w:tc>
          <w:tcPr>
            <w:tcW w:w="685" w:type="pct"/>
            <w:gridSpan w:val="3"/>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F44BC4" w:rsidRPr="00FE0A07" w:rsidRDefault="00F44BC4" w:rsidP="00FE0A07">
            <w:pPr>
              <w:rPr>
                <w:rFonts w:cstheme="minorHAnsi"/>
                <w:sz w:val="20"/>
                <w:szCs w:val="20"/>
              </w:rPr>
            </w:pPr>
            <w:r w:rsidRPr="00FE0A07">
              <w:rPr>
                <w:rFonts w:cstheme="minorHAnsi"/>
                <w:sz w:val="20"/>
                <w:szCs w:val="20"/>
              </w:rPr>
              <w:t>Referat</w:t>
            </w:r>
          </w:p>
        </w:tc>
        <w:tc>
          <w:tcPr>
            <w:tcW w:w="205"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F44BC4" w:rsidRPr="00FE0A07" w:rsidRDefault="00F44BC4" w:rsidP="00FE0A07">
            <w:pPr>
              <w:rPr>
                <w:rFonts w:cstheme="minorHAnsi"/>
                <w:sz w:val="20"/>
                <w:szCs w:val="20"/>
              </w:rPr>
            </w:pPr>
          </w:p>
        </w:tc>
        <w:tc>
          <w:tcPr>
            <w:tcW w:w="890"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F44BC4" w:rsidRPr="00FE0A07" w:rsidRDefault="00F44BC4" w:rsidP="00FE0A07">
            <w:pPr>
              <w:rPr>
                <w:rFonts w:cstheme="minorHAnsi"/>
                <w:sz w:val="20"/>
                <w:szCs w:val="20"/>
              </w:rPr>
            </w:pPr>
            <w:r w:rsidRPr="00FE0A07">
              <w:rPr>
                <w:rFonts w:cstheme="minorHAnsi"/>
                <w:sz w:val="20"/>
                <w:szCs w:val="20"/>
              </w:rPr>
              <w:t>Praktični rad</w:t>
            </w:r>
          </w:p>
        </w:tc>
        <w:tc>
          <w:tcPr>
            <w:tcW w:w="206"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F44BC4" w:rsidRPr="00FE0A07" w:rsidRDefault="00F44BC4" w:rsidP="00FE0A07">
            <w:pPr>
              <w:rPr>
                <w:rFonts w:cstheme="minorHAnsi"/>
                <w:sz w:val="20"/>
                <w:szCs w:val="20"/>
              </w:rPr>
            </w:pPr>
          </w:p>
        </w:tc>
      </w:tr>
      <w:tr w:rsidR="00FE0A07" w:rsidRPr="00FE0A07" w:rsidTr="00F44BC4">
        <w:trPr>
          <w:trHeight w:val="108"/>
        </w:trPr>
        <w:tc>
          <w:tcPr>
            <w:tcW w:w="779"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F44BC4" w:rsidRPr="00FE0A07" w:rsidRDefault="00F44BC4" w:rsidP="00FE0A07">
            <w:pPr>
              <w:rPr>
                <w:rFonts w:cstheme="minorHAnsi"/>
                <w:sz w:val="20"/>
                <w:szCs w:val="20"/>
              </w:rPr>
            </w:pPr>
            <w:r w:rsidRPr="00FE0A07">
              <w:rPr>
                <w:rFonts w:cstheme="minorHAnsi"/>
                <w:sz w:val="20"/>
                <w:szCs w:val="20"/>
              </w:rPr>
              <w:t>Portfolio</w:t>
            </w:r>
          </w:p>
        </w:tc>
        <w:tc>
          <w:tcPr>
            <w:tcW w:w="298"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F44BC4" w:rsidRPr="00FE0A07" w:rsidRDefault="00F44BC4" w:rsidP="00FE0A07">
            <w:pPr>
              <w:rPr>
                <w:rFonts w:cstheme="minorHAnsi"/>
                <w:sz w:val="20"/>
                <w:szCs w:val="20"/>
              </w:rPr>
            </w:pPr>
          </w:p>
        </w:tc>
        <w:tc>
          <w:tcPr>
            <w:tcW w:w="1663" w:type="pct"/>
            <w:gridSpan w:val="3"/>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F44BC4" w:rsidRPr="00FE0A07" w:rsidRDefault="00F44BC4" w:rsidP="00FE0A07">
            <w:pPr>
              <w:rPr>
                <w:rFonts w:cstheme="minorHAnsi"/>
                <w:sz w:val="20"/>
                <w:szCs w:val="20"/>
              </w:rPr>
            </w:pPr>
          </w:p>
        </w:tc>
        <w:tc>
          <w:tcPr>
            <w:tcW w:w="274"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F44BC4" w:rsidRPr="00FE0A07" w:rsidRDefault="00F44BC4" w:rsidP="00FE0A07">
            <w:pPr>
              <w:rPr>
                <w:rFonts w:cstheme="minorHAnsi"/>
                <w:sz w:val="20"/>
                <w:szCs w:val="20"/>
              </w:rPr>
            </w:pPr>
          </w:p>
        </w:tc>
        <w:tc>
          <w:tcPr>
            <w:tcW w:w="685" w:type="pct"/>
            <w:gridSpan w:val="3"/>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F44BC4" w:rsidRPr="00FE0A07" w:rsidRDefault="00F44BC4" w:rsidP="00FE0A07">
            <w:pPr>
              <w:rPr>
                <w:rFonts w:cstheme="minorHAnsi"/>
                <w:sz w:val="20"/>
                <w:szCs w:val="20"/>
              </w:rPr>
            </w:pPr>
          </w:p>
        </w:tc>
        <w:tc>
          <w:tcPr>
            <w:tcW w:w="205"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F44BC4" w:rsidRPr="00FE0A07" w:rsidRDefault="00F44BC4" w:rsidP="00FE0A07">
            <w:pPr>
              <w:rPr>
                <w:rFonts w:cstheme="minorHAnsi"/>
                <w:sz w:val="20"/>
                <w:szCs w:val="20"/>
              </w:rPr>
            </w:pPr>
          </w:p>
        </w:tc>
        <w:tc>
          <w:tcPr>
            <w:tcW w:w="890"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F44BC4" w:rsidRPr="00FE0A07" w:rsidRDefault="00F44BC4" w:rsidP="00FE0A07">
            <w:pPr>
              <w:rPr>
                <w:rFonts w:cstheme="minorHAnsi"/>
                <w:sz w:val="20"/>
                <w:szCs w:val="20"/>
              </w:rPr>
            </w:pPr>
          </w:p>
        </w:tc>
        <w:tc>
          <w:tcPr>
            <w:tcW w:w="206"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F44BC4" w:rsidRPr="00FE0A07" w:rsidRDefault="00F44BC4" w:rsidP="00FE0A07">
            <w:pPr>
              <w:rPr>
                <w:rFonts w:cstheme="minorHAnsi"/>
                <w:sz w:val="20"/>
                <w:szCs w:val="20"/>
              </w:rPr>
            </w:pPr>
          </w:p>
        </w:tc>
      </w:tr>
      <w:tr w:rsidR="00FE0A07" w:rsidRPr="00FE0A07" w:rsidTr="00F44BC4">
        <w:trPr>
          <w:trHeight w:val="5410"/>
        </w:trPr>
        <w:tc>
          <w:tcPr>
            <w:tcW w:w="5000" w:type="pct"/>
            <w:gridSpan w:val="12"/>
            <w:tcBorders>
              <w:top w:val="single" w:sz="4" w:space="0" w:color="000000"/>
              <w:left w:val="single" w:sz="4" w:space="0" w:color="000000"/>
              <w:bottom w:val="single" w:sz="4" w:space="0" w:color="000000"/>
              <w:right w:val="single" w:sz="4" w:space="0" w:color="000000"/>
            </w:tcBorders>
            <w:vAlign w:val="center"/>
          </w:tcPr>
          <w:p w:rsidR="00F44BC4" w:rsidRPr="00FE0A07" w:rsidRDefault="00F44BC4" w:rsidP="00FE0A07">
            <w:pPr>
              <w:rPr>
                <w:rFonts w:cstheme="minorHAnsi"/>
                <w:sz w:val="20"/>
                <w:szCs w:val="20"/>
              </w:rPr>
            </w:pPr>
            <w:r w:rsidRPr="00FE0A07">
              <w:rPr>
                <w:rFonts w:cstheme="minorHAnsi"/>
                <w:sz w:val="20"/>
                <w:szCs w:val="20"/>
              </w:rPr>
              <w:t>* Ukoliko student nije oslobođen ispita putem kolokvija (kontinuirana provjera znanja)</w:t>
            </w:r>
          </w:p>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r w:rsidRPr="00FE0A07">
              <w:rPr>
                <w:rFonts w:cstheme="minorHAnsi"/>
                <w:sz w:val="20"/>
                <w:szCs w:val="20"/>
              </w:rPr>
              <w:t>1.9. Povezivanje ishoda učenja, nastavnih metoda i ocjenjivanja</w:t>
            </w:r>
          </w:p>
          <w:p w:rsidR="00F44BC4" w:rsidRPr="00FE0A07" w:rsidRDefault="00F44BC4" w:rsidP="00FE0A07">
            <w:pPr>
              <w:rPr>
                <w:rFonts w:cstheme="minorHAnsi"/>
                <w:sz w:val="20"/>
                <w:szCs w:val="20"/>
              </w:rPr>
            </w:pPr>
          </w:p>
          <w:tbl>
            <w:tblPr>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7"/>
              <w:gridCol w:w="567"/>
              <w:gridCol w:w="882"/>
              <w:gridCol w:w="3402"/>
              <w:gridCol w:w="2268"/>
              <w:gridCol w:w="709"/>
              <w:gridCol w:w="708"/>
            </w:tblGrid>
            <w:tr w:rsidR="00FE0A07" w:rsidRPr="00FE0A07" w:rsidTr="00F44BC4">
              <w:trPr>
                <w:trHeight w:val="258"/>
              </w:trPr>
              <w:tc>
                <w:tcPr>
                  <w:tcW w:w="15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44BC4" w:rsidRPr="00FE0A07" w:rsidRDefault="00F44BC4" w:rsidP="00FE0A07">
                  <w:pPr>
                    <w:rPr>
                      <w:rFonts w:cstheme="minorHAnsi"/>
                      <w:sz w:val="20"/>
                      <w:szCs w:val="20"/>
                    </w:rPr>
                  </w:pPr>
                  <w:r w:rsidRPr="00FE0A07">
                    <w:rPr>
                      <w:rFonts w:cstheme="minorHAnsi"/>
                      <w:sz w:val="20"/>
                      <w:szCs w:val="20"/>
                    </w:rPr>
                    <w:t>Nastavna  metoda</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44BC4" w:rsidRPr="00FE0A07" w:rsidRDefault="00F44BC4" w:rsidP="00FE0A07">
                  <w:pPr>
                    <w:rPr>
                      <w:rFonts w:cstheme="minorHAnsi"/>
                      <w:sz w:val="20"/>
                      <w:szCs w:val="20"/>
                    </w:rPr>
                  </w:pPr>
                  <w:r w:rsidRPr="00FE0A07">
                    <w:rPr>
                      <w:rFonts w:cstheme="minorHAnsi"/>
                      <w:sz w:val="20"/>
                      <w:szCs w:val="20"/>
                    </w:rPr>
                    <w:t>ECTS</w:t>
                  </w:r>
                </w:p>
              </w:tc>
              <w:tc>
                <w:tcPr>
                  <w:tcW w:w="8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44BC4" w:rsidRPr="00FE0A07" w:rsidRDefault="00F44BC4" w:rsidP="00FE0A07">
                  <w:pPr>
                    <w:rPr>
                      <w:rFonts w:cstheme="minorHAnsi"/>
                      <w:sz w:val="20"/>
                      <w:szCs w:val="20"/>
                    </w:rPr>
                  </w:pPr>
                  <w:r w:rsidRPr="00FE0A07">
                    <w:rPr>
                      <w:rFonts w:cstheme="minorHAnsi"/>
                      <w:sz w:val="20"/>
                      <w:szCs w:val="20"/>
                    </w:rPr>
                    <w:t>Ishod učenja</w:t>
                  </w:r>
                </w:p>
              </w:tc>
              <w:tc>
                <w:tcPr>
                  <w:tcW w:w="34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44BC4" w:rsidRPr="00FE0A07" w:rsidRDefault="00F44BC4" w:rsidP="00FE0A07">
                  <w:pPr>
                    <w:rPr>
                      <w:rFonts w:cstheme="minorHAnsi"/>
                      <w:sz w:val="20"/>
                      <w:szCs w:val="20"/>
                    </w:rPr>
                  </w:pPr>
                  <w:r w:rsidRPr="00FE0A07">
                    <w:rPr>
                      <w:rFonts w:cstheme="minorHAnsi"/>
                      <w:sz w:val="20"/>
                      <w:szCs w:val="20"/>
                    </w:rPr>
                    <w:t>Aktivnost studenata</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44BC4" w:rsidRPr="00FE0A07" w:rsidRDefault="00F44BC4" w:rsidP="00FE0A07">
                  <w:pPr>
                    <w:rPr>
                      <w:rFonts w:cstheme="minorHAnsi"/>
                      <w:sz w:val="20"/>
                      <w:szCs w:val="20"/>
                    </w:rPr>
                  </w:pPr>
                  <w:r w:rsidRPr="00FE0A07">
                    <w:rPr>
                      <w:rFonts w:cstheme="minorHAnsi"/>
                      <w:sz w:val="20"/>
                      <w:szCs w:val="20"/>
                    </w:rPr>
                    <w:t>Metode procjenjivanja</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44BC4" w:rsidRPr="00FE0A07" w:rsidRDefault="00F44BC4" w:rsidP="00FE0A07">
                  <w:pPr>
                    <w:rPr>
                      <w:rFonts w:cstheme="minorHAnsi"/>
                      <w:sz w:val="20"/>
                      <w:szCs w:val="20"/>
                    </w:rPr>
                  </w:pPr>
                  <w:r w:rsidRPr="00FE0A07">
                    <w:rPr>
                      <w:rFonts w:cstheme="minorHAnsi"/>
                      <w:sz w:val="20"/>
                      <w:szCs w:val="20"/>
                    </w:rPr>
                    <w:t>Bodovi</w:t>
                  </w:r>
                </w:p>
              </w:tc>
            </w:tr>
            <w:tr w:rsidR="00FE0A07" w:rsidRPr="00FE0A07" w:rsidTr="00F44BC4">
              <w:trPr>
                <w:trHeight w:val="495"/>
              </w:trPr>
              <w:tc>
                <w:tcPr>
                  <w:tcW w:w="155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44BC4" w:rsidRPr="00FE0A07" w:rsidRDefault="00F44BC4" w:rsidP="00FE0A07">
                  <w:pPr>
                    <w:rPr>
                      <w:rFonts w:cstheme="minorHAnsi"/>
                      <w:sz w:val="20"/>
                      <w:szCs w:val="20"/>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44BC4" w:rsidRPr="00FE0A07" w:rsidRDefault="00F44BC4" w:rsidP="00FE0A07">
                  <w:pPr>
                    <w:rPr>
                      <w:rFonts w:cstheme="minorHAnsi"/>
                      <w:sz w:val="20"/>
                      <w:szCs w:val="20"/>
                    </w:rPr>
                  </w:pPr>
                </w:p>
              </w:tc>
              <w:tc>
                <w:tcPr>
                  <w:tcW w:w="88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44BC4" w:rsidRPr="00FE0A07" w:rsidRDefault="00F44BC4" w:rsidP="00FE0A07">
                  <w:pPr>
                    <w:rPr>
                      <w:rFonts w:cstheme="minorHAnsi"/>
                      <w:sz w:val="20"/>
                      <w:szCs w:val="20"/>
                    </w:rPr>
                  </w:pPr>
                </w:p>
              </w:tc>
              <w:tc>
                <w:tcPr>
                  <w:tcW w:w="340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44BC4" w:rsidRPr="00FE0A07" w:rsidRDefault="00F44BC4" w:rsidP="00FE0A07">
                  <w:pPr>
                    <w:rPr>
                      <w:rFonts w:cstheme="minorHAnsi"/>
                      <w:sz w:val="20"/>
                      <w:szCs w:val="20"/>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44BC4" w:rsidRPr="00FE0A07" w:rsidRDefault="00F44BC4" w:rsidP="00FE0A07">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4BC4" w:rsidRPr="00FE0A07" w:rsidRDefault="00F44BC4" w:rsidP="00FE0A07">
                  <w:pPr>
                    <w:rPr>
                      <w:rFonts w:cstheme="minorHAnsi"/>
                      <w:sz w:val="20"/>
                      <w:szCs w:val="20"/>
                    </w:rPr>
                  </w:pPr>
                  <w:r w:rsidRPr="00FE0A07">
                    <w:rPr>
                      <w:rFonts w:cstheme="minorHAnsi"/>
                      <w:sz w:val="20"/>
                      <w:szCs w:val="20"/>
                    </w:rPr>
                    <w:t>min</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4BC4" w:rsidRPr="00FE0A07" w:rsidRDefault="00F44BC4" w:rsidP="00FE0A07">
                  <w:pPr>
                    <w:rPr>
                      <w:rFonts w:cstheme="minorHAnsi"/>
                      <w:sz w:val="20"/>
                      <w:szCs w:val="20"/>
                    </w:rPr>
                  </w:pPr>
                  <w:r w:rsidRPr="00FE0A07">
                    <w:rPr>
                      <w:rFonts w:cstheme="minorHAnsi"/>
                      <w:sz w:val="20"/>
                      <w:szCs w:val="20"/>
                    </w:rPr>
                    <w:t>max</w:t>
                  </w:r>
                </w:p>
              </w:tc>
            </w:tr>
            <w:tr w:rsidR="00FE0A07" w:rsidRPr="00FE0A07" w:rsidTr="00F44BC4">
              <w:trPr>
                <w:trHeight w:val="560"/>
              </w:trPr>
              <w:tc>
                <w:tcPr>
                  <w:tcW w:w="155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Pohađanje nastave</w:t>
                  </w:r>
                </w:p>
              </w:tc>
              <w:tc>
                <w:tcPr>
                  <w:tcW w:w="567" w:type="dxa"/>
                  <w:tcBorders>
                    <w:top w:val="single" w:sz="4" w:space="0" w:color="auto"/>
                    <w:left w:val="single" w:sz="4" w:space="0" w:color="auto"/>
                    <w:bottom w:val="single" w:sz="4" w:space="0" w:color="auto"/>
                    <w:right w:val="single" w:sz="4" w:space="0" w:color="auto"/>
                  </w:tcBorders>
                  <w:vAlign w:val="center"/>
                  <w:hideMark/>
                </w:tcPr>
                <w:p w:rsidR="00F44BC4" w:rsidRPr="00FE0A07" w:rsidRDefault="00F44BC4" w:rsidP="00FE0A07">
                  <w:pPr>
                    <w:rPr>
                      <w:rFonts w:cstheme="minorHAnsi"/>
                      <w:sz w:val="20"/>
                      <w:szCs w:val="20"/>
                    </w:rPr>
                  </w:pPr>
                  <w:r w:rsidRPr="00FE0A07">
                    <w:rPr>
                      <w:rFonts w:cstheme="minorHAnsi"/>
                      <w:sz w:val="20"/>
                      <w:szCs w:val="20"/>
                    </w:rPr>
                    <w:t>0,5</w:t>
                  </w:r>
                </w:p>
              </w:tc>
              <w:tc>
                <w:tcPr>
                  <w:tcW w:w="882" w:type="dxa"/>
                  <w:tcBorders>
                    <w:top w:val="single" w:sz="4" w:space="0" w:color="auto"/>
                    <w:left w:val="single" w:sz="4" w:space="0" w:color="auto"/>
                    <w:bottom w:val="single" w:sz="4" w:space="0" w:color="auto"/>
                    <w:right w:val="single" w:sz="4" w:space="0" w:color="auto"/>
                  </w:tcBorders>
                  <w:vAlign w:val="center"/>
                  <w:hideMark/>
                </w:tcPr>
                <w:p w:rsidR="00F44BC4" w:rsidRPr="00FE0A07" w:rsidRDefault="00F44BC4" w:rsidP="00FE0A07">
                  <w:pPr>
                    <w:rPr>
                      <w:rFonts w:cstheme="minorHAnsi"/>
                      <w:sz w:val="20"/>
                      <w:szCs w:val="20"/>
                    </w:rPr>
                  </w:pPr>
                  <w:r w:rsidRPr="00FE0A07">
                    <w:rPr>
                      <w:rFonts w:cstheme="minorHAnsi"/>
                      <w:sz w:val="20"/>
                      <w:szCs w:val="20"/>
                    </w:rPr>
                    <w:t>1-5</w:t>
                  </w:r>
                </w:p>
              </w:tc>
              <w:tc>
                <w:tcPr>
                  <w:tcW w:w="3402" w:type="dxa"/>
                  <w:tcBorders>
                    <w:top w:val="single" w:sz="4" w:space="0" w:color="auto"/>
                    <w:left w:val="single" w:sz="4" w:space="0" w:color="auto"/>
                    <w:bottom w:val="single" w:sz="4" w:space="0" w:color="auto"/>
                    <w:right w:val="single" w:sz="4" w:space="0" w:color="auto"/>
                  </w:tcBorders>
                  <w:vAlign w:val="center"/>
                  <w:hideMark/>
                </w:tcPr>
                <w:p w:rsidR="00F44BC4" w:rsidRPr="00FE0A07" w:rsidRDefault="00F44BC4" w:rsidP="00FE0A07">
                  <w:pPr>
                    <w:rPr>
                      <w:rFonts w:cstheme="minorHAnsi"/>
                      <w:sz w:val="20"/>
                      <w:szCs w:val="20"/>
                    </w:rPr>
                  </w:pPr>
                  <w:r w:rsidRPr="00FE0A07">
                    <w:rPr>
                      <w:rFonts w:cstheme="minorHAnsi"/>
                      <w:sz w:val="20"/>
                      <w:szCs w:val="20"/>
                    </w:rPr>
                    <w:t>Prisutnost na nastavi</w:t>
                  </w:r>
                </w:p>
              </w:tc>
              <w:tc>
                <w:tcPr>
                  <w:tcW w:w="2268" w:type="dxa"/>
                  <w:tcBorders>
                    <w:top w:val="single" w:sz="4" w:space="0" w:color="auto"/>
                    <w:left w:val="single" w:sz="4" w:space="0" w:color="auto"/>
                    <w:bottom w:val="single" w:sz="4" w:space="0" w:color="auto"/>
                    <w:right w:val="single" w:sz="4" w:space="0" w:color="auto"/>
                  </w:tcBorders>
                  <w:vAlign w:val="center"/>
                  <w:hideMark/>
                </w:tcPr>
                <w:p w:rsidR="00F44BC4" w:rsidRPr="00FE0A07" w:rsidRDefault="00F44BC4" w:rsidP="00FE0A07">
                  <w:pPr>
                    <w:rPr>
                      <w:rFonts w:cstheme="minorHAnsi"/>
                      <w:sz w:val="20"/>
                      <w:szCs w:val="20"/>
                    </w:rPr>
                  </w:pPr>
                  <w:r w:rsidRPr="00FE0A07">
                    <w:rPr>
                      <w:rFonts w:cstheme="minorHAnsi"/>
                      <w:sz w:val="20"/>
                      <w:szCs w:val="20"/>
                    </w:rPr>
                    <w:t>Evidencija dolazaka</w:t>
                  </w:r>
                </w:p>
              </w:tc>
              <w:tc>
                <w:tcPr>
                  <w:tcW w:w="709" w:type="dxa"/>
                  <w:tcBorders>
                    <w:top w:val="single" w:sz="4" w:space="0" w:color="auto"/>
                    <w:left w:val="single" w:sz="4" w:space="0" w:color="auto"/>
                    <w:bottom w:val="single" w:sz="4" w:space="0" w:color="auto"/>
                    <w:right w:val="single" w:sz="4" w:space="0" w:color="auto"/>
                  </w:tcBorders>
                  <w:vAlign w:val="center"/>
                  <w:hideMark/>
                </w:tcPr>
                <w:p w:rsidR="00F44BC4" w:rsidRPr="00FE0A07" w:rsidRDefault="00F44BC4" w:rsidP="00FE0A07">
                  <w:pPr>
                    <w:rPr>
                      <w:rFonts w:cstheme="minorHAnsi"/>
                      <w:sz w:val="20"/>
                      <w:szCs w:val="20"/>
                    </w:rPr>
                  </w:pPr>
                  <w:r w:rsidRPr="00FE0A07">
                    <w:rPr>
                      <w:rFonts w:cstheme="minorHAnsi"/>
                      <w:sz w:val="20"/>
                      <w:szCs w:val="20"/>
                    </w:rPr>
                    <w:t>5</w:t>
                  </w:r>
                </w:p>
              </w:tc>
              <w:tc>
                <w:tcPr>
                  <w:tcW w:w="708" w:type="dxa"/>
                  <w:tcBorders>
                    <w:top w:val="single" w:sz="4" w:space="0" w:color="auto"/>
                    <w:left w:val="single" w:sz="4" w:space="0" w:color="auto"/>
                    <w:bottom w:val="single" w:sz="4" w:space="0" w:color="auto"/>
                    <w:right w:val="single" w:sz="4" w:space="0" w:color="auto"/>
                  </w:tcBorders>
                  <w:vAlign w:val="center"/>
                  <w:hideMark/>
                </w:tcPr>
                <w:p w:rsidR="00F44BC4" w:rsidRPr="00FE0A07" w:rsidRDefault="00F44BC4" w:rsidP="00FE0A07">
                  <w:pPr>
                    <w:rPr>
                      <w:rFonts w:cstheme="minorHAnsi"/>
                      <w:sz w:val="20"/>
                      <w:szCs w:val="20"/>
                    </w:rPr>
                  </w:pPr>
                  <w:r w:rsidRPr="00FE0A07">
                    <w:rPr>
                      <w:rFonts w:cstheme="minorHAnsi"/>
                      <w:sz w:val="20"/>
                      <w:szCs w:val="20"/>
                    </w:rPr>
                    <w:t>10</w:t>
                  </w:r>
                </w:p>
              </w:tc>
            </w:tr>
            <w:tr w:rsidR="00FE0A07" w:rsidRPr="00FE0A07" w:rsidTr="00F44BC4">
              <w:tc>
                <w:tcPr>
                  <w:tcW w:w="155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Aktivnosti u nastavi</w:t>
                  </w:r>
                </w:p>
              </w:tc>
              <w:tc>
                <w:tcPr>
                  <w:tcW w:w="567" w:type="dxa"/>
                  <w:tcBorders>
                    <w:top w:val="single" w:sz="4" w:space="0" w:color="auto"/>
                    <w:left w:val="single" w:sz="4" w:space="0" w:color="auto"/>
                    <w:bottom w:val="single" w:sz="4" w:space="0" w:color="auto"/>
                    <w:right w:val="single" w:sz="4" w:space="0" w:color="auto"/>
                  </w:tcBorders>
                  <w:vAlign w:val="center"/>
                  <w:hideMark/>
                </w:tcPr>
                <w:p w:rsidR="00F44BC4" w:rsidRPr="00FE0A07" w:rsidRDefault="00F44BC4" w:rsidP="00FE0A07">
                  <w:pPr>
                    <w:rPr>
                      <w:rFonts w:cstheme="minorHAnsi"/>
                      <w:sz w:val="20"/>
                      <w:szCs w:val="20"/>
                    </w:rPr>
                  </w:pPr>
                  <w:r w:rsidRPr="00FE0A07">
                    <w:rPr>
                      <w:rFonts w:cstheme="minorHAnsi"/>
                      <w:sz w:val="20"/>
                      <w:szCs w:val="20"/>
                    </w:rPr>
                    <w:t>0,5</w:t>
                  </w:r>
                </w:p>
              </w:tc>
              <w:tc>
                <w:tcPr>
                  <w:tcW w:w="882" w:type="dxa"/>
                  <w:tcBorders>
                    <w:top w:val="single" w:sz="4" w:space="0" w:color="auto"/>
                    <w:left w:val="single" w:sz="4" w:space="0" w:color="auto"/>
                    <w:bottom w:val="single" w:sz="4" w:space="0" w:color="auto"/>
                    <w:right w:val="single" w:sz="4" w:space="0" w:color="auto"/>
                  </w:tcBorders>
                  <w:vAlign w:val="center"/>
                  <w:hideMark/>
                </w:tcPr>
                <w:p w:rsidR="00F44BC4" w:rsidRPr="00FE0A07" w:rsidRDefault="00F44BC4" w:rsidP="00FE0A07">
                  <w:pPr>
                    <w:rPr>
                      <w:rFonts w:cstheme="minorHAnsi"/>
                      <w:sz w:val="20"/>
                      <w:szCs w:val="20"/>
                    </w:rPr>
                  </w:pPr>
                  <w:r w:rsidRPr="00FE0A07">
                    <w:rPr>
                      <w:rFonts w:cstheme="minorHAnsi"/>
                      <w:sz w:val="20"/>
                      <w:szCs w:val="20"/>
                    </w:rPr>
                    <w:t>1-5,</w:t>
                  </w:r>
                </w:p>
              </w:tc>
              <w:tc>
                <w:tcPr>
                  <w:tcW w:w="3402" w:type="dxa"/>
                  <w:tcBorders>
                    <w:top w:val="single" w:sz="4" w:space="0" w:color="auto"/>
                    <w:left w:val="single" w:sz="4" w:space="0" w:color="auto"/>
                    <w:bottom w:val="single" w:sz="4" w:space="0" w:color="auto"/>
                    <w:right w:val="single" w:sz="4" w:space="0" w:color="auto"/>
                  </w:tcBorders>
                  <w:vAlign w:val="center"/>
                  <w:hideMark/>
                </w:tcPr>
                <w:p w:rsidR="00F44BC4" w:rsidRPr="00FE0A07" w:rsidRDefault="00F44BC4" w:rsidP="00FE0A07">
                  <w:pPr>
                    <w:rPr>
                      <w:rFonts w:cstheme="minorHAnsi"/>
                      <w:sz w:val="20"/>
                      <w:szCs w:val="20"/>
                    </w:rPr>
                  </w:pPr>
                  <w:r w:rsidRPr="00FE0A07">
                    <w:rPr>
                      <w:rFonts w:cstheme="minorHAnsi"/>
                      <w:sz w:val="20"/>
                      <w:szCs w:val="20"/>
                    </w:rPr>
                    <w:t>Argumentirano sudjelovanje studenata u nastavnom procesu; izrada i odabir mogućih rješenja za problemske zadatke</w:t>
                  </w:r>
                </w:p>
              </w:tc>
              <w:tc>
                <w:tcPr>
                  <w:tcW w:w="2268" w:type="dxa"/>
                  <w:tcBorders>
                    <w:top w:val="single" w:sz="4" w:space="0" w:color="auto"/>
                    <w:left w:val="single" w:sz="4" w:space="0" w:color="auto"/>
                    <w:bottom w:val="single" w:sz="4" w:space="0" w:color="auto"/>
                    <w:right w:val="single" w:sz="4" w:space="0" w:color="auto"/>
                  </w:tcBorders>
                  <w:vAlign w:val="center"/>
                  <w:hideMark/>
                </w:tcPr>
                <w:p w:rsidR="00F44BC4" w:rsidRPr="00FE0A07" w:rsidRDefault="00F44BC4" w:rsidP="00FE0A07">
                  <w:pPr>
                    <w:rPr>
                      <w:rFonts w:cstheme="minorHAnsi"/>
                      <w:sz w:val="20"/>
                      <w:szCs w:val="20"/>
                    </w:rPr>
                  </w:pPr>
                  <w:r w:rsidRPr="00FE0A07">
                    <w:rPr>
                      <w:rFonts w:cstheme="minorHAnsi"/>
                      <w:sz w:val="20"/>
                      <w:szCs w:val="20"/>
                    </w:rPr>
                    <w:t>Evidencija aktivnosti studenata</w:t>
                  </w:r>
                </w:p>
              </w:tc>
              <w:tc>
                <w:tcPr>
                  <w:tcW w:w="709" w:type="dxa"/>
                  <w:tcBorders>
                    <w:top w:val="single" w:sz="4" w:space="0" w:color="auto"/>
                    <w:left w:val="single" w:sz="4" w:space="0" w:color="auto"/>
                    <w:bottom w:val="single" w:sz="4" w:space="0" w:color="auto"/>
                    <w:right w:val="single" w:sz="4" w:space="0" w:color="auto"/>
                  </w:tcBorders>
                  <w:vAlign w:val="center"/>
                  <w:hideMark/>
                </w:tcPr>
                <w:p w:rsidR="00F44BC4" w:rsidRPr="00FE0A07" w:rsidRDefault="00F44BC4" w:rsidP="00FE0A07">
                  <w:pPr>
                    <w:rPr>
                      <w:rFonts w:cstheme="minorHAnsi"/>
                      <w:sz w:val="20"/>
                      <w:szCs w:val="20"/>
                    </w:rPr>
                  </w:pPr>
                  <w:r w:rsidRPr="00FE0A07">
                    <w:rPr>
                      <w:rFonts w:cstheme="minorHAnsi"/>
                      <w:sz w:val="20"/>
                      <w:szCs w:val="20"/>
                    </w:rPr>
                    <w:t>0</w:t>
                  </w:r>
                </w:p>
              </w:tc>
              <w:tc>
                <w:tcPr>
                  <w:tcW w:w="708" w:type="dxa"/>
                  <w:tcBorders>
                    <w:top w:val="single" w:sz="4" w:space="0" w:color="auto"/>
                    <w:left w:val="single" w:sz="4" w:space="0" w:color="auto"/>
                    <w:bottom w:val="single" w:sz="4" w:space="0" w:color="auto"/>
                    <w:right w:val="single" w:sz="4" w:space="0" w:color="auto"/>
                  </w:tcBorders>
                  <w:vAlign w:val="center"/>
                  <w:hideMark/>
                </w:tcPr>
                <w:p w:rsidR="00F44BC4" w:rsidRPr="00FE0A07" w:rsidRDefault="00F44BC4" w:rsidP="00FE0A07">
                  <w:pPr>
                    <w:rPr>
                      <w:rFonts w:cstheme="minorHAnsi"/>
                      <w:sz w:val="20"/>
                      <w:szCs w:val="20"/>
                    </w:rPr>
                  </w:pPr>
                  <w:r w:rsidRPr="00FE0A07">
                    <w:rPr>
                      <w:rFonts w:cstheme="minorHAnsi"/>
                      <w:sz w:val="20"/>
                      <w:szCs w:val="20"/>
                    </w:rPr>
                    <w:t>10</w:t>
                  </w:r>
                </w:p>
              </w:tc>
            </w:tr>
            <w:tr w:rsidR="00FE0A07" w:rsidRPr="00FE0A07" w:rsidTr="00F44BC4">
              <w:tc>
                <w:tcPr>
                  <w:tcW w:w="1557" w:type="dxa"/>
                  <w:tcBorders>
                    <w:top w:val="single" w:sz="4" w:space="0" w:color="auto"/>
                    <w:left w:val="single" w:sz="4" w:space="0" w:color="auto"/>
                    <w:bottom w:val="single" w:sz="4" w:space="0" w:color="auto"/>
                    <w:right w:val="single" w:sz="4" w:space="0" w:color="auto"/>
                  </w:tcBorders>
                  <w:vAlign w:val="center"/>
                  <w:hideMark/>
                </w:tcPr>
                <w:p w:rsidR="00F44BC4" w:rsidRPr="00FE0A07" w:rsidRDefault="00F44BC4" w:rsidP="00FE0A07">
                  <w:pPr>
                    <w:rPr>
                      <w:rFonts w:cstheme="minorHAnsi"/>
                      <w:sz w:val="20"/>
                      <w:szCs w:val="20"/>
                    </w:rPr>
                  </w:pPr>
                  <w:r w:rsidRPr="00FE0A07">
                    <w:rPr>
                      <w:rFonts w:cstheme="minorHAnsi"/>
                      <w:sz w:val="20"/>
                      <w:szCs w:val="20"/>
                    </w:rPr>
                    <w:t>Seminarski rad</w:t>
                  </w:r>
                </w:p>
              </w:tc>
              <w:tc>
                <w:tcPr>
                  <w:tcW w:w="567" w:type="dxa"/>
                  <w:tcBorders>
                    <w:top w:val="single" w:sz="4" w:space="0" w:color="auto"/>
                    <w:left w:val="single" w:sz="4" w:space="0" w:color="auto"/>
                    <w:bottom w:val="single" w:sz="4" w:space="0" w:color="auto"/>
                    <w:right w:val="single" w:sz="4" w:space="0" w:color="auto"/>
                  </w:tcBorders>
                  <w:vAlign w:val="center"/>
                  <w:hideMark/>
                </w:tcPr>
                <w:p w:rsidR="00F44BC4" w:rsidRPr="00FE0A07" w:rsidRDefault="00F44BC4" w:rsidP="00FE0A07">
                  <w:pPr>
                    <w:rPr>
                      <w:rFonts w:cstheme="minorHAnsi"/>
                      <w:sz w:val="20"/>
                      <w:szCs w:val="20"/>
                    </w:rPr>
                  </w:pPr>
                  <w:r w:rsidRPr="00FE0A07">
                    <w:rPr>
                      <w:rFonts w:cstheme="minorHAnsi"/>
                      <w:sz w:val="20"/>
                      <w:szCs w:val="20"/>
                    </w:rPr>
                    <w:t>1</w:t>
                  </w:r>
                </w:p>
              </w:tc>
              <w:tc>
                <w:tcPr>
                  <w:tcW w:w="882" w:type="dxa"/>
                  <w:tcBorders>
                    <w:top w:val="single" w:sz="4" w:space="0" w:color="auto"/>
                    <w:left w:val="single" w:sz="4" w:space="0" w:color="auto"/>
                    <w:bottom w:val="single" w:sz="4" w:space="0" w:color="auto"/>
                    <w:right w:val="single" w:sz="4" w:space="0" w:color="auto"/>
                  </w:tcBorders>
                  <w:vAlign w:val="center"/>
                  <w:hideMark/>
                </w:tcPr>
                <w:p w:rsidR="00F44BC4" w:rsidRPr="00FE0A07" w:rsidRDefault="00F44BC4" w:rsidP="00FE0A07">
                  <w:pPr>
                    <w:rPr>
                      <w:rFonts w:cstheme="minorHAnsi"/>
                      <w:sz w:val="20"/>
                      <w:szCs w:val="20"/>
                    </w:rPr>
                  </w:pPr>
                  <w:r w:rsidRPr="00FE0A07">
                    <w:rPr>
                      <w:rFonts w:cstheme="minorHAnsi"/>
                      <w:sz w:val="20"/>
                      <w:szCs w:val="20"/>
                    </w:rPr>
                    <w:t>1-5</w:t>
                  </w:r>
                </w:p>
              </w:tc>
              <w:tc>
                <w:tcPr>
                  <w:tcW w:w="3402" w:type="dxa"/>
                  <w:tcBorders>
                    <w:top w:val="single" w:sz="4" w:space="0" w:color="auto"/>
                    <w:left w:val="single" w:sz="4" w:space="0" w:color="auto"/>
                    <w:bottom w:val="single" w:sz="4" w:space="0" w:color="auto"/>
                    <w:right w:val="single" w:sz="4" w:space="0" w:color="auto"/>
                  </w:tcBorders>
                  <w:vAlign w:val="center"/>
                  <w:hideMark/>
                </w:tcPr>
                <w:p w:rsidR="00F44BC4" w:rsidRPr="00FE0A07" w:rsidRDefault="00F44BC4" w:rsidP="00FE0A07">
                  <w:pPr>
                    <w:rPr>
                      <w:rFonts w:cstheme="minorHAnsi"/>
                      <w:sz w:val="20"/>
                      <w:szCs w:val="20"/>
                    </w:rPr>
                  </w:pPr>
                  <w:r w:rsidRPr="00FE0A07">
                    <w:rPr>
                      <w:rFonts w:cstheme="minorHAnsi"/>
                      <w:sz w:val="20"/>
                      <w:szCs w:val="20"/>
                    </w:rPr>
                    <w:t>Samostalno analiziranje literature na određenu temu,  izrada i prezentacija rada</w:t>
                  </w:r>
                </w:p>
              </w:tc>
              <w:tc>
                <w:tcPr>
                  <w:tcW w:w="2268" w:type="dxa"/>
                  <w:tcBorders>
                    <w:top w:val="single" w:sz="4" w:space="0" w:color="auto"/>
                    <w:left w:val="single" w:sz="4" w:space="0" w:color="auto"/>
                    <w:bottom w:val="single" w:sz="4" w:space="0" w:color="auto"/>
                    <w:right w:val="single" w:sz="4" w:space="0" w:color="auto"/>
                  </w:tcBorders>
                  <w:vAlign w:val="center"/>
                  <w:hideMark/>
                </w:tcPr>
                <w:p w:rsidR="00F44BC4" w:rsidRPr="00FE0A07" w:rsidRDefault="00F44BC4" w:rsidP="00FE0A07">
                  <w:pPr>
                    <w:rPr>
                      <w:rFonts w:cstheme="minorHAnsi"/>
                      <w:sz w:val="20"/>
                      <w:szCs w:val="20"/>
                    </w:rPr>
                  </w:pPr>
                  <w:r w:rsidRPr="00FE0A07">
                    <w:rPr>
                      <w:rFonts w:cstheme="minorHAnsi"/>
                      <w:sz w:val="20"/>
                      <w:szCs w:val="20"/>
                    </w:rPr>
                    <w:t>Evaluacija  pisanog rada i prezentacijskih vještina</w:t>
                  </w:r>
                </w:p>
              </w:tc>
              <w:tc>
                <w:tcPr>
                  <w:tcW w:w="709" w:type="dxa"/>
                  <w:tcBorders>
                    <w:top w:val="single" w:sz="4" w:space="0" w:color="auto"/>
                    <w:left w:val="single" w:sz="4" w:space="0" w:color="auto"/>
                    <w:bottom w:val="single" w:sz="4" w:space="0" w:color="auto"/>
                    <w:right w:val="single" w:sz="4" w:space="0" w:color="auto"/>
                  </w:tcBorders>
                  <w:vAlign w:val="center"/>
                  <w:hideMark/>
                </w:tcPr>
                <w:p w:rsidR="00F44BC4" w:rsidRPr="00FE0A07" w:rsidRDefault="00F44BC4" w:rsidP="00FE0A07">
                  <w:pPr>
                    <w:rPr>
                      <w:rFonts w:cstheme="minorHAnsi"/>
                      <w:sz w:val="20"/>
                      <w:szCs w:val="20"/>
                    </w:rPr>
                  </w:pPr>
                  <w:r w:rsidRPr="00FE0A07">
                    <w:rPr>
                      <w:rFonts w:cstheme="minorHAnsi"/>
                      <w:sz w:val="20"/>
                      <w:szCs w:val="20"/>
                    </w:rPr>
                    <w:t>10</w:t>
                  </w:r>
                </w:p>
              </w:tc>
              <w:tc>
                <w:tcPr>
                  <w:tcW w:w="708" w:type="dxa"/>
                  <w:tcBorders>
                    <w:top w:val="single" w:sz="4" w:space="0" w:color="auto"/>
                    <w:left w:val="single" w:sz="4" w:space="0" w:color="auto"/>
                    <w:bottom w:val="single" w:sz="4" w:space="0" w:color="auto"/>
                    <w:right w:val="single" w:sz="4" w:space="0" w:color="auto"/>
                  </w:tcBorders>
                  <w:vAlign w:val="center"/>
                  <w:hideMark/>
                </w:tcPr>
                <w:p w:rsidR="00F44BC4" w:rsidRPr="00FE0A07" w:rsidRDefault="00F44BC4" w:rsidP="00FE0A07">
                  <w:pPr>
                    <w:rPr>
                      <w:rFonts w:cstheme="minorHAnsi"/>
                      <w:sz w:val="20"/>
                      <w:szCs w:val="20"/>
                    </w:rPr>
                  </w:pPr>
                  <w:r w:rsidRPr="00FE0A07">
                    <w:rPr>
                      <w:rFonts w:cstheme="minorHAnsi"/>
                      <w:sz w:val="20"/>
                      <w:szCs w:val="20"/>
                    </w:rPr>
                    <w:t>20</w:t>
                  </w:r>
                </w:p>
              </w:tc>
            </w:tr>
            <w:tr w:rsidR="00FE0A07" w:rsidRPr="00FE0A07" w:rsidTr="00F44BC4">
              <w:trPr>
                <w:trHeight w:val="871"/>
              </w:trPr>
              <w:tc>
                <w:tcPr>
                  <w:tcW w:w="1557" w:type="dxa"/>
                  <w:tcBorders>
                    <w:top w:val="single" w:sz="4" w:space="0" w:color="auto"/>
                    <w:left w:val="single" w:sz="4" w:space="0" w:color="auto"/>
                    <w:bottom w:val="single" w:sz="4" w:space="0" w:color="auto"/>
                    <w:right w:val="single" w:sz="4" w:space="0" w:color="auto"/>
                  </w:tcBorders>
                  <w:vAlign w:val="center"/>
                  <w:hideMark/>
                </w:tcPr>
                <w:p w:rsidR="00F44BC4" w:rsidRPr="00FE0A07" w:rsidRDefault="00F44BC4" w:rsidP="00FE0A07">
                  <w:pPr>
                    <w:rPr>
                      <w:rFonts w:cstheme="minorHAnsi"/>
                      <w:sz w:val="20"/>
                      <w:szCs w:val="20"/>
                    </w:rPr>
                  </w:pPr>
                  <w:r w:rsidRPr="00FE0A07">
                    <w:rPr>
                      <w:rFonts w:cstheme="minorHAnsi"/>
                      <w:sz w:val="20"/>
                      <w:szCs w:val="20"/>
                    </w:rPr>
                    <w:t xml:space="preserve">Pismeni ispit ili </w:t>
                  </w:r>
                </w:p>
                <w:p w:rsidR="00F44BC4" w:rsidRPr="00FE0A07" w:rsidRDefault="00F44BC4" w:rsidP="00FE0A07">
                  <w:pPr>
                    <w:rPr>
                      <w:rFonts w:cstheme="minorHAnsi"/>
                      <w:sz w:val="20"/>
                      <w:szCs w:val="20"/>
                    </w:rPr>
                  </w:pPr>
                  <w:r w:rsidRPr="00FE0A07">
                    <w:rPr>
                      <w:rFonts w:cstheme="minorHAnsi"/>
                      <w:sz w:val="20"/>
                      <w:szCs w:val="20"/>
                    </w:rPr>
                    <w:t>kontinuirana provjera znanja</w:t>
                  </w:r>
                </w:p>
              </w:tc>
              <w:tc>
                <w:tcPr>
                  <w:tcW w:w="567" w:type="dxa"/>
                  <w:tcBorders>
                    <w:top w:val="single" w:sz="4" w:space="0" w:color="auto"/>
                    <w:left w:val="single" w:sz="4" w:space="0" w:color="auto"/>
                    <w:bottom w:val="single" w:sz="4" w:space="0" w:color="auto"/>
                    <w:right w:val="single" w:sz="4" w:space="0" w:color="auto"/>
                  </w:tcBorders>
                  <w:vAlign w:val="center"/>
                  <w:hideMark/>
                </w:tcPr>
                <w:p w:rsidR="00F44BC4" w:rsidRPr="00FE0A07" w:rsidRDefault="00F44BC4" w:rsidP="00FE0A07">
                  <w:pPr>
                    <w:rPr>
                      <w:rFonts w:cstheme="minorHAnsi"/>
                      <w:sz w:val="20"/>
                      <w:szCs w:val="20"/>
                    </w:rPr>
                  </w:pPr>
                  <w:r w:rsidRPr="00FE0A07">
                    <w:rPr>
                      <w:rFonts w:cstheme="minorHAnsi"/>
                      <w:sz w:val="20"/>
                      <w:szCs w:val="20"/>
                    </w:rPr>
                    <w:t>3</w:t>
                  </w:r>
                </w:p>
              </w:tc>
              <w:tc>
                <w:tcPr>
                  <w:tcW w:w="882" w:type="dxa"/>
                  <w:tcBorders>
                    <w:top w:val="single" w:sz="4" w:space="0" w:color="auto"/>
                    <w:left w:val="single" w:sz="4" w:space="0" w:color="auto"/>
                    <w:bottom w:val="single" w:sz="4" w:space="0" w:color="auto"/>
                    <w:right w:val="single" w:sz="4" w:space="0" w:color="auto"/>
                  </w:tcBorders>
                  <w:vAlign w:val="center"/>
                  <w:hideMark/>
                </w:tcPr>
                <w:p w:rsidR="00F44BC4" w:rsidRPr="00FE0A07" w:rsidRDefault="00F44BC4" w:rsidP="00FE0A07">
                  <w:pPr>
                    <w:rPr>
                      <w:rFonts w:cstheme="minorHAnsi"/>
                      <w:sz w:val="20"/>
                      <w:szCs w:val="20"/>
                    </w:rPr>
                  </w:pPr>
                  <w:r w:rsidRPr="00FE0A07">
                    <w:rPr>
                      <w:rFonts w:cstheme="minorHAnsi"/>
                      <w:sz w:val="20"/>
                      <w:szCs w:val="20"/>
                    </w:rPr>
                    <w:t>1,3,4,5</w:t>
                  </w:r>
                </w:p>
              </w:tc>
              <w:tc>
                <w:tcPr>
                  <w:tcW w:w="3402" w:type="dxa"/>
                  <w:tcBorders>
                    <w:top w:val="single" w:sz="4" w:space="0" w:color="auto"/>
                    <w:left w:val="single" w:sz="4" w:space="0" w:color="auto"/>
                    <w:bottom w:val="single" w:sz="4" w:space="0" w:color="auto"/>
                    <w:right w:val="single" w:sz="4" w:space="0" w:color="auto"/>
                  </w:tcBorders>
                  <w:vAlign w:val="center"/>
                  <w:hideMark/>
                </w:tcPr>
                <w:p w:rsidR="00F44BC4" w:rsidRPr="00FE0A07" w:rsidRDefault="00F44BC4" w:rsidP="00FE0A07">
                  <w:pPr>
                    <w:rPr>
                      <w:rFonts w:cstheme="minorHAnsi"/>
                      <w:sz w:val="20"/>
                      <w:szCs w:val="20"/>
                    </w:rPr>
                  </w:pPr>
                  <w:r w:rsidRPr="00FE0A07">
                    <w:rPr>
                      <w:rFonts w:cstheme="minorHAnsi"/>
                      <w:sz w:val="20"/>
                      <w:szCs w:val="20"/>
                    </w:rPr>
                    <w:t>Priprema za ispit</w:t>
                  </w:r>
                </w:p>
              </w:tc>
              <w:tc>
                <w:tcPr>
                  <w:tcW w:w="2268" w:type="dxa"/>
                  <w:tcBorders>
                    <w:top w:val="single" w:sz="4" w:space="0" w:color="auto"/>
                    <w:left w:val="single" w:sz="4" w:space="0" w:color="auto"/>
                    <w:bottom w:val="single" w:sz="4" w:space="0" w:color="auto"/>
                    <w:right w:val="single" w:sz="4" w:space="0" w:color="auto"/>
                  </w:tcBorders>
                  <w:vAlign w:val="center"/>
                  <w:hideMark/>
                </w:tcPr>
                <w:p w:rsidR="00F44BC4" w:rsidRPr="00FE0A07" w:rsidRDefault="00F44BC4" w:rsidP="00FE0A07">
                  <w:pPr>
                    <w:rPr>
                      <w:rFonts w:cstheme="minorHAnsi"/>
                      <w:sz w:val="20"/>
                      <w:szCs w:val="20"/>
                    </w:rPr>
                  </w:pPr>
                  <w:r w:rsidRPr="00FE0A07">
                    <w:rPr>
                      <w:rFonts w:cstheme="minorHAnsi"/>
                      <w:sz w:val="20"/>
                      <w:szCs w:val="20"/>
                    </w:rPr>
                    <w:t>Provjera i vrednovanje razine stečenog znanja</w:t>
                  </w:r>
                </w:p>
              </w:tc>
              <w:tc>
                <w:tcPr>
                  <w:tcW w:w="709" w:type="dxa"/>
                  <w:tcBorders>
                    <w:top w:val="single" w:sz="4" w:space="0" w:color="auto"/>
                    <w:left w:val="single" w:sz="4" w:space="0" w:color="auto"/>
                    <w:bottom w:val="single" w:sz="4" w:space="0" w:color="auto"/>
                    <w:right w:val="single" w:sz="4" w:space="0" w:color="auto"/>
                  </w:tcBorders>
                  <w:vAlign w:val="center"/>
                  <w:hideMark/>
                </w:tcPr>
                <w:p w:rsidR="00F44BC4" w:rsidRPr="00FE0A07" w:rsidRDefault="00F44BC4" w:rsidP="00FE0A07">
                  <w:pPr>
                    <w:rPr>
                      <w:rFonts w:cstheme="minorHAnsi"/>
                      <w:sz w:val="20"/>
                      <w:szCs w:val="20"/>
                    </w:rPr>
                  </w:pPr>
                  <w:r w:rsidRPr="00FE0A07">
                    <w:rPr>
                      <w:rFonts w:cstheme="minorHAnsi"/>
                      <w:sz w:val="20"/>
                      <w:szCs w:val="20"/>
                    </w:rPr>
                    <w:t>36</w:t>
                  </w:r>
                </w:p>
              </w:tc>
              <w:tc>
                <w:tcPr>
                  <w:tcW w:w="708" w:type="dxa"/>
                  <w:tcBorders>
                    <w:top w:val="single" w:sz="4" w:space="0" w:color="auto"/>
                    <w:left w:val="single" w:sz="4" w:space="0" w:color="auto"/>
                    <w:bottom w:val="single" w:sz="4" w:space="0" w:color="auto"/>
                    <w:right w:val="single" w:sz="4" w:space="0" w:color="auto"/>
                  </w:tcBorders>
                  <w:vAlign w:val="center"/>
                  <w:hideMark/>
                </w:tcPr>
                <w:p w:rsidR="00F44BC4" w:rsidRPr="00FE0A07" w:rsidRDefault="00F44BC4" w:rsidP="00FE0A07">
                  <w:pPr>
                    <w:rPr>
                      <w:rFonts w:cstheme="minorHAnsi"/>
                      <w:sz w:val="20"/>
                      <w:szCs w:val="20"/>
                    </w:rPr>
                  </w:pPr>
                  <w:r w:rsidRPr="00FE0A07">
                    <w:rPr>
                      <w:rFonts w:cstheme="minorHAnsi"/>
                      <w:sz w:val="20"/>
                      <w:szCs w:val="20"/>
                    </w:rPr>
                    <w:t>60</w:t>
                  </w:r>
                </w:p>
              </w:tc>
            </w:tr>
            <w:tr w:rsidR="00FE0A07" w:rsidRPr="00FE0A07" w:rsidTr="00F44BC4">
              <w:tc>
                <w:tcPr>
                  <w:tcW w:w="1557" w:type="dxa"/>
                  <w:tcBorders>
                    <w:top w:val="single" w:sz="4" w:space="0" w:color="auto"/>
                    <w:left w:val="single" w:sz="4" w:space="0" w:color="auto"/>
                    <w:bottom w:val="single" w:sz="4" w:space="0" w:color="auto"/>
                    <w:right w:val="single" w:sz="4" w:space="0" w:color="auto"/>
                  </w:tcBorders>
                  <w:vAlign w:val="center"/>
                  <w:hideMark/>
                </w:tcPr>
                <w:p w:rsidR="00F44BC4" w:rsidRPr="00FE0A07" w:rsidRDefault="00F44BC4" w:rsidP="00FE0A07">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F44BC4" w:rsidRPr="00FE0A07" w:rsidRDefault="00F44BC4" w:rsidP="00FE0A07">
                  <w:pPr>
                    <w:rPr>
                      <w:rFonts w:cstheme="minorHAnsi"/>
                      <w:sz w:val="20"/>
                      <w:szCs w:val="20"/>
                    </w:rPr>
                  </w:pPr>
                </w:p>
              </w:tc>
              <w:tc>
                <w:tcPr>
                  <w:tcW w:w="882" w:type="dxa"/>
                  <w:tcBorders>
                    <w:top w:val="single" w:sz="4" w:space="0" w:color="auto"/>
                    <w:left w:val="single" w:sz="4" w:space="0" w:color="auto"/>
                    <w:bottom w:val="single" w:sz="4" w:space="0" w:color="auto"/>
                    <w:right w:val="single" w:sz="4" w:space="0" w:color="auto"/>
                  </w:tcBorders>
                  <w:vAlign w:val="center"/>
                  <w:hideMark/>
                </w:tcPr>
                <w:p w:rsidR="00F44BC4" w:rsidRPr="00FE0A07" w:rsidRDefault="00F44BC4" w:rsidP="00FE0A07">
                  <w:pPr>
                    <w:rPr>
                      <w:rFonts w:cstheme="minorHAnsi"/>
                      <w:sz w:val="20"/>
                      <w:szCs w:val="20"/>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44BC4" w:rsidRPr="00FE0A07" w:rsidRDefault="00F44BC4" w:rsidP="00FE0A07">
                  <w:pPr>
                    <w:rPr>
                      <w:rFonts w:cstheme="minorHAnsi"/>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F44BC4" w:rsidRPr="00FE0A07" w:rsidRDefault="00F44BC4" w:rsidP="00FE0A07">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F44BC4" w:rsidRPr="00FE0A07" w:rsidRDefault="00F44BC4" w:rsidP="00FE0A07">
                  <w:pPr>
                    <w:rPr>
                      <w:rFonts w:cstheme="minorHAnsi"/>
                      <w:sz w:val="20"/>
                      <w:szCs w:val="20"/>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F44BC4" w:rsidRPr="00FE0A07" w:rsidRDefault="00F44BC4" w:rsidP="00FE0A07">
                  <w:pPr>
                    <w:rPr>
                      <w:rFonts w:cstheme="minorHAnsi"/>
                      <w:sz w:val="20"/>
                      <w:szCs w:val="20"/>
                    </w:rPr>
                  </w:pPr>
                </w:p>
              </w:tc>
            </w:tr>
            <w:tr w:rsidR="00FE0A07" w:rsidRPr="00FE0A07" w:rsidTr="00F44BC4">
              <w:tc>
                <w:tcPr>
                  <w:tcW w:w="1557" w:type="dxa"/>
                  <w:tcBorders>
                    <w:top w:val="single" w:sz="4" w:space="0" w:color="auto"/>
                    <w:left w:val="single" w:sz="4" w:space="0" w:color="auto"/>
                    <w:bottom w:val="single" w:sz="4" w:space="0" w:color="auto"/>
                    <w:right w:val="single" w:sz="4" w:space="0" w:color="auto"/>
                  </w:tcBorders>
                  <w:vAlign w:val="center"/>
                  <w:hideMark/>
                </w:tcPr>
                <w:p w:rsidR="00F44BC4" w:rsidRPr="00FE0A07" w:rsidRDefault="00F44BC4" w:rsidP="00FE0A07">
                  <w:pPr>
                    <w:rPr>
                      <w:rFonts w:cstheme="minorHAnsi"/>
                      <w:sz w:val="20"/>
                      <w:szCs w:val="20"/>
                    </w:rPr>
                  </w:pPr>
                  <w:r w:rsidRPr="00FE0A07">
                    <w:rPr>
                      <w:rFonts w:cstheme="minorHAnsi"/>
                      <w:sz w:val="20"/>
                      <w:szCs w:val="20"/>
                    </w:rPr>
                    <w:t>Ukupno</w:t>
                  </w:r>
                </w:p>
              </w:tc>
              <w:tc>
                <w:tcPr>
                  <w:tcW w:w="567" w:type="dxa"/>
                  <w:tcBorders>
                    <w:top w:val="single" w:sz="4" w:space="0" w:color="auto"/>
                    <w:left w:val="single" w:sz="4" w:space="0" w:color="auto"/>
                    <w:bottom w:val="single" w:sz="4" w:space="0" w:color="auto"/>
                    <w:right w:val="single" w:sz="4" w:space="0" w:color="auto"/>
                  </w:tcBorders>
                  <w:vAlign w:val="center"/>
                  <w:hideMark/>
                </w:tcPr>
                <w:p w:rsidR="00F44BC4" w:rsidRPr="00FE0A07" w:rsidRDefault="00F44BC4" w:rsidP="00FE0A07">
                  <w:pPr>
                    <w:rPr>
                      <w:rFonts w:cstheme="minorHAnsi"/>
                      <w:sz w:val="20"/>
                      <w:szCs w:val="20"/>
                    </w:rPr>
                  </w:pPr>
                  <w:r w:rsidRPr="00FE0A07">
                    <w:rPr>
                      <w:rFonts w:cstheme="minorHAnsi"/>
                      <w:sz w:val="20"/>
                      <w:szCs w:val="20"/>
                    </w:rPr>
                    <w:t>5</w:t>
                  </w:r>
                </w:p>
              </w:tc>
              <w:tc>
                <w:tcPr>
                  <w:tcW w:w="882"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44BC4" w:rsidRPr="00FE0A07" w:rsidRDefault="00F44BC4" w:rsidP="00FE0A07">
                  <w:pPr>
                    <w:rPr>
                      <w:rFonts w:cstheme="minorHAnsi"/>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F44BC4" w:rsidRPr="00FE0A07" w:rsidRDefault="00F44BC4" w:rsidP="00FE0A07">
                  <w:pPr>
                    <w:rPr>
                      <w:rFonts w:cstheme="minorHAnsi"/>
                      <w:sz w:val="20"/>
                      <w:szCs w:val="20"/>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F44BC4" w:rsidRPr="00FE0A07" w:rsidRDefault="00F44BC4" w:rsidP="00FE0A07">
                  <w:pPr>
                    <w:rPr>
                      <w:rFonts w:cstheme="minorHAnsi"/>
                      <w:sz w:val="20"/>
                      <w:szCs w:val="20"/>
                    </w:rPr>
                  </w:pPr>
                  <w:r w:rsidRPr="00FE0A07">
                    <w:rPr>
                      <w:rFonts w:cstheme="minorHAnsi"/>
                      <w:sz w:val="20"/>
                      <w:szCs w:val="20"/>
                    </w:rPr>
                    <w:t>100</w:t>
                  </w:r>
                </w:p>
              </w:tc>
            </w:tr>
          </w:tbl>
          <w:p w:rsidR="00F44BC4" w:rsidRPr="00FE0A07" w:rsidRDefault="00F44BC4" w:rsidP="00FE0A07">
            <w:pPr>
              <w:rPr>
                <w:rFonts w:cstheme="minorHAnsi"/>
                <w:sz w:val="20"/>
                <w:szCs w:val="20"/>
              </w:rPr>
            </w:pPr>
          </w:p>
        </w:tc>
      </w:tr>
      <w:tr w:rsidR="00FE0A07" w:rsidRPr="00FE0A07" w:rsidTr="00F44BC4">
        <w:trPr>
          <w:trHeight w:val="432"/>
        </w:trPr>
        <w:tc>
          <w:tcPr>
            <w:tcW w:w="5000" w:type="pct"/>
            <w:gridSpan w:val="12"/>
            <w:tcBorders>
              <w:top w:val="single" w:sz="4" w:space="0" w:color="000000"/>
              <w:left w:val="single" w:sz="4" w:space="0" w:color="000000"/>
              <w:bottom w:val="single" w:sz="4" w:space="0" w:color="000000"/>
              <w:right w:val="single" w:sz="4" w:space="0" w:color="000000"/>
            </w:tcBorders>
            <w:vAlign w:val="center"/>
          </w:tcPr>
          <w:p w:rsidR="00F44BC4" w:rsidRPr="00FE0A07" w:rsidRDefault="00F44BC4" w:rsidP="00FE0A07">
            <w:pPr>
              <w:rPr>
                <w:rFonts w:cstheme="minorHAnsi"/>
                <w:sz w:val="20"/>
                <w:szCs w:val="20"/>
              </w:rPr>
            </w:pPr>
          </w:p>
        </w:tc>
      </w:tr>
      <w:tr w:rsidR="00FE0A07" w:rsidRPr="00FE0A07" w:rsidTr="00F44BC4">
        <w:trPr>
          <w:trHeight w:val="432"/>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F44BC4" w:rsidRPr="00FE0A07" w:rsidRDefault="00F44BC4" w:rsidP="00FE0A07">
            <w:pPr>
              <w:rPr>
                <w:rFonts w:cstheme="minorHAnsi"/>
                <w:sz w:val="20"/>
                <w:szCs w:val="20"/>
              </w:rPr>
            </w:pPr>
            <w:r w:rsidRPr="00FE0A07">
              <w:rPr>
                <w:rFonts w:cstheme="minorHAnsi"/>
                <w:sz w:val="20"/>
                <w:szCs w:val="20"/>
              </w:rPr>
              <w:t>1.10. Obvezatna literatura</w:t>
            </w:r>
          </w:p>
        </w:tc>
      </w:tr>
      <w:tr w:rsidR="00FE0A07" w:rsidRPr="00FE0A07" w:rsidTr="00F44BC4">
        <w:trPr>
          <w:trHeight w:val="432"/>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F44BC4" w:rsidRPr="00FE0A07" w:rsidRDefault="00F44BC4" w:rsidP="00FE0A07">
            <w:pPr>
              <w:rPr>
                <w:rFonts w:cstheme="minorHAnsi"/>
                <w:sz w:val="20"/>
                <w:szCs w:val="20"/>
              </w:rPr>
            </w:pPr>
            <w:r w:rsidRPr="00FE0A07">
              <w:rPr>
                <w:rFonts w:cstheme="minorHAnsi"/>
                <w:sz w:val="20"/>
                <w:szCs w:val="20"/>
              </w:rPr>
              <w:t xml:space="preserve">Bahtijarević-Šiber F., i dr.(2008). Suvremeni menadžment, Školska knjiga, Zagreb, </w:t>
            </w:r>
          </w:p>
          <w:p w:rsidR="00F44BC4" w:rsidRPr="00FE0A07" w:rsidRDefault="00F44BC4" w:rsidP="00FE0A07">
            <w:pPr>
              <w:rPr>
                <w:rFonts w:cstheme="minorHAnsi"/>
                <w:sz w:val="20"/>
                <w:szCs w:val="20"/>
              </w:rPr>
            </w:pPr>
            <w:r w:rsidRPr="00FE0A07">
              <w:rPr>
                <w:rFonts w:cstheme="minorHAnsi"/>
                <w:sz w:val="20"/>
                <w:szCs w:val="20"/>
              </w:rPr>
              <w:t xml:space="preserve">Certo,Certo, (2009). Moderni menadžment, Mate, Zagreb </w:t>
            </w:r>
          </w:p>
          <w:p w:rsidR="00F44BC4" w:rsidRPr="00FE0A07" w:rsidRDefault="00F44BC4" w:rsidP="00FE0A07">
            <w:pPr>
              <w:rPr>
                <w:rFonts w:cstheme="minorHAnsi"/>
                <w:sz w:val="20"/>
                <w:szCs w:val="20"/>
              </w:rPr>
            </w:pPr>
            <w:r w:rsidRPr="00FE0A07">
              <w:rPr>
                <w:rFonts w:cstheme="minorHAnsi"/>
                <w:sz w:val="20"/>
                <w:szCs w:val="20"/>
              </w:rPr>
              <w:t>Antolović, J. (2010). Menadžment u kulturi,Hadrian,d.o.o,Zagreb</w:t>
            </w:r>
          </w:p>
          <w:p w:rsidR="00F44BC4" w:rsidRPr="00FE0A07" w:rsidRDefault="00F44BC4" w:rsidP="00FE0A07">
            <w:pPr>
              <w:rPr>
                <w:rFonts w:cstheme="minorHAnsi"/>
                <w:sz w:val="20"/>
                <w:szCs w:val="20"/>
              </w:rPr>
            </w:pPr>
            <w:r w:rsidRPr="00FE0A07">
              <w:rPr>
                <w:rFonts w:cstheme="minorHAnsi"/>
                <w:sz w:val="20"/>
                <w:szCs w:val="20"/>
              </w:rPr>
              <w:t>Antolović, J.(2011). Organizacija i kultura, Hadrian, d.o.o., Zagreb</w:t>
            </w:r>
          </w:p>
          <w:p w:rsidR="00F44BC4" w:rsidRPr="00FE0A07" w:rsidRDefault="00F44BC4" w:rsidP="00FE0A07">
            <w:pPr>
              <w:rPr>
                <w:rFonts w:cstheme="minorHAnsi"/>
                <w:sz w:val="20"/>
                <w:szCs w:val="20"/>
              </w:rPr>
            </w:pPr>
            <w:r w:rsidRPr="00FE0A07">
              <w:rPr>
                <w:rFonts w:cstheme="minorHAnsi"/>
                <w:sz w:val="20"/>
                <w:szCs w:val="20"/>
              </w:rPr>
              <w:t>Sikavica,P. (2011). Organizacija,  ŠK, Zagreb</w:t>
            </w:r>
          </w:p>
          <w:p w:rsidR="00F44BC4" w:rsidRPr="00FE0A07" w:rsidRDefault="00F44BC4" w:rsidP="00FE0A07">
            <w:pPr>
              <w:rPr>
                <w:rFonts w:cstheme="minorHAnsi"/>
                <w:sz w:val="20"/>
                <w:szCs w:val="20"/>
              </w:rPr>
            </w:pPr>
            <w:r w:rsidRPr="00FE0A07">
              <w:rPr>
                <w:rFonts w:cstheme="minorHAnsi"/>
                <w:sz w:val="20"/>
                <w:szCs w:val="20"/>
              </w:rPr>
              <w:t>Alfirević,N., Pavičić,J., Najev Čačija, Lj., Mihanović,Z., Matković,J.,(2013).Osnove marketinga i menadžmenta neprofitnih organizacija.  Školska knjiga ,Zagreb</w:t>
            </w:r>
          </w:p>
          <w:p w:rsidR="00F44BC4" w:rsidRPr="00FE0A07" w:rsidRDefault="00F44BC4" w:rsidP="00FE0A07">
            <w:pPr>
              <w:rPr>
                <w:rFonts w:cstheme="minorHAnsi"/>
                <w:sz w:val="20"/>
                <w:szCs w:val="20"/>
              </w:rPr>
            </w:pPr>
          </w:p>
        </w:tc>
      </w:tr>
      <w:tr w:rsidR="00FE0A07" w:rsidRPr="00FE0A07" w:rsidTr="00F44BC4">
        <w:trPr>
          <w:trHeight w:val="432"/>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F44BC4" w:rsidRPr="00FE0A07" w:rsidRDefault="00F44BC4" w:rsidP="00FE0A07">
            <w:pPr>
              <w:rPr>
                <w:rFonts w:cstheme="minorHAnsi"/>
                <w:sz w:val="20"/>
                <w:szCs w:val="20"/>
              </w:rPr>
            </w:pPr>
            <w:r w:rsidRPr="00FE0A07">
              <w:rPr>
                <w:rFonts w:cstheme="minorHAnsi"/>
                <w:sz w:val="20"/>
                <w:szCs w:val="20"/>
              </w:rPr>
              <w:t>1.11. Dopunska literatura</w:t>
            </w:r>
          </w:p>
        </w:tc>
      </w:tr>
      <w:tr w:rsidR="00FE0A07" w:rsidRPr="00FE0A07" w:rsidTr="00F44BC4">
        <w:trPr>
          <w:trHeight w:val="432"/>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F44BC4" w:rsidRPr="00FE0A07" w:rsidRDefault="00F44BC4" w:rsidP="00FE0A07">
            <w:pPr>
              <w:rPr>
                <w:rFonts w:cstheme="minorHAnsi"/>
                <w:sz w:val="20"/>
                <w:szCs w:val="20"/>
              </w:rPr>
            </w:pPr>
            <w:r w:rsidRPr="00FE0A07">
              <w:rPr>
                <w:rFonts w:cstheme="minorHAnsi"/>
                <w:sz w:val="20"/>
                <w:szCs w:val="20"/>
              </w:rPr>
              <w:t xml:space="preserve"> Adler J. N. (2001). International Dimensions of Organizational Behavior, South-Western</w:t>
            </w:r>
          </w:p>
          <w:p w:rsidR="00F44BC4" w:rsidRPr="00FE0A07" w:rsidRDefault="00F44BC4" w:rsidP="00FE0A07">
            <w:pPr>
              <w:rPr>
                <w:rFonts w:cstheme="minorHAnsi"/>
                <w:sz w:val="20"/>
                <w:szCs w:val="20"/>
              </w:rPr>
            </w:pPr>
            <w:r w:rsidRPr="00FE0A07">
              <w:rPr>
                <w:rFonts w:cstheme="minorHAnsi"/>
                <w:sz w:val="20"/>
                <w:szCs w:val="20"/>
              </w:rPr>
              <w:t>Bahtijarević-Šiber F. (2014). Strateški menadžment ljudskih potencijala: suvremeni trendovi i izazovi, ŠK ,Zagreb</w:t>
            </w:r>
          </w:p>
          <w:p w:rsidR="00F44BC4" w:rsidRPr="00FE0A07" w:rsidRDefault="00F44BC4" w:rsidP="00FE0A07">
            <w:pPr>
              <w:rPr>
                <w:rFonts w:cstheme="minorHAnsi"/>
                <w:sz w:val="20"/>
                <w:szCs w:val="20"/>
              </w:rPr>
            </w:pPr>
            <w:r w:rsidRPr="00FE0A07">
              <w:rPr>
                <w:rFonts w:cstheme="minorHAnsi"/>
                <w:sz w:val="20"/>
                <w:szCs w:val="20"/>
              </w:rPr>
              <w:t>Sadžak M. (2006), Europski menadžment: Europsko poduzeće u globalnoj ekonomiji,Synopsis, Zagreb-Sarajevo</w:t>
            </w:r>
          </w:p>
          <w:p w:rsidR="00F44BC4" w:rsidRPr="00FE0A07" w:rsidRDefault="00F44BC4" w:rsidP="00FE0A07">
            <w:pPr>
              <w:rPr>
                <w:rFonts w:cstheme="minorHAnsi"/>
                <w:sz w:val="20"/>
                <w:szCs w:val="20"/>
              </w:rPr>
            </w:pPr>
            <w:r w:rsidRPr="00FE0A07">
              <w:rPr>
                <w:rFonts w:cstheme="minorHAnsi"/>
                <w:sz w:val="20"/>
                <w:szCs w:val="20"/>
              </w:rPr>
              <w:t>Dessler, G. (2015).Upravljanje ljudskim potencijalima, MATE, Zagreb</w:t>
            </w:r>
          </w:p>
          <w:p w:rsidR="00F44BC4" w:rsidRPr="00FE0A07" w:rsidRDefault="00F44BC4" w:rsidP="00FE0A07">
            <w:pPr>
              <w:rPr>
                <w:rFonts w:cstheme="minorHAnsi"/>
                <w:sz w:val="20"/>
                <w:szCs w:val="20"/>
              </w:rPr>
            </w:pPr>
            <w:r w:rsidRPr="00FE0A07">
              <w:rPr>
                <w:rFonts w:cstheme="minorHAnsi"/>
                <w:sz w:val="20"/>
                <w:szCs w:val="20"/>
              </w:rPr>
              <w:t xml:space="preserve">  Buble, M. (2005), Strateški menadžment, Zagreb,</w:t>
            </w:r>
          </w:p>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r w:rsidRPr="00FE0A07">
              <w:rPr>
                <w:rFonts w:cstheme="minorHAnsi"/>
                <w:sz w:val="20"/>
                <w:szCs w:val="20"/>
              </w:rPr>
              <w:t xml:space="preserve">Haag,S.,Cummings,M.McCubbrey,D.J. (2002). Management Information Systems for the Information Age, Third  </w:t>
            </w:r>
            <w:r w:rsidRPr="00FE0A07">
              <w:rPr>
                <w:rFonts w:cstheme="minorHAnsi"/>
                <w:sz w:val="20"/>
                <w:szCs w:val="20"/>
              </w:rPr>
              <w:br/>
              <w:t xml:space="preserve">    Editions,McGraw-Hill/Irwin, Boston</w:t>
            </w:r>
          </w:p>
          <w:p w:rsidR="00F44BC4" w:rsidRPr="00FE0A07" w:rsidRDefault="00F44BC4" w:rsidP="00FE0A07">
            <w:pPr>
              <w:rPr>
                <w:rFonts w:cstheme="minorHAnsi"/>
                <w:sz w:val="20"/>
                <w:szCs w:val="20"/>
              </w:rPr>
            </w:pPr>
            <w:r w:rsidRPr="00FE0A07">
              <w:rPr>
                <w:rFonts w:cstheme="minorHAnsi"/>
                <w:sz w:val="20"/>
                <w:szCs w:val="20"/>
              </w:rPr>
              <w:t xml:space="preserve">Lamza-Maronić, M.,Glavaš,J. (2008). Poslovno komuniciranje, Efos, Osijek </w:t>
            </w:r>
          </w:p>
          <w:p w:rsidR="00F44BC4" w:rsidRPr="00FE0A07" w:rsidRDefault="00F44BC4" w:rsidP="00FE0A07">
            <w:pPr>
              <w:rPr>
                <w:rFonts w:cstheme="minorHAnsi"/>
                <w:sz w:val="20"/>
                <w:szCs w:val="20"/>
              </w:rPr>
            </w:pPr>
            <w:r w:rsidRPr="00FE0A07">
              <w:rPr>
                <w:rFonts w:cstheme="minorHAnsi"/>
                <w:sz w:val="20"/>
                <w:szCs w:val="20"/>
              </w:rPr>
              <w:lastRenderedPageBreak/>
              <w:t>Drucker,P.(2005).Najvažnije o menadžmentu. M.E.P. Consult, Zagreb</w:t>
            </w:r>
          </w:p>
          <w:p w:rsidR="00F44BC4" w:rsidRPr="00FE0A07" w:rsidRDefault="00F44BC4" w:rsidP="00FE0A07">
            <w:pPr>
              <w:rPr>
                <w:rFonts w:cstheme="minorHAnsi"/>
                <w:sz w:val="20"/>
                <w:szCs w:val="20"/>
              </w:rPr>
            </w:pPr>
            <w:r w:rsidRPr="00FE0A07">
              <w:rPr>
                <w:rFonts w:cstheme="minorHAnsi"/>
                <w:sz w:val="20"/>
                <w:szCs w:val="20"/>
              </w:rPr>
              <w:t>Žugaj, M., Šehanović, J., Cingula, M.(2004). Organizacija“, FOI Varaždin.</w:t>
            </w:r>
          </w:p>
          <w:p w:rsidR="00F44BC4" w:rsidRPr="00FE0A07" w:rsidRDefault="00F44BC4" w:rsidP="00FE0A07">
            <w:pPr>
              <w:rPr>
                <w:rFonts w:cstheme="minorHAnsi"/>
                <w:sz w:val="20"/>
                <w:szCs w:val="20"/>
              </w:rPr>
            </w:pPr>
            <w:r w:rsidRPr="00FE0A07">
              <w:rPr>
                <w:rFonts w:cstheme="minorHAnsi"/>
                <w:sz w:val="20"/>
                <w:szCs w:val="20"/>
              </w:rPr>
              <w:t xml:space="preserve">   Thompson, Jr. A. A;, Strickland III A. J., Gamble, J. (2008). Strateški menadžment, MATE, Zagreb</w:t>
            </w:r>
          </w:p>
          <w:p w:rsidR="00F44BC4" w:rsidRPr="00FE0A07" w:rsidRDefault="00F44BC4" w:rsidP="00FE0A07">
            <w:pPr>
              <w:rPr>
                <w:rFonts w:cstheme="minorHAnsi"/>
                <w:sz w:val="20"/>
                <w:szCs w:val="20"/>
              </w:rPr>
            </w:pPr>
            <w:r w:rsidRPr="00FE0A07">
              <w:rPr>
                <w:rFonts w:cstheme="minorHAnsi"/>
                <w:sz w:val="20"/>
                <w:szCs w:val="20"/>
              </w:rPr>
              <w:t xml:space="preserve">   Gonan, Božac, M.; Tipurić, D. ,( 2014). Poslovni slučajevi iz strateškog menadžmenta, Sinergija, Zagreb.</w:t>
            </w:r>
          </w:p>
          <w:p w:rsidR="00F44BC4" w:rsidRPr="00FE0A07" w:rsidRDefault="00F44BC4" w:rsidP="00FE0A07">
            <w:pPr>
              <w:rPr>
                <w:rFonts w:cstheme="minorHAnsi"/>
                <w:sz w:val="20"/>
                <w:szCs w:val="20"/>
              </w:rPr>
            </w:pPr>
          </w:p>
        </w:tc>
      </w:tr>
      <w:tr w:rsidR="00FE0A07" w:rsidRPr="00FE0A07" w:rsidTr="00F44BC4">
        <w:trPr>
          <w:trHeight w:val="432"/>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F44BC4" w:rsidRPr="00FE0A07" w:rsidRDefault="00F44BC4" w:rsidP="00FE0A07">
            <w:pPr>
              <w:rPr>
                <w:rFonts w:cstheme="minorHAnsi"/>
                <w:sz w:val="20"/>
                <w:szCs w:val="20"/>
              </w:rPr>
            </w:pPr>
            <w:r w:rsidRPr="00FE0A07">
              <w:rPr>
                <w:rFonts w:cstheme="minorHAnsi"/>
                <w:sz w:val="20"/>
                <w:szCs w:val="20"/>
              </w:rPr>
              <w:lastRenderedPageBreak/>
              <w:t>1.12.. Načini praćenja kvalitete koji osiguravaju stjecanje izlaznih znanja, vještina i kompetencija</w:t>
            </w:r>
          </w:p>
        </w:tc>
      </w:tr>
      <w:tr w:rsidR="00FE0A07" w:rsidRPr="00FE0A07" w:rsidTr="00F44BC4">
        <w:trPr>
          <w:trHeight w:val="432"/>
        </w:trPr>
        <w:tc>
          <w:tcPr>
            <w:tcW w:w="5000" w:type="pct"/>
            <w:gridSpan w:val="12"/>
            <w:tcBorders>
              <w:top w:val="single" w:sz="4" w:space="0" w:color="000000"/>
              <w:left w:val="single" w:sz="4" w:space="0" w:color="000000"/>
              <w:bottom w:val="single" w:sz="4" w:space="0" w:color="000000"/>
              <w:right w:val="single" w:sz="4" w:space="0" w:color="000000"/>
            </w:tcBorders>
            <w:vAlign w:val="center"/>
          </w:tcPr>
          <w:p w:rsidR="00F44BC4" w:rsidRPr="00FE0A07" w:rsidRDefault="00F44BC4" w:rsidP="00FE0A07">
            <w:pPr>
              <w:rPr>
                <w:rFonts w:cstheme="minorHAnsi"/>
                <w:sz w:val="20"/>
                <w:szCs w:val="20"/>
              </w:rPr>
            </w:pPr>
            <w:r w:rsidRPr="00FE0A07">
              <w:rPr>
                <w:rFonts w:cstheme="minorHAnsi"/>
                <w:sz w:val="20"/>
                <w:szCs w:val="20"/>
              </w:rPr>
              <w:t>- Interna evaluacija na razini Sveučilišta J. J. Strossmayera u Osijeku.</w:t>
            </w:r>
          </w:p>
          <w:p w:rsidR="00F44BC4" w:rsidRPr="00FE0A07" w:rsidRDefault="00F44BC4" w:rsidP="00FE0A07">
            <w:pPr>
              <w:rPr>
                <w:rFonts w:cstheme="minorHAnsi"/>
                <w:sz w:val="20"/>
                <w:szCs w:val="20"/>
              </w:rPr>
            </w:pPr>
            <w:r w:rsidRPr="00FE0A07">
              <w:rPr>
                <w:rFonts w:cstheme="minorHAnsi"/>
                <w:sz w:val="20"/>
                <w:szCs w:val="20"/>
              </w:rPr>
              <w:t xml:space="preserve">- Ažurno vođenje evidencije o studentskom pohađanju  predavanja, izvršenim obvezama te rezultatima kolokvija </w:t>
            </w:r>
            <w:r w:rsidRPr="00FE0A07">
              <w:rPr>
                <w:rFonts w:cstheme="minorHAnsi"/>
                <w:sz w:val="20"/>
                <w:szCs w:val="20"/>
              </w:rPr>
              <w:br/>
              <w:t xml:space="preserve">   i/ili pismenog dijela ispita.</w:t>
            </w:r>
          </w:p>
          <w:p w:rsidR="00F44BC4" w:rsidRPr="00FE0A07" w:rsidRDefault="00F44BC4" w:rsidP="00FE0A07">
            <w:pPr>
              <w:rPr>
                <w:rFonts w:cstheme="minorHAnsi"/>
                <w:sz w:val="20"/>
                <w:szCs w:val="20"/>
              </w:rPr>
            </w:pPr>
            <w:r w:rsidRPr="00FE0A07">
              <w:rPr>
                <w:rFonts w:cstheme="minorHAnsi"/>
                <w:sz w:val="20"/>
                <w:szCs w:val="20"/>
              </w:rPr>
              <w:t xml:space="preserve">- Primjena stečenog znanja u okviru ovog kolegija, kroz izradu i prezentaciju seminarskog zadatka, analize i    </w:t>
            </w:r>
            <w:r w:rsidRPr="00FE0A07">
              <w:rPr>
                <w:rFonts w:cstheme="minorHAnsi"/>
                <w:sz w:val="20"/>
                <w:szCs w:val="20"/>
              </w:rPr>
              <w:br/>
              <w:t xml:space="preserve">   komentare pojedinih radnih zadataka i case stady-a</w:t>
            </w:r>
          </w:p>
        </w:tc>
      </w:tr>
    </w:tbl>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r w:rsidRPr="00FE0A07">
        <w:rPr>
          <w:rFonts w:cstheme="minorHAnsi"/>
          <w:sz w:val="20"/>
          <w:szCs w:val="20"/>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79"/>
        <w:gridCol w:w="3874"/>
        <w:gridCol w:w="3183"/>
      </w:tblGrid>
      <w:tr w:rsidR="00FE0A07" w:rsidRPr="00FE0A07" w:rsidTr="00F44BC4">
        <w:trPr>
          <w:trHeight w:hRule="exact" w:val="587"/>
        </w:trPr>
        <w:tc>
          <w:tcPr>
            <w:tcW w:w="5000" w:type="pct"/>
            <w:gridSpan w:val="3"/>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lastRenderedPageBreak/>
              <w:t>Opće informacije</w:t>
            </w:r>
          </w:p>
        </w:tc>
      </w:tr>
      <w:tr w:rsidR="00FE0A07" w:rsidRPr="00FE0A07" w:rsidTr="00F44BC4">
        <w:trPr>
          <w:trHeight w:val="405"/>
        </w:trPr>
        <w:tc>
          <w:tcPr>
            <w:tcW w:w="1180" w:type="pct"/>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Naziv predmeta</w:t>
            </w:r>
          </w:p>
        </w:tc>
        <w:tc>
          <w:tcPr>
            <w:tcW w:w="3820" w:type="pct"/>
            <w:gridSpan w:val="2"/>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Osnove izvještavanja u medijima</w:t>
            </w:r>
          </w:p>
        </w:tc>
      </w:tr>
      <w:tr w:rsidR="00FE0A07" w:rsidRPr="00FE0A07" w:rsidTr="00F44BC4">
        <w:trPr>
          <w:trHeight w:val="405"/>
        </w:trPr>
        <w:tc>
          <w:tcPr>
            <w:tcW w:w="1180" w:type="pct"/>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 xml:space="preserve">Nositelj predmeta </w:t>
            </w:r>
          </w:p>
        </w:tc>
        <w:tc>
          <w:tcPr>
            <w:tcW w:w="3820" w:type="pct"/>
            <w:gridSpan w:val="2"/>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Doc.dr.sc. Marina Đukić</w:t>
            </w:r>
          </w:p>
          <w:p w:rsidR="00F44BC4" w:rsidRPr="00FE0A07" w:rsidRDefault="00F44BC4" w:rsidP="00FE0A07">
            <w:pPr>
              <w:rPr>
                <w:rFonts w:cstheme="minorHAnsi"/>
                <w:sz w:val="20"/>
                <w:szCs w:val="20"/>
              </w:rPr>
            </w:pPr>
          </w:p>
        </w:tc>
      </w:tr>
      <w:tr w:rsidR="00FE0A07" w:rsidRPr="00FE0A07" w:rsidTr="00F44BC4">
        <w:trPr>
          <w:trHeight w:val="405"/>
        </w:trPr>
        <w:tc>
          <w:tcPr>
            <w:tcW w:w="1180" w:type="pct"/>
            <w:vAlign w:val="center"/>
          </w:tcPr>
          <w:p w:rsidR="00F44BC4" w:rsidRPr="00FE0A07" w:rsidRDefault="00F44BC4" w:rsidP="00FE0A07">
            <w:pPr>
              <w:rPr>
                <w:rFonts w:cstheme="minorHAnsi"/>
                <w:sz w:val="20"/>
                <w:szCs w:val="20"/>
              </w:rPr>
            </w:pPr>
            <w:r w:rsidRPr="00FE0A07">
              <w:rPr>
                <w:rFonts w:cstheme="minorHAnsi"/>
                <w:sz w:val="20"/>
                <w:szCs w:val="20"/>
              </w:rPr>
              <w:t>Suradnik na predmetu</w:t>
            </w:r>
          </w:p>
        </w:tc>
        <w:tc>
          <w:tcPr>
            <w:tcW w:w="3820" w:type="pct"/>
            <w:gridSpan w:val="2"/>
            <w:vAlign w:val="center"/>
          </w:tcPr>
          <w:p w:rsidR="00F44BC4" w:rsidRPr="00FE0A07" w:rsidRDefault="00F44BC4" w:rsidP="00FE0A07">
            <w:pPr>
              <w:rPr>
                <w:rFonts w:cstheme="minorHAnsi"/>
                <w:sz w:val="20"/>
                <w:szCs w:val="20"/>
              </w:rPr>
            </w:pPr>
          </w:p>
        </w:tc>
      </w:tr>
      <w:tr w:rsidR="00FE0A07" w:rsidRPr="00FE0A07" w:rsidTr="00F44BC4">
        <w:trPr>
          <w:trHeight w:val="405"/>
        </w:trPr>
        <w:tc>
          <w:tcPr>
            <w:tcW w:w="1180" w:type="pct"/>
            <w:vAlign w:val="center"/>
          </w:tcPr>
          <w:p w:rsidR="00F44BC4" w:rsidRPr="00FE0A07" w:rsidRDefault="00F44BC4" w:rsidP="00FE0A07">
            <w:pPr>
              <w:rPr>
                <w:rFonts w:cstheme="minorHAnsi"/>
                <w:sz w:val="20"/>
                <w:szCs w:val="20"/>
              </w:rPr>
            </w:pPr>
            <w:r w:rsidRPr="00FE0A07">
              <w:rPr>
                <w:rFonts w:cstheme="minorHAnsi"/>
                <w:sz w:val="20"/>
                <w:szCs w:val="20"/>
              </w:rPr>
              <w:t>Studijski program</w:t>
            </w:r>
          </w:p>
        </w:tc>
        <w:tc>
          <w:tcPr>
            <w:tcW w:w="3820" w:type="pct"/>
            <w:gridSpan w:val="2"/>
            <w:vAlign w:val="center"/>
          </w:tcPr>
          <w:p w:rsidR="00F44BC4" w:rsidRPr="00FE0A07" w:rsidRDefault="00F44BC4" w:rsidP="00FE0A07">
            <w:pPr>
              <w:rPr>
                <w:rFonts w:cstheme="minorHAnsi"/>
                <w:sz w:val="20"/>
                <w:szCs w:val="20"/>
              </w:rPr>
            </w:pPr>
            <w:r w:rsidRPr="00FE0A07">
              <w:rPr>
                <w:rFonts w:cstheme="minorHAnsi"/>
                <w:sz w:val="20"/>
                <w:szCs w:val="20"/>
              </w:rPr>
              <w:t>Preddiplomski sveučilišni studij kultura, mediji i menadžment</w:t>
            </w:r>
          </w:p>
        </w:tc>
      </w:tr>
      <w:tr w:rsidR="00FE0A07" w:rsidRPr="00FE0A07" w:rsidTr="00F44BC4">
        <w:trPr>
          <w:trHeight w:val="405"/>
        </w:trPr>
        <w:tc>
          <w:tcPr>
            <w:tcW w:w="1180" w:type="pct"/>
            <w:vAlign w:val="center"/>
          </w:tcPr>
          <w:p w:rsidR="00F44BC4" w:rsidRPr="00FE0A07" w:rsidRDefault="00F44BC4" w:rsidP="00FE0A07">
            <w:pPr>
              <w:rPr>
                <w:rFonts w:cstheme="minorHAnsi"/>
                <w:sz w:val="20"/>
                <w:szCs w:val="20"/>
              </w:rPr>
            </w:pPr>
            <w:r w:rsidRPr="00FE0A07">
              <w:rPr>
                <w:rFonts w:cstheme="minorHAnsi"/>
                <w:sz w:val="20"/>
                <w:szCs w:val="20"/>
              </w:rPr>
              <w:t>Šifra predmeta</w:t>
            </w:r>
          </w:p>
        </w:tc>
        <w:tc>
          <w:tcPr>
            <w:tcW w:w="3820" w:type="pct"/>
            <w:gridSpan w:val="2"/>
            <w:vAlign w:val="center"/>
          </w:tcPr>
          <w:p w:rsidR="00F44BC4" w:rsidRPr="00FE0A07" w:rsidRDefault="00F44BC4" w:rsidP="00FE0A07">
            <w:pPr>
              <w:rPr>
                <w:rFonts w:cstheme="minorHAnsi"/>
                <w:sz w:val="20"/>
                <w:szCs w:val="20"/>
              </w:rPr>
            </w:pPr>
            <w:r w:rsidRPr="00FE0A07">
              <w:rPr>
                <w:rFonts w:cstheme="minorHAnsi"/>
                <w:sz w:val="20"/>
                <w:szCs w:val="20"/>
              </w:rPr>
              <w:t>BAKM-27</w:t>
            </w:r>
          </w:p>
        </w:tc>
      </w:tr>
      <w:tr w:rsidR="00FE0A07" w:rsidRPr="00FE0A07" w:rsidTr="00F44BC4">
        <w:trPr>
          <w:trHeight w:val="405"/>
        </w:trPr>
        <w:tc>
          <w:tcPr>
            <w:tcW w:w="1180" w:type="pct"/>
            <w:vAlign w:val="center"/>
          </w:tcPr>
          <w:p w:rsidR="00F44BC4" w:rsidRPr="00FE0A07" w:rsidRDefault="00F44BC4" w:rsidP="00FE0A07">
            <w:pPr>
              <w:rPr>
                <w:rFonts w:cstheme="minorHAnsi"/>
                <w:sz w:val="20"/>
                <w:szCs w:val="20"/>
              </w:rPr>
            </w:pPr>
            <w:r w:rsidRPr="00FE0A07">
              <w:rPr>
                <w:rFonts w:cstheme="minorHAnsi"/>
                <w:sz w:val="20"/>
                <w:szCs w:val="20"/>
              </w:rPr>
              <w:t>Status predmeta</w:t>
            </w:r>
          </w:p>
        </w:tc>
        <w:tc>
          <w:tcPr>
            <w:tcW w:w="3820" w:type="pct"/>
            <w:gridSpan w:val="2"/>
            <w:vAlign w:val="center"/>
          </w:tcPr>
          <w:p w:rsidR="00F44BC4" w:rsidRPr="00FE0A07" w:rsidRDefault="00F44BC4" w:rsidP="00FE0A07">
            <w:pPr>
              <w:rPr>
                <w:rFonts w:cstheme="minorHAnsi"/>
                <w:sz w:val="20"/>
                <w:szCs w:val="20"/>
              </w:rPr>
            </w:pPr>
            <w:r w:rsidRPr="00FE0A07">
              <w:rPr>
                <w:rFonts w:cstheme="minorHAnsi"/>
                <w:sz w:val="20"/>
                <w:szCs w:val="20"/>
              </w:rPr>
              <w:t>Obavezni kolegij</w:t>
            </w:r>
          </w:p>
        </w:tc>
      </w:tr>
      <w:tr w:rsidR="00FE0A07" w:rsidRPr="00FE0A07" w:rsidTr="00F44BC4">
        <w:trPr>
          <w:trHeight w:val="405"/>
        </w:trPr>
        <w:tc>
          <w:tcPr>
            <w:tcW w:w="1180" w:type="pct"/>
            <w:vAlign w:val="center"/>
          </w:tcPr>
          <w:p w:rsidR="00F44BC4" w:rsidRPr="00FE0A07" w:rsidRDefault="00F44BC4" w:rsidP="00FE0A07">
            <w:pPr>
              <w:rPr>
                <w:rFonts w:cstheme="minorHAnsi"/>
                <w:sz w:val="20"/>
                <w:szCs w:val="20"/>
              </w:rPr>
            </w:pPr>
            <w:r w:rsidRPr="00FE0A07">
              <w:rPr>
                <w:rFonts w:cstheme="minorHAnsi"/>
                <w:sz w:val="20"/>
                <w:szCs w:val="20"/>
              </w:rPr>
              <w:t>Godina</w:t>
            </w:r>
          </w:p>
        </w:tc>
        <w:tc>
          <w:tcPr>
            <w:tcW w:w="3820" w:type="pct"/>
            <w:gridSpan w:val="2"/>
            <w:vAlign w:val="center"/>
          </w:tcPr>
          <w:p w:rsidR="00F44BC4" w:rsidRPr="00FE0A07" w:rsidRDefault="00F44BC4" w:rsidP="00FE0A07">
            <w:pPr>
              <w:rPr>
                <w:rFonts w:cstheme="minorHAnsi"/>
                <w:sz w:val="20"/>
                <w:szCs w:val="20"/>
              </w:rPr>
            </w:pPr>
            <w:r w:rsidRPr="00FE0A07">
              <w:rPr>
                <w:rFonts w:cstheme="minorHAnsi"/>
                <w:sz w:val="20"/>
                <w:szCs w:val="20"/>
              </w:rPr>
              <w:t>1.godina</w:t>
            </w:r>
          </w:p>
        </w:tc>
      </w:tr>
      <w:tr w:rsidR="00FE0A07" w:rsidRPr="00FE0A07" w:rsidTr="00F44BC4">
        <w:trPr>
          <w:trHeight w:val="145"/>
        </w:trPr>
        <w:tc>
          <w:tcPr>
            <w:tcW w:w="1180" w:type="pct"/>
            <w:vMerge w:val="restart"/>
            <w:vAlign w:val="center"/>
          </w:tcPr>
          <w:p w:rsidR="00F44BC4" w:rsidRPr="00FE0A07" w:rsidRDefault="00F44BC4" w:rsidP="00FE0A07">
            <w:pPr>
              <w:rPr>
                <w:rFonts w:cstheme="minorHAnsi"/>
                <w:sz w:val="20"/>
                <w:szCs w:val="20"/>
              </w:rPr>
            </w:pPr>
            <w:r w:rsidRPr="00FE0A07">
              <w:rPr>
                <w:rFonts w:cstheme="minorHAnsi"/>
                <w:sz w:val="20"/>
                <w:szCs w:val="20"/>
              </w:rPr>
              <w:t>Bodovna vrijednost i način izvođenja nastave</w:t>
            </w:r>
          </w:p>
        </w:tc>
        <w:tc>
          <w:tcPr>
            <w:tcW w:w="2097" w:type="pct"/>
            <w:vAlign w:val="center"/>
          </w:tcPr>
          <w:p w:rsidR="00F44BC4" w:rsidRPr="00FE0A07" w:rsidRDefault="00F44BC4" w:rsidP="00FE0A07">
            <w:pPr>
              <w:rPr>
                <w:rFonts w:cstheme="minorHAnsi"/>
                <w:sz w:val="20"/>
                <w:szCs w:val="20"/>
              </w:rPr>
            </w:pPr>
            <w:r w:rsidRPr="00FE0A07">
              <w:rPr>
                <w:rFonts w:cstheme="minorHAnsi"/>
                <w:sz w:val="20"/>
                <w:szCs w:val="20"/>
              </w:rPr>
              <w:t>ECTS koeficijent opterećenja studenata</w:t>
            </w:r>
          </w:p>
        </w:tc>
        <w:tc>
          <w:tcPr>
            <w:tcW w:w="1723" w:type="pct"/>
            <w:vAlign w:val="center"/>
          </w:tcPr>
          <w:p w:rsidR="00F44BC4" w:rsidRPr="00FE0A07" w:rsidRDefault="00F44BC4" w:rsidP="00FE0A07">
            <w:pPr>
              <w:rPr>
                <w:rFonts w:cstheme="minorHAnsi"/>
                <w:sz w:val="20"/>
                <w:szCs w:val="20"/>
              </w:rPr>
            </w:pPr>
            <w:r w:rsidRPr="00FE0A07">
              <w:rPr>
                <w:rFonts w:cstheme="minorHAnsi"/>
                <w:sz w:val="20"/>
                <w:szCs w:val="20"/>
              </w:rPr>
              <w:t>5</w:t>
            </w:r>
          </w:p>
        </w:tc>
      </w:tr>
      <w:tr w:rsidR="00F44BC4" w:rsidRPr="00FE0A07" w:rsidTr="00F44BC4">
        <w:trPr>
          <w:trHeight w:val="145"/>
        </w:trPr>
        <w:tc>
          <w:tcPr>
            <w:tcW w:w="1180" w:type="pct"/>
            <w:vMerge/>
            <w:vAlign w:val="center"/>
          </w:tcPr>
          <w:p w:rsidR="00F44BC4" w:rsidRPr="00FE0A07" w:rsidRDefault="00F44BC4" w:rsidP="00FE0A07">
            <w:pPr>
              <w:rPr>
                <w:rFonts w:cstheme="minorHAnsi"/>
                <w:sz w:val="20"/>
                <w:szCs w:val="20"/>
              </w:rPr>
            </w:pPr>
          </w:p>
        </w:tc>
        <w:tc>
          <w:tcPr>
            <w:tcW w:w="2097" w:type="pct"/>
            <w:vAlign w:val="center"/>
          </w:tcPr>
          <w:p w:rsidR="00F44BC4" w:rsidRPr="00FE0A07" w:rsidRDefault="00F44BC4" w:rsidP="00FE0A07">
            <w:pPr>
              <w:rPr>
                <w:rFonts w:cstheme="minorHAnsi"/>
                <w:sz w:val="20"/>
                <w:szCs w:val="20"/>
              </w:rPr>
            </w:pPr>
            <w:r w:rsidRPr="00FE0A07">
              <w:rPr>
                <w:rFonts w:cstheme="minorHAnsi"/>
                <w:sz w:val="20"/>
                <w:szCs w:val="20"/>
              </w:rPr>
              <w:t>Broj sati (P+V+S)</w:t>
            </w:r>
          </w:p>
        </w:tc>
        <w:tc>
          <w:tcPr>
            <w:tcW w:w="1723" w:type="pct"/>
            <w:vAlign w:val="center"/>
          </w:tcPr>
          <w:p w:rsidR="00F44BC4" w:rsidRPr="00FE0A07" w:rsidRDefault="00F44BC4" w:rsidP="00FE0A07">
            <w:pPr>
              <w:rPr>
                <w:rFonts w:cstheme="minorHAnsi"/>
                <w:sz w:val="20"/>
                <w:szCs w:val="20"/>
              </w:rPr>
            </w:pPr>
            <w:r w:rsidRPr="00FE0A07">
              <w:rPr>
                <w:rFonts w:cstheme="minorHAnsi"/>
                <w:sz w:val="20"/>
                <w:szCs w:val="20"/>
              </w:rPr>
              <w:t>60 (35+10+15)</w:t>
            </w:r>
          </w:p>
        </w:tc>
      </w:tr>
    </w:tbl>
    <w:p w:rsidR="00F44BC4" w:rsidRPr="00FE0A07" w:rsidRDefault="00F44BC4" w:rsidP="00FE0A07">
      <w:pPr>
        <w:rPr>
          <w:rFonts w:cstheme="minorHAns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41"/>
        <w:gridCol w:w="550"/>
        <w:gridCol w:w="1493"/>
        <w:gridCol w:w="421"/>
        <w:gridCol w:w="550"/>
        <w:gridCol w:w="1603"/>
        <w:gridCol w:w="589"/>
        <w:gridCol w:w="1779"/>
        <w:gridCol w:w="510"/>
      </w:tblGrid>
      <w:tr w:rsidR="00FE0A07" w:rsidRPr="00FE0A07" w:rsidTr="00F44BC4">
        <w:trPr>
          <w:trHeight w:hRule="exact" w:val="288"/>
        </w:trPr>
        <w:tc>
          <w:tcPr>
            <w:tcW w:w="5000" w:type="pct"/>
            <w:gridSpan w:val="9"/>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OPIS PREDMETA</w:t>
            </w:r>
          </w:p>
          <w:p w:rsidR="00F44BC4" w:rsidRPr="00FE0A07" w:rsidRDefault="00F44BC4" w:rsidP="00FE0A07">
            <w:pPr>
              <w:rPr>
                <w:rFonts w:cstheme="minorHAnsi"/>
                <w:sz w:val="20"/>
                <w:szCs w:val="20"/>
              </w:rPr>
            </w:pPr>
          </w:p>
        </w:tc>
      </w:tr>
      <w:tr w:rsidR="00FE0A07" w:rsidRPr="00FE0A07" w:rsidTr="00F44BC4">
        <w:trPr>
          <w:trHeight w:val="432"/>
        </w:trPr>
        <w:tc>
          <w:tcPr>
            <w:tcW w:w="5000" w:type="pct"/>
            <w:gridSpan w:val="9"/>
            <w:vAlign w:val="center"/>
          </w:tcPr>
          <w:p w:rsidR="00F44BC4" w:rsidRPr="00FE0A07" w:rsidRDefault="00F44BC4" w:rsidP="00FE0A07">
            <w:pPr>
              <w:rPr>
                <w:rFonts w:cstheme="minorHAnsi"/>
                <w:sz w:val="20"/>
                <w:szCs w:val="20"/>
              </w:rPr>
            </w:pPr>
            <w:r w:rsidRPr="00FE0A07">
              <w:rPr>
                <w:rFonts w:cstheme="minorHAnsi"/>
                <w:sz w:val="20"/>
                <w:szCs w:val="20"/>
              </w:rPr>
              <w:t>Ciljevi predmeta</w:t>
            </w:r>
          </w:p>
        </w:tc>
      </w:tr>
      <w:tr w:rsidR="00FE0A07" w:rsidRPr="00FE0A07" w:rsidTr="00F44BC4">
        <w:trPr>
          <w:trHeight w:val="432"/>
        </w:trPr>
        <w:tc>
          <w:tcPr>
            <w:tcW w:w="5000" w:type="pct"/>
            <w:gridSpan w:val="9"/>
            <w:vAlign w:val="center"/>
          </w:tcPr>
          <w:p w:rsidR="00F44BC4" w:rsidRPr="00FE0A07" w:rsidRDefault="00F44BC4" w:rsidP="00FE0A07">
            <w:pPr>
              <w:rPr>
                <w:rFonts w:cstheme="minorHAnsi"/>
                <w:sz w:val="20"/>
                <w:szCs w:val="20"/>
              </w:rPr>
            </w:pPr>
            <w:r w:rsidRPr="00FE0A07">
              <w:rPr>
                <w:rFonts w:cstheme="minorHAnsi"/>
                <w:sz w:val="20"/>
                <w:szCs w:val="20"/>
              </w:rPr>
              <w:t xml:space="preserve">Osnovni cilj ovog kolegija je upoznavanje s osnovnim teorijskim i praktičnim znanjima iz novinarstva i šire medija kroz pojašnjenje ključnih pojmova, principa, tehnika te jezika i ekonomije novinarstva. Poseban naglasak je na shvaćanju povijesnog konteksta razvoja medija kao i predviđanja budućih trendova u novomedijskom okruženju. Ciljevi su i samostalna primjena teorijskog okvira o oblicima novinarskog izražavanja i organizaciji medija na procjenu njihove prisutnosti i forme prisutnosti u medijskom okruženju. Također, obrađuju se i pojmovi selekcije i procjene informacija, sustavi izvora informacija i osnove novinarske etike. Sve navedeno se smješta u zadane teorijske okvire među kojima se poseban naglasak daje na teorijama selekcije i uokviravanja vijesti te teoriji nametanja dnevnog reda. Ciljevi predmeta su i stjecanje vještina pretraživanja medijskog sadržaja i drugih izvora informacija u cilju prezentiranja novosti i pronalaska onoga što se naziva novost odnosno događaj u medijskom smislu. Zbog toga je ključno poznavanje osnovnih karakteristika nove žanrovske podjele u novinarstvu i prepoznavanje i primjena novih struktura, pisanja i uređivanja tekstova i opreme istih za različite medije. U okviru kolegija stječu se vještine pisanja medijskog sadržaja sukladno zadanim strukturama i stilovima pisanja za pojedine medije. </w:t>
            </w:r>
          </w:p>
          <w:p w:rsidR="00F44BC4" w:rsidRPr="00FE0A07" w:rsidRDefault="00F44BC4" w:rsidP="00FE0A07">
            <w:pPr>
              <w:rPr>
                <w:rFonts w:cstheme="minorHAnsi"/>
                <w:sz w:val="20"/>
                <w:szCs w:val="20"/>
              </w:rPr>
            </w:pPr>
          </w:p>
        </w:tc>
      </w:tr>
      <w:tr w:rsidR="00FE0A07" w:rsidRPr="00FE0A07" w:rsidTr="00F44BC4">
        <w:trPr>
          <w:trHeight w:val="432"/>
        </w:trPr>
        <w:tc>
          <w:tcPr>
            <w:tcW w:w="5000" w:type="pct"/>
            <w:gridSpan w:val="9"/>
            <w:vAlign w:val="center"/>
          </w:tcPr>
          <w:p w:rsidR="00F44BC4" w:rsidRPr="00FE0A07" w:rsidRDefault="00F44BC4" w:rsidP="00FE0A07">
            <w:pPr>
              <w:rPr>
                <w:rFonts w:cstheme="minorHAnsi"/>
                <w:sz w:val="20"/>
                <w:szCs w:val="20"/>
              </w:rPr>
            </w:pPr>
            <w:r w:rsidRPr="00FE0A07">
              <w:rPr>
                <w:rFonts w:cstheme="minorHAnsi"/>
                <w:sz w:val="20"/>
                <w:szCs w:val="20"/>
              </w:rPr>
              <w:t>Uvjeti za upis predmeta</w:t>
            </w:r>
          </w:p>
        </w:tc>
      </w:tr>
      <w:tr w:rsidR="00FE0A07" w:rsidRPr="00FE0A07" w:rsidTr="00F44BC4">
        <w:trPr>
          <w:trHeight w:val="432"/>
        </w:trPr>
        <w:tc>
          <w:tcPr>
            <w:tcW w:w="5000" w:type="pct"/>
            <w:gridSpan w:val="9"/>
            <w:vAlign w:val="center"/>
          </w:tcPr>
          <w:p w:rsidR="00F44BC4" w:rsidRPr="00FE0A07" w:rsidRDefault="00F44BC4" w:rsidP="00FE0A07">
            <w:pPr>
              <w:rPr>
                <w:rFonts w:cstheme="minorHAnsi"/>
                <w:sz w:val="20"/>
                <w:szCs w:val="20"/>
              </w:rPr>
            </w:pPr>
            <w:r w:rsidRPr="00FE0A07">
              <w:rPr>
                <w:rFonts w:cstheme="minorHAnsi"/>
                <w:sz w:val="20"/>
                <w:szCs w:val="20"/>
              </w:rPr>
              <w:t>Nema posebnih uvjeta za upis ovog predmeta.</w:t>
            </w:r>
          </w:p>
        </w:tc>
      </w:tr>
      <w:tr w:rsidR="00FE0A07" w:rsidRPr="00FE0A07" w:rsidTr="00F44BC4">
        <w:trPr>
          <w:trHeight w:val="432"/>
        </w:trPr>
        <w:tc>
          <w:tcPr>
            <w:tcW w:w="5000" w:type="pct"/>
            <w:gridSpan w:val="9"/>
            <w:vAlign w:val="center"/>
          </w:tcPr>
          <w:p w:rsidR="00F44BC4" w:rsidRPr="00FE0A07" w:rsidRDefault="00F44BC4" w:rsidP="00FE0A07">
            <w:pPr>
              <w:rPr>
                <w:rFonts w:cstheme="minorHAnsi"/>
                <w:sz w:val="20"/>
                <w:szCs w:val="20"/>
              </w:rPr>
            </w:pPr>
            <w:r w:rsidRPr="00FE0A07">
              <w:rPr>
                <w:rFonts w:cstheme="minorHAnsi"/>
                <w:sz w:val="20"/>
                <w:szCs w:val="20"/>
              </w:rPr>
              <w:t xml:space="preserve">Očekivani ishodi učenja za predmet </w:t>
            </w:r>
          </w:p>
        </w:tc>
      </w:tr>
      <w:tr w:rsidR="00FE0A07" w:rsidRPr="00FE0A07" w:rsidTr="00F44BC4">
        <w:trPr>
          <w:trHeight w:val="432"/>
        </w:trPr>
        <w:tc>
          <w:tcPr>
            <w:tcW w:w="5000" w:type="pct"/>
            <w:gridSpan w:val="9"/>
            <w:vAlign w:val="center"/>
          </w:tcPr>
          <w:p w:rsidR="00F44BC4" w:rsidRPr="00FE0A07" w:rsidRDefault="00F44BC4" w:rsidP="00FE0A07">
            <w:pPr>
              <w:rPr>
                <w:rFonts w:cstheme="minorHAnsi"/>
                <w:sz w:val="20"/>
                <w:szCs w:val="20"/>
              </w:rPr>
            </w:pPr>
            <w:r w:rsidRPr="00FE0A07">
              <w:rPr>
                <w:rFonts w:cstheme="minorHAnsi"/>
                <w:sz w:val="20"/>
                <w:szCs w:val="20"/>
              </w:rPr>
              <w:t>Nakon završetka kolegija student će moći:</w:t>
            </w:r>
          </w:p>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r w:rsidRPr="00FE0A07">
              <w:rPr>
                <w:rFonts w:cstheme="minorHAnsi"/>
                <w:sz w:val="20"/>
                <w:szCs w:val="20"/>
              </w:rPr>
              <w:t>Prikazati i odrediti osnovne pojmove novinarstva i medija, definicije i koncepte djelovanja i pravce razvoja suvremenog novinarstva i medija</w:t>
            </w:r>
          </w:p>
          <w:p w:rsidR="00F44BC4" w:rsidRPr="00FE0A07" w:rsidRDefault="00F44BC4" w:rsidP="00FE0A07">
            <w:pPr>
              <w:rPr>
                <w:rFonts w:cstheme="minorHAnsi"/>
                <w:sz w:val="20"/>
                <w:szCs w:val="20"/>
              </w:rPr>
            </w:pPr>
            <w:r w:rsidRPr="00FE0A07">
              <w:rPr>
                <w:rFonts w:cstheme="minorHAnsi"/>
                <w:sz w:val="20"/>
                <w:szCs w:val="20"/>
              </w:rPr>
              <w:t>Objasniti osnovne medijske trendove i prepoznati njihovu (ne) prisutnost</w:t>
            </w:r>
          </w:p>
          <w:p w:rsidR="00F44BC4" w:rsidRPr="00FE0A07" w:rsidRDefault="00F44BC4" w:rsidP="00FE0A07">
            <w:pPr>
              <w:rPr>
                <w:rFonts w:cstheme="minorHAnsi"/>
                <w:sz w:val="20"/>
                <w:szCs w:val="20"/>
              </w:rPr>
            </w:pPr>
            <w:r w:rsidRPr="00FE0A07">
              <w:rPr>
                <w:rFonts w:cstheme="minorHAnsi"/>
                <w:sz w:val="20"/>
                <w:szCs w:val="20"/>
              </w:rPr>
              <w:t xml:space="preserve">Opisati i prepoznati oblike novinarskog izražavanja i organizacije medija </w:t>
            </w:r>
          </w:p>
          <w:p w:rsidR="00F44BC4" w:rsidRPr="00FE0A07" w:rsidRDefault="00F44BC4" w:rsidP="00FE0A07">
            <w:pPr>
              <w:rPr>
                <w:rFonts w:cstheme="minorHAnsi"/>
                <w:sz w:val="20"/>
                <w:szCs w:val="20"/>
              </w:rPr>
            </w:pPr>
            <w:r w:rsidRPr="00FE0A07">
              <w:rPr>
                <w:rFonts w:cstheme="minorHAnsi"/>
                <w:sz w:val="20"/>
                <w:szCs w:val="20"/>
              </w:rPr>
              <w:t>Primijeniti naučene zakonitosti stvaranja medijskog sadržaja u skladu s korektnim profesionalnim i etičkim pristupima, uvažavajući pri tome sve prednosti koje donose nove tehnologije u masovnim medijima, kao i specifičnosti pojedinih medija</w:t>
            </w:r>
          </w:p>
          <w:p w:rsidR="00F44BC4" w:rsidRPr="00FE0A07" w:rsidRDefault="00F44BC4" w:rsidP="00FE0A07">
            <w:pPr>
              <w:rPr>
                <w:rFonts w:cstheme="minorHAnsi"/>
                <w:sz w:val="20"/>
                <w:szCs w:val="20"/>
              </w:rPr>
            </w:pPr>
            <w:r w:rsidRPr="00FE0A07">
              <w:rPr>
                <w:rFonts w:cstheme="minorHAnsi"/>
                <w:sz w:val="20"/>
                <w:szCs w:val="20"/>
              </w:rPr>
              <w:t>Primijeniti principe selekcije vijesti i informacija te procjena izvora informacija u cilju prezentacije vijesti sukladno profesionalnim novinarskim standardima</w:t>
            </w:r>
          </w:p>
          <w:p w:rsidR="00F44BC4" w:rsidRPr="00FE0A07" w:rsidRDefault="00F44BC4" w:rsidP="00FE0A07">
            <w:pPr>
              <w:rPr>
                <w:rFonts w:cstheme="minorHAnsi"/>
                <w:sz w:val="20"/>
                <w:szCs w:val="20"/>
              </w:rPr>
            </w:pPr>
          </w:p>
        </w:tc>
      </w:tr>
      <w:tr w:rsidR="00FE0A07" w:rsidRPr="00FE0A07" w:rsidTr="00F44BC4">
        <w:trPr>
          <w:trHeight w:val="432"/>
        </w:trPr>
        <w:tc>
          <w:tcPr>
            <w:tcW w:w="5000" w:type="pct"/>
            <w:gridSpan w:val="9"/>
            <w:vAlign w:val="center"/>
          </w:tcPr>
          <w:p w:rsidR="00F44BC4" w:rsidRPr="00FE0A07" w:rsidRDefault="00F44BC4" w:rsidP="00FE0A07">
            <w:pPr>
              <w:rPr>
                <w:rFonts w:cstheme="minorHAnsi"/>
                <w:sz w:val="20"/>
                <w:szCs w:val="20"/>
              </w:rPr>
            </w:pPr>
            <w:r w:rsidRPr="00FE0A07">
              <w:rPr>
                <w:rFonts w:cstheme="minorHAnsi"/>
                <w:sz w:val="20"/>
                <w:szCs w:val="20"/>
              </w:rPr>
              <w:t>Sadržaj predmeta</w:t>
            </w:r>
          </w:p>
        </w:tc>
      </w:tr>
      <w:tr w:rsidR="00FE0A07" w:rsidRPr="00FE0A07" w:rsidTr="00F44BC4">
        <w:trPr>
          <w:trHeight w:val="432"/>
        </w:trPr>
        <w:tc>
          <w:tcPr>
            <w:tcW w:w="5000" w:type="pct"/>
            <w:gridSpan w:val="9"/>
            <w:vAlign w:val="center"/>
          </w:tcPr>
          <w:p w:rsidR="00F44BC4" w:rsidRPr="00FE0A07" w:rsidRDefault="00F44BC4" w:rsidP="00FE0A07">
            <w:pPr>
              <w:rPr>
                <w:rFonts w:cstheme="minorHAnsi"/>
                <w:sz w:val="20"/>
                <w:szCs w:val="20"/>
              </w:rPr>
            </w:pPr>
            <w:r w:rsidRPr="00FE0A07">
              <w:rPr>
                <w:rFonts w:cstheme="minorHAnsi"/>
                <w:sz w:val="20"/>
                <w:szCs w:val="20"/>
              </w:rPr>
              <w:t xml:space="preserve">Medijski rječnik i uvod u novinarstvo kao znanost </w:t>
            </w:r>
          </w:p>
          <w:p w:rsidR="00F44BC4" w:rsidRPr="00FE0A07" w:rsidRDefault="00F44BC4" w:rsidP="00FE0A07">
            <w:pPr>
              <w:rPr>
                <w:rFonts w:cstheme="minorHAnsi"/>
                <w:sz w:val="20"/>
                <w:szCs w:val="20"/>
              </w:rPr>
            </w:pPr>
            <w:r w:rsidRPr="00FE0A07">
              <w:rPr>
                <w:rFonts w:cstheme="minorHAnsi"/>
                <w:sz w:val="20"/>
                <w:szCs w:val="20"/>
              </w:rPr>
              <w:t>Suvremeno novinarstvo – medijski trendovi (medijsko vlasništvo, tabloidizacija, senzacionalizam i sl.)</w:t>
            </w:r>
          </w:p>
          <w:p w:rsidR="00F44BC4" w:rsidRPr="00FE0A07" w:rsidRDefault="00F44BC4" w:rsidP="00FE0A07">
            <w:pPr>
              <w:rPr>
                <w:rFonts w:cstheme="minorHAnsi"/>
                <w:sz w:val="20"/>
                <w:szCs w:val="20"/>
              </w:rPr>
            </w:pPr>
            <w:r w:rsidRPr="00FE0A07">
              <w:rPr>
                <w:rFonts w:cstheme="minorHAnsi"/>
                <w:sz w:val="20"/>
                <w:szCs w:val="20"/>
              </w:rPr>
              <w:lastRenderedPageBreak/>
              <w:t>Načela novinarskog izražavanja i profesionalni standardi novinarstva</w:t>
            </w:r>
          </w:p>
          <w:p w:rsidR="00F44BC4" w:rsidRPr="00FE0A07" w:rsidRDefault="00F44BC4" w:rsidP="00FE0A07">
            <w:pPr>
              <w:rPr>
                <w:rFonts w:cstheme="minorHAnsi"/>
                <w:sz w:val="20"/>
                <w:szCs w:val="20"/>
              </w:rPr>
            </w:pPr>
            <w:r w:rsidRPr="00FE0A07">
              <w:rPr>
                <w:rFonts w:cstheme="minorHAnsi"/>
                <w:sz w:val="20"/>
                <w:szCs w:val="20"/>
              </w:rPr>
              <w:t>Informacija – događaj i njegovo razumijevanje</w:t>
            </w:r>
          </w:p>
          <w:p w:rsidR="00F44BC4" w:rsidRPr="00FE0A07" w:rsidRDefault="00F44BC4" w:rsidP="00FE0A07">
            <w:pPr>
              <w:rPr>
                <w:rFonts w:cstheme="minorHAnsi"/>
                <w:sz w:val="20"/>
                <w:szCs w:val="20"/>
              </w:rPr>
            </w:pPr>
            <w:r w:rsidRPr="00FE0A07">
              <w:rPr>
                <w:rFonts w:cstheme="minorHAnsi"/>
                <w:sz w:val="20"/>
                <w:szCs w:val="20"/>
              </w:rPr>
              <w:t>Oblici novinarskog izražavanja – forme i žanrovi</w:t>
            </w:r>
          </w:p>
          <w:p w:rsidR="00F44BC4" w:rsidRPr="00FE0A07" w:rsidRDefault="00F44BC4" w:rsidP="00FE0A07">
            <w:pPr>
              <w:rPr>
                <w:rFonts w:cstheme="minorHAnsi"/>
                <w:sz w:val="20"/>
                <w:szCs w:val="20"/>
              </w:rPr>
            </w:pPr>
            <w:r w:rsidRPr="00FE0A07">
              <w:rPr>
                <w:rFonts w:cstheme="minorHAnsi"/>
                <w:sz w:val="20"/>
                <w:szCs w:val="20"/>
              </w:rPr>
              <w:t>Vijest: povijest razvoja vijesti; vijest i popularno novinarstvo</w:t>
            </w:r>
          </w:p>
          <w:p w:rsidR="00F44BC4" w:rsidRPr="00FE0A07" w:rsidRDefault="00F44BC4" w:rsidP="00FE0A07">
            <w:pPr>
              <w:rPr>
                <w:rFonts w:cstheme="minorHAnsi"/>
                <w:sz w:val="20"/>
                <w:szCs w:val="20"/>
              </w:rPr>
            </w:pPr>
            <w:r w:rsidRPr="00FE0A07">
              <w:rPr>
                <w:rFonts w:cstheme="minorHAnsi"/>
                <w:sz w:val="20"/>
                <w:szCs w:val="20"/>
              </w:rPr>
              <w:t>Vjerodostojnost medija i medijskih objava</w:t>
            </w:r>
          </w:p>
          <w:p w:rsidR="00F44BC4" w:rsidRPr="00FE0A07" w:rsidRDefault="00F44BC4" w:rsidP="00FE0A07">
            <w:pPr>
              <w:rPr>
                <w:rFonts w:cstheme="minorHAnsi"/>
                <w:sz w:val="20"/>
                <w:szCs w:val="20"/>
              </w:rPr>
            </w:pPr>
            <w:r w:rsidRPr="00FE0A07">
              <w:rPr>
                <w:rFonts w:cstheme="minorHAnsi"/>
                <w:sz w:val="20"/>
                <w:szCs w:val="20"/>
              </w:rPr>
              <w:t>Selekcija i vrijednosti vijesti</w:t>
            </w:r>
          </w:p>
          <w:p w:rsidR="00F44BC4" w:rsidRPr="00FE0A07" w:rsidRDefault="00F44BC4" w:rsidP="00FE0A07">
            <w:pPr>
              <w:rPr>
                <w:rFonts w:cstheme="minorHAnsi"/>
                <w:sz w:val="20"/>
                <w:szCs w:val="20"/>
              </w:rPr>
            </w:pPr>
            <w:r w:rsidRPr="00FE0A07">
              <w:rPr>
                <w:rFonts w:cstheme="minorHAnsi"/>
                <w:sz w:val="20"/>
                <w:szCs w:val="20"/>
              </w:rPr>
              <w:t>Razlike u stilovima pisanja za medije</w:t>
            </w:r>
          </w:p>
          <w:p w:rsidR="00F44BC4" w:rsidRPr="00FE0A07" w:rsidRDefault="00F44BC4" w:rsidP="00FE0A07">
            <w:pPr>
              <w:rPr>
                <w:rFonts w:cstheme="minorHAnsi"/>
                <w:sz w:val="20"/>
                <w:szCs w:val="20"/>
              </w:rPr>
            </w:pPr>
            <w:r w:rsidRPr="00FE0A07">
              <w:rPr>
                <w:rFonts w:cstheme="minorHAnsi"/>
                <w:sz w:val="20"/>
                <w:szCs w:val="20"/>
              </w:rPr>
              <w:t>Specijalizirano novinarstvo i novi trendovi (istraživačko novinarstvo, novi mediji itd.)</w:t>
            </w:r>
          </w:p>
          <w:p w:rsidR="00F44BC4" w:rsidRPr="00FE0A07" w:rsidRDefault="00F44BC4" w:rsidP="00FE0A07">
            <w:pPr>
              <w:rPr>
                <w:rFonts w:cstheme="minorHAnsi"/>
                <w:sz w:val="20"/>
                <w:szCs w:val="20"/>
              </w:rPr>
            </w:pPr>
            <w:r w:rsidRPr="00FE0A07">
              <w:rPr>
                <w:rFonts w:cstheme="minorHAnsi"/>
                <w:sz w:val="20"/>
                <w:szCs w:val="20"/>
              </w:rPr>
              <w:t>Diskurs novinarstva</w:t>
            </w:r>
          </w:p>
          <w:p w:rsidR="00F44BC4" w:rsidRPr="00FE0A07" w:rsidRDefault="00F44BC4" w:rsidP="00FE0A07">
            <w:pPr>
              <w:rPr>
                <w:rFonts w:cstheme="minorHAnsi"/>
                <w:sz w:val="20"/>
                <w:szCs w:val="20"/>
              </w:rPr>
            </w:pPr>
            <w:r w:rsidRPr="00FE0A07">
              <w:rPr>
                <w:rFonts w:cstheme="minorHAnsi"/>
                <w:sz w:val="20"/>
                <w:szCs w:val="20"/>
              </w:rPr>
              <w:t>Teorija nametanja dnevnog reda</w:t>
            </w:r>
          </w:p>
          <w:p w:rsidR="00F44BC4" w:rsidRPr="00FE0A07" w:rsidRDefault="00F44BC4" w:rsidP="00FE0A07">
            <w:pPr>
              <w:rPr>
                <w:rFonts w:cstheme="minorHAnsi"/>
                <w:sz w:val="20"/>
                <w:szCs w:val="20"/>
              </w:rPr>
            </w:pPr>
            <w:r w:rsidRPr="00FE0A07">
              <w:rPr>
                <w:rFonts w:cstheme="minorHAnsi"/>
                <w:sz w:val="20"/>
                <w:szCs w:val="20"/>
              </w:rPr>
              <w:t xml:space="preserve">Teorija uokviravanja priče </w:t>
            </w:r>
          </w:p>
        </w:tc>
      </w:tr>
      <w:tr w:rsidR="00FE0A07" w:rsidRPr="00FE0A07" w:rsidTr="00F44BC4">
        <w:trPr>
          <w:trHeight w:val="432"/>
        </w:trPr>
        <w:tc>
          <w:tcPr>
            <w:tcW w:w="2048" w:type="pct"/>
            <w:gridSpan w:val="3"/>
            <w:vAlign w:val="center"/>
          </w:tcPr>
          <w:p w:rsidR="00F44BC4" w:rsidRPr="00FE0A07" w:rsidRDefault="00F44BC4" w:rsidP="00FE0A07">
            <w:pPr>
              <w:rPr>
                <w:rFonts w:cstheme="minorHAnsi"/>
                <w:sz w:val="20"/>
                <w:szCs w:val="20"/>
              </w:rPr>
            </w:pPr>
            <w:r w:rsidRPr="00FE0A07">
              <w:rPr>
                <w:rFonts w:cstheme="minorHAnsi"/>
                <w:sz w:val="20"/>
                <w:szCs w:val="20"/>
              </w:rPr>
              <w:lastRenderedPageBreak/>
              <w:t xml:space="preserve">Vrste izvođenja nastave </w:t>
            </w:r>
          </w:p>
        </w:tc>
        <w:tc>
          <w:tcPr>
            <w:tcW w:w="1394" w:type="pct"/>
            <w:gridSpan w:val="3"/>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Check1"/>
                  <w:enabled/>
                  <w:calcOnExit w:val="0"/>
                  <w:checkBox>
                    <w:sizeAuto/>
                    <w:default w:val="1"/>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predavanja</w:t>
            </w:r>
          </w:p>
          <w:p w:rsidR="00F44BC4" w:rsidRPr="00FE0A07" w:rsidRDefault="003A7A23" w:rsidP="00FE0A07">
            <w:pPr>
              <w:rPr>
                <w:rFonts w:cstheme="minorHAnsi"/>
                <w:sz w:val="20"/>
                <w:szCs w:val="20"/>
              </w:rPr>
            </w:pPr>
            <w:r w:rsidRPr="00FE0A07">
              <w:rPr>
                <w:rFonts w:cstheme="minorHAnsi"/>
                <w:sz w:val="20"/>
                <w:szCs w:val="20"/>
              </w:rPr>
              <w:fldChar w:fldCharType="begin">
                <w:ffData>
                  <w:name w:val="Check3"/>
                  <w:enabled/>
                  <w:calcOnExit w:val="0"/>
                  <w:checkBox>
                    <w:sizeAuto/>
                    <w:default w:val="1"/>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seminari i radionice  </w:t>
            </w:r>
          </w:p>
          <w:p w:rsidR="00F44BC4" w:rsidRPr="00FE0A07" w:rsidRDefault="003A7A23" w:rsidP="00FE0A07">
            <w:pPr>
              <w:rPr>
                <w:rFonts w:cstheme="minorHAnsi"/>
                <w:sz w:val="20"/>
                <w:szCs w:val="20"/>
              </w:rPr>
            </w:pPr>
            <w:r w:rsidRPr="00FE0A07">
              <w:rPr>
                <w:rFonts w:cstheme="minorHAnsi"/>
                <w:sz w:val="20"/>
                <w:szCs w:val="20"/>
              </w:rPr>
              <w:fldChar w:fldCharType="begin">
                <w:ffData>
                  <w:name w:val="Check3"/>
                  <w:enabled/>
                  <w:calcOnExit w:val="0"/>
                  <w:checkBox>
                    <w:sizeAuto/>
                    <w:default w:val="1"/>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vježbe  </w:t>
            </w:r>
          </w:p>
          <w:p w:rsidR="00F44BC4" w:rsidRPr="00FE0A07" w:rsidRDefault="003A7A23" w:rsidP="00FE0A07">
            <w:pPr>
              <w:rPr>
                <w:rFonts w:cstheme="minorHAnsi"/>
                <w:sz w:val="20"/>
                <w:szCs w:val="20"/>
              </w:rPr>
            </w:pPr>
            <w:r w:rsidRPr="00FE0A07">
              <w:rPr>
                <w:rFonts w:cstheme="minorHAnsi"/>
                <w:sz w:val="20"/>
                <w:szCs w:val="20"/>
              </w:rPr>
              <w:fldChar w:fldCharType="begin">
                <w:ffData>
                  <w:name w:val="Check3"/>
                  <w:enabled/>
                  <w:calcOnExit w:val="0"/>
                  <w:checkBox>
                    <w:sizeAuto/>
                    <w:default w:val="1"/>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obrazovanje na daljinu</w:t>
            </w:r>
          </w:p>
          <w:p w:rsidR="00F44BC4" w:rsidRPr="00FE0A07" w:rsidRDefault="003A7A23" w:rsidP="00FE0A07">
            <w:pPr>
              <w:rPr>
                <w:rFonts w:cstheme="minorHAnsi"/>
                <w:sz w:val="20"/>
                <w:szCs w:val="20"/>
              </w:rPr>
            </w:pPr>
            <w:r w:rsidRPr="00FE0A07">
              <w:rPr>
                <w:rFonts w:cstheme="minorHAnsi"/>
                <w:sz w:val="20"/>
                <w:szCs w:val="20"/>
              </w:rPr>
              <w:fldChar w:fldCharType="begin">
                <w:ffData>
                  <w:name w:val="Check10"/>
                  <w:enabled/>
                  <w:calcOnExit w:val="0"/>
                  <w:checkBox>
                    <w:sizeAuto/>
                    <w:default w:val="0"/>
                    <w:checked w:val="0"/>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terenska nastava</w:t>
            </w:r>
          </w:p>
        </w:tc>
        <w:tc>
          <w:tcPr>
            <w:tcW w:w="1558" w:type="pct"/>
            <w:gridSpan w:val="3"/>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Check5"/>
                  <w:enabled/>
                  <w:calcOnExit w:val="0"/>
                  <w:checkBox>
                    <w:sizeAuto/>
                    <w:default w:val="1"/>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samostalni zadaci  </w:t>
            </w:r>
          </w:p>
          <w:p w:rsidR="00F44BC4" w:rsidRPr="00FE0A07" w:rsidRDefault="003A7A23" w:rsidP="00FE0A07">
            <w:pPr>
              <w:rPr>
                <w:rFonts w:cstheme="minorHAnsi"/>
                <w:sz w:val="20"/>
                <w:szCs w:val="20"/>
              </w:rPr>
            </w:pPr>
            <w:r w:rsidRPr="00FE0A07">
              <w:rPr>
                <w:rFonts w:cstheme="minorHAnsi"/>
                <w:sz w:val="20"/>
                <w:szCs w:val="20"/>
              </w:rPr>
              <w:fldChar w:fldCharType="begin">
                <w:ffData>
                  <w:name w:val="Check6"/>
                  <w:enabled/>
                  <w:calcOnExit w:val="0"/>
                  <w:checkBox>
                    <w:sizeAuto/>
                    <w:default w:val="0"/>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multimedija i mreža  </w:t>
            </w:r>
          </w:p>
          <w:p w:rsidR="00F44BC4" w:rsidRPr="00FE0A07" w:rsidRDefault="003A7A23" w:rsidP="00FE0A07">
            <w:pPr>
              <w:rPr>
                <w:rFonts w:cstheme="minorHAnsi"/>
                <w:sz w:val="20"/>
                <w:szCs w:val="20"/>
              </w:rPr>
            </w:pPr>
            <w:r w:rsidRPr="00FE0A07">
              <w:rPr>
                <w:rFonts w:cstheme="minorHAnsi"/>
                <w:sz w:val="20"/>
                <w:szCs w:val="20"/>
              </w:rPr>
              <w:fldChar w:fldCharType="begin">
                <w:ffData>
                  <w:name w:val="Check7"/>
                  <w:enabled/>
                  <w:calcOnExit w:val="0"/>
                  <w:checkBox>
                    <w:sizeAuto/>
                    <w:default w:val="0"/>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laboratorij</w:t>
            </w:r>
          </w:p>
          <w:p w:rsidR="00F44BC4" w:rsidRPr="00FE0A07" w:rsidRDefault="003A7A23" w:rsidP="00FE0A07">
            <w:pPr>
              <w:rPr>
                <w:rFonts w:cstheme="minorHAnsi"/>
                <w:sz w:val="20"/>
                <w:szCs w:val="20"/>
              </w:rPr>
            </w:pPr>
            <w:r w:rsidRPr="00FE0A07">
              <w:rPr>
                <w:rFonts w:cstheme="minorHAnsi"/>
                <w:sz w:val="20"/>
                <w:szCs w:val="20"/>
              </w:rPr>
              <w:fldChar w:fldCharType="begin">
                <w:ffData>
                  <w:name w:val="Check8"/>
                  <w:enabled/>
                  <w:calcOnExit w:val="0"/>
                  <w:checkBox>
                    <w:sizeAuto/>
                    <w:default w:val="1"/>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 xml:space="preserve"> mentorski rad</w:t>
            </w:r>
          </w:p>
          <w:p w:rsidR="00F44BC4" w:rsidRPr="00FE0A07" w:rsidRDefault="003A7A23" w:rsidP="00FE0A07">
            <w:pPr>
              <w:rPr>
                <w:rFonts w:cstheme="minorHAnsi"/>
                <w:sz w:val="20"/>
                <w:szCs w:val="20"/>
              </w:rPr>
            </w:pPr>
            <w:r w:rsidRPr="00FE0A07">
              <w:rPr>
                <w:rFonts w:cstheme="minorHAnsi"/>
                <w:sz w:val="20"/>
                <w:szCs w:val="20"/>
              </w:rPr>
              <w:fldChar w:fldCharType="begin">
                <w:ffData>
                  <w:name w:val="Check10"/>
                  <w:enabled/>
                  <w:calcOnExit w:val="0"/>
                  <w:checkBox>
                    <w:sizeAuto/>
                    <w:default w:val="0"/>
                    <w:checked w:val="0"/>
                  </w:checkBox>
                </w:ffData>
              </w:fldChar>
            </w:r>
            <w:r w:rsidR="00F44BC4"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F44BC4" w:rsidRPr="00FE0A07">
              <w:rPr>
                <w:rFonts w:cstheme="minorHAnsi"/>
                <w:sz w:val="20"/>
                <w:szCs w:val="20"/>
              </w:rPr>
              <w:t>ostalo ___________________</w:t>
            </w:r>
          </w:p>
        </w:tc>
      </w:tr>
      <w:tr w:rsidR="00FE0A07" w:rsidRPr="00FE0A07" w:rsidTr="00F44BC4">
        <w:trPr>
          <w:trHeight w:val="432"/>
        </w:trPr>
        <w:tc>
          <w:tcPr>
            <w:tcW w:w="2048" w:type="pct"/>
            <w:gridSpan w:val="3"/>
            <w:vAlign w:val="center"/>
          </w:tcPr>
          <w:p w:rsidR="00F44BC4" w:rsidRPr="00FE0A07" w:rsidRDefault="00F44BC4" w:rsidP="00FE0A07">
            <w:pPr>
              <w:rPr>
                <w:rFonts w:cstheme="minorHAnsi"/>
                <w:sz w:val="20"/>
                <w:szCs w:val="20"/>
              </w:rPr>
            </w:pPr>
            <w:r w:rsidRPr="00FE0A07">
              <w:rPr>
                <w:rFonts w:cstheme="minorHAnsi"/>
                <w:sz w:val="20"/>
                <w:szCs w:val="20"/>
              </w:rPr>
              <w:t>Komentari</w:t>
            </w:r>
          </w:p>
        </w:tc>
        <w:tc>
          <w:tcPr>
            <w:tcW w:w="2952" w:type="pct"/>
            <w:gridSpan w:val="6"/>
            <w:vAlign w:val="center"/>
          </w:tcPr>
          <w:p w:rsidR="00F44BC4" w:rsidRPr="00FE0A07" w:rsidRDefault="00F44BC4" w:rsidP="00FE0A07">
            <w:pPr>
              <w:rPr>
                <w:rFonts w:cstheme="minorHAnsi"/>
                <w:sz w:val="20"/>
                <w:szCs w:val="20"/>
              </w:rPr>
            </w:pPr>
          </w:p>
        </w:tc>
      </w:tr>
      <w:tr w:rsidR="00FE0A07" w:rsidRPr="00FE0A07" w:rsidTr="00F44BC4">
        <w:trPr>
          <w:trHeight w:val="432"/>
        </w:trPr>
        <w:tc>
          <w:tcPr>
            <w:tcW w:w="5000" w:type="pct"/>
            <w:gridSpan w:val="9"/>
            <w:vAlign w:val="center"/>
          </w:tcPr>
          <w:p w:rsidR="00F44BC4" w:rsidRPr="00FE0A07" w:rsidRDefault="00F44BC4" w:rsidP="00FE0A07">
            <w:pPr>
              <w:rPr>
                <w:rFonts w:cstheme="minorHAnsi"/>
                <w:sz w:val="20"/>
                <w:szCs w:val="20"/>
              </w:rPr>
            </w:pPr>
            <w:r w:rsidRPr="00FE0A07">
              <w:rPr>
                <w:rFonts w:cstheme="minorHAnsi"/>
                <w:sz w:val="20"/>
                <w:szCs w:val="20"/>
              </w:rPr>
              <w:t>Obveze studenata</w:t>
            </w:r>
          </w:p>
        </w:tc>
      </w:tr>
      <w:tr w:rsidR="00FE0A07" w:rsidRPr="00FE0A07" w:rsidTr="00F44BC4">
        <w:trPr>
          <w:trHeight w:val="432"/>
        </w:trPr>
        <w:tc>
          <w:tcPr>
            <w:tcW w:w="5000" w:type="pct"/>
            <w:gridSpan w:val="9"/>
            <w:vAlign w:val="center"/>
          </w:tcPr>
          <w:p w:rsidR="00F44BC4" w:rsidRPr="00FE0A07" w:rsidRDefault="00F44BC4" w:rsidP="00FE0A07">
            <w:pPr>
              <w:rPr>
                <w:rFonts w:cstheme="minorHAnsi"/>
                <w:sz w:val="20"/>
                <w:szCs w:val="20"/>
              </w:rPr>
            </w:pPr>
            <w:r w:rsidRPr="00FE0A07">
              <w:rPr>
                <w:rFonts w:cstheme="minorHAnsi"/>
                <w:sz w:val="20"/>
                <w:szCs w:val="20"/>
              </w:rPr>
              <w:t>Od studenata se očekuje kontinuirano prisustvovanje na nastavi (minimalno 70%) i aktivno sudjelovanje u zadacima tijekom izvođenja seminara i vježbi. Student je obvezan izraditi seminarski rad koji se mora prezentirati u trajanju od 20 minuta. Student seminarski rad provodi ili samostalno ili u grupi od maksimalno dva studenta na temu dogovorenu s profesorom. Student je dužan pripremiti mapu s praktičnim vježbama obavljenim tijekom nastave. Izvršavanjem obveza student može pristupiti ispitu.</w:t>
            </w:r>
          </w:p>
          <w:p w:rsidR="00F44BC4" w:rsidRPr="00FE0A07" w:rsidRDefault="00F44BC4" w:rsidP="00FE0A07">
            <w:pPr>
              <w:rPr>
                <w:rFonts w:cstheme="minorHAnsi"/>
                <w:sz w:val="20"/>
                <w:szCs w:val="20"/>
              </w:rPr>
            </w:pPr>
            <w:r w:rsidRPr="00FE0A07">
              <w:rPr>
                <w:rFonts w:cstheme="minorHAnsi"/>
                <w:sz w:val="20"/>
                <w:szCs w:val="20"/>
              </w:rPr>
              <w:t>Aktivan pristup promiče logičko studentsko zaključivanje te podrazumijeva redovitu nazočnost i sudjelovanje u nastavi (postavljanjem i odgovaranjem na pitanja), sudjelovanje u provjerama znanja, vježbama, kao i konzultacije s nositeljem predmeta i suradnicima.</w:t>
            </w:r>
          </w:p>
        </w:tc>
      </w:tr>
      <w:tr w:rsidR="00FE0A07" w:rsidRPr="00FE0A07" w:rsidTr="00F44BC4">
        <w:trPr>
          <w:trHeight w:val="432"/>
        </w:trPr>
        <w:tc>
          <w:tcPr>
            <w:tcW w:w="5000" w:type="pct"/>
            <w:gridSpan w:val="9"/>
            <w:vAlign w:val="center"/>
          </w:tcPr>
          <w:p w:rsidR="00F44BC4" w:rsidRPr="00FE0A07" w:rsidRDefault="00F44BC4" w:rsidP="00FE0A07">
            <w:pPr>
              <w:rPr>
                <w:rFonts w:cstheme="minorHAnsi"/>
                <w:sz w:val="20"/>
                <w:szCs w:val="20"/>
              </w:rPr>
            </w:pPr>
            <w:r w:rsidRPr="00FE0A07">
              <w:rPr>
                <w:rFonts w:cstheme="minorHAnsi"/>
                <w:sz w:val="20"/>
                <w:szCs w:val="20"/>
              </w:rPr>
              <w:t>Praćenje rada studenata</w:t>
            </w:r>
          </w:p>
        </w:tc>
      </w:tr>
      <w:tr w:rsidR="00FE0A07" w:rsidRPr="00FE0A07" w:rsidTr="00D478E1">
        <w:trPr>
          <w:trHeight w:val="111"/>
        </w:trPr>
        <w:tc>
          <w:tcPr>
            <w:tcW w:w="942" w:type="pct"/>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Pohađanje nastave</w:t>
            </w:r>
          </w:p>
        </w:tc>
        <w:tc>
          <w:tcPr>
            <w:tcW w:w="298" w:type="pct"/>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0,25</w:t>
            </w:r>
          </w:p>
        </w:tc>
        <w:tc>
          <w:tcPr>
            <w:tcW w:w="1036" w:type="pct"/>
            <w:gridSpan w:val="2"/>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Aktivnost u nastavi</w:t>
            </w:r>
          </w:p>
        </w:tc>
        <w:tc>
          <w:tcPr>
            <w:tcW w:w="298" w:type="pct"/>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0,25</w:t>
            </w:r>
          </w:p>
        </w:tc>
        <w:tc>
          <w:tcPr>
            <w:tcW w:w="867" w:type="pct"/>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Seminarski rad</w:t>
            </w:r>
          </w:p>
        </w:tc>
        <w:tc>
          <w:tcPr>
            <w:tcW w:w="319" w:type="pct"/>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1,5</w:t>
            </w:r>
          </w:p>
        </w:tc>
        <w:tc>
          <w:tcPr>
            <w:tcW w:w="963" w:type="pct"/>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Eksperimentalni rad</w:t>
            </w:r>
          </w:p>
        </w:tc>
        <w:tc>
          <w:tcPr>
            <w:tcW w:w="276" w:type="pct"/>
            <w:tcMar>
              <w:left w:w="28" w:type="dxa"/>
              <w:right w:w="28" w:type="dxa"/>
            </w:tcMar>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Text3"/>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r>
      <w:tr w:rsidR="00FE0A07" w:rsidRPr="00FE0A07" w:rsidTr="00D478E1">
        <w:trPr>
          <w:trHeight w:val="108"/>
        </w:trPr>
        <w:tc>
          <w:tcPr>
            <w:tcW w:w="942" w:type="pct"/>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Pismeni ispit</w:t>
            </w:r>
          </w:p>
        </w:tc>
        <w:tc>
          <w:tcPr>
            <w:tcW w:w="298" w:type="pct"/>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2</w:t>
            </w:r>
          </w:p>
        </w:tc>
        <w:tc>
          <w:tcPr>
            <w:tcW w:w="1036" w:type="pct"/>
            <w:gridSpan w:val="2"/>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Usmeni ispit</w:t>
            </w:r>
          </w:p>
        </w:tc>
        <w:tc>
          <w:tcPr>
            <w:tcW w:w="298" w:type="pct"/>
            <w:tcMar>
              <w:left w:w="28" w:type="dxa"/>
              <w:right w:w="28" w:type="dxa"/>
            </w:tcMar>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Text3"/>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c>
          <w:tcPr>
            <w:tcW w:w="867" w:type="pct"/>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Esej</w:t>
            </w:r>
          </w:p>
        </w:tc>
        <w:tc>
          <w:tcPr>
            <w:tcW w:w="319" w:type="pct"/>
            <w:tcMar>
              <w:left w:w="28" w:type="dxa"/>
              <w:right w:w="28" w:type="dxa"/>
            </w:tcMar>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Text3"/>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c>
          <w:tcPr>
            <w:tcW w:w="963" w:type="pct"/>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Istraživanje</w:t>
            </w:r>
          </w:p>
        </w:tc>
        <w:tc>
          <w:tcPr>
            <w:tcW w:w="276" w:type="pct"/>
            <w:tcMar>
              <w:left w:w="28" w:type="dxa"/>
              <w:right w:w="28" w:type="dxa"/>
            </w:tcMar>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Text3"/>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r>
      <w:tr w:rsidR="00FE0A07" w:rsidRPr="00FE0A07" w:rsidTr="00D478E1">
        <w:trPr>
          <w:trHeight w:val="108"/>
        </w:trPr>
        <w:tc>
          <w:tcPr>
            <w:tcW w:w="942" w:type="pct"/>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Projekt</w:t>
            </w:r>
          </w:p>
        </w:tc>
        <w:tc>
          <w:tcPr>
            <w:tcW w:w="298" w:type="pct"/>
            <w:tcMar>
              <w:left w:w="28" w:type="dxa"/>
              <w:right w:w="28" w:type="dxa"/>
            </w:tcMar>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c>
          <w:tcPr>
            <w:tcW w:w="1036" w:type="pct"/>
            <w:gridSpan w:val="2"/>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Kontinuirana provjera znanja</w:t>
            </w:r>
          </w:p>
        </w:tc>
        <w:tc>
          <w:tcPr>
            <w:tcW w:w="298" w:type="pct"/>
            <w:tcMar>
              <w:left w:w="28" w:type="dxa"/>
              <w:right w:w="28" w:type="dxa"/>
            </w:tcMar>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c>
          <w:tcPr>
            <w:tcW w:w="867" w:type="pct"/>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Referat</w:t>
            </w:r>
          </w:p>
        </w:tc>
        <w:tc>
          <w:tcPr>
            <w:tcW w:w="319" w:type="pct"/>
            <w:tcMar>
              <w:left w:w="28" w:type="dxa"/>
              <w:right w:w="28" w:type="dxa"/>
            </w:tcMar>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c>
          <w:tcPr>
            <w:tcW w:w="963" w:type="pct"/>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Praktični rad</w:t>
            </w:r>
          </w:p>
        </w:tc>
        <w:tc>
          <w:tcPr>
            <w:tcW w:w="276" w:type="pct"/>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1</w:t>
            </w:r>
          </w:p>
        </w:tc>
      </w:tr>
      <w:tr w:rsidR="00FE0A07" w:rsidRPr="00FE0A07" w:rsidTr="00D478E1">
        <w:trPr>
          <w:trHeight w:val="108"/>
        </w:trPr>
        <w:tc>
          <w:tcPr>
            <w:tcW w:w="942" w:type="pct"/>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Portfolio</w:t>
            </w:r>
          </w:p>
        </w:tc>
        <w:tc>
          <w:tcPr>
            <w:tcW w:w="298" w:type="pct"/>
            <w:tcMar>
              <w:left w:w="28" w:type="dxa"/>
              <w:right w:w="28" w:type="dxa"/>
            </w:tcMar>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c>
          <w:tcPr>
            <w:tcW w:w="1036" w:type="pct"/>
            <w:gridSpan w:val="2"/>
            <w:tcMar>
              <w:left w:w="28" w:type="dxa"/>
              <w:right w:w="28" w:type="dxa"/>
            </w:tcMar>
            <w:vAlign w:val="center"/>
          </w:tcPr>
          <w:p w:rsidR="00F44BC4" w:rsidRPr="00FE0A07" w:rsidRDefault="00F44BC4" w:rsidP="00FE0A07">
            <w:pPr>
              <w:rPr>
                <w:rFonts w:cstheme="minorHAnsi"/>
                <w:sz w:val="20"/>
                <w:szCs w:val="20"/>
              </w:rPr>
            </w:pPr>
          </w:p>
        </w:tc>
        <w:tc>
          <w:tcPr>
            <w:tcW w:w="298" w:type="pct"/>
            <w:tcMar>
              <w:left w:w="28" w:type="dxa"/>
              <w:right w:w="28" w:type="dxa"/>
            </w:tcMar>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c>
          <w:tcPr>
            <w:tcW w:w="867" w:type="pct"/>
            <w:tcMar>
              <w:left w:w="28" w:type="dxa"/>
              <w:right w:w="28" w:type="dxa"/>
            </w:tcMar>
            <w:vAlign w:val="center"/>
          </w:tcPr>
          <w:p w:rsidR="00F44BC4" w:rsidRPr="00FE0A07" w:rsidRDefault="00F44BC4" w:rsidP="00FE0A07">
            <w:pPr>
              <w:rPr>
                <w:rFonts w:cstheme="minorHAnsi"/>
                <w:sz w:val="20"/>
                <w:szCs w:val="20"/>
              </w:rPr>
            </w:pPr>
          </w:p>
        </w:tc>
        <w:tc>
          <w:tcPr>
            <w:tcW w:w="319" w:type="pct"/>
            <w:tcMar>
              <w:left w:w="28" w:type="dxa"/>
              <w:right w:w="28" w:type="dxa"/>
            </w:tcMar>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c>
          <w:tcPr>
            <w:tcW w:w="963" w:type="pct"/>
            <w:tcMar>
              <w:left w:w="28" w:type="dxa"/>
              <w:right w:w="28" w:type="dxa"/>
            </w:tcMar>
            <w:vAlign w:val="center"/>
          </w:tcPr>
          <w:p w:rsidR="00F44BC4" w:rsidRPr="00FE0A07" w:rsidRDefault="00F44BC4" w:rsidP="00FE0A07">
            <w:pPr>
              <w:rPr>
                <w:rFonts w:cstheme="minorHAnsi"/>
                <w:sz w:val="20"/>
                <w:szCs w:val="20"/>
              </w:rPr>
            </w:pPr>
          </w:p>
        </w:tc>
        <w:tc>
          <w:tcPr>
            <w:tcW w:w="276" w:type="pct"/>
            <w:tcMar>
              <w:left w:w="28" w:type="dxa"/>
              <w:right w:w="28" w:type="dxa"/>
            </w:tcMar>
            <w:vAlign w:val="center"/>
          </w:tcPr>
          <w:p w:rsidR="00F44BC4"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F44BC4"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F44BC4" w:rsidRPr="00FE0A07">
              <w:rPr>
                <w:rFonts w:cstheme="minorHAnsi"/>
                <w:sz w:val="20"/>
                <w:szCs w:val="20"/>
              </w:rPr>
              <w:t> </w:t>
            </w:r>
            <w:r w:rsidR="00F44BC4" w:rsidRPr="00FE0A07">
              <w:rPr>
                <w:rFonts w:cstheme="minorHAnsi"/>
                <w:sz w:val="20"/>
                <w:szCs w:val="20"/>
              </w:rPr>
              <w:t> </w:t>
            </w:r>
            <w:r w:rsidR="00F44BC4" w:rsidRPr="00FE0A07">
              <w:rPr>
                <w:rFonts w:cstheme="minorHAnsi"/>
                <w:sz w:val="20"/>
                <w:szCs w:val="20"/>
              </w:rPr>
              <w:t> </w:t>
            </w:r>
            <w:r w:rsidRPr="00FE0A07">
              <w:rPr>
                <w:rFonts w:cstheme="minorHAnsi"/>
                <w:sz w:val="20"/>
                <w:szCs w:val="20"/>
              </w:rPr>
              <w:fldChar w:fldCharType="end"/>
            </w:r>
          </w:p>
        </w:tc>
      </w:tr>
      <w:tr w:rsidR="00FE0A07" w:rsidRPr="00FE0A07" w:rsidTr="00F44BC4">
        <w:trPr>
          <w:trHeight w:val="432"/>
        </w:trPr>
        <w:tc>
          <w:tcPr>
            <w:tcW w:w="5000" w:type="pct"/>
            <w:gridSpan w:val="9"/>
            <w:vAlign w:val="center"/>
          </w:tcPr>
          <w:p w:rsidR="00F44BC4" w:rsidRPr="00FE0A07" w:rsidRDefault="00F44BC4" w:rsidP="00FE0A07">
            <w:pPr>
              <w:rPr>
                <w:rFonts w:cstheme="minorHAnsi"/>
                <w:sz w:val="20"/>
                <w:szCs w:val="20"/>
              </w:rPr>
            </w:pPr>
            <w:r w:rsidRPr="00FE0A07">
              <w:rPr>
                <w:rFonts w:cstheme="minorHAnsi"/>
                <w:sz w:val="20"/>
                <w:szCs w:val="20"/>
              </w:rPr>
              <w:t>Povezivanje ishoda učenja, nastavnih metoda i ocjenjivanja</w:t>
            </w:r>
          </w:p>
        </w:tc>
      </w:tr>
      <w:tr w:rsidR="00FE0A07" w:rsidRPr="00FE0A07" w:rsidTr="00F44BC4">
        <w:trPr>
          <w:trHeight w:val="432"/>
        </w:trPr>
        <w:tc>
          <w:tcPr>
            <w:tcW w:w="5000" w:type="pct"/>
            <w:gridSpan w:val="9"/>
            <w:vAlign w:val="center"/>
          </w:tcPr>
          <w:p w:rsidR="00F44BC4" w:rsidRPr="00FE0A07" w:rsidRDefault="00F44BC4" w:rsidP="00FE0A07">
            <w:pPr>
              <w:rPr>
                <w:rFonts w:cstheme="minorHAnsi"/>
                <w:sz w:val="20"/>
                <w:szCs w:val="2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8"/>
              <w:gridCol w:w="709"/>
              <w:gridCol w:w="992"/>
              <w:gridCol w:w="2693"/>
              <w:gridCol w:w="1985"/>
              <w:gridCol w:w="425"/>
              <w:gridCol w:w="709"/>
            </w:tblGrid>
            <w:tr w:rsidR="00FE0A07" w:rsidRPr="00FE0A07" w:rsidTr="00D478E1">
              <w:trPr>
                <w:trHeight w:val="279"/>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ECTS</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ISHOD UČENJA</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AKTIVNOST STUDENTA</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BODOVI</w:t>
                  </w:r>
                </w:p>
              </w:tc>
            </w:tr>
            <w:tr w:rsidR="00FE0A07" w:rsidRPr="00FE0A07" w:rsidTr="00D478E1">
              <w:trPr>
                <w:trHeight w:val="355"/>
              </w:trPr>
              <w:tc>
                <w:tcPr>
                  <w:tcW w:w="1838" w:type="dxa"/>
                  <w:vMerge/>
                  <w:tcBorders>
                    <w:top w:val="single" w:sz="4" w:space="0" w:color="auto"/>
                    <w:left w:val="single" w:sz="4" w:space="0" w:color="auto"/>
                    <w:bottom w:val="single" w:sz="4" w:space="0" w:color="auto"/>
                    <w:right w:val="single" w:sz="4" w:space="0" w:color="auto"/>
                  </w:tcBorders>
                  <w:shd w:val="clear" w:color="auto" w:fill="E6E6E6"/>
                  <w:tcMar>
                    <w:left w:w="28" w:type="dxa"/>
                    <w:right w:w="28" w:type="dxa"/>
                  </w:tcMar>
                  <w:vAlign w:val="center"/>
                </w:tcPr>
                <w:p w:rsidR="00F44BC4" w:rsidRPr="00FE0A07" w:rsidRDefault="00F44BC4" w:rsidP="00FE0A07">
                  <w:pPr>
                    <w:rPr>
                      <w:rFonts w:cstheme="minorHAnsi"/>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tcMar>
                    <w:left w:w="28" w:type="dxa"/>
                    <w:right w:w="28" w:type="dxa"/>
                  </w:tcMar>
                  <w:vAlign w:val="center"/>
                </w:tcPr>
                <w:p w:rsidR="00F44BC4" w:rsidRPr="00FE0A07" w:rsidRDefault="00F44BC4" w:rsidP="00FE0A07">
                  <w:pPr>
                    <w:rPr>
                      <w:rFonts w:cstheme="minorHAnsi"/>
                      <w:sz w:val="20"/>
                      <w:szCs w:val="20"/>
                    </w:rPr>
                  </w:pPr>
                </w:p>
              </w:tc>
              <w:tc>
                <w:tcPr>
                  <w:tcW w:w="992" w:type="dxa"/>
                  <w:vMerge/>
                  <w:tcBorders>
                    <w:top w:val="single" w:sz="4" w:space="0" w:color="auto"/>
                    <w:left w:val="single" w:sz="4" w:space="0" w:color="auto"/>
                    <w:bottom w:val="single" w:sz="4" w:space="0" w:color="auto"/>
                    <w:right w:val="single" w:sz="4" w:space="0" w:color="auto"/>
                  </w:tcBorders>
                  <w:shd w:val="clear" w:color="auto" w:fill="E6E6E6"/>
                  <w:tcMar>
                    <w:left w:w="28" w:type="dxa"/>
                    <w:right w:w="28" w:type="dxa"/>
                  </w:tcMar>
                  <w:vAlign w:val="center"/>
                </w:tcPr>
                <w:p w:rsidR="00F44BC4" w:rsidRPr="00FE0A07" w:rsidRDefault="00F44BC4" w:rsidP="00FE0A07">
                  <w:pPr>
                    <w:rPr>
                      <w:rFonts w:cstheme="minorHAnsi"/>
                      <w:sz w:val="20"/>
                      <w:szCs w:val="20"/>
                    </w:rPr>
                  </w:pPr>
                </w:p>
              </w:tc>
              <w:tc>
                <w:tcPr>
                  <w:tcW w:w="2693" w:type="dxa"/>
                  <w:vMerge/>
                  <w:tcBorders>
                    <w:top w:val="single" w:sz="4" w:space="0" w:color="auto"/>
                    <w:left w:val="single" w:sz="4" w:space="0" w:color="auto"/>
                    <w:bottom w:val="single" w:sz="4" w:space="0" w:color="auto"/>
                    <w:right w:val="single" w:sz="4" w:space="0" w:color="auto"/>
                  </w:tcBorders>
                  <w:shd w:val="clear" w:color="auto" w:fill="E6E6E6"/>
                  <w:tcMar>
                    <w:left w:w="28" w:type="dxa"/>
                    <w:right w:w="28" w:type="dxa"/>
                  </w:tcMar>
                  <w:vAlign w:val="center"/>
                </w:tcPr>
                <w:p w:rsidR="00F44BC4" w:rsidRPr="00FE0A07" w:rsidRDefault="00F44BC4" w:rsidP="00FE0A07">
                  <w:pPr>
                    <w:rPr>
                      <w:rFonts w:cstheme="minorHAnsi"/>
                      <w:sz w:val="20"/>
                      <w:szCs w:val="20"/>
                    </w:rPr>
                  </w:pPr>
                </w:p>
              </w:tc>
              <w:tc>
                <w:tcPr>
                  <w:tcW w:w="1985" w:type="dxa"/>
                  <w:vMerge/>
                  <w:tcBorders>
                    <w:top w:val="single" w:sz="4" w:space="0" w:color="auto"/>
                    <w:left w:val="single" w:sz="4" w:space="0" w:color="auto"/>
                    <w:bottom w:val="single" w:sz="4" w:space="0" w:color="auto"/>
                    <w:right w:val="single" w:sz="4" w:space="0" w:color="auto"/>
                  </w:tcBorders>
                  <w:shd w:val="clear" w:color="auto" w:fill="E6E6E6"/>
                  <w:tcMar>
                    <w:left w:w="28" w:type="dxa"/>
                    <w:right w:w="28" w:type="dxa"/>
                  </w:tcMar>
                  <w:vAlign w:val="center"/>
                </w:tcPr>
                <w:p w:rsidR="00F44BC4" w:rsidRPr="00FE0A07" w:rsidRDefault="00F44BC4" w:rsidP="00FE0A07">
                  <w:pPr>
                    <w:rPr>
                      <w:rFonts w:cstheme="minorHAnsi"/>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min</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max</w:t>
                  </w:r>
                </w:p>
              </w:tc>
            </w:tr>
            <w:tr w:rsidR="00FE0A07" w:rsidRPr="00FE0A07" w:rsidTr="00D478E1">
              <w:tc>
                <w:tcPr>
                  <w:tcW w:w="183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Pohađanje nastave</w:t>
                  </w:r>
                </w:p>
                <w:p w:rsidR="00F44BC4" w:rsidRPr="00FE0A07" w:rsidRDefault="00F44BC4" w:rsidP="00FE0A07">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0,25</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1-5</w:t>
                  </w:r>
                </w:p>
              </w:tc>
              <w:tc>
                <w:tcPr>
                  <w:tcW w:w="26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prisustvovanje nastavi</w:t>
                  </w:r>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Evidencija</w:t>
                  </w:r>
                </w:p>
              </w:tc>
              <w:tc>
                <w:tcPr>
                  <w:tcW w:w="4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2,5</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5</w:t>
                  </w:r>
                </w:p>
              </w:tc>
            </w:tr>
            <w:tr w:rsidR="00FE0A07" w:rsidRPr="00FE0A07" w:rsidTr="00D478E1">
              <w:tc>
                <w:tcPr>
                  <w:tcW w:w="183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r w:rsidRPr="00FE0A07">
                    <w:rPr>
                      <w:rFonts w:cstheme="minorHAnsi"/>
                      <w:sz w:val="20"/>
                      <w:szCs w:val="20"/>
                    </w:rPr>
                    <w:t>Aktivnost u nastavi</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0,25</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1-5</w:t>
                  </w:r>
                </w:p>
              </w:tc>
              <w:tc>
                <w:tcPr>
                  <w:tcW w:w="26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aktivnost u nastavi</w:t>
                  </w:r>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Evidencija</w:t>
                  </w:r>
                </w:p>
              </w:tc>
              <w:tc>
                <w:tcPr>
                  <w:tcW w:w="4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0</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5</w:t>
                  </w:r>
                </w:p>
              </w:tc>
            </w:tr>
            <w:tr w:rsidR="00FE0A07" w:rsidRPr="00FE0A07" w:rsidTr="00D478E1">
              <w:tc>
                <w:tcPr>
                  <w:tcW w:w="183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1,5</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1-3</w:t>
                  </w:r>
                </w:p>
              </w:tc>
              <w:tc>
                <w:tcPr>
                  <w:tcW w:w="26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Proučavanje literature, demonstracija i prezentacija rada</w:t>
                  </w:r>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Evaluacija i prezentacija seminarskih radova</w:t>
                  </w:r>
                </w:p>
              </w:tc>
              <w:tc>
                <w:tcPr>
                  <w:tcW w:w="4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20</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30</w:t>
                  </w:r>
                </w:p>
              </w:tc>
            </w:tr>
            <w:tr w:rsidR="00FE0A07" w:rsidRPr="00FE0A07" w:rsidTr="00D478E1">
              <w:tc>
                <w:tcPr>
                  <w:tcW w:w="183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Praktičan rad/vježbe</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1</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4-5</w:t>
                  </w:r>
                </w:p>
              </w:tc>
              <w:tc>
                <w:tcPr>
                  <w:tcW w:w="26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Vježbe, zadaće</w:t>
                  </w:r>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Kontinuirano praćenje i analiza</w:t>
                  </w:r>
                </w:p>
              </w:tc>
              <w:tc>
                <w:tcPr>
                  <w:tcW w:w="4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5</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20</w:t>
                  </w:r>
                </w:p>
              </w:tc>
            </w:tr>
            <w:tr w:rsidR="00FE0A07" w:rsidRPr="00FE0A07" w:rsidTr="00D478E1">
              <w:tc>
                <w:tcPr>
                  <w:tcW w:w="183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Pismeni ispit</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2</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1-5</w:t>
                  </w:r>
                </w:p>
              </w:tc>
              <w:tc>
                <w:tcPr>
                  <w:tcW w:w="26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Priprema za provjeru znanja , proučavanje literature.</w:t>
                  </w:r>
                </w:p>
                <w:p w:rsidR="00F44BC4" w:rsidRPr="00FE0A07" w:rsidRDefault="00F44BC4" w:rsidP="00FE0A07">
                  <w:pPr>
                    <w:rPr>
                      <w:rFonts w:cstheme="minorHAnsi"/>
                      <w:sz w:val="20"/>
                      <w:szCs w:val="20"/>
                    </w:rPr>
                  </w:pPr>
                  <w:r w:rsidRPr="00FE0A07">
                    <w:rPr>
                      <w:rFonts w:cstheme="minorHAnsi"/>
                      <w:sz w:val="20"/>
                      <w:szCs w:val="20"/>
                    </w:rPr>
                    <w:t>Demonstracija usvojenog gradiva - odgovori esejskog tipa</w:t>
                  </w:r>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Evaluacija pismenih radova</w:t>
                  </w:r>
                </w:p>
              </w:tc>
              <w:tc>
                <w:tcPr>
                  <w:tcW w:w="4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24*</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40</w:t>
                  </w:r>
                </w:p>
              </w:tc>
            </w:tr>
            <w:tr w:rsidR="00FE0A07" w:rsidRPr="00FE0A07" w:rsidTr="00D478E1">
              <w:tc>
                <w:tcPr>
                  <w:tcW w:w="183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5</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44BC4" w:rsidRPr="00FE0A07" w:rsidRDefault="00F44BC4" w:rsidP="00FE0A07">
                  <w:pPr>
                    <w:rPr>
                      <w:rFonts w:cstheme="minorHAnsi"/>
                      <w:sz w:val="20"/>
                      <w:szCs w:val="20"/>
                    </w:rPr>
                  </w:pPr>
                </w:p>
              </w:tc>
              <w:tc>
                <w:tcPr>
                  <w:tcW w:w="26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44BC4" w:rsidRPr="00FE0A07" w:rsidRDefault="00F44BC4" w:rsidP="00FE0A07">
                  <w:pPr>
                    <w:rPr>
                      <w:rFonts w:cstheme="minorHAnsi"/>
                      <w:sz w:val="20"/>
                      <w:szCs w:val="20"/>
                    </w:rPr>
                  </w:pPr>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44BC4" w:rsidRPr="00FE0A07" w:rsidRDefault="00F44BC4" w:rsidP="00FE0A07">
                  <w:pPr>
                    <w:rPr>
                      <w:rFonts w:cstheme="minorHAnsi"/>
                      <w:sz w:val="20"/>
                      <w:szCs w:val="20"/>
                    </w:rPr>
                  </w:pPr>
                </w:p>
              </w:tc>
              <w:tc>
                <w:tcPr>
                  <w:tcW w:w="4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44BC4" w:rsidRPr="00FE0A07" w:rsidRDefault="00F44BC4" w:rsidP="00FE0A07">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44BC4" w:rsidRPr="00FE0A07" w:rsidRDefault="00F44BC4" w:rsidP="00FE0A07">
                  <w:pPr>
                    <w:rPr>
                      <w:rFonts w:cstheme="minorHAnsi"/>
                      <w:sz w:val="20"/>
                      <w:szCs w:val="20"/>
                    </w:rPr>
                  </w:pPr>
                  <w:r w:rsidRPr="00FE0A07">
                    <w:rPr>
                      <w:rFonts w:cstheme="minorHAnsi"/>
                      <w:sz w:val="20"/>
                      <w:szCs w:val="20"/>
                    </w:rPr>
                    <w:t>100</w:t>
                  </w:r>
                </w:p>
              </w:tc>
            </w:tr>
          </w:tbl>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r w:rsidRPr="00FE0A07">
              <w:rPr>
                <w:rFonts w:cstheme="minorHAnsi"/>
                <w:sz w:val="20"/>
                <w:szCs w:val="20"/>
              </w:rPr>
              <w:lastRenderedPageBreak/>
              <w:t>*za prolazak pisanog dijela ispita je potrebno minimalno ostvariti 60% mogućih bodova.</w:t>
            </w:r>
          </w:p>
          <w:p w:rsidR="00F44BC4" w:rsidRPr="00FE0A07" w:rsidRDefault="00F44BC4" w:rsidP="00FE0A07">
            <w:pPr>
              <w:rPr>
                <w:rFonts w:cstheme="minorHAnsi"/>
                <w:sz w:val="20"/>
                <w:szCs w:val="20"/>
              </w:rPr>
            </w:pPr>
          </w:p>
        </w:tc>
      </w:tr>
      <w:tr w:rsidR="00FE0A07" w:rsidRPr="00FE0A07" w:rsidTr="00F44BC4">
        <w:trPr>
          <w:trHeight w:val="432"/>
        </w:trPr>
        <w:tc>
          <w:tcPr>
            <w:tcW w:w="5000" w:type="pct"/>
            <w:gridSpan w:val="9"/>
            <w:vAlign w:val="center"/>
          </w:tcPr>
          <w:p w:rsidR="00F44BC4" w:rsidRPr="00FE0A07" w:rsidRDefault="00F44BC4" w:rsidP="00FE0A07">
            <w:pPr>
              <w:rPr>
                <w:rFonts w:cstheme="minorHAnsi"/>
                <w:sz w:val="20"/>
                <w:szCs w:val="20"/>
              </w:rPr>
            </w:pPr>
            <w:r w:rsidRPr="00FE0A07">
              <w:rPr>
                <w:rFonts w:cstheme="minorHAnsi"/>
                <w:sz w:val="20"/>
                <w:szCs w:val="20"/>
              </w:rPr>
              <w:lastRenderedPageBreak/>
              <w:t>Obvezatna literatura (u trenutku prijave prijedloga studijskog programa)</w:t>
            </w:r>
          </w:p>
        </w:tc>
      </w:tr>
      <w:tr w:rsidR="00FE0A07" w:rsidRPr="00FE0A07" w:rsidTr="00F44BC4">
        <w:trPr>
          <w:trHeight w:val="432"/>
        </w:trPr>
        <w:tc>
          <w:tcPr>
            <w:tcW w:w="5000" w:type="pct"/>
            <w:gridSpan w:val="9"/>
            <w:vAlign w:val="center"/>
          </w:tcPr>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r w:rsidRPr="00FE0A07">
              <w:rPr>
                <w:rFonts w:cstheme="minorHAnsi"/>
                <w:sz w:val="20"/>
                <w:szCs w:val="20"/>
              </w:rPr>
              <w:t>Malović, Stjepan (2005) Osnove novinarstva, Golden Marketing-Tehnička knjiga, Zagreb</w:t>
            </w:r>
          </w:p>
          <w:p w:rsidR="00F44BC4" w:rsidRPr="00FE0A07" w:rsidRDefault="00F44BC4" w:rsidP="00FE0A07">
            <w:pPr>
              <w:rPr>
                <w:rFonts w:cstheme="minorHAnsi"/>
                <w:sz w:val="20"/>
                <w:szCs w:val="20"/>
              </w:rPr>
            </w:pPr>
            <w:r w:rsidRPr="00FE0A07">
              <w:rPr>
                <w:rFonts w:cstheme="minorHAnsi"/>
                <w:sz w:val="20"/>
                <w:szCs w:val="20"/>
              </w:rPr>
              <w:t>Kunczik, Michael - Zipfel, Astrid (2006) Uvod u znanost o medijima i komunikologiju, Zaklada Friedrich Ebert, 2006. (str. 129-150; str. 240-255)</w:t>
            </w:r>
          </w:p>
          <w:p w:rsidR="00F44BC4" w:rsidRPr="00FE0A07" w:rsidRDefault="00F44BC4" w:rsidP="00FE0A07">
            <w:pPr>
              <w:rPr>
                <w:rFonts w:cstheme="minorHAnsi"/>
                <w:sz w:val="20"/>
                <w:szCs w:val="20"/>
              </w:rPr>
            </w:pPr>
            <w:r w:rsidRPr="00FE0A07">
              <w:rPr>
                <w:rFonts w:cstheme="minorHAnsi"/>
                <w:sz w:val="20"/>
                <w:szCs w:val="20"/>
              </w:rPr>
              <w:t>Vilović, Gordana (2007) Povijest vijesti, Sveučilišna knjižara, Zagreb</w:t>
            </w:r>
          </w:p>
          <w:p w:rsidR="00F44BC4" w:rsidRPr="00FE0A07" w:rsidRDefault="00F44BC4" w:rsidP="00FE0A07">
            <w:pPr>
              <w:rPr>
                <w:rFonts w:cstheme="minorHAnsi"/>
                <w:sz w:val="20"/>
                <w:szCs w:val="20"/>
              </w:rPr>
            </w:pPr>
            <w:r w:rsidRPr="00FE0A07">
              <w:rPr>
                <w:rFonts w:cstheme="minorHAnsi"/>
                <w:sz w:val="20"/>
                <w:szCs w:val="20"/>
              </w:rPr>
              <w:t>Kurtić, Najil 2006) Kod novinarstva, Media Plan institut, Sarajevo</w:t>
            </w:r>
          </w:p>
          <w:p w:rsidR="00F44BC4" w:rsidRPr="00FE0A07" w:rsidRDefault="00F44BC4" w:rsidP="00FE0A07">
            <w:pPr>
              <w:rPr>
                <w:rFonts w:cstheme="minorHAnsi"/>
                <w:sz w:val="20"/>
                <w:szCs w:val="20"/>
              </w:rPr>
            </w:pPr>
            <w:r w:rsidRPr="00FE0A07">
              <w:rPr>
                <w:rFonts w:cstheme="minorHAnsi"/>
                <w:sz w:val="20"/>
                <w:szCs w:val="20"/>
              </w:rPr>
              <w:t>Price, Stuart (2011) Izučavanje medija. Clio, Beograd</w:t>
            </w:r>
          </w:p>
          <w:p w:rsidR="00F44BC4" w:rsidRPr="00FE0A07" w:rsidRDefault="00F44BC4" w:rsidP="00FE0A07">
            <w:pPr>
              <w:rPr>
                <w:rFonts w:cstheme="minorHAnsi"/>
                <w:sz w:val="20"/>
                <w:szCs w:val="20"/>
              </w:rPr>
            </w:pPr>
            <w:r w:rsidRPr="00FE0A07">
              <w:rPr>
                <w:rFonts w:cstheme="minorHAnsi"/>
                <w:sz w:val="20"/>
                <w:szCs w:val="20"/>
              </w:rPr>
              <w:t>Turow, Joseph (2009) Mediji danas 1., Clio, Beograd</w:t>
            </w:r>
          </w:p>
          <w:p w:rsidR="00F44BC4" w:rsidRPr="00FE0A07" w:rsidRDefault="00F44BC4" w:rsidP="00FE0A07">
            <w:pPr>
              <w:rPr>
                <w:rFonts w:cstheme="minorHAnsi"/>
                <w:sz w:val="20"/>
                <w:szCs w:val="20"/>
              </w:rPr>
            </w:pPr>
            <w:r w:rsidRPr="00FE0A07">
              <w:rPr>
                <w:rFonts w:cstheme="minorHAnsi"/>
                <w:sz w:val="20"/>
                <w:szCs w:val="20"/>
              </w:rPr>
              <w:t>Bauer, T., Brautović, M., Hrnjić, Z., Kanižaj, I.,  Kurtić, N., Malović, S., Ružić, N., Selhanović, D., Vilović, G., Žlof, K. (2007) Vjerodostojnost novina, Sveučilišna knjižara, Zagreb</w:t>
            </w:r>
          </w:p>
          <w:p w:rsidR="00F44BC4" w:rsidRPr="00FE0A07" w:rsidRDefault="00F44BC4" w:rsidP="00FE0A07">
            <w:pPr>
              <w:rPr>
                <w:rFonts w:cstheme="minorHAnsi"/>
                <w:sz w:val="20"/>
                <w:szCs w:val="20"/>
              </w:rPr>
            </w:pPr>
            <w:r w:rsidRPr="00FE0A07">
              <w:rPr>
                <w:rFonts w:cstheme="minorHAnsi"/>
                <w:sz w:val="20"/>
                <w:szCs w:val="20"/>
              </w:rPr>
              <w:t>Kurtić, Najil (2009) Osnovi pisanja za medije, Media Plan institut, Sarajevo</w:t>
            </w:r>
          </w:p>
          <w:p w:rsidR="00F44BC4" w:rsidRPr="00FE0A07" w:rsidRDefault="00F44BC4" w:rsidP="00FE0A07">
            <w:pPr>
              <w:rPr>
                <w:rFonts w:cstheme="minorHAnsi"/>
                <w:sz w:val="20"/>
                <w:szCs w:val="20"/>
              </w:rPr>
            </w:pPr>
            <w:r w:rsidRPr="00FE0A07">
              <w:rPr>
                <w:rFonts w:cstheme="minorHAnsi"/>
                <w:sz w:val="20"/>
                <w:szCs w:val="20"/>
              </w:rPr>
              <w:t xml:space="preserve">Fang, Irving (1991) Writing Style Differences in Newspaper, Radio and Television News, University of Minnesota, Center for Interdisciplinary Studies of Writing and the Composition, Literacy, and Rhetorical Studies Minor  </w:t>
            </w:r>
          </w:p>
          <w:p w:rsidR="00F44BC4" w:rsidRPr="00FE0A07" w:rsidRDefault="00F44BC4" w:rsidP="00FE0A07">
            <w:pPr>
              <w:rPr>
                <w:rFonts w:cstheme="minorHAnsi"/>
                <w:sz w:val="20"/>
                <w:szCs w:val="20"/>
              </w:rPr>
            </w:pPr>
            <w:r w:rsidRPr="00FE0A07">
              <w:rPr>
                <w:rFonts w:cstheme="minorHAnsi"/>
                <w:sz w:val="20"/>
                <w:szCs w:val="20"/>
              </w:rPr>
              <w:t xml:space="preserve">Boydstun, Amber E. (2013) Making the news, The University of Chicago Press, Chicago  </w:t>
            </w:r>
          </w:p>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r w:rsidRPr="00FE0A07">
              <w:rPr>
                <w:rFonts w:cstheme="minorHAnsi"/>
                <w:sz w:val="20"/>
                <w:szCs w:val="20"/>
              </w:rPr>
              <w:t xml:space="preserve">Cjelokupni nastavni materijali potrebni za svladavanje predmeta i polaganje ispita biti će izloženi tijekom predavanja i seminara te objavljeni u okviru e-kolegija na portalu Loomen. Uz studentovo pažljivo praćenje nastave i vođenje bilješki, neće biti nužna druga osnovna literatura za uspješno polaganje ispita. </w:t>
            </w:r>
          </w:p>
        </w:tc>
      </w:tr>
      <w:tr w:rsidR="00FE0A07" w:rsidRPr="00FE0A07" w:rsidTr="00F44BC4">
        <w:trPr>
          <w:trHeight w:val="432"/>
        </w:trPr>
        <w:tc>
          <w:tcPr>
            <w:tcW w:w="5000" w:type="pct"/>
            <w:gridSpan w:val="9"/>
            <w:vAlign w:val="center"/>
          </w:tcPr>
          <w:p w:rsidR="00F44BC4" w:rsidRPr="00FE0A07" w:rsidRDefault="00F44BC4" w:rsidP="00FE0A07">
            <w:pPr>
              <w:rPr>
                <w:rFonts w:cstheme="minorHAnsi"/>
                <w:sz w:val="20"/>
                <w:szCs w:val="20"/>
              </w:rPr>
            </w:pPr>
            <w:r w:rsidRPr="00FE0A07">
              <w:rPr>
                <w:rFonts w:cstheme="minorHAnsi"/>
                <w:sz w:val="20"/>
                <w:szCs w:val="20"/>
              </w:rPr>
              <w:t>Dopunska literatura (u trenutku prijave prijedloga studijskog programa)</w:t>
            </w:r>
          </w:p>
        </w:tc>
      </w:tr>
      <w:tr w:rsidR="00FE0A07" w:rsidRPr="00FE0A07" w:rsidTr="00F44BC4">
        <w:trPr>
          <w:trHeight w:val="432"/>
        </w:trPr>
        <w:tc>
          <w:tcPr>
            <w:tcW w:w="5000" w:type="pct"/>
            <w:gridSpan w:val="9"/>
            <w:vAlign w:val="center"/>
          </w:tcPr>
          <w:p w:rsidR="00F44BC4" w:rsidRPr="00FE0A07" w:rsidRDefault="00F44BC4" w:rsidP="00FE0A07">
            <w:pPr>
              <w:rPr>
                <w:rFonts w:cstheme="minorHAnsi"/>
                <w:sz w:val="20"/>
                <w:szCs w:val="20"/>
              </w:rPr>
            </w:pPr>
            <w:r w:rsidRPr="00FE0A07">
              <w:rPr>
                <w:rFonts w:cstheme="minorHAnsi"/>
                <w:sz w:val="20"/>
                <w:szCs w:val="20"/>
              </w:rPr>
              <w:t>Malović, Stjepan (2004) Medijski prijepori, Izvori, Friedrich Ebert Stiftung, Zagreb</w:t>
            </w:r>
          </w:p>
        </w:tc>
      </w:tr>
      <w:tr w:rsidR="00FE0A07" w:rsidRPr="00FE0A07" w:rsidTr="00F44BC4">
        <w:trPr>
          <w:trHeight w:val="432"/>
        </w:trPr>
        <w:tc>
          <w:tcPr>
            <w:tcW w:w="5000" w:type="pct"/>
            <w:gridSpan w:val="9"/>
            <w:vAlign w:val="center"/>
          </w:tcPr>
          <w:p w:rsidR="00F44BC4" w:rsidRPr="00FE0A07" w:rsidRDefault="00F44BC4" w:rsidP="00FE0A07">
            <w:pPr>
              <w:rPr>
                <w:rFonts w:cstheme="minorHAnsi"/>
                <w:sz w:val="20"/>
                <w:szCs w:val="20"/>
              </w:rPr>
            </w:pPr>
            <w:r w:rsidRPr="00FE0A07">
              <w:rPr>
                <w:rFonts w:cstheme="minorHAnsi"/>
                <w:sz w:val="20"/>
                <w:szCs w:val="20"/>
              </w:rPr>
              <w:t>Načini praćenja kvalitete koji osiguravaju stjecanje izlaznih znanja, vještina i kompetencija</w:t>
            </w:r>
          </w:p>
        </w:tc>
      </w:tr>
      <w:tr w:rsidR="00FE0A07" w:rsidRPr="00FE0A07" w:rsidTr="00F44BC4">
        <w:trPr>
          <w:trHeight w:val="432"/>
        </w:trPr>
        <w:tc>
          <w:tcPr>
            <w:tcW w:w="5000" w:type="pct"/>
            <w:gridSpan w:val="9"/>
            <w:vAlign w:val="center"/>
          </w:tcPr>
          <w:p w:rsidR="00F44BC4" w:rsidRPr="00FE0A07" w:rsidRDefault="00F44BC4" w:rsidP="00FE0A07">
            <w:pPr>
              <w:rPr>
                <w:rFonts w:cstheme="minorHAnsi"/>
                <w:sz w:val="20"/>
                <w:szCs w:val="20"/>
              </w:rPr>
            </w:pPr>
            <w:r w:rsidRPr="00FE0A07">
              <w:rPr>
                <w:rFonts w:cstheme="minorHAnsi"/>
                <w:sz w:val="20"/>
                <w:szCs w:val="20"/>
              </w:rPr>
              <w:t>Interna evaluacija na razini Sveučilišta J. J. Strossmayera u Osijeku.</w:t>
            </w:r>
          </w:p>
          <w:p w:rsidR="00F44BC4" w:rsidRPr="00FE0A07" w:rsidRDefault="00F44BC4" w:rsidP="00FE0A07">
            <w:pPr>
              <w:rPr>
                <w:rFonts w:cstheme="minorHAnsi"/>
                <w:sz w:val="20"/>
                <w:szCs w:val="20"/>
              </w:rPr>
            </w:pPr>
            <w:r w:rsidRPr="00FE0A07">
              <w:rPr>
                <w:rFonts w:cstheme="minorHAnsi"/>
                <w:sz w:val="20"/>
                <w:szCs w:val="20"/>
              </w:rPr>
              <w:t>Ažurno vođenje evidencije o studentskom pohađanju kolegijskih predavanja, izvršenim obvezama te rezultatima kolokvija i/ili pismenog dijela ispita.</w:t>
            </w:r>
          </w:p>
          <w:p w:rsidR="00F44BC4" w:rsidRPr="00FE0A07" w:rsidRDefault="00F44BC4" w:rsidP="00FE0A07">
            <w:pPr>
              <w:rPr>
                <w:rFonts w:cstheme="minorHAnsi"/>
                <w:sz w:val="20"/>
                <w:szCs w:val="20"/>
              </w:rPr>
            </w:pPr>
            <w:r w:rsidRPr="00FE0A07">
              <w:rPr>
                <w:rFonts w:cstheme="minorHAnsi"/>
                <w:sz w:val="20"/>
                <w:szCs w:val="20"/>
              </w:rPr>
              <w:t>Primjena stečenog znanja u okviru ovog kolegija, kroz izradu i prezentaciju seminarskog zadatka</w:t>
            </w:r>
          </w:p>
        </w:tc>
      </w:tr>
    </w:tbl>
    <w:p w:rsidR="00F44BC4" w:rsidRPr="00FE0A07" w:rsidRDefault="00F44BC4" w:rsidP="00FE0A07">
      <w:pPr>
        <w:rPr>
          <w:rFonts w:cstheme="minorHAnsi"/>
          <w:sz w:val="20"/>
          <w:szCs w:val="20"/>
        </w:rPr>
      </w:pPr>
      <w:r w:rsidRPr="00FE0A07">
        <w:rPr>
          <w:rFonts w:cstheme="minorHAnsi"/>
          <w:sz w:val="20"/>
          <w:szCs w:val="20"/>
        </w:rPr>
        <w:br w:type="page"/>
      </w:r>
    </w:p>
    <w:p w:rsidR="004B362D" w:rsidRPr="00FE0A07" w:rsidRDefault="00F44BC4" w:rsidP="00FE0A07">
      <w:pPr>
        <w:pStyle w:val="ListParagraph"/>
        <w:numPr>
          <w:ilvl w:val="0"/>
          <w:numId w:val="150"/>
        </w:numPr>
        <w:jc w:val="both"/>
        <w:rPr>
          <w:rFonts w:cstheme="minorHAnsi"/>
          <w:bCs/>
          <w:lang w:val="hr-HR"/>
        </w:rPr>
      </w:pPr>
      <w:r w:rsidRPr="00FE0A07">
        <w:rPr>
          <w:rFonts w:cstheme="minorHAnsi"/>
          <w:bCs/>
          <w:lang w:val="hr-HR"/>
        </w:rPr>
        <w:lastRenderedPageBreak/>
        <w:t>IZBORNI PREDMETI</w:t>
      </w:r>
    </w:p>
    <w:p w:rsidR="00F44BC4" w:rsidRPr="00FE0A07" w:rsidRDefault="00F44BC4" w:rsidP="00FE0A07">
      <w:pPr>
        <w:jc w:val="both"/>
        <w:rPr>
          <w:rFonts w:cstheme="minorHAnsi"/>
          <w:bCs/>
          <w:sz w:val="20"/>
          <w:szCs w:val="20"/>
          <w:lang w:val="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FE0A07" w:rsidRPr="00FE0A07" w:rsidTr="00F44BC4">
        <w:trPr>
          <w:trHeight w:hRule="exact" w:val="405"/>
        </w:trPr>
        <w:tc>
          <w:tcPr>
            <w:tcW w:w="5000" w:type="pct"/>
            <w:gridSpan w:val="3"/>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Opće informacije</w:t>
            </w:r>
          </w:p>
        </w:tc>
      </w:tr>
      <w:tr w:rsidR="00FE0A07" w:rsidRPr="00FE0A07" w:rsidTr="00F44BC4">
        <w:trPr>
          <w:trHeight w:val="405"/>
        </w:trPr>
        <w:tc>
          <w:tcPr>
            <w:tcW w:w="1715" w:type="pct"/>
            <w:vAlign w:val="center"/>
          </w:tcPr>
          <w:p w:rsidR="00F44BC4" w:rsidRPr="00FE0A07" w:rsidRDefault="00F44BC4" w:rsidP="00FE0A07">
            <w:pPr>
              <w:rPr>
                <w:rFonts w:cstheme="minorHAnsi"/>
                <w:sz w:val="20"/>
                <w:szCs w:val="20"/>
              </w:rPr>
            </w:pPr>
            <w:r w:rsidRPr="00FE0A07">
              <w:rPr>
                <w:rFonts w:cstheme="minorHAnsi"/>
                <w:sz w:val="20"/>
                <w:szCs w:val="20"/>
              </w:rPr>
              <w:t>Naziv predmeta</w:t>
            </w:r>
          </w:p>
        </w:tc>
        <w:tc>
          <w:tcPr>
            <w:tcW w:w="3285" w:type="pct"/>
            <w:gridSpan w:val="2"/>
            <w:vAlign w:val="center"/>
          </w:tcPr>
          <w:p w:rsidR="00F44BC4" w:rsidRPr="00FE0A07" w:rsidRDefault="00F44BC4" w:rsidP="00FE0A07">
            <w:pPr>
              <w:tabs>
                <w:tab w:val="left" w:pos="3832"/>
              </w:tabs>
              <w:rPr>
                <w:rFonts w:cstheme="minorHAnsi"/>
                <w:sz w:val="20"/>
                <w:szCs w:val="20"/>
              </w:rPr>
            </w:pPr>
            <w:r w:rsidRPr="00FE0A07">
              <w:rPr>
                <w:rFonts w:cstheme="minorHAnsi"/>
                <w:sz w:val="20"/>
                <w:szCs w:val="20"/>
              </w:rPr>
              <w:t>Književnost na televiziji i filmu</w:t>
            </w:r>
          </w:p>
        </w:tc>
      </w:tr>
      <w:tr w:rsidR="00FE0A07" w:rsidRPr="00FE0A07" w:rsidTr="00F44BC4">
        <w:trPr>
          <w:trHeight w:val="259"/>
        </w:trPr>
        <w:tc>
          <w:tcPr>
            <w:tcW w:w="1715" w:type="pct"/>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Nositelj predmeta</w:t>
            </w:r>
          </w:p>
        </w:tc>
        <w:tc>
          <w:tcPr>
            <w:tcW w:w="3285" w:type="pct"/>
            <w:gridSpan w:val="2"/>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Doc. dr. sc. Tatjana Ileš</w:t>
            </w:r>
          </w:p>
        </w:tc>
      </w:tr>
      <w:tr w:rsidR="00FE0A07" w:rsidRPr="00FE0A07" w:rsidTr="00F44BC4">
        <w:trPr>
          <w:trHeight w:val="405"/>
        </w:trPr>
        <w:tc>
          <w:tcPr>
            <w:tcW w:w="1715" w:type="pct"/>
            <w:vAlign w:val="center"/>
          </w:tcPr>
          <w:p w:rsidR="00F44BC4" w:rsidRPr="00FE0A07" w:rsidRDefault="00F44BC4" w:rsidP="00FE0A07">
            <w:pPr>
              <w:rPr>
                <w:rFonts w:cstheme="minorHAnsi"/>
                <w:sz w:val="20"/>
                <w:szCs w:val="20"/>
              </w:rPr>
            </w:pPr>
            <w:r w:rsidRPr="00FE0A07">
              <w:rPr>
                <w:rFonts w:cstheme="minorHAnsi"/>
                <w:sz w:val="20"/>
                <w:szCs w:val="20"/>
              </w:rPr>
              <w:t>Suradnik na predmetu</w:t>
            </w:r>
          </w:p>
        </w:tc>
        <w:tc>
          <w:tcPr>
            <w:tcW w:w="3285" w:type="pct"/>
            <w:gridSpan w:val="2"/>
            <w:vAlign w:val="center"/>
          </w:tcPr>
          <w:p w:rsidR="00F44BC4" w:rsidRPr="00FE0A07" w:rsidRDefault="00F44BC4" w:rsidP="00FE0A07">
            <w:pPr>
              <w:rPr>
                <w:rFonts w:cstheme="minorHAnsi"/>
                <w:sz w:val="20"/>
                <w:szCs w:val="20"/>
              </w:rPr>
            </w:pPr>
            <w:r w:rsidRPr="00FE0A07">
              <w:rPr>
                <w:rFonts w:cstheme="minorHAnsi"/>
                <w:sz w:val="20"/>
                <w:szCs w:val="20"/>
              </w:rPr>
              <w:t xml:space="preserve">Dr. sc. </w:t>
            </w:r>
            <w:r w:rsidR="006B5A6C" w:rsidRPr="00FE0A07">
              <w:rPr>
                <w:rFonts w:cstheme="minorHAnsi"/>
                <w:sz w:val="20"/>
                <w:szCs w:val="20"/>
              </w:rPr>
              <w:t>Igor Gajin</w:t>
            </w:r>
            <w:r w:rsidRPr="00FE0A07">
              <w:rPr>
                <w:rFonts w:cstheme="minorHAnsi"/>
                <w:sz w:val="20"/>
                <w:szCs w:val="20"/>
              </w:rPr>
              <w:t>, poslijedoktorand</w:t>
            </w:r>
          </w:p>
        </w:tc>
      </w:tr>
      <w:tr w:rsidR="00FE0A07" w:rsidRPr="00FE0A07" w:rsidTr="00F44BC4">
        <w:trPr>
          <w:trHeight w:val="405"/>
        </w:trPr>
        <w:tc>
          <w:tcPr>
            <w:tcW w:w="1715" w:type="pct"/>
            <w:vAlign w:val="center"/>
          </w:tcPr>
          <w:p w:rsidR="00F44BC4" w:rsidRPr="00FE0A07" w:rsidRDefault="00F44BC4" w:rsidP="00FE0A07">
            <w:pPr>
              <w:rPr>
                <w:rFonts w:cstheme="minorHAnsi"/>
                <w:sz w:val="20"/>
                <w:szCs w:val="20"/>
              </w:rPr>
            </w:pPr>
            <w:r w:rsidRPr="00FE0A07">
              <w:rPr>
                <w:rFonts w:cstheme="minorHAnsi"/>
                <w:sz w:val="20"/>
                <w:szCs w:val="20"/>
              </w:rPr>
              <w:t>Studijski program</w:t>
            </w:r>
          </w:p>
        </w:tc>
        <w:tc>
          <w:tcPr>
            <w:tcW w:w="3285" w:type="pct"/>
            <w:gridSpan w:val="2"/>
            <w:vAlign w:val="center"/>
          </w:tcPr>
          <w:p w:rsidR="00F44BC4" w:rsidRPr="00FE0A07" w:rsidRDefault="00F44BC4" w:rsidP="00FE0A07">
            <w:pPr>
              <w:rPr>
                <w:rFonts w:cstheme="minorHAnsi"/>
                <w:sz w:val="20"/>
                <w:szCs w:val="20"/>
              </w:rPr>
            </w:pPr>
            <w:r w:rsidRPr="00FE0A07">
              <w:rPr>
                <w:rFonts w:cstheme="minorHAnsi"/>
                <w:sz w:val="20"/>
                <w:szCs w:val="20"/>
              </w:rPr>
              <w:t>Preddiplomski studij Kultura, mediji i menadžment</w:t>
            </w:r>
          </w:p>
        </w:tc>
      </w:tr>
      <w:tr w:rsidR="00FE0A07" w:rsidRPr="00FE0A07" w:rsidTr="00F44BC4">
        <w:trPr>
          <w:trHeight w:val="405"/>
        </w:trPr>
        <w:tc>
          <w:tcPr>
            <w:tcW w:w="1715" w:type="pct"/>
            <w:vAlign w:val="center"/>
          </w:tcPr>
          <w:p w:rsidR="00F44BC4" w:rsidRPr="00FE0A07" w:rsidRDefault="00F44BC4" w:rsidP="00FE0A07">
            <w:pPr>
              <w:rPr>
                <w:rFonts w:cstheme="minorHAnsi"/>
                <w:sz w:val="20"/>
                <w:szCs w:val="20"/>
              </w:rPr>
            </w:pPr>
            <w:r w:rsidRPr="00FE0A07">
              <w:rPr>
                <w:rFonts w:cstheme="minorHAnsi"/>
                <w:sz w:val="20"/>
                <w:szCs w:val="20"/>
              </w:rPr>
              <w:t>Šifra predmeta</w:t>
            </w:r>
          </w:p>
        </w:tc>
        <w:tc>
          <w:tcPr>
            <w:tcW w:w="3285" w:type="pct"/>
            <w:gridSpan w:val="2"/>
            <w:vAlign w:val="center"/>
          </w:tcPr>
          <w:p w:rsidR="00F44BC4" w:rsidRPr="00FE0A07" w:rsidRDefault="00F44BC4" w:rsidP="00FE0A07">
            <w:pPr>
              <w:rPr>
                <w:rFonts w:cstheme="minorHAnsi"/>
                <w:sz w:val="20"/>
                <w:szCs w:val="20"/>
              </w:rPr>
            </w:pPr>
            <w:r w:rsidRPr="00FE0A07">
              <w:rPr>
                <w:rFonts w:cstheme="minorHAnsi"/>
                <w:sz w:val="20"/>
                <w:szCs w:val="20"/>
              </w:rPr>
              <w:t>BAKM-IZ-05</w:t>
            </w:r>
          </w:p>
        </w:tc>
      </w:tr>
      <w:tr w:rsidR="00FE0A07" w:rsidRPr="00FE0A07" w:rsidTr="00F44BC4">
        <w:trPr>
          <w:trHeight w:val="405"/>
        </w:trPr>
        <w:tc>
          <w:tcPr>
            <w:tcW w:w="1715" w:type="pct"/>
            <w:vAlign w:val="center"/>
          </w:tcPr>
          <w:p w:rsidR="00F44BC4" w:rsidRPr="00FE0A07" w:rsidRDefault="00F44BC4" w:rsidP="00FE0A07">
            <w:pPr>
              <w:rPr>
                <w:rFonts w:cstheme="minorHAnsi"/>
                <w:sz w:val="20"/>
                <w:szCs w:val="20"/>
              </w:rPr>
            </w:pPr>
            <w:r w:rsidRPr="00FE0A07">
              <w:rPr>
                <w:rFonts w:cstheme="minorHAnsi"/>
                <w:sz w:val="20"/>
                <w:szCs w:val="20"/>
              </w:rPr>
              <w:t>Status predmeta</w:t>
            </w:r>
          </w:p>
        </w:tc>
        <w:tc>
          <w:tcPr>
            <w:tcW w:w="3285" w:type="pct"/>
            <w:gridSpan w:val="2"/>
            <w:vAlign w:val="center"/>
          </w:tcPr>
          <w:p w:rsidR="00F44BC4" w:rsidRPr="00FE0A07" w:rsidRDefault="00F44BC4" w:rsidP="00FE0A07">
            <w:pPr>
              <w:rPr>
                <w:rFonts w:cstheme="minorHAnsi"/>
                <w:sz w:val="20"/>
                <w:szCs w:val="20"/>
              </w:rPr>
            </w:pPr>
            <w:r w:rsidRPr="00FE0A07">
              <w:rPr>
                <w:rFonts w:cstheme="minorHAnsi"/>
                <w:sz w:val="20"/>
                <w:szCs w:val="20"/>
              </w:rPr>
              <w:t>Izborni stručni kolegij</w:t>
            </w:r>
          </w:p>
        </w:tc>
      </w:tr>
      <w:tr w:rsidR="00FE0A07" w:rsidRPr="00FE0A07" w:rsidTr="00F44BC4">
        <w:trPr>
          <w:trHeight w:val="405"/>
        </w:trPr>
        <w:tc>
          <w:tcPr>
            <w:tcW w:w="1715" w:type="pct"/>
            <w:vAlign w:val="center"/>
          </w:tcPr>
          <w:p w:rsidR="00F44BC4" w:rsidRPr="00FE0A07" w:rsidRDefault="00F44BC4" w:rsidP="00FE0A07">
            <w:pPr>
              <w:rPr>
                <w:rFonts w:cstheme="minorHAnsi"/>
                <w:sz w:val="20"/>
                <w:szCs w:val="20"/>
              </w:rPr>
            </w:pPr>
            <w:r w:rsidRPr="00FE0A07">
              <w:rPr>
                <w:rFonts w:cstheme="minorHAnsi"/>
                <w:sz w:val="20"/>
                <w:szCs w:val="20"/>
              </w:rPr>
              <w:t>Godina</w:t>
            </w:r>
          </w:p>
        </w:tc>
        <w:tc>
          <w:tcPr>
            <w:tcW w:w="3285" w:type="pct"/>
            <w:gridSpan w:val="2"/>
            <w:vAlign w:val="center"/>
          </w:tcPr>
          <w:p w:rsidR="00F44BC4" w:rsidRPr="00FE0A07" w:rsidRDefault="00F44BC4" w:rsidP="00FE0A07">
            <w:pPr>
              <w:rPr>
                <w:rFonts w:cstheme="minorHAnsi"/>
                <w:sz w:val="20"/>
                <w:szCs w:val="20"/>
              </w:rPr>
            </w:pPr>
          </w:p>
        </w:tc>
      </w:tr>
      <w:tr w:rsidR="00FE0A07" w:rsidRPr="00FE0A07" w:rsidTr="00F44BC4">
        <w:trPr>
          <w:trHeight w:val="255"/>
        </w:trPr>
        <w:tc>
          <w:tcPr>
            <w:tcW w:w="1715" w:type="pct"/>
            <w:vMerge w:val="restart"/>
            <w:vAlign w:val="center"/>
          </w:tcPr>
          <w:p w:rsidR="00F44BC4" w:rsidRPr="00FE0A07" w:rsidRDefault="00F44BC4" w:rsidP="00FE0A07">
            <w:pPr>
              <w:rPr>
                <w:rFonts w:cstheme="minorHAnsi"/>
                <w:sz w:val="20"/>
                <w:szCs w:val="20"/>
              </w:rPr>
            </w:pPr>
            <w:r w:rsidRPr="00FE0A07">
              <w:rPr>
                <w:rFonts w:cstheme="minorHAnsi"/>
                <w:sz w:val="20"/>
                <w:szCs w:val="20"/>
              </w:rPr>
              <w:t>Bodovna vrijednost i način izvođenja nastave</w:t>
            </w:r>
          </w:p>
        </w:tc>
        <w:tc>
          <w:tcPr>
            <w:tcW w:w="1857" w:type="pct"/>
            <w:vAlign w:val="center"/>
          </w:tcPr>
          <w:p w:rsidR="00F44BC4" w:rsidRPr="00FE0A07" w:rsidRDefault="00F44BC4" w:rsidP="00FE0A07">
            <w:pPr>
              <w:rPr>
                <w:rFonts w:cstheme="minorHAnsi"/>
                <w:sz w:val="20"/>
                <w:szCs w:val="20"/>
              </w:rPr>
            </w:pPr>
            <w:r w:rsidRPr="00FE0A07">
              <w:rPr>
                <w:rFonts w:cstheme="minorHAnsi"/>
                <w:sz w:val="20"/>
                <w:szCs w:val="20"/>
              </w:rPr>
              <w:t>ECTS koeficijent opterećenja studenata</w:t>
            </w:r>
          </w:p>
        </w:tc>
        <w:tc>
          <w:tcPr>
            <w:tcW w:w="1428" w:type="pct"/>
            <w:vAlign w:val="center"/>
          </w:tcPr>
          <w:p w:rsidR="00F44BC4" w:rsidRPr="00FE0A07" w:rsidRDefault="00F44BC4" w:rsidP="00FE0A07">
            <w:pPr>
              <w:jc w:val="center"/>
              <w:rPr>
                <w:rFonts w:cstheme="minorHAnsi"/>
                <w:sz w:val="20"/>
                <w:szCs w:val="20"/>
              </w:rPr>
            </w:pPr>
            <w:r w:rsidRPr="00FE0A07">
              <w:rPr>
                <w:rFonts w:cstheme="minorHAnsi"/>
                <w:sz w:val="20"/>
                <w:szCs w:val="20"/>
              </w:rPr>
              <w:t>2</w:t>
            </w:r>
          </w:p>
        </w:tc>
      </w:tr>
      <w:tr w:rsidR="00FE0A07" w:rsidRPr="00FE0A07" w:rsidTr="00F44BC4">
        <w:trPr>
          <w:trHeight w:val="255"/>
        </w:trPr>
        <w:tc>
          <w:tcPr>
            <w:tcW w:w="1715" w:type="pct"/>
            <w:vMerge/>
            <w:vAlign w:val="center"/>
          </w:tcPr>
          <w:p w:rsidR="00F44BC4" w:rsidRPr="00FE0A07" w:rsidRDefault="00F44BC4" w:rsidP="00FE0A07">
            <w:pPr>
              <w:rPr>
                <w:rFonts w:cstheme="minorHAnsi"/>
                <w:sz w:val="20"/>
                <w:szCs w:val="20"/>
              </w:rPr>
            </w:pPr>
          </w:p>
        </w:tc>
        <w:tc>
          <w:tcPr>
            <w:tcW w:w="1857" w:type="pct"/>
            <w:vAlign w:val="center"/>
          </w:tcPr>
          <w:p w:rsidR="00F44BC4" w:rsidRPr="00FE0A07" w:rsidRDefault="00F44BC4" w:rsidP="00FE0A07">
            <w:pPr>
              <w:rPr>
                <w:rFonts w:cstheme="minorHAnsi"/>
                <w:sz w:val="20"/>
                <w:szCs w:val="20"/>
              </w:rPr>
            </w:pPr>
            <w:r w:rsidRPr="00FE0A07">
              <w:rPr>
                <w:rFonts w:cstheme="minorHAnsi"/>
                <w:sz w:val="20"/>
                <w:szCs w:val="20"/>
              </w:rPr>
              <w:t>Broj sati (P+V+S)</w:t>
            </w:r>
          </w:p>
        </w:tc>
        <w:tc>
          <w:tcPr>
            <w:tcW w:w="1428" w:type="pct"/>
            <w:vAlign w:val="center"/>
          </w:tcPr>
          <w:p w:rsidR="00F44BC4" w:rsidRPr="00FE0A07" w:rsidRDefault="00F44BC4" w:rsidP="00FE0A07">
            <w:pPr>
              <w:jc w:val="center"/>
              <w:rPr>
                <w:rFonts w:cstheme="minorHAnsi"/>
                <w:sz w:val="20"/>
                <w:szCs w:val="20"/>
              </w:rPr>
            </w:pPr>
            <w:r w:rsidRPr="00FE0A07">
              <w:rPr>
                <w:rFonts w:cstheme="minorHAnsi"/>
                <w:sz w:val="20"/>
                <w:szCs w:val="20"/>
              </w:rPr>
              <w:t>30 (20+0+10)</w:t>
            </w:r>
          </w:p>
        </w:tc>
      </w:tr>
    </w:tbl>
    <w:p w:rsidR="00F44BC4" w:rsidRPr="00FE0A07" w:rsidRDefault="00F44BC4" w:rsidP="00FE0A07">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87"/>
        <w:gridCol w:w="545"/>
        <w:gridCol w:w="758"/>
        <w:gridCol w:w="1700"/>
        <w:gridCol w:w="410"/>
        <w:gridCol w:w="333"/>
        <w:gridCol w:w="1030"/>
        <w:gridCol w:w="408"/>
        <w:gridCol w:w="1640"/>
        <w:gridCol w:w="559"/>
      </w:tblGrid>
      <w:tr w:rsidR="00FE0A07" w:rsidRPr="00FE0A07" w:rsidTr="00F44BC4">
        <w:trPr>
          <w:trHeight w:hRule="exact" w:val="288"/>
        </w:trPr>
        <w:tc>
          <w:tcPr>
            <w:tcW w:w="5000" w:type="pct"/>
            <w:gridSpan w:val="10"/>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1. OPIS PREDMETA</w:t>
            </w:r>
          </w:p>
          <w:p w:rsidR="00F44BC4" w:rsidRPr="00FE0A07" w:rsidRDefault="00F44BC4" w:rsidP="00FE0A07">
            <w:pPr>
              <w:pStyle w:val="Heading3"/>
              <w:tabs>
                <w:tab w:val="clear" w:pos="720"/>
                <w:tab w:val="num" w:pos="583"/>
              </w:tabs>
              <w:ind w:left="583" w:hanging="583"/>
              <w:rPr>
                <w:rFonts w:asciiTheme="minorHAnsi" w:hAnsiTheme="minorHAnsi" w:cstheme="minorHAnsi"/>
                <w:b w:val="0"/>
                <w:sz w:val="20"/>
              </w:rPr>
            </w:pPr>
          </w:p>
        </w:tc>
      </w:tr>
      <w:tr w:rsidR="00FE0A07" w:rsidRPr="00FE0A07" w:rsidTr="00F44BC4">
        <w:trPr>
          <w:trHeight w:hRule="exact" w:val="288"/>
        </w:trPr>
        <w:tc>
          <w:tcPr>
            <w:tcW w:w="5000" w:type="pct"/>
            <w:gridSpan w:val="10"/>
            <w:shd w:val="clear" w:color="auto" w:fill="auto"/>
            <w:vAlign w:val="center"/>
          </w:tcPr>
          <w:p w:rsidR="00F44BC4" w:rsidRPr="00FE0A07" w:rsidRDefault="00F44BC4" w:rsidP="00FE0A07">
            <w:pPr>
              <w:pStyle w:val="BodyText"/>
              <w:numPr>
                <w:ilvl w:val="1"/>
                <w:numId w:val="8"/>
              </w:numPr>
              <w:ind w:left="641" w:hanging="349"/>
              <w:jc w:val="both"/>
              <w:rPr>
                <w:rFonts w:asciiTheme="minorHAnsi" w:hAnsiTheme="minorHAnsi" w:cstheme="minorHAnsi"/>
                <w:b w:val="0"/>
                <w:sz w:val="20"/>
              </w:rPr>
            </w:pPr>
            <w:r w:rsidRPr="00FE0A07">
              <w:rPr>
                <w:rFonts w:asciiTheme="minorHAnsi" w:hAnsiTheme="minorHAnsi" w:cstheme="minorHAnsi"/>
                <w:b w:val="0"/>
                <w:sz w:val="20"/>
              </w:rPr>
              <w:t>Ciljevi predmeta</w:t>
            </w:r>
          </w:p>
        </w:tc>
      </w:tr>
      <w:tr w:rsidR="00FE0A07" w:rsidRPr="00FE0A07" w:rsidTr="00F44BC4">
        <w:trPr>
          <w:trHeight w:val="432"/>
        </w:trPr>
        <w:tc>
          <w:tcPr>
            <w:tcW w:w="5000" w:type="pct"/>
            <w:gridSpan w:val="10"/>
            <w:vAlign w:val="center"/>
          </w:tcPr>
          <w:p w:rsidR="00F44BC4" w:rsidRPr="00FE0A07" w:rsidRDefault="00F44BC4"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 xml:space="preserve">Ciljevi ovoga izbornog kolegija jesu prezentirati znanja koja će se nadograđivati na već stečeno obrazovanje te potpomoći razumijevanje novih saznanja iz sadržaja kolegija, a koje će se demonstrirati pomoću recentne studijske literature, na razini koja uključuje neke aspekte suvremenih znanja iz područja studija. Kolegij se većim dijelom temelji na intermedijalnosti, tj. na proučavanju odnosa između književnosti s jedne te televizijskoga i filmskog medija s druge strane. Studenti će u predavačkom dijelu kolegija biti upoznati s teorijskim promišljanjima realizacije književnoga teksta u mediju televizije i filma. Adaptaciju književnoga teksta u tv-seriju ili film vidimo kao interpretaciju književnosti scenarista i redatelja. Posebna pozornost bit će posvećena izražajnim sredstvima televizije i filmske umjetnosti (fascinacija medija i masovni odaziv publike) kao i postupku usporedbe prozne i filmske priče i interpretaciji odstupanja od književnog predloška. </w:t>
            </w:r>
          </w:p>
          <w:p w:rsidR="00F44BC4" w:rsidRPr="00FE0A07" w:rsidRDefault="00F44BC4"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U seminarskom dijelu kolegija očekuje se da studenti odaberu jednu filmsku ekranizaciju i načine usporedbu s književnim tekstom. Temeljnim ciljem ovoga predmeta vidimo osposobljavanje polaznika u komuniciranju stečenih znanja te razvijanju vještine učenja nužne za nastavak studija na višoj razini.</w:t>
            </w:r>
          </w:p>
        </w:tc>
      </w:tr>
      <w:tr w:rsidR="00FE0A07" w:rsidRPr="00FE0A07" w:rsidTr="00F44BC4">
        <w:trPr>
          <w:trHeight w:val="432"/>
        </w:trPr>
        <w:tc>
          <w:tcPr>
            <w:tcW w:w="5000" w:type="pct"/>
            <w:gridSpan w:val="10"/>
            <w:vAlign w:val="center"/>
          </w:tcPr>
          <w:p w:rsidR="00F44BC4" w:rsidRPr="00FE0A07" w:rsidRDefault="00F44BC4" w:rsidP="00FE0A07">
            <w:pPr>
              <w:pStyle w:val="BodyText"/>
              <w:numPr>
                <w:ilvl w:val="1"/>
                <w:numId w:val="8"/>
              </w:numPr>
              <w:ind w:left="641" w:hanging="349"/>
              <w:rPr>
                <w:rFonts w:asciiTheme="minorHAnsi" w:hAnsiTheme="minorHAnsi" w:cstheme="minorHAnsi"/>
                <w:b w:val="0"/>
                <w:sz w:val="20"/>
              </w:rPr>
            </w:pPr>
            <w:r w:rsidRPr="00FE0A07">
              <w:rPr>
                <w:rFonts w:asciiTheme="minorHAnsi" w:hAnsiTheme="minorHAnsi" w:cstheme="minorHAnsi"/>
                <w:b w:val="0"/>
                <w:sz w:val="20"/>
              </w:rPr>
              <w:t>Uvjeti za upis predmeta</w:t>
            </w:r>
          </w:p>
        </w:tc>
      </w:tr>
      <w:tr w:rsidR="00FE0A07" w:rsidRPr="00FE0A07" w:rsidTr="00F44BC4">
        <w:trPr>
          <w:trHeight w:val="188"/>
        </w:trPr>
        <w:tc>
          <w:tcPr>
            <w:tcW w:w="5000" w:type="pct"/>
            <w:gridSpan w:val="10"/>
            <w:vAlign w:val="center"/>
          </w:tcPr>
          <w:p w:rsidR="00F44BC4" w:rsidRPr="00FE0A07" w:rsidRDefault="00F44BC4" w:rsidP="00FE0A07">
            <w:pPr>
              <w:pStyle w:val="FieldText"/>
              <w:ind w:left="583"/>
              <w:rPr>
                <w:rFonts w:asciiTheme="minorHAnsi" w:hAnsiTheme="minorHAnsi" w:cstheme="minorHAnsi"/>
                <w:b w:val="0"/>
                <w:sz w:val="20"/>
                <w:szCs w:val="20"/>
              </w:rPr>
            </w:pPr>
            <w:r w:rsidRPr="00FE0A07">
              <w:rPr>
                <w:rFonts w:asciiTheme="minorHAnsi" w:hAnsiTheme="minorHAnsi" w:cstheme="minorHAnsi"/>
                <w:b w:val="0"/>
                <w:sz w:val="20"/>
                <w:szCs w:val="20"/>
              </w:rPr>
              <w:t>-</w:t>
            </w:r>
          </w:p>
        </w:tc>
      </w:tr>
      <w:tr w:rsidR="00FE0A07" w:rsidRPr="00FE0A07" w:rsidTr="00F44BC4">
        <w:trPr>
          <w:trHeight w:val="432"/>
        </w:trPr>
        <w:tc>
          <w:tcPr>
            <w:tcW w:w="5000" w:type="pct"/>
            <w:gridSpan w:val="10"/>
            <w:vAlign w:val="center"/>
          </w:tcPr>
          <w:p w:rsidR="00F44BC4" w:rsidRPr="00FE0A07" w:rsidRDefault="00F44BC4" w:rsidP="00FE0A07">
            <w:pPr>
              <w:pStyle w:val="BodyText"/>
              <w:numPr>
                <w:ilvl w:val="1"/>
                <w:numId w:val="8"/>
              </w:numPr>
              <w:ind w:left="641" w:hanging="349"/>
              <w:rPr>
                <w:rFonts w:asciiTheme="minorHAnsi" w:hAnsiTheme="minorHAnsi" w:cstheme="minorHAnsi"/>
                <w:b w:val="0"/>
                <w:sz w:val="20"/>
              </w:rPr>
            </w:pPr>
            <w:r w:rsidRPr="00FE0A07">
              <w:rPr>
                <w:rFonts w:asciiTheme="minorHAnsi" w:hAnsiTheme="minorHAnsi" w:cstheme="minorHAnsi"/>
                <w:b w:val="0"/>
                <w:sz w:val="20"/>
              </w:rPr>
              <w:t xml:space="preserve">Očekivani ishodi učenja za predmet </w:t>
            </w:r>
          </w:p>
        </w:tc>
      </w:tr>
      <w:tr w:rsidR="00FE0A07" w:rsidRPr="00FE0A07" w:rsidTr="00F44BC4">
        <w:trPr>
          <w:trHeight w:val="432"/>
        </w:trPr>
        <w:tc>
          <w:tcPr>
            <w:tcW w:w="5000" w:type="pct"/>
            <w:gridSpan w:val="10"/>
            <w:vAlign w:val="center"/>
          </w:tcPr>
          <w:p w:rsidR="00F44BC4" w:rsidRPr="00FE0A07" w:rsidRDefault="00F44BC4"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Nakon položenog kolegija student će moći:</w:t>
            </w:r>
          </w:p>
          <w:p w:rsidR="00F44BC4" w:rsidRPr="00FE0A07" w:rsidRDefault="00F44BC4" w:rsidP="00FE0A07">
            <w:pPr>
              <w:pStyle w:val="FieldText"/>
              <w:numPr>
                <w:ilvl w:val="0"/>
                <w:numId w:val="7"/>
              </w:numPr>
              <w:ind w:left="291" w:hanging="291"/>
              <w:rPr>
                <w:rFonts w:asciiTheme="minorHAnsi" w:hAnsiTheme="minorHAnsi" w:cstheme="minorHAnsi"/>
                <w:b w:val="0"/>
                <w:sz w:val="20"/>
                <w:szCs w:val="20"/>
              </w:rPr>
            </w:pPr>
            <w:r w:rsidRPr="00FE0A07">
              <w:rPr>
                <w:rFonts w:asciiTheme="minorHAnsi" w:hAnsiTheme="minorHAnsi" w:cstheme="minorHAnsi"/>
                <w:b w:val="0"/>
                <w:sz w:val="20"/>
                <w:szCs w:val="20"/>
              </w:rPr>
              <w:t>Prepoznati i definirati temeljne pojmove iz sadržaja kolegija.</w:t>
            </w:r>
          </w:p>
          <w:p w:rsidR="00F44BC4" w:rsidRPr="00FE0A07" w:rsidRDefault="00F44BC4" w:rsidP="00FE0A07">
            <w:pPr>
              <w:pStyle w:val="FieldText"/>
              <w:numPr>
                <w:ilvl w:val="0"/>
                <w:numId w:val="7"/>
              </w:numPr>
              <w:ind w:left="291" w:hanging="291"/>
              <w:rPr>
                <w:rFonts w:asciiTheme="minorHAnsi" w:hAnsiTheme="minorHAnsi" w:cstheme="minorHAnsi"/>
                <w:b w:val="0"/>
                <w:sz w:val="20"/>
                <w:szCs w:val="20"/>
              </w:rPr>
            </w:pPr>
            <w:r w:rsidRPr="00FE0A07">
              <w:rPr>
                <w:rFonts w:asciiTheme="minorHAnsi" w:hAnsiTheme="minorHAnsi" w:cstheme="minorHAnsi"/>
                <w:b w:val="0"/>
                <w:sz w:val="20"/>
                <w:szCs w:val="20"/>
              </w:rPr>
              <w:t>Opisati odnose između triju medija: književnosti, televizije i filma.</w:t>
            </w:r>
          </w:p>
          <w:p w:rsidR="00F44BC4" w:rsidRPr="00FE0A07" w:rsidRDefault="00F44BC4" w:rsidP="00FE0A07">
            <w:pPr>
              <w:pStyle w:val="FieldText"/>
              <w:numPr>
                <w:ilvl w:val="0"/>
                <w:numId w:val="7"/>
              </w:numPr>
              <w:ind w:left="291" w:hanging="291"/>
              <w:rPr>
                <w:rFonts w:asciiTheme="minorHAnsi" w:hAnsiTheme="minorHAnsi" w:cstheme="minorHAnsi"/>
                <w:b w:val="0"/>
                <w:sz w:val="20"/>
                <w:szCs w:val="20"/>
              </w:rPr>
            </w:pPr>
            <w:r w:rsidRPr="00FE0A07">
              <w:rPr>
                <w:rFonts w:asciiTheme="minorHAnsi" w:hAnsiTheme="minorHAnsi" w:cstheme="minorHAnsi"/>
                <w:b w:val="0"/>
                <w:sz w:val="20"/>
                <w:szCs w:val="20"/>
              </w:rPr>
              <w:t>Razlikovati narativne strategije književnosti, tv-serije i filma.</w:t>
            </w:r>
          </w:p>
          <w:p w:rsidR="00F44BC4" w:rsidRPr="00FE0A07" w:rsidRDefault="00F44BC4" w:rsidP="00FE0A07">
            <w:pPr>
              <w:pStyle w:val="FieldText"/>
              <w:numPr>
                <w:ilvl w:val="0"/>
                <w:numId w:val="7"/>
              </w:numPr>
              <w:ind w:left="291" w:hanging="291"/>
              <w:rPr>
                <w:rFonts w:asciiTheme="minorHAnsi" w:hAnsiTheme="minorHAnsi" w:cstheme="minorHAnsi"/>
                <w:b w:val="0"/>
                <w:sz w:val="20"/>
                <w:szCs w:val="20"/>
              </w:rPr>
            </w:pPr>
            <w:r w:rsidRPr="00FE0A07">
              <w:rPr>
                <w:rFonts w:asciiTheme="minorHAnsi" w:hAnsiTheme="minorHAnsi" w:cstheme="minorHAnsi"/>
                <w:b w:val="0"/>
                <w:sz w:val="20"/>
                <w:szCs w:val="20"/>
              </w:rPr>
              <w:t>Donositi zaključke o mogućoj intermedijalnosti.</w:t>
            </w:r>
          </w:p>
          <w:p w:rsidR="00F44BC4" w:rsidRPr="00FE0A07" w:rsidRDefault="00F44BC4" w:rsidP="00FE0A07">
            <w:pPr>
              <w:pStyle w:val="FieldText"/>
              <w:numPr>
                <w:ilvl w:val="0"/>
                <w:numId w:val="7"/>
              </w:numPr>
              <w:ind w:left="291" w:hanging="291"/>
              <w:rPr>
                <w:rFonts w:asciiTheme="minorHAnsi" w:hAnsiTheme="minorHAnsi" w:cstheme="minorHAnsi"/>
                <w:b w:val="0"/>
                <w:sz w:val="20"/>
                <w:szCs w:val="20"/>
              </w:rPr>
            </w:pPr>
            <w:r w:rsidRPr="00FE0A07">
              <w:rPr>
                <w:rFonts w:asciiTheme="minorHAnsi" w:hAnsiTheme="minorHAnsi" w:cstheme="minorHAnsi"/>
                <w:b w:val="0"/>
                <w:sz w:val="20"/>
                <w:szCs w:val="20"/>
              </w:rPr>
              <w:t>Zapaziti i povezati odnose ovih triju medija  te ih moći analizirati i interpretirati.</w:t>
            </w:r>
          </w:p>
          <w:p w:rsidR="00F44BC4" w:rsidRPr="00FE0A07" w:rsidRDefault="00F44BC4" w:rsidP="00FE0A07">
            <w:pPr>
              <w:pStyle w:val="FieldText"/>
              <w:numPr>
                <w:ilvl w:val="0"/>
                <w:numId w:val="7"/>
              </w:numPr>
              <w:ind w:left="291" w:hanging="291"/>
              <w:rPr>
                <w:rFonts w:asciiTheme="minorHAnsi" w:hAnsiTheme="minorHAnsi" w:cstheme="minorHAnsi"/>
                <w:b w:val="0"/>
                <w:sz w:val="20"/>
                <w:szCs w:val="20"/>
              </w:rPr>
            </w:pPr>
            <w:r w:rsidRPr="00FE0A07">
              <w:rPr>
                <w:rFonts w:asciiTheme="minorHAnsi" w:hAnsiTheme="minorHAnsi" w:cstheme="minorHAnsi"/>
                <w:b w:val="0"/>
                <w:sz w:val="20"/>
                <w:szCs w:val="20"/>
              </w:rPr>
              <w:t>Prikazati, obrazložiti i argumentirati zaključke dobivene provedenom kulturološkom analizom intermedijalnih odnosa književnosti, televizije i filma.</w:t>
            </w:r>
          </w:p>
        </w:tc>
      </w:tr>
      <w:tr w:rsidR="00FE0A07" w:rsidRPr="00FE0A07" w:rsidTr="00F44BC4">
        <w:trPr>
          <w:trHeight w:val="323"/>
        </w:trPr>
        <w:tc>
          <w:tcPr>
            <w:tcW w:w="5000" w:type="pct"/>
            <w:gridSpan w:val="10"/>
            <w:vAlign w:val="center"/>
          </w:tcPr>
          <w:p w:rsidR="00F44BC4" w:rsidRPr="00FE0A07" w:rsidRDefault="00F44BC4" w:rsidP="00FE0A07">
            <w:pPr>
              <w:pStyle w:val="BodyText"/>
              <w:numPr>
                <w:ilvl w:val="1"/>
                <w:numId w:val="6"/>
              </w:numPr>
              <w:ind w:left="291" w:hanging="291"/>
              <w:jc w:val="both"/>
              <w:rPr>
                <w:rFonts w:asciiTheme="minorHAnsi" w:hAnsiTheme="minorHAnsi" w:cstheme="minorHAnsi"/>
                <w:b w:val="0"/>
                <w:sz w:val="20"/>
              </w:rPr>
            </w:pPr>
            <w:r w:rsidRPr="00FE0A07">
              <w:rPr>
                <w:rFonts w:asciiTheme="minorHAnsi" w:hAnsiTheme="minorHAnsi" w:cstheme="minorHAnsi"/>
                <w:b w:val="0"/>
                <w:sz w:val="20"/>
              </w:rPr>
              <w:t>Sadržaj predmeta</w:t>
            </w:r>
          </w:p>
        </w:tc>
      </w:tr>
      <w:tr w:rsidR="00FE0A07" w:rsidRPr="00FE0A07" w:rsidTr="00F44BC4">
        <w:trPr>
          <w:trHeight w:val="432"/>
        </w:trPr>
        <w:tc>
          <w:tcPr>
            <w:tcW w:w="5000" w:type="pct"/>
            <w:gridSpan w:val="10"/>
            <w:vAlign w:val="center"/>
          </w:tcPr>
          <w:p w:rsidR="00F44BC4" w:rsidRPr="00FE0A07" w:rsidRDefault="00F44BC4" w:rsidP="00FE0A07">
            <w:pPr>
              <w:pStyle w:val="Default"/>
              <w:numPr>
                <w:ilvl w:val="0"/>
                <w:numId w:val="5"/>
              </w:numPr>
              <w:ind w:left="874" w:hanging="291"/>
              <w:rPr>
                <w:rFonts w:asciiTheme="minorHAnsi" w:hAnsiTheme="minorHAnsi" w:cstheme="minorHAnsi"/>
                <w:color w:val="auto"/>
                <w:sz w:val="20"/>
                <w:szCs w:val="20"/>
              </w:rPr>
            </w:pPr>
            <w:r w:rsidRPr="00FE0A07">
              <w:rPr>
                <w:rFonts w:asciiTheme="minorHAnsi" w:hAnsiTheme="minorHAnsi" w:cstheme="minorHAnsi"/>
                <w:color w:val="auto"/>
                <w:sz w:val="20"/>
                <w:szCs w:val="20"/>
              </w:rPr>
              <w:t>Književnost na ekranu: izabrani žanrovi</w:t>
            </w:r>
          </w:p>
          <w:p w:rsidR="00F44BC4" w:rsidRPr="00FE0A07" w:rsidRDefault="00F44BC4" w:rsidP="00FE0A07">
            <w:pPr>
              <w:pStyle w:val="Default"/>
              <w:numPr>
                <w:ilvl w:val="0"/>
                <w:numId w:val="5"/>
              </w:numPr>
              <w:ind w:left="874" w:hanging="291"/>
              <w:rPr>
                <w:rFonts w:asciiTheme="minorHAnsi" w:hAnsiTheme="minorHAnsi" w:cstheme="minorHAnsi"/>
                <w:color w:val="auto"/>
                <w:sz w:val="20"/>
                <w:szCs w:val="20"/>
              </w:rPr>
            </w:pPr>
            <w:r w:rsidRPr="00FE0A07">
              <w:rPr>
                <w:rFonts w:asciiTheme="minorHAnsi" w:hAnsiTheme="minorHAnsi" w:cstheme="minorHAnsi"/>
                <w:color w:val="auto"/>
                <w:sz w:val="20"/>
                <w:szCs w:val="20"/>
              </w:rPr>
              <w:t xml:space="preserve">Film i televizija – razlikovna obilježja </w:t>
            </w:r>
          </w:p>
          <w:p w:rsidR="00F44BC4" w:rsidRPr="00FE0A07" w:rsidRDefault="00F44BC4" w:rsidP="00FE0A07">
            <w:pPr>
              <w:pStyle w:val="Default"/>
              <w:numPr>
                <w:ilvl w:val="0"/>
                <w:numId w:val="5"/>
              </w:numPr>
              <w:ind w:left="874" w:hanging="291"/>
              <w:rPr>
                <w:rFonts w:asciiTheme="minorHAnsi" w:hAnsiTheme="minorHAnsi" w:cstheme="minorHAnsi"/>
                <w:color w:val="auto"/>
                <w:sz w:val="20"/>
                <w:szCs w:val="20"/>
              </w:rPr>
            </w:pPr>
            <w:r w:rsidRPr="00FE0A07">
              <w:rPr>
                <w:rFonts w:asciiTheme="minorHAnsi" w:hAnsiTheme="minorHAnsi" w:cstheme="minorHAnsi"/>
                <w:color w:val="auto"/>
                <w:sz w:val="20"/>
                <w:szCs w:val="20"/>
              </w:rPr>
              <w:t>TV serija – žanr koji vlada televizijom</w:t>
            </w:r>
          </w:p>
          <w:p w:rsidR="00F44BC4" w:rsidRPr="00FE0A07" w:rsidRDefault="00F44BC4" w:rsidP="00FE0A07">
            <w:pPr>
              <w:pStyle w:val="Default"/>
              <w:numPr>
                <w:ilvl w:val="0"/>
                <w:numId w:val="5"/>
              </w:numPr>
              <w:ind w:left="874" w:hanging="291"/>
              <w:rPr>
                <w:rFonts w:asciiTheme="minorHAnsi" w:hAnsiTheme="minorHAnsi" w:cstheme="minorHAnsi"/>
                <w:color w:val="auto"/>
                <w:sz w:val="20"/>
                <w:szCs w:val="20"/>
              </w:rPr>
            </w:pPr>
            <w:r w:rsidRPr="00FE0A07">
              <w:rPr>
                <w:rFonts w:asciiTheme="minorHAnsi" w:hAnsiTheme="minorHAnsi" w:cstheme="minorHAnsi"/>
                <w:color w:val="auto"/>
                <w:sz w:val="20"/>
                <w:szCs w:val="20"/>
              </w:rPr>
              <w:t>Televizijske serije i naracija</w:t>
            </w:r>
          </w:p>
          <w:p w:rsidR="00F44BC4" w:rsidRPr="00FE0A07" w:rsidRDefault="00F44BC4" w:rsidP="00FE0A07">
            <w:pPr>
              <w:pStyle w:val="Default"/>
              <w:numPr>
                <w:ilvl w:val="0"/>
                <w:numId w:val="5"/>
              </w:numPr>
              <w:ind w:left="874" w:hanging="291"/>
              <w:rPr>
                <w:rFonts w:asciiTheme="minorHAnsi" w:hAnsiTheme="minorHAnsi" w:cstheme="minorHAnsi"/>
                <w:color w:val="auto"/>
                <w:sz w:val="20"/>
                <w:szCs w:val="20"/>
              </w:rPr>
            </w:pPr>
            <w:r w:rsidRPr="00FE0A07">
              <w:rPr>
                <w:rFonts w:asciiTheme="minorHAnsi" w:hAnsiTheme="minorHAnsi" w:cstheme="minorHAnsi"/>
                <w:color w:val="auto"/>
                <w:sz w:val="20"/>
                <w:szCs w:val="20"/>
              </w:rPr>
              <w:t>Od književnog djela do televizijskog scenarija – kontekst</w:t>
            </w:r>
          </w:p>
          <w:p w:rsidR="00F44BC4" w:rsidRPr="00FE0A07" w:rsidRDefault="00F44BC4" w:rsidP="00FE0A07">
            <w:pPr>
              <w:pStyle w:val="Default"/>
              <w:numPr>
                <w:ilvl w:val="0"/>
                <w:numId w:val="5"/>
              </w:numPr>
              <w:ind w:left="874" w:hanging="291"/>
              <w:rPr>
                <w:rFonts w:asciiTheme="minorHAnsi" w:hAnsiTheme="minorHAnsi" w:cstheme="minorHAnsi"/>
                <w:color w:val="auto"/>
                <w:sz w:val="20"/>
                <w:szCs w:val="20"/>
              </w:rPr>
            </w:pPr>
            <w:r w:rsidRPr="00FE0A07">
              <w:rPr>
                <w:rFonts w:asciiTheme="minorHAnsi" w:hAnsiTheme="minorHAnsi" w:cstheme="minorHAnsi"/>
                <w:color w:val="auto"/>
                <w:sz w:val="20"/>
                <w:szCs w:val="20"/>
              </w:rPr>
              <w:t>M. Smoje, Kronika o našem malom mistu / Miljenko Smoje, Danijel Marušić, Naše malo misto</w:t>
            </w:r>
          </w:p>
          <w:p w:rsidR="00F44BC4" w:rsidRPr="00FE0A07" w:rsidRDefault="00F44BC4" w:rsidP="00FE0A07">
            <w:pPr>
              <w:pStyle w:val="Default"/>
              <w:numPr>
                <w:ilvl w:val="0"/>
                <w:numId w:val="5"/>
              </w:numPr>
              <w:ind w:left="874" w:hanging="291"/>
              <w:rPr>
                <w:rFonts w:asciiTheme="minorHAnsi" w:hAnsiTheme="minorHAnsi" w:cstheme="minorHAnsi"/>
                <w:color w:val="auto"/>
                <w:sz w:val="20"/>
                <w:szCs w:val="20"/>
              </w:rPr>
            </w:pPr>
            <w:r w:rsidRPr="00FE0A07">
              <w:rPr>
                <w:rFonts w:asciiTheme="minorHAnsi" w:hAnsiTheme="minorHAnsi" w:cstheme="minorHAnsi"/>
                <w:color w:val="auto"/>
                <w:sz w:val="20"/>
                <w:szCs w:val="20"/>
              </w:rPr>
              <w:t>Tipologizacija tv-serija</w:t>
            </w:r>
          </w:p>
          <w:p w:rsidR="00F44BC4" w:rsidRPr="00FE0A07" w:rsidRDefault="00F44BC4" w:rsidP="00FE0A07">
            <w:pPr>
              <w:pStyle w:val="Default"/>
              <w:numPr>
                <w:ilvl w:val="0"/>
                <w:numId w:val="5"/>
              </w:numPr>
              <w:ind w:left="874" w:hanging="291"/>
              <w:rPr>
                <w:rFonts w:asciiTheme="minorHAnsi" w:hAnsiTheme="minorHAnsi" w:cstheme="minorHAnsi"/>
                <w:color w:val="auto"/>
                <w:sz w:val="20"/>
                <w:szCs w:val="20"/>
              </w:rPr>
            </w:pPr>
            <w:r w:rsidRPr="00FE0A07">
              <w:rPr>
                <w:rFonts w:asciiTheme="minorHAnsi" w:hAnsiTheme="minorHAnsi" w:cstheme="minorHAnsi"/>
                <w:color w:val="auto"/>
                <w:sz w:val="20"/>
                <w:szCs w:val="20"/>
              </w:rPr>
              <w:t>Produkcija tv-serija</w:t>
            </w:r>
          </w:p>
          <w:p w:rsidR="00F44BC4" w:rsidRPr="00FE0A07" w:rsidRDefault="00F44BC4" w:rsidP="00FE0A07">
            <w:pPr>
              <w:pStyle w:val="Default"/>
              <w:numPr>
                <w:ilvl w:val="0"/>
                <w:numId w:val="5"/>
              </w:numPr>
              <w:ind w:left="874" w:hanging="291"/>
              <w:rPr>
                <w:rFonts w:asciiTheme="minorHAnsi" w:hAnsiTheme="minorHAnsi" w:cstheme="minorHAnsi"/>
                <w:color w:val="auto"/>
                <w:sz w:val="20"/>
                <w:szCs w:val="20"/>
              </w:rPr>
            </w:pPr>
            <w:r w:rsidRPr="00FE0A07">
              <w:rPr>
                <w:rFonts w:asciiTheme="minorHAnsi" w:hAnsiTheme="minorHAnsi" w:cstheme="minorHAnsi"/>
                <w:color w:val="auto"/>
                <w:sz w:val="20"/>
                <w:szCs w:val="20"/>
              </w:rPr>
              <w:t>Filmsko i nefilmsko – moguća intermedijalnost</w:t>
            </w:r>
          </w:p>
          <w:p w:rsidR="00F44BC4" w:rsidRPr="00FE0A07" w:rsidRDefault="00F44BC4" w:rsidP="00FE0A07">
            <w:pPr>
              <w:pStyle w:val="Default"/>
              <w:numPr>
                <w:ilvl w:val="0"/>
                <w:numId w:val="5"/>
              </w:numPr>
              <w:ind w:left="874" w:hanging="291"/>
              <w:rPr>
                <w:rFonts w:asciiTheme="minorHAnsi" w:hAnsiTheme="minorHAnsi" w:cstheme="minorHAnsi"/>
                <w:color w:val="auto"/>
                <w:sz w:val="20"/>
                <w:szCs w:val="20"/>
              </w:rPr>
            </w:pPr>
            <w:r w:rsidRPr="00FE0A07">
              <w:rPr>
                <w:rFonts w:asciiTheme="minorHAnsi" w:hAnsiTheme="minorHAnsi" w:cstheme="minorHAnsi"/>
                <w:color w:val="auto"/>
                <w:sz w:val="20"/>
                <w:szCs w:val="20"/>
              </w:rPr>
              <w:lastRenderedPageBreak/>
              <w:t>Od književnog djela do filma – kontekst</w:t>
            </w:r>
          </w:p>
          <w:p w:rsidR="00F44BC4" w:rsidRPr="00FE0A07" w:rsidRDefault="00F44BC4" w:rsidP="00FE0A07">
            <w:pPr>
              <w:pStyle w:val="Default"/>
              <w:numPr>
                <w:ilvl w:val="0"/>
                <w:numId w:val="5"/>
              </w:numPr>
              <w:ind w:left="874" w:hanging="291"/>
              <w:rPr>
                <w:rFonts w:asciiTheme="minorHAnsi" w:hAnsiTheme="minorHAnsi" w:cstheme="minorHAnsi"/>
                <w:color w:val="auto"/>
                <w:sz w:val="20"/>
                <w:szCs w:val="20"/>
              </w:rPr>
            </w:pPr>
            <w:r w:rsidRPr="00FE0A07">
              <w:rPr>
                <w:rFonts w:asciiTheme="minorHAnsi" w:hAnsiTheme="minorHAnsi" w:cstheme="minorHAnsi"/>
                <w:color w:val="auto"/>
                <w:sz w:val="20"/>
                <w:szCs w:val="20"/>
              </w:rPr>
              <w:t>Scenarij kao „nefilmski“ element</w:t>
            </w:r>
          </w:p>
          <w:p w:rsidR="00F44BC4" w:rsidRPr="00FE0A07" w:rsidRDefault="00F44BC4" w:rsidP="00FE0A07">
            <w:pPr>
              <w:pStyle w:val="Default"/>
              <w:numPr>
                <w:ilvl w:val="0"/>
                <w:numId w:val="5"/>
              </w:numPr>
              <w:ind w:left="874" w:hanging="291"/>
              <w:rPr>
                <w:rFonts w:asciiTheme="minorHAnsi" w:hAnsiTheme="minorHAnsi" w:cstheme="minorHAnsi"/>
                <w:color w:val="auto"/>
                <w:sz w:val="20"/>
                <w:szCs w:val="20"/>
              </w:rPr>
            </w:pPr>
            <w:r w:rsidRPr="00FE0A07">
              <w:rPr>
                <w:rFonts w:asciiTheme="minorHAnsi" w:hAnsiTheme="minorHAnsi" w:cstheme="minorHAnsi"/>
                <w:color w:val="auto"/>
                <w:sz w:val="20"/>
                <w:szCs w:val="20"/>
              </w:rPr>
              <w:t>Filmičnost, izraz, estetičnost</w:t>
            </w:r>
          </w:p>
          <w:p w:rsidR="00F44BC4" w:rsidRPr="00FE0A07" w:rsidRDefault="00F44BC4" w:rsidP="00FE0A07">
            <w:pPr>
              <w:pStyle w:val="Default"/>
              <w:numPr>
                <w:ilvl w:val="0"/>
                <w:numId w:val="5"/>
              </w:numPr>
              <w:ind w:left="874" w:hanging="291"/>
              <w:rPr>
                <w:rFonts w:asciiTheme="minorHAnsi" w:hAnsiTheme="minorHAnsi" w:cstheme="minorHAnsi"/>
                <w:color w:val="auto"/>
                <w:sz w:val="20"/>
                <w:szCs w:val="20"/>
              </w:rPr>
            </w:pPr>
            <w:r w:rsidRPr="00FE0A07">
              <w:rPr>
                <w:rFonts w:asciiTheme="minorHAnsi" w:hAnsiTheme="minorHAnsi" w:cstheme="minorHAnsi"/>
                <w:color w:val="auto"/>
                <w:sz w:val="20"/>
                <w:szCs w:val="20"/>
              </w:rPr>
              <w:t>Stilističke figure – elipsa</w:t>
            </w:r>
          </w:p>
          <w:p w:rsidR="00F44BC4" w:rsidRPr="00FE0A07" w:rsidRDefault="00F44BC4" w:rsidP="00FE0A07">
            <w:pPr>
              <w:pStyle w:val="Default"/>
              <w:numPr>
                <w:ilvl w:val="0"/>
                <w:numId w:val="5"/>
              </w:numPr>
              <w:ind w:left="874" w:hanging="291"/>
              <w:rPr>
                <w:rFonts w:asciiTheme="minorHAnsi" w:hAnsiTheme="minorHAnsi" w:cstheme="minorHAnsi"/>
                <w:color w:val="auto"/>
                <w:sz w:val="20"/>
                <w:szCs w:val="20"/>
              </w:rPr>
            </w:pPr>
            <w:r w:rsidRPr="00FE0A07">
              <w:rPr>
                <w:rFonts w:asciiTheme="minorHAnsi" w:hAnsiTheme="minorHAnsi" w:cstheme="minorHAnsi"/>
                <w:color w:val="auto"/>
                <w:sz w:val="20"/>
                <w:szCs w:val="20"/>
              </w:rPr>
              <w:t>Književnost na platnu: filmske adaptacije viktorijanskih romana</w:t>
            </w:r>
          </w:p>
          <w:p w:rsidR="00F44BC4" w:rsidRPr="00FE0A07" w:rsidRDefault="00F44BC4" w:rsidP="00FE0A07">
            <w:pPr>
              <w:pStyle w:val="Default"/>
              <w:numPr>
                <w:ilvl w:val="0"/>
                <w:numId w:val="5"/>
              </w:numPr>
              <w:ind w:left="874" w:hanging="291"/>
              <w:rPr>
                <w:rFonts w:asciiTheme="minorHAnsi" w:hAnsiTheme="minorHAnsi" w:cstheme="minorHAnsi"/>
                <w:color w:val="auto"/>
                <w:sz w:val="20"/>
                <w:szCs w:val="20"/>
              </w:rPr>
            </w:pPr>
            <w:r w:rsidRPr="00FE0A07">
              <w:rPr>
                <w:rFonts w:asciiTheme="minorHAnsi" w:hAnsiTheme="minorHAnsi" w:cstheme="minorHAnsi"/>
                <w:color w:val="auto"/>
                <w:sz w:val="20"/>
                <w:szCs w:val="20"/>
              </w:rPr>
              <w:t>Emily Bronte, Orkanski visovi / William Wyler, Orkanski visovi (1939.) / Peter Kosminsky, Orkanski visovi (1992.)</w:t>
            </w:r>
          </w:p>
          <w:p w:rsidR="00F44BC4" w:rsidRPr="00FE0A07" w:rsidRDefault="00F44BC4" w:rsidP="00FE0A07">
            <w:pPr>
              <w:pStyle w:val="Default"/>
              <w:numPr>
                <w:ilvl w:val="0"/>
                <w:numId w:val="5"/>
              </w:numPr>
              <w:ind w:left="874" w:hanging="291"/>
              <w:rPr>
                <w:rFonts w:asciiTheme="minorHAnsi" w:hAnsiTheme="minorHAnsi" w:cstheme="minorHAnsi"/>
                <w:color w:val="auto"/>
                <w:sz w:val="20"/>
                <w:szCs w:val="20"/>
              </w:rPr>
            </w:pPr>
            <w:r w:rsidRPr="00FE0A07">
              <w:rPr>
                <w:rFonts w:asciiTheme="minorHAnsi" w:hAnsiTheme="minorHAnsi" w:cstheme="minorHAnsi"/>
                <w:color w:val="auto"/>
                <w:sz w:val="20"/>
                <w:szCs w:val="20"/>
              </w:rPr>
              <w:t>Sherlock Holmes – od knjige do tv-serije i filma</w:t>
            </w:r>
          </w:p>
          <w:p w:rsidR="00F44BC4" w:rsidRPr="00FE0A07" w:rsidRDefault="00F44BC4" w:rsidP="00FE0A07">
            <w:pPr>
              <w:pStyle w:val="Default"/>
              <w:numPr>
                <w:ilvl w:val="0"/>
                <w:numId w:val="5"/>
              </w:numPr>
              <w:ind w:left="874" w:hanging="291"/>
              <w:rPr>
                <w:rFonts w:asciiTheme="minorHAnsi" w:hAnsiTheme="minorHAnsi" w:cstheme="minorHAnsi"/>
                <w:color w:val="auto"/>
                <w:sz w:val="20"/>
                <w:szCs w:val="20"/>
              </w:rPr>
            </w:pPr>
            <w:r w:rsidRPr="00FE0A07">
              <w:rPr>
                <w:rFonts w:asciiTheme="minorHAnsi" w:hAnsiTheme="minorHAnsi" w:cstheme="minorHAnsi"/>
                <w:color w:val="auto"/>
                <w:sz w:val="20"/>
                <w:szCs w:val="20"/>
              </w:rPr>
              <w:t>Književne, televizijske i filmske nagrade – dodiri i razlike</w:t>
            </w:r>
          </w:p>
        </w:tc>
      </w:tr>
      <w:tr w:rsidR="00FE0A07" w:rsidRPr="00FE0A07" w:rsidTr="00F44BC4">
        <w:trPr>
          <w:trHeight w:val="432"/>
        </w:trPr>
        <w:tc>
          <w:tcPr>
            <w:tcW w:w="1824" w:type="pct"/>
            <w:gridSpan w:val="3"/>
            <w:vAlign w:val="center"/>
          </w:tcPr>
          <w:p w:rsidR="00F44BC4" w:rsidRPr="00FE0A07" w:rsidRDefault="00F44BC4" w:rsidP="00FE0A07">
            <w:pPr>
              <w:pStyle w:val="BodyText"/>
              <w:numPr>
                <w:ilvl w:val="1"/>
                <w:numId w:val="6"/>
              </w:numPr>
              <w:ind w:left="291" w:hanging="34"/>
              <w:rPr>
                <w:rFonts w:asciiTheme="minorHAnsi" w:hAnsiTheme="minorHAnsi" w:cstheme="minorHAnsi"/>
                <w:b w:val="0"/>
                <w:sz w:val="20"/>
              </w:rPr>
            </w:pPr>
            <w:r w:rsidRPr="00FE0A07">
              <w:rPr>
                <w:rFonts w:asciiTheme="minorHAnsi" w:hAnsiTheme="minorHAnsi" w:cstheme="minorHAnsi"/>
                <w:b w:val="0"/>
                <w:sz w:val="20"/>
              </w:rPr>
              <w:lastRenderedPageBreak/>
              <w:t xml:space="preserve">Vrste izvođenja nastave </w:t>
            </w:r>
          </w:p>
        </w:tc>
        <w:tc>
          <w:tcPr>
            <w:tcW w:w="1276" w:type="pct"/>
            <w:gridSpan w:val="3"/>
            <w:vAlign w:val="center"/>
          </w:tcPr>
          <w:p w:rsidR="00F44BC4"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1"/>
                  <w:enabled/>
                  <w:calcOnExit w:val="0"/>
                  <w:checkBox>
                    <w:sizeAuto/>
                    <w:default w:val="1"/>
                  </w:checkBox>
                </w:ffData>
              </w:fldChar>
            </w:r>
            <w:r w:rsidR="00F44BC4"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F44BC4" w:rsidRPr="00FE0A07">
              <w:rPr>
                <w:rFonts w:asciiTheme="minorHAnsi" w:hAnsiTheme="minorHAnsi" w:cstheme="minorHAnsi"/>
                <w:b w:val="0"/>
                <w:sz w:val="20"/>
                <w:szCs w:val="20"/>
              </w:rPr>
              <w:t xml:space="preserve"> predavanja</w:t>
            </w:r>
          </w:p>
          <w:p w:rsidR="00F44BC4"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2"/>
                  <w:enabled/>
                  <w:calcOnExit w:val="0"/>
                  <w:checkBox>
                    <w:sizeAuto/>
                    <w:default w:val="1"/>
                  </w:checkBox>
                </w:ffData>
              </w:fldChar>
            </w:r>
            <w:r w:rsidR="00F44BC4"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F44BC4" w:rsidRPr="00FE0A07">
              <w:rPr>
                <w:rFonts w:asciiTheme="minorHAnsi" w:hAnsiTheme="minorHAnsi" w:cstheme="minorHAnsi"/>
                <w:b w:val="0"/>
                <w:sz w:val="20"/>
                <w:szCs w:val="20"/>
              </w:rPr>
              <w:t xml:space="preserve"> seminari i radionice  </w:t>
            </w:r>
          </w:p>
          <w:p w:rsidR="00F44BC4"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3"/>
                  <w:enabled/>
                  <w:calcOnExit w:val="0"/>
                  <w:checkBox>
                    <w:sizeAuto/>
                    <w:default w:val="0"/>
                  </w:checkBox>
                </w:ffData>
              </w:fldChar>
            </w:r>
            <w:r w:rsidR="00F44BC4"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F44BC4" w:rsidRPr="00FE0A07">
              <w:rPr>
                <w:rFonts w:asciiTheme="minorHAnsi" w:hAnsiTheme="minorHAnsi" w:cstheme="minorHAnsi"/>
                <w:b w:val="0"/>
                <w:sz w:val="20"/>
                <w:szCs w:val="20"/>
              </w:rPr>
              <w:t xml:space="preserve"> vježbe  </w:t>
            </w:r>
          </w:p>
          <w:p w:rsidR="00F44BC4"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4"/>
                  <w:enabled/>
                  <w:calcOnExit w:val="0"/>
                  <w:checkBox>
                    <w:sizeAuto/>
                    <w:default w:val="1"/>
                  </w:checkBox>
                </w:ffData>
              </w:fldChar>
            </w:r>
            <w:r w:rsidR="00F44BC4"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F44BC4" w:rsidRPr="00FE0A07">
              <w:rPr>
                <w:rFonts w:asciiTheme="minorHAnsi" w:hAnsiTheme="minorHAnsi" w:cstheme="minorHAnsi"/>
                <w:b w:val="0"/>
                <w:sz w:val="20"/>
                <w:szCs w:val="20"/>
              </w:rPr>
              <w:t xml:space="preserve"> obrazovanje na daljinu</w:t>
            </w:r>
          </w:p>
          <w:p w:rsidR="00F44BC4"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
                  <w:enabled/>
                  <w:calcOnExit w:val="0"/>
                  <w:checkBox>
                    <w:size w:val="20"/>
                    <w:default w:val="1"/>
                  </w:checkBox>
                </w:ffData>
              </w:fldChar>
            </w:r>
            <w:r w:rsidR="00F44BC4"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F44BC4" w:rsidRPr="00FE0A07">
              <w:rPr>
                <w:rFonts w:asciiTheme="minorHAnsi" w:hAnsiTheme="minorHAnsi" w:cstheme="minorHAnsi"/>
                <w:b w:val="0"/>
                <w:sz w:val="20"/>
                <w:szCs w:val="20"/>
              </w:rPr>
              <w:t xml:space="preserve"> terenska nastava</w:t>
            </w:r>
          </w:p>
        </w:tc>
        <w:tc>
          <w:tcPr>
            <w:tcW w:w="1901" w:type="pct"/>
            <w:gridSpan w:val="4"/>
            <w:vAlign w:val="center"/>
          </w:tcPr>
          <w:p w:rsidR="00F44BC4"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5"/>
                  <w:enabled/>
                  <w:calcOnExit w:val="0"/>
                  <w:checkBox>
                    <w:sizeAuto/>
                    <w:default w:val="1"/>
                  </w:checkBox>
                </w:ffData>
              </w:fldChar>
            </w:r>
            <w:r w:rsidR="00F44BC4"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F44BC4" w:rsidRPr="00FE0A07">
              <w:rPr>
                <w:rFonts w:asciiTheme="minorHAnsi" w:hAnsiTheme="minorHAnsi" w:cstheme="minorHAnsi"/>
                <w:b w:val="0"/>
                <w:sz w:val="20"/>
                <w:szCs w:val="20"/>
              </w:rPr>
              <w:t xml:space="preserve"> samostalni zadaci  </w:t>
            </w:r>
          </w:p>
          <w:p w:rsidR="00F44BC4"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6"/>
                  <w:enabled/>
                  <w:calcOnExit w:val="0"/>
                  <w:checkBox>
                    <w:sizeAuto/>
                    <w:default w:val="1"/>
                  </w:checkBox>
                </w:ffData>
              </w:fldChar>
            </w:r>
            <w:r w:rsidR="00F44BC4"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F44BC4" w:rsidRPr="00FE0A07">
              <w:rPr>
                <w:rFonts w:asciiTheme="minorHAnsi" w:hAnsiTheme="minorHAnsi" w:cstheme="minorHAnsi"/>
                <w:b w:val="0"/>
                <w:sz w:val="20"/>
                <w:szCs w:val="20"/>
              </w:rPr>
              <w:t xml:space="preserve"> multimedija i mreža  </w:t>
            </w:r>
          </w:p>
          <w:p w:rsidR="00F44BC4"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7"/>
                  <w:enabled/>
                  <w:calcOnExit w:val="0"/>
                  <w:checkBox>
                    <w:sizeAuto/>
                    <w:default w:val="0"/>
                  </w:checkBox>
                </w:ffData>
              </w:fldChar>
            </w:r>
            <w:r w:rsidR="00F44BC4"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F44BC4" w:rsidRPr="00FE0A07">
              <w:rPr>
                <w:rFonts w:asciiTheme="minorHAnsi" w:hAnsiTheme="minorHAnsi" w:cstheme="minorHAnsi"/>
                <w:b w:val="0"/>
                <w:sz w:val="20"/>
                <w:szCs w:val="20"/>
              </w:rPr>
              <w:t xml:space="preserve"> laboratorij</w:t>
            </w:r>
          </w:p>
          <w:p w:rsidR="00F44BC4"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8"/>
                  <w:enabled/>
                  <w:calcOnExit w:val="0"/>
                  <w:checkBox>
                    <w:sizeAuto/>
                    <w:default w:val="0"/>
                  </w:checkBox>
                </w:ffData>
              </w:fldChar>
            </w:r>
            <w:r w:rsidR="00F44BC4"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F44BC4" w:rsidRPr="00FE0A07">
              <w:rPr>
                <w:rFonts w:asciiTheme="minorHAnsi" w:hAnsiTheme="minorHAnsi" w:cstheme="minorHAnsi"/>
                <w:b w:val="0"/>
                <w:sz w:val="20"/>
                <w:szCs w:val="20"/>
              </w:rPr>
              <w:t xml:space="preserve"> mentorski rad</w:t>
            </w:r>
          </w:p>
          <w:p w:rsidR="00F44BC4"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10"/>
                  <w:enabled/>
                  <w:calcOnExit w:val="0"/>
                  <w:checkBox>
                    <w:sizeAuto/>
                    <w:default w:val="1"/>
                  </w:checkBox>
                </w:ffData>
              </w:fldChar>
            </w:r>
            <w:r w:rsidR="00F44BC4"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F44BC4" w:rsidRPr="00FE0A07">
              <w:rPr>
                <w:rFonts w:asciiTheme="minorHAnsi" w:hAnsiTheme="minorHAnsi" w:cstheme="minorHAnsi"/>
                <w:b w:val="0"/>
                <w:sz w:val="20"/>
                <w:szCs w:val="20"/>
              </w:rPr>
              <w:t xml:space="preserve"> ostalo konzultacije</w:t>
            </w:r>
          </w:p>
        </w:tc>
      </w:tr>
      <w:tr w:rsidR="00FE0A07" w:rsidRPr="00FE0A07" w:rsidTr="00F44BC4">
        <w:trPr>
          <w:trHeight w:val="432"/>
        </w:trPr>
        <w:tc>
          <w:tcPr>
            <w:tcW w:w="1824" w:type="pct"/>
            <w:gridSpan w:val="3"/>
            <w:vAlign w:val="center"/>
          </w:tcPr>
          <w:p w:rsidR="00F44BC4" w:rsidRPr="00FE0A07" w:rsidRDefault="00F44BC4" w:rsidP="00FE0A07">
            <w:pPr>
              <w:pStyle w:val="BodyText"/>
              <w:numPr>
                <w:ilvl w:val="1"/>
                <w:numId w:val="6"/>
              </w:numPr>
              <w:ind w:left="291" w:hanging="34"/>
              <w:rPr>
                <w:rFonts w:asciiTheme="minorHAnsi" w:hAnsiTheme="minorHAnsi" w:cstheme="minorHAnsi"/>
                <w:b w:val="0"/>
                <w:sz w:val="20"/>
              </w:rPr>
            </w:pPr>
            <w:r w:rsidRPr="00FE0A07">
              <w:rPr>
                <w:rFonts w:asciiTheme="minorHAnsi" w:hAnsiTheme="minorHAnsi" w:cstheme="minorHAnsi"/>
                <w:b w:val="0"/>
                <w:sz w:val="20"/>
              </w:rPr>
              <w:t>Komentari</w:t>
            </w:r>
          </w:p>
        </w:tc>
        <w:tc>
          <w:tcPr>
            <w:tcW w:w="3176" w:type="pct"/>
            <w:gridSpan w:val="7"/>
            <w:vAlign w:val="center"/>
          </w:tcPr>
          <w:p w:rsidR="00F44BC4" w:rsidRPr="00FE0A07" w:rsidRDefault="00F44BC4"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w:t>
            </w:r>
          </w:p>
        </w:tc>
      </w:tr>
      <w:tr w:rsidR="00FE0A07" w:rsidRPr="00FE0A07" w:rsidTr="00F44BC4">
        <w:trPr>
          <w:trHeight w:val="432"/>
        </w:trPr>
        <w:tc>
          <w:tcPr>
            <w:tcW w:w="5000" w:type="pct"/>
            <w:gridSpan w:val="10"/>
            <w:vAlign w:val="center"/>
          </w:tcPr>
          <w:p w:rsidR="00F44BC4" w:rsidRPr="00FE0A07" w:rsidRDefault="00F44BC4" w:rsidP="00FE0A07">
            <w:pPr>
              <w:pStyle w:val="BodyText"/>
              <w:numPr>
                <w:ilvl w:val="1"/>
                <w:numId w:val="9"/>
              </w:numPr>
              <w:ind w:left="583" w:hanging="291"/>
              <w:jc w:val="both"/>
              <w:rPr>
                <w:rFonts w:asciiTheme="minorHAnsi" w:hAnsiTheme="minorHAnsi" w:cstheme="minorHAnsi"/>
                <w:b w:val="0"/>
                <w:sz w:val="20"/>
              </w:rPr>
            </w:pPr>
            <w:r w:rsidRPr="00FE0A07">
              <w:rPr>
                <w:rFonts w:asciiTheme="minorHAnsi" w:hAnsiTheme="minorHAnsi" w:cstheme="minorHAnsi"/>
                <w:b w:val="0"/>
                <w:sz w:val="20"/>
              </w:rPr>
              <w:t>Obveze studenata</w:t>
            </w:r>
          </w:p>
        </w:tc>
      </w:tr>
      <w:tr w:rsidR="00FE0A07" w:rsidRPr="00FE0A07" w:rsidTr="00F44BC4">
        <w:trPr>
          <w:trHeight w:val="432"/>
        </w:trPr>
        <w:tc>
          <w:tcPr>
            <w:tcW w:w="5000" w:type="pct"/>
            <w:gridSpan w:val="10"/>
            <w:vAlign w:val="center"/>
          </w:tcPr>
          <w:p w:rsidR="00F44BC4" w:rsidRPr="00FE0A07" w:rsidRDefault="00F44BC4" w:rsidP="00FE0A07">
            <w:pPr>
              <w:pStyle w:val="BodyText"/>
              <w:ind w:left="291"/>
              <w:rPr>
                <w:rFonts w:asciiTheme="minorHAnsi" w:hAnsiTheme="minorHAnsi" w:cstheme="minorHAnsi"/>
                <w:b w:val="0"/>
                <w:sz w:val="20"/>
              </w:rPr>
            </w:pPr>
            <w:r w:rsidRPr="00FE0A07">
              <w:rPr>
                <w:rFonts w:asciiTheme="minorHAnsi" w:hAnsiTheme="minorHAnsi" w:cstheme="minorHAnsi"/>
                <w:b w:val="0"/>
                <w:sz w:val="20"/>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FE0A07" w:rsidRPr="00FE0A07" w:rsidTr="00F44BC4">
        <w:trPr>
          <w:trHeight w:val="432"/>
        </w:trPr>
        <w:tc>
          <w:tcPr>
            <w:tcW w:w="5000" w:type="pct"/>
            <w:gridSpan w:val="10"/>
            <w:vAlign w:val="center"/>
          </w:tcPr>
          <w:p w:rsidR="00F44BC4" w:rsidRPr="00FE0A07" w:rsidRDefault="00F44BC4" w:rsidP="00FE0A07">
            <w:pPr>
              <w:pStyle w:val="BodyText"/>
              <w:numPr>
                <w:ilvl w:val="1"/>
                <w:numId w:val="9"/>
              </w:numPr>
              <w:ind w:left="583" w:hanging="291"/>
              <w:jc w:val="both"/>
              <w:rPr>
                <w:rFonts w:asciiTheme="minorHAnsi" w:hAnsiTheme="minorHAnsi" w:cstheme="minorHAnsi"/>
                <w:b w:val="0"/>
                <w:sz w:val="20"/>
              </w:rPr>
            </w:pPr>
            <w:r w:rsidRPr="00FE0A07">
              <w:rPr>
                <w:rFonts w:asciiTheme="minorHAnsi" w:hAnsiTheme="minorHAnsi" w:cstheme="minorHAnsi"/>
                <w:b w:val="0"/>
                <w:sz w:val="20"/>
              </w:rPr>
              <w:t>Praćenje rada studenata</w:t>
            </w:r>
          </w:p>
        </w:tc>
      </w:tr>
      <w:tr w:rsidR="00FE0A07" w:rsidRPr="00FE0A07" w:rsidTr="00F44BC4">
        <w:trPr>
          <w:trHeight w:val="111"/>
        </w:trPr>
        <w:tc>
          <w:tcPr>
            <w:tcW w:w="1143" w:type="pct"/>
            <w:tcMar>
              <w:left w:w="28" w:type="dxa"/>
              <w:right w:w="28" w:type="dxa"/>
            </w:tcMar>
            <w:vAlign w:val="center"/>
          </w:tcPr>
          <w:p w:rsidR="00F44BC4" w:rsidRPr="00FE0A07" w:rsidRDefault="00F44BC4" w:rsidP="00FE0A07">
            <w:pPr>
              <w:pStyle w:val="BodyText"/>
              <w:rPr>
                <w:rFonts w:asciiTheme="minorHAnsi" w:hAnsiTheme="minorHAnsi" w:cstheme="minorHAnsi"/>
                <w:b w:val="0"/>
                <w:sz w:val="20"/>
              </w:rPr>
            </w:pPr>
            <w:r w:rsidRPr="00FE0A07">
              <w:rPr>
                <w:rFonts w:asciiTheme="minorHAnsi" w:hAnsiTheme="minorHAnsi" w:cstheme="minorHAnsi"/>
                <w:b w:val="0"/>
                <w:sz w:val="20"/>
              </w:rPr>
              <w:t>Pohađanje nastave</w:t>
            </w:r>
          </w:p>
        </w:tc>
        <w:tc>
          <w:tcPr>
            <w:tcW w:w="285" w:type="pct"/>
            <w:tcMar>
              <w:left w:w="28" w:type="dxa"/>
              <w:right w:w="28" w:type="dxa"/>
            </w:tcMar>
            <w:vAlign w:val="center"/>
          </w:tcPr>
          <w:p w:rsidR="00F44BC4" w:rsidRPr="00FE0A07" w:rsidRDefault="00F44BC4"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t>0,2</w:t>
            </w:r>
          </w:p>
        </w:tc>
        <w:tc>
          <w:tcPr>
            <w:tcW w:w="1284" w:type="pct"/>
            <w:gridSpan w:val="2"/>
            <w:tcMar>
              <w:left w:w="28" w:type="dxa"/>
              <w:right w:w="28" w:type="dxa"/>
            </w:tcMar>
            <w:vAlign w:val="center"/>
          </w:tcPr>
          <w:p w:rsidR="00F44BC4" w:rsidRPr="00FE0A07" w:rsidRDefault="00F44BC4" w:rsidP="00FE0A07">
            <w:pPr>
              <w:pStyle w:val="BodyText"/>
              <w:rPr>
                <w:rFonts w:asciiTheme="minorHAnsi" w:hAnsiTheme="minorHAnsi" w:cstheme="minorHAnsi"/>
                <w:b w:val="0"/>
                <w:sz w:val="20"/>
              </w:rPr>
            </w:pPr>
            <w:r w:rsidRPr="00FE0A07">
              <w:rPr>
                <w:rFonts w:asciiTheme="minorHAnsi" w:hAnsiTheme="minorHAnsi" w:cstheme="minorHAnsi"/>
                <w:b w:val="0"/>
                <w:sz w:val="20"/>
              </w:rPr>
              <w:t>Aktivnost u nastavi</w:t>
            </w:r>
          </w:p>
        </w:tc>
        <w:tc>
          <w:tcPr>
            <w:tcW w:w="214" w:type="pct"/>
            <w:tcMar>
              <w:left w:w="28" w:type="dxa"/>
              <w:right w:w="28" w:type="dxa"/>
            </w:tcMar>
            <w:vAlign w:val="center"/>
          </w:tcPr>
          <w:p w:rsidR="00F44BC4" w:rsidRPr="00FE0A07" w:rsidRDefault="00F44BC4"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t>0,2</w:t>
            </w:r>
          </w:p>
        </w:tc>
        <w:tc>
          <w:tcPr>
            <w:tcW w:w="712" w:type="pct"/>
            <w:gridSpan w:val="2"/>
            <w:tcMar>
              <w:left w:w="28" w:type="dxa"/>
              <w:right w:w="28" w:type="dxa"/>
            </w:tcMar>
            <w:vAlign w:val="center"/>
          </w:tcPr>
          <w:p w:rsidR="00F44BC4" w:rsidRPr="00FE0A07" w:rsidRDefault="00F44BC4" w:rsidP="00FE0A07">
            <w:pPr>
              <w:pStyle w:val="BodyText"/>
              <w:rPr>
                <w:rFonts w:asciiTheme="minorHAnsi" w:hAnsiTheme="minorHAnsi" w:cstheme="minorHAnsi"/>
                <w:b w:val="0"/>
                <w:sz w:val="20"/>
              </w:rPr>
            </w:pPr>
            <w:r w:rsidRPr="00FE0A07">
              <w:rPr>
                <w:rFonts w:asciiTheme="minorHAnsi" w:hAnsiTheme="minorHAnsi" w:cstheme="minorHAnsi"/>
                <w:b w:val="0"/>
                <w:sz w:val="20"/>
              </w:rPr>
              <w:t>Seminarski rad</w:t>
            </w:r>
          </w:p>
        </w:tc>
        <w:tc>
          <w:tcPr>
            <w:tcW w:w="213" w:type="pct"/>
            <w:tcMar>
              <w:left w:w="28" w:type="dxa"/>
              <w:right w:w="28" w:type="dxa"/>
            </w:tcMar>
            <w:vAlign w:val="center"/>
          </w:tcPr>
          <w:p w:rsidR="00F44BC4" w:rsidRPr="00FE0A07" w:rsidRDefault="00F44BC4"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t>0,6</w:t>
            </w:r>
          </w:p>
        </w:tc>
        <w:tc>
          <w:tcPr>
            <w:tcW w:w="857" w:type="pct"/>
            <w:tcMar>
              <w:left w:w="28" w:type="dxa"/>
              <w:right w:w="28" w:type="dxa"/>
            </w:tcMar>
            <w:vAlign w:val="center"/>
          </w:tcPr>
          <w:p w:rsidR="00F44BC4" w:rsidRPr="00FE0A07" w:rsidRDefault="00F44BC4" w:rsidP="00FE0A07">
            <w:pPr>
              <w:pStyle w:val="BodyText"/>
              <w:rPr>
                <w:rFonts w:asciiTheme="minorHAnsi" w:hAnsiTheme="minorHAnsi" w:cstheme="minorHAnsi"/>
                <w:b w:val="0"/>
                <w:sz w:val="20"/>
              </w:rPr>
            </w:pPr>
            <w:r w:rsidRPr="00FE0A07">
              <w:rPr>
                <w:rFonts w:asciiTheme="minorHAnsi" w:hAnsiTheme="minorHAnsi" w:cstheme="minorHAnsi"/>
                <w:b w:val="0"/>
                <w:sz w:val="20"/>
              </w:rPr>
              <w:t>Eksperimentalni rad</w:t>
            </w:r>
          </w:p>
        </w:tc>
        <w:tc>
          <w:tcPr>
            <w:tcW w:w="291" w:type="pct"/>
            <w:tcMar>
              <w:left w:w="28" w:type="dxa"/>
              <w:right w:w="28" w:type="dxa"/>
            </w:tcMar>
            <w:vAlign w:val="center"/>
          </w:tcPr>
          <w:p w:rsidR="00F44BC4"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Text3"/>
                  <w:enabled/>
                  <w:calcOnExit w:val="0"/>
                  <w:textInput/>
                </w:ffData>
              </w:fldChar>
            </w:r>
            <w:r w:rsidR="00F44BC4"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F44BC4" w:rsidRPr="00FE0A07">
              <w:rPr>
                <w:rFonts w:asciiTheme="minorHAnsi" w:hAnsiTheme="minorHAnsi" w:cstheme="minorHAnsi"/>
                <w:b w:val="0"/>
                <w:sz w:val="20"/>
              </w:rPr>
              <w:t> </w:t>
            </w:r>
            <w:r w:rsidR="00F44BC4" w:rsidRPr="00FE0A07">
              <w:rPr>
                <w:rFonts w:asciiTheme="minorHAnsi" w:hAnsiTheme="minorHAnsi" w:cstheme="minorHAnsi"/>
                <w:b w:val="0"/>
                <w:sz w:val="20"/>
              </w:rPr>
              <w:t> </w:t>
            </w:r>
            <w:r w:rsidR="00F44BC4"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r>
      <w:tr w:rsidR="00FE0A07" w:rsidRPr="00FE0A07" w:rsidTr="00F44BC4">
        <w:trPr>
          <w:trHeight w:val="108"/>
        </w:trPr>
        <w:tc>
          <w:tcPr>
            <w:tcW w:w="1143" w:type="pct"/>
            <w:tcMar>
              <w:left w:w="28" w:type="dxa"/>
              <w:right w:w="28" w:type="dxa"/>
            </w:tcMar>
            <w:vAlign w:val="center"/>
          </w:tcPr>
          <w:p w:rsidR="00F44BC4" w:rsidRPr="00FE0A07" w:rsidRDefault="00F44BC4" w:rsidP="00FE0A07">
            <w:pPr>
              <w:pStyle w:val="BodyText"/>
              <w:rPr>
                <w:rFonts w:asciiTheme="minorHAnsi" w:hAnsiTheme="minorHAnsi" w:cstheme="minorHAnsi"/>
                <w:b w:val="0"/>
                <w:sz w:val="20"/>
              </w:rPr>
            </w:pPr>
            <w:r w:rsidRPr="00FE0A07">
              <w:rPr>
                <w:rFonts w:asciiTheme="minorHAnsi" w:hAnsiTheme="minorHAnsi" w:cstheme="minorHAnsi"/>
                <w:b w:val="0"/>
                <w:sz w:val="20"/>
              </w:rPr>
              <w:t>Pismeni ispit</w:t>
            </w:r>
          </w:p>
        </w:tc>
        <w:tc>
          <w:tcPr>
            <w:tcW w:w="285" w:type="pct"/>
            <w:tcMar>
              <w:left w:w="28" w:type="dxa"/>
              <w:right w:w="28" w:type="dxa"/>
            </w:tcMar>
            <w:vAlign w:val="center"/>
          </w:tcPr>
          <w:p w:rsidR="00F44BC4" w:rsidRPr="00FE0A07" w:rsidRDefault="00F44BC4"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t>1</w:t>
            </w:r>
          </w:p>
        </w:tc>
        <w:tc>
          <w:tcPr>
            <w:tcW w:w="1284" w:type="pct"/>
            <w:gridSpan w:val="2"/>
            <w:tcMar>
              <w:left w:w="28" w:type="dxa"/>
              <w:right w:w="28" w:type="dxa"/>
            </w:tcMar>
            <w:vAlign w:val="center"/>
          </w:tcPr>
          <w:p w:rsidR="00F44BC4" w:rsidRPr="00FE0A07" w:rsidRDefault="00F44BC4" w:rsidP="00FE0A07">
            <w:pPr>
              <w:pStyle w:val="BodyText"/>
              <w:rPr>
                <w:rFonts w:asciiTheme="minorHAnsi" w:hAnsiTheme="minorHAnsi" w:cstheme="minorHAnsi"/>
                <w:b w:val="0"/>
                <w:sz w:val="20"/>
              </w:rPr>
            </w:pPr>
            <w:r w:rsidRPr="00FE0A07">
              <w:rPr>
                <w:rFonts w:asciiTheme="minorHAnsi" w:hAnsiTheme="minorHAnsi" w:cstheme="minorHAnsi"/>
                <w:b w:val="0"/>
                <w:sz w:val="20"/>
              </w:rPr>
              <w:t>Usmeni ispit</w:t>
            </w:r>
          </w:p>
        </w:tc>
        <w:tc>
          <w:tcPr>
            <w:tcW w:w="214" w:type="pct"/>
            <w:tcMar>
              <w:left w:w="28" w:type="dxa"/>
              <w:right w:w="28" w:type="dxa"/>
            </w:tcMar>
            <w:vAlign w:val="center"/>
          </w:tcPr>
          <w:p w:rsidR="00F44BC4"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F44BC4"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F44BC4" w:rsidRPr="00FE0A07">
              <w:rPr>
                <w:rFonts w:asciiTheme="minorHAnsi" w:hAnsiTheme="minorHAnsi" w:cstheme="minorHAnsi"/>
                <w:b w:val="0"/>
                <w:sz w:val="20"/>
              </w:rPr>
              <w:t> </w:t>
            </w:r>
            <w:r w:rsidR="00F44BC4" w:rsidRPr="00FE0A07">
              <w:rPr>
                <w:rFonts w:asciiTheme="minorHAnsi" w:hAnsiTheme="minorHAnsi" w:cstheme="minorHAnsi"/>
                <w:b w:val="0"/>
                <w:sz w:val="20"/>
              </w:rPr>
              <w:t> </w:t>
            </w:r>
            <w:r w:rsidR="00F44BC4"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c>
          <w:tcPr>
            <w:tcW w:w="712" w:type="pct"/>
            <w:gridSpan w:val="2"/>
            <w:tcMar>
              <w:left w:w="28" w:type="dxa"/>
              <w:right w:w="28" w:type="dxa"/>
            </w:tcMar>
            <w:vAlign w:val="center"/>
          </w:tcPr>
          <w:p w:rsidR="00F44BC4" w:rsidRPr="00FE0A07" w:rsidRDefault="00F44BC4" w:rsidP="00FE0A07">
            <w:pPr>
              <w:pStyle w:val="BodyText"/>
              <w:rPr>
                <w:rFonts w:asciiTheme="minorHAnsi" w:hAnsiTheme="minorHAnsi" w:cstheme="minorHAnsi"/>
                <w:b w:val="0"/>
                <w:sz w:val="20"/>
              </w:rPr>
            </w:pPr>
            <w:r w:rsidRPr="00FE0A07">
              <w:rPr>
                <w:rFonts w:asciiTheme="minorHAnsi" w:hAnsiTheme="minorHAnsi" w:cstheme="minorHAnsi"/>
                <w:b w:val="0"/>
                <w:sz w:val="20"/>
              </w:rPr>
              <w:t>Esej</w:t>
            </w:r>
          </w:p>
        </w:tc>
        <w:tc>
          <w:tcPr>
            <w:tcW w:w="213" w:type="pct"/>
            <w:tcMar>
              <w:left w:w="28" w:type="dxa"/>
              <w:right w:w="28" w:type="dxa"/>
            </w:tcMar>
            <w:vAlign w:val="center"/>
          </w:tcPr>
          <w:p w:rsidR="00F44BC4"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F44BC4"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F44BC4" w:rsidRPr="00FE0A07">
              <w:rPr>
                <w:rFonts w:asciiTheme="minorHAnsi" w:hAnsiTheme="minorHAnsi" w:cstheme="minorHAnsi"/>
                <w:b w:val="0"/>
                <w:sz w:val="20"/>
              </w:rPr>
              <w:t> </w:t>
            </w:r>
            <w:r w:rsidR="00F44BC4" w:rsidRPr="00FE0A07">
              <w:rPr>
                <w:rFonts w:asciiTheme="minorHAnsi" w:hAnsiTheme="minorHAnsi" w:cstheme="minorHAnsi"/>
                <w:b w:val="0"/>
                <w:sz w:val="20"/>
              </w:rPr>
              <w:t> </w:t>
            </w:r>
            <w:r w:rsidR="00F44BC4"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c>
          <w:tcPr>
            <w:tcW w:w="857" w:type="pct"/>
            <w:tcMar>
              <w:left w:w="28" w:type="dxa"/>
              <w:right w:w="28" w:type="dxa"/>
            </w:tcMar>
            <w:vAlign w:val="center"/>
          </w:tcPr>
          <w:p w:rsidR="00F44BC4" w:rsidRPr="00FE0A07" w:rsidRDefault="00F44BC4" w:rsidP="00FE0A07">
            <w:pPr>
              <w:pStyle w:val="BodyText"/>
              <w:rPr>
                <w:rFonts w:asciiTheme="minorHAnsi" w:hAnsiTheme="minorHAnsi" w:cstheme="minorHAnsi"/>
                <w:b w:val="0"/>
                <w:sz w:val="20"/>
              </w:rPr>
            </w:pPr>
            <w:r w:rsidRPr="00FE0A07">
              <w:rPr>
                <w:rFonts w:asciiTheme="minorHAnsi" w:hAnsiTheme="minorHAnsi" w:cstheme="minorHAnsi"/>
                <w:b w:val="0"/>
                <w:sz w:val="20"/>
              </w:rPr>
              <w:t>Istraživanje</w:t>
            </w:r>
          </w:p>
        </w:tc>
        <w:tc>
          <w:tcPr>
            <w:tcW w:w="291" w:type="pct"/>
            <w:tcMar>
              <w:left w:w="28" w:type="dxa"/>
              <w:right w:w="28" w:type="dxa"/>
            </w:tcMar>
            <w:vAlign w:val="center"/>
          </w:tcPr>
          <w:p w:rsidR="00F44BC4"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F44BC4"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F44BC4" w:rsidRPr="00FE0A07">
              <w:rPr>
                <w:rFonts w:asciiTheme="minorHAnsi" w:hAnsiTheme="minorHAnsi" w:cstheme="minorHAnsi"/>
                <w:b w:val="0"/>
                <w:sz w:val="20"/>
              </w:rPr>
              <w:t> </w:t>
            </w:r>
            <w:r w:rsidR="00F44BC4" w:rsidRPr="00FE0A07">
              <w:rPr>
                <w:rFonts w:asciiTheme="minorHAnsi" w:hAnsiTheme="minorHAnsi" w:cstheme="minorHAnsi"/>
                <w:b w:val="0"/>
                <w:sz w:val="20"/>
              </w:rPr>
              <w:t> </w:t>
            </w:r>
            <w:r w:rsidR="00F44BC4"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r>
      <w:tr w:rsidR="00FE0A07" w:rsidRPr="00FE0A07" w:rsidTr="00F44BC4">
        <w:trPr>
          <w:trHeight w:val="108"/>
        </w:trPr>
        <w:tc>
          <w:tcPr>
            <w:tcW w:w="1143" w:type="pct"/>
            <w:tcMar>
              <w:left w:w="28" w:type="dxa"/>
              <w:right w:w="28" w:type="dxa"/>
            </w:tcMar>
            <w:vAlign w:val="center"/>
          </w:tcPr>
          <w:p w:rsidR="00F44BC4" w:rsidRPr="00FE0A07" w:rsidRDefault="00F44BC4" w:rsidP="00FE0A07">
            <w:pPr>
              <w:pStyle w:val="BodyText"/>
              <w:rPr>
                <w:rFonts w:asciiTheme="minorHAnsi" w:hAnsiTheme="minorHAnsi" w:cstheme="minorHAnsi"/>
                <w:b w:val="0"/>
                <w:sz w:val="20"/>
              </w:rPr>
            </w:pPr>
            <w:r w:rsidRPr="00FE0A07">
              <w:rPr>
                <w:rFonts w:asciiTheme="minorHAnsi" w:hAnsiTheme="minorHAnsi" w:cstheme="minorHAnsi"/>
                <w:b w:val="0"/>
                <w:sz w:val="20"/>
              </w:rPr>
              <w:t>Projekt</w:t>
            </w:r>
          </w:p>
        </w:tc>
        <w:tc>
          <w:tcPr>
            <w:tcW w:w="285" w:type="pct"/>
            <w:tcMar>
              <w:left w:w="28" w:type="dxa"/>
              <w:right w:w="28" w:type="dxa"/>
            </w:tcMar>
            <w:vAlign w:val="center"/>
          </w:tcPr>
          <w:p w:rsidR="00F44BC4"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F44BC4"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F44BC4" w:rsidRPr="00FE0A07">
              <w:rPr>
                <w:rFonts w:asciiTheme="minorHAnsi" w:hAnsiTheme="minorHAnsi" w:cstheme="minorHAnsi"/>
                <w:b w:val="0"/>
                <w:sz w:val="20"/>
              </w:rPr>
              <w:t> </w:t>
            </w:r>
            <w:r w:rsidR="00F44BC4" w:rsidRPr="00FE0A07">
              <w:rPr>
                <w:rFonts w:asciiTheme="minorHAnsi" w:hAnsiTheme="minorHAnsi" w:cstheme="minorHAnsi"/>
                <w:b w:val="0"/>
                <w:sz w:val="20"/>
              </w:rPr>
              <w:t> </w:t>
            </w:r>
            <w:r w:rsidR="00F44BC4"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c>
          <w:tcPr>
            <w:tcW w:w="1284" w:type="pct"/>
            <w:gridSpan w:val="2"/>
            <w:tcMar>
              <w:left w:w="28" w:type="dxa"/>
              <w:right w:w="28" w:type="dxa"/>
            </w:tcMar>
            <w:vAlign w:val="center"/>
          </w:tcPr>
          <w:p w:rsidR="00F44BC4" w:rsidRPr="00FE0A07" w:rsidRDefault="00F44BC4" w:rsidP="00FE0A07">
            <w:pPr>
              <w:pStyle w:val="BodyText"/>
              <w:rPr>
                <w:rFonts w:asciiTheme="minorHAnsi" w:hAnsiTheme="minorHAnsi" w:cstheme="minorHAnsi"/>
                <w:b w:val="0"/>
                <w:sz w:val="20"/>
              </w:rPr>
            </w:pPr>
            <w:r w:rsidRPr="00FE0A07">
              <w:rPr>
                <w:rFonts w:asciiTheme="minorHAnsi" w:hAnsiTheme="minorHAnsi" w:cstheme="minorHAnsi"/>
                <w:b w:val="0"/>
                <w:sz w:val="20"/>
              </w:rPr>
              <w:t>Kontinuirana provjera znanja</w:t>
            </w:r>
          </w:p>
        </w:tc>
        <w:tc>
          <w:tcPr>
            <w:tcW w:w="214" w:type="pct"/>
            <w:tcMar>
              <w:left w:w="28" w:type="dxa"/>
              <w:right w:w="28" w:type="dxa"/>
            </w:tcMar>
            <w:vAlign w:val="center"/>
          </w:tcPr>
          <w:p w:rsidR="00F44BC4" w:rsidRPr="00FE0A07" w:rsidRDefault="00F44BC4" w:rsidP="00FE0A07">
            <w:pPr>
              <w:pStyle w:val="BodyText"/>
              <w:jc w:val="center"/>
              <w:rPr>
                <w:rFonts w:asciiTheme="minorHAnsi" w:hAnsiTheme="minorHAnsi" w:cstheme="minorHAnsi"/>
                <w:b w:val="0"/>
                <w:sz w:val="20"/>
              </w:rPr>
            </w:pPr>
          </w:p>
        </w:tc>
        <w:tc>
          <w:tcPr>
            <w:tcW w:w="712" w:type="pct"/>
            <w:gridSpan w:val="2"/>
            <w:tcMar>
              <w:left w:w="28" w:type="dxa"/>
              <w:right w:w="28" w:type="dxa"/>
            </w:tcMar>
            <w:vAlign w:val="center"/>
          </w:tcPr>
          <w:p w:rsidR="00F44BC4" w:rsidRPr="00FE0A07" w:rsidRDefault="00F44BC4" w:rsidP="00FE0A07">
            <w:pPr>
              <w:pStyle w:val="BodyText"/>
              <w:rPr>
                <w:rFonts w:asciiTheme="minorHAnsi" w:hAnsiTheme="minorHAnsi" w:cstheme="minorHAnsi"/>
                <w:b w:val="0"/>
                <w:sz w:val="20"/>
              </w:rPr>
            </w:pPr>
            <w:r w:rsidRPr="00FE0A07">
              <w:rPr>
                <w:rFonts w:asciiTheme="minorHAnsi" w:hAnsiTheme="minorHAnsi" w:cstheme="minorHAnsi"/>
                <w:b w:val="0"/>
                <w:sz w:val="20"/>
              </w:rPr>
              <w:t>Referat</w:t>
            </w:r>
          </w:p>
        </w:tc>
        <w:tc>
          <w:tcPr>
            <w:tcW w:w="213" w:type="pct"/>
            <w:tcMar>
              <w:left w:w="28" w:type="dxa"/>
              <w:right w:w="28" w:type="dxa"/>
            </w:tcMar>
            <w:vAlign w:val="center"/>
          </w:tcPr>
          <w:p w:rsidR="00F44BC4"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F44BC4"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F44BC4" w:rsidRPr="00FE0A07">
              <w:rPr>
                <w:rFonts w:asciiTheme="minorHAnsi" w:hAnsiTheme="minorHAnsi" w:cstheme="minorHAnsi"/>
                <w:b w:val="0"/>
                <w:sz w:val="20"/>
              </w:rPr>
              <w:t> </w:t>
            </w:r>
            <w:r w:rsidR="00F44BC4" w:rsidRPr="00FE0A07">
              <w:rPr>
                <w:rFonts w:asciiTheme="minorHAnsi" w:hAnsiTheme="minorHAnsi" w:cstheme="minorHAnsi"/>
                <w:b w:val="0"/>
                <w:sz w:val="20"/>
              </w:rPr>
              <w:t> </w:t>
            </w:r>
            <w:r w:rsidR="00F44BC4"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c>
          <w:tcPr>
            <w:tcW w:w="857" w:type="pct"/>
            <w:tcMar>
              <w:left w:w="28" w:type="dxa"/>
              <w:right w:w="28" w:type="dxa"/>
            </w:tcMar>
            <w:vAlign w:val="center"/>
          </w:tcPr>
          <w:p w:rsidR="00F44BC4" w:rsidRPr="00FE0A07" w:rsidRDefault="00F44BC4" w:rsidP="00FE0A07">
            <w:pPr>
              <w:pStyle w:val="BodyText"/>
              <w:rPr>
                <w:rFonts w:asciiTheme="minorHAnsi" w:hAnsiTheme="minorHAnsi" w:cstheme="minorHAnsi"/>
                <w:b w:val="0"/>
                <w:sz w:val="20"/>
              </w:rPr>
            </w:pPr>
            <w:r w:rsidRPr="00FE0A07">
              <w:rPr>
                <w:rFonts w:asciiTheme="minorHAnsi" w:hAnsiTheme="minorHAnsi" w:cstheme="minorHAnsi"/>
                <w:b w:val="0"/>
                <w:sz w:val="20"/>
              </w:rPr>
              <w:t>Praktični rad</w:t>
            </w:r>
          </w:p>
        </w:tc>
        <w:tc>
          <w:tcPr>
            <w:tcW w:w="291" w:type="pct"/>
            <w:tcMar>
              <w:left w:w="28" w:type="dxa"/>
              <w:right w:w="28" w:type="dxa"/>
            </w:tcMar>
            <w:vAlign w:val="center"/>
          </w:tcPr>
          <w:p w:rsidR="00F44BC4"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F44BC4"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F44BC4" w:rsidRPr="00FE0A07">
              <w:rPr>
                <w:rFonts w:asciiTheme="minorHAnsi" w:hAnsiTheme="minorHAnsi" w:cstheme="minorHAnsi"/>
                <w:b w:val="0"/>
                <w:sz w:val="20"/>
              </w:rPr>
              <w:t> </w:t>
            </w:r>
            <w:r w:rsidR="00F44BC4" w:rsidRPr="00FE0A07">
              <w:rPr>
                <w:rFonts w:asciiTheme="minorHAnsi" w:hAnsiTheme="minorHAnsi" w:cstheme="minorHAnsi"/>
                <w:b w:val="0"/>
                <w:sz w:val="20"/>
              </w:rPr>
              <w:t> </w:t>
            </w:r>
            <w:r w:rsidR="00F44BC4"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r>
      <w:tr w:rsidR="00FE0A07" w:rsidRPr="00FE0A07" w:rsidTr="00F44BC4">
        <w:trPr>
          <w:trHeight w:val="108"/>
        </w:trPr>
        <w:tc>
          <w:tcPr>
            <w:tcW w:w="1143" w:type="pct"/>
            <w:tcMar>
              <w:left w:w="28" w:type="dxa"/>
              <w:right w:w="28" w:type="dxa"/>
            </w:tcMar>
            <w:vAlign w:val="center"/>
          </w:tcPr>
          <w:p w:rsidR="00F44BC4" w:rsidRPr="00FE0A07" w:rsidRDefault="00F44BC4" w:rsidP="00FE0A07">
            <w:pPr>
              <w:pStyle w:val="BodyText"/>
              <w:rPr>
                <w:rFonts w:asciiTheme="minorHAnsi" w:hAnsiTheme="minorHAnsi" w:cstheme="minorHAnsi"/>
                <w:b w:val="0"/>
                <w:sz w:val="20"/>
              </w:rPr>
            </w:pPr>
            <w:r w:rsidRPr="00FE0A07">
              <w:rPr>
                <w:rFonts w:asciiTheme="minorHAnsi" w:hAnsiTheme="minorHAnsi" w:cstheme="minorHAnsi"/>
                <w:b w:val="0"/>
                <w:sz w:val="20"/>
              </w:rPr>
              <w:t>Portfolio</w:t>
            </w:r>
          </w:p>
        </w:tc>
        <w:tc>
          <w:tcPr>
            <w:tcW w:w="285" w:type="pct"/>
            <w:tcMar>
              <w:left w:w="28" w:type="dxa"/>
              <w:right w:w="28" w:type="dxa"/>
            </w:tcMar>
            <w:vAlign w:val="center"/>
          </w:tcPr>
          <w:p w:rsidR="00F44BC4"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F44BC4"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F44BC4" w:rsidRPr="00FE0A07">
              <w:rPr>
                <w:rFonts w:asciiTheme="minorHAnsi" w:hAnsiTheme="minorHAnsi" w:cstheme="minorHAnsi"/>
                <w:b w:val="0"/>
                <w:sz w:val="20"/>
              </w:rPr>
              <w:t> </w:t>
            </w:r>
            <w:r w:rsidR="00F44BC4" w:rsidRPr="00FE0A07">
              <w:rPr>
                <w:rFonts w:asciiTheme="minorHAnsi" w:hAnsiTheme="minorHAnsi" w:cstheme="minorHAnsi"/>
                <w:b w:val="0"/>
                <w:sz w:val="20"/>
              </w:rPr>
              <w:t> </w:t>
            </w:r>
            <w:r w:rsidR="00F44BC4"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c>
          <w:tcPr>
            <w:tcW w:w="1284" w:type="pct"/>
            <w:gridSpan w:val="2"/>
            <w:tcMar>
              <w:left w:w="28" w:type="dxa"/>
              <w:right w:w="28" w:type="dxa"/>
            </w:tcMar>
            <w:vAlign w:val="center"/>
          </w:tcPr>
          <w:p w:rsidR="00F44BC4" w:rsidRPr="00FE0A07" w:rsidRDefault="00F44BC4" w:rsidP="00FE0A07">
            <w:pPr>
              <w:pStyle w:val="BodyText"/>
              <w:rPr>
                <w:rFonts w:asciiTheme="minorHAnsi" w:hAnsiTheme="minorHAnsi" w:cstheme="minorHAnsi"/>
                <w:b w:val="0"/>
                <w:sz w:val="20"/>
              </w:rPr>
            </w:pPr>
          </w:p>
        </w:tc>
        <w:tc>
          <w:tcPr>
            <w:tcW w:w="214" w:type="pct"/>
            <w:tcMar>
              <w:left w:w="28" w:type="dxa"/>
              <w:right w:w="28" w:type="dxa"/>
            </w:tcMar>
            <w:vAlign w:val="center"/>
          </w:tcPr>
          <w:p w:rsidR="00F44BC4"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F44BC4"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F44BC4" w:rsidRPr="00FE0A07">
              <w:rPr>
                <w:rFonts w:asciiTheme="minorHAnsi" w:hAnsiTheme="minorHAnsi" w:cstheme="minorHAnsi"/>
                <w:b w:val="0"/>
                <w:sz w:val="20"/>
              </w:rPr>
              <w:t> </w:t>
            </w:r>
            <w:r w:rsidR="00F44BC4" w:rsidRPr="00FE0A07">
              <w:rPr>
                <w:rFonts w:asciiTheme="minorHAnsi" w:hAnsiTheme="minorHAnsi" w:cstheme="minorHAnsi"/>
                <w:b w:val="0"/>
                <w:sz w:val="20"/>
              </w:rPr>
              <w:t> </w:t>
            </w:r>
            <w:r w:rsidR="00F44BC4"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c>
          <w:tcPr>
            <w:tcW w:w="712" w:type="pct"/>
            <w:gridSpan w:val="2"/>
            <w:tcMar>
              <w:left w:w="28" w:type="dxa"/>
              <w:right w:w="28" w:type="dxa"/>
            </w:tcMar>
            <w:vAlign w:val="center"/>
          </w:tcPr>
          <w:p w:rsidR="00F44BC4" w:rsidRPr="00FE0A07" w:rsidRDefault="00F44BC4" w:rsidP="00FE0A07">
            <w:pPr>
              <w:pStyle w:val="BodyText"/>
              <w:rPr>
                <w:rFonts w:asciiTheme="minorHAnsi" w:hAnsiTheme="minorHAnsi" w:cstheme="minorHAnsi"/>
                <w:b w:val="0"/>
                <w:sz w:val="20"/>
              </w:rPr>
            </w:pPr>
          </w:p>
        </w:tc>
        <w:tc>
          <w:tcPr>
            <w:tcW w:w="213" w:type="pct"/>
            <w:tcMar>
              <w:left w:w="28" w:type="dxa"/>
              <w:right w:w="28" w:type="dxa"/>
            </w:tcMar>
            <w:vAlign w:val="center"/>
          </w:tcPr>
          <w:p w:rsidR="00F44BC4"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F44BC4"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F44BC4" w:rsidRPr="00FE0A07">
              <w:rPr>
                <w:rFonts w:asciiTheme="minorHAnsi" w:hAnsiTheme="minorHAnsi" w:cstheme="minorHAnsi"/>
                <w:b w:val="0"/>
                <w:sz w:val="20"/>
              </w:rPr>
              <w:t> </w:t>
            </w:r>
            <w:r w:rsidR="00F44BC4" w:rsidRPr="00FE0A07">
              <w:rPr>
                <w:rFonts w:asciiTheme="minorHAnsi" w:hAnsiTheme="minorHAnsi" w:cstheme="minorHAnsi"/>
                <w:b w:val="0"/>
                <w:sz w:val="20"/>
              </w:rPr>
              <w:t> </w:t>
            </w:r>
            <w:r w:rsidR="00F44BC4"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c>
          <w:tcPr>
            <w:tcW w:w="857" w:type="pct"/>
            <w:tcMar>
              <w:left w:w="28" w:type="dxa"/>
              <w:right w:w="28" w:type="dxa"/>
            </w:tcMar>
            <w:vAlign w:val="center"/>
          </w:tcPr>
          <w:p w:rsidR="00F44BC4" w:rsidRPr="00FE0A07" w:rsidRDefault="00F44BC4" w:rsidP="00FE0A07">
            <w:pPr>
              <w:pStyle w:val="BodyText"/>
              <w:rPr>
                <w:rFonts w:asciiTheme="minorHAnsi" w:hAnsiTheme="minorHAnsi" w:cstheme="minorHAnsi"/>
                <w:b w:val="0"/>
                <w:sz w:val="20"/>
              </w:rPr>
            </w:pPr>
          </w:p>
        </w:tc>
        <w:tc>
          <w:tcPr>
            <w:tcW w:w="291" w:type="pct"/>
            <w:tcMar>
              <w:left w:w="28" w:type="dxa"/>
              <w:right w:w="28" w:type="dxa"/>
            </w:tcMar>
            <w:vAlign w:val="center"/>
          </w:tcPr>
          <w:p w:rsidR="00F44BC4"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F44BC4"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F44BC4" w:rsidRPr="00FE0A07">
              <w:rPr>
                <w:rFonts w:asciiTheme="minorHAnsi" w:hAnsiTheme="minorHAnsi" w:cstheme="minorHAnsi"/>
                <w:b w:val="0"/>
                <w:sz w:val="20"/>
              </w:rPr>
              <w:t> </w:t>
            </w:r>
            <w:r w:rsidR="00F44BC4" w:rsidRPr="00FE0A07">
              <w:rPr>
                <w:rFonts w:asciiTheme="minorHAnsi" w:hAnsiTheme="minorHAnsi" w:cstheme="minorHAnsi"/>
                <w:b w:val="0"/>
                <w:sz w:val="20"/>
              </w:rPr>
              <w:t> </w:t>
            </w:r>
            <w:r w:rsidR="00F44BC4"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r>
      <w:tr w:rsidR="00FE0A07" w:rsidRPr="00FE0A07" w:rsidTr="00F44BC4">
        <w:trPr>
          <w:trHeight w:val="169"/>
        </w:trPr>
        <w:tc>
          <w:tcPr>
            <w:tcW w:w="5000" w:type="pct"/>
            <w:gridSpan w:val="10"/>
            <w:tcMar>
              <w:left w:w="28" w:type="dxa"/>
              <w:right w:w="28" w:type="dxa"/>
            </w:tcMar>
            <w:vAlign w:val="center"/>
          </w:tcPr>
          <w:p w:rsidR="00F44BC4" w:rsidRPr="00FE0A07" w:rsidRDefault="00F44BC4" w:rsidP="00FE0A07">
            <w:pPr>
              <w:pStyle w:val="BodyText"/>
              <w:rPr>
                <w:rFonts w:asciiTheme="minorHAnsi" w:hAnsiTheme="minorHAnsi" w:cstheme="minorHAnsi"/>
                <w:b w:val="0"/>
                <w:sz w:val="20"/>
              </w:rPr>
            </w:pPr>
          </w:p>
        </w:tc>
      </w:tr>
      <w:tr w:rsidR="00FE0A07" w:rsidRPr="00FE0A07" w:rsidTr="00F44BC4">
        <w:trPr>
          <w:trHeight w:val="432"/>
        </w:trPr>
        <w:tc>
          <w:tcPr>
            <w:tcW w:w="5000" w:type="pct"/>
            <w:gridSpan w:val="10"/>
            <w:vAlign w:val="center"/>
          </w:tcPr>
          <w:p w:rsidR="00F44BC4" w:rsidRPr="00FE0A07" w:rsidRDefault="00F44BC4" w:rsidP="00FE0A07">
            <w:pPr>
              <w:pStyle w:val="BodyText"/>
              <w:numPr>
                <w:ilvl w:val="1"/>
                <w:numId w:val="9"/>
              </w:numPr>
              <w:ind w:left="583" w:hanging="291"/>
              <w:jc w:val="both"/>
              <w:rPr>
                <w:rFonts w:asciiTheme="minorHAnsi" w:hAnsiTheme="minorHAnsi" w:cstheme="minorHAnsi"/>
                <w:b w:val="0"/>
                <w:sz w:val="20"/>
              </w:rPr>
            </w:pPr>
            <w:r w:rsidRPr="00FE0A07">
              <w:rPr>
                <w:rFonts w:asciiTheme="minorHAnsi" w:eastAsia="Calibri" w:hAnsiTheme="minorHAnsi" w:cstheme="minorHAnsi"/>
                <w:b w:val="0"/>
                <w:sz w:val="20"/>
              </w:rPr>
              <w:t>Povezivanje ishoda učenja, nastavnih metoda i ocjenjivanja</w:t>
            </w:r>
          </w:p>
        </w:tc>
      </w:tr>
      <w:tr w:rsidR="00FE0A07" w:rsidRPr="00FE0A07" w:rsidTr="00F44BC4">
        <w:trPr>
          <w:trHeight w:val="432"/>
        </w:trPr>
        <w:tc>
          <w:tcPr>
            <w:tcW w:w="5000" w:type="pct"/>
            <w:gridSpan w:val="10"/>
            <w:vAlign w:val="center"/>
          </w:tcPr>
          <w:p w:rsidR="00F44BC4" w:rsidRPr="00FE0A07" w:rsidRDefault="00F44BC4" w:rsidP="00FE0A07">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6"/>
              <w:gridCol w:w="657"/>
              <w:gridCol w:w="901"/>
              <w:gridCol w:w="2411"/>
              <w:gridCol w:w="2216"/>
              <w:gridCol w:w="567"/>
              <w:gridCol w:w="567"/>
            </w:tblGrid>
            <w:tr w:rsidR="00FE0A07" w:rsidRPr="00FE0A07" w:rsidTr="00F44BC4">
              <w:trPr>
                <w:trHeight w:val="279"/>
              </w:trPr>
              <w:tc>
                <w:tcPr>
                  <w:tcW w:w="215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jc w:val="center"/>
                    <w:rPr>
                      <w:rFonts w:cstheme="minorHAnsi"/>
                      <w:bCs/>
                      <w:sz w:val="20"/>
                      <w:szCs w:val="20"/>
                    </w:rPr>
                  </w:pPr>
                  <w:r w:rsidRPr="00FE0A07">
                    <w:rPr>
                      <w:rFonts w:cstheme="minorHAnsi"/>
                      <w:bCs/>
                      <w:sz w:val="20"/>
                      <w:szCs w:val="20"/>
                    </w:rPr>
                    <w:t>NASTAVNA METODA/AKTIVNOST</w:t>
                  </w:r>
                </w:p>
              </w:tc>
              <w:tc>
                <w:tcPr>
                  <w:tcW w:w="65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jc w:val="center"/>
                    <w:rPr>
                      <w:rFonts w:cstheme="minorHAnsi"/>
                      <w:bCs/>
                      <w:sz w:val="20"/>
                      <w:szCs w:val="20"/>
                    </w:rPr>
                  </w:pPr>
                  <w:r w:rsidRPr="00FE0A07">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jc w:val="center"/>
                    <w:rPr>
                      <w:rFonts w:cstheme="minorHAnsi"/>
                      <w:bCs/>
                      <w:sz w:val="20"/>
                      <w:szCs w:val="20"/>
                    </w:rPr>
                  </w:pPr>
                  <w:r w:rsidRPr="00FE0A07">
                    <w:rPr>
                      <w:rFonts w:cstheme="minorHAnsi"/>
                      <w:bCs/>
                      <w:sz w:val="20"/>
                      <w:szCs w:val="20"/>
                    </w:rPr>
                    <w:t>ISHOD UČENJA</w:t>
                  </w:r>
                </w:p>
              </w:tc>
              <w:tc>
                <w:tcPr>
                  <w:tcW w:w="241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jc w:val="center"/>
                    <w:rPr>
                      <w:rFonts w:cstheme="minorHAnsi"/>
                      <w:bCs/>
                      <w:sz w:val="20"/>
                      <w:szCs w:val="20"/>
                    </w:rPr>
                  </w:pPr>
                  <w:r w:rsidRPr="00FE0A07">
                    <w:rPr>
                      <w:rFonts w:cstheme="minorHAnsi"/>
                      <w:bCs/>
                      <w:sz w:val="20"/>
                      <w:szCs w:val="20"/>
                    </w:rPr>
                    <w:t>AKTIVNOST STUDENTA</w:t>
                  </w:r>
                </w:p>
              </w:tc>
              <w:tc>
                <w:tcPr>
                  <w:tcW w:w="221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jc w:val="center"/>
                    <w:rPr>
                      <w:rFonts w:cstheme="minorHAnsi"/>
                      <w:bCs/>
                      <w:sz w:val="20"/>
                      <w:szCs w:val="20"/>
                    </w:rPr>
                  </w:pPr>
                  <w:r w:rsidRPr="00FE0A07">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jc w:val="center"/>
                    <w:rPr>
                      <w:rFonts w:cstheme="minorHAnsi"/>
                      <w:bCs/>
                      <w:sz w:val="20"/>
                      <w:szCs w:val="20"/>
                    </w:rPr>
                  </w:pPr>
                  <w:r w:rsidRPr="00FE0A07">
                    <w:rPr>
                      <w:rFonts w:cstheme="minorHAnsi"/>
                      <w:bCs/>
                      <w:sz w:val="20"/>
                      <w:szCs w:val="20"/>
                    </w:rPr>
                    <w:t>BODOVI</w:t>
                  </w:r>
                </w:p>
              </w:tc>
            </w:tr>
            <w:tr w:rsidR="00FE0A07" w:rsidRPr="00FE0A07" w:rsidTr="00F44BC4">
              <w:trPr>
                <w:trHeight w:val="213"/>
              </w:trPr>
              <w:tc>
                <w:tcPr>
                  <w:tcW w:w="2156"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FE0A07" w:rsidRDefault="00F44BC4" w:rsidP="00FE0A07">
                  <w:pPr>
                    <w:jc w:val="center"/>
                    <w:rPr>
                      <w:rFonts w:cstheme="minorHAnsi"/>
                      <w:bCs/>
                      <w:sz w:val="20"/>
                      <w:szCs w:val="20"/>
                    </w:rPr>
                  </w:pPr>
                </w:p>
              </w:tc>
              <w:tc>
                <w:tcPr>
                  <w:tcW w:w="65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FE0A07" w:rsidRDefault="00F44BC4" w:rsidP="00FE0A07">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FE0A07" w:rsidRDefault="00F44BC4" w:rsidP="00FE0A07">
                  <w:pPr>
                    <w:jc w:val="center"/>
                    <w:rPr>
                      <w:rFonts w:cstheme="minorHAnsi"/>
                      <w:bCs/>
                      <w:sz w:val="20"/>
                      <w:szCs w:val="20"/>
                    </w:rPr>
                  </w:pPr>
                </w:p>
              </w:tc>
              <w:tc>
                <w:tcPr>
                  <w:tcW w:w="241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FE0A07" w:rsidRDefault="00F44BC4" w:rsidP="00FE0A07">
                  <w:pPr>
                    <w:jc w:val="center"/>
                    <w:rPr>
                      <w:rFonts w:cstheme="minorHAnsi"/>
                      <w:bCs/>
                      <w:sz w:val="20"/>
                      <w:szCs w:val="20"/>
                    </w:rPr>
                  </w:pPr>
                </w:p>
              </w:tc>
              <w:tc>
                <w:tcPr>
                  <w:tcW w:w="2216"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FE0A07" w:rsidRDefault="00F44BC4" w:rsidP="00FE0A07">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jc w:val="center"/>
                    <w:rPr>
                      <w:rFonts w:cstheme="minorHAnsi"/>
                      <w:bCs/>
                      <w:sz w:val="20"/>
                      <w:szCs w:val="20"/>
                    </w:rPr>
                  </w:pPr>
                  <w:r w:rsidRPr="00FE0A07">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jc w:val="center"/>
                    <w:rPr>
                      <w:rFonts w:cstheme="minorHAnsi"/>
                      <w:bCs/>
                      <w:sz w:val="20"/>
                      <w:szCs w:val="20"/>
                    </w:rPr>
                  </w:pPr>
                  <w:r w:rsidRPr="00FE0A07">
                    <w:rPr>
                      <w:rFonts w:cstheme="minorHAnsi"/>
                      <w:bCs/>
                      <w:sz w:val="20"/>
                      <w:szCs w:val="20"/>
                    </w:rPr>
                    <w:t>max</w:t>
                  </w:r>
                </w:p>
              </w:tc>
            </w:tr>
            <w:tr w:rsidR="00FE0A07" w:rsidRPr="00FE0A07" w:rsidTr="00F44BC4">
              <w:tc>
                <w:tcPr>
                  <w:tcW w:w="2156"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rPr>
                      <w:rFonts w:cstheme="minorHAnsi"/>
                      <w:sz w:val="20"/>
                      <w:szCs w:val="20"/>
                    </w:rPr>
                  </w:pPr>
                </w:p>
              </w:tc>
              <w:tc>
                <w:tcPr>
                  <w:tcW w:w="657"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rPr>
                      <w:rFonts w:cstheme="minorHAnsi"/>
                      <w:sz w:val="20"/>
                      <w:szCs w:val="20"/>
                    </w:rPr>
                  </w:pPr>
                </w:p>
              </w:tc>
              <w:tc>
                <w:tcPr>
                  <w:tcW w:w="2411"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rPr>
                      <w:rFonts w:cstheme="minorHAnsi"/>
                      <w:sz w:val="20"/>
                      <w:szCs w:val="20"/>
                    </w:rPr>
                  </w:pPr>
                </w:p>
              </w:tc>
              <w:tc>
                <w:tcPr>
                  <w:tcW w:w="2216"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rPr>
                      <w:rFonts w:cstheme="minorHAnsi"/>
                      <w:sz w:val="20"/>
                      <w:szCs w:val="20"/>
                    </w:rPr>
                  </w:pPr>
                </w:p>
              </w:tc>
            </w:tr>
            <w:tr w:rsidR="00FE0A07" w:rsidRPr="00FE0A07" w:rsidTr="00F44BC4">
              <w:tc>
                <w:tcPr>
                  <w:tcW w:w="2156"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r w:rsidRPr="00FE0A07">
                    <w:rPr>
                      <w:rFonts w:cstheme="minorHAnsi"/>
                      <w:sz w:val="20"/>
                      <w:szCs w:val="20"/>
                    </w:rPr>
                    <w:t>Pohađanje nastave</w:t>
                  </w:r>
                </w:p>
              </w:tc>
              <w:tc>
                <w:tcPr>
                  <w:tcW w:w="657"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jc w:val="center"/>
                    <w:rPr>
                      <w:rFonts w:cstheme="minorHAnsi"/>
                      <w:sz w:val="20"/>
                      <w:szCs w:val="20"/>
                    </w:rPr>
                  </w:pPr>
                  <w:r w:rsidRPr="00FE0A07">
                    <w:rPr>
                      <w:rFonts w:cstheme="minorHAnsi"/>
                      <w:sz w:val="20"/>
                      <w:szCs w:val="20"/>
                    </w:rPr>
                    <w:t>0,2</w:t>
                  </w:r>
                </w:p>
              </w:tc>
              <w:tc>
                <w:tcPr>
                  <w:tcW w:w="901"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jc w:val="center"/>
                    <w:rPr>
                      <w:rFonts w:cstheme="minorHAnsi"/>
                      <w:sz w:val="20"/>
                      <w:szCs w:val="20"/>
                    </w:rPr>
                  </w:pPr>
                  <w:r w:rsidRPr="00FE0A07">
                    <w:rPr>
                      <w:rFonts w:cstheme="minorHAnsi"/>
                      <w:sz w:val="20"/>
                      <w:szCs w:val="20"/>
                    </w:rPr>
                    <w:t>1-6</w:t>
                  </w:r>
                </w:p>
              </w:tc>
              <w:tc>
                <w:tcPr>
                  <w:tcW w:w="2411"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rPr>
                      <w:rFonts w:cstheme="minorHAnsi"/>
                      <w:sz w:val="20"/>
                      <w:szCs w:val="20"/>
                    </w:rPr>
                  </w:pPr>
                  <w:r w:rsidRPr="00FE0A07">
                    <w:rPr>
                      <w:rFonts w:cstheme="minorHAnsi"/>
                      <w:sz w:val="20"/>
                      <w:szCs w:val="20"/>
                    </w:rPr>
                    <w:t>Prisutnost na nastavi</w:t>
                  </w:r>
                </w:p>
              </w:tc>
              <w:tc>
                <w:tcPr>
                  <w:tcW w:w="2216"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rPr>
                      <w:rFonts w:cstheme="minorHAnsi"/>
                      <w:sz w:val="20"/>
                      <w:szCs w:val="20"/>
                    </w:rPr>
                  </w:pPr>
                  <w:r w:rsidRPr="00FE0A07">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jc w:val="center"/>
                    <w:rPr>
                      <w:rFonts w:cstheme="minorHAnsi"/>
                      <w:sz w:val="20"/>
                      <w:szCs w:val="20"/>
                    </w:rPr>
                  </w:pPr>
                  <w:r w:rsidRPr="00FE0A07">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jc w:val="center"/>
                    <w:rPr>
                      <w:rFonts w:cstheme="minorHAnsi"/>
                      <w:sz w:val="20"/>
                      <w:szCs w:val="20"/>
                    </w:rPr>
                  </w:pPr>
                  <w:r w:rsidRPr="00FE0A07">
                    <w:rPr>
                      <w:rFonts w:cstheme="minorHAnsi"/>
                      <w:sz w:val="20"/>
                      <w:szCs w:val="20"/>
                    </w:rPr>
                    <w:t>10</w:t>
                  </w:r>
                </w:p>
              </w:tc>
            </w:tr>
            <w:tr w:rsidR="00FE0A07" w:rsidRPr="00FE0A07" w:rsidTr="00F44BC4">
              <w:tc>
                <w:tcPr>
                  <w:tcW w:w="2156"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r w:rsidRPr="00FE0A07">
                    <w:rPr>
                      <w:rFonts w:cstheme="minorHAnsi"/>
                      <w:sz w:val="20"/>
                      <w:szCs w:val="20"/>
                    </w:rPr>
                    <w:t xml:space="preserve">Aktivnost u nastavi </w:t>
                  </w:r>
                </w:p>
              </w:tc>
              <w:tc>
                <w:tcPr>
                  <w:tcW w:w="657"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jc w:val="center"/>
                    <w:rPr>
                      <w:rFonts w:cstheme="minorHAnsi"/>
                      <w:sz w:val="20"/>
                      <w:szCs w:val="20"/>
                    </w:rPr>
                  </w:pPr>
                  <w:r w:rsidRPr="00FE0A07">
                    <w:rPr>
                      <w:rFonts w:cstheme="minorHAnsi"/>
                      <w:sz w:val="20"/>
                      <w:szCs w:val="20"/>
                    </w:rPr>
                    <w:t>0,2</w:t>
                  </w:r>
                </w:p>
                <w:p w:rsidR="00F44BC4" w:rsidRPr="00FE0A07" w:rsidRDefault="00F44BC4" w:rsidP="00FE0A07">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jc w:val="center"/>
                    <w:rPr>
                      <w:rFonts w:cstheme="minorHAnsi"/>
                      <w:sz w:val="20"/>
                      <w:szCs w:val="20"/>
                    </w:rPr>
                  </w:pPr>
                  <w:r w:rsidRPr="00FE0A07">
                    <w:rPr>
                      <w:rFonts w:cstheme="minorHAnsi"/>
                      <w:sz w:val="20"/>
                      <w:szCs w:val="20"/>
                    </w:rPr>
                    <w:t>1-6</w:t>
                  </w:r>
                </w:p>
              </w:tc>
              <w:tc>
                <w:tcPr>
                  <w:tcW w:w="2411"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rPr>
                      <w:rFonts w:cstheme="minorHAnsi"/>
                      <w:sz w:val="20"/>
                      <w:szCs w:val="20"/>
                    </w:rPr>
                  </w:pPr>
                  <w:r w:rsidRPr="00FE0A07">
                    <w:rPr>
                      <w:rFonts w:cstheme="minorHAnsi"/>
                      <w:sz w:val="20"/>
                      <w:szCs w:val="20"/>
                    </w:rPr>
                    <w:t>Sudjelovanje u nastavnom procesu (uključivanje u raspravu, rješavanje problemskih zadataka)</w:t>
                  </w:r>
                </w:p>
              </w:tc>
              <w:tc>
                <w:tcPr>
                  <w:tcW w:w="2216"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rPr>
                      <w:rFonts w:cstheme="minorHAnsi"/>
                      <w:sz w:val="20"/>
                      <w:szCs w:val="20"/>
                    </w:rPr>
                  </w:pPr>
                  <w:r w:rsidRPr="00FE0A07">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jc w:val="center"/>
                    <w:rPr>
                      <w:rFonts w:cstheme="minorHAnsi"/>
                      <w:sz w:val="20"/>
                      <w:szCs w:val="20"/>
                    </w:rPr>
                  </w:pPr>
                  <w:r w:rsidRPr="00FE0A07">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jc w:val="center"/>
                    <w:rPr>
                      <w:rFonts w:cstheme="minorHAnsi"/>
                      <w:sz w:val="20"/>
                      <w:szCs w:val="20"/>
                    </w:rPr>
                  </w:pPr>
                  <w:r w:rsidRPr="00FE0A07">
                    <w:rPr>
                      <w:rFonts w:cstheme="minorHAnsi"/>
                      <w:sz w:val="20"/>
                      <w:szCs w:val="20"/>
                    </w:rPr>
                    <w:t>10</w:t>
                  </w:r>
                </w:p>
              </w:tc>
            </w:tr>
            <w:tr w:rsidR="00FE0A07" w:rsidRPr="00FE0A07" w:rsidTr="00F44BC4">
              <w:tc>
                <w:tcPr>
                  <w:tcW w:w="2156"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r w:rsidRPr="00FE0A07">
                    <w:rPr>
                      <w:rFonts w:cstheme="minorHAnsi"/>
                      <w:sz w:val="20"/>
                      <w:szCs w:val="20"/>
                    </w:rPr>
                    <w:t>Seminarski rad</w:t>
                  </w:r>
                </w:p>
              </w:tc>
              <w:tc>
                <w:tcPr>
                  <w:tcW w:w="657"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jc w:val="center"/>
                    <w:rPr>
                      <w:rFonts w:cstheme="minorHAnsi"/>
                      <w:sz w:val="20"/>
                      <w:szCs w:val="20"/>
                    </w:rPr>
                  </w:pPr>
                  <w:r w:rsidRPr="00FE0A07">
                    <w:rPr>
                      <w:rFonts w:cstheme="minorHAnsi"/>
                      <w:sz w:val="20"/>
                      <w:szCs w:val="20"/>
                    </w:rPr>
                    <w:t>0,6</w:t>
                  </w:r>
                </w:p>
              </w:tc>
              <w:tc>
                <w:tcPr>
                  <w:tcW w:w="901"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jc w:val="center"/>
                    <w:rPr>
                      <w:rFonts w:cstheme="minorHAnsi"/>
                      <w:sz w:val="20"/>
                      <w:szCs w:val="20"/>
                    </w:rPr>
                  </w:pPr>
                  <w:r w:rsidRPr="00FE0A07">
                    <w:rPr>
                      <w:rFonts w:cstheme="minorHAnsi"/>
                      <w:sz w:val="20"/>
                      <w:szCs w:val="20"/>
                    </w:rPr>
                    <w:t>2-6</w:t>
                  </w:r>
                </w:p>
              </w:tc>
              <w:tc>
                <w:tcPr>
                  <w:tcW w:w="2411"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rPr>
                      <w:rFonts w:cstheme="minorHAnsi"/>
                      <w:sz w:val="20"/>
                      <w:szCs w:val="20"/>
                    </w:rPr>
                  </w:pPr>
                  <w:r w:rsidRPr="00FE0A07">
                    <w:rPr>
                      <w:rFonts w:cstheme="minorHAnsi"/>
                      <w:sz w:val="20"/>
                      <w:szCs w:val="20"/>
                    </w:rPr>
                    <w:t>Istraživanje, sistematizacija i analiza podataka, izrada seminarskog zadatka.</w:t>
                  </w:r>
                </w:p>
              </w:tc>
              <w:tc>
                <w:tcPr>
                  <w:tcW w:w="2216"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rPr>
                      <w:rFonts w:cstheme="minorHAnsi"/>
                      <w:sz w:val="20"/>
                      <w:szCs w:val="20"/>
                    </w:rPr>
                  </w:pPr>
                  <w:r w:rsidRPr="00FE0A07">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jc w:val="center"/>
                    <w:rPr>
                      <w:rFonts w:cstheme="minorHAnsi"/>
                      <w:sz w:val="20"/>
                      <w:szCs w:val="20"/>
                    </w:rPr>
                  </w:pPr>
                  <w:r w:rsidRPr="00FE0A07">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jc w:val="center"/>
                    <w:rPr>
                      <w:rFonts w:cstheme="minorHAnsi"/>
                      <w:sz w:val="20"/>
                      <w:szCs w:val="20"/>
                    </w:rPr>
                  </w:pPr>
                  <w:r w:rsidRPr="00FE0A07">
                    <w:rPr>
                      <w:rFonts w:cstheme="minorHAnsi"/>
                      <w:sz w:val="20"/>
                      <w:szCs w:val="20"/>
                    </w:rPr>
                    <w:t>30</w:t>
                  </w:r>
                </w:p>
              </w:tc>
            </w:tr>
            <w:tr w:rsidR="00FE0A07" w:rsidRPr="00FE0A07" w:rsidTr="00F44BC4">
              <w:tc>
                <w:tcPr>
                  <w:tcW w:w="2156"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rPr>
                      <w:rFonts w:cstheme="minorHAnsi"/>
                      <w:sz w:val="20"/>
                      <w:szCs w:val="20"/>
                    </w:rPr>
                  </w:pPr>
                  <w:r w:rsidRPr="00FE0A07">
                    <w:rPr>
                      <w:rFonts w:cstheme="minorHAnsi"/>
                      <w:sz w:val="20"/>
                      <w:szCs w:val="20"/>
                    </w:rPr>
                    <w:t>Pismeni ispit ili kontinuirana provjera znanja</w:t>
                  </w:r>
                </w:p>
              </w:tc>
              <w:tc>
                <w:tcPr>
                  <w:tcW w:w="657"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jc w:val="center"/>
                    <w:rPr>
                      <w:rFonts w:cstheme="minorHAnsi"/>
                      <w:sz w:val="20"/>
                      <w:szCs w:val="20"/>
                    </w:rPr>
                  </w:pPr>
                  <w:r w:rsidRPr="00FE0A07">
                    <w:rPr>
                      <w:rFonts w:cstheme="minorHAnsi"/>
                      <w:sz w:val="20"/>
                      <w:szCs w:val="20"/>
                    </w:rPr>
                    <w:t>1,0</w:t>
                  </w:r>
                </w:p>
              </w:tc>
              <w:tc>
                <w:tcPr>
                  <w:tcW w:w="901"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jc w:val="center"/>
                    <w:rPr>
                      <w:rFonts w:cstheme="minorHAnsi"/>
                      <w:sz w:val="20"/>
                      <w:szCs w:val="20"/>
                    </w:rPr>
                  </w:pPr>
                  <w:r w:rsidRPr="00FE0A07">
                    <w:rPr>
                      <w:rFonts w:cstheme="minorHAnsi"/>
                      <w:sz w:val="20"/>
                      <w:szCs w:val="20"/>
                    </w:rPr>
                    <w:t>1-6</w:t>
                  </w:r>
                </w:p>
              </w:tc>
              <w:tc>
                <w:tcPr>
                  <w:tcW w:w="2411"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rPr>
                      <w:rFonts w:cstheme="minorHAnsi"/>
                      <w:sz w:val="20"/>
                      <w:szCs w:val="20"/>
                    </w:rPr>
                  </w:pPr>
                  <w:r w:rsidRPr="00FE0A07">
                    <w:rPr>
                      <w:rFonts w:cstheme="minorHAnsi"/>
                      <w:sz w:val="20"/>
                      <w:szCs w:val="20"/>
                    </w:rPr>
                    <w:t>Priprema za provjeru znanja, pisana provjera</w:t>
                  </w:r>
                </w:p>
              </w:tc>
              <w:tc>
                <w:tcPr>
                  <w:tcW w:w="2216"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rPr>
                      <w:rFonts w:cstheme="minorHAnsi"/>
                      <w:sz w:val="20"/>
                      <w:szCs w:val="20"/>
                    </w:rPr>
                  </w:pPr>
                  <w:r w:rsidRPr="00FE0A07">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jc w:val="center"/>
                    <w:rPr>
                      <w:rFonts w:cstheme="minorHAnsi"/>
                      <w:sz w:val="20"/>
                      <w:szCs w:val="20"/>
                    </w:rPr>
                  </w:pPr>
                  <w:r w:rsidRPr="00FE0A07">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jc w:val="center"/>
                    <w:rPr>
                      <w:rFonts w:cstheme="minorHAnsi"/>
                      <w:sz w:val="20"/>
                      <w:szCs w:val="20"/>
                    </w:rPr>
                  </w:pPr>
                  <w:r w:rsidRPr="00FE0A07">
                    <w:rPr>
                      <w:rFonts w:cstheme="minorHAnsi"/>
                      <w:sz w:val="20"/>
                      <w:szCs w:val="20"/>
                    </w:rPr>
                    <w:t>50</w:t>
                  </w:r>
                </w:p>
              </w:tc>
            </w:tr>
            <w:tr w:rsidR="00FE0A07" w:rsidRPr="00FE0A07" w:rsidTr="00F44BC4">
              <w:tc>
                <w:tcPr>
                  <w:tcW w:w="2156"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r w:rsidRPr="00FE0A07">
                    <w:rPr>
                      <w:rFonts w:cstheme="minorHAnsi"/>
                      <w:sz w:val="20"/>
                      <w:szCs w:val="20"/>
                    </w:rPr>
                    <w:t>Ukupno</w:t>
                  </w:r>
                </w:p>
              </w:tc>
              <w:tc>
                <w:tcPr>
                  <w:tcW w:w="657"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jc w:val="center"/>
                    <w:rPr>
                      <w:rFonts w:cstheme="minorHAnsi"/>
                      <w:sz w:val="20"/>
                      <w:szCs w:val="20"/>
                    </w:rPr>
                  </w:pPr>
                  <w:r w:rsidRPr="00FE0A07">
                    <w:rPr>
                      <w:rFonts w:cstheme="minorHAnsi"/>
                      <w:sz w:val="20"/>
                      <w:szCs w:val="20"/>
                    </w:rPr>
                    <w:t>2</w:t>
                  </w:r>
                </w:p>
              </w:tc>
              <w:tc>
                <w:tcPr>
                  <w:tcW w:w="901"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rPr>
                      <w:rFonts w:cstheme="minorHAnsi"/>
                      <w:sz w:val="20"/>
                      <w:szCs w:val="20"/>
                    </w:rPr>
                  </w:pPr>
                </w:p>
              </w:tc>
              <w:tc>
                <w:tcPr>
                  <w:tcW w:w="2411"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rPr>
                      <w:rFonts w:cstheme="minorHAnsi"/>
                      <w:sz w:val="20"/>
                      <w:szCs w:val="20"/>
                    </w:rPr>
                  </w:pPr>
                </w:p>
              </w:tc>
              <w:tc>
                <w:tcPr>
                  <w:tcW w:w="2216"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jc w:val="center"/>
                    <w:rPr>
                      <w:rFonts w:cstheme="minorHAnsi"/>
                      <w:sz w:val="20"/>
                      <w:szCs w:val="20"/>
                    </w:rPr>
                  </w:pPr>
                  <w:r w:rsidRPr="00FE0A07">
                    <w:rPr>
                      <w:rFonts w:cstheme="minorHAnsi"/>
                      <w:sz w:val="20"/>
                      <w:szCs w:val="20"/>
                    </w:rPr>
                    <w:t>100</w:t>
                  </w:r>
                </w:p>
              </w:tc>
            </w:tr>
          </w:tbl>
          <w:p w:rsidR="00F44BC4" w:rsidRPr="00FE0A07" w:rsidRDefault="00F44BC4" w:rsidP="00FE0A07">
            <w:pPr>
              <w:jc w:val="both"/>
              <w:rPr>
                <w:rFonts w:cstheme="minorHAnsi"/>
                <w:sz w:val="20"/>
                <w:szCs w:val="20"/>
              </w:rPr>
            </w:pPr>
          </w:p>
          <w:p w:rsidR="00F44BC4" w:rsidRPr="00FE0A07" w:rsidRDefault="00F44BC4" w:rsidP="00FE0A07">
            <w:pPr>
              <w:jc w:val="both"/>
              <w:rPr>
                <w:rFonts w:cstheme="minorHAnsi"/>
                <w:sz w:val="20"/>
                <w:szCs w:val="20"/>
              </w:rPr>
            </w:pPr>
            <w:r w:rsidRPr="00FE0A07">
              <w:rPr>
                <w:rFonts w:cstheme="minorHAnsi"/>
                <w:sz w:val="20"/>
                <w:szCs w:val="20"/>
              </w:rPr>
              <w:t>*za prolazak pisanog dijela ispita je potrebno minimalno ostvariti 60% mogućih bodova svakog kolokvija ili pisanog dijela ispita</w:t>
            </w:r>
          </w:p>
          <w:p w:rsidR="00F44BC4" w:rsidRPr="00FE0A07" w:rsidRDefault="00F44BC4" w:rsidP="00FE0A07">
            <w:pPr>
              <w:pStyle w:val="Default"/>
              <w:jc w:val="both"/>
              <w:rPr>
                <w:rFonts w:asciiTheme="minorHAnsi" w:hAnsiTheme="minorHAnsi" w:cstheme="minorHAnsi"/>
                <w:color w:val="auto"/>
                <w:sz w:val="20"/>
                <w:szCs w:val="20"/>
              </w:rPr>
            </w:pPr>
          </w:p>
        </w:tc>
      </w:tr>
      <w:tr w:rsidR="00FE0A07" w:rsidRPr="00FE0A07" w:rsidTr="00F44BC4">
        <w:trPr>
          <w:trHeight w:val="432"/>
        </w:trPr>
        <w:tc>
          <w:tcPr>
            <w:tcW w:w="5000" w:type="pct"/>
            <w:gridSpan w:val="10"/>
            <w:vAlign w:val="center"/>
          </w:tcPr>
          <w:p w:rsidR="00F44BC4" w:rsidRPr="00FE0A07" w:rsidRDefault="00F44BC4" w:rsidP="00FE0A07">
            <w:pPr>
              <w:pStyle w:val="BodyText"/>
              <w:rPr>
                <w:rFonts w:asciiTheme="minorHAnsi" w:hAnsiTheme="minorHAnsi" w:cstheme="minorHAnsi"/>
                <w:b w:val="0"/>
                <w:sz w:val="20"/>
              </w:rPr>
            </w:pPr>
            <w:r w:rsidRPr="00FE0A07">
              <w:rPr>
                <w:rFonts w:asciiTheme="minorHAnsi" w:hAnsiTheme="minorHAnsi" w:cstheme="minorHAnsi"/>
                <w:b w:val="0"/>
                <w:sz w:val="20"/>
              </w:rPr>
              <w:lastRenderedPageBreak/>
              <w:t>1.10. Obvezatna literatura (u trenutku prijave prijedloga studijskog programa)</w:t>
            </w:r>
          </w:p>
        </w:tc>
      </w:tr>
      <w:tr w:rsidR="00FE0A07" w:rsidRPr="00FE0A07" w:rsidTr="00F44BC4">
        <w:trPr>
          <w:trHeight w:val="1692"/>
        </w:trPr>
        <w:tc>
          <w:tcPr>
            <w:tcW w:w="5000" w:type="pct"/>
            <w:gridSpan w:val="10"/>
            <w:vAlign w:val="center"/>
          </w:tcPr>
          <w:p w:rsidR="00F44BC4" w:rsidRPr="00FE0A07" w:rsidRDefault="00F44BC4" w:rsidP="00FE0A07">
            <w:pPr>
              <w:pStyle w:val="FieldText"/>
              <w:numPr>
                <w:ilvl w:val="0"/>
                <w:numId w:val="3"/>
              </w:numPr>
              <w:ind w:left="291" w:hanging="291"/>
              <w:rPr>
                <w:rFonts w:asciiTheme="minorHAnsi" w:hAnsiTheme="minorHAnsi" w:cstheme="minorHAnsi"/>
                <w:b w:val="0"/>
                <w:sz w:val="20"/>
                <w:szCs w:val="20"/>
              </w:rPr>
            </w:pPr>
            <w:r w:rsidRPr="00FE0A07">
              <w:rPr>
                <w:rFonts w:asciiTheme="minorHAnsi" w:hAnsiTheme="minorHAnsi" w:cstheme="minorHAnsi"/>
                <w:b w:val="0"/>
                <w:sz w:val="20"/>
                <w:szCs w:val="20"/>
              </w:rPr>
              <w:t>Uvod u književnost, prir. Škreb, Stamać, Zagreb, 1998. (odabrana poglavlja)</w:t>
            </w:r>
          </w:p>
          <w:p w:rsidR="00F44BC4" w:rsidRPr="00FE0A07" w:rsidRDefault="00F44BC4" w:rsidP="00FE0A07">
            <w:pPr>
              <w:pStyle w:val="FieldText"/>
              <w:numPr>
                <w:ilvl w:val="0"/>
                <w:numId w:val="3"/>
              </w:numPr>
              <w:ind w:left="291" w:hanging="291"/>
              <w:rPr>
                <w:rFonts w:asciiTheme="minorHAnsi" w:hAnsiTheme="minorHAnsi" w:cstheme="minorHAnsi"/>
                <w:b w:val="0"/>
                <w:sz w:val="20"/>
                <w:szCs w:val="20"/>
              </w:rPr>
            </w:pPr>
            <w:r w:rsidRPr="00FE0A07">
              <w:rPr>
                <w:rFonts w:asciiTheme="minorHAnsi" w:hAnsiTheme="minorHAnsi" w:cstheme="minorHAnsi"/>
                <w:b w:val="0"/>
                <w:sz w:val="20"/>
                <w:szCs w:val="20"/>
              </w:rPr>
              <w:t xml:space="preserve">Turković, Hrvoje, Razumijevanje filma : ogledi iz teorije filma. Društvo za promicanje književnosti na novim medijima, Zagreb, 2013. Na: </w:t>
            </w:r>
            <w:r w:rsidRPr="00FE0A07">
              <w:rPr>
                <w:rStyle w:val="Hyperlink"/>
                <w:rFonts w:asciiTheme="minorHAnsi" w:eastAsia="MS Gothic" w:hAnsiTheme="minorHAnsi" w:cstheme="minorHAnsi"/>
                <w:b w:val="0"/>
                <w:color w:val="auto"/>
                <w:sz w:val="20"/>
                <w:szCs w:val="20"/>
              </w:rPr>
              <w:t>http://elektronickeknjige.com/knjiga/turkovic-hrvoje/razumijevanje-filma/4-film-i-televizija-br/</w:t>
            </w:r>
            <w:r w:rsidRPr="00FE0A07">
              <w:rPr>
                <w:rFonts w:asciiTheme="minorHAnsi" w:hAnsiTheme="minorHAnsi" w:cstheme="minorHAnsi"/>
                <w:b w:val="0"/>
                <w:sz w:val="20"/>
                <w:szCs w:val="20"/>
              </w:rPr>
              <w:t xml:space="preserve"> (odabrana poglavlja)</w:t>
            </w:r>
          </w:p>
          <w:p w:rsidR="00F44BC4" w:rsidRPr="00FE0A07" w:rsidRDefault="00F44BC4" w:rsidP="00FE0A07">
            <w:pPr>
              <w:pStyle w:val="FieldText"/>
              <w:numPr>
                <w:ilvl w:val="0"/>
                <w:numId w:val="3"/>
              </w:numPr>
              <w:ind w:left="291" w:hanging="291"/>
              <w:jc w:val="left"/>
              <w:rPr>
                <w:rFonts w:asciiTheme="minorHAnsi" w:hAnsiTheme="minorHAnsi" w:cstheme="minorHAnsi"/>
                <w:b w:val="0"/>
                <w:sz w:val="20"/>
                <w:szCs w:val="20"/>
              </w:rPr>
            </w:pPr>
            <w:r w:rsidRPr="00FE0A07">
              <w:rPr>
                <w:rFonts w:asciiTheme="minorHAnsi" w:hAnsiTheme="minorHAnsi" w:cstheme="minorHAnsi"/>
                <w:b w:val="0"/>
                <w:sz w:val="20"/>
                <w:szCs w:val="20"/>
              </w:rPr>
              <w:t>Eskenazi, Žan-Pjer, Televizijske serije. Budućnost filma?, Ars Clio, Beograd, 2013. (odabrana poglavlja)</w:t>
            </w:r>
          </w:p>
          <w:p w:rsidR="00F44BC4" w:rsidRPr="00FE0A07" w:rsidRDefault="00F44BC4" w:rsidP="00FE0A07">
            <w:pPr>
              <w:pStyle w:val="FieldText"/>
              <w:numPr>
                <w:ilvl w:val="0"/>
                <w:numId w:val="3"/>
              </w:numPr>
              <w:ind w:left="291" w:hanging="291"/>
              <w:jc w:val="left"/>
              <w:rPr>
                <w:rFonts w:asciiTheme="minorHAnsi" w:hAnsiTheme="minorHAnsi" w:cstheme="minorHAnsi"/>
                <w:b w:val="0"/>
                <w:sz w:val="20"/>
                <w:szCs w:val="20"/>
              </w:rPr>
            </w:pPr>
            <w:r w:rsidRPr="00FE0A07">
              <w:rPr>
                <w:rFonts w:asciiTheme="minorHAnsi" w:hAnsiTheme="minorHAnsi" w:cstheme="minorHAnsi"/>
                <w:b w:val="0"/>
                <w:sz w:val="20"/>
                <w:szCs w:val="20"/>
              </w:rPr>
              <w:t xml:space="preserve">Jukić, Tatjana, „Viktorijanska biopolitika, psihoanaliza i Sherlock Holmes: skrletna studija“, Književna smotra, godište XLVI, broj 172 (2), 2014, str. 5-13. Ili na: </w:t>
            </w:r>
            <w:r w:rsidRPr="00FE0A07">
              <w:rPr>
                <w:rStyle w:val="Hyperlink"/>
                <w:rFonts w:asciiTheme="minorHAnsi" w:eastAsia="MS Gothic" w:hAnsiTheme="minorHAnsi" w:cstheme="minorHAnsi"/>
                <w:b w:val="0"/>
                <w:color w:val="auto"/>
                <w:sz w:val="20"/>
                <w:szCs w:val="20"/>
              </w:rPr>
              <w:t>http://kpk.ffzg.unizg.hr/system/articles_document/doc/6/Jukic_Viktorijanska_biopolitika_psihoanaliza_i_Sherlock_Holmes_KPK.pdf</w:t>
            </w:r>
          </w:p>
          <w:p w:rsidR="00F44BC4" w:rsidRPr="00FE0A07" w:rsidRDefault="00F44BC4" w:rsidP="00FE0A07">
            <w:pPr>
              <w:pStyle w:val="Default"/>
              <w:numPr>
                <w:ilvl w:val="0"/>
                <w:numId w:val="3"/>
              </w:numPr>
              <w:ind w:left="291" w:hanging="291"/>
              <w:rPr>
                <w:rFonts w:asciiTheme="minorHAnsi" w:hAnsiTheme="minorHAnsi" w:cstheme="minorHAnsi"/>
                <w:color w:val="auto"/>
                <w:sz w:val="20"/>
                <w:szCs w:val="20"/>
                <w:shd w:val="clear" w:color="auto" w:fill="FFFFFF"/>
              </w:rPr>
            </w:pPr>
            <w:r w:rsidRPr="00FE0A07">
              <w:rPr>
                <w:rFonts w:asciiTheme="minorHAnsi" w:hAnsiTheme="minorHAnsi" w:cstheme="minorHAnsi"/>
                <w:color w:val="auto"/>
                <w:sz w:val="20"/>
                <w:szCs w:val="20"/>
              </w:rPr>
              <w:t>„Filmske adaptacije engleske i njemačke književnosti“, prir. Ž. Uvanović, Književna revija, god. 48, 2008., br. 1.</w:t>
            </w:r>
          </w:p>
          <w:p w:rsidR="00F44BC4" w:rsidRPr="00FE0A07" w:rsidRDefault="00F44BC4" w:rsidP="00FE0A07">
            <w:pPr>
              <w:pStyle w:val="Default"/>
              <w:rPr>
                <w:rFonts w:asciiTheme="minorHAnsi" w:hAnsiTheme="minorHAnsi" w:cstheme="minorHAnsi"/>
                <w:color w:val="auto"/>
                <w:sz w:val="20"/>
                <w:szCs w:val="20"/>
              </w:rPr>
            </w:pPr>
          </w:p>
          <w:p w:rsidR="00F44BC4" w:rsidRPr="00FE0A07" w:rsidRDefault="00F44BC4" w:rsidP="00FE0A07">
            <w:pPr>
              <w:pStyle w:val="Default"/>
              <w:rPr>
                <w:rFonts w:asciiTheme="minorHAnsi" w:hAnsiTheme="minorHAnsi" w:cstheme="minorHAnsi"/>
                <w:color w:val="auto"/>
                <w:sz w:val="20"/>
                <w:szCs w:val="20"/>
              </w:rPr>
            </w:pPr>
            <w:r w:rsidRPr="00FE0A07">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FE0A07" w:rsidRPr="00FE0A07" w:rsidTr="00F44BC4">
        <w:trPr>
          <w:trHeight w:val="432"/>
        </w:trPr>
        <w:tc>
          <w:tcPr>
            <w:tcW w:w="5000" w:type="pct"/>
            <w:gridSpan w:val="10"/>
            <w:vAlign w:val="center"/>
          </w:tcPr>
          <w:p w:rsidR="00F44BC4" w:rsidRPr="00FE0A07" w:rsidRDefault="00F44BC4" w:rsidP="00FE0A07">
            <w:pPr>
              <w:pStyle w:val="BodyText"/>
              <w:rPr>
                <w:rFonts w:asciiTheme="minorHAnsi" w:hAnsiTheme="minorHAnsi" w:cstheme="minorHAnsi"/>
                <w:b w:val="0"/>
                <w:sz w:val="20"/>
              </w:rPr>
            </w:pPr>
            <w:r w:rsidRPr="00FE0A07">
              <w:rPr>
                <w:rFonts w:asciiTheme="minorHAnsi" w:hAnsiTheme="minorHAnsi" w:cstheme="minorHAnsi"/>
                <w:b w:val="0"/>
                <w:sz w:val="20"/>
              </w:rPr>
              <w:t>1.11.Dopunska literatura (u trenutku prijave prijedloga studijskog programa)</w:t>
            </w:r>
          </w:p>
        </w:tc>
      </w:tr>
      <w:tr w:rsidR="00FE0A07" w:rsidRPr="00FE0A07" w:rsidTr="00F44BC4">
        <w:trPr>
          <w:trHeight w:val="432"/>
        </w:trPr>
        <w:tc>
          <w:tcPr>
            <w:tcW w:w="5000" w:type="pct"/>
            <w:gridSpan w:val="10"/>
            <w:vAlign w:val="center"/>
          </w:tcPr>
          <w:p w:rsidR="00F44BC4" w:rsidRPr="00FE0A07" w:rsidRDefault="00F44BC4" w:rsidP="00FE0A07">
            <w:pPr>
              <w:pStyle w:val="BodyText"/>
              <w:numPr>
                <w:ilvl w:val="0"/>
                <w:numId w:val="4"/>
              </w:numPr>
              <w:tabs>
                <w:tab w:val="left" w:pos="72"/>
              </w:tabs>
              <w:ind w:left="291" w:hanging="291"/>
              <w:jc w:val="both"/>
              <w:rPr>
                <w:rFonts w:asciiTheme="minorHAnsi" w:hAnsiTheme="minorHAnsi" w:cstheme="minorHAnsi"/>
                <w:b w:val="0"/>
                <w:sz w:val="20"/>
              </w:rPr>
            </w:pPr>
            <w:r w:rsidRPr="00FE0A07">
              <w:rPr>
                <w:rFonts w:asciiTheme="minorHAnsi" w:hAnsiTheme="minorHAnsi" w:cstheme="minorHAnsi"/>
                <w:b w:val="0"/>
                <w:sz w:val="20"/>
              </w:rPr>
              <w:t>Stam, Robert, Film Theory: an introduction, Oxford: Blackwell Publishers, 2000.</w:t>
            </w:r>
          </w:p>
          <w:p w:rsidR="00F44BC4" w:rsidRPr="00FE0A07" w:rsidRDefault="00F44BC4" w:rsidP="00FE0A07">
            <w:pPr>
              <w:pStyle w:val="BodyText"/>
              <w:numPr>
                <w:ilvl w:val="0"/>
                <w:numId w:val="4"/>
              </w:numPr>
              <w:tabs>
                <w:tab w:val="left" w:pos="72"/>
              </w:tabs>
              <w:ind w:left="291" w:hanging="291"/>
              <w:jc w:val="both"/>
              <w:rPr>
                <w:rFonts w:asciiTheme="minorHAnsi" w:hAnsiTheme="minorHAnsi" w:cstheme="minorHAnsi"/>
                <w:b w:val="0"/>
                <w:sz w:val="20"/>
              </w:rPr>
            </w:pPr>
            <w:r w:rsidRPr="00FE0A07">
              <w:rPr>
                <w:rFonts w:asciiTheme="minorHAnsi" w:hAnsiTheme="minorHAnsi" w:cstheme="minorHAnsi"/>
                <w:b w:val="0"/>
                <w:sz w:val="20"/>
              </w:rPr>
              <w:t>Dudley, Andrew, Concepts in Film Theory, Oxford, New York: Oxford University Press, 1984.</w:t>
            </w:r>
          </w:p>
          <w:p w:rsidR="00F44BC4" w:rsidRPr="00FE0A07" w:rsidRDefault="00F44BC4" w:rsidP="00FE0A07">
            <w:pPr>
              <w:pStyle w:val="BodyText"/>
              <w:numPr>
                <w:ilvl w:val="0"/>
                <w:numId w:val="4"/>
              </w:numPr>
              <w:tabs>
                <w:tab w:val="left" w:pos="72"/>
              </w:tabs>
              <w:ind w:left="291" w:hanging="291"/>
              <w:jc w:val="both"/>
              <w:rPr>
                <w:rFonts w:asciiTheme="minorHAnsi" w:hAnsiTheme="minorHAnsi" w:cstheme="minorHAnsi"/>
                <w:b w:val="0"/>
                <w:sz w:val="20"/>
              </w:rPr>
            </w:pPr>
            <w:r w:rsidRPr="00FE0A07">
              <w:rPr>
                <w:rFonts w:asciiTheme="minorHAnsi" w:hAnsiTheme="minorHAnsi" w:cstheme="minorHAnsi"/>
                <w:b w:val="0"/>
                <w:sz w:val="20"/>
              </w:rPr>
              <w:t>After the Break. Television Theory Today, ur. Marijke de Valck, Jan Teurlings, Amsterdam University Press, Amsterdam 2013.</w:t>
            </w:r>
          </w:p>
          <w:p w:rsidR="00F44BC4" w:rsidRPr="00FE0A07" w:rsidRDefault="00F44BC4" w:rsidP="00FE0A07">
            <w:pPr>
              <w:pStyle w:val="BodyText"/>
              <w:numPr>
                <w:ilvl w:val="0"/>
                <w:numId w:val="4"/>
              </w:numPr>
              <w:tabs>
                <w:tab w:val="left" w:pos="72"/>
              </w:tabs>
              <w:ind w:left="291" w:hanging="291"/>
              <w:jc w:val="both"/>
              <w:rPr>
                <w:rFonts w:asciiTheme="minorHAnsi" w:hAnsiTheme="minorHAnsi" w:cstheme="minorHAnsi"/>
                <w:b w:val="0"/>
                <w:sz w:val="20"/>
              </w:rPr>
            </w:pPr>
            <w:r w:rsidRPr="00FE0A07">
              <w:rPr>
                <w:rFonts w:asciiTheme="minorHAnsi" w:hAnsiTheme="minorHAnsi" w:cstheme="minorHAnsi"/>
                <w:b w:val="0"/>
                <w:sz w:val="20"/>
              </w:rPr>
              <w:t>Jukić, Tatjana, Zazor, nadzor, sviđanje. Dodiri književnog i vizualnog u britanskom devetnaestom stoljeću, Zagreb: Zavod za znanost o književnosti Filozofskoga fakulteta Sveučilišta u Zagrebu, 2002.</w:t>
            </w:r>
          </w:p>
          <w:p w:rsidR="00F44BC4" w:rsidRPr="00FE0A07" w:rsidRDefault="00F44BC4" w:rsidP="00FE0A07">
            <w:pPr>
              <w:pStyle w:val="BodyText"/>
              <w:numPr>
                <w:ilvl w:val="0"/>
                <w:numId w:val="4"/>
              </w:numPr>
              <w:tabs>
                <w:tab w:val="left" w:pos="72"/>
              </w:tabs>
              <w:ind w:left="291" w:hanging="291"/>
              <w:jc w:val="both"/>
              <w:rPr>
                <w:rFonts w:asciiTheme="minorHAnsi" w:hAnsiTheme="minorHAnsi" w:cstheme="minorHAnsi"/>
                <w:b w:val="0"/>
                <w:sz w:val="20"/>
              </w:rPr>
            </w:pPr>
            <w:r w:rsidRPr="00FE0A07">
              <w:rPr>
                <w:rFonts w:asciiTheme="minorHAnsi" w:hAnsiTheme="minorHAnsi" w:cstheme="minorHAnsi"/>
                <w:b w:val="0"/>
                <w:sz w:val="20"/>
              </w:rPr>
              <w:t>Showalter, Elaine, A Literature Of Their Own: British Women Novelists from Brontë to Lessing: British Women Novelists from Bronte to Lessing, London, 1978.</w:t>
            </w:r>
          </w:p>
          <w:p w:rsidR="00F44BC4" w:rsidRPr="00FE0A07" w:rsidRDefault="00F44BC4" w:rsidP="00FE0A07">
            <w:pPr>
              <w:pStyle w:val="BodyText"/>
              <w:numPr>
                <w:ilvl w:val="0"/>
                <w:numId w:val="4"/>
              </w:numPr>
              <w:tabs>
                <w:tab w:val="left" w:pos="72"/>
              </w:tabs>
              <w:ind w:left="291" w:hanging="291"/>
              <w:jc w:val="both"/>
              <w:rPr>
                <w:rFonts w:asciiTheme="minorHAnsi" w:hAnsiTheme="minorHAnsi" w:cstheme="minorHAnsi"/>
                <w:b w:val="0"/>
                <w:sz w:val="20"/>
              </w:rPr>
            </w:pPr>
            <w:r w:rsidRPr="00FE0A07">
              <w:rPr>
                <w:rFonts w:asciiTheme="minorHAnsi" w:hAnsiTheme="minorHAnsi" w:cstheme="minorHAnsi"/>
                <w:b w:val="0"/>
                <w:sz w:val="20"/>
              </w:rPr>
              <w:t xml:space="preserve">Showalter, Elaine, „Viktorijanske spisateljice i volja za pisanjem“, Kolo, br. 2, 2001. I na: </w:t>
            </w:r>
            <w:r w:rsidRPr="00FE0A07">
              <w:rPr>
                <w:rStyle w:val="Hyperlink"/>
                <w:rFonts w:asciiTheme="minorHAnsi" w:eastAsia="MS Gothic" w:hAnsiTheme="minorHAnsi" w:cstheme="minorHAnsi"/>
                <w:b w:val="0"/>
                <w:color w:val="auto"/>
                <w:sz w:val="20"/>
              </w:rPr>
              <w:t>http://www.matica.hr/kolo/286/Viktorijanske%20spisateljice%20i%20volja%20za%20pisanjem/</w:t>
            </w:r>
          </w:p>
          <w:p w:rsidR="00F44BC4" w:rsidRPr="00FE0A07" w:rsidRDefault="00F44BC4" w:rsidP="00FE0A07">
            <w:pPr>
              <w:pStyle w:val="BodyText"/>
              <w:numPr>
                <w:ilvl w:val="0"/>
                <w:numId w:val="4"/>
              </w:numPr>
              <w:tabs>
                <w:tab w:val="left" w:pos="72"/>
              </w:tabs>
              <w:ind w:left="291" w:hanging="291"/>
              <w:jc w:val="both"/>
              <w:rPr>
                <w:rFonts w:asciiTheme="minorHAnsi" w:hAnsiTheme="minorHAnsi" w:cstheme="minorHAnsi"/>
                <w:b w:val="0"/>
                <w:sz w:val="20"/>
              </w:rPr>
            </w:pPr>
            <w:r w:rsidRPr="00FE0A07">
              <w:rPr>
                <w:rFonts w:asciiTheme="minorHAnsi" w:hAnsiTheme="minorHAnsi" w:cstheme="minorHAnsi"/>
                <w:b w:val="0"/>
                <w:sz w:val="20"/>
              </w:rPr>
              <w:t>Mandić, Igor, Književnost i medijska kultura, Nakladni zavod Matice hrvatske, Zagreb, 1984.</w:t>
            </w:r>
          </w:p>
          <w:p w:rsidR="00F44BC4" w:rsidRPr="00FE0A07" w:rsidRDefault="00F44BC4" w:rsidP="00FE0A07">
            <w:pPr>
              <w:pStyle w:val="BodyText"/>
              <w:numPr>
                <w:ilvl w:val="0"/>
                <w:numId w:val="4"/>
              </w:numPr>
              <w:tabs>
                <w:tab w:val="left" w:pos="72"/>
              </w:tabs>
              <w:ind w:left="291" w:hanging="291"/>
              <w:jc w:val="both"/>
              <w:rPr>
                <w:rFonts w:asciiTheme="minorHAnsi" w:hAnsiTheme="minorHAnsi" w:cstheme="minorHAnsi"/>
                <w:b w:val="0"/>
                <w:sz w:val="20"/>
              </w:rPr>
            </w:pPr>
            <w:r w:rsidRPr="00FE0A07">
              <w:rPr>
                <w:rFonts w:asciiTheme="minorHAnsi" w:hAnsiTheme="minorHAnsi" w:cstheme="minorHAnsi"/>
                <w:b w:val="0"/>
                <w:sz w:val="20"/>
              </w:rPr>
              <w:t>Solar, Milivoj, Teorija književnosti, Školska knjiga, Zagreb, 2005.</w:t>
            </w:r>
          </w:p>
          <w:p w:rsidR="00F44BC4" w:rsidRPr="00FE0A07" w:rsidRDefault="00F44BC4" w:rsidP="00FE0A07">
            <w:pPr>
              <w:pStyle w:val="BodyText"/>
              <w:numPr>
                <w:ilvl w:val="0"/>
                <w:numId w:val="4"/>
              </w:numPr>
              <w:tabs>
                <w:tab w:val="left" w:pos="72"/>
              </w:tabs>
              <w:ind w:left="291" w:hanging="291"/>
              <w:jc w:val="both"/>
              <w:rPr>
                <w:rFonts w:asciiTheme="minorHAnsi" w:hAnsiTheme="minorHAnsi" w:cstheme="minorHAnsi"/>
                <w:b w:val="0"/>
                <w:sz w:val="20"/>
              </w:rPr>
            </w:pPr>
            <w:r w:rsidRPr="00FE0A07">
              <w:rPr>
                <w:rFonts w:asciiTheme="minorHAnsi" w:hAnsiTheme="minorHAnsi" w:cstheme="minorHAnsi"/>
                <w:b w:val="0"/>
                <w:sz w:val="20"/>
              </w:rPr>
              <w:t>Turković, Hrvoje, Umijeće filma, Hrvatski filmski savez, Zagreb, 1996.</w:t>
            </w:r>
          </w:p>
          <w:p w:rsidR="00F44BC4" w:rsidRPr="00FE0A07" w:rsidRDefault="00F44BC4" w:rsidP="00FE0A07">
            <w:pPr>
              <w:pStyle w:val="BodyText"/>
              <w:numPr>
                <w:ilvl w:val="0"/>
                <w:numId w:val="4"/>
              </w:numPr>
              <w:tabs>
                <w:tab w:val="left" w:pos="72"/>
              </w:tabs>
              <w:ind w:left="291" w:hanging="291"/>
              <w:jc w:val="both"/>
              <w:rPr>
                <w:rFonts w:asciiTheme="minorHAnsi" w:hAnsiTheme="minorHAnsi" w:cstheme="minorHAnsi"/>
                <w:b w:val="0"/>
                <w:sz w:val="20"/>
              </w:rPr>
            </w:pPr>
            <w:r w:rsidRPr="00FE0A07">
              <w:rPr>
                <w:rFonts w:asciiTheme="minorHAnsi" w:hAnsiTheme="minorHAnsi" w:cstheme="minorHAnsi"/>
                <w:b w:val="0"/>
                <w:sz w:val="20"/>
              </w:rPr>
              <w:t>Fiske, John. Television Culture. London: Methuen, 1987.</w:t>
            </w:r>
          </w:p>
          <w:p w:rsidR="00F44BC4" w:rsidRPr="00FE0A07" w:rsidRDefault="00F44BC4" w:rsidP="00FE0A07">
            <w:pPr>
              <w:pStyle w:val="BodyText"/>
              <w:numPr>
                <w:ilvl w:val="0"/>
                <w:numId w:val="4"/>
              </w:numPr>
              <w:tabs>
                <w:tab w:val="left" w:pos="380"/>
              </w:tabs>
              <w:ind w:left="291" w:hanging="291"/>
              <w:jc w:val="both"/>
              <w:rPr>
                <w:rFonts w:asciiTheme="minorHAnsi" w:hAnsiTheme="minorHAnsi" w:cstheme="minorHAnsi"/>
                <w:b w:val="0"/>
                <w:sz w:val="20"/>
              </w:rPr>
            </w:pPr>
            <w:r w:rsidRPr="00FE0A07">
              <w:rPr>
                <w:rFonts w:asciiTheme="minorHAnsi" w:hAnsiTheme="minorHAnsi" w:cstheme="minorHAnsi"/>
                <w:b w:val="0"/>
                <w:sz w:val="20"/>
              </w:rPr>
              <w:t>Adorno, T. W. “Television and the Patterns of Mass Culture.” The Critical View of Television. Ed. Horace Newcomb. New York: Oxford University Press, 1976.</w:t>
            </w:r>
          </w:p>
        </w:tc>
      </w:tr>
      <w:tr w:rsidR="00FE0A07" w:rsidRPr="00FE0A07" w:rsidTr="00F44BC4">
        <w:trPr>
          <w:trHeight w:val="432"/>
        </w:trPr>
        <w:tc>
          <w:tcPr>
            <w:tcW w:w="5000" w:type="pct"/>
            <w:gridSpan w:val="10"/>
            <w:vAlign w:val="center"/>
          </w:tcPr>
          <w:p w:rsidR="00F44BC4" w:rsidRPr="00FE0A07" w:rsidRDefault="00F44BC4" w:rsidP="00FE0A07">
            <w:pPr>
              <w:pStyle w:val="BodyText"/>
              <w:rPr>
                <w:rFonts w:asciiTheme="minorHAnsi" w:hAnsiTheme="minorHAnsi" w:cstheme="minorHAnsi"/>
                <w:b w:val="0"/>
                <w:sz w:val="20"/>
              </w:rPr>
            </w:pPr>
            <w:r w:rsidRPr="00FE0A07">
              <w:rPr>
                <w:rFonts w:asciiTheme="minorHAnsi" w:hAnsiTheme="minorHAnsi" w:cstheme="minorHAnsi"/>
                <w:b w:val="0"/>
                <w:sz w:val="20"/>
              </w:rPr>
              <w:t>1.12. Načini praćenja kvalitete koji osiguravaju stjecanje izlaznih znanja, vještina i kompetencija</w:t>
            </w:r>
          </w:p>
        </w:tc>
      </w:tr>
      <w:tr w:rsidR="00FE0A07" w:rsidRPr="00FE0A07" w:rsidTr="00F44BC4">
        <w:trPr>
          <w:trHeight w:val="432"/>
        </w:trPr>
        <w:tc>
          <w:tcPr>
            <w:tcW w:w="5000" w:type="pct"/>
            <w:gridSpan w:val="10"/>
            <w:vAlign w:val="center"/>
          </w:tcPr>
          <w:p w:rsidR="00F44BC4" w:rsidRPr="00FE0A07" w:rsidRDefault="00F44BC4" w:rsidP="00FE0A07">
            <w:pPr>
              <w:pStyle w:val="FieldText"/>
              <w:numPr>
                <w:ilvl w:val="0"/>
                <w:numId w:val="2"/>
              </w:numPr>
              <w:ind w:left="583" w:hanging="291"/>
              <w:rPr>
                <w:rFonts w:asciiTheme="minorHAnsi" w:hAnsiTheme="minorHAnsi" w:cstheme="minorHAnsi"/>
                <w:b w:val="0"/>
                <w:sz w:val="20"/>
                <w:szCs w:val="20"/>
              </w:rPr>
            </w:pPr>
            <w:r w:rsidRPr="00FE0A07">
              <w:rPr>
                <w:rFonts w:asciiTheme="minorHAnsi" w:hAnsiTheme="minorHAnsi" w:cstheme="minorHAnsi"/>
                <w:b w:val="0"/>
                <w:sz w:val="20"/>
                <w:szCs w:val="20"/>
              </w:rPr>
              <w:t>Interna evaluacija na razini Sveučilišta J. J. Strossmayera u Osijeku.</w:t>
            </w:r>
          </w:p>
          <w:p w:rsidR="00F44BC4" w:rsidRPr="00FE0A07" w:rsidRDefault="00F44BC4" w:rsidP="00FE0A07">
            <w:pPr>
              <w:pStyle w:val="FieldText"/>
              <w:numPr>
                <w:ilvl w:val="0"/>
                <w:numId w:val="2"/>
              </w:numPr>
              <w:ind w:left="583" w:hanging="291"/>
              <w:rPr>
                <w:rFonts w:asciiTheme="minorHAnsi" w:hAnsiTheme="minorHAnsi" w:cstheme="minorHAnsi"/>
                <w:b w:val="0"/>
                <w:sz w:val="20"/>
                <w:szCs w:val="20"/>
              </w:rPr>
            </w:pPr>
            <w:r w:rsidRPr="00FE0A07">
              <w:rPr>
                <w:rFonts w:asciiTheme="minorHAnsi" w:hAnsiTheme="minorHAnsi" w:cstheme="minorHAnsi"/>
                <w:b w:val="0"/>
                <w:sz w:val="20"/>
                <w:szCs w:val="20"/>
              </w:rPr>
              <w:t>Vođenje evidencije o studentskom pohađanju kolegijskih predavanja, izvršenim obvezama te rezultatima kolokvija i/ili pismenog dijela ispita.</w:t>
            </w:r>
          </w:p>
          <w:p w:rsidR="00F44BC4" w:rsidRPr="00FE0A07" w:rsidRDefault="00F44BC4" w:rsidP="00FE0A07">
            <w:pPr>
              <w:pStyle w:val="FieldText"/>
              <w:numPr>
                <w:ilvl w:val="0"/>
                <w:numId w:val="2"/>
              </w:numPr>
              <w:ind w:left="583" w:hanging="291"/>
              <w:rPr>
                <w:rFonts w:asciiTheme="minorHAnsi" w:hAnsiTheme="minorHAnsi" w:cstheme="minorHAnsi"/>
                <w:b w:val="0"/>
                <w:sz w:val="20"/>
                <w:szCs w:val="20"/>
              </w:rPr>
            </w:pPr>
            <w:r w:rsidRPr="00FE0A07">
              <w:rPr>
                <w:rFonts w:asciiTheme="minorHAnsi" w:hAnsiTheme="minorHAnsi" w:cstheme="minorHAnsi"/>
                <w:b w:val="0"/>
                <w:sz w:val="20"/>
                <w:szCs w:val="20"/>
              </w:rPr>
              <w:t>Primjena stečenog znanja u okviru ovog kolegija, kroz izradu i prezentaciju seminarskog zadatka.</w:t>
            </w:r>
          </w:p>
        </w:tc>
      </w:tr>
    </w:tbl>
    <w:p w:rsidR="00F44BC4" w:rsidRPr="00FE0A07" w:rsidRDefault="00F44BC4" w:rsidP="00FE0A07">
      <w:pPr>
        <w:pStyle w:val="FootnoteText"/>
        <w:rPr>
          <w:rFonts w:asciiTheme="minorHAnsi" w:hAnsiTheme="minorHAnsi" w:cstheme="minorHAnsi"/>
        </w:rPr>
      </w:pPr>
    </w:p>
    <w:p w:rsidR="00F44BC4" w:rsidRPr="00FE0A07" w:rsidRDefault="00F44BC4" w:rsidP="00FE0A07">
      <w:pPr>
        <w:rPr>
          <w:rFonts w:cstheme="minorHAnsi"/>
          <w:sz w:val="20"/>
          <w:szCs w:val="20"/>
          <w:lang w:eastAsia="hr-HR"/>
        </w:rPr>
      </w:pPr>
      <w:r w:rsidRPr="00FE0A07">
        <w:rPr>
          <w:rFonts w:cstheme="minorHAnsi"/>
          <w:sz w:val="20"/>
          <w:szCs w:val="20"/>
        </w:rPr>
        <w:br w:type="page"/>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79"/>
        <w:gridCol w:w="3874"/>
        <w:gridCol w:w="3183"/>
      </w:tblGrid>
      <w:tr w:rsidR="00FE0A07" w:rsidRPr="00FE0A07" w:rsidTr="00F44BC4">
        <w:trPr>
          <w:trHeight w:hRule="exact" w:val="587"/>
          <w:jc w:val="center"/>
        </w:trPr>
        <w:tc>
          <w:tcPr>
            <w:tcW w:w="5000" w:type="pct"/>
            <w:gridSpan w:val="3"/>
            <w:shd w:val="clear" w:color="auto" w:fill="auto"/>
            <w:vAlign w:val="center"/>
          </w:tcPr>
          <w:p w:rsidR="00F44BC4" w:rsidRPr="00FE0A07" w:rsidRDefault="00F44BC4" w:rsidP="00FE0A07">
            <w:pPr>
              <w:pStyle w:val="Heading3"/>
              <w:tabs>
                <w:tab w:val="clear" w:pos="720"/>
                <w:tab w:val="num" w:pos="583"/>
              </w:tabs>
              <w:ind w:left="583" w:hanging="583"/>
              <w:rPr>
                <w:rFonts w:asciiTheme="minorHAnsi" w:hAnsiTheme="minorHAnsi" w:cstheme="minorHAnsi"/>
                <w:b w:val="0"/>
                <w:sz w:val="20"/>
              </w:rPr>
            </w:pPr>
            <w:r w:rsidRPr="00FE0A07">
              <w:rPr>
                <w:rFonts w:asciiTheme="minorHAnsi" w:hAnsiTheme="minorHAnsi" w:cstheme="minorHAnsi"/>
                <w:b w:val="0"/>
                <w:sz w:val="20"/>
              </w:rPr>
              <w:lastRenderedPageBreak/>
              <w:t>Opće informacije</w:t>
            </w:r>
          </w:p>
        </w:tc>
      </w:tr>
      <w:tr w:rsidR="00FE0A07" w:rsidRPr="00FE0A07" w:rsidTr="00F44BC4">
        <w:trPr>
          <w:trHeight w:val="405"/>
          <w:jc w:val="center"/>
        </w:trPr>
        <w:tc>
          <w:tcPr>
            <w:tcW w:w="1180" w:type="pct"/>
            <w:shd w:val="clear" w:color="auto" w:fill="auto"/>
            <w:vAlign w:val="center"/>
          </w:tcPr>
          <w:p w:rsidR="00F44BC4" w:rsidRPr="00FE0A07" w:rsidRDefault="00F44BC4" w:rsidP="00FE0A07">
            <w:pPr>
              <w:pStyle w:val="Heading3"/>
              <w:tabs>
                <w:tab w:val="clear" w:pos="720"/>
                <w:tab w:val="num" w:pos="583"/>
              </w:tabs>
              <w:ind w:left="583" w:hanging="583"/>
              <w:rPr>
                <w:rFonts w:asciiTheme="minorHAnsi" w:hAnsiTheme="minorHAnsi" w:cstheme="minorHAnsi"/>
                <w:b w:val="0"/>
                <w:sz w:val="20"/>
              </w:rPr>
            </w:pPr>
            <w:r w:rsidRPr="00FE0A07">
              <w:rPr>
                <w:rFonts w:asciiTheme="minorHAnsi" w:hAnsiTheme="minorHAnsi" w:cstheme="minorHAnsi"/>
                <w:b w:val="0"/>
                <w:sz w:val="20"/>
              </w:rPr>
              <w:t xml:space="preserve">Naziv predmeta </w:t>
            </w:r>
          </w:p>
        </w:tc>
        <w:tc>
          <w:tcPr>
            <w:tcW w:w="3820" w:type="pct"/>
            <w:gridSpan w:val="2"/>
            <w:shd w:val="clear" w:color="auto" w:fill="auto"/>
            <w:vAlign w:val="center"/>
          </w:tcPr>
          <w:p w:rsidR="00F44BC4" w:rsidRPr="00FE0A07" w:rsidRDefault="00F44BC4" w:rsidP="00FE0A07">
            <w:pPr>
              <w:pStyle w:val="Heading3"/>
              <w:tabs>
                <w:tab w:val="clear" w:pos="720"/>
                <w:tab w:val="num" w:pos="583"/>
              </w:tabs>
              <w:ind w:left="583" w:hanging="583"/>
              <w:rPr>
                <w:rFonts w:asciiTheme="minorHAnsi" w:hAnsiTheme="minorHAnsi" w:cstheme="minorHAnsi"/>
                <w:b w:val="0"/>
                <w:sz w:val="20"/>
              </w:rPr>
            </w:pPr>
            <w:r w:rsidRPr="00FE0A07">
              <w:rPr>
                <w:rFonts w:asciiTheme="minorHAnsi" w:hAnsiTheme="minorHAnsi" w:cstheme="minorHAnsi"/>
                <w:b w:val="0"/>
                <w:sz w:val="20"/>
              </w:rPr>
              <w:t>Osnove psihologije</w:t>
            </w:r>
          </w:p>
        </w:tc>
      </w:tr>
      <w:tr w:rsidR="00FE0A07" w:rsidRPr="00FE0A07" w:rsidTr="00F44BC4">
        <w:trPr>
          <w:trHeight w:val="405"/>
          <w:jc w:val="center"/>
        </w:trPr>
        <w:tc>
          <w:tcPr>
            <w:tcW w:w="1180" w:type="pct"/>
            <w:shd w:val="clear" w:color="auto" w:fill="auto"/>
            <w:vAlign w:val="center"/>
          </w:tcPr>
          <w:p w:rsidR="00F44BC4" w:rsidRPr="00FE0A07" w:rsidRDefault="00F44BC4" w:rsidP="00FE0A07">
            <w:pPr>
              <w:pStyle w:val="Heading3"/>
              <w:tabs>
                <w:tab w:val="clear" w:pos="720"/>
                <w:tab w:val="num" w:pos="583"/>
              </w:tabs>
              <w:ind w:left="583" w:hanging="583"/>
              <w:rPr>
                <w:rFonts w:asciiTheme="minorHAnsi" w:hAnsiTheme="minorHAnsi" w:cstheme="minorHAnsi"/>
                <w:b w:val="0"/>
                <w:sz w:val="20"/>
              </w:rPr>
            </w:pPr>
            <w:r w:rsidRPr="00FE0A07">
              <w:rPr>
                <w:rFonts w:asciiTheme="minorHAnsi" w:hAnsiTheme="minorHAnsi" w:cstheme="minorHAnsi"/>
                <w:b w:val="0"/>
                <w:sz w:val="20"/>
              </w:rPr>
              <w:t xml:space="preserve">Nositelj predmeta </w:t>
            </w:r>
          </w:p>
        </w:tc>
        <w:tc>
          <w:tcPr>
            <w:tcW w:w="3820" w:type="pct"/>
            <w:gridSpan w:val="2"/>
            <w:shd w:val="clear" w:color="auto" w:fill="auto"/>
            <w:vAlign w:val="center"/>
          </w:tcPr>
          <w:p w:rsidR="00F44BC4" w:rsidRPr="00FE0A07" w:rsidRDefault="00F44BC4" w:rsidP="00FE0A07">
            <w:pPr>
              <w:pStyle w:val="Heading3"/>
              <w:tabs>
                <w:tab w:val="clear" w:pos="720"/>
                <w:tab w:val="num" w:pos="583"/>
              </w:tabs>
              <w:ind w:left="583" w:hanging="583"/>
              <w:rPr>
                <w:rFonts w:asciiTheme="minorHAnsi" w:hAnsiTheme="minorHAnsi" w:cstheme="minorHAnsi"/>
                <w:b w:val="0"/>
                <w:sz w:val="20"/>
              </w:rPr>
            </w:pPr>
            <w:r w:rsidRPr="00FE0A07">
              <w:rPr>
                <w:rFonts w:asciiTheme="minorHAnsi" w:hAnsiTheme="minorHAnsi" w:cstheme="minorHAnsi"/>
                <w:b w:val="0"/>
                <w:sz w:val="20"/>
              </w:rPr>
              <w:t>Marija Kristek. predavač</w:t>
            </w:r>
          </w:p>
        </w:tc>
      </w:tr>
      <w:tr w:rsidR="00FE0A07" w:rsidRPr="00FE0A07" w:rsidTr="00F44BC4">
        <w:trPr>
          <w:trHeight w:val="405"/>
          <w:jc w:val="center"/>
        </w:trPr>
        <w:tc>
          <w:tcPr>
            <w:tcW w:w="1180" w:type="pct"/>
            <w:vAlign w:val="center"/>
          </w:tcPr>
          <w:p w:rsidR="00F44BC4" w:rsidRPr="00FE0A07" w:rsidRDefault="00F44BC4" w:rsidP="00FE0A07">
            <w:pPr>
              <w:pStyle w:val="BodyText"/>
              <w:rPr>
                <w:rFonts w:asciiTheme="minorHAnsi" w:hAnsiTheme="minorHAnsi" w:cstheme="minorHAnsi"/>
                <w:b w:val="0"/>
                <w:sz w:val="20"/>
              </w:rPr>
            </w:pPr>
            <w:r w:rsidRPr="00FE0A07">
              <w:rPr>
                <w:rFonts w:asciiTheme="minorHAnsi" w:hAnsiTheme="minorHAnsi" w:cstheme="minorHAnsi"/>
                <w:b w:val="0"/>
                <w:sz w:val="20"/>
              </w:rPr>
              <w:t>Suradnik na predmetu</w:t>
            </w:r>
          </w:p>
        </w:tc>
        <w:tc>
          <w:tcPr>
            <w:tcW w:w="3820" w:type="pct"/>
            <w:gridSpan w:val="2"/>
            <w:vAlign w:val="center"/>
          </w:tcPr>
          <w:p w:rsidR="00F44BC4" w:rsidRPr="00FE0A07" w:rsidRDefault="00F44BC4" w:rsidP="00FE0A07">
            <w:pPr>
              <w:pStyle w:val="FieldText"/>
              <w:rPr>
                <w:rFonts w:asciiTheme="minorHAnsi" w:hAnsiTheme="minorHAnsi" w:cstheme="minorHAnsi"/>
                <w:b w:val="0"/>
                <w:sz w:val="20"/>
                <w:szCs w:val="20"/>
              </w:rPr>
            </w:pPr>
          </w:p>
        </w:tc>
      </w:tr>
      <w:tr w:rsidR="00FE0A07" w:rsidRPr="00FE0A07" w:rsidTr="00F44BC4">
        <w:trPr>
          <w:trHeight w:val="405"/>
          <w:jc w:val="center"/>
        </w:trPr>
        <w:tc>
          <w:tcPr>
            <w:tcW w:w="1180" w:type="pct"/>
            <w:vAlign w:val="center"/>
          </w:tcPr>
          <w:p w:rsidR="00F44BC4" w:rsidRPr="00FE0A07" w:rsidRDefault="00F44BC4" w:rsidP="00FE0A07">
            <w:pPr>
              <w:pStyle w:val="BodyText"/>
              <w:rPr>
                <w:rFonts w:asciiTheme="minorHAnsi" w:hAnsiTheme="minorHAnsi" w:cstheme="minorHAnsi"/>
                <w:b w:val="0"/>
                <w:sz w:val="20"/>
              </w:rPr>
            </w:pPr>
            <w:r w:rsidRPr="00FE0A07">
              <w:rPr>
                <w:rFonts w:asciiTheme="minorHAnsi" w:hAnsiTheme="minorHAnsi" w:cstheme="minorHAnsi"/>
                <w:b w:val="0"/>
                <w:sz w:val="20"/>
              </w:rPr>
              <w:t>Studijski program</w:t>
            </w:r>
          </w:p>
        </w:tc>
        <w:tc>
          <w:tcPr>
            <w:tcW w:w="3820" w:type="pct"/>
            <w:gridSpan w:val="2"/>
            <w:vAlign w:val="center"/>
          </w:tcPr>
          <w:p w:rsidR="00F44BC4" w:rsidRPr="00FE0A07" w:rsidRDefault="00F44BC4"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Preddiplomski studij Kultura, mediji i menadžment</w:t>
            </w:r>
          </w:p>
        </w:tc>
      </w:tr>
      <w:tr w:rsidR="00FE0A07" w:rsidRPr="00FE0A07" w:rsidTr="00F44BC4">
        <w:trPr>
          <w:trHeight w:val="405"/>
          <w:jc w:val="center"/>
        </w:trPr>
        <w:tc>
          <w:tcPr>
            <w:tcW w:w="1180" w:type="pct"/>
            <w:vAlign w:val="center"/>
          </w:tcPr>
          <w:p w:rsidR="00F44BC4" w:rsidRPr="00FE0A07" w:rsidRDefault="00F44BC4" w:rsidP="00FE0A07">
            <w:pPr>
              <w:pStyle w:val="BodyText"/>
              <w:rPr>
                <w:rFonts w:asciiTheme="minorHAnsi" w:hAnsiTheme="minorHAnsi" w:cstheme="minorHAnsi"/>
                <w:b w:val="0"/>
                <w:sz w:val="20"/>
              </w:rPr>
            </w:pPr>
            <w:r w:rsidRPr="00FE0A07">
              <w:rPr>
                <w:rFonts w:asciiTheme="minorHAnsi" w:hAnsiTheme="minorHAnsi" w:cstheme="minorHAnsi"/>
                <w:b w:val="0"/>
                <w:sz w:val="20"/>
              </w:rPr>
              <w:t>Šifra predmeta</w:t>
            </w:r>
          </w:p>
        </w:tc>
        <w:tc>
          <w:tcPr>
            <w:tcW w:w="3820" w:type="pct"/>
            <w:gridSpan w:val="2"/>
            <w:vAlign w:val="center"/>
          </w:tcPr>
          <w:p w:rsidR="00F44BC4" w:rsidRPr="00FE0A07" w:rsidRDefault="00F44BC4"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BAKM-IZ-20</w:t>
            </w:r>
          </w:p>
        </w:tc>
      </w:tr>
      <w:tr w:rsidR="00FE0A07" w:rsidRPr="00FE0A07" w:rsidTr="00F44BC4">
        <w:trPr>
          <w:trHeight w:val="405"/>
          <w:jc w:val="center"/>
        </w:trPr>
        <w:tc>
          <w:tcPr>
            <w:tcW w:w="1180" w:type="pct"/>
            <w:vAlign w:val="center"/>
          </w:tcPr>
          <w:p w:rsidR="00F44BC4" w:rsidRPr="00FE0A07" w:rsidRDefault="00F44BC4" w:rsidP="00FE0A07">
            <w:pPr>
              <w:pStyle w:val="BodyText"/>
              <w:rPr>
                <w:rFonts w:asciiTheme="minorHAnsi" w:hAnsiTheme="minorHAnsi" w:cstheme="minorHAnsi"/>
                <w:b w:val="0"/>
                <w:sz w:val="20"/>
              </w:rPr>
            </w:pPr>
            <w:r w:rsidRPr="00FE0A07">
              <w:rPr>
                <w:rFonts w:asciiTheme="minorHAnsi" w:hAnsiTheme="minorHAnsi" w:cstheme="minorHAnsi"/>
                <w:b w:val="0"/>
                <w:sz w:val="20"/>
              </w:rPr>
              <w:t>Status predmeta</w:t>
            </w:r>
          </w:p>
        </w:tc>
        <w:tc>
          <w:tcPr>
            <w:tcW w:w="3820" w:type="pct"/>
            <w:gridSpan w:val="2"/>
            <w:vAlign w:val="center"/>
          </w:tcPr>
          <w:p w:rsidR="00F44BC4" w:rsidRPr="00FE0A07" w:rsidRDefault="00F44BC4"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Izborni kolegij</w:t>
            </w:r>
          </w:p>
        </w:tc>
      </w:tr>
      <w:tr w:rsidR="00FE0A07" w:rsidRPr="00FE0A07" w:rsidTr="00F44BC4">
        <w:trPr>
          <w:trHeight w:val="405"/>
          <w:jc w:val="center"/>
        </w:trPr>
        <w:tc>
          <w:tcPr>
            <w:tcW w:w="1180" w:type="pct"/>
            <w:vAlign w:val="center"/>
          </w:tcPr>
          <w:p w:rsidR="00F44BC4" w:rsidRPr="00FE0A07" w:rsidRDefault="00F44BC4" w:rsidP="00FE0A07">
            <w:pPr>
              <w:pStyle w:val="BodyText"/>
              <w:rPr>
                <w:rFonts w:asciiTheme="minorHAnsi" w:hAnsiTheme="minorHAnsi" w:cstheme="minorHAnsi"/>
                <w:b w:val="0"/>
                <w:sz w:val="20"/>
              </w:rPr>
            </w:pPr>
            <w:r w:rsidRPr="00FE0A07">
              <w:rPr>
                <w:rFonts w:asciiTheme="minorHAnsi" w:hAnsiTheme="minorHAnsi" w:cstheme="minorHAnsi"/>
                <w:b w:val="0"/>
                <w:sz w:val="20"/>
              </w:rPr>
              <w:t>Godina</w:t>
            </w:r>
          </w:p>
        </w:tc>
        <w:tc>
          <w:tcPr>
            <w:tcW w:w="3820" w:type="pct"/>
            <w:gridSpan w:val="2"/>
            <w:vAlign w:val="center"/>
          </w:tcPr>
          <w:p w:rsidR="00F44BC4" w:rsidRPr="00FE0A07" w:rsidRDefault="00F44BC4" w:rsidP="00FE0A07">
            <w:pPr>
              <w:pStyle w:val="FieldText"/>
              <w:rPr>
                <w:rFonts w:asciiTheme="minorHAnsi" w:hAnsiTheme="minorHAnsi" w:cstheme="minorHAnsi"/>
                <w:b w:val="0"/>
                <w:sz w:val="20"/>
                <w:szCs w:val="20"/>
              </w:rPr>
            </w:pPr>
          </w:p>
        </w:tc>
      </w:tr>
      <w:tr w:rsidR="00FE0A07" w:rsidRPr="00FE0A07" w:rsidTr="00F44BC4">
        <w:trPr>
          <w:trHeight w:val="104"/>
          <w:jc w:val="center"/>
        </w:trPr>
        <w:tc>
          <w:tcPr>
            <w:tcW w:w="1180" w:type="pct"/>
            <w:vMerge w:val="restart"/>
            <w:vAlign w:val="center"/>
          </w:tcPr>
          <w:p w:rsidR="00F44BC4" w:rsidRPr="00FE0A07" w:rsidRDefault="00F44BC4" w:rsidP="00FE0A07">
            <w:pPr>
              <w:pStyle w:val="BodyText"/>
              <w:rPr>
                <w:rFonts w:asciiTheme="minorHAnsi" w:hAnsiTheme="minorHAnsi" w:cstheme="minorHAnsi"/>
                <w:b w:val="0"/>
                <w:sz w:val="20"/>
              </w:rPr>
            </w:pPr>
            <w:r w:rsidRPr="00FE0A07">
              <w:rPr>
                <w:rFonts w:asciiTheme="minorHAnsi" w:hAnsiTheme="minorHAnsi" w:cstheme="minorHAnsi"/>
                <w:b w:val="0"/>
                <w:sz w:val="20"/>
              </w:rPr>
              <w:t>Bodovna vrijednost i način izvođenja nastave</w:t>
            </w:r>
          </w:p>
        </w:tc>
        <w:tc>
          <w:tcPr>
            <w:tcW w:w="2097" w:type="pct"/>
            <w:vAlign w:val="center"/>
          </w:tcPr>
          <w:p w:rsidR="00F44BC4" w:rsidRPr="00FE0A07" w:rsidRDefault="00F44BC4"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ECTS koeficijent opterećenja studenata</w:t>
            </w:r>
          </w:p>
        </w:tc>
        <w:tc>
          <w:tcPr>
            <w:tcW w:w="1723" w:type="pct"/>
            <w:vAlign w:val="center"/>
          </w:tcPr>
          <w:p w:rsidR="00F44BC4" w:rsidRPr="00FE0A07" w:rsidRDefault="00F44BC4" w:rsidP="00FE0A07">
            <w:pPr>
              <w:pStyle w:val="FieldText"/>
              <w:jc w:val="center"/>
              <w:rPr>
                <w:rFonts w:asciiTheme="minorHAnsi" w:hAnsiTheme="minorHAnsi" w:cstheme="minorHAnsi"/>
                <w:b w:val="0"/>
                <w:sz w:val="20"/>
                <w:szCs w:val="20"/>
              </w:rPr>
            </w:pPr>
            <w:r w:rsidRPr="00FE0A07">
              <w:rPr>
                <w:rFonts w:asciiTheme="minorHAnsi" w:hAnsiTheme="minorHAnsi" w:cstheme="minorHAnsi"/>
                <w:b w:val="0"/>
                <w:sz w:val="20"/>
                <w:szCs w:val="20"/>
              </w:rPr>
              <w:t>3</w:t>
            </w:r>
          </w:p>
        </w:tc>
      </w:tr>
      <w:tr w:rsidR="00F44BC4" w:rsidRPr="00FE0A07" w:rsidTr="00F44BC4">
        <w:trPr>
          <w:trHeight w:val="104"/>
          <w:jc w:val="center"/>
        </w:trPr>
        <w:tc>
          <w:tcPr>
            <w:tcW w:w="1180" w:type="pct"/>
            <w:vMerge/>
            <w:vAlign w:val="center"/>
          </w:tcPr>
          <w:p w:rsidR="00F44BC4" w:rsidRPr="00FE0A07" w:rsidRDefault="00F44BC4" w:rsidP="00FE0A07">
            <w:pPr>
              <w:pStyle w:val="BodyText"/>
              <w:rPr>
                <w:rFonts w:asciiTheme="minorHAnsi" w:hAnsiTheme="minorHAnsi" w:cstheme="minorHAnsi"/>
                <w:b w:val="0"/>
                <w:sz w:val="20"/>
              </w:rPr>
            </w:pPr>
          </w:p>
        </w:tc>
        <w:tc>
          <w:tcPr>
            <w:tcW w:w="2097" w:type="pct"/>
            <w:vAlign w:val="center"/>
          </w:tcPr>
          <w:p w:rsidR="00F44BC4" w:rsidRPr="00FE0A07" w:rsidRDefault="00F44BC4"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 xml:space="preserve">Broj sati (P+V+S)     </w:t>
            </w:r>
          </w:p>
        </w:tc>
        <w:tc>
          <w:tcPr>
            <w:tcW w:w="1723" w:type="pct"/>
            <w:vAlign w:val="center"/>
          </w:tcPr>
          <w:p w:rsidR="00F44BC4" w:rsidRPr="00FE0A07" w:rsidRDefault="00F44BC4" w:rsidP="00FE0A07">
            <w:pPr>
              <w:pStyle w:val="FieldText"/>
              <w:jc w:val="center"/>
              <w:rPr>
                <w:rFonts w:asciiTheme="minorHAnsi" w:hAnsiTheme="minorHAnsi" w:cstheme="minorHAnsi"/>
                <w:b w:val="0"/>
                <w:sz w:val="20"/>
                <w:szCs w:val="20"/>
              </w:rPr>
            </w:pPr>
            <w:r w:rsidRPr="00FE0A07">
              <w:rPr>
                <w:rFonts w:asciiTheme="minorHAnsi" w:hAnsiTheme="minorHAnsi" w:cstheme="minorHAnsi"/>
                <w:b w:val="0"/>
                <w:sz w:val="20"/>
                <w:szCs w:val="20"/>
              </w:rPr>
              <w:t>45 (30 + 0 +15)</w:t>
            </w:r>
          </w:p>
        </w:tc>
      </w:tr>
    </w:tbl>
    <w:p w:rsidR="00F44BC4" w:rsidRPr="00FE0A07" w:rsidRDefault="00F44BC4" w:rsidP="00FE0A07">
      <w:pPr>
        <w:rPr>
          <w:rFonts w:cstheme="minorHAns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218"/>
        <w:gridCol w:w="573"/>
        <w:gridCol w:w="1221"/>
        <w:gridCol w:w="744"/>
        <w:gridCol w:w="574"/>
        <w:gridCol w:w="1143"/>
        <w:gridCol w:w="155"/>
        <w:gridCol w:w="470"/>
        <w:gridCol w:w="1806"/>
        <w:gridCol w:w="332"/>
      </w:tblGrid>
      <w:tr w:rsidR="00FE0A07" w:rsidRPr="00FE0A07" w:rsidTr="00F44BC4">
        <w:trPr>
          <w:trHeight w:hRule="exact" w:val="288"/>
        </w:trPr>
        <w:tc>
          <w:tcPr>
            <w:tcW w:w="5000" w:type="pct"/>
            <w:gridSpan w:val="10"/>
            <w:shd w:val="clear" w:color="auto" w:fill="auto"/>
            <w:vAlign w:val="center"/>
          </w:tcPr>
          <w:p w:rsidR="00F44BC4" w:rsidRPr="00FE0A07" w:rsidRDefault="00F44BC4" w:rsidP="00FE0A07">
            <w:pPr>
              <w:pStyle w:val="ListParagraph"/>
              <w:numPr>
                <w:ilvl w:val="0"/>
                <w:numId w:val="13"/>
              </w:numPr>
              <w:tabs>
                <w:tab w:val="clear" w:pos="265"/>
                <w:tab w:val="num" w:pos="214"/>
              </w:tabs>
              <w:ind w:left="214" w:hanging="291"/>
              <w:contextualSpacing w:val="0"/>
              <w:rPr>
                <w:rFonts w:asciiTheme="minorHAnsi" w:hAnsiTheme="minorHAnsi" w:cstheme="minorHAnsi"/>
                <w:lang w:val="hr-HR"/>
              </w:rPr>
            </w:pPr>
            <w:r w:rsidRPr="00FE0A07">
              <w:rPr>
                <w:rFonts w:asciiTheme="minorHAnsi" w:hAnsiTheme="minorHAnsi" w:cstheme="minorHAnsi"/>
                <w:lang w:val="hr-HR"/>
              </w:rPr>
              <w:t>OPIS PREDMETA</w:t>
            </w:r>
          </w:p>
          <w:p w:rsidR="00F44BC4" w:rsidRPr="00FE0A07" w:rsidRDefault="00F44BC4" w:rsidP="00FE0A07">
            <w:pPr>
              <w:pStyle w:val="Heading3"/>
              <w:tabs>
                <w:tab w:val="clear" w:pos="720"/>
                <w:tab w:val="num" w:pos="583"/>
              </w:tabs>
              <w:ind w:left="583" w:hanging="583"/>
              <w:rPr>
                <w:rFonts w:asciiTheme="minorHAnsi" w:hAnsiTheme="minorHAnsi" w:cstheme="minorHAnsi"/>
                <w:b w:val="0"/>
                <w:sz w:val="20"/>
              </w:rPr>
            </w:pPr>
          </w:p>
        </w:tc>
      </w:tr>
      <w:tr w:rsidR="00FE0A07" w:rsidRPr="00FE0A07" w:rsidTr="00F44BC4">
        <w:trPr>
          <w:trHeight w:val="432"/>
        </w:trPr>
        <w:tc>
          <w:tcPr>
            <w:tcW w:w="5000" w:type="pct"/>
            <w:gridSpan w:val="10"/>
            <w:vAlign w:val="center"/>
          </w:tcPr>
          <w:p w:rsidR="00F44BC4" w:rsidRPr="00FE0A07" w:rsidRDefault="00F44BC4" w:rsidP="00FE0A07">
            <w:pPr>
              <w:pStyle w:val="BodyText"/>
              <w:numPr>
                <w:ilvl w:val="1"/>
                <w:numId w:val="14"/>
              </w:numPr>
              <w:tabs>
                <w:tab w:val="clear" w:pos="792"/>
                <w:tab w:val="num" w:pos="641"/>
              </w:tabs>
              <w:ind w:left="641" w:hanging="349"/>
              <w:rPr>
                <w:rFonts w:asciiTheme="minorHAnsi" w:hAnsiTheme="minorHAnsi" w:cstheme="minorHAnsi"/>
                <w:b w:val="0"/>
                <w:sz w:val="20"/>
              </w:rPr>
            </w:pPr>
            <w:r w:rsidRPr="00FE0A07">
              <w:rPr>
                <w:rFonts w:asciiTheme="minorHAnsi" w:hAnsiTheme="minorHAnsi" w:cstheme="minorHAnsi"/>
                <w:b w:val="0"/>
                <w:sz w:val="20"/>
              </w:rPr>
              <w:t>Ciljevi predmeta</w:t>
            </w:r>
          </w:p>
        </w:tc>
      </w:tr>
      <w:tr w:rsidR="00FE0A07" w:rsidRPr="00FE0A07" w:rsidTr="00F44BC4">
        <w:trPr>
          <w:trHeight w:val="432"/>
        </w:trPr>
        <w:tc>
          <w:tcPr>
            <w:tcW w:w="5000" w:type="pct"/>
            <w:gridSpan w:val="10"/>
            <w:vAlign w:val="center"/>
          </w:tcPr>
          <w:p w:rsidR="00F44BC4" w:rsidRPr="00FE0A07" w:rsidRDefault="00F44BC4" w:rsidP="00FE0A07">
            <w:pPr>
              <w:pStyle w:val="BodyText2"/>
              <w:spacing w:after="0" w:line="240" w:lineRule="auto"/>
              <w:jc w:val="both"/>
              <w:rPr>
                <w:rFonts w:cstheme="minorHAnsi"/>
                <w:sz w:val="20"/>
                <w:szCs w:val="20"/>
                <w:lang w:val="hr-HR"/>
              </w:rPr>
            </w:pPr>
            <w:r w:rsidRPr="00FE0A07">
              <w:rPr>
                <w:rFonts w:cstheme="minorHAnsi"/>
                <w:sz w:val="20"/>
                <w:szCs w:val="20"/>
                <w:lang w:val="hr-HR"/>
              </w:rPr>
              <w:t xml:space="preserve">Cilj predmeta je upoznati studente s osnovnim teorijskim i praktičnim aspektima suvremene psihologije u svrhu razumijevanja psihičkih funkcija, čovjekova doživljavanja i ponašanja. </w:t>
            </w:r>
          </w:p>
        </w:tc>
      </w:tr>
      <w:tr w:rsidR="00FE0A07" w:rsidRPr="00FE0A07" w:rsidTr="00F44BC4">
        <w:trPr>
          <w:trHeight w:val="432"/>
        </w:trPr>
        <w:tc>
          <w:tcPr>
            <w:tcW w:w="5000" w:type="pct"/>
            <w:gridSpan w:val="10"/>
            <w:vAlign w:val="center"/>
          </w:tcPr>
          <w:p w:rsidR="00F44BC4" w:rsidRPr="00FE0A07" w:rsidRDefault="00F44BC4" w:rsidP="00FE0A07">
            <w:pPr>
              <w:pStyle w:val="BodyText"/>
              <w:numPr>
                <w:ilvl w:val="1"/>
                <w:numId w:val="14"/>
              </w:numPr>
              <w:tabs>
                <w:tab w:val="clear" w:pos="792"/>
                <w:tab w:val="num" w:pos="641"/>
              </w:tabs>
              <w:ind w:left="641" w:hanging="349"/>
              <w:rPr>
                <w:rFonts w:asciiTheme="minorHAnsi" w:hAnsiTheme="minorHAnsi" w:cstheme="minorHAnsi"/>
                <w:b w:val="0"/>
                <w:sz w:val="20"/>
              </w:rPr>
            </w:pPr>
            <w:r w:rsidRPr="00FE0A07">
              <w:rPr>
                <w:rFonts w:asciiTheme="minorHAnsi" w:hAnsiTheme="minorHAnsi" w:cstheme="minorHAnsi"/>
                <w:b w:val="0"/>
                <w:sz w:val="20"/>
              </w:rPr>
              <w:t>Uvjeti za upis predmeta</w:t>
            </w:r>
          </w:p>
        </w:tc>
      </w:tr>
      <w:tr w:rsidR="00FE0A07" w:rsidRPr="00FE0A07" w:rsidTr="00F44BC4">
        <w:trPr>
          <w:trHeight w:val="432"/>
        </w:trPr>
        <w:tc>
          <w:tcPr>
            <w:tcW w:w="5000" w:type="pct"/>
            <w:gridSpan w:val="10"/>
            <w:vAlign w:val="center"/>
          </w:tcPr>
          <w:p w:rsidR="00F44BC4" w:rsidRPr="00FE0A07" w:rsidRDefault="00F44BC4"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 xml:space="preserve">Nema posebnih uvjeta za upis predmeta. </w:t>
            </w:r>
          </w:p>
        </w:tc>
      </w:tr>
      <w:tr w:rsidR="00FE0A07" w:rsidRPr="00FE0A07" w:rsidTr="00F44BC4">
        <w:trPr>
          <w:trHeight w:val="432"/>
        </w:trPr>
        <w:tc>
          <w:tcPr>
            <w:tcW w:w="5000" w:type="pct"/>
            <w:gridSpan w:val="10"/>
            <w:vAlign w:val="center"/>
          </w:tcPr>
          <w:p w:rsidR="00F44BC4" w:rsidRPr="00FE0A07" w:rsidRDefault="00F44BC4" w:rsidP="00FE0A07">
            <w:pPr>
              <w:pStyle w:val="BodyText"/>
              <w:numPr>
                <w:ilvl w:val="1"/>
                <w:numId w:val="14"/>
              </w:numPr>
              <w:tabs>
                <w:tab w:val="clear" w:pos="792"/>
                <w:tab w:val="num" w:pos="641"/>
              </w:tabs>
              <w:ind w:left="641" w:hanging="349"/>
              <w:rPr>
                <w:rFonts w:asciiTheme="minorHAnsi" w:hAnsiTheme="minorHAnsi" w:cstheme="minorHAnsi"/>
                <w:b w:val="0"/>
                <w:sz w:val="20"/>
              </w:rPr>
            </w:pPr>
            <w:r w:rsidRPr="00FE0A07">
              <w:rPr>
                <w:rFonts w:asciiTheme="minorHAnsi" w:hAnsiTheme="minorHAnsi" w:cstheme="minorHAnsi"/>
                <w:b w:val="0"/>
                <w:sz w:val="20"/>
              </w:rPr>
              <w:t xml:space="preserve">Očekivani ishodi učenja za predmet </w:t>
            </w:r>
          </w:p>
        </w:tc>
      </w:tr>
      <w:tr w:rsidR="00FE0A07" w:rsidRPr="00FE0A07" w:rsidTr="00F44BC4">
        <w:trPr>
          <w:trHeight w:val="432"/>
        </w:trPr>
        <w:tc>
          <w:tcPr>
            <w:tcW w:w="5000" w:type="pct"/>
            <w:gridSpan w:val="10"/>
            <w:vAlign w:val="center"/>
          </w:tcPr>
          <w:p w:rsidR="00F44BC4" w:rsidRPr="00FE0A07" w:rsidRDefault="00F44BC4"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Student će po završetku kolegija moći:</w:t>
            </w:r>
          </w:p>
          <w:p w:rsidR="00F44BC4" w:rsidRPr="00FE0A07" w:rsidRDefault="00F44BC4" w:rsidP="00FE0A07">
            <w:pPr>
              <w:pStyle w:val="FieldText"/>
              <w:rPr>
                <w:rFonts w:asciiTheme="minorHAnsi" w:hAnsiTheme="minorHAnsi" w:cstheme="minorHAnsi"/>
                <w:b w:val="0"/>
                <w:sz w:val="20"/>
                <w:szCs w:val="20"/>
              </w:rPr>
            </w:pPr>
          </w:p>
          <w:p w:rsidR="00F44BC4" w:rsidRPr="00FE0A07" w:rsidRDefault="00F44BC4" w:rsidP="00FE0A07">
            <w:pPr>
              <w:pStyle w:val="FieldText"/>
              <w:numPr>
                <w:ilvl w:val="0"/>
                <w:numId w:val="10"/>
              </w:numPr>
              <w:ind w:left="291" w:hanging="291"/>
              <w:jc w:val="left"/>
              <w:rPr>
                <w:rFonts w:asciiTheme="minorHAnsi" w:hAnsiTheme="minorHAnsi" w:cstheme="minorHAnsi"/>
                <w:b w:val="0"/>
                <w:sz w:val="20"/>
                <w:szCs w:val="20"/>
              </w:rPr>
            </w:pPr>
            <w:r w:rsidRPr="00FE0A07">
              <w:rPr>
                <w:rFonts w:asciiTheme="minorHAnsi" w:hAnsiTheme="minorHAnsi" w:cstheme="minorHAnsi"/>
                <w:b w:val="0"/>
                <w:sz w:val="20"/>
                <w:szCs w:val="20"/>
              </w:rPr>
              <w:t xml:space="preserve">Definirati osnovne pojmove iz područja psihologije </w:t>
            </w:r>
          </w:p>
          <w:p w:rsidR="00F44BC4" w:rsidRPr="00FE0A07" w:rsidRDefault="00F44BC4" w:rsidP="00FE0A07">
            <w:pPr>
              <w:pStyle w:val="FieldText"/>
              <w:numPr>
                <w:ilvl w:val="0"/>
                <w:numId w:val="10"/>
              </w:numPr>
              <w:ind w:left="291" w:hanging="291"/>
              <w:jc w:val="left"/>
              <w:rPr>
                <w:rFonts w:asciiTheme="minorHAnsi" w:hAnsiTheme="minorHAnsi" w:cstheme="minorHAnsi"/>
                <w:b w:val="0"/>
                <w:sz w:val="20"/>
                <w:szCs w:val="20"/>
              </w:rPr>
            </w:pPr>
            <w:r w:rsidRPr="00FE0A07">
              <w:rPr>
                <w:rFonts w:asciiTheme="minorHAnsi" w:hAnsiTheme="minorHAnsi" w:cstheme="minorHAnsi"/>
                <w:b w:val="0"/>
                <w:sz w:val="20"/>
                <w:szCs w:val="20"/>
              </w:rPr>
              <w:t>Opisati biološke osnove ponašanja</w:t>
            </w:r>
          </w:p>
          <w:p w:rsidR="00F44BC4" w:rsidRPr="00FE0A07" w:rsidRDefault="00F44BC4" w:rsidP="00FE0A07">
            <w:pPr>
              <w:pStyle w:val="FieldText"/>
              <w:numPr>
                <w:ilvl w:val="0"/>
                <w:numId w:val="10"/>
              </w:numPr>
              <w:ind w:left="291" w:hanging="291"/>
              <w:jc w:val="left"/>
              <w:rPr>
                <w:rFonts w:asciiTheme="minorHAnsi" w:hAnsiTheme="minorHAnsi" w:cstheme="minorHAnsi"/>
                <w:b w:val="0"/>
                <w:sz w:val="20"/>
                <w:szCs w:val="20"/>
              </w:rPr>
            </w:pPr>
            <w:r w:rsidRPr="00FE0A07">
              <w:rPr>
                <w:rFonts w:asciiTheme="minorHAnsi" w:hAnsiTheme="minorHAnsi" w:cstheme="minorHAnsi"/>
                <w:b w:val="0"/>
                <w:sz w:val="20"/>
                <w:szCs w:val="20"/>
              </w:rPr>
              <w:t>Definirati, opisati i razlikovati načine doživljavanja i ponašanja pojedinca</w:t>
            </w:r>
          </w:p>
          <w:p w:rsidR="00F44BC4" w:rsidRPr="00FE0A07" w:rsidRDefault="00F44BC4" w:rsidP="00FE0A07">
            <w:pPr>
              <w:pStyle w:val="FieldText"/>
              <w:numPr>
                <w:ilvl w:val="0"/>
                <w:numId w:val="10"/>
              </w:numPr>
              <w:ind w:left="291" w:hanging="291"/>
              <w:jc w:val="left"/>
              <w:rPr>
                <w:rFonts w:asciiTheme="minorHAnsi" w:hAnsiTheme="minorHAnsi" w:cstheme="minorHAnsi"/>
                <w:b w:val="0"/>
                <w:sz w:val="20"/>
                <w:szCs w:val="20"/>
              </w:rPr>
            </w:pPr>
            <w:r w:rsidRPr="00FE0A07">
              <w:rPr>
                <w:rFonts w:asciiTheme="minorHAnsi" w:hAnsiTheme="minorHAnsi" w:cstheme="minorHAnsi"/>
                <w:b w:val="0"/>
                <w:sz w:val="20"/>
                <w:szCs w:val="20"/>
              </w:rPr>
              <w:t>Povezati spoznaje područja učenja i mišljenja sa specifičnim potrebama u radu</w:t>
            </w:r>
          </w:p>
          <w:p w:rsidR="00F44BC4" w:rsidRPr="00FE0A07" w:rsidRDefault="00F44BC4" w:rsidP="00FE0A07">
            <w:pPr>
              <w:pStyle w:val="FieldText"/>
              <w:numPr>
                <w:ilvl w:val="0"/>
                <w:numId w:val="10"/>
              </w:numPr>
              <w:ind w:left="291" w:hanging="291"/>
              <w:jc w:val="left"/>
              <w:rPr>
                <w:rFonts w:asciiTheme="minorHAnsi" w:hAnsiTheme="minorHAnsi" w:cstheme="minorHAnsi"/>
                <w:b w:val="0"/>
                <w:sz w:val="20"/>
                <w:szCs w:val="20"/>
              </w:rPr>
            </w:pPr>
            <w:r w:rsidRPr="00FE0A07">
              <w:rPr>
                <w:rFonts w:asciiTheme="minorHAnsi" w:hAnsiTheme="minorHAnsi" w:cstheme="minorHAnsi"/>
                <w:b w:val="0"/>
                <w:sz w:val="20"/>
                <w:szCs w:val="20"/>
              </w:rPr>
              <w:t>Kritički analizirati i primijeniti postupke procesa motivacije</w:t>
            </w:r>
          </w:p>
          <w:p w:rsidR="00F44BC4" w:rsidRPr="00FE0A07" w:rsidRDefault="00F44BC4" w:rsidP="00FE0A07">
            <w:pPr>
              <w:pStyle w:val="FieldText"/>
              <w:numPr>
                <w:ilvl w:val="0"/>
                <w:numId w:val="10"/>
              </w:numPr>
              <w:ind w:left="291" w:hanging="291"/>
              <w:jc w:val="left"/>
              <w:rPr>
                <w:rFonts w:asciiTheme="minorHAnsi" w:hAnsiTheme="minorHAnsi" w:cstheme="minorHAnsi"/>
                <w:b w:val="0"/>
                <w:sz w:val="20"/>
                <w:szCs w:val="20"/>
              </w:rPr>
            </w:pPr>
            <w:r w:rsidRPr="00FE0A07">
              <w:rPr>
                <w:rFonts w:asciiTheme="minorHAnsi" w:hAnsiTheme="minorHAnsi" w:cstheme="minorHAnsi"/>
                <w:b w:val="0"/>
                <w:sz w:val="20"/>
                <w:szCs w:val="20"/>
              </w:rPr>
              <w:t>Razlikovati i primijeniti teorije ličnosti u radu</w:t>
            </w:r>
          </w:p>
          <w:p w:rsidR="00F44BC4" w:rsidRPr="00FE0A07" w:rsidRDefault="00F44BC4" w:rsidP="00FE0A07">
            <w:pPr>
              <w:pStyle w:val="FieldText"/>
              <w:numPr>
                <w:ilvl w:val="0"/>
                <w:numId w:val="10"/>
              </w:numPr>
              <w:ind w:left="291" w:hanging="291"/>
              <w:jc w:val="left"/>
              <w:rPr>
                <w:rFonts w:asciiTheme="minorHAnsi" w:hAnsiTheme="minorHAnsi" w:cstheme="minorHAnsi"/>
                <w:b w:val="0"/>
                <w:sz w:val="20"/>
                <w:szCs w:val="20"/>
              </w:rPr>
            </w:pPr>
            <w:r w:rsidRPr="00FE0A07">
              <w:rPr>
                <w:rFonts w:asciiTheme="minorHAnsi" w:hAnsiTheme="minorHAnsi" w:cstheme="minorHAnsi"/>
                <w:b w:val="0"/>
                <w:sz w:val="20"/>
                <w:szCs w:val="20"/>
              </w:rPr>
              <w:t>Prepoznati i opisati glavne psihološke poremećaje</w:t>
            </w:r>
          </w:p>
          <w:p w:rsidR="00F44BC4" w:rsidRPr="00FE0A07" w:rsidRDefault="00F44BC4" w:rsidP="00FE0A07">
            <w:pPr>
              <w:pStyle w:val="FieldText"/>
              <w:numPr>
                <w:ilvl w:val="0"/>
                <w:numId w:val="10"/>
              </w:numPr>
              <w:ind w:left="291" w:hanging="291"/>
              <w:jc w:val="left"/>
              <w:rPr>
                <w:rFonts w:asciiTheme="minorHAnsi" w:hAnsiTheme="minorHAnsi" w:cstheme="minorHAnsi"/>
                <w:b w:val="0"/>
                <w:sz w:val="20"/>
                <w:szCs w:val="20"/>
              </w:rPr>
            </w:pPr>
            <w:r w:rsidRPr="00FE0A07">
              <w:rPr>
                <w:rFonts w:asciiTheme="minorHAnsi" w:hAnsiTheme="minorHAnsi" w:cstheme="minorHAnsi"/>
                <w:b w:val="0"/>
                <w:sz w:val="20"/>
                <w:szCs w:val="20"/>
              </w:rPr>
              <w:t>Opisati, razlikovati i usporediti različite grupne procese i grupnu dinamiku</w:t>
            </w:r>
          </w:p>
        </w:tc>
      </w:tr>
      <w:tr w:rsidR="00FE0A07" w:rsidRPr="00FE0A07" w:rsidTr="00F44BC4">
        <w:trPr>
          <w:trHeight w:val="432"/>
        </w:trPr>
        <w:tc>
          <w:tcPr>
            <w:tcW w:w="5000" w:type="pct"/>
            <w:gridSpan w:val="10"/>
            <w:vAlign w:val="center"/>
          </w:tcPr>
          <w:p w:rsidR="00F44BC4" w:rsidRPr="00FE0A07" w:rsidRDefault="00F44BC4" w:rsidP="00FE0A07">
            <w:pPr>
              <w:pStyle w:val="BodyText"/>
              <w:numPr>
                <w:ilvl w:val="1"/>
                <w:numId w:val="14"/>
              </w:numPr>
              <w:tabs>
                <w:tab w:val="clear" w:pos="792"/>
                <w:tab w:val="num" w:pos="641"/>
              </w:tabs>
              <w:ind w:left="641" w:hanging="349"/>
              <w:rPr>
                <w:rFonts w:asciiTheme="minorHAnsi" w:hAnsiTheme="minorHAnsi" w:cstheme="minorHAnsi"/>
                <w:b w:val="0"/>
                <w:sz w:val="20"/>
              </w:rPr>
            </w:pPr>
            <w:r w:rsidRPr="00FE0A07">
              <w:rPr>
                <w:rFonts w:asciiTheme="minorHAnsi" w:hAnsiTheme="minorHAnsi" w:cstheme="minorHAnsi"/>
                <w:b w:val="0"/>
                <w:sz w:val="20"/>
              </w:rPr>
              <w:t>Sadržaj predmeta</w:t>
            </w:r>
          </w:p>
        </w:tc>
      </w:tr>
      <w:tr w:rsidR="00FE0A07" w:rsidRPr="00FE0A07" w:rsidTr="00F44BC4">
        <w:trPr>
          <w:trHeight w:val="432"/>
        </w:trPr>
        <w:tc>
          <w:tcPr>
            <w:tcW w:w="5000" w:type="pct"/>
            <w:gridSpan w:val="10"/>
            <w:vAlign w:val="center"/>
          </w:tcPr>
          <w:p w:rsidR="00F44BC4" w:rsidRPr="00FE0A07" w:rsidRDefault="00F44BC4" w:rsidP="00FE0A07">
            <w:pPr>
              <w:pStyle w:val="ListParagraph"/>
              <w:numPr>
                <w:ilvl w:val="0"/>
                <w:numId w:val="15"/>
              </w:numPr>
              <w:contextualSpacing w:val="0"/>
              <w:jc w:val="both"/>
              <w:rPr>
                <w:rFonts w:asciiTheme="minorHAnsi" w:hAnsiTheme="minorHAnsi" w:cstheme="minorHAnsi"/>
                <w:lang w:val="hr-HR"/>
              </w:rPr>
            </w:pPr>
            <w:r w:rsidRPr="00FE0A07">
              <w:rPr>
                <w:rFonts w:asciiTheme="minorHAnsi" w:hAnsiTheme="minorHAnsi" w:cstheme="minorHAnsi"/>
                <w:lang w:val="hr-HR"/>
              </w:rPr>
              <w:t xml:space="preserve">Uvod u znanstvenu i primijenjenu psihologiju </w:t>
            </w:r>
          </w:p>
          <w:p w:rsidR="00F44BC4" w:rsidRPr="00FE0A07" w:rsidRDefault="00F44BC4" w:rsidP="00FE0A07">
            <w:pPr>
              <w:pStyle w:val="ListParagraph"/>
              <w:numPr>
                <w:ilvl w:val="0"/>
                <w:numId w:val="15"/>
              </w:numPr>
              <w:contextualSpacing w:val="0"/>
              <w:jc w:val="both"/>
              <w:rPr>
                <w:rFonts w:asciiTheme="minorHAnsi" w:hAnsiTheme="minorHAnsi" w:cstheme="minorHAnsi"/>
                <w:lang w:val="hr-HR"/>
              </w:rPr>
            </w:pPr>
            <w:r w:rsidRPr="00FE0A07">
              <w:rPr>
                <w:rFonts w:asciiTheme="minorHAnsi" w:hAnsiTheme="minorHAnsi" w:cstheme="minorHAnsi"/>
                <w:lang w:val="hr-HR"/>
              </w:rPr>
              <w:t>Biološke osnove ponašanja</w:t>
            </w:r>
          </w:p>
          <w:p w:rsidR="00F44BC4" w:rsidRPr="00FE0A07" w:rsidRDefault="00F44BC4" w:rsidP="00FE0A07">
            <w:pPr>
              <w:pStyle w:val="ListParagraph"/>
              <w:numPr>
                <w:ilvl w:val="0"/>
                <w:numId w:val="15"/>
              </w:numPr>
              <w:contextualSpacing w:val="0"/>
              <w:jc w:val="both"/>
              <w:rPr>
                <w:rFonts w:asciiTheme="minorHAnsi" w:hAnsiTheme="minorHAnsi" w:cstheme="minorHAnsi"/>
                <w:lang w:val="hr-HR"/>
              </w:rPr>
            </w:pPr>
            <w:r w:rsidRPr="00FE0A07">
              <w:rPr>
                <w:rFonts w:asciiTheme="minorHAnsi" w:hAnsiTheme="minorHAnsi" w:cstheme="minorHAnsi"/>
                <w:lang w:val="hr-HR"/>
              </w:rPr>
              <w:t>Osjeti i percepcija</w:t>
            </w:r>
          </w:p>
          <w:p w:rsidR="00F44BC4" w:rsidRPr="00FE0A07" w:rsidRDefault="00F44BC4" w:rsidP="00FE0A07">
            <w:pPr>
              <w:pStyle w:val="ListParagraph"/>
              <w:numPr>
                <w:ilvl w:val="0"/>
                <w:numId w:val="15"/>
              </w:numPr>
              <w:contextualSpacing w:val="0"/>
              <w:jc w:val="both"/>
              <w:rPr>
                <w:rFonts w:asciiTheme="minorHAnsi" w:hAnsiTheme="minorHAnsi" w:cstheme="minorHAnsi"/>
                <w:lang w:val="hr-HR"/>
              </w:rPr>
            </w:pPr>
            <w:r w:rsidRPr="00FE0A07">
              <w:rPr>
                <w:rFonts w:asciiTheme="minorHAnsi" w:hAnsiTheme="minorHAnsi" w:cstheme="minorHAnsi"/>
                <w:lang w:val="hr-HR"/>
              </w:rPr>
              <w:t>Svijest</w:t>
            </w:r>
          </w:p>
          <w:p w:rsidR="00F44BC4" w:rsidRPr="00FE0A07" w:rsidRDefault="00F44BC4" w:rsidP="00FE0A07">
            <w:pPr>
              <w:pStyle w:val="ListParagraph"/>
              <w:numPr>
                <w:ilvl w:val="0"/>
                <w:numId w:val="15"/>
              </w:numPr>
              <w:contextualSpacing w:val="0"/>
              <w:jc w:val="both"/>
              <w:rPr>
                <w:rFonts w:asciiTheme="minorHAnsi" w:hAnsiTheme="minorHAnsi" w:cstheme="minorHAnsi"/>
                <w:lang w:val="hr-HR"/>
              </w:rPr>
            </w:pPr>
            <w:r w:rsidRPr="00FE0A07">
              <w:rPr>
                <w:rFonts w:asciiTheme="minorHAnsi" w:hAnsiTheme="minorHAnsi" w:cstheme="minorHAnsi"/>
                <w:lang w:val="hr-HR"/>
              </w:rPr>
              <w:t>Učenje, pamćenje i zaboravljanje</w:t>
            </w:r>
          </w:p>
          <w:p w:rsidR="00F44BC4" w:rsidRPr="00FE0A07" w:rsidRDefault="00F44BC4" w:rsidP="00FE0A07">
            <w:pPr>
              <w:pStyle w:val="ListParagraph"/>
              <w:numPr>
                <w:ilvl w:val="0"/>
                <w:numId w:val="15"/>
              </w:numPr>
              <w:contextualSpacing w:val="0"/>
              <w:jc w:val="both"/>
              <w:rPr>
                <w:rFonts w:asciiTheme="minorHAnsi" w:hAnsiTheme="minorHAnsi" w:cstheme="minorHAnsi"/>
                <w:lang w:val="hr-HR"/>
              </w:rPr>
            </w:pPr>
            <w:r w:rsidRPr="00FE0A07">
              <w:rPr>
                <w:rFonts w:asciiTheme="minorHAnsi" w:hAnsiTheme="minorHAnsi" w:cstheme="minorHAnsi"/>
                <w:lang w:val="hr-HR"/>
              </w:rPr>
              <w:t>Mišljenje i inteligencija</w:t>
            </w:r>
          </w:p>
          <w:p w:rsidR="00F44BC4" w:rsidRPr="00FE0A07" w:rsidRDefault="00F44BC4" w:rsidP="00FE0A07">
            <w:pPr>
              <w:pStyle w:val="ListParagraph"/>
              <w:numPr>
                <w:ilvl w:val="0"/>
                <w:numId w:val="15"/>
              </w:numPr>
              <w:contextualSpacing w:val="0"/>
              <w:jc w:val="both"/>
              <w:rPr>
                <w:rFonts w:asciiTheme="minorHAnsi" w:hAnsiTheme="minorHAnsi" w:cstheme="minorHAnsi"/>
                <w:lang w:val="hr-HR"/>
              </w:rPr>
            </w:pPr>
            <w:r w:rsidRPr="00FE0A07">
              <w:rPr>
                <w:rFonts w:asciiTheme="minorHAnsi" w:hAnsiTheme="minorHAnsi" w:cstheme="minorHAnsi"/>
                <w:lang w:val="hr-HR"/>
              </w:rPr>
              <w:t>Motivacija i čuvstva</w:t>
            </w:r>
          </w:p>
          <w:p w:rsidR="00F44BC4" w:rsidRPr="00FE0A07" w:rsidRDefault="00F44BC4" w:rsidP="00FE0A07">
            <w:pPr>
              <w:pStyle w:val="ListParagraph"/>
              <w:numPr>
                <w:ilvl w:val="0"/>
                <w:numId w:val="15"/>
              </w:numPr>
              <w:contextualSpacing w:val="0"/>
              <w:jc w:val="both"/>
              <w:rPr>
                <w:rFonts w:asciiTheme="minorHAnsi" w:hAnsiTheme="minorHAnsi" w:cstheme="minorHAnsi"/>
                <w:lang w:val="hr-HR"/>
              </w:rPr>
            </w:pPr>
            <w:r w:rsidRPr="00FE0A07">
              <w:rPr>
                <w:rFonts w:asciiTheme="minorHAnsi" w:hAnsiTheme="minorHAnsi" w:cstheme="minorHAnsi"/>
                <w:lang w:val="hr-HR"/>
              </w:rPr>
              <w:t>Ličnost i individualne razlike</w:t>
            </w:r>
          </w:p>
          <w:p w:rsidR="00F44BC4" w:rsidRPr="00FE0A07" w:rsidRDefault="00F44BC4" w:rsidP="00FE0A07">
            <w:pPr>
              <w:pStyle w:val="ListParagraph"/>
              <w:numPr>
                <w:ilvl w:val="0"/>
                <w:numId w:val="15"/>
              </w:numPr>
              <w:contextualSpacing w:val="0"/>
              <w:jc w:val="both"/>
              <w:rPr>
                <w:rFonts w:asciiTheme="minorHAnsi" w:hAnsiTheme="minorHAnsi" w:cstheme="minorHAnsi"/>
                <w:lang w:val="hr-HR"/>
              </w:rPr>
            </w:pPr>
            <w:r w:rsidRPr="00FE0A07">
              <w:rPr>
                <w:rFonts w:asciiTheme="minorHAnsi" w:hAnsiTheme="minorHAnsi" w:cstheme="minorHAnsi"/>
                <w:lang w:val="hr-HR"/>
              </w:rPr>
              <w:t>Psihološki poremećaji</w:t>
            </w:r>
          </w:p>
          <w:p w:rsidR="00F44BC4" w:rsidRPr="00FE0A07" w:rsidRDefault="00F44BC4" w:rsidP="00FE0A07">
            <w:pPr>
              <w:pStyle w:val="ListParagraph"/>
              <w:numPr>
                <w:ilvl w:val="0"/>
                <w:numId w:val="15"/>
              </w:numPr>
              <w:contextualSpacing w:val="0"/>
              <w:jc w:val="both"/>
              <w:rPr>
                <w:rFonts w:asciiTheme="minorHAnsi" w:hAnsiTheme="minorHAnsi" w:cstheme="minorHAnsi"/>
                <w:lang w:val="hr-HR"/>
              </w:rPr>
            </w:pPr>
            <w:r w:rsidRPr="00FE0A07">
              <w:rPr>
                <w:rFonts w:asciiTheme="minorHAnsi" w:hAnsiTheme="minorHAnsi" w:cstheme="minorHAnsi"/>
                <w:lang w:val="hr-HR"/>
              </w:rPr>
              <w:t>Grupni procesi i grupna dinamika</w:t>
            </w:r>
          </w:p>
        </w:tc>
      </w:tr>
      <w:tr w:rsidR="00FE0A07" w:rsidRPr="00FE0A07" w:rsidTr="00F44BC4">
        <w:trPr>
          <w:trHeight w:val="432"/>
        </w:trPr>
        <w:tc>
          <w:tcPr>
            <w:tcW w:w="2185" w:type="pct"/>
            <w:gridSpan w:val="3"/>
            <w:vAlign w:val="center"/>
          </w:tcPr>
          <w:p w:rsidR="00F44BC4" w:rsidRPr="00FE0A07" w:rsidRDefault="00F44BC4" w:rsidP="00FE0A07">
            <w:pPr>
              <w:pStyle w:val="BodyText"/>
              <w:numPr>
                <w:ilvl w:val="1"/>
                <w:numId w:val="14"/>
              </w:numPr>
              <w:tabs>
                <w:tab w:val="clear" w:pos="792"/>
                <w:tab w:val="num" w:pos="641"/>
              </w:tabs>
              <w:ind w:left="641" w:hanging="349"/>
              <w:rPr>
                <w:rFonts w:asciiTheme="minorHAnsi" w:hAnsiTheme="minorHAnsi" w:cstheme="minorHAnsi"/>
                <w:b w:val="0"/>
                <w:i/>
                <w:sz w:val="20"/>
              </w:rPr>
            </w:pPr>
            <w:r w:rsidRPr="00FE0A07">
              <w:rPr>
                <w:rFonts w:asciiTheme="minorHAnsi" w:hAnsiTheme="minorHAnsi" w:cstheme="minorHAnsi"/>
                <w:b w:val="0"/>
                <w:sz w:val="20"/>
              </w:rPr>
              <w:t>Vrste izvođenja nastave</w:t>
            </w:r>
          </w:p>
        </w:tc>
        <w:tc>
          <w:tcPr>
            <w:tcW w:w="1276" w:type="pct"/>
            <w:gridSpan w:val="3"/>
            <w:vAlign w:val="center"/>
          </w:tcPr>
          <w:p w:rsidR="00F44BC4"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1"/>
                  <w:enabled/>
                  <w:calcOnExit w:val="0"/>
                  <w:checkBox>
                    <w:sizeAuto/>
                    <w:default w:val="1"/>
                  </w:checkBox>
                </w:ffData>
              </w:fldChar>
            </w:r>
            <w:r w:rsidR="00F44BC4"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F44BC4" w:rsidRPr="00FE0A07">
              <w:rPr>
                <w:rFonts w:asciiTheme="minorHAnsi" w:hAnsiTheme="minorHAnsi" w:cstheme="minorHAnsi"/>
                <w:b w:val="0"/>
                <w:sz w:val="20"/>
                <w:szCs w:val="20"/>
              </w:rPr>
              <w:t xml:space="preserve"> predavanja</w:t>
            </w:r>
          </w:p>
          <w:p w:rsidR="00F44BC4"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2"/>
                  <w:enabled/>
                  <w:calcOnExit w:val="0"/>
                  <w:checkBox>
                    <w:sizeAuto/>
                    <w:default w:val="1"/>
                  </w:checkBox>
                </w:ffData>
              </w:fldChar>
            </w:r>
            <w:r w:rsidR="00F44BC4"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F44BC4" w:rsidRPr="00FE0A07">
              <w:rPr>
                <w:rFonts w:asciiTheme="minorHAnsi" w:hAnsiTheme="minorHAnsi" w:cstheme="minorHAnsi"/>
                <w:b w:val="0"/>
                <w:sz w:val="20"/>
                <w:szCs w:val="20"/>
              </w:rPr>
              <w:t xml:space="preserve"> seminari i radionice  </w:t>
            </w:r>
          </w:p>
          <w:p w:rsidR="00F44BC4"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3"/>
                  <w:enabled/>
                  <w:calcOnExit w:val="0"/>
                  <w:checkBox>
                    <w:sizeAuto/>
                    <w:default w:val="0"/>
                  </w:checkBox>
                </w:ffData>
              </w:fldChar>
            </w:r>
            <w:r w:rsidR="00F44BC4"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F44BC4" w:rsidRPr="00FE0A07">
              <w:rPr>
                <w:rFonts w:asciiTheme="minorHAnsi" w:hAnsiTheme="minorHAnsi" w:cstheme="minorHAnsi"/>
                <w:b w:val="0"/>
                <w:sz w:val="20"/>
                <w:szCs w:val="20"/>
              </w:rPr>
              <w:t xml:space="preserve"> vježbe  </w:t>
            </w:r>
          </w:p>
          <w:p w:rsidR="00F44BC4"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4"/>
                  <w:enabled/>
                  <w:calcOnExit w:val="0"/>
                  <w:checkBox>
                    <w:sizeAuto/>
                    <w:default w:val="1"/>
                  </w:checkBox>
                </w:ffData>
              </w:fldChar>
            </w:r>
            <w:r w:rsidR="00F44BC4"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F44BC4" w:rsidRPr="00FE0A07">
              <w:rPr>
                <w:rFonts w:asciiTheme="minorHAnsi" w:hAnsiTheme="minorHAnsi" w:cstheme="minorHAnsi"/>
                <w:b w:val="0"/>
                <w:sz w:val="20"/>
                <w:szCs w:val="20"/>
              </w:rPr>
              <w:t xml:space="preserve"> obrazovanje na daljinu</w:t>
            </w:r>
          </w:p>
          <w:p w:rsidR="00F44BC4"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9"/>
                  <w:enabled/>
                  <w:calcOnExit w:val="0"/>
                  <w:checkBox>
                    <w:sizeAuto/>
                    <w:default w:val="0"/>
                  </w:checkBox>
                </w:ffData>
              </w:fldChar>
            </w:r>
            <w:r w:rsidR="00F44BC4"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F44BC4" w:rsidRPr="00FE0A07">
              <w:rPr>
                <w:rFonts w:asciiTheme="minorHAnsi" w:hAnsiTheme="minorHAnsi" w:cstheme="minorHAnsi"/>
                <w:b w:val="0"/>
                <w:sz w:val="20"/>
                <w:szCs w:val="20"/>
              </w:rPr>
              <w:t xml:space="preserve"> terenska nastava</w:t>
            </w:r>
          </w:p>
        </w:tc>
        <w:tc>
          <w:tcPr>
            <w:tcW w:w="1539" w:type="pct"/>
            <w:gridSpan w:val="4"/>
            <w:vAlign w:val="center"/>
          </w:tcPr>
          <w:p w:rsidR="00F44BC4" w:rsidRPr="00FE0A07" w:rsidRDefault="00F44BC4" w:rsidP="00FE0A07">
            <w:pPr>
              <w:pStyle w:val="FieldText"/>
              <w:rPr>
                <w:rFonts w:asciiTheme="minorHAnsi" w:hAnsiTheme="minorHAnsi" w:cstheme="minorHAnsi"/>
                <w:b w:val="0"/>
                <w:sz w:val="20"/>
                <w:szCs w:val="20"/>
              </w:rPr>
            </w:pPr>
          </w:p>
          <w:p w:rsidR="00F44BC4"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
                  <w:enabled/>
                  <w:calcOnExit w:val="0"/>
                  <w:checkBox>
                    <w:sizeAuto/>
                    <w:default w:val="1"/>
                  </w:checkBox>
                </w:ffData>
              </w:fldChar>
            </w:r>
            <w:r w:rsidR="00F44BC4"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F44BC4" w:rsidRPr="00FE0A07">
              <w:rPr>
                <w:rFonts w:asciiTheme="minorHAnsi" w:hAnsiTheme="minorHAnsi" w:cstheme="minorHAnsi"/>
                <w:b w:val="0"/>
                <w:sz w:val="20"/>
                <w:szCs w:val="20"/>
              </w:rPr>
              <w:t xml:space="preserve"> samostalni zadaci  </w:t>
            </w:r>
          </w:p>
          <w:p w:rsidR="00F44BC4"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6"/>
                  <w:enabled/>
                  <w:calcOnExit w:val="0"/>
                  <w:checkBox>
                    <w:sizeAuto/>
                    <w:default w:val="1"/>
                  </w:checkBox>
                </w:ffData>
              </w:fldChar>
            </w:r>
            <w:r w:rsidR="00F44BC4"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F44BC4" w:rsidRPr="00FE0A07">
              <w:rPr>
                <w:rFonts w:asciiTheme="minorHAnsi" w:hAnsiTheme="minorHAnsi" w:cstheme="minorHAnsi"/>
                <w:b w:val="0"/>
                <w:sz w:val="20"/>
                <w:szCs w:val="20"/>
              </w:rPr>
              <w:t xml:space="preserve"> multimedija i mreža  </w:t>
            </w:r>
          </w:p>
          <w:p w:rsidR="00F44BC4"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7"/>
                  <w:enabled/>
                  <w:calcOnExit w:val="0"/>
                  <w:checkBox>
                    <w:sizeAuto/>
                    <w:default w:val="0"/>
                  </w:checkBox>
                </w:ffData>
              </w:fldChar>
            </w:r>
            <w:r w:rsidR="00F44BC4"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F44BC4" w:rsidRPr="00FE0A07">
              <w:rPr>
                <w:rFonts w:asciiTheme="minorHAnsi" w:hAnsiTheme="minorHAnsi" w:cstheme="minorHAnsi"/>
                <w:b w:val="0"/>
                <w:sz w:val="20"/>
                <w:szCs w:val="20"/>
              </w:rPr>
              <w:t xml:space="preserve"> laboratorij</w:t>
            </w:r>
          </w:p>
          <w:p w:rsidR="00F44BC4"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8"/>
                  <w:enabled/>
                  <w:calcOnExit w:val="0"/>
                  <w:checkBox>
                    <w:sizeAuto/>
                    <w:default w:val="0"/>
                  </w:checkBox>
                </w:ffData>
              </w:fldChar>
            </w:r>
            <w:r w:rsidR="00F44BC4"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F44BC4" w:rsidRPr="00FE0A07">
              <w:rPr>
                <w:rFonts w:asciiTheme="minorHAnsi" w:hAnsiTheme="minorHAnsi" w:cstheme="minorHAnsi"/>
                <w:b w:val="0"/>
                <w:sz w:val="20"/>
                <w:szCs w:val="20"/>
              </w:rPr>
              <w:t xml:space="preserve"> mentorski rad</w:t>
            </w:r>
          </w:p>
          <w:p w:rsidR="00F44BC4"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10"/>
                  <w:enabled/>
                  <w:calcOnExit w:val="0"/>
                  <w:checkBox>
                    <w:sizeAuto/>
                    <w:default w:val="0"/>
                  </w:checkBox>
                </w:ffData>
              </w:fldChar>
            </w:r>
            <w:r w:rsidR="00F44BC4"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F44BC4" w:rsidRPr="00FE0A07">
              <w:rPr>
                <w:rFonts w:asciiTheme="minorHAnsi" w:hAnsiTheme="minorHAnsi" w:cstheme="minorHAnsi"/>
                <w:b w:val="0"/>
                <w:sz w:val="20"/>
                <w:szCs w:val="20"/>
              </w:rPr>
              <w:t xml:space="preserve"> ostalo </w:t>
            </w:r>
            <w:r w:rsidR="00F44BC4" w:rsidRPr="00FE0A07">
              <w:rPr>
                <w:rFonts w:asciiTheme="minorHAnsi" w:hAnsiTheme="minorHAnsi" w:cstheme="minorHAnsi"/>
                <w:b w:val="0"/>
                <w:sz w:val="20"/>
                <w:szCs w:val="20"/>
              </w:rPr>
              <w:lastRenderedPageBreak/>
              <w:t>___________________</w:t>
            </w:r>
          </w:p>
        </w:tc>
      </w:tr>
      <w:tr w:rsidR="00FE0A07" w:rsidRPr="00FE0A07" w:rsidTr="00F44BC4">
        <w:trPr>
          <w:trHeight w:val="432"/>
        </w:trPr>
        <w:tc>
          <w:tcPr>
            <w:tcW w:w="2185" w:type="pct"/>
            <w:gridSpan w:val="3"/>
            <w:vAlign w:val="center"/>
          </w:tcPr>
          <w:p w:rsidR="00F44BC4" w:rsidRPr="00FE0A07" w:rsidRDefault="00F44BC4" w:rsidP="00FE0A07">
            <w:pPr>
              <w:pStyle w:val="BodyText"/>
              <w:numPr>
                <w:ilvl w:val="1"/>
                <w:numId w:val="14"/>
              </w:numPr>
              <w:tabs>
                <w:tab w:val="clear" w:pos="792"/>
                <w:tab w:val="num" w:pos="641"/>
              </w:tabs>
              <w:ind w:left="641" w:hanging="349"/>
              <w:rPr>
                <w:rFonts w:asciiTheme="minorHAnsi" w:hAnsiTheme="minorHAnsi" w:cstheme="minorHAnsi"/>
                <w:b w:val="0"/>
                <w:sz w:val="20"/>
              </w:rPr>
            </w:pPr>
            <w:r w:rsidRPr="00FE0A07">
              <w:rPr>
                <w:rFonts w:asciiTheme="minorHAnsi" w:hAnsiTheme="minorHAnsi" w:cstheme="minorHAnsi"/>
                <w:b w:val="0"/>
                <w:sz w:val="20"/>
              </w:rPr>
              <w:lastRenderedPageBreak/>
              <w:t>Komentari</w:t>
            </w:r>
          </w:p>
        </w:tc>
        <w:tc>
          <w:tcPr>
            <w:tcW w:w="2815" w:type="pct"/>
            <w:gridSpan w:val="7"/>
            <w:vAlign w:val="center"/>
          </w:tcPr>
          <w:p w:rsidR="00F44BC4" w:rsidRPr="00FE0A07" w:rsidRDefault="00F44BC4" w:rsidP="00FE0A07">
            <w:pPr>
              <w:pStyle w:val="BodyText"/>
              <w:ind w:left="641"/>
              <w:rPr>
                <w:rFonts w:asciiTheme="minorHAnsi" w:hAnsiTheme="minorHAnsi" w:cstheme="minorHAnsi"/>
                <w:b w:val="0"/>
                <w:sz w:val="20"/>
              </w:rPr>
            </w:pPr>
          </w:p>
        </w:tc>
      </w:tr>
      <w:tr w:rsidR="00FE0A07" w:rsidRPr="00FE0A07" w:rsidTr="00F44BC4">
        <w:trPr>
          <w:trHeight w:val="432"/>
        </w:trPr>
        <w:tc>
          <w:tcPr>
            <w:tcW w:w="5000" w:type="pct"/>
            <w:gridSpan w:val="10"/>
            <w:vAlign w:val="center"/>
          </w:tcPr>
          <w:p w:rsidR="00F44BC4" w:rsidRPr="00FE0A07" w:rsidRDefault="00F44BC4" w:rsidP="00FE0A07">
            <w:pPr>
              <w:pStyle w:val="BodyText"/>
              <w:numPr>
                <w:ilvl w:val="1"/>
                <w:numId w:val="14"/>
              </w:numPr>
              <w:tabs>
                <w:tab w:val="clear" w:pos="792"/>
                <w:tab w:val="num" w:pos="641"/>
              </w:tabs>
              <w:ind w:left="641" w:hanging="349"/>
              <w:rPr>
                <w:rFonts w:asciiTheme="minorHAnsi" w:hAnsiTheme="minorHAnsi" w:cstheme="minorHAnsi"/>
                <w:b w:val="0"/>
                <w:sz w:val="20"/>
              </w:rPr>
            </w:pPr>
            <w:r w:rsidRPr="00FE0A07">
              <w:rPr>
                <w:rFonts w:asciiTheme="minorHAnsi" w:hAnsiTheme="minorHAnsi" w:cstheme="minorHAnsi"/>
                <w:b w:val="0"/>
                <w:sz w:val="20"/>
              </w:rPr>
              <w:t>Obveze studenata</w:t>
            </w:r>
          </w:p>
        </w:tc>
      </w:tr>
      <w:tr w:rsidR="00FE0A07" w:rsidRPr="00FE0A07" w:rsidTr="00F44BC4">
        <w:trPr>
          <w:trHeight w:val="432"/>
        </w:trPr>
        <w:tc>
          <w:tcPr>
            <w:tcW w:w="5000" w:type="pct"/>
            <w:gridSpan w:val="10"/>
            <w:vAlign w:val="center"/>
          </w:tcPr>
          <w:p w:rsidR="00F44BC4" w:rsidRPr="00FE0A07" w:rsidRDefault="00F44BC4"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Redovito pohađanje nastave, aktivno sudjelovanje u raspravama i zadacima na nastavi, pisanje i izlaganje seminarskih radova, polaganje pismenog ispita.</w:t>
            </w:r>
          </w:p>
        </w:tc>
      </w:tr>
      <w:tr w:rsidR="00FE0A07" w:rsidRPr="00FE0A07" w:rsidTr="00F44BC4">
        <w:trPr>
          <w:trHeight w:val="432"/>
        </w:trPr>
        <w:tc>
          <w:tcPr>
            <w:tcW w:w="5000" w:type="pct"/>
            <w:gridSpan w:val="10"/>
            <w:vAlign w:val="center"/>
          </w:tcPr>
          <w:p w:rsidR="00F44BC4" w:rsidRPr="00FE0A07" w:rsidRDefault="00F44BC4" w:rsidP="00FE0A07">
            <w:pPr>
              <w:pStyle w:val="BodyText"/>
              <w:numPr>
                <w:ilvl w:val="1"/>
                <w:numId w:val="14"/>
              </w:numPr>
              <w:tabs>
                <w:tab w:val="clear" w:pos="792"/>
                <w:tab w:val="num" w:pos="641"/>
              </w:tabs>
              <w:ind w:left="641" w:hanging="349"/>
              <w:rPr>
                <w:rFonts w:asciiTheme="minorHAnsi" w:hAnsiTheme="minorHAnsi" w:cstheme="minorHAnsi"/>
                <w:b w:val="0"/>
                <w:sz w:val="20"/>
              </w:rPr>
            </w:pPr>
            <w:r w:rsidRPr="00FE0A07">
              <w:rPr>
                <w:rFonts w:asciiTheme="minorHAnsi" w:hAnsiTheme="minorHAnsi" w:cstheme="minorHAnsi"/>
                <w:b w:val="0"/>
                <w:sz w:val="20"/>
              </w:rPr>
              <w:t>Praćenje rada studenata</w:t>
            </w:r>
          </w:p>
        </w:tc>
      </w:tr>
      <w:tr w:rsidR="00FE0A07" w:rsidRPr="00FE0A07" w:rsidTr="00F44BC4">
        <w:trPr>
          <w:trHeight w:val="111"/>
        </w:trPr>
        <w:tc>
          <w:tcPr>
            <w:tcW w:w="1247" w:type="pct"/>
            <w:vAlign w:val="center"/>
          </w:tcPr>
          <w:p w:rsidR="00F44BC4" w:rsidRPr="00FE0A07" w:rsidRDefault="00F44BC4" w:rsidP="00FE0A07">
            <w:pPr>
              <w:pStyle w:val="BodyText"/>
              <w:rPr>
                <w:rFonts w:asciiTheme="minorHAnsi" w:hAnsiTheme="minorHAnsi" w:cstheme="minorHAnsi"/>
                <w:b w:val="0"/>
                <w:sz w:val="20"/>
              </w:rPr>
            </w:pPr>
            <w:r w:rsidRPr="00FE0A07">
              <w:rPr>
                <w:rFonts w:asciiTheme="minorHAnsi" w:hAnsiTheme="minorHAnsi" w:cstheme="minorHAnsi"/>
                <w:b w:val="0"/>
                <w:sz w:val="20"/>
              </w:rPr>
              <w:t>Pohađanje nastave</w:t>
            </w:r>
          </w:p>
        </w:tc>
        <w:tc>
          <w:tcPr>
            <w:tcW w:w="231" w:type="pct"/>
            <w:vAlign w:val="center"/>
          </w:tcPr>
          <w:p w:rsidR="00F44BC4" w:rsidRPr="00FE0A07" w:rsidRDefault="00F44BC4"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t>0,15</w:t>
            </w:r>
          </w:p>
        </w:tc>
        <w:tc>
          <w:tcPr>
            <w:tcW w:w="1156" w:type="pct"/>
            <w:gridSpan w:val="2"/>
            <w:vAlign w:val="center"/>
          </w:tcPr>
          <w:p w:rsidR="00F44BC4" w:rsidRPr="00FE0A07" w:rsidRDefault="00F44BC4" w:rsidP="00FE0A07">
            <w:pPr>
              <w:pStyle w:val="BodyText"/>
              <w:rPr>
                <w:rFonts w:asciiTheme="minorHAnsi" w:hAnsiTheme="minorHAnsi" w:cstheme="minorHAnsi"/>
                <w:b w:val="0"/>
                <w:sz w:val="20"/>
              </w:rPr>
            </w:pPr>
            <w:r w:rsidRPr="00FE0A07">
              <w:rPr>
                <w:rFonts w:asciiTheme="minorHAnsi" w:hAnsiTheme="minorHAnsi" w:cstheme="minorHAnsi"/>
                <w:b w:val="0"/>
                <w:sz w:val="20"/>
              </w:rPr>
              <w:t>Aktivnost u nastavi</w:t>
            </w:r>
          </w:p>
        </w:tc>
        <w:tc>
          <w:tcPr>
            <w:tcW w:w="162" w:type="pct"/>
            <w:vAlign w:val="center"/>
          </w:tcPr>
          <w:p w:rsidR="00F44BC4" w:rsidRPr="00FE0A07" w:rsidRDefault="00F44BC4"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t>0,15</w:t>
            </w:r>
          </w:p>
        </w:tc>
        <w:tc>
          <w:tcPr>
            <w:tcW w:w="774" w:type="pct"/>
            <w:gridSpan w:val="2"/>
            <w:vAlign w:val="center"/>
          </w:tcPr>
          <w:p w:rsidR="00F44BC4" w:rsidRPr="00FE0A07" w:rsidRDefault="00F44BC4" w:rsidP="00FE0A07">
            <w:pPr>
              <w:pStyle w:val="BodyText"/>
              <w:rPr>
                <w:rFonts w:asciiTheme="minorHAnsi" w:hAnsiTheme="minorHAnsi" w:cstheme="minorHAnsi"/>
                <w:b w:val="0"/>
                <w:sz w:val="20"/>
              </w:rPr>
            </w:pPr>
            <w:r w:rsidRPr="00FE0A07">
              <w:rPr>
                <w:rFonts w:asciiTheme="minorHAnsi" w:hAnsiTheme="minorHAnsi" w:cstheme="minorHAnsi"/>
                <w:b w:val="0"/>
                <w:sz w:val="20"/>
              </w:rPr>
              <w:t>Seminarski rad</w:t>
            </w:r>
          </w:p>
        </w:tc>
        <w:tc>
          <w:tcPr>
            <w:tcW w:w="161" w:type="pct"/>
            <w:vAlign w:val="center"/>
          </w:tcPr>
          <w:p w:rsidR="00F44BC4" w:rsidRPr="00FE0A07" w:rsidRDefault="00F44BC4"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t>0,9</w:t>
            </w:r>
          </w:p>
        </w:tc>
        <w:tc>
          <w:tcPr>
            <w:tcW w:w="1044" w:type="pct"/>
            <w:vAlign w:val="center"/>
          </w:tcPr>
          <w:p w:rsidR="00F44BC4" w:rsidRPr="00FE0A07" w:rsidRDefault="00F44BC4" w:rsidP="00FE0A07">
            <w:pPr>
              <w:pStyle w:val="BodyText"/>
              <w:rPr>
                <w:rFonts w:asciiTheme="minorHAnsi" w:hAnsiTheme="minorHAnsi" w:cstheme="minorHAnsi"/>
                <w:b w:val="0"/>
                <w:sz w:val="20"/>
              </w:rPr>
            </w:pPr>
            <w:r w:rsidRPr="00FE0A07">
              <w:rPr>
                <w:rFonts w:asciiTheme="minorHAnsi" w:hAnsiTheme="minorHAnsi" w:cstheme="minorHAnsi"/>
                <w:b w:val="0"/>
                <w:sz w:val="20"/>
              </w:rPr>
              <w:t>Eksperimentalni rad</w:t>
            </w:r>
          </w:p>
        </w:tc>
        <w:tc>
          <w:tcPr>
            <w:tcW w:w="225" w:type="pct"/>
            <w:vAlign w:val="center"/>
          </w:tcPr>
          <w:p w:rsidR="00F44BC4" w:rsidRPr="00FE0A07" w:rsidRDefault="00F44BC4" w:rsidP="00FE0A07">
            <w:pPr>
              <w:pStyle w:val="BodyText"/>
              <w:jc w:val="center"/>
              <w:rPr>
                <w:rFonts w:asciiTheme="minorHAnsi" w:hAnsiTheme="minorHAnsi" w:cstheme="minorHAnsi"/>
                <w:b w:val="0"/>
                <w:sz w:val="20"/>
              </w:rPr>
            </w:pPr>
          </w:p>
        </w:tc>
      </w:tr>
      <w:tr w:rsidR="00FE0A07" w:rsidRPr="00FE0A07" w:rsidTr="00F44BC4">
        <w:trPr>
          <w:trHeight w:val="108"/>
        </w:trPr>
        <w:tc>
          <w:tcPr>
            <w:tcW w:w="1247" w:type="pct"/>
            <w:vAlign w:val="center"/>
          </w:tcPr>
          <w:p w:rsidR="00F44BC4" w:rsidRPr="00FE0A07" w:rsidRDefault="00F44BC4" w:rsidP="00FE0A07">
            <w:pPr>
              <w:pStyle w:val="BodyText"/>
              <w:rPr>
                <w:rFonts w:asciiTheme="minorHAnsi" w:hAnsiTheme="minorHAnsi" w:cstheme="minorHAnsi"/>
                <w:b w:val="0"/>
                <w:sz w:val="20"/>
              </w:rPr>
            </w:pPr>
            <w:r w:rsidRPr="00FE0A07">
              <w:rPr>
                <w:rFonts w:asciiTheme="minorHAnsi" w:hAnsiTheme="minorHAnsi" w:cstheme="minorHAnsi"/>
                <w:b w:val="0"/>
                <w:sz w:val="20"/>
              </w:rPr>
              <w:t>Pismeni ispit</w:t>
            </w:r>
          </w:p>
        </w:tc>
        <w:tc>
          <w:tcPr>
            <w:tcW w:w="231" w:type="pct"/>
            <w:vAlign w:val="center"/>
          </w:tcPr>
          <w:p w:rsidR="00F44BC4" w:rsidRPr="00FE0A07" w:rsidRDefault="00F44BC4"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t>1,8</w:t>
            </w:r>
          </w:p>
        </w:tc>
        <w:tc>
          <w:tcPr>
            <w:tcW w:w="1156" w:type="pct"/>
            <w:gridSpan w:val="2"/>
            <w:vAlign w:val="center"/>
          </w:tcPr>
          <w:p w:rsidR="00F44BC4" w:rsidRPr="00FE0A07" w:rsidRDefault="00F44BC4" w:rsidP="00FE0A07">
            <w:pPr>
              <w:pStyle w:val="BodyText"/>
              <w:rPr>
                <w:rFonts w:asciiTheme="minorHAnsi" w:hAnsiTheme="minorHAnsi" w:cstheme="minorHAnsi"/>
                <w:b w:val="0"/>
                <w:sz w:val="20"/>
              </w:rPr>
            </w:pPr>
            <w:r w:rsidRPr="00FE0A07">
              <w:rPr>
                <w:rFonts w:asciiTheme="minorHAnsi" w:hAnsiTheme="minorHAnsi" w:cstheme="minorHAnsi"/>
                <w:b w:val="0"/>
                <w:sz w:val="20"/>
              </w:rPr>
              <w:t>Usmeni ispit</w:t>
            </w:r>
          </w:p>
        </w:tc>
        <w:tc>
          <w:tcPr>
            <w:tcW w:w="162" w:type="pct"/>
            <w:vAlign w:val="center"/>
          </w:tcPr>
          <w:p w:rsidR="00F44BC4" w:rsidRPr="00FE0A07" w:rsidRDefault="00F44BC4" w:rsidP="00FE0A07">
            <w:pPr>
              <w:pStyle w:val="BodyText"/>
              <w:jc w:val="center"/>
              <w:rPr>
                <w:rFonts w:asciiTheme="minorHAnsi" w:hAnsiTheme="minorHAnsi" w:cstheme="minorHAnsi"/>
                <w:b w:val="0"/>
                <w:sz w:val="20"/>
              </w:rPr>
            </w:pPr>
          </w:p>
        </w:tc>
        <w:tc>
          <w:tcPr>
            <w:tcW w:w="774" w:type="pct"/>
            <w:gridSpan w:val="2"/>
            <w:vAlign w:val="center"/>
          </w:tcPr>
          <w:p w:rsidR="00F44BC4" w:rsidRPr="00FE0A07" w:rsidRDefault="00F44BC4" w:rsidP="00FE0A07">
            <w:pPr>
              <w:pStyle w:val="BodyText"/>
              <w:rPr>
                <w:rFonts w:asciiTheme="minorHAnsi" w:hAnsiTheme="minorHAnsi" w:cstheme="minorHAnsi"/>
                <w:b w:val="0"/>
                <w:sz w:val="20"/>
              </w:rPr>
            </w:pPr>
            <w:r w:rsidRPr="00FE0A07">
              <w:rPr>
                <w:rFonts w:asciiTheme="minorHAnsi" w:hAnsiTheme="minorHAnsi" w:cstheme="minorHAnsi"/>
                <w:b w:val="0"/>
                <w:sz w:val="20"/>
              </w:rPr>
              <w:t>Esej</w:t>
            </w:r>
          </w:p>
        </w:tc>
        <w:tc>
          <w:tcPr>
            <w:tcW w:w="161" w:type="pct"/>
            <w:vAlign w:val="center"/>
          </w:tcPr>
          <w:p w:rsidR="00F44BC4" w:rsidRPr="00FE0A07" w:rsidRDefault="00F44BC4" w:rsidP="00FE0A07">
            <w:pPr>
              <w:pStyle w:val="BodyText"/>
              <w:jc w:val="center"/>
              <w:rPr>
                <w:rFonts w:asciiTheme="minorHAnsi" w:hAnsiTheme="minorHAnsi" w:cstheme="minorHAnsi"/>
                <w:b w:val="0"/>
                <w:sz w:val="20"/>
              </w:rPr>
            </w:pPr>
          </w:p>
        </w:tc>
        <w:tc>
          <w:tcPr>
            <w:tcW w:w="1044" w:type="pct"/>
            <w:vAlign w:val="center"/>
          </w:tcPr>
          <w:p w:rsidR="00F44BC4" w:rsidRPr="00FE0A07" w:rsidRDefault="00F44BC4" w:rsidP="00FE0A07">
            <w:pPr>
              <w:pStyle w:val="BodyText"/>
              <w:rPr>
                <w:rFonts w:asciiTheme="minorHAnsi" w:hAnsiTheme="minorHAnsi" w:cstheme="minorHAnsi"/>
                <w:b w:val="0"/>
                <w:sz w:val="20"/>
              </w:rPr>
            </w:pPr>
            <w:r w:rsidRPr="00FE0A07">
              <w:rPr>
                <w:rFonts w:asciiTheme="minorHAnsi" w:hAnsiTheme="minorHAnsi" w:cstheme="minorHAnsi"/>
                <w:b w:val="0"/>
                <w:sz w:val="20"/>
              </w:rPr>
              <w:t>Istraživanje</w:t>
            </w:r>
          </w:p>
        </w:tc>
        <w:tc>
          <w:tcPr>
            <w:tcW w:w="225" w:type="pct"/>
            <w:vAlign w:val="center"/>
          </w:tcPr>
          <w:p w:rsidR="00F44BC4" w:rsidRPr="00FE0A07" w:rsidRDefault="00F44BC4" w:rsidP="00FE0A07">
            <w:pPr>
              <w:pStyle w:val="BodyText"/>
              <w:jc w:val="center"/>
              <w:rPr>
                <w:rFonts w:asciiTheme="minorHAnsi" w:hAnsiTheme="minorHAnsi" w:cstheme="minorHAnsi"/>
                <w:b w:val="0"/>
                <w:sz w:val="20"/>
              </w:rPr>
            </w:pPr>
          </w:p>
        </w:tc>
      </w:tr>
      <w:tr w:rsidR="00FE0A07" w:rsidRPr="00FE0A07" w:rsidTr="00F44BC4">
        <w:trPr>
          <w:trHeight w:val="108"/>
        </w:trPr>
        <w:tc>
          <w:tcPr>
            <w:tcW w:w="1247" w:type="pct"/>
            <w:vAlign w:val="center"/>
          </w:tcPr>
          <w:p w:rsidR="00F44BC4" w:rsidRPr="00FE0A07" w:rsidRDefault="00F44BC4" w:rsidP="00FE0A07">
            <w:pPr>
              <w:pStyle w:val="BodyText"/>
              <w:rPr>
                <w:rFonts w:asciiTheme="minorHAnsi" w:hAnsiTheme="minorHAnsi" w:cstheme="minorHAnsi"/>
                <w:b w:val="0"/>
                <w:sz w:val="20"/>
              </w:rPr>
            </w:pPr>
            <w:r w:rsidRPr="00FE0A07">
              <w:rPr>
                <w:rFonts w:asciiTheme="minorHAnsi" w:hAnsiTheme="minorHAnsi" w:cstheme="minorHAnsi"/>
                <w:b w:val="0"/>
                <w:sz w:val="20"/>
              </w:rPr>
              <w:t>Projekt</w:t>
            </w:r>
          </w:p>
        </w:tc>
        <w:tc>
          <w:tcPr>
            <w:tcW w:w="231" w:type="pct"/>
            <w:vAlign w:val="center"/>
          </w:tcPr>
          <w:p w:rsidR="00F44BC4" w:rsidRPr="00FE0A07" w:rsidRDefault="00F44BC4" w:rsidP="00FE0A07">
            <w:pPr>
              <w:pStyle w:val="BodyText"/>
              <w:jc w:val="center"/>
              <w:rPr>
                <w:rFonts w:asciiTheme="minorHAnsi" w:hAnsiTheme="minorHAnsi" w:cstheme="minorHAnsi"/>
                <w:b w:val="0"/>
                <w:sz w:val="20"/>
              </w:rPr>
            </w:pPr>
          </w:p>
        </w:tc>
        <w:tc>
          <w:tcPr>
            <w:tcW w:w="1156" w:type="pct"/>
            <w:gridSpan w:val="2"/>
            <w:vAlign w:val="center"/>
          </w:tcPr>
          <w:p w:rsidR="00F44BC4" w:rsidRPr="00FE0A07" w:rsidRDefault="00F44BC4" w:rsidP="00FE0A07">
            <w:pPr>
              <w:pStyle w:val="BodyText"/>
              <w:rPr>
                <w:rFonts w:asciiTheme="minorHAnsi" w:hAnsiTheme="minorHAnsi" w:cstheme="minorHAnsi"/>
                <w:b w:val="0"/>
                <w:sz w:val="20"/>
              </w:rPr>
            </w:pPr>
            <w:r w:rsidRPr="00FE0A07">
              <w:rPr>
                <w:rFonts w:asciiTheme="minorHAnsi" w:hAnsiTheme="minorHAnsi" w:cstheme="minorHAnsi"/>
                <w:b w:val="0"/>
                <w:sz w:val="20"/>
              </w:rPr>
              <w:t>Kontinuirana provjera znanja</w:t>
            </w:r>
          </w:p>
        </w:tc>
        <w:tc>
          <w:tcPr>
            <w:tcW w:w="162" w:type="pct"/>
            <w:vAlign w:val="center"/>
          </w:tcPr>
          <w:p w:rsidR="00F44BC4" w:rsidRPr="00FE0A07" w:rsidRDefault="00F44BC4" w:rsidP="00FE0A07">
            <w:pPr>
              <w:pStyle w:val="BodyText"/>
              <w:jc w:val="center"/>
              <w:rPr>
                <w:rFonts w:asciiTheme="minorHAnsi" w:hAnsiTheme="minorHAnsi" w:cstheme="minorHAnsi"/>
                <w:b w:val="0"/>
                <w:sz w:val="20"/>
              </w:rPr>
            </w:pPr>
          </w:p>
        </w:tc>
        <w:tc>
          <w:tcPr>
            <w:tcW w:w="774" w:type="pct"/>
            <w:gridSpan w:val="2"/>
            <w:vAlign w:val="center"/>
          </w:tcPr>
          <w:p w:rsidR="00F44BC4" w:rsidRPr="00FE0A07" w:rsidRDefault="00F44BC4" w:rsidP="00FE0A07">
            <w:pPr>
              <w:pStyle w:val="BodyText"/>
              <w:rPr>
                <w:rFonts w:asciiTheme="minorHAnsi" w:hAnsiTheme="minorHAnsi" w:cstheme="minorHAnsi"/>
                <w:b w:val="0"/>
                <w:sz w:val="20"/>
              </w:rPr>
            </w:pPr>
            <w:r w:rsidRPr="00FE0A07">
              <w:rPr>
                <w:rFonts w:asciiTheme="minorHAnsi" w:hAnsiTheme="minorHAnsi" w:cstheme="minorHAnsi"/>
                <w:b w:val="0"/>
                <w:sz w:val="20"/>
              </w:rPr>
              <w:t>Referat</w:t>
            </w:r>
          </w:p>
        </w:tc>
        <w:tc>
          <w:tcPr>
            <w:tcW w:w="161" w:type="pct"/>
            <w:vAlign w:val="center"/>
          </w:tcPr>
          <w:p w:rsidR="00F44BC4" w:rsidRPr="00FE0A07" w:rsidRDefault="00F44BC4" w:rsidP="00FE0A07">
            <w:pPr>
              <w:pStyle w:val="BodyText"/>
              <w:jc w:val="center"/>
              <w:rPr>
                <w:rFonts w:asciiTheme="minorHAnsi" w:hAnsiTheme="minorHAnsi" w:cstheme="minorHAnsi"/>
                <w:b w:val="0"/>
                <w:sz w:val="20"/>
              </w:rPr>
            </w:pPr>
          </w:p>
        </w:tc>
        <w:tc>
          <w:tcPr>
            <w:tcW w:w="1044" w:type="pct"/>
            <w:vAlign w:val="center"/>
          </w:tcPr>
          <w:p w:rsidR="00F44BC4" w:rsidRPr="00FE0A07" w:rsidRDefault="00F44BC4" w:rsidP="00FE0A07">
            <w:pPr>
              <w:pStyle w:val="BodyText"/>
              <w:rPr>
                <w:rFonts w:asciiTheme="minorHAnsi" w:hAnsiTheme="minorHAnsi" w:cstheme="minorHAnsi"/>
                <w:b w:val="0"/>
                <w:sz w:val="20"/>
              </w:rPr>
            </w:pPr>
            <w:r w:rsidRPr="00FE0A07">
              <w:rPr>
                <w:rFonts w:asciiTheme="minorHAnsi" w:hAnsiTheme="minorHAnsi" w:cstheme="minorHAnsi"/>
                <w:b w:val="0"/>
                <w:sz w:val="20"/>
              </w:rPr>
              <w:t>Praktični rad</w:t>
            </w:r>
          </w:p>
        </w:tc>
        <w:tc>
          <w:tcPr>
            <w:tcW w:w="225" w:type="pct"/>
            <w:vAlign w:val="center"/>
          </w:tcPr>
          <w:p w:rsidR="00F44BC4" w:rsidRPr="00FE0A07" w:rsidRDefault="00F44BC4" w:rsidP="00FE0A07">
            <w:pPr>
              <w:pStyle w:val="BodyText"/>
              <w:jc w:val="center"/>
              <w:rPr>
                <w:rFonts w:asciiTheme="minorHAnsi" w:hAnsiTheme="minorHAnsi" w:cstheme="minorHAnsi"/>
                <w:b w:val="0"/>
                <w:sz w:val="20"/>
              </w:rPr>
            </w:pPr>
          </w:p>
        </w:tc>
      </w:tr>
      <w:tr w:rsidR="00FE0A07" w:rsidRPr="00FE0A07" w:rsidTr="00F44BC4">
        <w:trPr>
          <w:trHeight w:val="108"/>
        </w:trPr>
        <w:tc>
          <w:tcPr>
            <w:tcW w:w="1247" w:type="pct"/>
            <w:vAlign w:val="center"/>
          </w:tcPr>
          <w:p w:rsidR="00F44BC4" w:rsidRPr="00FE0A07" w:rsidRDefault="00F44BC4" w:rsidP="00FE0A07">
            <w:pPr>
              <w:pStyle w:val="BodyText"/>
              <w:rPr>
                <w:rFonts w:asciiTheme="minorHAnsi" w:hAnsiTheme="minorHAnsi" w:cstheme="minorHAnsi"/>
                <w:b w:val="0"/>
                <w:sz w:val="20"/>
              </w:rPr>
            </w:pPr>
            <w:r w:rsidRPr="00FE0A07">
              <w:rPr>
                <w:rFonts w:asciiTheme="minorHAnsi" w:hAnsiTheme="minorHAnsi" w:cstheme="minorHAnsi"/>
                <w:b w:val="0"/>
                <w:sz w:val="20"/>
              </w:rPr>
              <w:t>Portfolio</w:t>
            </w:r>
          </w:p>
        </w:tc>
        <w:tc>
          <w:tcPr>
            <w:tcW w:w="231" w:type="pct"/>
            <w:vAlign w:val="center"/>
          </w:tcPr>
          <w:p w:rsidR="00F44BC4" w:rsidRPr="00FE0A07" w:rsidRDefault="00F44BC4" w:rsidP="00FE0A07">
            <w:pPr>
              <w:pStyle w:val="BodyText"/>
              <w:rPr>
                <w:rFonts w:asciiTheme="minorHAnsi" w:hAnsiTheme="minorHAnsi" w:cstheme="minorHAnsi"/>
                <w:b w:val="0"/>
                <w:sz w:val="20"/>
              </w:rPr>
            </w:pPr>
          </w:p>
        </w:tc>
        <w:tc>
          <w:tcPr>
            <w:tcW w:w="1156" w:type="pct"/>
            <w:gridSpan w:val="2"/>
            <w:vAlign w:val="center"/>
          </w:tcPr>
          <w:p w:rsidR="00F44BC4" w:rsidRPr="00FE0A07" w:rsidRDefault="00F44BC4" w:rsidP="00FE0A07">
            <w:pPr>
              <w:pStyle w:val="BodyText"/>
              <w:rPr>
                <w:rFonts w:asciiTheme="minorHAnsi" w:hAnsiTheme="minorHAnsi" w:cstheme="minorHAnsi"/>
                <w:b w:val="0"/>
                <w:sz w:val="20"/>
              </w:rPr>
            </w:pPr>
          </w:p>
        </w:tc>
        <w:tc>
          <w:tcPr>
            <w:tcW w:w="162" w:type="pct"/>
            <w:vAlign w:val="center"/>
          </w:tcPr>
          <w:p w:rsidR="00F44BC4" w:rsidRPr="00FE0A07" w:rsidRDefault="00F44BC4" w:rsidP="00FE0A07">
            <w:pPr>
              <w:pStyle w:val="BodyText"/>
              <w:jc w:val="center"/>
              <w:rPr>
                <w:rFonts w:asciiTheme="minorHAnsi" w:hAnsiTheme="minorHAnsi" w:cstheme="minorHAnsi"/>
                <w:b w:val="0"/>
                <w:sz w:val="20"/>
              </w:rPr>
            </w:pPr>
          </w:p>
        </w:tc>
        <w:tc>
          <w:tcPr>
            <w:tcW w:w="774" w:type="pct"/>
            <w:gridSpan w:val="2"/>
            <w:vAlign w:val="center"/>
          </w:tcPr>
          <w:p w:rsidR="00F44BC4" w:rsidRPr="00FE0A07" w:rsidRDefault="00F44BC4" w:rsidP="00FE0A07">
            <w:pPr>
              <w:pStyle w:val="BodyText"/>
              <w:rPr>
                <w:rFonts w:asciiTheme="minorHAnsi" w:hAnsiTheme="minorHAnsi" w:cstheme="minorHAnsi"/>
                <w:b w:val="0"/>
                <w:sz w:val="20"/>
              </w:rPr>
            </w:pPr>
          </w:p>
        </w:tc>
        <w:tc>
          <w:tcPr>
            <w:tcW w:w="161" w:type="pct"/>
            <w:vAlign w:val="center"/>
          </w:tcPr>
          <w:p w:rsidR="00F44BC4" w:rsidRPr="00FE0A07" w:rsidRDefault="00F44BC4" w:rsidP="00FE0A07">
            <w:pPr>
              <w:pStyle w:val="BodyText"/>
              <w:jc w:val="center"/>
              <w:rPr>
                <w:rFonts w:asciiTheme="minorHAnsi" w:hAnsiTheme="minorHAnsi" w:cstheme="minorHAnsi"/>
                <w:b w:val="0"/>
                <w:sz w:val="20"/>
              </w:rPr>
            </w:pPr>
          </w:p>
        </w:tc>
        <w:tc>
          <w:tcPr>
            <w:tcW w:w="1044" w:type="pct"/>
            <w:vAlign w:val="center"/>
          </w:tcPr>
          <w:p w:rsidR="00F44BC4" w:rsidRPr="00FE0A07" w:rsidRDefault="00F44BC4" w:rsidP="00FE0A07">
            <w:pPr>
              <w:pStyle w:val="BodyText"/>
              <w:rPr>
                <w:rFonts w:asciiTheme="minorHAnsi" w:hAnsiTheme="minorHAnsi" w:cstheme="minorHAnsi"/>
                <w:b w:val="0"/>
                <w:sz w:val="20"/>
              </w:rPr>
            </w:pPr>
          </w:p>
        </w:tc>
        <w:tc>
          <w:tcPr>
            <w:tcW w:w="225" w:type="pct"/>
            <w:vAlign w:val="center"/>
          </w:tcPr>
          <w:p w:rsidR="00F44BC4" w:rsidRPr="00FE0A07" w:rsidRDefault="00F44BC4" w:rsidP="00FE0A07">
            <w:pPr>
              <w:pStyle w:val="BodyText"/>
              <w:jc w:val="center"/>
              <w:rPr>
                <w:rFonts w:asciiTheme="minorHAnsi" w:hAnsiTheme="minorHAnsi" w:cstheme="minorHAnsi"/>
                <w:b w:val="0"/>
                <w:sz w:val="20"/>
              </w:rPr>
            </w:pPr>
          </w:p>
        </w:tc>
      </w:tr>
      <w:tr w:rsidR="00FE0A07" w:rsidRPr="00FE0A07" w:rsidTr="00F44BC4">
        <w:trPr>
          <w:trHeight w:val="432"/>
        </w:trPr>
        <w:tc>
          <w:tcPr>
            <w:tcW w:w="5000" w:type="pct"/>
            <w:gridSpan w:val="10"/>
            <w:vAlign w:val="center"/>
          </w:tcPr>
          <w:p w:rsidR="00F44BC4" w:rsidRPr="00FE0A07" w:rsidRDefault="00F44BC4" w:rsidP="00FE0A07">
            <w:pPr>
              <w:pStyle w:val="BodyText"/>
              <w:numPr>
                <w:ilvl w:val="1"/>
                <w:numId w:val="14"/>
              </w:numPr>
              <w:tabs>
                <w:tab w:val="clear" w:pos="792"/>
                <w:tab w:val="num" w:pos="641"/>
              </w:tabs>
              <w:ind w:left="641" w:hanging="349"/>
              <w:rPr>
                <w:rFonts w:asciiTheme="minorHAnsi" w:hAnsiTheme="minorHAnsi" w:cstheme="minorHAnsi"/>
                <w:b w:val="0"/>
                <w:sz w:val="20"/>
              </w:rPr>
            </w:pPr>
            <w:r w:rsidRPr="00FE0A07">
              <w:rPr>
                <w:rFonts w:asciiTheme="minorHAnsi" w:hAnsiTheme="minorHAnsi" w:cstheme="minorHAnsi"/>
                <w:b w:val="0"/>
                <w:sz w:val="20"/>
              </w:rPr>
              <w:t>Povezivanje ishoda učenja, nastavnih metoda i ocjenjivanja</w:t>
            </w:r>
          </w:p>
        </w:tc>
      </w:tr>
      <w:tr w:rsidR="00FE0A07" w:rsidRPr="00FE0A07" w:rsidTr="00F44BC4">
        <w:trPr>
          <w:trHeight w:val="432"/>
        </w:trPr>
        <w:tc>
          <w:tcPr>
            <w:tcW w:w="5000" w:type="pct"/>
            <w:gridSpan w:val="10"/>
            <w:vAlign w:val="center"/>
          </w:tcPr>
          <w:p w:rsidR="00F44BC4" w:rsidRPr="00FE0A07" w:rsidRDefault="00F44BC4" w:rsidP="00FE0A07">
            <w:pPr>
              <w:pStyle w:val="BodyText"/>
              <w:tabs>
                <w:tab w:val="left" w:pos="380"/>
              </w:tabs>
              <w:jc w:val="center"/>
              <w:rPr>
                <w:rFonts w:asciiTheme="minorHAnsi" w:hAnsiTheme="minorHAnsi" w:cstheme="minorHAnsi"/>
                <w:b w:val="0"/>
                <w: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9"/>
              <w:gridCol w:w="691"/>
              <w:gridCol w:w="890"/>
              <w:gridCol w:w="2411"/>
              <w:gridCol w:w="1606"/>
              <w:gridCol w:w="666"/>
              <w:gridCol w:w="677"/>
            </w:tblGrid>
            <w:tr w:rsidR="00FE0A07" w:rsidRPr="00FE0A07" w:rsidTr="00F44BC4">
              <w:trPr>
                <w:trHeight w:val="279"/>
              </w:trPr>
              <w:tc>
                <w:tcPr>
                  <w:tcW w:w="21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jc w:val="center"/>
                    <w:rPr>
                      <w:rFonts w:cstheme="minorHAnsi"/>
                      <w:bCs/>
                      <w:sz w:val="20"/>
                      <w:szCs w:val="20"/>
                    </w:rPr>
                  </w:pPr>
                  <w:r w:rsidRPr="00FE0A07">
                    <w:rPr>
                      <w:rFonts w:cstheme="minorHAnsi"/>
                      <w:bCs/>
                      <w:sz w:val="20"/>
                      <w:szCs w:val="20"/>
                    </w:rPr>
                    <w:t>NASTAVNA METODA/AKTIVNOST</w:t>
                  </w: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jc w:val="center"/>
                    <w:rPr>
                      <w:rFonts w:cstheme="minorHAnsi"/>
                      <w:bCs/>
                      <w:sz w:val="20"/>
                      <w:szCs w:val="20"/>
                    </w:rPr>
                  </w:pPr>
                  <w:r w:rsidRPr="00FE0A07">
                    <w:rPr>
                      <w:rFonts w:cstheme="minorHAnsi"/>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jc w:val="center"/>
                    <w:rPr>
                      <w:rFonts w:cstheme="minorHAnsi"/>
                      <w:bCs/>
                      <w:sz w:val="20"/>
                      <w:szCs w:val="20"/>
                    </w:rPr>
                  </w:pPr>
                  <w:r w:rsidRPr="00FE0A07">
                    <w:rPr>
                      <w:rFonts w:cstheme="minorHAnsi"/>
                      <w:bCs/>
                      <w:sz w:val="20"/>
                      <w:szCs w:val="20"/>
                    </w:rPr>
                    <w:t>ISHOD UČENJA</w:t>
                  </w:r>
                </w:p>
              </w:tc>
              <w:tc>
                <w:tcPr>
                  <w:tcW w:w="28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jc w:val="center"/>
                    <w:rPr>
                      <w:rFonts w:cstheme="minorHAnsi"/>
                      <w:bCs/>
                      <w:sz w:val="20"/>
                      <w:szCs w:val="20"/>
                    </w:rPr>
                  </w:pPr>
                  <w:r w:rsidRPr="00FE0A07">
                    <w:rPr>
                      <w:rFonts w:cstheme="minorHAnsi"/>
                      <w:bCs/>
                      <w:sz w:val="20"/>
                      <w:szCs w:val="20"/>
                    </w:rPr>
                    <w:t>AKTIVNOST STUDENTA</w:t>
                  </w:r>
                </w:p>
              </w:tc>
              <w:tc>
                <w:tcPr>
                  <w:tcW w:w="176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jc w:val="center"/>
                    <w:rPr>
                      <w:rFonts w:cstheme="minorHAnsi"/>
                      <w:bCs/>
                      <w:sz w:val="20"/>
                      <w:szCs w:val="20"/>
                    </w:rPr>
                  </w:pPr>
                  <w:r w:rsidRPr="00FE0A07">
                    <w:rPr>
                      <w:rFonts w:cstheme="minorHAnsi"/>
                      <w:bCs/>
                      <w:sz w:val="20"/>
                      <w:szCs w:val="20"/>
                    </w:rPr>
                    <w:t>METODA PROCJENE</w:t>
                  </w:r>
                </w:p>
              </w:tc>
              <w:tc>
                <w:tcPr>
                  <w:tcW w:w="141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jc w:val="center"/>
                    <w:rPr>
                      <w:rFonts w:cstheme="minorHAnsi"/>
                      <w:bCs/>
                      <w:sz w:val="20"/>
                      <w:szCs w:val="20"/>
                    </w:rPr>
                  </w:pPr>
                  <w:r w:rsidRPr="00FE0A07">
                    <w:rPr>
                      <w:rFonts w:cstheme="minorHAnsi"/>
                      <w:bCs/>
                      <w:sz w:val="20"/>
                      <w:szCs w:val="20"/>
                    </w:rPr>
                    <w:t>BODOVI</w:t>
                  </w:r>
                </w:p>
              </w:tc>
            </w:tr>
            <w:tr w:rsidR="00FE0A07" w:rsidRPr="00FE0A07" w:rsidTr="00F44BC4">
              <w:trPr>
                <w:trHeight w:val="179"/>
              </w:trPr>
              <w:tc>
                <w:tcPr>
                  <w:tcW w:w="210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FE0A07" w:rsidRDefault="00F44BC4" w:rsidP="00FE0A07">
                  <w:pPr>
                    <w:jc w:val="center"/>
                    <w:rPr>
                      <w:rFonts w:cstheme="minorHAnsi"/>
                      <w:bCs/>
                      <w:sz w:val="20"/>
                      <w:szCs w:val="20"/>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FE0A07" w:rsidRDefault="00F44BC4" w:rsidP="00FE0A07">
                  <w:pPr>
                    <w:jc w:val="center"/>
                    <w:rPr>
                      <w:rFonts w:cstheme="minorHAnsi"/>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FE0A07" w:rsidRDefault="00F44BC4" w:rsidP="00FE0A07">
                  <w:pPr>
                    <w:jc w:val="center"/>
                    <w:rPr>
                      <w:rFonts w:cstheme="minorHAnsi"/>
                      <w:bCs/>
                      <w:sz w:val="20"/>
                      <w:szCs w:val="20"/>
                    </w:rPr>
                  </w:pPr>
                </w:p>
              </w:tc>
              <w:tc>
                <w:tcPr>
                  <w:tcW w:w="280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FE0A07" w:rsidRDefault="00F44BC4" w:rsidP="00FE0A07">
                  <w:pPr>
                    <w:jc w:val="center"/>
                    <w:rPr>
                      <w:rFonts w:cstheme="minorHAnsi"/>
                      <w:bCs/>
                      <w:sz w:val="20"/>
                      <w:szCs w:val="20"/>
                    </w:rPr>
                  </w:pPr>
                </w:p>
              </w:tc>
              <w:tc>
                <w:tcPr>
                  <w:tcW w:w="176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FE0A07" w:rsidRDefault="00F44BC4" w:rsidP="00FE0A07">
                  <w:pPr>
                    <w:jc w:val="center"/>
                    <w:rPr>
                      <w:rFonts w:cstheme="minorHAnsi"/>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jc w:val="center"/>
                    <w:rPr>
                      <w:rFonts w:cstheme="minorHAnsi"/>
                      <w:bCs/>
                      <w:sz w:val="20"/>
                      <w:szCs w:val="20"/>
                    </w:rPr>
                  </w:pPr>
                  <w:r w:rsidRPr="00FE0A07">
                    <w:rPr>
                      <w:rFonts w:cstheme="minorHAnsi"/>
                      <w:bCs/>
                      <w:sz w:val="20"/>
                      <w:szCs w:val="20"/>
                    </w:rPr>
                    <w:t>min</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jc w:val="center"/>
                    <w:rPr>
                      <w:rFonts w:cstheme="minorHAnsi"/>
                      <w:bCs/>
                      <w:sz w:val="20"/>
                      <w:szCs w:val="20"/>
                    </w:rPr>
                  </w:pPr>
                  <w:r w:rsidRPr="00FE0A07">
                    <w:rPr>
                      <w:rFonts w:cstheme="minorHAnsi"/>
                      <w:bCs/>
                      <w:sz w:val="20"/>
                      <w:szCs w:val="20"/>
                    </w:rPr>
                    <w:t>Max</w:t>
                  </w:r>
                </w:p>
              </w:tc>
            </w:tr>
            <w:tr w:rsidR="00FE0A07" w:rsidRPr="00FE0A07" w:rsidTr="00F44BC4">
              <w:trPr>
                <w:trHeight w:val="459"/>
              </w:trPr>
              <w:tc>
                <w:tcPr>
                  <w:tcW w:w="2100"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Pohađanje nastave</w:t>
                  </w:r>
                </w:p>
              </w:tc>
              <w:tc>
                <w:tcPr>
                  <w:tcW w:w="716"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jc w:val="center"/>
                    <w:rPr>
                      <w:rFonts w:cstheme="minorHAnsi"/>
                      <w:sz w:val="20"/>
                      <w:szCs w:val="20"/>
                    </w:rPr>
                  </w:pPr>
                  <w:r w:rsidRPr="00FE0A07">
                    <w:rPr>
                      <w:rFonts w:cstheme="minorHAnsi"/>
                      <w:sz w:val="20"/>
                      <w:szCs w:val="20"/>
                    </w:rPr>
                    <w:t>0,15</w:t>
                  </w:r>
                </w:p>
              </w:tc>
              <w:tc>
                <w:tcPr>
                  <w:tcW w:w="900"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jc w:val="center"/>
                    <w:rPr>
                      <w:rFonts w:cstheme="minorHAnsi"/>
                      <w:sz w:val="20"/>
                      <w:szCs w:val="20"/>
                    </w:rPr>
                  </w:pPr>
                  <w:r w:rsidRPr="00FE0A07">
                    <w:rPr>
                      <w:rFonts w:cstheme="minorHAnsi"/>
                      <w:sz w:val="20"/>
                      <w:szCs w:val="20"/>
                    </w:rPr>
                    <w:t>1 – 8</w:t>
                  </w:r>
                </w:p>
              </w:tc>
              <w:tc>
                <w:tcPr>
                  <w:tcW w:w="2800" w:type="dxa"/>
                  <w:vAlign w:val="center"/>
                </w:tcPr>
                <w:p w:rsidR="00F44BC4" w:rsidRPr="00FE0A07" w:rsidRDefault="00F44BC4" w:rsidP="00FE0A07">
                  <w:pPr>
                    <w:rPr>
                      <w:rFonts w:cstheme="minorHAnsi"/>
                      <w:sz w:val="20"/>
                      <w:szCs w:val="20"/>
                    </w:rPr>
                  </w:pPr>
                  <w:r w:rsidRPr="00FE0A07">
                    <w:rPr>
                      <w:rFonts w:cstheme="minorHAnsi"/>
                      <w:sz w:val="20"/>
                      <w:szCs w:val="20"/>
                    </w:rPr>
                    <w:t>Prisutnost na nastavi</w:t>
                  </w:r>
                </w:p>
              </w:tc>
              <w:tc>
                <w:tcPr>
                  <w:tcW w:w="1764" w:type="dxa"/>
                  <w:vAlign w:val="center"/>
                </w:tcPr>
                <w:p w:rsidR="00F44BC4" w:rsidRPr="00FE0A07" w:rsidRDefault="00F44BC4" w:rsidP="00FE0A07">
                  <w:pPr>
                    <w:rPr>
                      <w:rFonts w:cstheme="minorHAnsi"/>
                      <w:sz w:val="20"/>
                      <w:szCs w:val="20"/>
                    </w:rPr>
                  </w:pPr>
                  <w:r w:rsidRPr="00FE0A07">
                    <w:rPr>
                      <w:rFonts w:cstheme="minorHAnsi"/>
                      <w:sz w:val="20"/>
                      <w:szCs w:val="20"/>
                    </w:rPr>
                    <w:t>Evidencija</w:t>
                  </w:r>
                </w:p>
              </w:tc>
              <w:tc>
                <w:tcPr>
                  <w:tcW w:w="709"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jc w:val="center"/>
                    <w:rPr>
                      <w:rFonts w:cstheme="minorHAnsi"/>
                      <w:sz w:val="20"/>
                      <w:szCs w:val="20"/>
                    </w:rPr>
                  </w:pPr>
                  <w:r w:rsidRPr="00FE0A07">
                    <w:rPr>
                      <w:rFonts w:cstheme="minorHAnsi"/>
                      <w:sz w:val="20"/>
                      <w:szCs w:val="20"/>
                    </w:rPr>
                    <w:t>2,5</w:t>
                  </w:r>
                </w:p>
              </w:tc>
              <w:tc>
                <w:tcPr>
                  <w:tcW w:w="710"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jc w:val="center"/>
                    <w:rPr>
                      <w:rFonts w:cstheme="minorHAnsi"/>
                      <w:sz w:val="20"/>
                      <w:szCs w:val="20"/>
                    </w:rPr>
                  </w:pPr>
                  <w:r w:rsidRPr="00FE0A07">
                    <w:rPr>
                      <w:rFonts w:cstheme="minorHAnsi"/>
                      <w:sz w:val="20"/>
                      <w:szCs w:val="20"/>
                    </w:rPr>
                    <w:t>5</w:t>
                  </w:r>
                </w:p>
              </w:tc>
            </w:tr>
            <w:tr w:rsidR="00FE0A07" w:rsidRPr="00FE0A07" w:rsidTr="00F44BC4">
              <w:trPr>
                <w:trHeight w:val="459"/>
              </w:trPr>
              <w:tc>
                <w:tcPr>
                  <w:tcW w:w="2100"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Aktivnost na nastavi</w:t>
                  </w:r>
                </w:p>
              </w:tc>
              <w:tc>
                <w:tcPr>
                  <w:tcW w:w="716"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jc w:val="center"/>
                    <w:rPr>
                      <w:rFonts w:cstheme="minorHAnsi"/>
                      <w:sz w:val="20"/>
                      <w:szCs w:val="20"/>
                    </w:rPr>
                  </w:pPr>
                  <w:r w:rsidRPr="00FE0A07">
                    <w:rPr>
                      <w:rFonts w:cstheme="minorHAnsi"/>
                      <w:sz w:val="20"/>
                      <w:szCs w:val="20"/>
                    </w:rPr>
                    <w:t>0,15</w:t>
                  </w:r>
                </w:p>
              </w:tc>
              <w:tc>
                <w:tcPr>
                  <w:tcW w:w="900"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jc w:val="center"/>
                    <w:rPr>
                      <w:rFonts w:cstheme="minorHAnsi"/>
                      <w:sz w:val="20"/>
                      <w:szCs w:val="20"/>
                    </w:rPr>
                  </w:pPr>
                  <w:r w:rsidRPr="00FE0A07">
                    <w:rPr>
                      <w:rFonts w:cstheme="minorHAnsi"/>
                      <w:sz w:val="20"/>
                      <w:szCs w:val="20"/>
                    </w:rPr>
                    <w:t>1 – 8</w:t>
                  </w:r>
                </w:p>
              </w:tc>
              <w:tc>
                <w:tcPr>
                  <w:tcW w:w="2800" w:type="dxa"/>
                  <w:vAlign w:val="center"/>
                </w:tcPr>
                <w:p w:rsidR="00F44BC4" w:rsidRPr="00FE0A07" w:rsidRDefault="00F44BC4" w:rsidP="00FE0A07">
                  <w:pPr>
                    <w:rPr>
                      <w:rFonts w:cstheme="minorHAnsi"/>
                      <w:sz w:val="20"/>
                      <w:szCs w:val="20"/>
                    </w:rPr>
                  </w:pPr>
                  <w:r w:rsidRPr="00FE0A07">
                    <w:rPr>
                      <w:rFonts w:cstheme="minorHAnsi"/>
                      <w:sz w:val="20"/>
                      <w:szCs w:val="20"/>
                    </w:rPr>
                    <w:t>Domaće zadaće i zadaci</w:t>
                  </w:r>
                </w:p>
              </w:tc>
              <w:tc>
                <w:tcPr>
                  <w:tcW w:w="1764" w:type="dxa"/>
                  <w:vAlign w:val="center"/>
                </w:tcPr>
                <w:p w:rsidR="00F44BC4" w:rsidRPr="00FE0A07" w:rsidRDefault="00F44BC4" w:rsidP="00FE0A07">
                  <w:pPr>
                    <w:rPr>
                      <w:rFonts w:cstheme="minorHAnsi"/>
                      <w:sz w:val="20"/>
                      <w:szCs w:val="20"/>
                    </w:rPr>
                  </w:pPr>
                  <w:r w:rsidRPr="00FE0A07">
                    <w:rPr>
                      <w:rFonts w:cstheme="minorHAnsi"/>
                      <w:sz w:val="20"/>
                      <w:szCs w:val="20"/>
                    </w:rPr>
                    <w:t>Evidencija</w:t>
                  </w:r>
                </w:p>
              </w:tc>
              <w:tc>
                <w:tcPr>
                  <w:tcW w:w="709"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jc w:val="center"/>
                    <w:rPr>
                      <w:rFonts w:cstheme="minorHAnsi"/>
                      <w:sz w:val="20"/>
                      <w:szCs w:val="20"/>
                    </w:rPr>
                  </w:pPr>
                  <w:r w:rsidRPr="00FE0A07">
                    <w:rPr>
                      <w:rFonts w:cstheme="minorHAnsi"/>
                      <w:sz w:val="20"/>
                      <w:szCs w:val="20"/>
                    </w:rPr>
                    <w:t>-</w:t>
                  </w:r>
                </w:p>
              </w:tc>
              <w:tc>
                <w:tcPr>
                  <w:tcW w:w="710"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jc w:val="center"/>
                    <w:rPr>
                      <w:rFonts w:cstheme="minorHAnsi"/>
                      <w:sz w:val="20"/>
                      <w:szCs w:val="20"/>
                    </w:rPr>
                  </w:pPr>
                  <w:r w:rsidRPr="00FE0A07">
                    <w:rPr>
                      <w:rFonts w:cstheme="minorHAnsi"/>
                      <w:sz w:val="20"/>
                      <w:szCs w:val="20"/>
                    </w:rPr>
                    <w:t>5</w:t>
                  </w:r>
                </w:p>
              </w:tc>
            </w:tr>
            <w:tr w:rsidR="00FE0A07" w:rsidRPr="00FE0A07" w:rsidTr="00F44BC4">
              <w:trPr>
                <w:trHeight w:val="459"/>
              </w:trPr>
              <w:tc>
                <w:tcPr>
                  <w:tcW w:w="2100"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Seminarski rad</w:t>
                  </w:r>
                </w:p>
              </w:tc>
              <w:tc>
                <w:tcPr>
                  <w:tcW w:w="716"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jc w:val="center"/>
                    <w:rPr>
                      <w:rFonts w:cstheme="minorHAnsi"/>
                      <w:sz w:val="20"/>
                      <w:szCs w:val="20"/>
                    </w:rPr>
                  </w:pPr>
                  <w:r w:rsidRPr="00FE0A07">
                    <w:rPr>
                      <w:rFonts w:cstheme="minorHAnsi"/>
                      <w:sz w:val="20"/>
                      <w:szCs w:val="20"/>
                    </w:rPr>
                    <w:t>0,9</w:t>
                  </w:r>
                </w:p>
              </w:tc>
              <w:tc>
                <w:tcPr>
                  <w:tcW w:w="900"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jc w:val="center"/>
                    <w:rPr>
                      <w:rFonts w:cstheme="minorHAnsi"/>
                      <w:sz w:val="20"/>
                      <w:szCs w:val="20"/>
                    </w:rPr>
                  </w:pPr>
                  <w:r w:rsidRPr="00FE0A07">
                    <w:rPr>
                      <w:rFonts w:cstheme="minorHAnsi"/>
                      <w:sz w:val="20"/>
                      <w:szCs w:val="20"/>
                    </w:rPr>
                    <w:t>1 – 8</w:t>
                  </w:r>
                </w:p>
              </w:tc>
              <w:tc>
                <w:tcPr>
                  <w:tcW w:w="2800" w:type="dxa"/>
                  <w:vAlign w:val="center"/>
                </w:tcPr>
                <w:p w:rsidR="00F44BC4" w:rsidRPr="00FE0A07" w:rsidRDefault="00F44BC4" w:rsidP="00FE0A07">
                  <w:pPr>
                    <w:rPr>
                      <w:rFonts w:cstheme="minorHAnsi"/>
                      <w:sz w:val="20"/>
                      <w:szCs w:val="20"/>
                    </w:rPr>
                  </w:pPr>
                  <w:r w:rsidRPr="00FE0A07">
                    <w:rPr>
                      <w:rFonts w:cstheme="minorHAnsi"/>
                      <w:sz w:val="20"/>
                      <w:szCs w:val="20"/>
                    </w:rPr>
                    <w:t>Priprema za samostalni zadatak</w:t>
                  </w:r>
                </w:p>
              </w:tc>
              <w:tc>
                <w:tcPr>
                  <w:tcW w:w="1764" w:type="dxa"/>
                  <w:vAlign w:val="center"/>
                </w:tcPr>
                <w:p w:rsidR="00F44BC4" w:rsidRPr="00FE0A07" w:rsidRDefault="00F44BC4" w:rsidP="00FE0A07">
                  <w:pPr>
                    <w:rPr>
                      <w:rFonts w:cstheme="minorHAnsi"/>
                      <w:sz w:val="20"/>
                      <w:szCs w:val="20"/>
                    </w:rPr>
                  </w:pPr>
                  <w:r w:rsidRPr="00FE0A07">
                    <w:rPr>
                      <w:rFonts w:cstheme="minorHAnsi"/>
                      <w:sz w:val="20"/>
                      <w:szCs w:val="20"/>
                    </w:rPr>
                    <w:t>Pismeni i usmeni samostalni zadatak</w:t>
                  </w:r>
                </w:p>
                <w:p w:rsidR="00F44BC4" w:rsidRPr="00FE0A07" w:rsidRDefault="00F44BC4" w:rsidP="00FE0A07">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jc w:val="center"/>
                    <w:rPr>
                      <w:rFonts w:cstheme="minorHAnsi"/>
                      <w:sz w:val="20"/>
                      <w:szCs w:val="20"/>
                    </w:rPr>
                  </w:pPr>
                  <w:r w:rsidRPr="00FE0A07">
                    <w:rPr>
                      <w:rFonts w:cstheme="minorHAnsi"/>
                      <w:sz w:val="20"/>
                      <w:szCs w:val="20"/>
                    </w:rPr>
                    <w:t>18</w:t>
                  </w:r>
                </w:p>
              </w:tc>
              <w:tc>
                <w:tcPr>
                  <w:tcW w:w="710"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jc w:val="center"/>
                    <w:rPr>
                      <w:rFonts w:cstheme="minorHAnsi"/>
                      <w:sz w:val="20"/>
                      <w:szCs w:val="20"/>
                    </w:rPr>
                  </w:pPr>
                  <w:r w:rsidRPr="00FE0A07">
                    <w:rPr>
                      <w:rFonts w:cstheme="minorHAnsi"/>
                      <w:sz w:val="20"/>
                      <w:szCs w:val="20"/>
                    </w:rPr>
                    <w:t>30</w:t>
                  </w:r>
                </w:p>
              </w:tc>
            </w:tr>
            <w:tr w:rsidR="00FE0A07" w:rsidRPr="00FE0A07" w:rsidTr="00F44BC4">
              <w:trPr>
                <w:trHeight w:val="459"/>
              </w:trPr>
              <w:tc>
                <w:tcPr>
                  <w:tcW w:w="2100"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Pismeni ispit</w:t>
                  </w:r>
                </w:p>
              </w:tc>
              <w:tc>
                <w:tcPr>
                  <w:tcW w:w="716"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jc w:val="center"/>
                    <w:rPr>
                      <w:rFonts w:cstheme="minorHAnsi"/>
                      <w:sz w:val="20"/>
                      <w:szCs w:val="20"/>
                    </w:rPr>
                  </w:pPr>
                  <w:r w:rsidRPr="00FE0A07">
                    <w:rPr>
                      <w:rFonts w:cstheme="minorHAnsi"/>
                      <w:sz w:val="20"/>
                      <w:szCs w:val="20"/>
                    </w:rPr>
                    <w:t>1,8</w:t>
                  </w:r>
                </w:p>
              </w:tc>
              <w:tc>
                <w:tcPr>
                  <w:tcW w:w="900"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jc w:val="center"/>
                    <w:rPr>
                      <w:rFonts w:cstheme="minorHAnsi"/>
                      <w:sz w:val="20"/>
                      <w:szCs w:val="20"/>
                    </w:rPr>
                  </w:pPr>
                  <w:r w:rsidRPr="00FE0A07">
                    <w:rPr>
                      <w:rFonts w:cstheme="minorHAnsi"/>
                      <w:sz w:val="20"/>
                      <w:szCs w:val="20"/>
                    </w:rPr>
                    <w:t>1 – 8</w:t>
                  </w:r>
                </w:p>
              </w:tc>
              <w:tc>
                <w:tcPr>
                  <w:tcW w:w="2800" w:type="dxa"/>
                  <w:vAlign w:val="center"/>
                </w:tcPr>
                <w:p w:rsidR="00F44BC4" w:rsidRPr="00FE0A07" w:rsidRDefault="00F44BC4" w:rsidP="00FE0A07">
                  <w:pPr>
                    <w:rPr>
                      <w:rFonts w:cstheme="minorHAnsi"/>
                      <w:sz w:val="20"/>
                      <w:szCs w:val="20"/>
                    </w:rPr>
                  </w:pPr>
                  <w:r w:rsidRPr="00FE0A07">
                    <w:rPr>
                      <w:rFonts w:cstheme="minorHAnsi"/>
                      <w:sz w:val="20"/>
                      <w:szCs w:val="20"/>
                    </w:rPr>
                    <w:t>Priprema za pismeni ispit</w:t>
                  </w:r>
                </w:p>
              </w:tc>
              <w:tc>
                <w:tcPr>
                  <w:tcW w:w="1764" w:type="dxa"/>
                  <w:vAlign w:val="center"/>
                </w:tcPr>
                <w:p w:rsidR="00F44BC4" w:rsidRPr="00FE0A07" w:rsidRDefault="00F44BC4" w:rsidP="00FE0A07">
                  <w:pPr>
                    <w:rPr>
                      <w:rFonts w:cstheme="minorHAnsi"/>
                      <w:sz w:val="20"/>
                      <w:szCs w:val="20"/>
                    </w:rPr>
                  </w:pPr>
                  <w:r w:rsidRPr="00FE0A07">
                    <w:rPr>
                      <w:rFonts w:cstheme="minorHAnsi"/>
                      <w:sz w:val="20"/>
                      <w:szCs w:val="20"/>
                    </w:rPr>
                    <w:t>Pismeni ispit</w:t>
                  </w:r>
                </w:p>
              </w:tc>
              <w:tc>
                <w:tcPr>
                  <w:tcW w:w="709"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jc w:val="center"/>
                    <w:rPr>
                      <w:rFonts w:cstheme="minorHAnsi"/>
                      <w:sz w:val="20"/>
                      <w:szCs w:val="20"/>
                    </w:rPr>
                  </w:pPr>
                  <w:r w:rsidRPr="00FE0A07">
                    <w:rPr>
                      <w:rFonts w:cstheme="minorHAnsi"/>
                      <w:sz w:val="20"/>
                      <w:szCs w:val="20"/>
                    </w:rPr>
                    <w:t>36</w:t>
                  </w:r>
                </w:p>
              </w:tc>
              <w:tc>
                <w:tcPr>
                  <w:tcW w:w="710"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jc w:val="center"/>
                    <w:rPr>
                      <w:rFonts w:cstheme="minorHAnsi"/>
                      <w:sz w:val="20"/>
                      <w:szCs w:val="20"/>
                    </w:rPr>
                  </w:pPr>
                  <w:r w:rsidRPr="00FE0A07">
                    <w:rPr>
                      <w:rFonts w:cstheme="minorHAnsi"/>
                      <w:sz w:val="20"/>
                      <w:szCs w:val="20"/>
                    </w:rPr>
                    <w:t>60</w:t>
                  </w:r>
                </w:p>
              </w:tc>
            </w:tr>
            <w:tr w:rsidR="00FE0A07" w:rsidRPr="00FE0A07" w:rsidTr="00F44BC4">
              <w:trPr>
                <w:trHeight w:val="459"/>
              </w:trPr>
              <w:tc>
                <w:tcPr>
                  <w:tcW w:w="2100"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Ukupno</w:t>
                  </w:r>
                </w:p>
              </w:tc>
              <w:tc>
                <w:tcPr>
                  <w:tcW w:w="716"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jc w:val="center"/>
                    <w:rPr>
                      <w:rFonts w:cstheme="minorHAnsi"/>
                      <w:sz w:val="20"/>
                      <w:szCs w:val="20"/>
                    </w:rPr>
                  </w:pPr>
                  <w:r w:rsidRPr="00FE0A07">
                    <w:rPr>
                      <w:rFonts w:cstheme="minorHAnsi"/>
                      <w:sz w:val="20"/>
                      <w:szCs w:val="20"/>
                    </w:rPr>
                    <w:t xml:space="preserve">3 </w:t>
                  </w:r>
                </w:p>
              </w:tc>
              <w:tc>
                <w:tcPr>
                  <w:tcW w:w="900"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jc w:val="center"/>
                    <w:rPr>
                      <w:rFonts w:cstheme="minorHAnsi"/>
                      <w:sz w:val="20"/>
                      <w:szCs w:val="20"/>
                    </w:rPr>
                  </w:pPr>
                </w:p>
              </w:tc>
              <w:tc>
                <w:tcPr>
                  <w:tcW w:w="2800"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jc w:val="center"/>
                    <w:rPr>
                      <w:rFonts w:cstheme="minorHAnsi"/>
                      <w:sz w:val="20"/>
                      <w:szCs w:val="20"/>
                    </w:rPr>
                  </w:pPr>
                </w:p>
              </w:tc>
              <w:tc>
                <w:tcPr>
                  <w:tcW w:w="1764"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jc w:val="center"/>
                    <w:rPr>
                      <w:rFonts w:cstheme="minorHAnsi"/>
                      <w:sz w:val="20"/>
                      <w:szCs w:val="20"/>
                    </w:rPr>
                  </w:pPr>
                </w:p>
              </w:tc>
              <w:tc>
                <w:tcPr>
                  <w:tcW w:w="709" w:type="dxa"/>
                </w:tcPr>
                <w:p w:rsidR="00F44BC4" w:rsidRPr="00FE0A07" w:rsidRDefault="00F44BC4" w:rsidP="00FE0A07">
                  <w:pPr>
                    <w:jc w:val="center"/>
                    <w:rPr>
                      <w:rFonts w:cstheme="minorHAnsi"/>
                      <w:sz w:val="20"/>
                      <w:szCs w:val="20"/>
                    </w:rPr>
                  </w:pPr>
                </w:p>
              </w:tc>
              <w:tc>
                <w:tcPr>
                  <w:tcW w:w="710" w:type="dxa"/>
                </w:tcPr>
                <w:p w:rsidR="00F44BC4" w:rsidRPr="00FE0A07" w:rsidRDefault="00F44BC4" w:rsidP="00FE0A07">
                  <w:pPr>
                    <w:jc w:val="center"/>
                    <w:rPr>
                      <w:rFonts w:cstheme="minorHAnsi"/>
                      <w:sz w:val="20"/>
                      <w:szCs w:val="20"/>
                    </w:rPr>
                  </w:pPr>
                  <w:r w:rsidRPr="00FE0A07">
                    <w:rPr>
                      <w:rFonts w:cstheme="minorHAnsi"/>
                      <w:sz w:val="20"/>
                      <w:szCs w:val="20"/>
                    </w:rPr>
                    <w:t>100</w:t>
                  </w:r>
                </w:p>
              </w:tc>
            </w:tr>
          </w:tbl>
          <w:p w:rsidR="00F44BC4" w:rsidRPr="00FE0A07" w:rsidRDefault="00F44BC4" w:rsidP="00FE0A07">
            <w:pPr>
              <w:pStyle w:val="BodyText"/>
              <w:tabs>
                <w:tab w:val="left" w:pos="380"/>
              </w:tabs>
              <w:ind w:left="291"/>
              <w:jc w:val="center"/>
              <w:rPr>
                <w:rFonts w:asciiTheme="minorHAnsi" w:hAnsiTheme="minorHAnsi" w:cstheme="minorHAnsi"/>
                <w:b w:val="0"/>
                <w:i/>
                <w:sz w:val="20"/>
              </w:rPr>
            </w:pPr>
          </w:p>
        </w:tc>
      </w:tr>
      <w:tr w:rsidR="00FE0A07" w:rsidRPr="00FE0A07" w:rsidTr="00F44BC4">
        <w:trPr>
          <w:trHeight w:val="432"/>
        </w:trPr>
        <w:tc>
          <w:tcPr>
            <w:tcW w:w="5000" w:type="pct"/>
            <w:gridSpan w:val="10"/>
            <w:vAlign w:val="center"/>
          </w:tcPr>
          <w:p w:rsidR="00F44BC4" w:rsidRPr="00FE0A07" w:rsidRDefault="00F44BC4" w:rsidP="00FE0A07">
            <w:pPr>
              <w:pStyle w:val="BodyText"/>
              <w:numPr>
                <w:ilvl w:val="1"/>
                <w:numId w:val="14"/>
              </w:numPr>
              <w:tabs>
                <w:tab w:val="clear" w:pos="792"/>
                <w:tab w:val="num" w:pos="641"/>
              </w:tabs>
              <w:ind w:left="641" w:hanging="349"/>
              <w:rPr>
                <w:rFonts w:asciiTheme="minorHAnsi" w:hAnsiTheme="minorHAnsi" w:cstheme="minorHAnsi"/>
                <w:b w:val="0"/>
                <w:sz w:val="20"/>
              </w:rPr>
            </w:pPr>
            <w:r w:rsidRPr="00FE0A07">
              <w:rPr>
                <w:rFonts w:asciiTheme="minorHAnsi" w:hAnsiTheme="minorHAnsi" w:cstheme="minorHAnsi"/>
                <w:b w:val="0"/>
                <w:sz w:val="20"/>
              </w:rPr>
              <w:t>Obvezatna literatura (u trenutku prijave prijedloga studijskog programa)</w:t>
            </w:r>
          </w:p>
        </w:tc>
      </w:tr>
      <w:tr w:rsidR="00FE0A07" w:rsidRPr="00FE0A07" w:rsidTr="00F44BC4">
        <w:trPr>
          <w:trHeight w:val="432"/>
        </w:trPr>
        <w:tc>
          <w:tcPr>
            <w:tcW w:w="5000" w:type="pct"/>
            <w:gridSpan w:val="10"/>
            <w:vAlign w:val="center"/>
          </w:tcPr>
          <w:p w:rsidR="00F44BC4" w:rsidRPr="00FE0A07" w:rsidRDefault="00F44BC4" w:rsidP="00FE0A07">
            <w:pPr>
              <w:numPr>
                <w:ilvl w:val="0"/>
                <w:numId w:val="11"/>
              </w:numPr>
              <w:ind w:left="291" w:hanging="291"/>
              <w:rPr>
                <w:rFonts w:cstheme="minorHAnsi"/>
                <w:sz w:val="20"/>
                <w:szCs w:val="20"/>
              </w:rPr>
            </w:pPr>
            <w:r w:rsidRPr="00FE0A07">
              <w:rPr>
                <w:rFonts w:cstheme="minorHAnsi"/>
                <w:sz w:val="20"/>
                <w:szCs w:val="20"/>
              </w:rPr>
              <w:t xml:space="preserve">Petz, B. (2001). </w:t>
            </w:r>
            <w:r w:rsidRPr="00FE0A07">
              <w:rPr>
                <w:rFonts w:cstheme="minorHAnsi"/>
                <w:i/>
                <w:sz w:val="20"/>
                <w:szCs w:val="20"/>
              </w:rPr>
              <w:t xml:space="preserve">Uvod u psihologiju. </w:t>
            </w:r>
            <w:r w:rsidRPr="00FE0A07">
              <w:rPr>
                <w:rFonts w:cstheme="minorHAnsi"/>
                <w:sz w:val="20"/>
                <w:szCs w:val="20"/>
              </w:rPr>
              <w:t>Jastrebarsko: Naklada Slap.</w:t>
            </w:r>
          </w:p>
          <w:p w:rsidR="00F44BC4" w:rsidRPr="00FE0A07" w:rsidRDefault="00F44BC4" w:rsidP="00FE0A07">
            <w:pPr>
              <w:pStyle w:val="ListParagraph"/>
              <w:numPr>
                <w:ilvl w:val="0"/>
                <w:numId w:val="11"/>
              </w:numPr>
              <w:ind w:left="291" w:hanging="291"/>
              <w:contextualSpacing w:val="0"/>
              <w:rPr>
                <w:rFonts w:asciiTheme="minorHAnsi" w:hAnsiTheme="minorHAnsi" w:cstheme="minorHAnsi"/>
                <w:lang w:val="hr-HR"/>
              </w:rPr>
            </w:pPr>
            <w:r w:rsidRPr="00FE0A07">
              <w:rPr>
                <w:rFonts w:asciiTheme="minorHAnsi" w:hAnsiTheme="minorHAnsi" w:cstheme="minorHAnsi"/>
                <w:lang w:val="hr-HR"/>
              </w:rPr>
              <w:t xml:space="preserve">Rathus S.A. (2001). </w:t>
            </w:r>
            <w:r w:rsidRPr="00FE0A07">
              <w:rPr>
                <w:rFonts w:asciiTheme="minorHAnsi" w:hAnsiTheme="minorHAnsi" w:cstheme="minorHAnsi"/>
                <w:i/>
                <w:lang w:val="hr-HR"/>
              </w:rPr>
              <w:t>Temelji psihologije</w:t>
            </w:r>
            <w:r w:rsidRPr="00FE0A07">
              <w:rPr>
                <w:rFonts w:asciiTheme="minorHAnsi" w:hAnsiTheme="minorHAnsi" w:cstheme="minorHAnsi"/>
                <w:lang w:val="hr-HR"/>
              </w:rPr>
              <w:t>. Jastrebarsko: Naklada Slap.</w:t>
            </w:r>
          </w:p>
        </w:tc>
      </w:tr>
      <w:tr w:rsidR="00FE0A07" w:rsidRPr="00FE0A07" w:rsidTr="00F44BC4">
        <w:trPr>
          <w:trHeight w:val="432"/>
        </w:trPr>
        <w:tc>
          <w:tcPr>
            <w:tcW w:w="5000" w:type="pct"/>
            <w:gridSpan w:val="10"/>
            <w:vAlign w:val="center"/>
          </w:tcPr>
          <w:p w:rsidR="00F44BC4" w:rsidRPr="00FE0A07" w:rsidRDefault="00F44BC4" w:rsidP="00FE0A07">
            <w:pPr>
              <w:pStyle w:val="BodyText"/>
              <w:numPr>
                <w:ilvl w:val="1"/>
                <w:numId w:val="14"/>
              </w:numPr>
              <w:tabs>
                <w:tab w:val="clear" w:pos="792"/>
                <w:tab w:val="num" w:pos="641"/>
              </w:tabs>
              <w:ind w:left="641" w:hanging="349"/>
              <w:rPr>
                <w:rFonts w:asciiTheme="minorHAnsi" w:hAnsiTheme="minorHAnsi" w:cstheme="minorHAnsi"/>
                <w:b w:val="0"/>
                <w:sz w:val="20"/>
              </w:rPr>
            </w:pPr>
            <w:r w:rsidRPr="00FE0A07">
              <w:rPr>
                <w:rFonts w:asciiTheme="minorHAnsi" w:hAnsiTheme="minorHAnsi" w:cstheme="minorHAnsi"/>
                <w:b w:val="0"/>
                <w:sz w:val="20"/>
              </w:rPr>
              <w:t>Dopunska literatura (u trenutku prijave prijedloga studijskog programa)</w:t>
            </w:r>
          </w:p>
        </w:tc>
      </w:tr>
      <w:tr w:rsidR="00FE0A07" w:rsidRPr="00FE0A07" w:rsidTr="00F44BC4">
        <w:trPr>
          <w:trHeight w:val="432"/>
        </w:trPr>
        <w:tc>
          <w:tcPr>
            <w:tcW w:w="5000" w:type="pct"/>
            <w:gridSpan w:val="10"/>
            <w:vAlign w:val="center"/>
          </w:tcPr>
          <w:p w:rsidR="00F44BC4" w:rsidRPr="00FE0A07" w:rsidRDefault="00F44BC4" w:rsidP="00FE0A07">
            <w:pPr>
              <w:pStyle w:val="ListParagraph"/>
              <w:numPr>
                <w:ilvl w:val="0"/>
                <w:numId w:val="12"/>
              </w:numPr>
              <w:ind w:left="291" w:hanging="291"/>
              <w:contextualSpacing w:val="0"/>
              <w:rPr>
                <w:rFonts w:asciiTheme="minorHAnsi" w:hAnsiTheme="minorHAnsi" w:cstheme="minorHAnsi"/>
                <w:lang w:val="hr-HR"/>
              </w:rPr>
            </w:pPr>
            <w:r w:rsidRPr="00FE0A07">
              <w:rPr>
                <w:rFonts w:asciiTheme="minorHAnsi" w:hAnsiTheme="minorHAnsi" w:cstheme="minorHAnsi"/>
                <w:lang w:val="hr-HR"/>
              </w:rPr>
              <w:t xml:space="preserve">Andrilović, V. i Čudina-Obradović, M. (1994). </w:t>
            </w:r>
            <w:r w:rsidRPr="00FE0A07">
              <w:rPr>
                <w:rFonts w:asciiTheme="minorHAnsi" w:hAnsiTheme="minorHAnsi" w:cstheme="minorHAnsi"/>
                <w:i/>
                <w:lang w:val="hr-HR"/>
              </w:rPr>
              <w:t>Osnove opće i razvojne psihologije</w:t>
            </w:r>
            <w:r w:rsidRPr="00FE0A07">
              <w:rPr>
                <w:rFonts w:asciiTheme="minorHAnsi" w:hAnsiTheme="minorHAnsi" w:cstheme="minorHAnsi"/>
                <w:lang w:val="hr-HR"/>
              </w:rPr>
              <w:t>. Zagreb: Školska knjiga.</w:t>
            </w:r>
          </w:p>
          <w:p w:rsidR="00F44BC4" w:rsidRPr="00FE0A07" w:rsidRDefault="00F44BC4" w:rsidP="00FE0A07">
            <w:pPr>
              <w:pStyle w:val="ListParagraph"/>
              <w:numPr>
                <w:ilvl w:val="0"/>
                <w:numId w:val="12"/>
              </w:numPr>
              <w:ind w:left="291" w:hanging="291"/>
              <w:contextualSpacing w:val="0"/>
              <w:rPr>
                <w:rFonts w:asciiTheme="minorHAnsi" w:hAnsiTheme="minorHAnsi" w:cstheme="minorHAnsi"/>
                <w:lang w:val="hr-HR"/>
              </w:rPr>
            </w:pPr>
            <w:r w:rsidRPr="00FE0A07">
              <w:rPr>
                <w:rFonts w:asciiTheme="minorHAnsi" w:hAnsiTheme="minorHAnsi" w:cstheme="minorHAnsi"/>
                <w:lang w:val="hr-HR"/>
              </w:rPr>
              <w:t xml:space="preserve">Atkinson &amp; Hilgard (2007). </w:t>
            </w:r>
            <w:r w:rsidRPr="00FE0A07">
              <w:rPr>
                <w:rFonts w:asciiTheme="minorHAnsi" w:hAnsiTheme="minorHAnsi" w:cstheme="minorHAnsi"/>
                <w:i/>
                <w:lang w:val="hr-HR"/>
              </w:rPr>
              <w:t>Uvod u psihologiju</w:t>
            </w:r>
            <w:r w:rsidRPr="00FE0A07">
              <w:rPr>
                <w:rFonts w:asciiTheme="minorHAnsi" w:hAnsiTheme="minorHAnsi" w:cstheme="minorHAnsi"/>
                <w:lang w:val="hr-HR"/>
              </w:rPr>
              <w:t>. Jastrebarsko: Naklada Slap.</w:t>
            </w:r>
          </w:p>
          <w:p w:rsidR="00F44BC4" w:rsidRPr="00FE0A07" w:rsidRDefault="00F44BC4" w:rsidP="00FE0A07">
            <w:pPr>
              <w:pStyle w:val="ListParagraph"/>
              <w:numPr>
                <w:ilvl w:val="0"/>
                <w:numId w:val="12"/>
              </w:numPr>
              <w:ind w:left="291" w:hanging="291"/>
              <w:contextualSpacing w:val="0"/>
              <w:rPr>
                <w:rFonts w:asciiTheme="minorHAnsi" w:hAnsiTheme="minorHAnsi" w:cstheme="minorHAnsi"/>
                <w:lang w:val="hr-HR"/>
              </w:rPr>
            </w:pPr>
            <w:r w:rsidRPr="00FE0A07">
              <w:rPr>
                <w:rFonts w:asciiTheme="minorHAnsi" w:hAnsiTheme="minorHAnsi" w:cstheme="minorHAnsi"/>
                <w:lang w:val="hr-HR"/>
              </w:rPr>
              <w:t xml:space="preserve">Čorkalo Biruški, D. (2009). </w:t>
            </w:r>
            <w:r w:rsidRPr="00FE0A07">
              <w:rPr>
                <w:rFonts w:asciiTheme="minorHAnsi" w:hAnsiTheme="minorHAnsi" w:cstheme="minorHAnsi"/>
                <w:i/>
                <w:lang w:val="hr-HR"/>
              </w:rPr>
              <w:t>Primijenjena psihologija: pitanja i odgovori</w:t>
            </w:r>
            <w:r w:rsidRPr="00FE0A07">
              <w:rPr>
                <w:rFonts w:asciiTheme="minorHAnsi" w:hAnsiTheme="minorHAnsi" w:cstheme="minorHAnsi"/>
                <w:lang w:val="hr-HR"/>
              </w:rPr>
              <w:t>. Zagreb: Školska knjiga.</w:t>
            </w:r>
          </w:p>
          <w:p w:rsidR="00F44BC4" w:rsidRPr="00FE0A07" w:rsidRDefault="00F44BC4" w:rsidP="00FE0A07">
            <w:pPr>
              <w:pStyle w:val="ListParagraph"/>
              <w:numPr>
                <w:ilvl w:val="0"/>
                <w:numId w:val="12"/>
              </w:numPr>
              <w:ind w:left="291" w:hanging="291"/>
              <w:contextualSpacing w:val="0"/>
              <w:rPr>
                <w:rFonts w:asciiTheme="minorHAnsi" w:hAnsiTheme="minorHAnsi" w:cstheme="minorHAnsi"/>
                <w:lang w:val="hr-HR"/>
              </w:rPr>
            </w:pPr>
            <w:r w:rsidRPr="00FE0A07">
              <w:rPr>
                <w:rFonts w:asciiTheme="minorHAnsi" w:hAnsiTheme="minorHAnsi" w:cstheme="minorHAnsi"/>
                <w:lang w:val="hr-HR"/>
              </w:rPr>
              <w:t xml:space="preserve">Larsen, R.J. &amp; Buss, D.M. (2008). </w:t>
            </w:r>
            <w:r w:rsidRPr="00FE0A07">
              <w:rPr>
                <w:rFonts w:asciiTheme="minorHAnsi" w:hAnsiTheme="minorHAnsi" w:cstheme="minorHAnsi"/>
                <w:i/>
                <w:lang w:val="hr-HR"/>
              </w:rPr>
              <w:t>Psihologija ličnosti</w:t>
            </w:r>
            <w:r w:rsidRPr="00FE0A07">
              <w:rPr>
                <w:rFonts w:asciiTheme="minorHAnsi" w:hAnsiTheme="minorHAnsi" w:cstheme="minorHAnsi"/>
                <w:lang w:val="hr-HR"/>
              </w:rPr>
              <w:t>. Jastrebarsko: Naklada Slap.</w:t>
            </w:r>
          </w:p>
        </w:tc>
      </w:tr>
      <w:tr w:rsidR="00FE0A07" w:rsidRPr="00FE0A07" w:rsidTr="00F44BC4">
        <w:trPr>
          <w:trHeight w:val="432"/>
        </w:trPr>
        <w:tc>
          <w:tcPr>
            <w:tcW w:w="5000" w:type="pct"/>
            <w:gridSpan w:val="10"/>
            <w:vAlign w:val="center"/>
          </w:tcPr>
          <w:p w:rsidR="00F44BC4" w:rsidRPr="00FE0A07" w:rsidRDefault="00F44BC4" w:rsidP="00FE0A07">
            <w:pPr>
              <w:pStyle w:val="BodyText"/>
              <w:numPr>
                <w:ilvl w:val="1"/>
                <w:numId w:val="14"/>
              </w:numPr>
              <w:tabs>
                <w:tab w:val="clear" w:pos="792"/>
                <w:tab w:val="num" w:pos="641"/>
              </w:tabs>
              <w:ind w:left="641" w:hanging="349"/>
              <w:rPr>
                <w:rFonts w:asciiTheme="minorHAnsi" w:hAnsiTheme="minorHAnsi" w:cstheme="minorHAnsi"/>
                <w:b w:val="0"/>
                <w:sz w:val="20"/>
              </w:rPr>
            </w:pPr>
            <w:r w:rsidRPr="00FE0A07">
              <w:rPr>
                <w:rFonts w:asciiTheme="minorHAnsi" w:hAnsiTheme="minorHAnsi" w:cstheme="minorHAnsi"/>
                <w:b w:val="0"/>
                <w:sz w:val="20"/>
              </w:rPr>
              <w:t>Načini praćenja kvalitete koji osiguravaju stjecanje izlaznih znanja, vještina i kompetencija</w:t>
            </w:r>
          </w:p>
        </w:tc>
      </w:tr>
    </w:tbl>
    <w:p w:rsidR="00904C77" w:rsidRPr="00FE0A07" w:rsidRDefault="00904C77" w:rsidP="00FE0A07">
      <w:pPr>
        <w:rPr>
          <w:rFonts w:cstheme="minorHAnsi"/>
          <w:sz w:val="20"/>
          <w:szCs w:val="20"/>
          <w:lang w:val="hr-HR"/>
        </w:rPr>
      </w:pPr>
      <w:r w:rsidRPr="00FE0A07">
        <w:rPr>
          <w:rFonts w:cstheme="minorHAnsi"/>
          <w:sz w:val="20"/>
          <w:szCs w:val="20"/>
          <w:lang w:val="hr-HR"/>
        </w:rPr>
        <w:t>Razgovori sa studentima tijekom kolegija, praćenje njihova rada i napretka. Sveučilišna anketa.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236"/>
      </w:tblGrid>
      <w:tr w:rsidR="00904C77" w:rsidRPr="00FE0A07" w:rsidTr="00F44BC4">
        <w:trPr>
          <w:trHeight w:val="432"/>
        </w:trPr>
        <w:tc>
          <w:tcPr>
            <w:tcW w:w="5000" w:type="pct"/>
            <w:vAlign w:val="center"/>
          </w:tcPr>
          <w:p w:rsidR="00904C77" w:rsidRPr="00FE0A07" w:rsidRDefault="00904C77" w:rsidP="00FE0A07">
            <w:pPr>
              <w:rPr>
                <w:rFonts w:cstheme="minorHAnsi"/>
                <w:sz w:val="20"/>
                <w:szCs w:val="20"/>
              </w:rPr>
            </w:pPr>
          </w:p>
        </w:tc>
      </w:tr>
    </w:tbl>
    <w:p w:rsidR="00F44BC4" w:rsidRPr="00FE0A07" w:rsidRDefault="00F44BC4" w:rsidP="00FE0A07">
      <w:pPr>
        <w:pStyle w:val="FootnoteText"/>
        <w:rPr>
          <w:rFonts w:asciiTheme="minorHAnsi" w:hAnsiTheme="minorHAnsi" w:cstheme="minorHAnsi"/>
        </w:rPr>
      </w:pPr>
    </w:p>
    <w:p w:rsidR="00F44BC4" w:rsidRPr="00FE0A07" w:rsidRDefault="00F44BC4" w:rsidP="00FE0A07">
      <w:pPr>
        <w:pStyle w:val="FootnoteText"/>
        <w:rPr>
          <w:rFonts w:asciiTheme="minorHAnsi" w:hAnsiTheme="minorHAnsi" w:cstheme="minorHAnsi"/>
        </w:rPr>
      </w:pPr>
      <w:r w:rsidRPr="00FE0A07">
        <w:rPr>
          <w:rFonts w:asciiTheme="minorHAnsi" w:hAnsiTheme="minorHAnsi" w:cstheme="minorHAnsi"/>
        </w:rPr>
        <w:br w:type="page"/>
      </w:r>
    </w:p>
    <w:tbl>
      <w:tblPr>
        <w:tblW w:w="5107"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147"/>
        <w:gridCol w:w="3555"/>
        <w:gridCol w:w="2732"/>
      </w:tblGrid>
      <w:tr w:rsidR="00FE0A07" w:rsidRPr="00FE0A07" w:rsidTr="00F44BC4">
        <w:trPr>
          <w:trHeight w:hRule="exact" w:val="405"/>
        </w:trPr>
        <w:tc>
          <w:tcPr>
            <w:tcW w:w="5000" w:type="pct"/>
            <w:gridSpan w:val="3"/>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lastRenderedPageBreak/>
              <w:t>Opće informacije</w:t>
            </w:r>
          </w:p>
        </w:tc>
      </w:tr>
      <w:tr w:rsidR="00FE0A07" w:rsidRPr="00FE0A07" w:rsidTr="00F44BC4">
        <w:trPr>
          <w:trHeight w:val="405"/>
        </w:trPr>
        <w:tc>
          <w:tcPr>
            <w:tcW w:w="1668" w:type="pct"/>
            <w:vAlign w:val="center"/>
          </w:tcPr>
          <w:p w:rsidR="00F44BC4" w:rsidRPr="00FE0A07" w:rsidRDefault="00F44BC4" w:rsidP="00FE0A07">
            <w:pPr>
              <w:rPr>
                <w:rFonts w:cstheme="minorHAnsi"/>
                <w:sz w:val="20"/>
                <w:szCs w:val="20"/>
              </w:rPr>
            </w:pPr>
            <w:r w:rsidRPr="00FE0A07">
              <w:rPr>
                <w:rFonts w:cstheme="minorHAnsi"/>
                <w:sz w:val="20"/>
                <w:szCs w:val="20"/>
              </w:rPr>
              <w:t>Naziv predmeta</w:t>
            </w:r>
          </w:p>
        </w:tc>
        <w:tc>
          <w:tcPr>
            <w:tcW w:w="3332" w:type="pct"/>
            <w:gridSpan w:val="2"/>
            <w:vAlign w:val="center"/>
          </w:tcPr>
          <w:p w:rsidR="00F44BC4" w:rsidRPr="00FE0A07" w:rsidRDefault="00F44BC4" w:rsidP="00FE0A07">
            <w:pPr>
              <w:tabs>
                <w:tab w:val="left" w:pos="3737"/>
              </w:tabs>
              <w:rPr>
                <w:rFonts w:cstheme="minorHAnsi"/>
                <w:sz w:val="20"/>
                <w:szCs w:val="20"/>
              </w:rPr>
            </w:pPr>
            <w:r w:rsidRPr="00FE0A07">
              <w:rPr>
                <w:rFonts w:cstheme="minorHAnsi"/>
                <w:sz w:val="20"/>
                <w:szCs w:val="20"/>
              </w:rPr>
              <w:t>Projekt modernosti</w:t>
            </w:r>
          </w:p>
        </w:tc>
      </w:tr>
      <w:tr w:rsidR="00FE0A07" w:rsidRPr="00FE0A07" w:rsidTr="00F44BC4">
        <w:trPr>
          <w:trHeight w:val="259"/>
        </w:trPr>
        <w:tc>
          <w:tcPr>
            <w:tcW w:w="1668" w:type="pct"/>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Nositelj predmeta</w:t>
            </w:r>
          </w:p>
        </w:tc>
        <w:tc>
          <w:tcPr>
            <w:tcW w:w="3332" w:type="pct"/>
            <w:gridSpan w:val="2"/>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doc. dr. sc. Tatjana Ileš</w:t>
            </w:r>
          </w:p>
        </w:tc>
      </w:tr>
      <w:tr w:rsidR="00FE0A07" w:rsidRPr="00FE0A07" w:rsidTr="00F44BC4">
        <w:trPr>
          <w:trHeight w:val="405"/>
        </w:trPr>
        <w:tc>
          <w:tcPr>
            <w:tcW w:w="1668" w:type="pct"/>
            <w:vAlign w:val="center"/>
          </w:tcPr>
          <w:p w:rsidR="00F44BC4" w:rsidRPr="00FE0A07" w:rsidRDefault="00F44BC4" w:rsidP="00FE0A07">
            <w:pPr>
              <w:rPr>
                <w:rFonts w:cstheme="minorHAnsi"/>
                <w:sz w:val="20"/>
                <w:szCs w:val="20"/>
              </w:rPr>
            </w:pPr>
            <w:r w:rsidRPr="00FE0A07">
              <w:rPr>
                <w:rFonts w:cstheme="minorHAnsi"/>
                <w:sz w:val="20"/>
                <w:szCs w:val="20"/>
              </w:rPr>
              <w:t>Suradnik na predmetu</w:t>
            </w:r>
          </w:p>
        </w:tc>
        <w:tc>
          <w:tcPr>
            <w:tcW w:w="3332" w:type="pct"/>
            <w:gridSpan w:val="2"/>
            <w:vAlign w:val="center"/>
          </w:tcPr>
          <w:p w:rsidR="00F44BC4" w:rsidRPr="00FE0A07" w:rsidRDefault="00F44BC4" w:rsidP="00FE0A07">
            <w:pPr>
              <w:rPr>
                <w:rFonts w:cstheme="minorHAnsi"/>
                <w:sz w:val="20"/>
                <w:szCs w:val="20"/>
              </w:rPr>
            </w:pPr>
            <w:r w:rsidRPr="00FE0A07">
              <w:rPr>
                <w:rFonts w:cstheme="minorHAnsi"/>
                <w:sz w:val="20"/>
                <w:szCs w:val="20"/>
              </w:rPr>
              <w:t>Igor Gajin, ass.</w:t>
            </w:r>
          </w:p>
        </w:tc>
      </w:tr>
      <w:tr w:rsidR="00FE0A07" w:rsidRPr="00FE0A07" w:rsidTr="00F44BC4">
        <w:trPr>
          <w:trHeight w:val="405"/>
        </w:trPr>
        <w:tc>
          <w:tcPr>
            <w:tcW w:w="1668" w:type="pct"/>
            <w:vAlign w:val="center"/>
          </w:tcPr>
          <w:p w:rsidR="00F44BC4" w:rsidRPr="00FE0A07" w:rsidRDefault="00F44BC4" w:rsidP="00FE0A07">
            <w:pPr>
              <w:rPr>
                <w:rFonts w:cstheme="minorHAnsi"/>
                <w:sz w:val="20"/>
                <w:szCs w:val="20"/>
              </w:rPr>
            </w:pPr>
            <w:r w:rsidRPr="00FE0A07">
              <w:rPr>
                <w:rFonts w:cstheme="minorHAnsi"/>
                <w:sz w:val="20"/>
                <w:szCs w:val="20"/>
              </w:rPr>
              <w:t>Studijski program</w:t>
            </w:r>
          </w:p>
        </w:tc>
        <w:tc>
          <w:tcPr>
            <w:tcW w:w="3332" w:type="pct"/>
            <w:gridSpan w:val="2"/>
            <w:vAlign w:val="center"/>
          </w:tcPr>
          <w:p w:rsidR="00F44BC4" w:rsidRPr="00FE0A07" w:rsidRDefault="00F44BC4" w:rsidP="00FE0A07">
            <w:pPr>
              <w:rPr>
                <w:rFonts w:cstheme="minorHAnsi"/>
                <w:sz w:val="20"/>
                <w:szCs w:val="20"/>
              </w:rPr>
            </w:pPr>
            <w:r w:rsidRPr="00FE0A07">
              <w:rPr>
                <w:rFonts w:cstheme="minorHAnsi"/>
                <w:sz w:val="20"/>
                <w:szCs w:val="20"/>
              </w:rPr>
              <w:t>Preddiplomski studij Kultura, mediji i menadžment</w:t>
            </w:r>
          </w:p>
        </w:tc>
      </w:tr>
      <w:tr w:rsidR="00FE0A07" w:rsidRPr="00FE0A07" w:rsidTr="00F44BC4">
        <w:trPr>
          <w:trHeight w:val="405"/>
        </w:trPr>
        <w:tc>
          <w:tcPr>
            <w:tcW w:w="1668" w:type="pct"/>
            <w:vAlign w:val="center"/>
          </w:tcPr>
          <w:p w:rsidR="00F44BC4" w:rsidRPr="00FE0A07" w:rsidRDefault="00F44BC4" w:rsidP="00FE0A07">
            <w:pPr>
              <w:rPr>
                <w:rFonts w:cstheme="minorHAnsi"/>
                <w:sz w:val="20"/>
                <w:szCs w:val="20"/>
              </w:rPr>
            </w:pPr>
            <w:r w:rsidRPr="00FE0A07">
              <w:rPr>
                <w:rFonts w:cstheme="minorHAnsi"/>
                <w:sz w:val="20"/>
                <w:szCs w:val="20"/>
              </w:rPr>
              <w:t>Šifra predmeta</w:t>
            </w:r>
          </w:p>
        </w:tc>
        <w:tc>
          <w:tcPr>
            <w:tcW w:w="3332" w:type="pct"/>
            <w:gridSpan w:val="2"/>
            <w:vAlign w:val="center"/>
          </w:tcPr>
          <w:p w:rsidR="00F44BC4" w:rsidRPr="00FE0A07" w:rsidRDefault="00F44BC4" w:rsidP="00FE0A07">
            <w:pPr>
              <w:rPr>
                <w:rFonts w:cstheme="minorHAnsi"/>
                <w:sz w:val="20"/>
                <w:szCs w:val="20"/>
              </w:rPr>
            </w:pPr>
            <w:r w:rsidRPr="00FE0A07">
              <w:rPr>
                <w:rFonts w:cstheme="minorHAnsi"/>
                <w:sz w:val="20"/>
                <w:szCs w:val="20"/>
              </w:rPr>
              <w:t>BAKM-IZ-25</w:t>
            </w:r>
          </w:p>
        </w:tc>
      </w:tr>
      <w:tr w:rsidR="00FE0A07" w:rsidRPr="00FE0A07" w:rsidTr="00F44BC4">
        <w:trPr>
          <w:trHeight w:val="405"/>
        </w:trPr>
        <w:tc>
          <w:tcPr>
            <w:tcW w:w="1668" w:type="pct"/>
            <w:vAlign w:val="center"/>
          </w:tcPr>
          <w:p w:rsidR="00F44BC4" w:rsidRPr="00FE0A07" w:rsidRDefault="00F44BC4" w:rsidP="00FE0A07">
            <w:pPr>
              <w:rPr>
                <w:rFonts w:cstheme="minorHAnsi"/>
                <w:sz w:val="20"/>
                <w:szCs w:val="20"/>
              </w:rPr>
            </w:pPr>
            <w:r w:rsidRPr="00FE0A07">
              <w:rPr>
                <w:rFonts w:cstheme="minorHAnsi"/>
                <w:sz w:val="20"/>
                <w:szCs w:val="20"/>
              </w:rPr>
              <w:t>Status predmeta</w:t>
            </w:r>
          </w:p>
        </w:tc>
        <w:tc>
          <w:tcPr>
            <w:tcW w:w="3332" w:type="pct"/>
            <w:gridSpan w:val="2"/>
            <w:vAlign w:val="center"/>
          </w:tcPr>
          <w:p w:rsidR="00F44BC4" w:rsidRPr="00FE0A07" w:rsidRDefault="00F44BC4" w:rsidP="00FE0A07">
            <w:pPr>
              <w:rPr>
                <w:rFonts w:cstheme="minorHAnsi"/>
                <w:sz w:val="20"/>
                <w:szCs w:val="20"/>
              </w:rPr>
            </w:pPr>
            <w:r w:rsidRPr="00FE0A07">
              <w:rPr>
                <w:rFonts w:cstheme="minorHAnsi"/>
                <w:sz w:val="20"/>
                <w:szCs w:val="20"/>
              </w:rPr>
              <w:t>Izborni kolegij</w:t>
            </w:r>
          </w:p>
        </w:tc>
      </w:tr>
      <w:tr w:rsidR="00FE0A07" w:rsidRPr="00FE0A07" w:rsidTr="00F44BC4">
        <w:trPr>
          <w:trHeight w:val="336"/>
        </w:trPr>
        <w:tc>
          <w:tcPr>
            <w:tcW w:w="1668" w:type="pct"/>
            <w:vAlign w:val="center"/>
          </w:tcPr>
          <w:p w:rsidR="00F44BC4" w:rsidRPr="00FE0A07" w:rsidRDefault="00F44BC4" w:rsidP="00FE0A07">
            <w:pPr>
              <w:rPr>
                <w:rFonts w:cstheme="minorHAnsi"/>
                <w:sz w:val="20"/>
                <w:szCs w:val="20"/>
              </w:rPr>
            </w:pPr>
            <w:r w:rsidRPr="00FE0A07">
              <w:rPr>
                <w:rFonts w:cstheme="minorHAnsi"/>
                <w:sz w:val="20"/>
                <w:szCs w:val="20"/>
              </w:rPr>
              <w:t>Godina</w:t>
            </w:r>
          </w:p>
        </w:tc>
        <w:tc>
          <w:tcPr>
            <w:tcW w:w="3332" w:type="pct"/>
            <w:gridSpan w:val="2"/>
            <w:vAlign w:val="center"/>
          </w:tcPr>
          <w:p w:rsidR="00F44BC4" w:rsidRPr="00FE0A07" w:rsidRDefault="00F44BC4" w:rsidP="00FE0A07">
            <w:pPr>
              <w:rPr>
                <w:rFonts w:cstheme="minorHAnsi"/>
                <w:sz w:val="20"/>
                <w:szCs w:val="20"/>
              </w:rPr>
            </w:pPr>
          </w:p>
        </w:tc>
      </w:tr>
      <w:tr w:rsidR="00FE0A07" w:rsidRPr="00FE0A07" w:rsidTr="00F44BC4">
        <w:trPr>
          <w:trHeight w:val="255"/>
        </w:trPr>
        <w:tc>
          <w:tcPr>
            <w:tcW w:w="1668" w:type="pct"/>
            <w:vMerge w:val="restart"/>
            <w:vAlign w:val="center"/>
          </w:tcPr>
          <w:p w:rsidR="00F44BC4" w:rsidRPr="00FE0A07" w:rsidRDefault="00F44BC4" w:rsidP="00FE0A07">
            <w:pPr>
              <w:rPr>
                <w:rFonts w:cstheme="minorHAnsi"/>
                <w:sz w:val="20"/>
                <w:szCs w:val="20"/>
              </w:rPr>
            </w:pPr>
            <w:r w:rsidRPr="00FE0A07">
              <w:rPr>
                <w:rFonts w:cstheme="minorHAnsi"/>
                <w:sz w:val="20"/>
                <w:szCs w:val="20"/>
              </w:rPr>
              <w:t>Bodovna vrijednost i način izvođenja nastave</w:t>
            </w:r>
          </w:p>
        </w:tc>
        <w:tc>
          <w:tcPr>
            <w:tcW w:w="1884" w:type="pct"/>
            <w:vAlign w:val="center"/>
          </w:tcPr>
          <w:p w:rsidR="00F44BC4" w:rsidRPr="00FE0A07" w:rsidRDefault="00F44BC4" w:rsidP="00FE0A07">
            <w:pPr>
              <w:rPr>
                <w:rFonts w:cstheme="minorHAnsi"/>
                <w:sz w:val="20"/>
                <w:szCs w:val="20"/>
              </w:rPr>
            </w:pPr>
            <w:r w:rsidRPr="00FE0A07">
              <w:rPr>
                <w:rFonts w:cstheme="minorHAnsi"/>
                <w:sz w:val="20"/>
                <w:szCs w:val="20"/>
              </w:rPr>
              <w:t>ECTS koeficijent opterećenja studenata</w:t>
            </w:r>
          </w:p>
        </w:tc>
        <w:tc>
          <w:tcPr>
            <w:tcW w:w="1449" w:type="pct"/>
            <w:vAlign w:val="center"/>
          </w:tcPr>
          <w:p w:rsidR="00F44BC4" w:rsidRPr="00FE0A07" w:rsidRDefault="00F44BC4" w:rsidP="00FE0A07">
            <w:pPr>
              <w:jc w:val="center"/>
              <w:rPr>
                <w:rFonts w:cstheme="minorHAnsi"/>
                <w:sz w:val="20"/>
                <w:szCs w:val="20"/>
              </w:rPr>
            </w:pPr>
            <w:r w:rsidRPr="00FE0A07">
              <w:rPr>
                <w:rFonts w:cstheme="minorHAnsi"/>
                <w:sz w:val="20"/>
                <w:szCs w:val="20"/>
              </w:rPr>
              <w:t>3</w:t>
            </w:r>
          </w:p>
        </w:tc>
      </w:tr>
      <w:tr w:rsidR="00FE0A07" w:rsidRPr="00FE0A07" w:rsidTr="00F44BC4">
        <w:trPr>
          <w:trHeight w:val="255"/>
        </w:trPr>
        <w:tc>
          <w:tcPr>
            <w:tcW w:w="1668" w:type="pct"/>
            <w:vMerge/>
            <w:vAlign w:val="center"/>
          </w:tcPr>
          <w:p w:rsidR="00F44BC4" w:rsidRPr="00FE0A07" w:rsidRDefault="00F44BC4" w:rsidP="00FE0A07">
            <w:pPr>
              <w:rPr>
                <w:rFonts w:cstheme="minorHAnsi"/>
                <w:sz w:val="20"/>
                <w:szCs w:val="20"/>
              </w:rPr>
            </w:pPr>
          </w:p>
        </w:tc>
        <w:tc>
          <w:tcPr>
            <w:tcW w:w="1884" w:type="pct"/>
            <w:vAlign w:val="center"/>
          </w:tcPr>
          <w:p w:rsidR="00F44BC4" w:rsidRPr="00FE0A07" w:rsidRDefault="00F44BC4" w:rsidP="00FE0A07">
            <w:pPr>
              <w:rPr>
                <w:rFonts w:cstheme="minorHAnsi"/>
                <w:sz w:val="20"/>
                <w:szCs w:val="20"/>
              </w:rPr>
            </w:pPr>
            <w:r w:rsidRPr="00FE0A07">
              <w:rPr>
                <w:rFonts w:cstheme="minorHAnsi"/>
                <w:sz w:val="20"/>
                <w:szCs w:val="20"/>
              </w:rPr>
              <w:t>Broj sati (P+V+S)</w:t>
            </w:r>
          </w:p>
        </w:tc>
        <w:tc>
          <w:tcPr>
            <w:tcW w:w="1449" w:type="pct"/>
            <w:vAlign w:val="center"/>
          </w:tcPr>
          <w:p w:rsidR="00F44BC4" w:rsidRPr="00FE0A07" w:rsidRDefault="00F44BC4" w:rsidP="00FE0A07">
            <w:pPr>
              <w:jc w:val="center"/>
              <w:rPr>
                <w:rFonts w:cstheme="minorHAnsi"/>
                <w:sz w:val="20"/>
                <w:szCs w:val="20"/>
              </w:rPr>
            </w:pPr>
            <w:r w:rsidRPr="00FE0A07">
              <w:rPr>
                <w:rFonts w:cstheme="minorHAnsi"/>
                <w:sz w:val="20"/>
                <w:szCs w:val="20"/>
              </w:rPr>
              <w:t>45 (30+0+15)</w:t>
            </w:r>
          </w:p>
        </w:tc>
      </w:tr>
    </w:tbl>
    <w:p w:rsidR="00F44BC4" w:rsidRPr="00FE0A07" w:rsidRDefault="00F44BC4" w:rsidP="00FE0A07">
      <w:pPr>
        <w:jc w:val="both"/>
        <w:rPr>
          <w:rFonts w:cstheme="minorHAnsi"/>
          <w:sz w:val="20"/>
          <w:szCs w:val="20"/>
        </w:rPr>
      </w:pPr>
    </w:p>
    <w:tbl>
      <w:tblPr>
        <w:tblW w:w="5297"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0"/>
        <w:gridCol w:w="860"/>
        <w:gridCol w:w="1297"/>
        <w:gridCol w:w="679"/>
        <w:gridCol w:w="845"/>
        <w:gridCol w:w="980"/>
        <w:gridCol w:w="427"/>
        <w:gridCol w:w="624"/>
        <w:gridCol w:w="1579"/>
        <w:gridCol w:w="804"/>
      </w:tblGrid>
      <w:tr w:rsidR="00FE0A07" w:rsidRPr="00FE0A07" w:rsidTr="00F44BC4">
        <w:trPr>
          <w:trHeight w:hRule="exact" w:val="288"/>
        </w:trPr>
        <w:tc>
          <w:tcPr>
            <w:tcW w:w="5000" w:type="pct"/>
            <w:gridSpan w:val="10"/>
            <w:shd w:val="clear" w:color="auto" w:fill="auto"/>
            <w:vAlign w:val="center"/>
          </w:tcPr>
          <w:p w:rsidR="00F44BC4" w:rsidRPr="00FE0A07" w:rsidRDefault="00F44BC4" w:rsidP="00FE0A07">
            <w:pPr>
              <w:pStyle w:val="ColorfulList-Accent12"/>
              <w:numPr>
                <w:ilvl w:val="0"/>
                <w:numId w:val="20"/>
              </w:numPr>
              <w:tabs>
                <w:tab w:val="clear" w:pos="360"/>
                <w:tab w:val="num" w:pos="284"/>
              </w:tabs>
              <w:spacing w:after="0" w:line="240" w:lineRule="auto"/>
              <w:ind w:left="284" w:hanging="284"/>
              <w:contextualSpacing w:val="0"/>
              <w:jc w:val="both"/>
              <w:rPr>
                <w:rFonts w:asciiTheme="minorHAnsi" w:hAnsiTheme="minorHAnsi" w:cstheme="minorHAnsi"/>
                <w:sz w:val="20"/>
                <w:szCs w:val="20"/>
                <w:lang w:val="hr-HR"/>
              </w:rPr>
            </w:pPr>
            <w:r w:rsidRPr="00FE0A07">
              <w:rPr>
                <w:rFonts w:asciiTheme="minorHAnsi" w:hAnsiTheme="minorHAnsi" w:cstheme="minorHAnsi"/>
                <w:sz w:val="20"/>
                <w:szCs w:val="20"/>
                <w:lang w:val="hr-HR"/>
              </w:rPr>
              <w:t>OPIS PREDMETA</w:t>
            </w:r>
          </w:p>
          <w:p w:rsidR="00F44BC4" w:rsidRPr="00FE0A07" w:rsidRDefault="00F44BC4" w:rsidP="00FE0A07">
            <w:pPr>
              <w:pStyle w:val="Heading3"/>
              <w:tabs>
                <w:tab w:val="clear" w:pos="720"/>
                <w:tab w:val="num" w:pos="568"/>
              </w:tabs>
              <w:ind w:left="568" w:hanging="568"/>
              <w:rPr>
                <w:rFonts w:asciiTheme="minorHAnsi" w:hAnsiTheme="minorHAnsi" w:cstheme="minorHAnsi"/>
                <w:b w:val="0"/>
                <w:sz w:val="20"/>
              </w:rPr>
            </w:pPr>
          </w:p>
        </w:tc>
      </w:tr>
      <w:tr w:rsidR="00FE0A07" w:rsidRPr="00FE0A07" w:rsidTr="00F44BC4">
        <w:trPr>
          <w:trHeight w:val="432"/>
        </w:trPr>
        <w:tc>
          <w:tcPr>
            <w:tcW w:w="5000" w:type="pct"/>
            <w:gridSpan w:val="10"/>
            <w:vAlign w:val="center"/>
          </w:tcPr>
          <w:p w:rsidR="00F44BC4" w:rsidRPr="00FE0A07" w:rsidRDefault="00F44BC4" w:rsidP="00FE0A07">
            <w:pPr>
              <w:pStyle w:val="BodyText"/>
              <w:numPr>
                <w:ilvl w:val="1"/>
                <w:numId w:val="21"/>
              </w:numPr>
              <w:tabs>
                <w:tab w:val="clear" w:pos="792"/>
                <w:tab w:val="num" w:pos="625"/>
              </w:tabs>
              <w:ind w:left="625" w:hanging="341"/>
              <w:jc w:val="both"/>
              <w:rPr>
                <w:rFonts w:asciiTheme="minorHAnsi" w:hAnsiTheme="minorHAnsi" w:cstheme="minorHAnsi"/>
                <w:b w:val="0"/>
                <w:sz w:val="20"/>
              </w:rPr>
            </w:pPr>
            <w:r w:rsidRPr="00FE0A07">
              <w:rPr>
                <w:rFonts w:asciiTheme="minorHAnsi" w:hAnsiTheme="minorHAnsi" w:cstheme="minorHAnsi"/>
                <w:b w:val="0"/>
                <w:sz w:val="20"/>
              </w:rPr>
              <w:t>Ciljevi predmeta</w:t>
            </w:r>
          </w:p>
        </w:tc>
      </w:tr>
      <w:tr w:rsidR="00FE0A07" w:rsidRPr="00FE0A07" w:rsidTr="00F44BC4">
        <w:trPr>
          <w:trHeight w:val="432"/>
        </w:trPr>
        <w:tc>
          <w:tcPr>
            <w:tcW w:w="5000" w:type="pct"/>
            <w:gridSpan w:val="10"/>
            <w:vAlign w:val="center"/>
          </w:tcPr>
          <w:p w:rsidR="00F44BC4" w:rsidRPr="00FE0A07" w:rsidRDefault="00F44BC4" w:rsidP="00FE0A07">
            <w:pPr>
              <w:jc w:val="both"/>
              <w:rPr>
                <w:rFonts w:cstheme="minorHAnsi"/>
                <w:sz w:val="20"/>
                <w:szCs w:val="20"/>
              </w:rPr>
            </w:pPr>
            <w:r w:rsidRPr="00FE0A07">
              <w:rPr>
                <w:rFonts w:cstheme="minorHAnsi"/>
                <w:sz w:val="20"/>
                <w:szCs w:val="20"/>
              </w:rPr>
              <w:t>U okviru kolegija Projekt modernosti obrađuju se ideje i vrijednosti modernosti i modernizacijskih procesa zapadne civilizacije. Ciljevi predmeta su:</w:t>
            </w:r>
          </w:p>
          <w:p w:rsidR="00F44BC4" w:rsidRPr="00FE0A07" w:rsidRDefault="00F44BC4" w:rsidP="00FE0A07">
            <w:pPr>
              <w:pStyle w:val="ListParagraph"/>
              <w:numPr>
                <w:ilvl w:val="0"/>
                <w:numId w:val="16"/>
              </w:numPr>
              <w:ind w:left="616" w:hanging="284"/>
              <w:contextualSpacing w:val="0"/>
              <w:jc w:val="both"/>
              <w:rPr>
                <w:rFonts w:asciiTheme="minorHAnsi" w:hAnsiTheme="minorHAnsi" w:cstheme="minorHAnsi"/>
                <w:lang w:val="hr-HR"/>
              </w:rPr>
            </w:pPr>
            <w:r w:rsidRPr="00FE0A07">
              <w:rPr>
                <w:rFonts w:asciiTheme="minorHAnsi" w:hAnsiTheme="minorHAnsi" w:cstheme="minorHAnsi"/>
                <w:lang w:val="hr-HR"/>
              </w:rPr>
              <w:t>Uputiti studente u povijesni narativ moderniteta i kontinuitet djelovanja modernizacijske ideje.</w:t>
            </w:r>
          </w:p>
          <w:p w:rsidR="00F44BC4" w:rsidRPr="00FE0A07" w:rsidRDefault="00F44BC4" w:rsidP="00FE0A07">
            <w:pPr>
              <w:pStyle w:val="ListParagraph"/>
              <w:numPr>
                <w:ilvl w:val="0"/>
                <w:numId w:val="16"/>
              </w:numPr>
              <w:ind w:left="616" w:hanging="284"/>
              <w:contextualSpacing w:val="0"/>
              <w:jc w:val="both"/>
              <w:rPr>
                <w:rFonts w:asciiTheme="minorHAnsi" w:hAnsiTheme="minorHAnsi" w:cstheme="minorHAnsi"/>
                <w:lang w:val="hr-HR"/>
              </w:rPr>
            </w:pPr>
            <w:r w:rsidRPr="00FE0A07">
              <w:rPr>
                <w:rFonts w:asciiTheme="minorHAnsi" w:hAnsiTheme="minorHAnsi" w:cstheme="minorHAnsi"/>
                <w:lang w:val="hr-HR"/>
              </w:rPr>
              <w:t>Osposobiti studente za kritičku valorizaciju (dis)topijskih ideja moderniteta.</w:t>
            </w:r>
          </w:p>
          <w:p w:rsidR="00F44BC4" w:rsidRPr="00FE0A07" w:rsidRDefault="00F44BC4" w:rsidP="00FE0A07">
            <w:pPr>
              <w:pStyle w:val="ListParagraph"/>
              <w:numPr>
                <w:ilvl w:val="0"/>
                <w:numId w:val="16"/>
              </w:numPr>
              <w:ind w:left="616" w:hanging="284"/>
              <w:contextualSpacing w:val="0"/>
              <w:jc w:val="both"/>
              <w:rPr>
                <w:rFonts w:asciiTheme="minorHAnsi" w:hAnsiTheme="minorHAnsi" w:cstheme="minorHAnsi"/>
                <w:lang w:val="hr-HR"/>
              </w:rPr>
            </w:pPr>
            <w:r w:rsidRPr="00FE0A07">
              <w:rPr>
                <w:rFonts w:asciiTheme="minorHAnsi" w:hAnsiTheme="minorHAnsi" w:cstheme="minorHAnsi"/>
                <w:lang w:val="hr-HR"/>
              </w:rPr>
              <w:t>Osposobiti studente za kritičko-analitičko prepoznavanje učinaka moderniteta.</w:t>
            </w:r>
          </w:p>
          <w:p w:rsidR="00F44BC4" w:rsidRPr="00FE0A07" w:rsidRDefault="00F44BC4" w:rsidP="00FE0A07">
            <w:pPr>
              <w:pStyle w:val="ListParagraph"/>
              <w:numPr>
                <w:ilvl w:val="0"/>
                <w:numId w:val="16"/>
              </w:numPr>
              <w:ind w:left="616" w:hanging="284"/>
              <w:contextualSpacing w:val="0"/>
              <w:jc w:val="both"/>
              <w:rPr>
                <w:rFonts w:asciiTheme="minorHAnsi" w:hAnsiTheme="minorHAnsi" w:cstheme="minorHAnsi"/>
                <w:lang w:val="hr-HR"/>
              </w:rPr>
            </w:pPr>
            <w:r w:rsidRPr="00FE0A07">
              <w:rPr>
                <w:rFonts w:asciiTheme="minorHAnsi" w:hAnsiTheme="minorHAnsi" w:cstheme="minorHAnsi"/>
                <w:lang w:val="hr-HR"/>
              </w:rPr>
              <w:t>Razviti kod studenata kritičko-analitički odnos prema vrijednostima moderniteta.</w:t>
            </w:r>
          </w:p>
          <w:p w:rsidR="00F44BC4" w:rsidRPr="00FE0A07" w:rsidRDefault="00F44BC4" w:rsidP="00FE0A07">
            <w:pPr>
              <w:ind w:left="331"/>
              <w:jc w:val="both"/>
              <w:rPr>
                <w:rFonts w:cstheme="minorHAnsi"/>
                <w:sz w:val="20"/>
                <w:szCs w:val="20"/>
              </w:rPr>
            </w:pPr>
          </w:p>
        </w:tc>
      </w:tr>
      <w:tr w:rsidR="00FE0A07" w:rsidRPr="00FE0A07" w:rsidTr="00F44BC4">
        <w:trPr>
          <w:trHeight w:val="432"/>
        </w:trPr>
        <w:tc>
          <w:tcPr>
            <w:tcW w:w="5000" w:type="pct"/>
            <w:gridSpan w:val="10"/>
            <w:vAlign w:val="center"/>
          </w:tcPr>
          <w:p w:rsidR="00F44BC4" w:rsidRPr="00FE0A07" w:rsidRDefault="00F44BC4" w:rsidP="00FE0A07">
            <w:pPr>
              <w:pStyle w:val="BodyText"/>
              <w:numPr>
                <w:ilvl w:val="1"/>
                <w:numId w:val="21"/>
              </w:numPr>
              <w:tabs>
                <w:tab w:val="clear" w:pos="792"/>
                <w:tab w:val="num" w:pos="625"/>
              </w:tabs>
              <w:ind w:left="625" w:hanging="341"/>
              <w:jc w:val="both"/>
              <w:rPr>
                <w:rFonts w:asciiTheme="minorHAnsi" w:hAnsiTheme="minorHAnsi" w:cstheme="minorHAnsi"/>
                <w:b w:val="0"/>
                <w:sz w:val="20"/>
              </w:rPr>
            </w:pPr>
            <w:r w:rsidRPr="00FE0A07">
              <w:rPr>
                <w:rFonts w:asciiTheme="minorHAnsi" w:hAnsiTheme="minorHAnsi" w:cstheme="minorHAnsi"/>
                <w:b w:val="0"/>
                <w:sz w:val="20"/>
              </w:rPr>
              <w:t>Uvjeti za upis predmeta</w:t>
            </w:r>
          </w:p>
        </w:tc>
      </w:tr>
      <w:tr w:rsidR="00FE0A07" w:rsidRPr="00FE0A07" w:rsidTr="00F44BC4">
        <w:trPr>
          <w:trHeight w:val="432"/>
        </w:trPr>
        <w:tc>
          <w:tcPr>
            <w:tcW w:w="5000" w:type="pct"/>
            <w:gridSpan w:val="10"/>
            <w:vAlign w:val="center"/>
          </w:tcPr>
          <w:p w:rsidR="00F44BC4" w:rsidRPr="00FE0A07" w:rsidRDefault="00F44BC4"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 xml:space="preserve"> Nema uvjeta</w:t>
            </w:r>
          </w:p>
        </w:tc>
      </w:tr>
      <w:tr w:rsidR="00FE0A07" w:rsidRPr="00FE0A07" w:rsidTr="00F44BC4">
        <w:trPr>
          <w:trHeight w:val="400"/>
        </w:trPr>
        <w:tc>
          <w:tcPr>
            <w:tcW w:w="5000" w:type="pct"/>
            <w:gridSpan w:val="10"/>
            <w:vAlign w:val="center"/>
          </w:tcPr>
          <w:p w:rsidR="00F44BC4" w:rsidRPr="00FE0A07" w:rsidRDefault="00F44BC4" w:rsidP="00FE0A07">
            <w:pPr>
              <w:pStyle w:val="BodyText"/>
              <w:numPr>
                <w:ilvl w:val="1"/>
                <w:numId w:val="21"/>
              </w:numPr>
              <w:tabs>
                <w:tab w:val="clear" w:pos="792"/>
                <w:tab w:val="num" w:pos="625"/>
              </w:tabs>
              <w:ind w:left="625" w:hanging="341"/>
              <w:jc w:val="both"/>
              <w:rPr>
                <w:rFonts w:asciiTheme="minorHAnsi" w:hAnsiTheme="minorHAnsi" w:cstheme="minorHAnsi"/>
                <w:b w:val="0"/>
                <w:sz w:val="20"/>
              </w:rPr>
            </w:pPr>
            <w:r w:rsidRPr="00FE0A07">
              <w:rPr>
                <w:rFonts w:asciiTheme="minorHAnsi" w:hAnsiTheme="minorHAnsi" w:cstheme="minorHAnsi"/>
                <w:b w:val="0"/>
                <w:sz w:val="20"/>
              </w:rPr>
              <w:t xml:space="preserve">Očekivani ishodi učenja za predmet </w:t>
            </w:r>
          </w:p>
        </w:tc>
      </w:tr>
      <w:tr w:rsidR="00FE0A07" w:rsidRPr="00FE0A07" w:rsidTr="00F44BC4">
        <w:trPr>
          <w:trHeight w:val="432"/>
        </w:trPr>
        <w:tc>
          <w:tcPr>
            <w:tcW w:w="5000" w:type="pct"/>
            <w:gridSpan w:val="10"/>
            <w:vAlign w:val="center"/>
          </w:tcPr>
          <w:p w:rsidR="00F44BC4" w:rsidRPr="00FE0A07" w:rsidRDefault="00F44BC4"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Nakon uspješno završenog kolegija student će moći:</w:t>
            </w:r>
          </w:p>
          <w:p w:rsidR="00F44BC4" w:rsidRPr="00FE0A07" w:rsidRDefault="00F44BC4" w:rsidP="00FE0A07">
            <w:pPr>
              <w:pStyle w:val="FieldText"/>
              <w:numPr>
                <w:ilvl w:val="0"/>
                <w:numId w:val="22"/>
              </w:numPr>
              <w:ind w:left="616" w:hanging="284"/>
              <w:rPr>
                <w:rFonts w:asciiTheme="minorHAnsi" w:hAnsiTheme="minorHAnsi" w:cstheme="minorHAnsi"/>
                <w:b w:val="0"/>
                <w:sz w:val="20"/>
                <w:szCs w:val="20"/>
              </w:rPr>
            </w:pPr>
            <w:r w:rsidRPr="00FE0A07">
              <w:rPr>
                <w:rFonts w:asciiTheme="minorHAnsi" w:hAnsiTheme="minorHAnsi" w:cstheme="minorHAnsi"/>
                <w:b w:val="0"/>
                <w:sz w:val="20"/>
                <w:szCs w:val="20"/>
              </w:rPr>
              <w:t>Razumijevati sinkroniju kao proizvod moderniteta.</w:t>
            </w:r>
          </w:p>
          <w:p w:rsidR="00F44BC4" w:rsidRPr="00FE0A07" w:rsidRDefault="00F44BC4" w:rsidP="00FE0A07">
            <w:pPr>
              <w:pStyle w:val="FieldText"/>
              <w:numPr>
                <w:ilvl w:val="0"/>
                <w:numId w:val="22"/>
              </w:numPr>
              <w:ind w:left="616" w:hanging="284"/>
              <w:rPr>
                <w:rFonts w:asciiTheme="minorHAnsi" w:hAnsiTheme="minorHAnsi" w:cstheme="minorHAnsi"/>
                <w:b w:val="0"/>
                <w:sz w:val="20"/>
                <w:szCs w:val="20"/>
              </w:rPr>
            </w:pPr>
            <w:r w:rsidRPr="00FE0A07">
              <w:rPr>
                <w:rFonts w:asciiTheme="minorHAnsi" w:hAnsiTheme="minorHAnsi" w:cstheme="minorHAnsi"/>
                <w:b w:val="0"/>
                <w:sz w:val="20"/>
                <w:szCs w:val="20"/>
              </w:rPr>
              <w:t>Razumijevati ideju progresa.</w:t>
            </w:r>
          </w:p>
          <w:p w:rsidR="00F44BC4" w:rsidRPr="00FE0A07" w:rsidRDefault="00F44BC4" w:rsidP="00FE0A07">
            <w:pPr>
              <w:pStyle w:val="FieldText"/>
              <w:numPr>
                <w:ilvl w:val="0"/>
                <w:numId w:val="22"/>
              </w:numPr>
              <w:ind w:left="616" w:hanging="284"/>
              <w:rPr>
                <w:rFonts w:asciiTheme="minorHAnsi" w:hAnsiTheme="minorHAnsi" w:cstheme="minorHAnsi"/>
                <w:b w:val="0"/>
                <w:sz w:val="20"/>
                <w:szCs w:val="20"/>
              </w:rPr>
            </w:pPr>
            <w:r w:rsidRPr="00FE0A07">
              <w:rPr>
                <w:rFonts w:asciiTheme="minorHAnsi" w:hAnsiTheme="minorHAnsi" w:cstheme="minorHAnsi"/>
                <w:b w:val="0"/>
                <w:sz w:val="20"/>
                <w:szCs w:val="20"/>
              </w:rPr>
              <w:t>Kritički odnos imati prema ambivalencijama modernizacijskog procesa.</w:t>
            </w:r>
          </w:p>
          <w:p w:rsidR="00F44BC4" w:rsidRPr="00FE0A07" w:rsidRDefault="00F44BC4" w:rsidP="00FE0A07">
            <w:pPr>
              <w:pStyle w:val="FieldText"/>
              <w:numPr>
                <w:ilvl w:val="0"/>
                <w:numId w:val="22"/>
              </w:numPr>
              <w:ind w:left="616" w:hanging="284"/>
              <w:rPr>
                <w:rFonts w:asciiTheme="minorHAnsi" w:hAnsiTheme="minorHAnsi" w:cstheme="minorHAnsi"/>
                <w:b w:val="0"/>
                <w:sz w:val="20"/>
                <w:szCs w:val="20"/>
              </w:rPr>
            </w:pPr>
            <w:r w:rsidRPr="00FE0A07">
              <w:rPr>
                <w:rFonts w:asciiTheme="minorHAnsi" w:hAnsiTheme="minorHAnsi" w:cstheme="minorHAnsi"/>
                <w:b w:val="0"/>
                <w:sz w:val="20"/>
                <w:szCs w:val="20"/>
              </w:rPr>
              <w:t>Analizirati epifenomenologiju aktualne dinamike kao izraz moderniteta.</w:t>
            </w:r>
          </w:p>
          <w:p w:rsidR="00F44BC4" w:rsidRPr="00FE0A07" w:rsidRDefault="00F44BC4" w:rsidP="00FE0A07">
            <w:pPr>
              <w:pStyle w:val="FieldText"/>
              <w:numPr>
                <w:ilvl w:val="0"/>
                <w:numId w:val="22"/>
              </w:numPr>
              <w:ind w:left="616" w:hanging="284"/>
              <w:rPr>
                <w:rFonts w:asciiTheme="minorHAnsi" w:hAnsiTheme="minorHAnsi" w:cstheme="minorHAnsi"/>
                <w:b w:val="0"/>
                <w:sz w:val="20"/>
                <w:szCs w:val="20"/>
              </w:rPr>
            </w:pPr>
            <w:r w:rsidRPr="00FE0A07">
              <w:rPr>
                <w:rFonts w:asciiTheme="minorHAnsi" w:hAnsiTheme="minorHAnsi" w:cstheme="minorHAnsi"/>
                <w:b w:val="0"/>
                <w:sz w:val="20"/>
                <w:szCs w:val="20"/>
              </w:rPr>
              <w:t>Usustaviti dinamiku kulturnopovijesne zbilje u narativ modernizacije.</w:t>
            </w:r>
          </w:p>
          <w:p w:rsidR="00F44BC4" w:rsidRPr="00FE0A07" w:rsidRDefault="00F44BC4" w:rsidP="00FE0A07">
            <w:pPr>
              <w:ind w:left="35" w:firstLine="71"/>
              <w:jc w:val="both"/>
              <w:rPr>
                <w:rFonts w:cstheme="minorHAnsi"/>
                <w:sz w:val="20"/>
                <w:szCs w:val="20"/>
              </w:rPr>
            </w:pPr>
          </w:p>
        </w:tc>
      </w:tr>
      <w:tr w:rsidR="00FE0A07" w:rsidRPr="00FE0A07" w:rsidTr="00F44BC4">
        <w:trPr>
          <w:trHeight w:val="432"/>
        </w:trPr>
        <w:tc>
          <w:tcPr>
            <w:tcW w:w="5000" w:type="pct"/>
            <w:gridSpan w:val="10"/>
            <w:vAlign w:val="center"/>
          </w:tcPr>
          <w:p w:rsidR="00F44BC4" w:rsidRPr="00FE0A07" w:rsidRDefault="00F44BC4" w:rsidP="00FE0A07">
            <w:pPr>
              <w:pStyle w:val="BodyText"/>
              <w:numPr>
                <w:ilvl w:val="1"/>
                <w:numId w:val="21"/>
              </w:numPr>
              <w:tabs>
                <w:tab w:val="clear" w:pos="792"/>
                <w:tab w:val="num" w:pos="625"/>
              </w:tabs>
              <w:ind w:left="625" w:hanging="401"/>
              <w:jc w:val="both"/>
              <w:rPr>
                <w:rFonts w:asciiTheme="minorHAnsi" w:hAnsiTheme="minorHAnsi" w:cstheme="minorHAnsi"/>
                <w:b w:val="0"/>
                <w:sz w:val="20"/>
              </w:rPr>
            </w:pPr>
            <w:r w:rsidRPr="00FE0A07">
              <w:rPr>
                <w:rFonts w:asciiTheme="minorHAnsi" w:hAnsiTheme="minorHAnsi" w:cstheme="minorHAnsi"/>
                <w:b w:val="0"/>
                <w:sz w:val="20"/>
              </w:rPr>
              <w:t>Sadržaj predmeta</w:t>
            </w:r>
          </w:p>
        </w:tc>
      </w:tr>
      <w:tr w:rsidR="00FE0A07" w:rsidRPr="00FE0A07" w:rsidTr="00F44BC4">
        <w:trPr>
          <w:trHeight w:val="432"/>
        </w:trPr>
        <w:tc>
          <w:tcPr>
            <w:tcW w:w="5000" w:type="pct"/>
            <w:gridSpan w:val="10"/>
            <w:vAlign w:val="center"/>
          </w:tcPr>
          <w:p w:rsidR="00F44BC4" w:rsidRPr="00FE0A07" w:rsidRDefault="00F44BC4" w:rsidP="00FE0A07">
            <w:pPr>
              <w:pStyle w:val="ColorfulList-Accent12"/>
              <w:numPr>
                <w:ilvl w:val="0"/>
                <w:numId w:val="18"/>
              </w:numPr>
              <w:spacing w:after="0" w:line="240" w:lineRule="auto"/>
              <w:ind w:left="568" w:hanging="284"/>
              <w:contextualSpacing w:val="0"/>
              <w:jc w:val="both"/>
              <w:rPr>
                <w:rFonts w:asciiTheme="minorHAnsi" w:hAnsiTheme="minorHAnsi" w:cstheme="minorHAnsi"/>
                <w:sz w:val="20"/>
                <w:szCs w:val="20"/>
                <w:lang w:val="hr-HR"/>
              </w:rPr>
            </w:pPr>
            <w:r w:rsidRPr="00FE0A07">
              <w:rPr>
                <w:rFonts w:asciiTheme="minorHAnsi" w:hAnsiTheme="minorHAnsi" w:cstheme="minorHAnsi"/>
                <w:sz w:val="20"/>
                <w:szCs w:val="20"/>
                <w:lang w:val="hr-HR"/>
              </w:rPr>
              <w:t>Ideja modernosti</w:t>
            </w:r>
          </w:p>
          <w:p w:rsidR="00F44BC4" w:rsidRPr="00FE0A07" w:rsidRDefault="00F44BC4" w:rsidP="00FE0A07">
            <w:pPr>
              <w:pStyle w:val="ColorfulList-Accent12"/>
              <w:numPr>
                <w:ilvl w:val="0"/>
                <w:numId w:val="18"/>
              </w:numPr>
              <w:spacing w:after="0" w:line="240" w:lineRule="auto"/>
              <w:ind w:left="568" w:hanging="284"/>
              <w:contextualSpacing w:val="0"/>
              <w:jc w:val="both"/>
              <w:rPr>
                <w:rFonts w:asciiTheme="minorHAnsi" w:hAnsiTheme="minorHAnsi" w:cstheme="minorHAnsi"/>
                <w:sz w:val="20"/>
                <w:szCs w:val="20"/>
                <w:lang w:val="hr-HR"/>
              </w:rPr>
            </w:pPr>
            <w:r w:rsidRPr="00FE0A07">
              <w:rPr>
                <w:rFonts w:asciiTheme="minorHAnsi" w:hAnsiTheme="minorHAnsi" w:cstheme="minorHAnsi"/>
                <w:sz w:val="20"/>
                <w:szCs w:val="20"/>
                <w:lang w:val="hr-HR"/>
              </w:rPr>
              <w:t>Periodizacija modernosti</w:t>
            </w:r>
          </w:p>
          <w:p w:rsidR="00F44BC4" w:rsidRPr="00FE0A07" w:rsidRDefault="00F44BC4" w:rsidP="00FE0A07">
            <w:pPr>
              <w:pStyle w:val="ColorfulList-Accent12"/>
              <w:numPr>
                <w:ilvl w:val="0"/>
                <w:numId w:val="18"/>
              </w:numPr>
              <w:spacing w:after="0" w:line="240" w:lineRule="auto"/>
              <w:ind w:left="568" w:hanging="284"/>
              <w:contextualSpacing w:val="0"/>
              <w:jc w:val="both"/>
              <w:rPr>
                <w:rFonts w:asciiTheme="minorHAnsi" w:hAnsiTheme="minorHAnsi" w:cstheme="minorHAnsi"/>
                <w:sz w:val="20"/>
                <w:szCs w:val="20"/>
                <w:lang w:val="hr-HR"/>
              </w:rPr>
            </w:pPr>
            <w:r w:rsidRPr="00FE0A07">
              <w:rPr>
                <w:rFonts w:asciiTheme="minorHAnsi" w:hAnsiTheme="minorHAnsi" w:cstheme="minorHAnsi"/>
                <w:sz w:val="20"/>
                <w:szCs w:val="20"/>
                <w:lang w:val="hr-HR"/>
              </w:rPr>
              <w:t>Vrijednosti modernosti</w:t>
            </w:r>
          </w:p>
          <w:p w:rsidR="00F44BC4" w:rsidRPr="00FE0A07" w:rsidRDefault="00F44BC4" w:rsidP="00FE0A07">
            <w:pPr>
              <w:pStyle w:val="ColorfulList-Accent12"/>
              <w:numPr>
                <w:ilvl w:val="0"/>
                <w:numId w:val="18"/>
              </w:numPr>
              <w:spacing w:after="0" w:line="240" w:lineRule="auto"/>
              <w:ind w:left="568" w:hanging="284"/>
              <w:contextualSpacing w:val="0"/>
              <w:jc w:val="both"/>
              <w:rPr>
                <w:rFonts w:asciiTheme="minorHAnsi" w:hAnsiTheme="minorHAnsi" w:cstheme="minorHAnsi"/>
                <w:sz w:val="20"/>
                <w:szCs w:val="20"/>
                <w:lang w:val="hr-HR"/>
              </w:rPr>
            </w:pPr>
            <w:r w:rsidRPr="00FE0A07">
              <w:rPr>
                <w:rFonts w:asciiTheme="minorHAnsi" w:hAnsiTheme="minorHAnsi" w:cstheme="minorHAnsi"/>
                <w:sz w:val="20"/>
                <w:szCs w:val="20"/>
                <w:lang w:val="hr-HR"/>
              </w:rPr>
              <w:t>(Dis)topijski aspekti modernosti</w:t>
            </w:r>
          </w:p>
          <w:p w:rsidR="00F44BC4" w:rsidRPr="00FE0A07" w:rsidRDefault="00F44BC4" w:rsidP="00FE0A07">
            <w:pPr>
              <w:pStyle w:val="ColorfulList-Accent12"/>
              <w:numPr>
                <w:ilvl w:val="0"/>
                <w:numId w:val="18"/>
              </w:numPr>
              <w:spacing w:after="0" w:line="240" w:lineRule="auto"/>
              <w:ind w:left="568" w:hanging="284"/>
              <w:contextualSpacing w:val="0"/>
              <w:jc w:val="both"/>
              <w:rPr>
                <w:rFonts w:asciiTheme="minorHAnsi" w:hAnsiTheme="minorHAnsi" w:cstheme="minorHAnsi"/>
                <w:sz w:val="20"/>
                <w:szCs w:val="20"/>
                <w:lang w:val="hr-HR"/>
              </w:rPr>
            </w:pPr>
            <w:r w:rsidRPr="00FE0A07">
              <w:rPr>
                <w:rFonts w:asciiTheme="minorHAnsi" w:hAnsiTheme="minorHAnsi" w:cstheme="minorHAnsi"/>
                <w:sz w:val="20"/>
                <w:szCs w:val="20"/>
                <w:lang w:val="hr-HR"/>
              </w:rPr>
              <w:t>Konstitutivni resursi modernosti</w:t>
            </w:r>
          </w:p>
          <w:p w:rsidR="00F44BC4" w:rsidRPr="00FE0A07" w:rsidRDefault="00F44BC4" w:rsidP="00FE0A07">
            <w:pPr>
              <w:pStyle w:val="ColorfulList-Accent12"/>
              <w:numPr>
                <w:ilvl w:val="0"/>
                <w:numId w:val="18"/>
              </w:numPr>
              <w:spacing w:after="0" w:line="240" w:lineRule="auto"/>
              <w:ind w:left="568" w:hanging="284"/>
              <w:contextualSpacing w:val="0"/>
              <w:jc w:val="both"/>
              <w:rPr>
                <w:rFonts w:asciiTheme="minorHAnsi" w:hAnsiTheme="minorHAnsi" w:cstheme="minorHAnsi"/>
                <w:sz w:val="20"/>
                <w:szCs w:val="20"/>
                <w:lang w:val="hr-HR"/>
              </w:rPr>
            </w:pPr>
            <w:r w:rsidRPr="00FE0A07">
              <w:rPr>
                <w:rFonts w:asciiTheme="minorHAnsi" w:hAnsiTheme="minorHAnsi" w:cstheme="minorHAnsi"/>
                <w:sz w:val="20"/>
                <w:szCs w:val="20"/>
                <w:lang w:val="hr-HR"/>
              </w:rPr>
              <w:t>Modernost kao ideologija</w:t>
            </w:r>
          </w:p>
          <w:p w:rsidR="00F44BC4" w:rsidRPr="00FE0A07" w:rsidRDefault="00F44BC4" w:rsidP="00FE0A07">
            <w:pPr>
              <w:pStyle w:val="ColorfulList-Accent12"/>
              <w:numPr>
                <w:ilvl w:val="0"/>
                <w:numId w:val="18"/>
              </w:numPr>
              <w:spacing w:after="0" w:line="240" w:lineRule="auto"/>
              <w:ind w:left="568" w:hanging="284"/>
              <w:contextualSpacing w:val="0"/>
              <w:jc w:val="both"/>
              <w:rPr>
                <w:rFonts w:asciiTheme="minorHAnsi" w:hAnsiTheme="minorHAnsi" w:cstheme="minorHAnsi"/>
                <w:sz w:val="20"/>
                <w:szCs w:val="20"/>
                <w:lang w:val="hr-HR"/>
              </w:rPr>
            </w:pPr>
            <w:r w:rsidRPr="00FE0A07">
              <w:rPr>
                <w:rFonts w:asciiTheme="minorHAnsi" w:hAnsiTheme="minorHAnsi" w:cstheme="minorHAnsi"/>
                <w:sz w:val="20"/>
                <w:szCs w:val="20"/>
                <w:lang w:val="hr-HR"/>
              </w:rPr>
              <w:t>Modernost kao univerzalizam</w:t>
            </w:r>
          </w:p>
          <w:p w:rsidR="00F44BC4" w:rsidRPr="00FE0A07" w:rsidRDefault="00F44BC4" w:rsidP="00FE0A07">
            <w:pPr>
              <w:pStyle w:val="ColorfulList-Accent12"/>
              <w:numPr>
                <w:ilvl w:val="0"/>
                <w:numId w:val="18"/>
              </w:numPr>
              <w:spacing w:after="0" w:line="240" w:lineRule="auto"/>
              <w:ind w:left="568" w:hanging="284"/>
              <w:contextualSpacing w:val="0"/>
              <w:jc w:val="both"/>
              <w:rPr>
                <w:rFonts w:asciiTheme="minorHAnsi" w:hAnsiTheme="minorHAnsi" w:cstheme="minorHAnsi"/>
                <w:sz w:val="20"/>
                <w:szCs w:val="20"/>
                <w:lang w:val="hr-HR"/>
              </w:rPr>
            </w:pPr>
            <w:r w:rsidRPr="00FE0A07">
              <w:rPr>
                <w:rFonts w:asciiTheme="minorHAnsi" w:hAnsiTheme="minorHAnsi" w:cstheme="minorHAnsi"/>
                <w:sz w:val="20"/>
                <w:szCs w:val="20"/>
                <w:lang w:val="hr-HR"/>
              </w:rPr>
              <w:t>Ambivalencije modernosti</w:t>
            </w:r>
          </w:p>
          <w:p w:rsidR="00F44BC4" w:rsidRPr="00FE0A07" w:rsidRDefault="00F44BC4" w:rsidP="00FE0A07">
            <w:pPr>
              <w:pStyle w:val="ColorfulList-Accent12"/>
              <w:numPr>
                <w:ilvl w:val="0"/>
                <w:numId w:val="18"/>
              </w:numPr>
              <w:spacing w:after="0" w:line="240" w:lineRule="auto"/>
              <w:ind w:left="568" w:hanging="284"/>
              <w:contextualSpacing w:val="0"/>
              <w:jc w:val="both"/>
              <w:rPr>
                <w:rFonts w:asciiTheme="minorHAnsi" w:hAnsiTheme="minorHAnsi" w:cstheme="minorHAnsi"/>
                <w:sz w:val="20"/>
                <w:szCs w:val="20"/>
                <w:lang w:val="hr-HR"/>
              </w:rPr>
            </w:pPr>
            <w:r w:rsidRPr="00FE0A07">
              <w:rPr>
                <w:rFonts w:asciiTheme="minorHAnsi" w:hAnsiTheme="minorHAnsi" w:cstheme="minorHAnsi"/>
                <w:sz w:val="20"/>
                <w:szCs w:val="20"/>
                <w:lang w:val="hr-HR"/>
              </w:rPr>
              <w:t>Debakl modernosti</w:t>
            </w:r>
          </w:p>
          <w:p w:rsidR="00F44BC4" w:rsidRPr="00FE0A07" w:rsidRDefault="00F44BC4" w:rsidP="00FE0A07">
            <w:pPr>
              <w:pStyle w:val="ColorfulList-Accent12"/>
              <w:numPr>
                <w:ilvl w:val="0"/>
                <w:numId w:val="18"/>
              </w:numPr>
              <w:spacing w:after="0" w:line="240" w:lineRule="auto"/>
              <w:ind w:left="568" w:hanging="284"/>
              <w:contextualSpacing w:val="0"/>
              <w:jc w:val="both"/>
              <w:rPr>
                <w:rFonts w:asciiTheme="minorHAnsi" w:hAnsiTheme="minorHAnsi" w:cstheme="minorHAnsi"/>
                <w:sz w:val="20"/>
                <w:szCs w:val="20"/>
                <w:lang w:val="hr-HR"/>
              </w:rPr>
            </w:pPr>
            <w:r w:rsidRPr="00FE0A07">
              <w:rPr>
                <w:rFonts w:asciiTheme="minorHAnsi" w:hAnsiTheme="minorHAnsi" w:cstheme="minorHAnsi"/>
                <w:sz w:val="20"/>
                <w:szCs w:val="20"/>
                <w:lang w:val="hr-HR"/>
              </w:rPr>
              <w:t>Modernost kao društveni inženjering</w:t>
            </w:r>
          </w:p>
        </w:tc>
      </w:tr>
      <w:tr w:rsidR="00FE0A07" w:rsidRPr="00FE0A07" w:rsidTr="00F44BC4">
        <w:trPr>
          <w:trHeight w:val="432"/>
        </w:trPr>
        <w:tc>
          <w:tcPr>
            <w:tcW w:w="1965" w:type="pct"/>
            <w:gridSpan w:val="3"/>
            <w:tcBorders>
              <w:bottom w:val="single" w:sz="4" w:space="0" w:color="auto"/>
              <w:right w:val="single" w:sz="4" w:space="0" w:color="auto"/>
            </w:tcBorders>
            <w:vAlign w:val="center"/>
          </w:tcPr>
          <w:p w:rsidR="00F44BC4" w:rsidRPr="00FE0A07" w:rsidRDefault="00F44BC4" w:rsidP="00FE0A07">
            <w:pPr>
              <w:pStyle w:val="BodyText"/>
              <w:numPr>
                <w:ilvl w:val="1"/>
                <w:numId w:val="21"/>
              </w:numPr>
              <w:tabs>
                <w:tab w:val="clear" w:pos="792"/>
                <w:tab w:val="num" w:pos="625"/>
              </w:tabs>
              <w:ind w:left="625" w:hanging="401"/>
              <w:jc w:val="both"/>
              <w:rPr>
                <w:rFonts w:asciiTheme="minorHAnsi" w:hAnsiTheme="minorHAnsi" w:cstheme="minorHAnsi"/>
                <w:b w:val="0"/>
                <w:sz w:val="20"/>
              </w:rPr>
            </w:pPr>
            <w:r w:rsidRPr="00FE0A07">
              <w:rPr>
                <w:rFonts w:asciiTheme="minorHAnsi" w:hAnsiTheme="minorHAnsi" w:cstheme="minorHAnsi"/>
                <w:b w:val="0"/>
                <w:sz w:val="20"/>
              </w:rPr>
              <w:t>Vrste izvođenja nastave</w:t>
            </w:r>
          </w:p>
          <w:p w:rsidR="00F44BC4" w:rsidRPr="00FE0A07" w:rsidRDefault="00F44BC4" w:rsidP="00FE0A07">
            <w:pPr>
              <w:pStyle w:val="BodyText"/>
              <w:ind w:left="284"/>
              <w:rPr>
                <w:rFonts w:asciiTheme="minorHAnsi" w:hAnsiTheme="minorHAnsi" w:cstheme="minorHAnsi"/>
                <w:b w:val="0"/>
                <w:sz w:val="20"/>
              </w:rPr>
            </w:pPr>
          </w:p>
        </w:tc>
        <w:tc>
          <w:tcPr>
            <w:tcW w:w="1280" w:type="pct"/>
            <w:gridSpan w:val="3"/>
            <w:tcBorders>
              <w:top w:val="single" w:sz="4" w:space="0" w:color="auto"/>
              <w:left w:val="single" w:sz="4" w:space="0" w:color="auto"/>
              <w:bottom w:val="single" w:sz="4" w:space="0" w:color="auto"/>
              <w:right w:val="single" w:sz="4" w:space="0" w:color="auto"/>
            </w:tcBorders>
            <w:vAlign w:val="center"/>
          </w:tcPr>
          <w:p w:rsidR="00F44BC4"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X"/>
                  <w:enabled/>
                  <w:calcOnExit w:val="0"/>
                  <w:checkBox>
                    <w:sizeAuto/>
                    <w:default w:val="1"/>
                  </w:checkBox>
                </w:ffData>
              </w:fldChar>
            </w:r>
            <w:r w:rsidR="00F44BC4"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F44BC4" w:rsidRPr="00FE0A07">
              <w:rPr>
                <w:rFonts w:asciiTheme="minorHAnsi" w:hAnsiTheme="minorHAnsi" w:cstheme="minorHAnsi"/>
                <w:b w:val="0"/>
                <w:sz w:val="20"/>
                <w:szCs w:val="20"/>
              </w:rPr>
              <w:t xml:space="preserve"> predavanja</w:t>
            </w:r>
          </w:p>
          <w:p w:rsidR="00F44BC4"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X"/>
                  <w:enabled/>
                  <w:calcOnExit w:val="0"/>
                  <w:checkBox>
                    <w:sizeAuto/>
                    <w:default w:val="1"/>
                  </w:checkBox>
                </w:ffData>
              </w:fldChar>
            </w:r>
            <w:r w:rsidR="00F44BC4"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F44BC4" w:rsidRPr="00FE0A07">
              <w:rPr>
                <w:rFonts w:asciiTheme="minorHAnsi" w:hAnsiTheme="minorHAnsi" w:cstheme="minorHAnsi"/>
                <w:b w:val="0"/>
                <w:sz w:val="20"/>
                <w:szCs w:val="20"/>
              </w:rPr>
              <w:t xml:space="preserve"> seminari i radionice  </w:t>
            </w:r>
          </w:p>
          <w:p w:rsidR="00F44BC4"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3"/>
                  <w:enabled/>
                  <w:calcOnExit w:val="0"/>
                  <w:checkBox>
                    <w:sizeAuto/>
                    <w:default w:val="0"/>
                  </w:checkBox>
                </w:ffData>
              </w:fldChar>
            </w:r>
            <w:r w:rsidR="00F44BC4"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F44BC4" w:rsidRPr="00FE0A07">
              <w:rPr>
                <w:rFonts w:asciiTheme="minorHAnsi" w:hAnsiTheme="minorHAnsi" w:cstheme="minorHAnsi"/>
                <w:b w:val="0"/>
                <w:sz w:val="20"/>
                <w:szCs w:val="20"/>
              </w:rPr>
              <w:t xml:space="preserve"> vježbe  </w:t>
            </w:r>
          </w:p>
          <w:p w:rsidR="00F44BC4"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4"/>
                  <w:enabled/>
                  <w:calcOnExit w:val="0"/>
                  <w:checkBox>
                    <w:sizeAuto/>
                    <w:default w:val="1"/>
                  </w:checkBox>
                </w:ffData>
              </w:fldChar>
            </w:r>
            <w:r w:rsidR="00F44BC4"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F44BC4" w:rsidRPr="00FE0A07">
              <w:rPr>
                <w:rFonts w:asciiTheme="minorHAnsi" w:hAnsiTheme="minorHAnsi" w:cstheme="minorHAnsi"/>
                <w:b w:val="0"/>
                <w:sz w:val="20"/>
                <w:szCs w:val="20"/>
              </w:rPr>
              <w:t xml:space="preserve"> obrazovanje na daljinu</w:t>
            </w:r>
          </w:p>
          <w:p w:rsidR="00F44BC4"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9"/>
                  <w:enabled w:val="0"/>
                  <w:calcOnExit w:val="0"/>
                  <w:checkBox>
                    <w:sizeAuto/>
                    <w:default w:val="1"/>
                  </w:checkBox>
                </w:ffData>
              </w:fldChar>
            </w:r>
            <w:r w:rsidR="00F44BC4"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F44BC4" w:rsidRPr="00FE0A07">
              <w:rPr>
                <w:rFonts w:asciiTheme="minorHAnsi" w:hAnsiTheme="minorHAnsi" w:cstheme="minorHAnsi"/>
                <w:b w:val="0"/>
                <w:sz w:val="20"/>
                <w:szCs w:val="20"/>
              </w:rPr>
              <w:t xml:space="preserve"> terenska nastava</w:t>
            </w:r>
          </w:p>
        </w:tc>
        <w:tc>
          <w:tcPr>
            <w:tcW w:w="1755" w:type="pct"/>
            <w:gridSpan w:val="4"/>
            <w:tcBorders>
              <w:left w:val="single" w:sz="4" w:space="0" w:color="auto"/>
              <w:bottom w:val="single" w:sz="4" w:space="0" w:color="auto"/>
            </w:tcBorders>
            <w:vAlign w:val="center"/>
          </w:tcPr>
          <w:p w:rsidR="00F44BC4"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X"/>
                  <w:enabled/>
                  <w:calcOnExit w:val="0"/>
                  <w:checkBox>
                    <w:sizeAuto/>
                    <w:default w:val="1"/>
                  </w:checkBox>
                </w:ffData>
              </w:fldChar>
            </w:r>
            <w:r w:rsidR="00F44BC4"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F44BC4" w:rsidRPr="00FE0A07">
              <w:rPr>
                <w:rFonts w:asciiTheme="minorHAnsi" w:hAnsiTheme="minorHAnsi" w:cstheme="minorHAnsi"/>
                <w:b w:val="0"/>
                <w:sz w:val="20"/>
                <w:szCs w:val="20"/>
              </w:rPr>
              <w:t xml:space="preserve"> samostalni zadaci  </w:t>
            </w:r>
          </w:p>
          <w:p w:rsidR="00F44BC4"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6"/>
                  <w:enabled/>
                  <w:calcOnExit w:val="0"/>
                  <w:checkBox>
                    <w:sizeAuto/>
                    <w:default w:val="0"/>
                  </w:checkBox>
                </w:ffData>
              </w:fldChar>
            </w:r>
            <w:r w:rsidR="00F44BC4"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F44BC4" w:rsidRPr="00FE0A07">
              <w:rPr>
                <w:rFonts w:asciiTheme="minorHAnsi" w:hAnsiTheme="minorHAnsi" w:cstheme="minorHAnsi"/>
                <w:b w:val="0"/>
                <w:sz w:val="20"/>
                <w:szCs w:val="20"/>
              </w:rPr>
              <w:t xml:space="preserve"> multimedija i mreža  </w:t>
            </w:r>
          </w:p>
          <w:p w:rsidR="00F44BC4"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7"/>
                  <w:enabled/>
                  <w:calcOnExit w:val="0"/>
                  <w:checkBox>
                    <w:sizeAuto/>
                    <w:default w:val="0"/>
                  </w:checkBox>
                </w:ffData>
              </w:fldChar>
            </w:r>
            <w:r w:rsidR="00F44BC4"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F44BC4" w:rsidRPr="00FE0A07">
              <w:rPr>
                <w:rFonts w:asciiTheme="minorHAnsi" w:hAnsiTheme="minorHAnsi" w:cstheme="minorHAnsi"/>
                <w:b w:val="0"/>
                <w:sz w:val="20"/>
                <w:szCs w:val="20"/>
              </w:rPr>
              <w:t xml:space="preserve"> laboratorij</w:t>
            </w:r>
          </w:p>
          <w:p w:rsidR="00F44BC4"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8"/>
                  <w:enabled/>
                  <w:calcOnExit w:val="0"/>
                  <w:checkBox>
                    <w:sizeAuto/>
                    <w:default w:val="0"/>
                    <w:checked w:val="0"/>
                  </w:checkBox>
                </w:ffData>
              </w:fldChar>
            </w:r>
            <w:r w:rsidR="00F44BC4"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F44BC4" w:rsidRPr="00FE0A07">
              <w:rPr>
                <w:rFonts w:asciiTheme="minorHAnsi" w:hAnsiTheme="minorHAnsi" w:cstheme="minorHAnsi"/>
                <w:b w:val="0"/>
                <w:sz w:val="20"/>
                <w:szCs w:val="20"/>
              </w:rPr>
              <w:t xml:space="preserve"> mentorski rad</w:t>
            </w:r>
          </w:p>
          <w:p w:rsidR="00F44BC4"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X"/>
                  <w:enabled/>
                  <w:calcOnExit w:val="0"/>
                  <w:checkBox>
                    <w:sizeAuto/>
                    <w:default w:val="1"/>
                  </w:checkBox>
                </w:ffData>
              </w:fldChar>
            </w:r>
            <w:r w:rsidR="00F44BC4"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F44BC4" w:rsidRPr="00FE0A07">
              <w:rPr>
                <w:rFonts w:asciiTheme="minorHAnsi" w:hAnsiTheme="minorHAnsi" w:cstheme="minorHAnsi"/>
                <w:b w:val="0"/>
                <w:sz w:val="20"/>
                <w:szCs w:val="20"/>
              </w:rPr>
              <w:t xml:space="preserve"> ostalo-  konzultacije</w:t>
            </w:r>
          </w:p>
        </w:tc>
      </w:tr>
      <w:tr w:rsidR="00FE0A07" w:rsidRPr="00FE0A07" w:rsidTr="00F44BC4">
        <w:trPr>
          <w:trHeight w:val="432"/>
        </w:trPr>
        <w:tc>
          <w:tcPr>
            <w:tcW w:w="1965" w:type="pct"/>
            <w:gridSpan w:val="3"/>
            <w:tcBorders>
              <w:top w:val="single" w:sz="4" w:space="0" w:color="auto"/>
            </w:tcBorders>
            <w:vAlign w:val="center"/>
          </w:tcPr>
          <w:p w:rsidR="00F44BC4" w:rsidRPr="00FE0A07" w:rsidRDefault="00F44BC4" w:rsidP="00FE0A07">
            <w:pPr>
              <w:pStyle w:val="BodyText"/>
              <w:numPr>
                <w:ilvl w:val="1"/>
                <w:numId w:val="21"/>
              </w:numPr>
              <w:tabs>
                <w:tab w:val="clear" w:pos="792"/>
                <w:tab w:val="num" w:pos="625"/>
              </w:tabs>
              <w:ind w:left="625" w:hanging="401"/>
              <w:jc w:val="both"/>
              <w:rPr>
                <w:rFonts w:asciiTheme="minorHAnsi" w:hAnsiTheme="minorHAnsi" w:cstheme="minorHAnsi"/>
                <w:b w:val="0"/>
                <w:sz w:val="20"/>
              </w:rPr>
            </w:pPr>
            <w:r w:rsidRPr="00FE0A07">
              <w:rPr>
                <w:rFonts w:asciiTheme="minorHAnsi" w:hAnsiTheme="minorHAnsi" w:cstheme="minorHAnsi"/>
                <w:b w:val="0"/>
                <w:sz w:val="20"/>
              </w:rPr>
              <w:lastRenderedPageBreak/>
              <w:t>Komentari</w:t>
            </w:r>
          </w:p>
        </w:tc>
        <w:tc>
          <w:tcPr>
            <w:tcW w:w="3035" w:type="pct"/>
            <w:gridSpan w:val="7"/>
            <w:tcBorders>
              <w:top w:val="single" w:sz="4" w:space="0" w:color="auto"/>
            </w:tcBorders>
            <w:vAlign w:val="center"/>
          </w:tcPr>
          <w:p w:rsidR="00F44BC4" w:rsidRPr="00FE0A07" w:rsidRDefault="00F44BC4" w:rsidP="00FE0A07">
            <w:pPr>
              <w:pStyle w:val="FieldText"/>
              <w:rPr>
                <w:rFonts w:asciiTheme="minorHAnsi" w:hAnsiTheme="minorHAnsi" w:cstheme="minorHAnsi"/>
                <w:b w:val="0"/>
                <w:sz w:val="20"/>
                <w:szCs w:val="20"/>
              </w:rPr>
            </w:pPr>
          </w:p>
        </w:tc>
      </w:tr>
      <w:tr w:rsidR="00FE0A07" w:rsidRPr="00FE0A07" w:rsidTr="00F44BC4">
        <w:trPr>
          <w:trHeight w:val="432"/>
        </w:trPr>
        <w:tc>
          <w:tcPr>
            <w:tcW w:w="5000" w:type="pct"/>
            <w:gridSpan w:val="10"/>
            <w:vAlign w:val="center"/>
          </w:tcPr>
          <w:p w:rsidR="00F44BC4" w:rsidRPr="00FE0A07" w:rsidRDefault="00F44BC4" w:rsidP="00FE0A07">
            <w:pPr>
              <w:pStyle w:val="BodyText"/>
              <w:numPr>
                <w:ilvl w:val="1"/>
                <w:numId w:val="21"/>
              </w:numPr>
              <w:tabs>
                <w:tab w:val="clear" w:pos="792"/>
                <w:tab w:val="num" w:pos="625"/>
              </w:tabs>
              <w:ind w:left="625" w:hanging="401"/>
              <w:jc w:val="both"/>
              <w:rPr>
                <w:rFonts w:asciiTheme="minorHAnsi" w:hAnsiTheme="minorHAnsi" w:cstheme="minorHAnsi"/>
                <w:b w:val="0"/>
                <w:sz w:val="20"/>
              </w:rPr>
            </w:pPr>
            <w:r w:rsidRPr="00FE0A07">
              <w:rPr>
                <w:rFonts w:asciiTheme="minorHAnsi" w:hAnsiTheme="minorHAnsi" w:cstheme="minorHAnsi"/>
                <w:b w:val="0"/>
                <w:sz w:val="20"/>
              </w:rPr>
              <w:t>Obveze studenata</w:t>
            </w:r>
          </w:p>
        </w:tc>
      </w:tr>
      <w:tr w:rsidR="00FE0A07" w:rsidRPr="00FE0A07" w:rsidTr="00F44BC4">
        <w:trPr>
          <w:trHeight w:val="432"/>
        </w:trPr>
        <w:tc>
          <w:tcPr>
            <w:tcW w:w="5000" w:type="pct"/>
            <w:gridSpan w:val="10"/>
            <w:vAlign w:val="center"/>
          </w:tcPr>
          <w:p w:rsidR="00F44BC4" w:rsidRPr="00FE0A07" w:rsidRDefault="00F44BC4" w:rsidP="00FE0A07">
            <w:pPr>
              <w:pStyle w:val="Default"/>
              <w:jc w:val="both"/>
              <w:rPr>
                <w:rFonts w:asciiTheme="minorHAnsi" w:hAnsiTheme="minorHAnsi" w:cstheme="minorHAnsi"/>
                <w:color w:val="auto"/>
                <w:sz w:val="20"/>
                <w:szCs w:val="20"/>
              </w:rPr>
            </w:pPr>
            <w:r w:rsidRPr="00FE0A07">
              <w:rPr>
                <w:rFonts w:asciiTheme="minorHAnsi" w:hAnsiTheme="minorHAnsi" w:cstheme="minorHAnsi"/>
                <w:color w:val="auto"/>
                <w:sz w:val="20"/>
                <w:szCs w:val="20"/>
              </w:rPr>
              <w:t>Obveze studenata u okviru kolegija odnose se na redovito pohađanje nastave, aktivno sudjelovanje u nastavi i izradu seminarskog zadatka u kojim će prikazati i primijeniti stečena znanja iz kolegija te ispunjenje ostalih zadataka definiranih u okviru kolegija.</w:t>
            </w:r>
          </w:p>
        </w:tc>
      </w:tr>
      <w:tr w:rsidR="00FE0A07" w:rsidRPr="00FE0A07" w:rsidTr="00F44BC4">
        <w:trPr>
          <w:trHeight w:val="432"/>
        </w:trPr>
        <w:tc>
          <w:tcPr>
            <w:tcW w:w="5000" w:type="pct"/>
            <w:gridSpan w:val="10"/>
            <w:vAlign w:val="center"/>
          </w:tcPr>
          <w:p w:rsidR="00F44BC4" w:rsidRPr="00FE0A07" w:rsidRDefault="00F44BC4" w:rsidP="00FE0A07">
            <w:pPr>
              <w:pStyle w:val="FieldText"/>
              <w:numPr>
                <w:ilvl w:val="1"/>
                <w:numId w:val="21"/>
              </w:numPr>
              <w:tabs>
                <w:tab w:val="clear" w:pos="792"/>
                <w:tab w:val="num" w:pos="625"/>
              </w:tabs>
              <w:ind w:left="284" w:hanging="60"/>
              <w:rPr>
                <w:rFonts w:asciiTheme="minorHAnsi" w:hAnsiTheme="minorHAnsi" w:cstheme="minorHAnsi"/>
                <w:b w:val="0"/>
                <w:sz w:val="20"/>
                <w:szCs w:val="20"/>
              </w:rPr>
            </w:pPr>
            <w:r w:rsidRPr="00FE0A07">
              <w:rPr>
                <w:rFonts w:asciiTheme="minorHAnsi" w:hAnsiTheme="minorHAnsi" w:cstheme="minorHAnsi"/>
                <w:b w:val="0"/>
                <w:sz w:val="20"/>
                <w:szCs w:val="20"/>
              </w:rPr>
              <w:t>Praćenje rada studenata</w:t>
            </w:r>
          </w:p>
        </w:tc>
      </w:tr>
      <w:tr w:rsidR="00FE0A07" w:rsidRPr="00FE0A07" w:rsidTr="00F44BC4">
        <w:trPr>
          <w:trHeight w:val="111"/>
        </w:trPr>
        <w:tc>
          <w:tcPr>
            <w:tcW w:w="863" w:type="pct"/>
            <w:vAlign w:val="center"/>
          </w:tcPr>
          <w:p w:rsidR="00F44BC4" w:rsidRPr="00FE0A07" w:rsidRDefault="00F44BC4" w:rsidP="00FE0A07">
            <w:pPr>
              <w:pStyle w:val="BodyText"/>
              <w:rPr>
                <w:rFonts w:asciiTheme="minorHAnsi" w:hAnsiTheme="minorHAnsi" w:cstheme="minorHAnsi"/>
                <w:b w:val="0"/>
                <w:sz w:val="20"/>
              </w:rPr>
            </w:pPr>
            <w:r w:rsidRPr="00FE0A07">
              <w:rPr>
                <w:rFonts w:asciiTheme="minorHAnsi" w:hAnsiTheme="minorHAnsi" w:cstheme="minorHAnsi"/>
                <w:b w:val="0"/>
                <w:sz w:val="20"/>
              </w:rPr>
              <w:t>Pohađanje nastave</w:t>
            </w:r>
          </w:p>
        </w:tc>
        <w:tc>
          <w:tcPr>
            <w:tcW w:w="439" w:type="pct"/>
            <w:vAlign w:val="center"/>
          </w:tcPr>
          <w:p w:rsidR="00F44BC4" w:rsidRPr="00FE0A07" w:rsidRDefault="00F44BC4"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t>0,3</w:t>
            </w:r>
          </w:p>
        </w:tc>
        <w:tc>
          <w:tcPr>
            <w:tcW w:w="1010" w:type="pct"/>
            <w:gridSpan w:val="2"/>
            <w:vAlign w:val="center"/>
          </w:tcPr>
          <w:p w:rsidR="00F44BC4" w:rsidRPr="00FE0A07" w:rsidRDefault="00F44BC4" w:rsidP="00FE0A07">
            <w:pPr>
              <w:pStyle w:val="BodyText"/>
              <w:rPr>
                <w:rFonts w:asciiTheme="minorHAnsi" w:hAnsiTheme="minorHAnsi" w:cstheme="minorHAnsi"/>
                <w:b w:val="0"/>
                <w:sz w:val="20"/>
              </w:rPr>
            </w:pPr>
            <w:r w:rsidRPr="00FE0A07">
              <w:rPr>
                <w:rFonts w:asciiTheme="minorHAnsi" w:hAnsiTheme="minorHAnsi" w:cstheme="minorHAnsi"/>
                <w:b w:val="0"/>
                <w:sz w:val="20"/>
              </w:rPr>
              <w:t>Aktivnost u nastavi</w:t>
            </w:r>
          </w:p>
        </w:tc>
        <w:tc>
          <w:tcPr>
            <w:tcW w:w="432" w:type="pct"/>
            <w:vAlign w:val="center"/>
          </w:tcPr>
          <w:p w:rsidR="00F44BC4" w:rsidRPr="00FE0A07" w:rsidRDefault="00F44BC4"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t>0,3</w:t>
            </w:r>
          </w:p>
        </w:tc>
        <w:tc>
          <w:tcPr>
            <w:tcW w:w="719" w:type="pct"/>
            <w:gridSpan w:val="2"/>
            <w:vAlign w:val="center"/>
          </w:tcPr>
          <w:p w:rsidR="00F44BC4" w:rsidRPr="00FE0A07" w:rsidRDefault="00F44BC4" w:rsidP="00FE0A07">
            <w:pPr>
              <w:pStyle w:val="BodyText"/>
              <w:rPr>
                <w:rFonts w:asciiTheme="minorHAnsi" w:hAnsiTheme="minorHAnsi" w:cstheme="minorHAnsi"/>
                <w:b w:val="0"/>
                <w:sz w:val="20"/>
              </w:rPr>
            </w:pPr>
            <w:r w:rsidRPr="00FE0A07">
              <w:rPr>
                <w:rFonts w:asciiTheme="minorHAnsi" w:hAnsiTheme="minorHAnsi" w:cstheme="minorHAnsi"/>
                <w:b w:val="0"/>
                <w:sz w:val="20"/>
              </w:rPr>
              <w:t>Seminarski rad</w:t>
            </w:r>
          </w:p>
        </w:tc>
        <w:tc>
          <w:tcPr>
            <w:tcW w:w="319" w:type="pct"/>
            <w:vAlign w:val="center"/>
          </w:tcPr>
          <w:p w:rsidR="00F44BC4" w:rsidRPr="00FE0A07" w:rsidRDefault="00F44BC4" w:rsidP="00FE0A07">
            <w:pPr>
              <w:pStyle w:val="BodyText"/>
              <w:rPr>
                <w:rFonts w:asciiTheme="minorHAnsi" w:hAnsiTheme="minorHAnsi" w:cstheme="minorHAnsi"/>
                <w:b w:val="0"/>
                <w:sz w:val="20"/>
              </w:rPr>
            </w:pPr>
            <w:r w:rsidRPr="00FE0A07">
              <w:rPr>
                <w:rFonts w:asciiTheme="minorHAnsi" w:hAnsiTheme="minorHAnsi" w:cstheme="minorHAnsi"/>
                <w:b w:val="0"/>
                <w:sz w:val="20"/>
              </w:rPr>
              <w:t>0,9</w:t>
            </w:r>
          </w:p>
        </w:tc>
        <w:tc>
          <w:tcPr>
            <w:tcW w:w="807" w:type="pct"/>
            <w:vAlign w:val="center"/>
          </w:tcPr>
          <w:p w:rsidR="00F44BC4" w:rsidRPr="00FE0A07" w:rsidRDefault="00F44BC4" w:rsidP="00FE0A07">
            <w:pPr>
              <w:pStyle w:val="BodyText"/>
              <w:rPr>
                <w:rFonts w:asciiTheme="minorHAnsi" w:hAnsiTheme="minorHAnsi" w:cstheme="minorHAnsi"/>
                <w:b w:val="0"/>
                <w:sz w:val="20"/>
              </w:rPr>
            </w:pPr>
            <w:r w:rsidRPr="00FE0A07">
              <w:rPr>
                <w:rFonts w:asciiTheme="minorHAnsi" w:hAnsiTheme="minorHAnsi" w:cstheme="minorHAnsi"/>
                <w:b w:val="0"/>
                <w:sz w:val="20"/>
              </w:rPr>
              <w:t>Eksperimentalni rad</w:t>
            </w:r>
          </w:p>
        </w:tc>
        <w:tc>
          <w:tcPr>
            <w:tcW w:w="410" w:type="pct"/>
            <w:vAlign w:val="center"/>
          </w:tcPr>
          <w:p w:rsidR="00F44BC4" w:rsidRPr="00FE0A07" w:rsidRDefault="00F44BC4" w:rsidP="00FE0A07">
            <w:pPr>
              <w:pStyle w:val="BodyText"/>
              <w:rPr>
                <w:rFonts w:asciiTheme="minorHAnsi" w:hAnsiTheme="minorHAnsi" w:cstheme="minorHAnsi"/>
                <w:b w:val="0"/>
                <w:sz w:val="20"/>
              </w:rPr>
            </w:pPr>
          </w:p>
        </w:tc>
      </w:tr>
      <w:tr w:rsidR="00FE0A07" w:rsidRPr="00FE0A07" w:rsidTr="00F44BC4">
        <w:trPr>
          <w:trHeight w:val="108"/>
        </w:trPr>
        <w:tc>
          <w:tcPr>
            <w:tcW w:w="863" w:type="pct"/>
            <w:vAlign w:val="center"/>
          </w:tcPr>
          <w:p w:rsidR="00F44BC4" w:rsidRPr="00FE0A07" w:rsidRDefault="00F44BC4" w:rsidP="00FE0A07">
            <w:pPr>
              <w:pStyle w:val="BodyText"/>
              <w:rPr>
                <w:rFonts w:asciiTheme="minorHAnsi" w:hAnsiTheme="minorHAnsi" w:cstheme="minorHAnsi"/>
                <w:b w:val="0"/>
                <w:sz w:val="20"/>
              </w:rPr>
            </w:pPr>
            <w:r w:rsidRPr="00FE0A07">
              <w:rPr>
                <w:rFonts w:asciiTheme="minorHAnsi" w:hAnsiTheme="minorHAnsi" w:cstheme="minorHAnsi"/>
                <w:b w:val="0"/>
                <w:sz w:val="20"/>
              </w:rPr>
              <w:t>Pismeni ispit</w:t>
            </w:r>
          </w:p>
        </w:tc>
        <w:tc>
          <w:tcPr>
            <w:tcW w:w="439" w:type="pct"/>
            <w:vAlign w:val="center"/>
          </w:tcPr>
          <w:p w:rsidR="00F44BC4" w:rsidRPr="00FE0A07" w:rsidRDefault="00F44BC4"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t>1,5</w:t>
            </w:r>
          </w:p>
        </w:tc>
        <w:tc>
          <w:tcPr>
            <w:tcW w:w="1010" w:type="pct"/>
            <w:gridSpan w:val="2"/>
            <w:vAlign w:val="center"/>
          </w:tcPr>
          <w:p w:rsidR="00F44BC4" w:rsidRPr="00FE0A07" w:rsidRDefault="00F44BC4" w:rsidP="00FE0A07">
            <w:pPr>
              <w:pStyle w:val="BodyText"/>
              <w:rPr>
                <w:rFonts w:asciiTheme="minorHAnsi" w:hAnsiTheme="minorHAnsi" w:cstheme="minorHAnsi"/>
                <w:b w:val="0"/>
                <w:sz w:val="20"/>
              </w:rPr>
            </w:pPr>
            <w:r w:rsidRPr="00FE0A07">
              <w:rPr>
                <w:rFonts w:asciiTheme="minorHAnsi" w:hAnsiTheme="minorHAnsi" w:cstheme="minorHAnsi"/>
                <w:b w:val="0"/>
                <w:sz w:val="20"/>
              </w:rPr>
              <w:t>Usmeni ispit</w:t>
            </w:r>
          </w:p>
        </w:tc>
        <w:tc>
          <w:tcPr>
            <w:tcW w:w="432" w:type="pct"/>
            <w:vAlign w:val="center"/>
          </w:tcPr>
          <w:p w:rsidR="00F44BC4" w:rsidRPr="00FE0A07" w:rsidRDefault="00F44BC4" w:rsidP="00FE0A07">
            <w:pPr>
              <w:pStyle w:val="BodyText"/>
              <w:jc w:val="center"/>
              <w:rPr>
                <w:rFonts w:asciiTheme="minorHAnsi" w:hAnsiTheme="minorHAnsi" w:cstheme="minorHAnsi"/>
                <w:b w:val="0"/>
                <w:sz w:val="20"/>
              </w:rPr>
            </w:pPr>
          </w:p>
        </w:tc>
        <w:tc>
          <w:tcPr>
            <w:tcW w:w="719" w:type="pct"/>
            <w:gridSpan w:val="2"/>
            <w:vAlign w:val="center"/>
          </w:tcPr>
          <w:p w:rsidR="00F44BC4" w:rsidRPr="00FE0A07" w:rsidRDefault="00F44BC4" w:rsidP="00FE0A07">
            <w:pPr>
              <w:pStyle w:val="BodyText"/>
              <w:rPr>
                <w:rFonts w:asciiTheme="minorHAnsi" w:hAnsiTheme="minorHAnsi" w:cstheme="minorHAnsi"/>
                <w:b w:val="0"/>
                <w:sz w:val="20"/>
              </w:rPr>
            </w:pPr>
            <w:r w:rsidRPr="00FE0A07">
              <w:rPr>
                <w:rFonts w:asciiTheme="minorHAnsi" w:hAnsiTheme="minorHAnsi" w:cstheme="minorHAnsi"/>
                <w:b w:val="0"/>
                <w:sz w:val="20"/>
              </w:rPr>
              <w:t>Esej</w:t>
            </w:r>
          </w:p>
        </w:tc>
        <w:tc>
          <w:tcPr>
            <w:tcW w:w="319" w:type="pct"/>
            <w:vAlign w:val="center"/>
          </w:tcPr>
          <w:p w:rsidR="00F44BC4" w:rsidRPr="00FE0A07" w:rsidRDefault="00F44BC4" w:rsidP="00FE0A07">
            <w:pPr>
              <w:pStyle w:val="BodyText"/>
              <w:rPr>
                <w:rFonts w:asciiTheme="minorHAnsi" w:hAnsiTheme="minorHAnsi" w:cstheme="minorHAnsi"/>
                <w:b w:val="0"/>
                <w:sz w:val="20"/>
              </w:rPr>
            </w:pPr>
          </w:p>
        </w:tc>
        <w:tc>
          <w:tcPr>
            <w:tcW w:w="807" w:type="pct"/>
            <w:vAlign w:val="center"/>
          </w:tcPr>
          <w:p w:rsidR="00F44BC4" w:rsidRPr="00FE0A07" w:rsidRDefault="00F44BC4" w:rsidP="00FE0A07">
            <w:pPr>
              <w:pStyle w:val="BodyText"/>
              <w:rPr>
                <w:rFonts w:asciiTheme="minorHAnsi" w:hAnsiTheme="minorHAnsi" w:cstheme="minorHAnsi"/>
                <w:b w:val="0"/>
                <w:sz w:val="20"/>
              </w:rPr>
            </w:pPr>
            <w:r w:rsidRPr="00FE0A07">
              <w:rPr>
                <w:rFonts w:asciiTheme="minorHAnsi" w:hAnsiTheme="minorHAnsi" w:cstheme="minorHAnsi"/>
                <w:b w:val="0"/>
                <w:sz w:val="20"/>
              </w:rPr>
              <w:t>Istraživanje</w:t>
            </w:r>
          </w:p>
        </w:tc>
        <w:tc>
          <w:tcPr>
            <w:tcW w:w="410" w:type="pct"/>
            <w:vAlign w:val="center"/>
          </w:tcPr>
          <w:p w:rsidR="00F44BC4" w:rsidRPr="00FE0A07" w:rsidRDefault="00F44BC4" w:rsidP="00FE0A07">
            <w:pPr>
              <w:pStyle w:val="BodyText"/>
              <w:rPr>
                <w:rFonts w:asciiTheme="minorHAnsi" w:hAnsiTheme="minorHAnsi" w:cstheme="minorHAnsi"/>
                <w:b w:val="0"/>
                <w:sz w:val="20"/>
              </w:rPr>
            </w:pPr>
          </w:p>
        </w:tc>
      </w:tr>
      <w:tr w:rsidR="00FE0A07" w:rsidRPr="00FE0A07" w:rsidTr="00F44BC4">
        <w:trPr>
          <w:trHeight w:val="108"/>
        </w:trPr>
        <w:tc>
          <w:tcPr>
            <w:tcW w:w="863" w:type="pct"/>
            <w:vAlign w:val="center"/>
          </w:tcPr>
          <w:p w:rsidR="00F44BC4" w:rsidRPr="00FE0A07" w:rsidRDefault="00F44BC4" w:rsidP="00FE0A07">
            <w:pPr>
              <w:pStyle w:val="BodyText"/>
              <w:rPr>
                <w:rFonts w:asciiTheme="minorHAnsi" w:hAnsiTheme="minorHAnsi" w:cstheme="minorHAnsi"/>
                <w:b w:val="0"/>
                <w:sz w:val="20"/>
              </w:rPr>
            </w:pPr>
            <w:r w:rsidRPr="00FE0A07">
              <w:rPr>
                <w:rFonts w:asciiTheme="minorHAnsi" w:hAnsiTheme="minorHAnsi" w:cstheme="minorHAnsi"/>
                <w:b w:val="0"/>
                <w:sz w:val="20"/>
              </w:rPr>
              <w:t>Projekt</w:t>
            </w:r>
          </w:p>
        </w:tc>
        <w:tc>
          <w:tcPr>
            <w:tcW w:w="439" w:type="pct"/>
            <w:vAlign w:val="center"/>
          </w:tcPr>
          <w:p w:rsidR="00F44BC4" w:rsidRPr="00FE0A07" w:rsidRDefault="00F44BC4" w:rsidP="00FE0A07">
            <w:pPr>
              <w:pStyle w:val="BodyText"/>
              <w:rPr>
                <w:rFonts w:asciiTheme="minorHAnsi" w:hAnsiTheme="minorHAnsi" w:cstheme="minorHAnsi"/>
                <w:b w:val="0"/>
                <w:sz w:val="20"/>
              </w:rPr>
            </w:pPr>
          </w:p>
        </w:tc>
        <w:tc>
          <w:tcPr>
            <w:tcW w:w="1010" w:type="pct"/>
            <w:gridSpan w:val="2"/>
            <w:vAlign w:val="center"/>
          </w:tcPr>
          <w:p w:rsidR="00F44BC4" w:rsidRPr="00FE0A07" w:rsidRDefault="00F44BC4" w:rsidP="00FE0A07">
            <w:pPr>
              <w:pStyle w:val="BodyText"/>
              <w:rPr>
                <w:rFonts w:asciiTheme="minorHAnsi" w:hAnsiTheme="minorHAnsi" w:cstheme="minorHAnsi"/>
                <w:b w:val="0"/>
                <w:sz w:val="20"/>
              </w:rPr>
            </w:pPr>
            <w:r w:rsidRPr="00FE0A07">
              <w:rPr>
                <w:rFonts w:asciiTheme="minorHAnsi" w:hAnsiTheme="minorHAnsi" w:cstheme="minorHAnsi"/>
                <w:b w:val="0"/>
                <w:sz w:val="20"/>
              </w:rPr>
              <w:t>Kontinuirana provjera znanja (2 kolokvija)</w:t>
            </w:r>
          </w:p>
        </w:tc>
        <w:tc>
          <w:tcPr>
            <w:tcW w:w="432" w:type="pct"/>
            <w:vAlign w:val="center"/>
          </w:tcPr>
          <w:p w:rsidR="00F44BC4" w:rsidRPr="00FE0A07" w:rsidRDefault="00F44BC4"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t>1,5</w:t>
            </w:r>
          </w:p>
        </w:tc>
        <w:tc>
          <w:tcPr>
            <w:tcW w:w="719" w:type="pct"/>
            <w:gridSpan w:val="2"/>
            <w:vAlign w:val="center"/>
          </w:tcPr>
          <w:p w:rsidR="00F44BC4" w:rsidRPr="00FE0A07" w:rsidRDefault="00F44BC4" w:rsidP="00FE0A07">
            <w:pPr>
              <w:pStyle w:val="BodyText"/>
              <w:rPr>
                <w:rFonts w:asciiTheme="minorHAnsi" w:hAnsiTheme="minorHAnsi" w:cstheme="minorHAnsi"/>
                <w:b w:val="0"/>
                <w:sz w:val="20"/>
              </w:rPr>
            </w:pPr>
            <w:r w:rsidRPr="00FE0A07">
              <w:rPr>
                <w:rFonts w:asciiTheme="minorHAnsi" w:hAnsiTheme="minorHAnsi" w:cstheme="minorHAnsi"/>
                <w:b w:val="0"/>
                <w:sz w:val="20"/>
              </w:rPr>
              <w:t>Referat</w:t>
            </w:r>
          </w:p>
        </w:tc>
        <w:tc>
          <w:tcPr>
            <w:tcW w:w="319" w:type="pct"/>
            <w:vAlign w:val="center"/>
          </w:tcPr>
          <w:p w:rsidR="00F44BC4" w:rsidRPr="00FE0A07" w:rsidRDefault="00F44BC4" w:rsidP="00FE0A07">
            <w:pPr>
              <w:pStyle w:val="BodyText"/>
              <w:rPr>
                <w:rFonts w:asciiTheme="minorHAnsi" w:hAnsiTheme="minorHAnsi" w:cstheme="minorHAnsi"/>
                <w:b w:val="0"/>
                <w:sz w:val="20"/>
              </w:rPr>
            </w:pPr>
          </w:p>
        </w:tc>
        <w:tc>
          <w:tcPr>
            <w:tcW w:w="807" w:type="pct"/>
            <w:vAlign w:val="center"/>
          </w:tcPr>
          <w:p w:rsidR="00F44BC4" w:rsidRPr="00FE0A07" w:rsidRDefault="00F44BC4" w:rsidP="00FE0A07">
            <w:pPr>
              <w:pStyle w:val="BodyText"/>
              <w:rPr>
                <w:rFonts w:asciiTheme="minorHAnsi" w:hAnsiTheme="minorHAnsi" w:cstheme="minorHAnsi"/>
                <w:b w:val="0"/>
                <w:sz w:val="20"/>
              </w:rPr>
            </w:pPr>
            <w:r w:rsidRPr="00FE0A07">
              <w:rPr>
                <w:rFonts w:asciiTheme="minorHAnsi" w:hAnsiTheme="minorHAnsi" w:cstheme="minorHAnsi"/>
                <w:b w:val="0"/>
                <w:sz w:val="20"/>
              </w:rPr>
              <w:t>Praktični rad</w:t>
            </w:r>
          </w:p>
        </w:tc>
        <w:tc>
          <w:tcPr>
            <w:tcW w:w="410" w:type="pct"/>
            <w:vAlign w:val="center"/>
          </w:tcPr>
          <w:p w:rsidR="00F44BC4" w:rsidRPr="00FE0A07" w:rsidRDefault="00F44BC4" w:rsidP="00FE0A07">
            <w:pPr>
              <w:pStyle w:val="BodyText"/>
              <w:rPr>
                <w:rFonts w:asciiTheme="minorHAnsi" w:hAnsiTheme="minorHAnsi" w:cstheme="minorHAnsi"/>
                <w:b w:val="0"/>
                <w:sz w:val="20"/>
              </w:rPr>
            </w:pPr>
          </w:p>
        </w:tc>
      </w:tr>
      <w:tr w:rsidR="00FE0A07" w:rsidRPr="00FE0A07" w:rsidTr="00F44BC4">
        <w:trPr>
          <w:trHeight w:val="108"/>
        </w:trPr>
        <w:tc>
          <w:tcPr>
            <w:tcW w:w="863" w:type="pct"/>
            <w:vAlign w:val="center"/>
          </w:tcPr>
          <w:p w:rsidR="00F44BC4" w:rsidRPr="00FE0A07" w:rsidRDefault="00F44BC4" w:rsidP="00FE0A07">
            <w:pPr>
              <w:pStyle w:val="BodyText"/>
              <w:rPr>
                <w:rFonts w:asciiTheme="minorHAnsi" w:hAnsiTheme="minorHAnsi" w:cstheme="minorHAnsi"/>
                <w:b w:val="0"/>
                <w:sz w:val="20"/>
              </w:rPr>
            </w:pPr>
            <w:r w:rsidRPr="00FE0A07">
              <w:rPr>
                <w:rFonts w:asciiTheme="minorHAnsi" w:hAnsiTheme="minorHAnsi" w:cstheme="minorHAnsi"/>
                <w:b w:val="0"/>
                <w:sz w:val="20"/>
              </w:rPr>
              <w:t>Portfolio</w:t>
            </w:r>
          </w:p>
        </w:tc>
        <w:tc>
          <w:tcPr>
            <w:tcW w:w="439" w:type="pct"/>
            <w:vAlign w:val="center"/>
          </w:tcPr>
          <w:p w:rsidR="00F44BC4" w:rsidRPr="00FE0A07" w:rsidRDefault="00F44BC4" w:rsidP="00FE0A07">
            <w:pPr>
              <w:pStyle w:val="BodyText"/>
              <w:rPr>
                <w:rFonts w:asciiTheme="minorHAnsi" w:hAnsiTheme="minorHAnsi" w:cstheme="minorHAnsi"/>
                <w:b w:val="0"/>
                <w:sz w:val="20"/>
              </w:rPr>
            </w:pPr>
          </w:p>
        </w:tc>
        <w:tc>
          <w:tcPr>
            <w:tcW w:w="1010" w:type="pct"/>
            <w:gridSpan w:val="2"/>
            <w:vAlign w:val="center"/>
          </w:tcPr>
          <w:p w:rsidR="00F44BC4" w:rsidRPr="00FE0A07" w:rsidRDefault="00F44BC4" w:rsidP="00FE0A07">
            <w:pPr>
              <w:pStyle w:val="BodyText"/>
              <w:rPr>
                <w:rFonts w:asciiTheme="minorHAnsi" w:hAnsiTheme="minorHAnsi" w:cstheme="minorHAnsi"/>
                <w:b w:val="0"/>
                <w:sz w:val="20"/>
              </w:rPr>
            </w:pPr>
          </w:p>
        </w:tc>
        <w:tc>
          <w:tcPr>
            <w:tcW w:w="432" w:type="pct"/>
            <w:vAlign w:val="center"/>
          </w:tcPr>
          <w:p w:rsidR="00F44BC4" w:rsidRPr="00FE0A07" w:rsidRDefault="00F44BC4" w:rsidP="00FE0A07">
            <w:pPr>
              <w:pStyle w:val="BodyText"/>
              <w:rPr>
                <w:rFonts w:asciiTheme="minorHAnsi" w:hAnsiTheme="minorHAnsi" w:cstheme="minorHAnsi"/>
                <w:b w:val="0"/>
                <w:sz w:val="20"/>
              </w:rPr>
            </w:pPr>
          </w:p>
        </w:tc>
        <w:tc>
          <w:tcPr>
            <w:tcW w:w="719" w:type="pct"/>
            <w:gridSpan w:val="2"/>
            <w:vAlign w:val="center"/>
          </w:tcPr>
          <w:p w:rsidR="00F44BC4" w:rsidRPr="00FE0A07" w:rsidRDefault="00F44BC4" w:rsidP="00FE0A07">
            <w:pPr>
              <w:pStyle w:val="BodyText"/>
              <w:rPr>
                <w:rFonts w:asciiTheme="minorHAnsi" w:hAnsiTheme="minorHAnsi" w:cstheme="minorHAnsi"/>
                <w:b w:val="0"/>
                <w:sz w:val="20"/>
              </w:rPr>
            </w:pPr>
          </w:p>
        </w:tc>
        <w:tc>
          <w:tcPr>
            <w:tcW w:w="319" w:type="pct"/>
            <w:vAlign w:val="center"/>
          </w:tcPr>
          <w:p w:rsidR="00F44BC4" w:rsidRPr="00FE0A07" w:rsidRDefault="00F44BC4" w:rsidP="00FE0A07">
            <w:pPr>
              <w:pStyle w:val="BodyText"/>
              <w:rPr>
                <w:rFonts w:asciiTheme="minorHAnsi" w:hAnsiTheme="minorHAnsi" w:cstheme="minorHAnsi"/>
                <w:b w:val="0"/>
                <w:sz w:val="20"/>
              </w:rPr>
            </w:pPr>
          </w:p>
        </w:tc>
        <w:tc>
          <w:tcPr>
            <w:tcW w:w="807" w:type="pct"/>
            <w:vAlign w:val="center"/>
          </w:tcPr>
          <w:p w:rsidR="00F44BC4" w:rsidRPr="00FE0A07" w:rsidRDefault="00F44BC4" w:rsidP="00FE0A07">
            <w:pPr>
              <w:pStyle w:val="BodyText"/>
              <w:rPr>
                <w:rFonts w:asciiTheme="minorHAnsi" w:hAnsiTheme="minorHAnsi" w:cstheme="minorHAnsi"/>
                <w:b w:val="0"/>
                <w:sz w:val="20"/>
              </w:rPr>
            </w:pPr>
          </w:p>
        </w:tc>
        <w:tc>
          <w:tcPr>
            <w:tcW w:w="410" w:type="pct"/>
            <w:vAlign w:val="center"/>
          </w:tcPr>
          <w:p w:rsidR="00F44BC4" w:rsidRPr="00FE0A07" w:rsidRDefault="00F44BC4" w:rsidP="00FE0A07">
            <w:pPr>
              <w:pStyle w:val="BodyText"/>
              <w:rPr>
                <w:rFonts w:asciiTheme="minorHAnsi" w:hAnsiTheme="minorHAnsi" w:cstheme="minorHAnsi"/>
                <w:b w:val="0"/>
                <w:sz w:val="20"/>
              </w:rPr>
            </w:pPr>
          </w:p>
        </w:tc>
      </w:tr>
      <w:tr w:rsidR="00FE0A07" w:rsidRPr="00FE0A07" w:rsidTr="00F44BC4">
        <w:trPr>
          <w:trHeight w:val="108"/>
        </w:trPr>
        <w:tc>
          <w:tcPr>
            <w:tcW w:w="5000" w:type="pct"/>
            <w:gridSpan w:val="10"/>
            <w:vAlign w:val="center"/>
          </w:tcPr>
          <w:p w:rsidR="00F44BC4" w:rsidRPr="00FE0A07" w:rsidRDefault="00F44BC4" w:rsidP="00FE0A07">
            <w:pPr>
              <w:pStyle w:val="BodyText"/>
              <w:rPr>
                <w:rFonts w:asciiTheme="minorHAnsi" w:hAnsiTheme="minorHAnsi" w:cstheme="minorHAnsi"/>
                <w:b w:val="0"/>
                <w:sz w:val="20"/>
              </w:rPr>
            </w:pPr>
            <w:r w:rsidRPr="00FE0A07">
              <w:rPr>
                <w:rFonts w:asciiTheme="minorHAnsi" w:hAnsiTheme="minorHAnsi" w:cstheme="minorHAnsi"/>
                <w:b w:val="0"/>
                <w:sz w:val="20"/>
              </w:rPr>
              <w:t>*Ukoliko student položi kolokvije oslobođen je polaganja pismenog ispita</w:t>
            </w:r>
          </w:p>
        </w:tc>
      </w:tr>
      <w:tr w:rsidR="00FE0A07" w:rsidRPr="00FE0A07" w:rsidTr="00F44BC4">
        <w:trPr>
          <w:trHeight w:val="432"/>
        </w:trPr>
        <w:tc>
          <w:tcPr>
            <w:tcW w:w="5000" w:type="pct"/>
            <w:gridSpan w:val="10"/>
            <w:vAlign w:val="center"/>
          </w:tcPr>
          <w:p w:rsidR="00F44BC4" w:rsidRPr="00FE0A07" w:rsidRDefault="00F44BC4" w:rsidP="00FE0A07">
            <w:pPr>
              <w:ind w:left="112"/>
              <w:jc w:val="both"/>
              <w:rPr>
                <w:rFonts w:cstheme="minorHAnsi"/>
                <w:sz w:val="20"/>
                <w:szCs w:val="20"/>
              </w:rPr>
            </w:pPr>
            <w:r w:rsidRPr="00FE0A07">
              <w:rPr>
                <w:rFonts w:cstheme="minorHAnsi"/>
                <w:sz w:val="20"/>
                <w:szCs w:val="20"/>
              </w:rPr>
              <w:t xml:space="preserve">    1.9.  Ocjenjivanje i vrednovanje rada studenata tijekom nastave i na završnom ispitu</w:t>
            </w:r>
          </w:p>
        </w:tc>
      </w:tr>
      <w:tr w:rsidR="00FE0A07" w:rsidRPr="00FE0A07" w:rsidTr="00F44BC4">
        <w:trPr>
          <w:trHeight w:val="432"/>
        </w:trPr>
        <w:tc>
          <w:tcPr>
            <w:tcW w:w="5000" w:type="pct"/>
            <w:gridSpan w:val="10"/>
            <w:vAlign w:val="center"/>
          </w:tcPr>
          <w:p w:rsidR="00F44BC4" w:rsidRPr="00FE0A07" w:rsidRDefault="00F44BC4" w:rsidP="00FE0A07">
            <w:pPr>
              <w:jc w:val="both"/>
              <w:rPr>
                <w:rFonts w:cstheme="minorHAnsi"/>
                <w:sz w:val="20"/>
                <w:szCs w:val="20"/>
              </w:rPr>
            </w:pPr>
          </w:p>
          <w:tbl>
            <w:tblPr>
              <w:tblW w:w="10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836"/>
              <w:gridCol w:w="2552"/>
              <w:gridCol w:w="567"/>
              <w:gridCol w:w="567"/>
            </w:tblGrid>
            <w:tr w:rsidR="00FE0A07" w:rsidRPr="00FE0A07" w:rsidTr="00F44BC4">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jc w:val="center"/>
                    <w:rPr>
                      <w:rFonts w:cstheme="minorHAnsi"/>
                      <w:bCs/>
                      <w:sz w:val="20"/>
                      <w:szCs w:val="20"/>
                    </w:rPr>
                  </w:pPr>
                  <w:r w:rsidRPr="00FE0A07">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jc w:val="center"/>
                    <w:rPr>
                      <w:rFonts w:cstheme="minorHAnsi"/>
                      <w:bCs/>
                      <w:sz w:val="20"/>
                      <w:szCs w:val="20"/>
                    </w:rPr>
                  </w:pPr>
                  <w:r w:rsidRPr="00FE0A07">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jc w:val="center"/>
                    <w:rPr>
                      <w:rFonts w:cstheme="minorHAnsi"/>
                      <w:bCs/>
                      <w:sz w:val="20"/>
                      <w:szCs w:val="20"/>
                    </w:rPr>
                  </w:pPr>
                  <w:r w:rsidRPr="00FE0A07">
                    <w:rPr>
                      <w:rFonts w:cstheme="minorHAnsi"/>
                      <w:bCs/>
                      <w:sz w:val="20"/>
                      <w:szCs w:val="20"/>
                    </w:rPr>
                    <w:t>ISHOD UČENJA</w:t>
                  </w:r>
                </w:p>
              </w:tc>
              <w:tc>
                <w:tcPr>
                  <w:tcW w:w="28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jc w:val="center"/>
                    <w:rPr>
                      <w:rFonts w:cstheme="minorHAnsi"/>
                      <w:bCs/>
                      <w:sz w:val="20"/>
                      <w:szCs w:val="20"/>
                    </w:rPr>
                  </w:pPr>
                  <w:r w:rsidRPr="00FE0A07">
                    <w:rPr>
                      <w:rFonts w:cstheme="minorHAnsi"/>
                      <w:bCs/>
                      <w:sz w:val="20"/>
                      <w:szCs w:val="20"/>
                    </w:rPr>
                    <w:t>AKTIVNOST STUDENTA</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jc w:val="center"/>
                    <w:rPr>
                      <w:rFonts w:cstheme="minorHAnsi"/>
                      <w:bCs/>
                      <w:sz w:val="20"/>
                      <w:szCs w:val="20"/>
                    </w:rPr>
                  </w:pPr>
                  <w:r w:rsidRPr="00FE0A07">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jc w:val="center"/>
                    <w:rPr>
                      <w:rFonts w:cstheme="minorHAnsi"/>
                      <w:bCs/>
                      <w:sz w:val="20"/>
                      <w:szCs w:val="20"/>
                    </w:rPr>
                  </w:pPr>
                  <w:r w:rsidRPr="00FE0A07">
                    <w:rPr>
                      <w:rFonts w:cstheme="minorHAnsi"/>
                      <w:bCs/>
                      <w:sz w:val="20"/>
                      <w:szCs w:val="20"/>
                    </w:rPr>
                    <w:t>BODOVI</w:t>
                  </w:r>
                </w:p>
              </w:tc>
            </w:tr>
            <w:tr w:rsidR="00FE0A07" w:rsidRPr="00FE0A07" w:rsidTr="00F44BC4">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FE0A07" w:rsidRDefault="00F44BC4" w:rsidP="00FE0A07">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FE0A07" w:rsidRDefault="00F44BC4" w:rsidP="00FE0A07">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FE0A07" w:rsidRDefault="00F44BC4" w:rsidP="00FE0A07">
                  <w:pPr>
                    <w:jc w:val="center"/>
                    <w:rPr>
                      <w:rFonts w:cstheme="minorHAnsi"/>
                      <w:bCs/>
                      <w:sz w:val="20"/>
                      <w:szCs w:val="20"/>
                    </w:rPr>
                  </w:pPr>
                </w:p>
              </w:tc>
              <w:tc>
                <w:tcPr>
                  <w:tcW w:w="2836"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FE0A07" w:rsidRDefault="00F44BC4" w:rsidP="00FE0A07">
                  <w:pPr>
                    <w:jc w:val="center"/>
                    <w:rPr>
                      <w:rFonts w:cstheme="minorHAnsi"/>
                      <w:bCs/>
                      <w:sz w:val="20"/>
                      <w:szCs w:val="20"/>
                    </w:rPr>
                  </w:pPr>
                </w:p>
              </w:tc>
              <w:tc>
                <w:tcPr>
                  <w:tcW w:w="2552"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FE0A07" w:rsidRDefault="00F44BC4" w:rsidP="00FE0A07">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jc w:val="center"/>
                    <w:rPr>
                      <w:rFonts w:cstheme="minorHAnsi"/>
                      <w:bCs/>
                      <w:sz w:val="20"/>
                      <w:szCs w:val="20"/>
                    </w:rPr>
                  </w:pPr>
                  <w:r w:rsidRPr="00FE0A07">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jc w:val="center"/>
                    <w:rPr>
                      <w:rFonts w:cstheme="minorHAnsi"/>
                      <w:bCs/>
                      <w:sz w:val="20"/>
                      <w:szCs w:val="20"/>
                    </w:rPr>
                  </w:pPr>
                  <w:r w:rsidRPr="00FE0A07">
                    <w:rPr>
                      <w:rFonts w:cstheme="minorHAnsi"/>
                      <w:bCs/>
                      <w:sz w:val="20"/>
                      <w:szCs w:val="20"/>
                    </w:rPr>
                    <w:t>max</w:t>
                  </w:r>
                </w:p>
              </w:tc>
            </w:tr>
            <w:tr w:rsidR="00FE0A07" w:rsidRPr="00FE0A07" w:rsidTr="00F44BC4">
              <w:tc>
                <w:tcPr>
                  <w:tcW w:w="2104"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rPr>
                      <w:rFonts w:cstheme="minorHAnsi"/>
                      <w:sz w:val="20"/>
                      <w:szCs w:val="20"/>
                    </w:rPr>
                  </w:pPr>
                </w:p>
              </w:tc>
              <w:tc>
                <w:tcPr>
                  <w:tcW w:w="2836"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rPr>
                      <w:rFonts w:cstheme="minorHAnsi"/>
                      <w:sz w:val="20"/>
                      <w:szCs w:val="20"/>
                    </w:rPr>
                  </w:pPr>
                </w:p>
              </w:tc>
              <w:tc>
                <w:tcPr>
                  <w:tcW w:w="2552"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rPr>
                      <w:rFonts w:cstheme="minorHAnsi"/>
                      <w:sz w:val="20"/>
                      <w:szCs w:val="20"/>
                    </w:rPr>
                  </w:pPr>
                </w:p>
              </w:tc>
            </w:tr>
            <w:tr w:rsidR="00FE0A07" w:rsidRPr="00FE0A07" w:rsidTr="00F44BC4">
              <w:tc>
                <w:tcPr>
                  <w:tcW w:w="2104"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r w:rsidRPr="00FE0A07">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jc w:val="center"/>
                    <w:rPr>
                      <w:rFonts w:cstheme="minorHAnsi"/>
                      <w:sz w:val="20"/>
                      <w:szCs w:val="20"/>
                    </w:rPr>
                  </w:pPr>
                  <w:r w:rsidRPr="00FE0A07">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jc w:val="center"/>
                    <w:rPr>
                      <w:rFonts w:cstheme="minorHAnsi"/>
                      <w:sz w:val="20"/>
                      <w:szCs w:val="20"/>
                    </w:rPr>
                  </w:pPr>
                  <w:r w:rsidRPr="00FE0A07">
                    <w:rPr>
                      <w:rFonts w:cstheme="minorHAnsi"/>
                      <w:sz w:val="20"/>
                      <w:szCs w:val="20"/>
                    </w:rPr>
                    <w:t>1-5</w:t>
                  </w:r>
                </w:p>
              </w:tc>
              <w:tc>
                <w:tcPr>
                  <w:tcW w:w="2836"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rPr>
                      <w:rFonts w:cstheme="minorHAnsi"/>
                      <w:sz w:val="20"/>
                      <w:szCs w:val="20"/>
                    </w:rPr>
                  </w:pPr>
                  <w:r w:rsidRPr="00FE0A07">
                    <w:rPr>
                      <w:rFonts w:cstheme="minorHAnsi"/>
                      <w:sz w:val="20"/>
                      <w:szCs w:val="20"/>
                    </w:rPr>
                    <w:t>Prisutnost na nastavi</w:t>
                  </w:r>
                </w:p>
              </w:tc>
              <w:tc>
                <w:tcPr>
                  <w:tcW w:w="2552"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rPr>
                      <w:rFonts w:cstheme="minorHAnsi"/>
                      <w:sz w:val="20"/>
                      <w:szCs w:val="20"/>
                    </w:rPr>
                  </w:pPr>
                  <w:r w:rsidRPr="00FE0A07">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jc w:val="center"/>
                    <w:rPr>
                      <w:rFonts w:cstheme="minorHAnsi"/>
                      <w:sz w:val="20"/>
                      <w:szCs w:val="20"/>
                    </w:rPr>
                  </w:pPr>
                  <w:r w:rsidRPr="00FE0A07">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jc w:val="center"/>
                    <w:rPr>
                      <w:rFonts w:cstheme="minorHAnsi"/>
                      <w:sz w:val="20"/>
                      <w:szCs w:val="20"/>
                    </w:rPr>
                  </w:pPr>
                  <w:r w:rsidRPr="00FE0A07">
                    <w:rPr>
                      <w:rFonts w:cstheme="minorHAnsi"/>
                      <w:sz w:val="20"/>
                      <w:szCs w:val="20"/>
                    </w:rPr>
                    <w:t>10</w:t>
                  </w:r>
                </w:p>
              </w:tc>
            </w:tr>
            <w:tr w:rsidR="00FE0A07" w:rsidRPr="00FE0A07" w:rsidTr="00F44BC4">
              <w:tc>
                <w:tcPr>
                  <w:tcW w:w="2104"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r w:rsidRPr="00FE0A07">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jc w:val="center"/>
                    <w:rPr>
                      <w:rFonts w:cstheme="minorHAnsi"/>
                      <w:sz w:val="20"/>
                      <w:szCs w:val="20"/>
                    </w:rPr>
                  </w:pPr>
                  <w:r w:rsidRPr="00FE0A07">
                    <w:rPr>
                      <w:rFonts w:cstheme="minorHAnsi"/>
                      <w:sz w:val="20"/>
                      <w:szCs w:val="20"/>
                    </w:rPr>
                    <w:t>0,3</w:t>
                  </w:r>
                </w:p>
                <w:p w:rsidR="00F44BC4" w:rsidRPr="00FE0A07" w:rsidRDefault="00F44BC4" w:rsidP="00FE0A07">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jc w:val="center"/>
                    <w:rPr>
                      <w:rFonts w:cstheme="minorHAnsi"/>
                      <w:sz w:val="20"/>
                      <w:szCs w:val="20"/>
                    </w:rPr>
                  </w:pPr>
                  <w:r w:rsidRPr="00FE0A07">
                    <w:rPr>
                      <w:rFonts w:cstheme="minorHAnsi"/>
                      <w:sz w:val="20"/>
                      <w:szCs w:val="20"/>
                    </w:rPr>
                    <w:t>1-5</w:t>
                  </w:r>
                </w:p>
              </w:tc>
              <w:tc>
                <w:tcPr>
                  <w:tcW w:w="2836"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rPr>
                      <w:rFonts w:cstheme="minorHAnsi"/>
                      <w:sz w:val="20"/>
                      <w:szCs w:val="20"/>
                    </w:rPr>
                  </w:pPr>
                  <w:r w:rsidRPr="00FE0A07">
                    <w:rPr>
                      <w:rFonts w:cstheme="minorHAnsi"/>
                      <w:sz w:val="20"/>
                      <w:szCs w:val="20"/>
                    </w:rPr>
                    <w:t>Sudjelovanje u nastavnom procesu (uključivanje u raspravu, rješavanje problemskih zadataka)</w:t>
                  </w:r>
                </w:p>
              </w:tc>
              <w:tc>
                <w:tcPr>
                  <w:tcW w:w="2552"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rPr>
                      <w:rFonts w:cstheme="minorHAnsi"/>
                      <w:sz w:val="20"/>
                      <w:szCs w:val="20"/>
                    </w:rPr>
                  </w:pPr>
                  <w:r w:rsidRPr="00FE0A07">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jc w:val="center"/>
                    <w:rPr>
                      <w:rFonts w:cstheme="minorHAnsi"/>
                      <w:sz w:val="20"/>
                      <w:szCs w:val="20"/>
                    </w:rPr>
                  </w:pPr>
                  <w:r w:rsidRPr="00FE0A07">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jc w:val="center"/>
                    <w:rPr>
                      <w:rFonts w:cstheme="minorHAnsi"/>
                      <w:sz w:val="20"/>
                      <w:szCs w:val="20"/>
                    </w:rPr>
                  </w:pPr>
                  <w:r w:rsidRPr="00FE0A07">
                    <w:rPr>
                      <w:rFonts w:cstheme="minorHAnsi"/>
                      <w:sz w:val="20"/>
                      <w:szCs w:val="20"/>
                    </w:rPr>
                    <w:t>10</w:t>
                  </w:r>
                </w:p>
              </w:tc>
            </w:tr>
            <w:tr w:rsidR="00FE0A07" w:rsidRPr="00FE0A07" w:rsidTr="00F44BC4">
              <w:tc>
                <w:tcPr>
                  <w:tcW w:w="2104"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r w:rsidRPr="00FE0A07">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jc w:val="center"/>
                    <w:rPr>
                      <w:rFonts w:cstheme="minorHAnsi"/>
                      <w:sz w:val="20"/>
                      <w:szCs w:val="20"/>
                    </w:rPr>
                  </w:pPr>
                  <w:r w:rsidRPr="00FE0A07">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jc w:val="center"/>
                    <w:rPr>
                      <w:rFonts w:cstheme="minorHAnsi"/>
                      <w:sz w:val="20"/>
                      <w:szCs w:val="20"/>
                    </w:rPr>
                  </w:pPr>
                  <w:r w:rsidRPr="00FE0A07">
                    <w:rPr>
                      <w:rFonts w:cstheme="minorHAnsi"/>
                      <w:sz w:val="20"/>
                      <w:szCs w:val="20"/>
                    </w:rPr>
                    <w:t>1-5</w:t>
                  </w:r>
                </w:p>
              </w:tc>
              <w:tc>
                <w:tcPr>
                  <w:tcW w:w="2836"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rPr>
                      <w:rFonts w:cstheme="minorHAnsi"/>
                      <w:sz w:val="20"/>
                      <w:szCs w:val="20"/>
                    </w:rPr>
                  </w:pPr>
                  <w:r w:rsidRPr="00FE0A07">
                    <w:rPr>
                      <w:rFonts w:cstheme="minorHAnsi"/>
                      <w:sz w:val="20"/>
                      <w:szCs w:val="20"/>
                    </w:rPr>
                    <w:t>Istraživanje, sistematizacija i analiza podataka, izrada seminarskog zadatka.</w:t>
                  </w:r>
                </w:p>
              </w:tc>
              <w:tc>
                <w:tcPr>
                  <w:tcW w:w="2552"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rPr>
                      <w:rFonts w:cstheme="minorHAnsi"/>
                      <w:sz w:val="20"/>
                      <w:szCs w:val="20"/>
                    </w:rPr>
                  </w:pPr>
                  <w:r w:rsidRPr="00FE0A07">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jc w:val="center"/>
                    <w:rPr>
                      <w:rFonts w:cstheme="minorHAnsi"/>
                      <w:sz w:val="20"/>
                      <w:szCs w:val="20"/>
                    </w:rPr>
                  </w:pPr>
                  <w:r w:rsidRPr="00FE0A07">
                    <w:rPr>
                      <w:rFonts w:cstheme="minorHAnsi"/>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jc w:val="center"/>
                    <w:rPr>
                      <w:rFonts w:cstheme="minorHAnsi"/>
                      <w:sz w:val="20"/>
                      <w:szCs w:val="20"/>
                    </w:rPr>
                  </w:pPr>
                  <w:r w:rsidRPr="00FE0A07">
                    <w:rPr>
                      <w:rFonts w:cstheme="minorHAnsi"/>
                      <w:sz w:val="20"/>
                      <w:szCs w:val="20"/>
                    </w:rPr>
                    <w:t>30</w:t>
                  </w:r>
                </w:p>
              </w:tc>
            </w:tr>
            <w:tr w:rsidR="00FE0A07" w:rsidRPr="00FE0A07" w:rsidTr="00F44BC4">
              <w:tc>
                <w:tcPr>
                  <w:tcW w:w="2104"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rPr>
                      <w:rFonts w:cstheme="minorHAnsi"/>
                      <w:sz w:val="20"/>
                      <w:szCs w:val="20"/>
                    </w:rPr>
                  </w:pPr>
                  <w:r w:rsidRPr="00FE0A07">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jc w:val="center"/>
                    <w:rPr>
                      <w:rFonts w:cstheme="minorHAnsi"/>
                      <w:sz w:val="20"/>
                      <w:szCs w:val="20"/>
                    </w:rPr>
                  </w:pPr>
                  <w:r w:rsidRPr="00FE0A07">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jc w:val="center"/>
                    <w:rPr>
                      <w:rFonts w:cstheme="minorHAnsi"/>
                      <w:sz w:val="20"/>
                      <w:szCs w:val="20"/>
                    </w:rPr>
                  </w:pPr>
                  <w:r w:rsidRPr="00FE0A07">
                    <w:rPr>
                      <w:rFonts w:cstheme="minorHAnsi"/>
                      <w:sz w:val="20"/>
                      <w:szCs w:val="20"/>
                    </w:rPr>
                    <w:t>1-5</w:t>
                  </w:r>
                </w:p>
              </w:tc>
              <w:tc>
                <w:tcPr>
                  <w:tcW w:w="2836"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rPr>
                      <w:rFonts w:cstheme="minorHAnsi"/>
                      <w:sz w:val="20"/>
                      <w:szCs w:val="20"/>
                    </w:rPr>
                  </w:pPr>
                  <w:r w:rsidRPr="00FE0A07">
                    <w:rPr>
                      <w:rFonts w:cstheme="minorHAnsi"/>
                      <w:sz w:val="20"/>
                      <w:szCs w:val="20"/>
                    </w:rPr>
                    <w:t>Priprema za provjeru znanja, pisana provjera</w:t>
                  </w:r>
                </w:p>
              </w:tc>
              <w:tc>
                <w:tcPr>
                  <w:tcW w:w="2552"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rPr>
                      <w:rFonts w:cstheme="minorHAnsi"/>
                      <w:sz w:val="20"/>
                      <w:szCs w:val="20"/>
                    </w:rPr>
                  </w:pPr>
                  <w:r w:rsidRPr="00FE0A07">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jc w:val="center"/>
                    <w:rPr>
                      <w:rFonts w:cstheme="minorHAnsi"/>
                      <w:sz w:val="20"/>
                      <w:szCs w:val="20"/>
                    </w:rPr>
                  </w:pPr>
                  <w:r w:rsidRPr="00FE0A07">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jc w:val="center"/>
                    <w:rPr>
                      <w:rFonts w:cstheme="minorHAnsi"/>
                      <w:sz w:val="20"/>
                      <w:szCs w:val="20"/>
                    </w:rPr>
                  </w:pPr>
                  <w:r w:rsidRPr="00FE0A07">
                    <w:rPr>
                      <w:rFonts w:cstheme="minorHAnsi"/>
                      <w:sz w:val="20"/>
                      <w:szCs w:val="20"/>
                    </w:rPr>
                    <w:t>50</w:t>
                  </w:r>
                </w:p>
              </w:tc>
            </w:tr>
            <w:tr w:rsidR="00FE0A07" w:rsidRPr="00FE0A07" w:rsidTr="00F44BC4">
              <w:tc>
                <w:tcPr>
                  <w:tcW w:w="2104"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r w:rsidRPr="00FE0A07">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jc w:val="center"/>
                    <w:rPr>
                      <w:rFonts w:cstheme="minorHAnsi"/>
                      <w:sz w:val="20"/>
                      <w:szCs w:val="20"/>
                    </w:rPr>
                  </w:pPr>
                  <w:r w:rsidRPr="00FE0A07">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rPr>
                      <w:rFonts w:cstheme="minorHAnsi"/>
                      <w:sz w:val="20"/>
                      <w:szCs w:val="20"/>
                    </w:rPr>
                  </w:pPr>
                </w:p>
              </w:tc>
              <w:tc>
                <w:tcPr>
                  <w:tcW w:w="2836"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rPr>
                      <w:rFonts w:cstheme="minorHAnsi"/>
                      <w:sz w:val="20"/>
                      <w:szCs w:val="20"/>
                    </w:rPr>
                  </w:pPr>
                </w:p>
              </w:tc>
              <w:tc>
                <w:tcPr>
                  <w:tcW w:w="2552"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F44BC4" w:rsidRPr="00FE0A07" w:rsidRDefault="00F44BC4" w:rsidP="00FE0A07">
                  <w:pPr>
                    <w:jc w:val="center"/>
                    <w:rPr>
                      <w:rFonts w:cstheme="minorHAnsi"/>
                      <w:sz w:val="20"/>
                      <w:szCs w:val="20"/>
                    </w:rPr>
                  </w:pPr>
                  <w:r w:rsidRPr="00FE0A07">
                    <w:rPr>
                      <w:rFonts w:cstheme="minorHAnsi"/>
                      <w:sz w:val="20"/>
                      <w:szCs w:val="20"/>
                    </w:rPr>
                    <w:t>100</w:t>
                  </w:r>
                </w:p>
              </w:tc>
            </w:tr>
          </w:tbl>
          <w:p w:rsidR="00F44BC4" w:rsidRPr="00FE0A07" w:rsidRDefault="00F44BC4" w:rsidP="00FE0A07">
            <w:pPr>
              <w:jc w:val="both"/>
              <w:rPr>
                <w:rFonts w:cstheme="minorHAnsi"/>
                <w:sz w:val="20"/>
                <w:szCs w:val="20"/>
              </w:rPr>
            </w:pPr>
          </w:p>
          <w:p w:rsidR="00F44BC4" w:rsidRPr="00FE0A07" w:rsidRDefault="00F44BC4" w:rsidP="00FE0A07">
            <w:pPr>
              <w:jc w:val="both"/>
              <w:rPr>
                <w:rFonts w:cstheme="minorHAnsi"/>
                <w:sz w:val="20"/>
                <w:szCs w:val="20"/>
              </w:rPr>
            </w:pPr>
            <w:r w:rsidRPr="00FE0A07">
              <w:rPr>
                <w:rFonts w:cstheme="minorHAnsi"/>
                <w:sz w:val="20"/>
                <w:szCs w:val="20"/>
              </w:rPr>
              <w:t>*za prolazak pisanog dijela ispita je potrebno minimalno ostvariti 60% mogućih bodova svakog kolokvija ili pisanog dijela ispita.</w:t>
            </w:r>
          </w:p>
          <w:p w:rsidR="00F44BC4" w:rsidRPr="00FE0A07" w:rsidRDefault="00F44BC4" w:rsidP="00FE0A07">
            <w:pPr>
              <w:pStyle w:val="Default"/>
              <w:jc w:val="both"/>
              <w:rPr>
                <w:rFonts w:asciiTheme="minorHAnsi" w:hAnsiTheme="minorHAnsi" w:cstheme="minorHAnsi"/>
                <w:color w:val="auto"/>
                <w:sz w:val="20"/>
                <w:szCs w:val="20"/>
              </w:rPr>
            </w:pPr>
          </w:p>
        </w:tc>
      </w:tr>
      <w:tr w:rsidR="00FE0A07" w:rsidRPr="00FE0A07" w:rsidTr="00F44BC4">
        <w:trPr>
          <w:trHeight w:val="432"/>
        </w:trPr>
        <w:tc>
          <w:tcPr>
            <w:tcW w:w="5000" w:type="pct"/>
            <w:gridSpan w:val="10"/>
            <w:vAlign w:val="center"/>
          </w:tcPr>
          <w:p w:rsidR="00F44BC4" w:rsidRPr="00FE0A07" w:rsidRDefault="00F44BC4" w:rsidP="00FE0A07">
            <w:pPr>
              <w:ind w:left="112"/>
              <w:jc w:val="both"/>
              <w:rPr>
                <w:rFonts w:cstheme="minorHAnsi"/>
                <w:sz w:val="20"/>
                <w:szCs w:val="20"/>
              </w:rPr>
            </w:pPr>
            <w:r w:rsidRPr="00FE0A07">
              <w:rPr>
                <w:rFonts w:cstheme="minorHAnsi"/>
                <w:sz w:val="20"/>
                <w:szCs w:val="20"/>
              </w:rPr>
              <w:t>1.10. Obvezatna literatura  (u trenutku prijave prijedloga studijskog programa)</w:t>
            </w:r>
          </w:p>
        </w:tc>
      </w:tr>
      <w:tr w:rsidR="00FE0A07" w:rsidRPr="00FE0A07" w:rsidTr="00F44BC4">
        <w:trPr>
          <w:trHeight w:val="432"/>
        </w:trPr>
        <w:tc>
          <w:tcPr>
            <w:tcW w:w="5000" w:type="pct"/>
            <w:gridSpan w:val="10"/>
          </w:tcPr>
          <w:p w:rsidR="00F44BC4" w:rsidRPr="00FE0A07" w:rsidRDefault="00F44BC4" w:rsidP="00FE0A07">
            <w:pPr>
              <w:numPr>
                <w:ilvl w:val="0"/>
                <w:numId w:val="19"/>
              </w:numPr>
              <w:ind w:left="568" w:hanging="284"/>
              <w:jc w:val="both"/>
              <w:rPr>
                <w:rFonts w:cstheme="minorHAnsi"/>
                <w:sz w:val="20"/>
                <w:szCs w:val="20"/>
              </w:rPr>
            </w:pPr>
            <w:r w:rsidRPr="00FE0A07">
              <w:rPr>
                <w:rFonts w:cstheme="minorHAnsi"/>
                <w:bCs/>
                <w:sz w:val="20"/>
                <w:szCs w:val="20"/>
              </w:rPr>
              <w:t xml:space="preserve">Adorno, T. i Horkheimer, M. (1989). </w:t>
            </w:r>
            <w:r w:rsidRPr="00FE0A07">
              <w:rPr>
                <w:rFonts w:cstheme="minorHAnsi"/>
                <w:bCs/>
                <w:i/>
                <w:sz w:val="20"/>
                <w:szCs w:val="20"/>
              </w:rPr>
              <w:t>Dijalektika prosvjetiteljstva</w:t>
            </w:r>
            <w:r w:rsidRPr="00FE0A07">
              <w:rPr>
                <w:rFonts w:cstheme="minorHAnsi"/>
                <w:bCs/>
                <w:sz w:val="20"/>
                <w:szCs w:val="20"/>
              </w:rPr>
              <w:t>. Sarajevo: Veselin Masleša.</w:t>
            </w:r>
          </w:p>
          <w:p w:rsidR="00F44BC4" w:rsidRPr="00FE0A07" w:rsidRDefault="00F44BC4" w:rsidP="00FE0A07">
            <w:pPr>
              <w:numPr>
                <w:ilvl w:val="0"/>
                <w:numId w:val="19"/>
              </w:numPr>
              <w:ind w:left="568" w:hanging="284"/>
              <w:jc w:val="both"/>
              <w:rPr>
                <w:rFonts w:cstheme="minorHAnsi"/>
                <w:sz w:val="20"/>
                <w:szCs w:val="20"/>
              </w:rPr>
            </w:pPr>
            <w:r w:rsidRPr="00FE0A07">
              <w:rPr>
                <w:rFonts w:cstheme="minorHAnsi"/>
                <w:sz w:val="20"/>
                <w:szCs w:val="20"/>
              </w:rPr>
              <w:t xml:space="preserve">Touraine, A. (2007). </w:t>
            </w:r>
            <w:r w:rsidRPr="00FE0A07">
              <w:rPr>
                <w:rFonts w:cstheme="minorHAnsi"/>
                <w:i/>
                <w:sz w:val="20"/>
                <w:szCs w:val="20"/>
              </w:rPr>
              <w:t>Kritika modernosti</w:t>
            </w:r>
            <w:r w:rsidRPr="00FE0A07">
              <w:rPr>
                <w:rFonts w:cstheme="minorHAnsi"/>
                <w:sz w:val="20"/>
                <w:szCs w:val="20"/>
              </w:rPr>
              <w:t xml:space="preserve">. Zagreb: Politička kultura. </w:t>
            </w:r>
          </w:p>
          <w:p w:rsidR="00F44BC4" w:rsidRPr="00FE0A07" w:rsidRDefault="00F44BC4" w:rsidP="00FE0A07">
            <w:pPr>
              <w:pStyle w:val="ColorfulList-Accent12"/>
              <w:numPr>
                <w:ilvl w:val="0"/>
                <w:numId w:val="19"/>
              </w:numPr>
              <w:spacing w:after="0" w:line="240" w:lineRule="auto"/>
              <w:ind w:left="568" w:hanging="284"/>
              <w:contextualSpacing w:val="0"/>
              <w:jc w:val="both"/>
              <w:rPr>
                <w:rFonts w:asciiTheme="minorHAnsi" w:hAnsiTheme="minorHAnsi" w:cstheme="minorHAnsi"/>
                <w:sz w:val="20"/>
                <w:szCs w:val="20"/>
                <w:lang w:val="hr-HR"/>
              </w:rPr>
            </w:pPr>
            <w:r w:rsidRPr="00FE0A07">
              <w:rPr>
                <w:rFonts w:asciiTheme="minorHAnsi" w:hAnsiTheme="minorHAnsi" w:cstheme="minorHAnsi"/>
                <w:sz w:val="20"/>
                <w:szCs w:val="20"/>
                <w:lang w:val="hr-HR"/>
              </w:rPr>
              <w:t xml:space="preserve">Kalanj, R. (2008). </w:t>
            </w:r>
            <w:r w:rsidRPr="00FE0A07">
              <w:rPr>
                <w:rFonts w:asciiTheme="minorHAnsi" w:hAnsiTheme="minorHAnsi" w:cstheme="minorHAnsi"/>
                <w:i/>
                <w:sz w:val="20"/>
                <w:szCs w:val="20"/>
                <w:lang w:val="hr-HR"/>
              </w:rPr>
              <w:t>Modernizacija i identitet</w:t>
            </w:r>
            <w:r w:rsidRPr="00FE0A07">
              <w:rPr>
                <w:rFonts w:asciiTheme="minorHAnsi" w:hAnsiTheme="minorHAnsi" w:cstheme="minorHAnsi"/>
                <w:sz w:val="20"/>
                <w:szCs w:val="20"/>
                <w:lang w:val="hr-HR"/>
              </w:rPr>
              <w:t>. Zagreb: Politička kultura.</w:t>
            </w:r>
          </w:p>
          <w:p w:rsidR="00F44BC4" w:rsidRPr="00FE0A07" w:rsidRDefault="00F44BC4" w:rsidP="00FE0A07">
            <w:pPr>
              <w:pStyle w:val="ColorfulList-Accent12"/>
              <w:numPr>
                <w:ilvl w:val="0"/>
                <w:numId w:val="19"/>
              </w:numPr>
              <w:spacing w:after="0" w:line="240" w:lineRule="auto"/>
              <w:ind w:left="568" w:hanging="284"/>
              <w:contextualSpacing w:val="0"/>
              <w:jc w:val="both"/>
              <w:rPr>
                <w:rFonts w:asciiTheme="minorHAnsi" w:hAnsiTheme="minorHAnsi" w:cstheme="minorHAnsi"/>
                <w:sz w:val="20"/>
                <w:szCs w:val="20"/>
                <w:lang w:val="hr-HR"/>
              </w:rPr>
            </w:pPr>
            <w:r w:rsidRPr="00FE0A07">
              <w:rPr>
                <w:rFonts w:asciiTheme="minorHAnsi" w:hAnsiTheme="minorHAnsi" w:cstheme="minorHAnsi"/>
                <w:sz w:val="20"/>
                <w:szCs w:val="20"/>
                <w:lang w:val="hr-HR"/>
              </w:rPr>
              <w:t xml:space="preserve">Katunarić, V. (2012). </w:t>
            </w:r>
            <w:r w:rsidRPr="00FE0A07">
              <w:rPr>
                <w:rFonts w:asciiTheme="minorHAnsi" w:hAnsiTheme="minorHAnsi" w:cstheme="minorHAnsi"/>
                <w:i/>
                <w:sz w:val="20"/>
                <w:szCs w:val="20"/>
                <w:lang w:val="hr-HR"/>
              </w:rPr>
              <w:t>Putovi modernih društava</w:t>
            </w:r>
            <w:r w:rsidRPr="00FE0A07">
              <w:rPr>
                <w:rFonts w:asciiTheme="minorHAnsi" w:hAnsiTheme="minorHAnsi" w:cstheme="minorHAnsi"/>
                <w:sz w:val="20"/>
                <w:szCs w:val="20"/>
                <w:lang w:val="hr-HR"/>
              </w:rPr>
              <w:t>. Zagreb: Antibarbarus.</w:t>
            </w:r>
          </w:p>
          <w:p w:rsidR="00F44BC4" w:rsidRPr="00FE0A07" w:rsidRDefault="00F44BC4" w:rsidP="00FE0A07">
            <w:pPr>
              <w:pStyle w:val="ColorfulList-Accent12"/>
              <w:spacing w:after="0" w:line="240" w:lineRule="auto"/>
              <w:ind w:left="568"/>
              <w:contextualSpacing w:val="0"/>
              <w:jc w:val="both"/>
              <w:rPr>
                <w:rFonts w:asciiTheme="minorHAnsi" w:hAnsiTheme="minorHAnsi" w:cstheme="minorHAnsi"/>
                <w:sz w:val="20"/>
                <w:szCs w:val="20"/>
                <w:lang w:val="hr-HR"/>
              </w:rPr>
            </w:pPr>
          </w:p>
          <w:p w:rsidR="00F44BC4" w:rsidRPr="00FE0A07" w:rsidRDefault="00F44BC4" w:rsidP="00FE0A07">
            <w:pPr>
              <w:pStyle w:val="Default"/>
              <w:rPr>
                <w:rFonts w:asciiTheme="minorHAnsi" w:hAnsiTheme="minorHAnsi" w:cstheme="minorHAnsi"/>
                <w:color w:val="auto"/>
                <w:sz w:val="20"/>
                <w:szCs w:val="20"/>
              </w:rPr>
            </w:pPr>
            <w:r w:rsidRPr="00FE0A07">
              <w:rPr>
                <w:rFonts w:asciiTheme="minorHAnsi" w:hAnsiTheme="minorHAnsi" w:cstheme="minorHAnsi"/>
                <w:color w:val="auto"/>
                <w:sz w:val="20"/>
                <w:szCs w:val="20"/>
              </w:rPr>
              <w:t xml:space="preserve">Cjelokupni nastavni materijali potrebni za svladavanje predmeta i polaganje ispita biti će izloženi tijekom predavanja i seminara te objavljeni u okviru e-kolegija na portalu Loomen. </w:t>
            </w:r>
          </w:p>
          <w:p w:rsidR="00F44BC4" w:rsidRPr="00FE0A07" w:rsidRDefault="00F44BC4" w:rsidP="00FE0A07">
            <w:pPr>
              <w:rPr>
                <w:rFonts w:cstheme="minorHAnsi"/>
                <w:sz w:val="20"/>
                <w:szCs w:val="20"/>
              </w:rPr>
            </w:pPr>
          </w:p>
        </w:tc>
      </w:tr>
      <w:tr w:rsidR="00FE0A07" w:rsidRPr="00FE0A07" w:rsidTr="00F44B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23"/>
        </w:trPr>
        <w:tc>
          <w:tcPr>
            <w:tcW w:w="5000" w:type="pct"/>
            <w:gridSpan w:val="10"/>
          </w:tcPr>
          <w:p w:rsidR="00F44BC4" w:rsidRPr="00FE0A07" w:rsidRDefault="00F44BC4" w:rsidP="00FE0A07">
            <w:pPr>
              <w:ind w:left="112"/>
              <w:jc w:val="both"/>
              <w:rPr>
                <w:rFonts w:cstheme="minorHAnsi"/>
                <w:sz w:val="20"/>
                <w:szCs w:val="20"/>
              </w:rPr>
            </w:pPr>
            <w:r w:rsidRPr="00FE0A07">
              <w:rPr>
                <w:rFonts w:cstheme="minorHAnsi"/>
                <w:sz w:val="20"/>
                <w:szCs w:val="20"/>
              </w:rPr>
              <w:t>1.11.</w:t>
            </w:r>
            <w:r w:rsidRPr="00FE0A07">
              <w:rPr>
                <w:rFonts w:cstheme="minorHAnsi"/>
                <w:spacing w:val="-1"/>
                <w:sz w:val="20"/>
                <w:szCs w:val="20"/>
              </w:rPr>
              <w:t>Dopunskaliteratura</w:t>
            </w:r>
            <w:r w:rsidRPr="00FE0A07">
              <w:rPr>
                <w:rFonts w:cstheme="minorHAnsi"/>
                <w:sz w:val="20"/>
                <w:szCs w:val="20"/>
              </w:rPr>
              <w:t xml:space="preserve"> (u</w:t>
            </w:r>
            <w:r w:rsidRPr="00FE0A07">
              <w:rPr>
                <w:rFonts w:cstheme="minorHAnsi"/>
                <w:spacing w:val="-1"/>
                <w:sz w:val="20"/>
                <w:szCs w:val="20"/>
              </w:rPr>
              <w:t>trenutkuprijaveprijedlogastudijskog</w:t>
            </w:r>
            <w:r w:rsidRPr="00FE0A07">
              <w:rPr>
                <w:rFonts w:cstheme="minorHAnsi"/>
                <w:sz w:val="20"/>
                <w:szCs w:val="20"/>
              </w:rPr>
              <w:t xml:space="preserve"> programa)       </w:t>
            </w:r>
          </w:p>
        </w:tc>
      </w:tr>
      <w:tr w:rsidR="00FE0A07" w:rsidRPr="00FE0A07" w:rsidTr="00F44B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7"/>
        </w:trPr>
        <w:tc>
          <w:tcPr>
            <w:tcW w:w="5000" w:type="pct"/>
            <w:gridSpan w:val="10"/>
          </w:tcPr>
          <w:p w:rsidR="00F44BC4" w:rsidRPr="00FE0A07" w:rsidRDefault="00F44BC4" w:rsidP="00FE0A07">
            <w:pPr>
              <w:pStyle w:val="ListParagraph"/>
              <w:numPr>
                <w:ilvl w:val="0"/>
                <w:numId w:val="17"/>
              </w:numPr>
              <w:ind w:left="610" w:hanging="284"/>
              <w:contextualSpacing w:val="0"/>
              <w:jc w:val="both"/>
              <w:rPr>
                <w:rFonts w:asciiTheme="minorHAnsi" w:hAnsiTheme="minorHAnsi" w:cstheme="minorHAnsi"/>
                <w:lang w:val="hr-HR"/>
              </w:rPr>
            </w:pPr>
            <w:r w:rsidRPr="00FE0A07">
              <w:rPr>
                <w:rFonts w:asciiTheme="minorHAnsi" w:hAnsiTheme="minorHAnsi" w:cstheme="minorHAnsi"/>
                <w:lang w:val="hr-HR"/>
              </w:rPr>
              <w:t xml:space="preserve">Weber, M. (2006). </w:t>
            </w:r>
            <w:r w:rsidRPr="00FE0A07">
              <w:rPr>
                <w:rFonts w:asciiTheme="minorHAnsi" w:hAnsiTheme="minorHAnsi" w:cstheme="minorHAnsi"/>
                <w:i/>
                <w:lang w:val="hr-HR"/>
              </w:rPr>
              <w:t>Protestantska etika i duh kapitalizma</w:t>
            </w:r>
            <w:r w:rsidRPr="00FE0A07">
              <w:rPr>
                <w:rFonts w:asciiTheme="minorHAnsi" w:hAnsiTheme="minorHAnsi" w:cstheme="minorHAnsi"/>
                <w:lang w:val="hr-HR"/>
              </w:rPr>
              <w:t>. Zagreb: Misl.</w:t>
            </w:r>
          </w:p>
          <w:p w:rsidR="00F44BC4" w:rsidRPr="00FE0A07" w:rsidRDefault="00F44BC4" w:rsidP="00FE0A07">
            <w:pPr>
              <w:pStyle w:val="ListParagraph"/>
              <w:numPr>
                <w:ilvl w:val="0"/>
                <w:numId w:val="17"/>
              </w:numPr>
              <w:ind w:left="610" w:hanging="284"/>
              <w:contextualSpacing w:val="0"/>
              <w:jc w:val="both"/>
              <w:rPr>
                <w:rFonts w:asciiTheme="minorHAnsi" w:hAnsiTheme="minorHAnsi" w:cstheme="minorHAnsi"/>
                <w:lang w:val="hr-HR"/>
              </w:rPr>
            </w:pPr>
            <w:r w:rsidRPr="00FE0A07">
              <w:rPr>
                <w:rFonts w:asciiTheme="minorHAnsi" w:hAnsiTheme="minorHAnsi" w:cstheme="minorHAnsi"/>
                <w:lang w:val="hr-HR"/>
              </w:rPr>
              <w:t xml:space="preserve">Mumford, L. (1986). </w:t>
            </w:r>
            <w:r w:rsidRPr="00FE0A07">
              <w:rPr>
                <w:rFonts w:asciiTheme="minorHAnsi" w:hAnsiTheme="minorHAnsi" w:cstheme="minorHAnsi"/>
                <w:i/>
                <w:lang w:val="hr-HR"/>
              </w:rPr>
              <w:t>Mit o mašini</w:t>
            </w:r>
            <w:r w:rsidRPr="00FE0A07">
              <w:rPr>
                <w:rFonts w:asciiTheme="minorHAnsi" w:hAnsiTheme="minorHAnsi" w:cstheme="minorHAnsi"/>
                <w:lang w:val="hr-HR"/>
              </w:rPr>
              <w:t>. Zagreb: GZH.</w:t>
            </w:r>
          </w:p>
          <w:p w:rsidR="00F44BC4" w:rsidRPr="00FE0A07" w:rsidRDefault="00F44BC4" w:rsidP="00FE0A07">
            <w:pPr>
              <w:pStyle w:val="ListParagraph"/>
              <w:numPr>
                <w:ilvl w:val="0"/>
                <w:numId w:val="17"/>
              </w:numPr>
              <w:ind w:left="610" w:hanging="284"/>
              <w:contextualSpacing w:val="0"/>
              <w:jc w:val="both"/>
              <w:rPr>
                <w:rFonts w:asciiTheme="minorHAnsi" w:hAnsiTheme="minorHAnsi" w:cstheme="minorHAnsi"/>
                <w:lang w:val="hr-HR"/>
              </w:rPr>
            </w:pPr>
            <w:r w:rsidRPr="00FE0A07">
              <w:rPr>
                <w:rFonts w:asciiTheme="minorHAnsi" w:hAnsiTheme="minorHAnsi" w:cstheme="minorHAnsi"/>
                <w:lang w:val="hr-HR"/>
              </w:rPr>
              <w:t xml:space="preserve">Gehlen, A. (2004). </w:t>
            </w:r>
            <w:r w:rsidRPr="00FE0A07">
              <w:rPr>
                <w:rFonts w:asciiTheme="minorHAnsi" w:hAnsiTheme="minorHAnsi" w:cstheme="minorHAnsi"/>
                <w:i/>
                <w:lang w:val="hr-HR"/>
              </w:rPr>
              <w:t>Duša u tehničkom dobu</w:t>
            </w:r>
            <w:r w:rsidRPr="00FE0A07">
              <w:rPr>
                <w:rFonts w:asciiTheme="minorHAnsi" w:hAnsiTheme="minorHAnsi" w:cstheme="minorHAnsi"/>
                <w:lang w:val="hr-HR"/>
              </w:rPr>
              <w:t>. Zagreb: AGM.</w:t>
            </w:r>
          </w:p>
        </w:tc>
      </w:tr>
      <w:tr w:rsidR="00FE0A07" w:rsidRPr="00FE0A07" w:rsidTr="00F44B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52"/>
        </w:trPr>
        <w:tc>
          <w:tcPr>
            <w:tcW w:w="5000" w:type="pct"/>
            <w:gridSpan w:val="10"/>
          </w:tcPr>
          <w:p w:rsidR="00F44BC4" w:rsidRPr="00FE0A07" w:rsidRDefault="00F44BC4" w:rsidP="00FE0A07">
            <w:pPr>
              <w:ind w:left="112"/>
              <w:jc w:val="both"/>
              <w:rPr>
                <w:rFonts w:cstheme="minorHAnsi"/>
                <w:sz w:val="20"/>
                <w:szCs w:val="20"/>
              </w:rPr>
            </w:pPr>
            <w:r w:rsidRPr="00FE0A07">
              <w:rPr>
                <w:rFonts w:cstheme="minorHAnsi"/>
                <w:sz w:val="20"/>
                <w:szCs w:val="20"/>
              </w:rPr>
              <w:lastRenderedPageBreak/>
              <w:t>1.12.</w:t>
            </w:r>
            <w:r w:rsidRPr="00FE0A07">
              <w:rPr>
                <w:rFonts w:cstheme="minorHAnsi"/>
                <w:sz w:val="20"/>
                <w:szCs w:val="20"/>
              </w:rPr>
              <w:tab/>
              <w:t>Načini praćenja kvalitete koji osiguravaju stjecanje izlaznih znanja, vještina i kompetencija</w:t>
            </w:r>
          </w:p>
          <w:p w:rsidR="00F44BC4" w:rsidRPr="00FE0A07" w:rsidRDefault="00F44BC4" w:rsidP="00FE0A07">
            <w:pPr>
              <w:ind w:left="112"/>
              <w:jc w:val="both"/>
              <w:rPr>
                <w:rFonts w:cstheme="minorHAnsi"/>
                <w:sz w:val="20"/>
                <w:szCs w:val="20"/>
              </w:rPr>
            </w:pPr>
          </w:p>
        </w:tc>
      </w:tr>
      <w:tr w:rsidR="00FE0A07" w:rsidRPr="00FE0A07" w:rsidTr="00F44B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530"/>
        </w:trPr>
        <w:tc>
          <w:tcPr>
            <w:tcW w:w="5000" w:type="pct"/>
            <w:gridSpan w:val="10"/>
          </w:tcPr>
          <w:p w:rsidR="00F44BC4" w:rsidRPr="00FE0A07" w:rsidRDefault="00F44BC4"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 xml:space="preserve">  Praćenje kvalitete koja osigurava  stjecanje izlaznih znanja, vještina i kompetencija provodit će se:</w:t>
            </w:r>
          </w:p>
          <w:p w:rsidR="00F44BC4" w:rsidRPr="00FE0A07" w:rsidRDefault="00F44BC4" w:rsidP="00FE0A07">
            <w:pPr>
              <w:pStyle w:val="FieldText"/>
              <w:numPr>
                <w:ilvl w:val="0"/>
                <w:numId w:val="2"/>
              </w:numPr>
              <w:ind w:left="568" w:hanging="284"/>
              <w:rPr>
                <w:rFonts w:asciiTheme="minorHAnsi" w:hAnsiTheme="minorHAnsi" w:cstheme="minorHAnsi"/>
                <w:b w:val="0"/>
                <w:sz w:val="20"/>
                <w:szCs w:val="20"/>
              </w:rPr>
            </w:pPr>
            <w:r w:rsidRPr="00FE0A07">
              <w:rPr>
                <w:rFonts w:asciiTheme="minorHAnsi" w:hAnsiTheme="minorHAnsi" w:cstheme="minorHAnsi"/>
                <w:b w:val="0"/>
                <w:sz w:val="20"/>
                <w:szCs w:val="20"/>
              </w:rPr>
              <w:t>Interna evaluacija na razini Sveučilišta J. J. Strossmayera u Osijeku.</w:t>
            </w:r>
          </w:p>
          <w:p w:rsidR="00F44BC4" w:rsidRPr="00FE0A07" w:rsidRDefault="00F44BC4" w:rsidP="00FE0A07">
            <w:pPr>
              <w:pStyle w:val="FieldText"/>
              <w:numPr>
                <w:ilvl w:val="0"/>
                <w:numId w:val="2"/>
              </w:numPr>
              <w:ind w:left="568" w:hanging="284"/>
              <w:rPr>
                <w:rFonts w:asciiTheme="minorHAnsi" w:hAnsiTheme="minorHAnsi" w:cstheme="minorHAnsi"/>
                <w:b w:val="0"/>
                <w:sz w:val="20"/>
                <w:szCs w:val="20"/>
              </w:rPr>
            </w:pPr>
            <w:r w:rsidRPr="00FE0A07">
              <w:rPr>
                <w:rFonts w:asciiTheme="minorHAnsi" w:hAnsiTheme="minorHAnsi" w:cstheme="minorHAnsi"/>
                <w:b w:val="0"/>
                <w:sz w:val="20"/>
                <w:szCs w:val="20"/>
              </w:rPr>
              <w:t>Vođenje evidencije o studentskom pohađanju kolegijskih predavanja, izvršenim obvezama te rezultatima kolokvija i/ili pismenog dijela ispita.</w:t>
            </w:r>
          </w:p>
          <w:p w:rsidR="00F44BC4" w:rsidRPr="00FE0A07" w:rsidRDefault="00F44BC4" w:rsidP="00FE0A07">
            <w:pPr>
              <w:pStyle w:val="FieldText"/>
              <w:numPr>
                <w:ilvl w:val="0"/>
                <w:numId w:val="2"/>
              </w:numPr>
              <w:ind w:left="568" w:hanging="284"/>
              <w:rPr>
                <w:rFonts w:asciiTheme="minorHAnsi" w:hAnsiTheme="minorHAnsi" w:cstheme="minorHAnsi"/>
                <w:b w:val="0"/>
                <w:sz w:val="20"/>
                <w:szCs w:val="20"/>
              </w:rPr>
            </w:pPr>
            <w:r w:rsidRPr="00FE0A07">
              <w:rPr>
                <w:rFonts w:asciiTheme="minorHAnsi" w:hAnsiTheme="minorHAnsi" w:cstheme="minorHAnsi"/>
                <w:b w:val="0"/>
                <w:sz w:val="20"/>
                <w:szCs w:val="20"/>
              </w:rPr>
              <w:t>Primjena stečenog znanja u okviru ovog kolegija, kroz izradu i prezentaciju seminarskog zadatka</w:t>
            </w:r>
          </w:p>
        </w:tc>
      </w:tr>
    </w:tbl>
    <w:p w:rsidR="00F44BC4" w:rsidRPr="00FE0A07" w:rsidRDefault="00F44BC4" w:rsidP="00FE0A07">
      <w:pPr>
        <w:rPr>
          <w:rFonts w:cstheme="minorHAnsi"/>
          <w:sz w:val="20"/>
          <w:szCs w:val="20"/>
        </w:rPr>
      </w:pPr>
    </w:p>
    <w:p w:rsidR="00F44BC4" w:rsidRPr="00FE0A07" w:rsidRDefault="00F44BC4" w:rsidP="00FE0A07">
      <w:pPr>
        <w:rPr>
          <w:rFonts w:cstheme="minorHAnsi"/>
          <w:sz w:val="20"/>
          <w:szCs w:val="20"/>
        </w:rPr>
      </w:pPr>
      <w:r w:rsidRPr="00FE0A07">
        <w:rPr>
          <w:rFonts w:cstheme="minorHAnsi"/>
          <w:sz w:val="20"/>
          <w:szCs w:val="20"/>
        </w:rPr>
        <w:br w:type="page"/>
      </w:r>
    </w:p>
    <w:tbl>
      <w:tblPr>
        <w:tblW w:w="4981"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889"/>
        <w:gridCol w:w="3815"/>
        <w:gridCol w:w="2497"/>
      </w:tblGrid>
      <w:tr w:rsidR="00FE0A07" w:rsidRPr="00FE0A07" w:rsidTr="00F44BC4">
        <w:trPr>
          <w:trHeight w:hRule="exact" w:val="405"/>
        </w:trPr>
        <w:tc>
          <w:tcPr>
            <w:tcW w:w="5000" w:type="pct"/>
            <w:gridSpan w:val="3"/>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lastRenderedPageBreak/>
              <w:t>Opće informacije</w:t>
            </w:r>
          </w:p>
        </w:tc>
      </w:tr>
      <w:tr w:rsidR="00FE0A07" w:rsidRPr="00FE0A07" w:rsidTr="00F44BC4">
        <w:trPr>
          <w:trHeight w:val="405"/>
        </w:trPr>
        <w:tc>
          <w:tcPr>
            <w:tcW w:w="1570" w:type="pct"/>
            <w:vAlign w:val="center"/>
          </w:tcPr>
          <w:p w:rsidR="00F44BC4" w:rsidRPr="00FE0A07" w:rsidRDefault="00F44BC4" w:rsidP="00FE0A07">
            <w:pPr>
              <w:rPr>
                <w:rFonts w:cstheme="minorHAnsi"/>
                <w:sz w:val="20"/>
                <w:szCs w:val="20"/>
              </w:rPr>
            </w:pPr>
            <w:r w:rsidRPr="00FE0A07">
              <w:rPr>
                <w:rFonts w:cstheme="minorHAnsi"/>
                <w:sz w:val="20"/>
                <w:szCs w:val="20"/>
              </w:rPr>
              <w:t>Naziv predmeta</w:t>
            </w:r>
          </w:p>
        </w:tc>
        <w:tc>
          <w:tcPr>
            <w:tcW w:w="3430" w:type="pct"/>
            <w:gridSpan w:val="2"/>
            <w:vAlign w:val="center"/>
          </w:tcPr>
          <w:p w:rsidR="00F44BC4" w:rsidRPr="00FE0A07" w:rsidRDefault="00F44BC4" w:rsidP="00FE0A07">
            <w:pPr>
              <w:tabs>
                <w:tab w:val="left" w:pos="3832"/>
              </w:tabs>
              <w:rPr>
                <w:rFonts w:cstheme="minorHAnsi"/>
                <w:sz w:val="20"/>
                <w:szCs w:val="20"/>
              </w:rPr>
            </w:pPr>
            <w:r w:rsidRPr="00FE0A07">
              <w:rPr>
                <w:rFonts w:cstheme="minorHAnsi"/>
                <w:sz w:val="20"/>
                <w:szCs w:val="20"/>
              </w:rPr>
              <w:t xml:space="preserve"> Istraživanje kulture, medija i kreativnih industrija 1-6</w:t>
            </w:r>
          </w:p>
        </w:tc>
      </w:tr>
      <w:tr w:rsidR="00FE0A07" w:rsidRPr="00FE0A07" w:rsidTr="00F44BC4">
        <w:trPr>
          <w:trHeight w:val="259"/>
        </w:trPr>
        <w:tc>
          <w:tcPr>
            <w:tcW w:w="1570" w:type="pct"/>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Nositelj predmeta</w:t>
            </w:r>
          </w:p>
        </w:tc>
        <w:tc>
          <w:tcPr>
            <w:tcW w:w="3430" w:type="pct"/>
            <w:gridSpan w:val="2"/>
            <w:shd w:val="clear" w:color="auto" w:fill="auto"/>
            <w:vAlign w:val="center"/>
          </w:tcPr>
          <w:p w:rsidR="00F44BC4" w:rsidRPr="00FE0A07" w:rsidRDefault="00F44BC4" w:rsidP="00FE0A07">
            <w:pPr>
              <w:rPr>
                <w:rFonts w:cstheme="minorHAnsi"/>
                <w:sz w:val="20"/>
                <w:szCs w:val="20"/>
              </w:rPr>
            </w:pPr>
          </w:p>
        </w:tc>
      </w:tr>
      <w:tr w:rsidR="00FE0A07" w:rsidRPr="00FE0A07" w:rsidTr="00F44BC4">
        <w:trPr>
          <w:trHeight w:val="405"/>
        </w:trPr>
        <w:tc>
          <w:tcPr>
            <w:tcW w:w="1570" w:type="pct"/>
            <w:vAlign w:val="center"/>
          </w:tcPr>
          <w:p w:rsidR="00F44BC4" w:rsidRPr="00FE0A07" w:rsidRDefault="00F44BC4" w:rsidP="00FE0A07">
            <w:pPr>
              <w:rPr>
                <w:rFonts w:cstheme="minorHAnsi"/>
                <w:sz w:val="20"/>
                <w:szCs w:val="20"/>
              </w:rPr>
            </w:pPr>
            <w:r w:rsidRPr="00FE0A07">
              <w:rPr>
                <w:rFonts w:cstheme="minorHAnsi"/>
                <w:sz w:val="20"/>
                <w:szCs w:val="20"/>
              </w:rPr>
              <w:t>Suradnik na predmetu</w:t>
            </w:r>
          </w:p>
        </w:tc>
        <w:tc>
          <w:tcPr>
            <w:tcW w:w="3430" w:type="pct"/>
            <w:gridSpan w:val="2"/>
            <w:vAlign w:val="center"/>
          </w:tcPr>
          <w:p w:rsidR="00F44BC4" w:rsidRPr="00FE0A07" w:rsidRDefault="00F44BC4" w:rsidP="00FE0A07">
            <w:pPr>
              <w:rPr>
                <w:rFonts w:cstheme="minorHAnsi"/>
                <w:sz w:val="20"/>
                <w:szCs w:val="20"/>
              </w:rPr>
            </w:pPr>
          </w:p>
        </w:tc>
      </w:tr>
      <w:tr w:rsidR="00FE0A07" w:rsidRPr="00FE0A07" w:rsidTr="00F44BC4">
        <w:trPr>
          <w:trHeight w:val="405"/>
        </w:trPr>
        <w:tc>
          <w:tcPr>
            <w:tcW w:w="1570" w:type="pct"/>
            <w:vAlign w:val="center"/>
          </w:tcPr>
          <w:p w:rsidR="00F44BC4" w:rsidRPr="00FE0A07" w:rsidRDefault="00F44BC4" w:rsidP="00FE0A07">
            <w:pPr>
              <w:rPr>
                <w:rFonts w:cstheme="minorHAnsi"/>
                <w:sz w:val="20"/>
                <w:szCs w:val="20"/>
              </w:rPr>
            </w:pPr>
            <w:r w:rsidRPr="00FE0A07">
              <w:rPr>
                <w:rFonts w:cstheme="minorHAnsi"/>
                <w:sz w:val="20"/>
                <w:szCs w:val="20"/>
              </w:rPr>
              <w:t>Studijski program</w:t>
            </w:r>
          </w:p>
        </w:tc>
        <w:tc>
          <w:tcPr>
            <w:tcW w:w="3430" w:type="pct"/>
            <w:gridSpan w:val="2"/>
            <w:vAlign w:val="center"/>
          </w:tcPr>
          <w:p w:rsidR="00F44BC4" w:rsidRPr="00FE0A07" w:rsidRDefault="00F44BC4" w:rsidP="00FE0A07">
            <w:pPr>
              <w:rPr>
                <w:rFonts w:cstheme="minorHAnsi"/>
                <w:sz w:val="20"/>
                <w:szCs w:val="20"/>
              </w:rPr>
            </w:pPr>
            <w:r w:rsidRPr="00FE0A07">
              <w:rPr>
                <w:rFonts w:cstheme="minorHAnsi"/>
                <w:sz w:val="20"/>
                <w:szCs w:val="20"/>
              </w:rPr>
              <w:t xml:space="preserve"> Preddiplomski sveučilišni studij Kultura, mediji i menadžment</w:t>
            </w:r>
          </w:p>
        </w:tc>
      </w:tr>
      <w:tr w:rsidR="00FE0A07" w:rsidRPr="00FE0A07" w:rsidTr="00F44BC4">
        <w:trPr>
          <w:trHeight w:val="405"/>
        </w:trPr>
        <w:tc>
          <w:tcPr>
            <w:tcW w:w="1570" w:type="pct"/>
            <w:vAlign w:val="center"/>
          </w:tcPr>
          <w:p w:rsidR="00F44BC4" w:rsidRPr="00FE0A07" w:rsidRDefault="00F44BC4" w:rsidP="00FE0A07">
            <w:pPr>
              <w:rPr>
                <w:rFonts w:cstheme="minorHAnsi"/>
                <w:sz w:val="20"/>
                <w:szCs w:val="20"/>
              </w:rPr>
            </w:pPr>
            <w:r w:rsidRPr="00FE0A07">
              <w:rPr>
                <w:rFonts w:cstheme="minorHAnsi"/>
                <w:sz w:val="20"/>
                <w:szCs w:val="20"/>
              </w:rPr>
              <w:t>Šifra predmeta</w:t>
            </w:r>
          </w:p>
        </w:tc>
        <w:tc>
          <w:tcPr>
            <w:tcW w:w="3430" w:type="pct"/>
            <w:gridSpan w:val="2"/>
            <w:vAlign w:val="center"/>
          </w:tcPr>
          <w:p w:rsidR="00F44BC4" w:rsidRPr="00FE0A07" w:rsidRDefault="00F44BC4" w:rsidP="00FE0A07">
            <w:pPr>
              <w:rPr>
                <w:rFonts w:cstheme="minorHAnsi"/>
                <w:sz w:val="20"/>
                <w:szCs w:val="20"/>
              </w:rPr>
            </w:pPr>
            <w:r w:rsidRPr="00FE0A07">
              <w:rPr>
                <w:rFonts w:cstheme="minorHAnsi"/>
                <w:sz w:val="20"/>
                <w:szCs w:val="20"/>
              </w:rPr>
              <w:t>BAKM-IZ-27 / BAKM-IZ-28 /BAKM-IZ-29 / BAKM-IZ-30 / BAKM-IZ-31 / BAKM-IZ-32</w:t>
            </w:r>
          </w:p>
        </w:tc>
      </w:tr>
      <w:tr w:rsidR="00FE0A07" w:rsidRPr="00FE0A07" w:rsidTr="00F44BC4">
        <w:trPr>
          <w:trHeight w:val="405"/>
        </w:trPr>
        <w:tc>
          <w:tcPr>
            <w:tcW w:w="1570" w:type="pct"/>
            <w:vAlign w:val="center"/>
          </w:tcPr>
          <w:p w:rsidR="00F44BC4" w:rsidRPr="00FE0A07" w:rsidRDefault="00F44BC4" w:rsidP="00FE0A07">
            <w:pPr>
              <w:rPr>
                <w:rFonts w:cstheme="minorHAnsi"/>
                <w:sz w:val="20"/>
                <w:szCs w:val="20"/>
              </w:rPr>
            </w:pPr>
            <w:r w:rsidRPr="00FE0A07">
              <w:rPr>
                <w:rFonts w:cstheme="minorHAnsi"/>
                <w:sz w:val="20"/>
                <w:szCs w:val="20"/>
              </w:rPr>
              <w:t>Status predmeta</w:t>
            </w:r>
          </w:p>
        </w:tc>
        <w:tc>
          <w:tcPr>
            <w:tcW w:w="3430" w:type="pct"/>
            <w:gridSpan w:val="2"/>
            <w:vAlign w:val="center"/>
          </w:tcPr>
          <w:p w:rsidR="00F44BC4" w:rsidRPr="00FE0A07" w:rsidRDefault="00F44BC4" w:rsidP="00FE0A07">
            <w:pPr>
              <w:rPr>
                <w:rFonts w:cstheme="minorHAnsi"/>
                <w:sz w:val="20"/>
                <w:szCs w:val="20"/>
              </w:rPr>
            </w:pPr>
            <w:r w:rsidRPr="00FE0A07">
              <w:rPr>
                <w:rFonts w:cstheme="minorHAnsi"/>
                <w:sz w:val="20"/>
                <w:szCs w:val="20"/>
              </w:rPr>
              <w:t xml:space="preserve">Izborni opći predmet </w:t>
            </w:r>
          </w:p>
        </w:tc>
      </w:tr>
      <w:tr w:rsidR="00FE0A07" w:rsidRPr="00FE0A07" w:rsidTr="00F44BC4">
        <w:trPr>
          <w:trHeight w:val="405"/>
        </w:trPr>
        <w:tc>
          <w:tcPr>
            <w:tcW w:w="1570" w:type="pct"/>
            <w:vAlign w:val="center"/>
          </w:tcPr>
          <w:p w:rsidR="00F44BC4" w:rsidRPr="00FE0A07" w:rsidRDefault="00F44BC4" w:rsidP="00FE0A07">
            <w:pPr>
              <w:rPr>
                <w:rFonts w:cstheme="minorHAnsi"/>
                <w:sz w:val="20"/>
                <w:szCs w:val="20"/>
              </w:rPr>
            </w:pPr>
            <w:r w:rsidRPr="00FE0A07">
              <w:rPr>
                <w:rFonts w:cstheme="minorHAnsi"/>
                <w:sz w:val="20"/>
                <w:szCs w:val="20"/>
              </w:rPr>
              <w:t>Godina</w:t>
            </w:r>
          </w:p>
        </w:tc>
        <w:tc>
          <w:tcPr>
            <w:tcW w:w="3430" w:type="pct"/>
            <w:gridSpan w:val="2"/>
            <w:vAlign w:val="center"/>
          </w:tcPr>
          <w:p w:rsidR="00F44BC4" w:rsidRPr="00FE0A07" w:rsidRDefault="00F44BC4" w:rsidP="00FE0A07">
            <w:pPr>
              <w:rPr>
                <w:rFonts w:cstheme="minorHAnsi"/>
                <w:sz w:val="20"/>
                <w:szCs w:val="20"/>
              </w:rPr>
            </w:pPr>
          </w:p>
        </w:tc>
      </w:tr>
      <w:tr w:rsidR="00FE0A07" w:rsidRPr="00FE0A07" w:rsidTr="00F44BC4">
        <w:trPr>
          <w:trHeight w:val="255"/>
        </w:trPr>
        <w:tc>
          <w:tcPr>
            <w:tcW w:w="1570" w:type="pct"/>
            <w:vMerge w:val="restart"/>
            <w:vAlign w:val="center"/>
          </w:tcPr>
          <w:p w:rsidR="00F44BC4" w:rsidRPr="00FE0A07" w:rsidRDefault="00F44BC4" w:rsidP="00FE0A07">
            <w:pPr>
              <w:rPr>
                <w:rFonts w:cstheme="minorHAnsi"/>
                <w:sz w:val="20"/>
                <w:szCs w:val="20"/>
              </w:rPr>
            </w:pPr>
            <w:r w:rsidRPr="00FE0A07">
              <w:rPr>
                <w:rFonts w:cstheme="minorHAnsi"/>
                <w:sz w:val="20"/>
                <w:szCs w:val="20"/>
              </w:rPr>
              <w:t>Bodovna vrijednost i način izvođenja nastave</w:t>
            </w:r>
          </w:p>
        </w:tc>
        <w:tc>
          <w:tcPr>
            <w:tcW w:w="2073" w:type="pct"/>
            <w:vAlign w:val="center"/>
          </w:tcPr>
          <w:p w:rsidR="00F44BC4" w:rsidRPr="00FE0A07" w:rsidRDefault="00F44BC4" w:rsidP="00FE0A07">
            <w:pPr>
              <w:rPr>
                <w:rFonts w:cstheme="minorHAnsi"/>
                <w:sz w:val="20"/>
                <w:szCs w:val="20"/>
              </w:rPr>
            </w:pPr>
            <w:r w:rsidRPr="00FE0A07">
              <w:rPr>
                <w:rFonts w:cstheme="minorHAnsi"/>
                <w:sz w:val="20"/>
                <w:szCs w:val="20"/>
              </w:rPr>
              <w:t>ECTS koeficijent opterećenja studenata</w:t>
            </w:r>
          </w:p>
        </w:tc>
        <w:tc>
          <w:tcPr>
            <w:tcW w:w="1356" w:type="pct"/>
            <w:vAlign w:val="center"/>
          </w:tcPr>
          <w:p w:rsidR="00F44BC4" w:rsidRPr="00FE0A07" w:rsidRDefault="00F44BC4" w:rsidP="00FE0A07">
            <w:pPr>
              <w:jc w:val="center"/>
              <w:rPr>
                <w:rFonts w:cstheme="minorHAnsi"/>
                <w:sz w:val="20"/>
                <w:szCs w:val="20"/>
              </w:rPr>
            </w:pPr>
            <w:r w:rsidRPr="00FE0A07">
              <w:rPr>
                <w:rFonts w:cstheme="minorHAnsi"/>
                <w:sz w:val="20"/>
                <w:szCs w:val="20"/>
              </w:rPr>
              <w:t>1</w:t>
            </w:r>
          </w:p>
        </w:tc>
      </w:tr>
      <w:tr w:rsidR="00FE0A07" w:rsidRPr="00FE0A07" w:rsidTr="00F44BC4">
        <w:trPr>
          <w:trHeight w:val="255"/>
        </w:trPr>
        <w:tc>
          <w:tcPr>
            <w:tcW w:w="1570" w:type="pct"/>
            <w:vMerge/>
            <w:vAlign w:val="center"/>
          </w:tcPr>
          <w:p w:rsidR="00F44BC4" w:rsidRPr="00FE0A07" w:rsidRDefault="00F44BC4" w:rsidP="00FE0A07">
            <w:pPr>
              <w:rPr>
                <w:rFonts w:cstheme="minorHAnsi"/>
                <w:sz w:val="20"/>
                <w:szCs w:val="20"/>
              </w:rPr>
            </w:pPr>
          </w:p>
        </w:tc>
        <w:tc>
          <w:tcPr>
            <w:tcW w:w="2073" w:type="pct"/>
            <w:vAlign w:val="center"/>
          </w:tcPr>
          <w:p w:rsidR="00F44BC4" w:rsidRPr="00FE0A07" w:rsidRDefault="00F44BC4" w:rsidP="00FE0A07">
            <w:pPr>
              <w:rPr>
                <w:rFonts w:cstheme="minorHAnsi"/>
                <w:sz w:val="20"/>
                <w:szCs w:val="20"/>
              </w:rPr>
            </w:pPr>
            <w:r w:rsidRPr="00FE0A07">
              <w:rPr>
                <w:rFonts w:cstheme="minorHAnsi"/>
                <w:sz w:val="20"/>
                <w:szCs w:val="20"/>
              </w:rPr>
              <w:t>Broj sati (P+V+S)</w:t>
            </w:r>
          </w:p>
        </w:tc>
        <w:tc>
          <w:tcPr>
            <w:tcW w:w="1356" w:type="pct"/>
            <w:vAlign w:val="center"/>
          </w:tcPr>
          <w:p w:rsidR="00F44BC4" w:rsidRPr="00FE0A07" w:rsidRDefault="00F44BC4" w:rsidP="00FE0A07">
            <w:pPr>
              <w:jc w:val="center"/>
              <w:rPr>
                <w:rFonts w:cstheme="minorHAnsi"/>
                <w:sz w:val="20"/>
                <w:szCs w:val="20"/>
              </w:rPr>
            </w:pPr>
            <w:r w:rsidRPr="00FE0A07">
              <w:rPr>
                <w:rFonts w:cstheme="minorHAnsi"/>
                <w:sz w:val="20"/>
                <w:szCs w:val="20"/>
              </w:rPr>
              <w:t>15 (0+15+0)</w:t>
            </w:r>
          </w:p>
        </w:tc>
      </w:tr>
    </w:tbl>
    <w:p w:rsidR="00F44BC4" w:rsidRPr="00FE0A07" w:rsidRDefault="00F44BC4" w:rsidP="00FE0A07">
      <w:pPr>
        <w:rPr>
          <w:rFonts w:cstheme="minorHAnsi"/>
          <w:sz w:val="20"/>
          <w:szCs w:val="20"/>
        </w:rPr>
      </w:pPr>
    </w:p>
    <w:tbl>
      <w:tblPr>
        <w:tblW w:w="5000"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35"/>
        <w:gridCol w:w="392"/>
        <w:gridCol w:w="1372"/>
        <w:gridCol w:w="1034"/>
        <w:gridCol w:w="393"/>
        <w:gridCol w:w="1046"/>
        <w:gridCol w:w="395"/>
        <w:gridCol w:w="523"/>
        <w:gridCol w:w="1831"/>
        <w:gridCol w:w="615"/>
      </w:tblGrid>
      <w:tr w:rsidR="00FE0A07" w:rsidRPr="00FE0A07" w:rsidTr="00D478E1">
        <w:trPr>
          <w:trHeight w:hRule="exact" w:val="288"/>
        </w:trPr>
        <w:tc>
          <w:tcPr>
            <w:tcW w:w="5000" w:type="pct"/>
            <w:gridSpan w:val="10"/>
            <w:shd w:val="clear" w:color="auto" w:fill="auto"/>
            <w:vAlign w:val="center"/>
          </w:tcPr>
          <w:p w:rsidR="00F44BC4" w:rsidRPr="00FE0A07" w:rsidRDefault="00F44BC4" w:rsidP="00FE0A07">
            <w:pPr>
              <w:rPr>
                <w:rFonts w:cstheme="minorHAnsi"/>
                <w:sz w:val="20"/>
                <w:szCs w:val="20"/>
              </w:rPr>
            </w:pPr>
            <w:r w:rsidRPr="00FE0A07">
              <w:rPr>
                <w:rFonts w:cstheme="minorHAnsi"/>
                <w:sz w:val="20"/>
                <w:szCs w:val="20"/>
              </w:rPr>
              <w:t>1. OPIS PREDMETA</w:t>
            </w:r>
          </w:p>
          <w:p w:rsidR="00F44BC4" w:rsidRPr="00FE0A07" w:rsidRDefault="00F44BC4" w:rsidP="00FE0A07">
            <w:pPr>
              <w:pStyle w:val="Heading3"/>
              <w:tabs>
                <w:tab w:val="clear" w:pos="720"/>
                <w:tab w:val="num" w:pos="583"/>
              </w:tabs>
              <w:ind w:left="583" w:hanging="583"/>
              <w:rPr>
                <w:rFonts w:asciiTheme="minorHAnsi" w:hAnsiTheme="minorHAnsi" w:cstheme="minorHAnsi"/>
                <w:b w:val="0"/>
                <w:sz w:val="20"/>
              </w:rPr>
            </w:pPr>
          </w:p>
        </w:tc>
      </w:tr>
      <w:tr w:rsidR="00FE0A07" w:rsidRPr="00FE0A07" w:rsidTr="00D478E1">
        <w:trPr>
          <w:trHeight w:hRule="exact" w:val="288"/>
        </w:trPr>
        <w:tc>
          <w:tcPr>
            <w:tcW w:w="5000" w:type="pct"/>
            <w:gridSpan w:val="10"/>
            <w:shd w:val="clear" w:color="auto" w:fill="auto"/>
            <w:vAlign w:val="center"/>
          </w:tcPr>
          <w:p w:rsidR="00F44BC4" w:rsidRPr="00FE0A07" w:rsidRDefault="00F44BC4" w:rsidP="00FE0A07">
            <w:pPr>
              <w:pStyle w:val="BodyText"/>
              <w:numPr>
                <w:ilvl w:val="1"/>
                <w:numId w:val="24"/>
              </w:numPr>
              <w:ind w:left="641" w:hanging="349"/>
              <w:jc w:val="both"/>
              <w:rPr>
                <w:rFonts w:asciiTheme="minorHAnsi" w:hAnsiTheme="minorHAnsi" w:cstheme="minorHAnsi"/>
                <w:b w:val="0"/>
                <w:sz w:val="20"/>
              </w:rPr>
            </w:pPr>
            <w:r w:rsidRPr="00FE0A07">
              <w:rPr>
                <w:rFonts w:asciiTheme="minorHAnsi" w:hAnsiTheme="minorHAnsi" w:cstheme="minorHAnsi"/>
                <w:b w:val="0"/>
                <w:sz w:val="20"/>
              </w:rPr>
              <w:t>Ciljevi predmeta</w:t>
            </w:r>
          </w:p>
        </w:tc>
      </w:tr>
      <w:tr w:rsidR="00FE0A07" w:rsidRPr="00FE0A07" w:rsidTr="00D478E1">
        <w:trPr>
          <w:trHeight w:val="738"/>
        </w:trPr>
        <w:tc>
          <w:tcPr>
            <w:tcW w:w="5000" w:type="pct"/>
            <w:gridSpan w:val="10"/>
            <w:vAlign w:val="center"/>
          </w:tcPr>
          <w:p w:rsidR="00F44BC4" w:rsidRPr="00FE0A07" w:rsidRDefault="00F44BC4" w:rsidP="00FE0A07">
            <w:pPr>
              <w:pStyle w:val="FieldText"/>
              <w:rPr>
                <w:rFonts w:asciiTheme="minorHAnsi" w:hAnsiTheme="minorHAnsi" w:cstheme="minorHAnsi"/>
                <w:b w:val="0"/>
                <w:sz w:val="20"/>
                <w:szCs w:val="20"/>
              </w:rPr>
            </w:pPr>
          </w:p>
          <w:p w:rsidR="00F44BC4" w:rsidRPr="00FE0A07" w:rsidRDefault="00F44BC4"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 xml:space="preserve">Cilj predmeta je podizanje svijesti o kvaliteti i značaju kulturnih, umjetničkih i medijskih sadržaja kao i o njihovom doprinosu gospodarstvu te glavnim preprekama i pitanjima s kojima se one suočavaju. </w:t>
            </w:r>
          </w:p>
        </w:tc>
      </w:tr>
      <w:tr w:rsidR="00FE0A07" w:rsidRPr="00FE0A07" w:rsidTr="00D478E1">
        <w:trPr>
          <w:trHeight w:val="432"/>
        </w:trPr>
        <w:tc>
          <w:tcPr>
            <w:tcW w:w="5000" w:type="pct"/>
            <w:gridSpan w:val="10"/>
            <w:vAlign w:val="center"/>
          </w:tcPr>
          <w:p w:rsidR="00F44BC4" w:rsidRPr="00FE0A07" w:rsidRDefault="00F44BC4" w:rsidP="00FE0A07">
            <w:pPr>
              <w:pStyle w:val="BodyText"/>
              <w:numPr>
                <w:ilvl w:val="1"/>
                <w:numId w:val="24"/>
              </w:numPr>
              <w:ind w:left="641" w:hanging="349"/>
              <w:rPr>
                <w:rFonts w:asciiTheme="minorHAnsi" w:hAnsiTheme="minorHAnsi" w:cstheme="minorHAnsi"/>
                <w:b w:val="0"/>
                <w:sz w:val="20"/>
              </w:rPr>
            </w:pPr>
            <w:r w:rsidRPr="00FE0A07">
              <w:rPr>
                <w:rFonts w:asciiTheme="minorHAnsi" w:hAnsiTheme="minorHAnsi" w:cstheme="minorHAnsi"/>
                <w:b w:val="0"/>
                <w:sz w:val="20"/>
              </w:rPr>
              <w:t>Uvjeti za upis predmeta</w:t>
            </w:r>
          </w:p>
        </w:tc>
      </w:tr>
      <w:tr w:rsidR="00FE0A07" w:rsidRPr="00FE0A07" w:rsidTr="00D478E1">
        <w:trPr>
          <w:trHeight w:val="188"/>
        </w:trPr>
        <w:tc>
          <w:tcPr>
            <w:tcW w:w="5000" w:type="pct"/>
            <w:gridSpan w:val="10"/>
            <w:vAlign w:val="center"/>
          </w:tcPr>
          <w:p w:rsidR="00F44BC4" w:rsidRPr="00FE0A07" w:rsidRDefault="00F44BC4" w:rsidP="00FE0A07">
            <w:pPr>
              <w:pStyle w:val="FieldText"/>
              <w:ind w:left="583"/>
              <w:rPr>
                <w:rFonts w:asciiTheme="minorHAnsi" w:hAnsiTheme="minorHAnsi" w:cstheme="minorHAnsi"/>
                <w:b w:val="0"/>
                <w:sz w:val="20"/>
                <w:szCs w:val="20"/>
              </w:rPr>
            </w:pPr>
            <w:r w:rsidRPr="00FE0A07">
              <w:rPr>
                <w:rFonts w:asciiTheme="minorHAnsi" w:hAnsiTheme="minorHAnsi" w:cstheme="minorHAnsi"/>
                <w:b w:val="0"/>
                <w:sz w:val="20"/>
                <w:szCs w:val="20"/>
              </w:rPr>
              <w:t>-</w:t>
            </w:r>
          </w:p>
        </w:tc>
      </w:tr>
      <w:tr w:rsidR="00FE0A07" w:rsidRPr="00FE0A07" w:rsidTr="00D478E1">
        <w:trPr>
          <w:trHeight w:val="432"/>
        </w:trPr>
        <w:tc>
          <w:tcPr>
            <w:tcW w:w="5000" w:type="pct"/>
            <w:gridSpan w:val="10"/>
            <w:vAlign w:val="center"/>
          </w:tcPr>
          <w:p w:rsidR="00F44BC4" w:rsidRPr="00FE0A07" w:rsidRDefault="00F44BC4" w:rsidP="00FE0A07">
            <w:pPr>
              <w:pStyle w:val="BodyText"/>
              <w:numPr>
                <w:ilvl w:val="1"/>
                <w:numId w:val="24"/>
              </w:numPr>
              <w:ind w:left="641" w:hanging="349"/>
              <w:rPr>
                <w:rFonts w:asciiTheme="minorHAnsi" w:hAnsiTheme="minorHAnsi" w:cstheme="minorHAnsi"/>
                <w:b w:val="0"/>
                <w:sz w:val="20"/>
              </w:rPr>
            </w:pPr>
            <w:r w:rsidRPr="00FE0A07">
              <w:rPr>
                <w:rFonts w:asciiTheme="minorHAnsi" w:hAnsiTheme="minorHAnsi" w:cstheme="minorHAnsi"/>
                <w:b w:val="0"/>
                <w:sz w:val="20"/>
              </w:rPr>
              <w:t xml:space="preserve">Očekivani ishodi učenja za predmet </w:t>
            </w:r>
          </w:p>
        </w:tc>
      </w:tr>
      <w:tr w:rsidR="00FE0A07" w:rsidRPr="00FE0A07" w:rsidTr="00D478E1">
        <w:trPr>
          <w:trHeight w:val="780"/>
        </w:trPr>
        <w:tc>
          <w:tcPr>
            <w:tcW w:w="5000" w:type="pct"/>
            <w:gridSpan w:val="10"/>
            <w:vAlign w:val="center"/>
          </w:tcPr>
          <w:p w:rsidR="00F44BC4" w:rsidRPr="00FE0A07" w:rsidRDefault="00F44BC4"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Nakon položenog kolegija student će moći:</w:t>
            </w:r>
          </w:p>
          <w:p w:rsidR="00F44BC4" w:rsidRPr="00FE0A07" w:rsidRDefault="00F44BC4" w:rsidP="00FE0A07">
            <w:pPr>
              <w:pStyle w:val="FieldText"/>
              <w:numPr>
                <w:ilvl w:val="0"/>
                <w:numId w:val="25"/>
              </w:numPr>
              <w:ind w:left="583" w:hanging="291"/>
              <w:rPr>
                <w:rFonts w:asciiTheme="minorHAnsi" w:hAnsiTheme="minorHAnsi" w:cstheme="minorHAnsi"/>
                <w:b w:val="0"/>
                <w:sz w:val="20"/>
                <w:szCs w:val="20"/>
              </w:rPr>
            </w:pPr>
            <w:r w:rsidRPr="00FE0A07">
              <w:rPr>
                <w:rFonts w:asciiTheme="minorHAnsi" w:hAnsiTheme="minorHAnsi" w:cstheme="minorHAnsi"/>
                <w:b w:val="0"/>
                <w:sz w:val="20"/>
                <w:szCs w:val="20"/>
              </w:rPr>
              <w:t>debatirati o dostupnim kulturnim, umjetničkim i medijskim sadržajima,</w:t>
            </w:r>
          </w:p>
          <w:p w:rsidR="00F44BC4" w:rsidRPr="00FE0A07" w:rsidRDefault="00F44BC4" w:rsidP="00FE0A07">
            <w:pPr>
              <w:pStyle w:val="FieldText"/>
              <w:numPr>
                <w:ilvl w:val="0"/>
                <w:numId w:val="25"/>
              </w:numPr>
              <w:ind w:left="583" w:hanging="291"/>
              <w:rPr>
                <w:rFonts w:asciiTheme="minorHAnsi" w:hAnsiTheme="minorHAnsi" w:cstheme="minorHAnsi"/>
                <w:b w:val="0"/>
                <w:sz w:val="20"/>
                <w:szCs w:val="20"/>
              </w:rPr>
            </w:pPr>
            <w:r w:rsidRPr="00FE0A07">
              <w:rPr>
                <w:rFonts w:asciiTheme="minorHAnsi" w:hAnsiTheme="minorHAnsi" w:cstheme="minorHAnsi"/>
                <w:b w:val="0"/>
                <w:sz w:val="20"/>
                <w:szCs w:val="20"/>
              </w:rPr>
              <w:t>ocijeniti potencijale razvoja javnih ustanova i poslovnih subjekata u medijima, kulturi i kreativnim industrijama.</w:t>
            </w:r>
          </w:p>
        </w:tc>
      </w:tr>
      <w:tr w:rsidR="00FE0A07" w:rsidRPr="00FE0A07" w:rsidTr="00D478E1">
        <w:trPr>
          <w:trHeight w:val="323"/>
        </w:trPr>
        <w:tc>
          <w:tcPr>
            <w:tcW w:w="5000" w:type="pct"/>
            <w:gridSpan w:val="10"/>
            <w:vAlign w:val="center"/>
          </w:tcPr>
          <w:p w:rsidR="00F44BC4" w:rsidRPr="00FE0A07" w:rsidRDefault="00F44BC4" w:rsidP="00FE0A07">
            <w:pPr>
              <w:pStyle w:val="BodyText"/>
              <w:numPr>
                <w:ilvl w:val="1"/>
                <w:numId w:val="24"/>
              </w:numPr>
              <w:ind w:left="641" w:hanging="349"/>
              <w:jc w:val="both"/>
              <w:rPr>
                <w:rFonts w:asciiTheme="minorHAnsi" w:hAnsiTheme="minorHAnsi" w:cstheme="minorHAnsi"/>
                <w:b w:val="0"/>
                <w:sz w:val="20"/>
              </w:rPr>
            </w:pPr>
            <w:r w:rsidRPr="00FE0A07">
              <w:rPr>
                <w:rFonts w:asciiTheme="minorHAnsi" w:hAnsiTheme="minorHAnsi" w:cstheme="minorHAnsi"/>
                <w:b w:val="0"/>
                <w:sz w:val="20"/>
              </w:rPr>
              <w:t>Sadržaj predmeta</w:t>
            </w:r>
          </w:p>
        </w:tc>
      </w:tr>
      <w:tr w:rsidR="00FE0A07" w:rsidRPr="00FE0A07" w:rsidTr="00D478E1">
        <w:trPr>
          <w:trHeight w:val="432"/>
        </w:trPr>
        <w:tc>
          <w:tcPr>
            <w:tcW w:w="5000" w:type="pct"/>
            <w:gridSpan w:val="10"/>
            <w:vAlign w:val="center"/>
          </w:tcPr>
          <w:p w:rsidR="00F44BC4" w:rsidRPr="00FE0A07" w:rsidRDefault="00F44BC4" w:rsidP="00FE0A07">
            <w:pPr>
              <w:rPr>
                <w:rFonts w:cstheme="minorHAnsi"/>
                <w:sz w:val="20"/>
                <w:szCs w:val="20"/>
              </w:rPr>
            </w:pPr>
            <w:r w:rsidRPr="00FE0A07">
              <w:rPr>
                <w:rFonts w:cstheme="minorHAnsi"/>
                <w:iCs/>
                <w:sz w:val="20"/>
                <w:szCs w:val="20"/>
              </w:rPr>
              <w:t>Obveze studenata su prisustvo na </w:t>
            </w:r>
            <w:r w:rsidRPr="00FE0A07">
              <w:rPr>
                <w:rStyle w:val="il"/>
                <w:rFonts w:cstheme="minorHAnsi"/>
                <w:iCs/>
                <w:sz w:val="20"/>
                <w:szCs w:val="20"/>
              </w:rPr>
              <w:t>kulturnim</w:t>
            </w:r>
            <w:r w:rsidRPr="00FE0A07">
              <w:rPr>
                <w:rFonts w:cstheme="minorHAnsi"/>
                <w:iCs/>
                <w:sz w:val="20"/>
                <w:szCs w:val="20"/>
              </w:rPr>
              <w:t> zbivanjima u gradu i regiji i to prema sljedećim kategorijama:</w:t>
            </w:r>
          </w:p>
          <w:p w:rsidR="00F44BC4" w:rsidRPr="00FE0A07" w:rsidRDefault="00F44BC4" w:rsidP="00FE0A07">
            <w:pPr>
              <w:numPr>
                <w:ilvl w:val="0"/>
                <w:numId w:val="23"/>
              </w:numPr>
              <w:ind w:left="1020" w:hanging="291"/>
              <w:rPr>
                <w:rFonts w:cstheme="minorHAnsi"/>
                <w:sz w:val="20"/>
                <w:szCs w:val="20"/>
              </w:rPr>
            </w:pPr>
            <w:r w:rsidRPr="00FE0A07">
              <w:rPr>
                <w:rFonts w:cstheme="minorHAnsi"/>
                <w:iCs/>
                <w:sz w:val="20"/>
                <w:szCs w:val="20"/>
              </w:rPr>
              <w:t>kazališne predstave,</w:t>
            </w:r>
          </w:p>
          <w:p w:rsidR="00F44BC4" w:rsidRPr="00FE0A07" w:rsidRDefault="00F44BC4" w:rsidP="00FE0A07">
            <w:pPr>
              <w:numPr>
                <w:ilvl w:val="0"/>
                <w:numId w:val="23"/>
              </w:numPr>
              <w:ind w:left="1020" w:hanging="291"/>
              <w:rPr>
                <w:rFonts w:cstheme="minorHAnsi"/>
                <w:sz w:val="20"/>
                <w:szCs w:val="20"/>
              </w:rPr>
            </w:pPr>
            <w:r w:rsidRPr="00FE0A07">
              <w:rPr>
                <w:rFonts w:cstheme="minorHAnsi"/>
                <w:iCs/>
                <w:sz w:val="20"/>
                <w:szCs w:val="20"/>
              </w:rPr>
              <w:t>koncerti, </w:t>
            </w:r>
          </w:p>
          <w:p w:rsidR="00F44BC4" w:rsidRPr="00FE0A07" w:rsidRDefault="00F44BC4" w:rsidP="00FE0A07">
            <w:pPr>
              <w:numPr>
                <w:ilvl w:val="0"/>
                <w:numId w:val="23"/>
              </w:numPr>
              <w:ind w:left="1020" w:hanging="291"/>
              <w:rPr>
                <w:rFonts w:cstheme="minorHAnsi"/>
                <w:sz w:val="20"/>
                <w:szCs w:val="20"/>
              </w:rPr>
            </w:pPr>
            <w:r w:rsidRPr="00FE0A07">
              <w:rPr>
                <w:rFonts w:cstheme="minorHAnsi"/>
                <w:iCs/>
                <w:sz w:val="20"/>
                <w:szCs w:val="20"/>
              </w:rPr>
              <w:t>izložbe, </w:t>
            </w:r>
          </w:p>
          <w:p w:rsidR="00F44BC4" w:rsidRPr="00FE0A07" w:rsidRDefault="00F44BC4" w:rsidP="00FE0A07">
            <w:pPr>
              <w:numPr>
                <w:ilvl w:val="0"/>
                <w:numId w:val="23"/>
              </w:numPr>
              <w:ind w:left="1020" w:hanging="291"/>
              <w:rPr>
                <w:rFonts w:cstheme="minorHAnsi"/>
                <w:sz w:val="20"/>
                <w:szCs w:val="20"/>
              </w:rPr>
            </w:pPr>
            <w:r w:rsidRPr="00FE0A07">
              <w:rPr>
                <w:rFonts w:cstheme="minorHAnsi"/>
                <w:iCs/>
                <w:sz w:val="20"/>
                <w:szCs w:val="20"/>
              </w:rPr>
              <w:t>promocije knjiga, </w:t>
            </w:r>
          </w:p>
          <w:p w:rsidR="00F44BC4" w:rsidRPr="00FE0A07" w:rsidRDefault="00F44BC4" w:rsidP="00FE0A07">
            <w:pPr>
              <w:numPr>
                <w:ilvl w:val="0"/>
                <w:numId w:val="23"/>
              </w:numPr>
              <w:ind w:left="1020" w:hanging="291"/>
              <w:rPr>
                <w:rFonts w:cstheme="minorHAnsi"/>
                <w:sz w:val="20"/>
                <w:szCs w:val="20"/>
              </w:rPr>
            </w:pPr>
            <w:r w:rsidRPr="00FE0A07">
              <w:rPr>
                <w:rFonts w:cstheme="minorHAnsi"/>
                <w:iCs/>
                <w:sz w:val="20"/>
                <w:szCs w:val="20"/>
              </w:rPr>
              <w:t>muzejski posjeti,</w:t>
            </w:r>
          </w:p>
          <w:p w:rsidR="00F44BC4" w:rsidRPr="00FE0A07" w:rsidRDefault="00F44BC4" w:rsidP="00FE0A07">
            <w:pPr>
              <w:numPr>
                <w:ilvl w:val="0"/>
                <w:numId w:val="23"/>
              </w:numPr>
              <w:ind w:left="1020" w:hanging="291"/>
              <w:rPr>
                <w:rFonts w:cstheme="minorHAnsi"/>
                <w:sz w:val="20"/>
                <w:szCs w:val="20"/>
              </w:rPr>
            </w:pPr>
            <w:r w:rsidRPr="00FE0A07">
              <w:rPr>
                <w:rFonts w:cstheme="minorHAnsi"/>
                <w:iCs/>
                <w:sz w:val="20"/>
                <w:szCs w:val="20"/>
              </w:rPr>
              <w:t>festivali,</w:t>
            </w:r>
          </w:p>
          <w:p w:rsidR="00F44BC4" w:rsidRPr="00FE0A07" w:rsidRDefault="00F44BC4" w:rsidP="00FE0A07">
            <w:pPr>
              <w:numPr>
                <w:ilvl w:val="0"/>
                <w:numId w:val="23"/>
              </w:numPr>
              <w:ind w:left="1020" w:hanging="291"/>
              <w:rPr>
                <w:rFonts w:cstheme="minorHAnsi"/>
                <w:sz w:val="20"/>
                <w:szCs w:val="20"/>
              </w:rPr>
            </w:pPr>
            <w:r w:rsidRPr="00FE0A07">
              <w:rPr>
                <w:rFonts w:cstheme="minorHAnsi"/>
                <w:sz w:val="20"/>
                <w:szCs w:val="20"/>
              </w:rPr>
              <w:t>projekcije europskog filma i filmovi nezavisnih producenata i europskih autora,</w:t>
            </w:r>
          </w:p>
          <w:p w:rsidR="00F44BC4" w:rsidRPr="00FE0A07" w:rsidRDefault="00F44BC4" w:rsidP="00FE0A07">
            <w:pPr>
              <w:numPr>
                <w:ilvl w:val="0"/>
                <w:numId w:val="23"/>
              </w:numPr>
              <w:ind w:left="1020" w:hanging="291"/>
              <w:rPr>
                <w:rFonts w:cstheme="minorHAnsi"/>
                <w:sz w:val="20"/>
                <w:szCs w:val="20"/>
              </w:rPr>
            </w:pPr>
            <w:r w:rsidRPr="00FE0A07">
              <w:rPr>
                <w:rFonts w:cstheme="minorHAnsi"/>
                <w:sz w:val="20"/>
                <w:szCs w:val="20"/>
              </w:rPr>
              <w:t>konferencije, predstavljanja, tribine, seminari, radionice i okrugli stolovi vezani za temu umjetnosti, kulture, medija, kreativnih industrija i menadžmenta,</w:t>
            </w:r>
          </w:p>
          <w:p w:rsidR="00F44BC4" w:rsidRPr="00FE0A07" w:rsidRDefault="00F44BC4" w:rsidP="00FE0A07">
            <w:pPr>
              <w:numPr>
                <w:ilvl w:val="0"/>
                <w:numId w:val="23"/>
              </w:numPr>
              <w:ind w:left="1020" w:hanging="291"/>
              <w:rPr>
                <w:rFonts w:cstheme="minorHAnsi"/>
                <w:sz w:val="20"/>
                <w:szCs w:val="20"/>
              </w:rPr>
            </w:pPr>
            <w:r w:rsidRPr="00FE0A07">
              <w:rPr>
                <w:rFonts w:cstheme="minorHAnsi"/>
                <w:iCs/>
                <w:sz w:val="20"/>
                <w:szCs w:val="20"/>
              </w:rPr>
              <w:t>događanja u organizaciji javnih ustanova u kulturi i jedinica lokalne uprave i samouprave u području kulture, umjetnosti, medija i menadžmenta.</w:t>
            </w:r>
          </w:p>
          <w:p w:rsidR="00F44BC4" w:rsidRPr="00FE0A07" w:rsidRDefault="00F44BC4" w:rsidP="00FE0A07">
            <w:pPr>
              <w:ind w:left="1020"/>
              <w:rPr>
                <w:rFonts w:cstheme="minorHAnsi"/>
                <w:sz w:val="20"/>
                <w:szCs w:val="20"/>
              </w:rPr>
            </w:pPr>
          </w:p>
          <w:p w:rsidR="00F44BC4" w:rsidRPr="00FE0A07" w:rsidRDefault="00F44BC4" w:rsidP="00FE0A07">
            <w:pPr>
              <w:jc w:val="both"/>
              <w:rPr>
                <w:rFonts w:cstheme="minorHAnsi"/>
                <w:bCs/>
                <w:iCs/>
                <w:sz w:val="20"/>
                <w:szCs w:val="20"/>
              </w:rPr>
            </w:pPr>
            <w:r w:rsidRPr="00FE0A07">
              <w:rPr>
                <w:rFonts w:cstheme="minorHAnsi"/>
                <w:iCs/>
                <w:sz w:val="20"/>
                <w:szCs w:val="20"/>
              </w:rPr>
              <w:t>Student samostalno bira događanja kojima će prisustvovati. </w:t>
            </w:r>
            <w:r w:rsidRPr="00FE0A07">
              <w:rPr>
                <w:rFonts w:cstheme="minorHAnsi"/>
                <w:bCs/>
                <w:iCs/>
                <w:sz w:val="20"/>
                <w:szCs w:val="20"/>
              </w:rPr>
              <w:t>Dozvoljena je i individualna kombinacija gore navedenih kategorija uz uvijet da je od svake kategorije zastupljeno maksimalno po dva oblika pri čemu student treba realizirati minimalno 8 prisustava. Dozvoljene su i druge kategorije događanja ili drugačija distribucija no uz prethodnu suglasnost mentora.</w:t>
            </w:r>
          </w:p>
          <w:p w:rsidR="00F44BC4" w:rsidRPr="00FE0A07" w:rsidRDefault="00F44BC4" w:rsidP="00FE0A07">
            <w:pPr>
              <w:jc w:val="both"/>
              <w:rPr>
                <w:rFonts w:cstheme="minorHAnsi"/>
                <w:sz w:val="20"/>
                <w:szCs w:val="20"/>
              </w:rPr>
            </w:pPr>
          </w:p>
          <w:p w:rsidR="00F44BC4" w:rsidRPr="00FE0A07" w:rsidRDefault="00F44BC4" w:rsidP="00FE0A07">
            <w:pPr>
              <w:jc w:val="both"/>
              <w:rPr>
                <w:rFonts w:cstheme="minorHAnsi"/>
                <w:iCs/>
                <w:sz w:val="20"/>
                <w:szCs w:val="20"/>
              </w:rPr>
            </w:pPr>
            <w:r w:rsidRPr="00FE0A07">
              <w:rPr>
                <w:rFonts w:cstheme="minorHAnsi"/>
                <w:iCs/>
                <w:sz w:val="20"/>
                <w:szCs w:val="20"/>
              </w:rPr>
              <w:t>Evidenciju o prisustvu studenta na događanju ovjerava organizator pečatom institucije ili potpisom djelatnika ili nastavnik potpisom ukoliko je posjet proveden u okviru terenske nastave a prisustvovanje je moguće dokumentirati ulaznicom, potvrdom, fotografijom ili bilo kojim drugim dokazom. Student samostalno određuje dinamiku i raspored posjeta/sudjelovanja.</w:t>
            </w:r>
          </w:p>
          <w:p w:rsidR="00F44BC4" w:rsidRPr="00FE0A07" w:rsidRDefault="00F44BC4" w:rsidP="00FE0A07">
            <w:pPr>
              <w:jc w:val="both"/>
              <w:rPr>
                <w:rFonts w:cstheme="minorHAnsi"/>
                <w:sz w:val="20"/>
                <w:szCs w:val="20"/>
              </w:rPr>
            </w:pPr>
          </w:p>
        </w:tc>
      </w:tr>
      <w:tr w:rsidR="00FE0A07" w:rsidRPr="00FE0A07" w:rsidTr="00D478E1">
        <w:trPr>
          <w:trHeight w:val="432"/>
        </w:trPr>
        <w:tc>
          <w:tcPr>
            <w:tcW w:w="1840" w:type="pct"/>
            <w:gridSpan w:val="3"/>
            <w:vAlign w:val="center"/>
          </w:tcPr>
          <w:p w:rsidR="00F44BC4" w:rsidRPr="00FE0A07" w:rsidRDefault="00F44BC4" w:rsidP="00FE0A07">
            <w:pPr>
              <w:pStyle w:val="BodyText"/>
              <w:numPr>
                <w:ilvl w:val="1"/>
                <w:numId w:val="24"/>
              </w:numPr>
              <w:ind w:left="641" w:hanging="349"/>
              <w:rPr>
                <w:rFonts w:asciiTheme="minorHAnsi" w:hAnsiTheme="minorHAnsi" w:cstheme="minorHAnsi"/>
                <w:b w:val="0"/>
                <w:sz w:val="20"/>
              </w:rPr>
            </w:pPr>
            <w:r w:rsidRPr="00FE0A07">
              <w:rPr>
                <w:rFonts w:asciiTheme="minorHAnsi" w:hAnsiTheme="minorHAnsi" w:cstheme="minorHAnsi"/>
                <w:b w:val="0"/>
                <w:sz w:val="20"/>
              </w:rPr>
              <w:lastRenderedPageBreak/>
              <w:t xml:space="preserve">Vrste izvođenja nastave </w:t>
            </w:r>
          </w:p>
        </w:tc>
        <w:tc>
          <w:tcPr>
            <w:tcW w:w="1339" w:type="pct"/>
            <w:gridSpan w:val="3"/>
            <w:vAlign w:val="center"/>
          </w:tcPr>
          <w:p w:rsidR="00F44BC4"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1"/>
                  <w:enabled/>
                  <w:calcOnExit w:val="0"/>
                  <w:checkBox>
                    <w:sizeAuto/>
                    <w:default w:val="0"/>
                  </w:checkBox>
                </w:ffData>
              </w:fldChar>
            </w:r>
            <w:r w:rsidR="00F44BC4"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F44BC4" w:rsidRPr="00FE0A07">
              <w:rPr>
                <w:rFonts w:asciiTheme="minorHAnsi" w:hAnsiTheme="minorHAnsi" w:cstheme="minorHAnsi"/>
                <w:b w:val="0"/>
                <w:sz w:val="20"/>
                <w:szCs w:val="20"/>
              </w:rPr>
              <w:t xml:space="preserve"> predavanja</w:t>
            </w:r>
          </w:p>
          <w:p w:rsidR="00F44BC4"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2"/>
                  <w:enabled/>
                  <w:calcOnExit w:val="0"/>
                  <w:checkBox>
                    <w:sizeAuto/>
                    <w:default w:val="0"/>
                  </w:checkBox>
                </w:ffData>
              </w:fldChar>
            </w:r>
            <w:r w:rsidR="00F44BC4"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F44BC4" w:rsidRPr="00FE0A07">
              <w:rPr>
                <w:rFonts w:asciiTheme="minorHAnsi" w:hAnsiTheme="minorHAnsi" w:cstheme="minorHAnsi"/>
                <w:b w:val="0"/>
                <w:sz w:val="20"/>
                <w:szCs w:val="20"/>
              </w:rPr>
              <w:t xml:space="preserve"> seminari i radionice  </w:t>
            </w:r>
          </w:p>
          <w:p w:rsidR="00F44BC4"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
                  <w:enabled/>
                  <w:calcOnExit w:val="0"/>
                  <w:checkBox>
                    <w:sizeAuto/>
                    <w:default w:val="1"/>
                  </w:checkBox>
                </w:ffData>
              </w:fldChar>
            </w:r>
            <w:r w:rsidR="00F44BC4"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F44BC4" w:rsidRPr="00FE0A07">
              <w:rPr>
                <w:rFonts w:asciiTheme="minorHAnsi" w:hAnsiTheme="minorHAnsi" w:cstheme="minorHAnsi"/>
                <w:b w:val="0"/>
                <w:sz w:val="20"/>
                <w:szCs w:val="20"/>
              </w:rPr>
              <w:t xml:space="preserve"> vježbe  </w:t>
            </w:r>
          </w:p>
          <w:p w:rsidR="00F44BC4"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
                  <w:enabled/>
                  <w:calcOnExit w:val="0"/>
                  <w:checkBox>
                    <w:sizeAuto/>
                    <w:default w:val="1"/>
                  </w:checkBox>
                </w:ffData>
              </w:fldChar>
            </w:r>
            <w:r w:rsidR="00F44BC4"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F44BC4" w:rsidRPr="00FE0A07">
              <w:rPr>
                <w:rFonts w:asciiTheme="minorHAnsi" w:hAnsiTheme="minorHAnsi" w:cstheme="minorHAnsi"/>
                <w:b w:val="0"/>
                <w:sz w:val="20"/>
                <w:szCs w:val="20"/>
              </w:rPr>
              <w:t xml:space="preserve"> obrazovanje na daljinu</w:t>
            </w:r>
          </w:p>
          <w:p w:rsidR="00F44BC4"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
                  <w:enabled/>
                  <w:calcOnExit w:val="0"/>
                  <w:checkBox>
                    <w:size w:val="20"/>
                    <w:default w:val="1"/>
                  </w:checkBox>
                </w:ffData>
              </w:fldChar>
            </w:r>
            <w:r w:rsidR="00F44BC4"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F44BC4" w:rsidRPr="00FE0A07">
              <w:rPr>
                <w:rFonts w:asciiTheme="minorHAnsi" w:hAnsiTheme="minorHAnsi" w:cstheme="minorHAnsi"/>
                <w:b w:val="0"/>
                <w:sz w:val="20"/>
                <w:szCs w:val="20"/>
              </w:rPr>
              <w:t xml:space="preserve"> terenska nastava</w:t>
            </w:r>
          </w:p>
        </w:tc>
        <w:tc>
          <w:tcPr>
            <w:tcW w:w="1821" w:type="pct"/>
            <w:gridSpan w:val="4"/>
            <w:vAlign w:val="center"/>
          </w:tcPr>
          <w:p w:rsidR="00F44BC4"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5"/>
                  <w:enabled/>
                  <w:calcOnExit w:val="0"/>
                  <w:checkBox>
                    <w:sizeAuto/>
                    <w:default w:val="1"/>
                  </w:checkBox>
                </w:ffData>
              </w:fldChar>
            </w:r>
            <w:r w:rsidR="00F44BC4"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F44BC4" w:rsidRPr="00FE0A07">
              <w:rPr>
                <w:rFonts w:asciiTheme="minorHAnsi" w:hAnsiTheme="minorHAnsi" w:cstheme="minorHAnsi"/>
                <w:b w:val="0"/>
                <w:sz w:val="20"/>
                <w:szCs w:val="20"/>
              </w:rPr>
              <w:t xml:space="preserve"> samostalni zadaci  </w:t>
            </w:r>
          </w:p>
          <w:p w:rsidR="00F44BC4"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6"/>
                  <w:enabled/>
                  <w:calcOnExit w:val="0"/>
                  <w:checkBox>
                    <w:sizeAuto/>
                    <w:default w:val="0"/>
                  </w:checkBox>
                </w:ffData>
              </w:fldChar>
            </w:r>
            <w:r w:rsidR="00F44BC4"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F44BC4" w:rsidRPr="00FE0A07">
              <w:rPr>
                <w:rFonts w:asciiTheme="minorHAnsi" w:hAnsiTheme="minorHAnsi" w:cstheme="minorHAnsi"/>
                <w:b w:val="0"/>
                <w:sz w:val="20"/>
                <w:szCs w:val="20"/>
              </w:rPr>
              <w:t xml:space="preserve"> multimedija i mreža  </w:t>
            </w:r>
          </w:p>
          <w:p w:rsidR="00F44BC4"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7"/>
                  <w:enabled/>
                  <w:calcOnExit w:val="0"/>
                  <w:checkBox>
                    <w:sizeAuto/>
                    <w:default w:val="0"/>
                  </w:checkBox>
                </w:ffData>
              </w:fldChar>
            </w:r>
            <w:r w:rsidR="00F44BC4"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F44BC4" w:rsidRPr="00FE0A07">
              <w:rPr>
                <w:rFonts w:asciiTheme="minorHAnsi" w:hAnsiTheme="minorHAnsi" w:cstheme="minorHAnsi"/>
                <w:b w:val="0"/>
                <w:sz w:val="20"/>
                <w:szCs w:val="20"/>
              </w:rPr>
              <w:t xml:space="preserve"> laboratorij</w:t>
            </w:r>
          </w:p>
          <w:p w:rsidR="00F44BC4"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8"/>
                  <w:enabled/>
                  <w:calcOnExit w:val="0"/>
                  <w:checkBox>
                    <w:sizeAuto/>
                    <w:default w:val="1"/>
                  </w:checkBox>
                </w:ffData>
              </w:fldChar>
            </w:r>
            <w:r w:rsidR="00F44BC4"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F44BC4" w:rsidRPr="00FE0A07">
              <w:rPr>
                <w:rFonts w:asciiTheme="minorHAnsi" w:hAnsiTheme="minorHAnsi" w:cstheme="minorHAnsi"/>
                <w:b w:val="0"/>
                <w:sz w:val="20"/>
                <w:szCs w:val="20"/>
              </w:rPr>
              <w:t xml:space="preserve"> mentorski rad</w:t>
            </w:r>
          </w:p>
          <w:p w:rsidR="00F44BC4"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
                  <w:enabled/>
                  <w:calcOnExit w:val="0"/>
                  <w:checkBox>
                    <w:sizeAuto/>
                    <w:default w:val="0"/>
                  </w:checkBox>
                </w:ffData>
              </w:fldChar>
            </w:r>
            <w:r w:rsidR="00F44BC4"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F44BC4" w:rsidRPr="00FE0A07">
              <w:rPr>
                <w:rFonts w:asciiTheme="minorHAnsi" w:hAnsiTheme="minorHAnsi" w:cstheme="minorHAnsi"/>
                <w:b w:val="0"/>
                <w:sz w:val="20"/>
                <w:szCs w:val="20"/>
              </w:rPr>
              <w:t xml:space="preserve"> ostalo ________________</w:t>
            </w:r>
          </w:p>
        </w:tc>
      </w:tr>
      <w:tr w:rsidR="00FE0A07" w:rsidRPr="00FE0A07" w:rsidTr="00D478E1">
        <w:trPr>
          <w:trHeight w:val="432"/>
        </w:trPr>
        <w:tc>
          <w:tcPr>
            <w:tcW w:w="1840" w:type="pct"/>
            <w:gridSpan w:val="3"/>
            <w:vAlign w:val="center"/>
          </w:tcPr>
          <w:p w:rsidR="00F44BC4" w:rsidRPr="00FE0A07" w:rsidRDefault="00F44BC4" w:rsidP="00FE0A07">
            <w:pPr>
              <w:pStyle w:val="BodyText"/>
              <w:numPr>
                <w:ilvl w:val="1"/>
                <w:numId w:val="24"/>
              </w:numPr>
              <w:ind w:left="641" w:hanging="349"/>
              <w:rPr>
                <w:rFonts w:asciiTheme="minorHAnsi" w:hAnsiTheme="minorHAnsi" w:cstheme="minorHAnsi"/>
                <w:b w:val="0"/>
                <w:sz w:val="20"/>
              </w:rPr>
            </w:pPr>
            <w:r w:rsidRPr="00FE0A07">
              <w:rPr>
                <w:rFonts w:asciiTheme="minorHAnsi" w:hAnsiTheme="minorHAnsi" w:cstheme="minorHAnsi"/>
                <w:b w:val="0"/>
                <w:sz w:val="20"/>
              </w:rPr>
              <w:t>Komentari</w:t>
            </w:r>
          </w:p>
        </w:tc>
        <w:tc>
          <w:tcPr>
            <w:tcW w:w="3160" w:type="pct"/>
            <w:gridSpan w:val="7"/>
            <w:vAlign w:val="center"/>
          </w:tcPr>
          <w:p w:rsidR="00F44BC4" w:rsidRPr="00FE0A07" w:rsidRDefault="00F44BC4"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w:t>
            </w:r>
          </w:p>
        </w:tc>
      </w:tr>
      <w:tr w:rsidR="00FE0A07" w:rsidRPr="00FE0A07" w:rsidTr="00D478E1">
        <w:trPr>
          <w:trHeight w:val="432"/>
        </w:trPr>
        <w:tc>
          <w:tcPr>
            <w:tcW w:w="5000" w:type="pct"/>
            <w:gridSpan w:val="10"/>
            <w:vAlign w:val="center"/>
          </w:tcPr>
          <w:p w:rsidR="00F44BC4" w:rsidRPr="00FE0A07" w:rsidRDefault="00F44BC4" w:rsidP="00FE0A07">
            <w:pPr>
              <w:pStyle w:val="BodyText"/>
              <w:numPr>
                <w:ilvl w:val="1"/>
                <w:numId w:val="26"/>
              </w:numPr>
              <w:ind w:left="583" w:hanging="291"/>
              <w:jc w:val="both"/>
              <w:rPr>
                <w:rFonts w:asciiTheme="minorHAnsi" w:hAnsiTheme="minorHAnsi" w:cstheme="minorHAnsi"/>
                <w:b w:val="0"/>
                <w:sz w:val="20"/>
              </w:rPr>
            </w:pPr>
            <w:r w:rsidRPr="00FE0A07">
              <w:rPr>
                <w:rFonts w:asciiTheme="minorHAnsi" w:hAnsiTheme="minorHAnsi" w:cstheme="minorHAnsi"/>
                <w:b w:val="0"/>
                <w:sz w:val="20"/>
              </w:rPr>
              <w:t>Obveze studenata</w:t>
            </w:r>
          </w:p>
        </w:tc>
      </w:tr>
      <w:tr w:rsidR="00FE0A07" w:rsidRPr="00FE0A07" w:rsidTr="00D478E1">
        <w:trPr>
          <w:trHeight w:val="643"/>
        </w:trPr>
        <w:tc>
          <w:tcPr>
            <w:tcW w:w="5000" w:type="pct"/>
            <w:gridSpan w:val="10"/>
            <w:vAlign w:val="center"/>
          </w:tcPr>
          <w:p w:rsidR="00F44BC4" w:rsidRPr="00FE0A07" w:rsidRDefault="00F44BC4" w:rsidP="00FE0A07">
            <w:pPr>
              <w:pStyle w:val="BodyText"/>
              <w:ind w:left="291"/>
              <w:rPr>
                <w:rFonts w:asciiTheme="minorHAnsi" w:hAnsiTheme="minorHAnsi" w:cstheme="minorHAnsi"/>
                <w:b w:val="0"/>
                <w:sz w:val="20"/>
              </w:rPr>
            </w:pPr>
            <w:r w:rsidRPr="00FE0A07">
              <w:rPr>
                <w:rFonts w:asciiTheme="minorHAnsi" w:hAnsiTheme="minorHAnsi" w:cstheme="minorHAnsi"/>
                <w:b w:val="0"/>
                <w:sz w:val="20"/>
              </w:rPr>
              <w:t>Obveze studenata u okviru kolegija odnose se na redovito pohađanje događanja opisanih u točci 1.4. što se dokazuje evidencijom prisustva.</w:t>
            </w:r>
          </w:p>
        </w:tc>
      </w:tr>
      <w:tr w:rsidR="00FE0A07" w:rsidRPr="00FE0A07" w:rsidTr="00D478E1">
        <w:trPr>
          <w:trHeight w:val="432"/>
        </w:trPr>
        <w:tc>
          <w:tcPr>
            <w:tcW w:w="5000" w:type="pct"/>
            <w:gridSpan w:val="10"/>
            <w:vAlign w:val="center"/>
          </w:tcPr>
          <w:p w:rsidR="00F44BC4" w:rsidRPr="00FE0A07" w:rsidRDefault="00F44BC4" w:rsidP="00FE0A07">
            <w:pPr>
              <w:pStyle w:val="BodyText"/>
              <w:numPr>
                <w:ilvl w:val="1"/>
                <w:numId w:val="26"/>
              </w:numPr>
              <w:ind w:left="583" w:hanging="291"/>
              <w:jc w:val="both"/>
              <w:rPr>
                <w:rFonts w:asciiTheme="minorHAnsi" w:hAnsiTheme="minorHAnsi" w:cstheme="minorHAnsi"/>
                <w:b w:val="0"/>
                <w:sz w:val="20"/>
              </w:rPr>
            </w:pPr>
            <w:r w:rsidRPr="00FE0A07">
              <w:rPr>
                <w:rFonts w:asciiTheme="minorHAnsi" w:hAnsiTheme="minorHAnsi" w:cstheme="minorHAnsi"/>
                <w:b w:val="0"/>
                <w:sz w:val="20"/>
              </w:rPr>
              <w:t>Praćenje rada studenata</w:t>
            </w:r>
          </w:p>
        </w:tc>
      </w:tr>
      <w:tr w:rsidR="00FE0A07" w:rsidRPr="00FE0A07" w:rsidTr="00D478E1">
        <w:trPr>
          <w:trHeight w:val="111"/>
        </w:trPr>
        <w:tc>
          <w:tcPr>
            <w:tcW w:w="885" w:type="pct"/>
            <w:vAlign w:val="center"/>
          </w:tcPr>
          <w:p w:rsidR="00F44BC4" w:rsidRPr="00FE0A07" w:rsidRDefault="00F44BC4" w:rsidP="00FE0A07">
            <w:pPr>
              <w:pStyle w:val="BodyText"/>
              <w:rPr>
                <w:rFonts w:asciiTheme="minorHAnsi" w:hAnsiTheme="minorHAnsi" w:cstheme="minorHAnsi"/>
                <w:b w:val="0"/>
                <w:sz w:val="20"/>
              </w:rPr>
            </w:pPr>
            <w:r w:rsidRPr="00FE0A07">
              <w:rPr>
                <w:rFonts w:asciiTheme="minorHAnsi" w:hAnsiTheme="minorHAnsi" w:cstheme="minorHAnsi"/>
                <w:b w:val="0"/>
                <w:sz w:val="20"/>
              </w:rPr>
              <w:t>Pohađanje nastave</w:t>
            </w:r>
          </w:p>
        </w:tc>
        <w:tc>
          <w:tcPr>
            <w:tcW w:w="212" w:type="pct"/>
            <w:vAlign w:val="center"/>
          </w:tcPr>
          <w:p w:rsidR="00F44BC4" w:rsidRPr="00FE0A07" w:rsidRDefault="00F44BC4"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t>1</w:t>
            </w:r>
          </w:p>
        </w:tc>
        <w:tc>
          <w:tcPr>
            <w:tcW w:w="1303" w:type="pct"/>
            <w:gridSpan w:val="2"/>
            <w:vAlign w:val="center"/>
          </w:tcPr>
          <w:p w:rsidR="00F44BC4" w:rsidRPr="00FE0A07" w:rsidRDefault="00F44BC4" w:rsidP="00FE0A07">
            <w:pPr>
              <w:pStyle w:val="BodyText"/>
              <w:rPr>
                <w:rFonts w:asciiTheme="minorHAnsi" w:hAnsiTheme="minorHAnsi" w:cstheme="minorHAnsi"/>
                <w:b w:val="0"/>
                <w:sz w:val="20"/>
              </w:rPr>
            </w:pPr>
            <w:r w:rsidRPr="00FE0A07">
              <w:rPr>
                <w:rFonts w:asciiTheme="minorHAnsi" w:hAnsiTheme="minorHAnsi" w:cstheme="minorHAnsi"/>
                <w:b w:val="0"/>
                <w:sz w:val="20"/>
              </w:rPr>
              <w:t>Aktivnost u nastavi</w:t>
            </w:r>
          </w:p>
        </w:tc>
        <w:tc>
          <w:tcPr>
            <w:tcW w:w="213" w:type="pct"/>
            <w:vAlign w:val="center"/>
          </w:tcPr>
          <w:p w:rsidR="00F44BC4" w:rsidRPr="00FE0A07" w:rsidRDefault="00F44BC4" w:rsidP="00FE0A07">
            <w:pPr>
              <w:pStyle w:val="BodyText"/>
              <w:jc w:val="center"/>
              <w:rPr>
                <w:rFonts w:asciiTheme="minorHAnsi" w:hAnsiTheme="minorHAnsi" w:cstheme="minorHAnsi"/>
                <w:b w:val="0"/>
                <w:sz w:val="20"/>
              </w:rPr>
            </w:pPr>
          </w:p>
        </w:tc>
        <w:tc>
          <w:tcPr>
            <w:tcW w:w="780" w:type="pct"/>
            <w:gridSpan w:val="2"/>
            <w:vAlign w:val="center"/>
          </w:tcPr>
          <w:p w:rsidR="00F44BC4" w:rsidRPr="00FE0A07" w:rsidRDefault="00F44BC4" w:rsidP="00FE0A07">
            <w:pPr>
              <w:pStyle w:val="BodyText"/>
              <w:rPr>
                <w:rFonts w:asciiTheme="minorHAnsi" w:hAnsiTheme="minorHAnsi" w:cstheme="minorHAnsi"/>
                <w:b w:val="0"/>
                <w:sz w:val="20"/>
              </w:rPr>
            </w:pPr>
            <w:r w:rsidRPr="00FE0A07">
              <w:rPr>
                <w:rFonts w:asciiTheme="minorHAnsi" w:hAnsiTheme="minorHAnsi" w:cstheme="minorHAnsi"/>
                <w:b w:val="0"/>
                <w:sz w:val="20"/>
              </w:rPr>
              <w:t>Seminarski rad</w:t>
            </w:r>
          </w:p>
        </w:tc>
        <w:tc>
          <w:tcPr>
            <w:tcW w:w="283" w:type="pct"/>
            <w:vAlign w:val="center"/>
          </w:tcPr>
          <w:p w:rsidR="00F44BC4" w:rsidRPr="00FE0A07" w:rsidRDefault="00F44BC4" w:rsidP="00FE0A07">
            <w:pPr>
              <w:pStyle w:val="BodyText"/>
              <w:jc w:val="center"/>
              <w:rPr>
                <w:rFonts w:asciiTheme="minorHAnsi" w:hAnsiTheme="minorHAnsi" w:cstheme="minorHAnsi"/>
                <w:b w:val="0"/>
                <w:sz w:val="20"/>
              </w:rPr>
            </w:pPr>
          </w:p>
        </w:tc>
        <w:tc>
          <w:tcPr>
            <w:tcW w:w="991" w:type="pct"/>
            <w:vAlign w:val="center"/>
          </w:tcPr>
          <w:p w:rsidR="00F44BC4" w:rsidRPr="00FE0A07" w:rsidRDefault="00F44BC4" w:rsidP="00FE0A07">
            <w:pPr>
              <w:pStyle w:val="BodyText"/>
              <w:rPr>
                <w:rFonts w:asciiTheme="minorHAnsi" w:hAnsiTheme="minorHAnsi" w:cstheme="minorHAnsi"/>
                <w:b w:val="0"/>
                <w:sz w:val="20"/>
              </w:rPr>
            </w:pPr>
            <w:r w:rsidRPr="00FE0A07">
              <w:rPr>
                <w:rFonts w:asciiTheme="minorHAnsi" w:hAnsiTheme="minorHAnsi" w:cstheme="minorHAnsi"/>
                <w:b w:val="0"/>
                <w:sz w:val="20"/>
              </w:rPr>
              <w:t>Eksperimentalni rad</w:t>
            </w:r>
          </w:p>
        </w:tc>
        <w:tc>
          <w:tcPr>
            <w:tcW w:w="333" w:type="pct"/>
            <w:vAlign w:val="center"/>
          </w:tcPr>
          <w:p w:rsidR="00F44BC4" w:rsidRPr="00FE0A07" w:rsidRDefault="00F44BC4" w:rsidP="00FE0A07">
            <w:pPr>
              <w:pStyle w:val="BodyText"/>
              <w:jc w:val="center"/>
              <w:rPr>
                <w:rFonts w:asciiTheme="minorHAnsi" w:hAnsiTheme="minorHAnsi" w:cstheme="minorHAnsi"/>
                <w:b w:val="0"/>
                <w:sz w:val="20"/>
              </w:rPr>
            </w:pPr>
          </w:p>
        </w:tc>
      </w:tr>
      <w:tr w:rsidR="00FE0A07" w:rsidRPr="00FE0A07" w:rsidTr="00D478E1">
        <w:trPr>
          <w:trHeight w:val="108"/>
        </w:trPr>
        <w:tc>
          <w:tcPr>
            <w:tcW w:w="885" w:type="pct"/>
            <w:vAlign w:val="center"/>
          </w:tcPr>
          <w:p w:rsidR="00F44BC4" w:rsidRPr="00FE0A07" w:rsidRDefault="00F44BC4" w:rsidP="00FE0A07">
            <w:pPr>
              <w:pStyle w:val="BodyText"/>
              <w:rPr>
                <w:rFonts w:asciiTheme="minorHAnsi" w:hAnsiTheme="minorHAnsi" w:cstheme="minorHAnsi"/>
                <w:b w:val="0"/>
                <w:sz w:val="20"/>
              </w:rPr>
            </w:pPr>
            <w:r w:rsidRPr="00FE0A07">
              <w:rPr>
                <w:rFonts w:asciiTheme="minorHAnsi" w:hAnsiTheme="minorHAnsi" w:cstheme="minorHAnsi"/>
                <w:b w:val="0"/>
                <w:sz w:val="20"/>
              </w:rPr>
              <w:t>Pismeni ispit</w:t>
            </w:r>
          </w:p>
        </w:tc>
        <w:tc>
          <w:tcPr>
            <w:tcW w:w="212" w:type="pct"/>
            <w:vAlign w:val="center"/>
          </w:tcPr>
          <w:p w:rsidR="00F44BC4" w:rsidRPr="00FE0A07" w:rsidRDefault="00F44BC4" w:rsidP="00FE0A07">
            <w:pPr>
              <w:pStyle w:val="BodyText"/>
              <w:jc w:val="center"/>
              <w:rPr>
                <w:rFonts w:asciiTheme="minorHAnsi" w:hAnsiTheme="minorHAnsi" w:cstheme="minorHAnsi"/>
                <w:b w:val="0"/>
                <w:sz w:val="20"/>
              </w:rPr>
            </w:pPr>
          </w:p>
        </w:tc>
        <w:tc>
          <w:tcPr>
            <w:tcW w:w="1303" w:type="pct"/>
            <w:gridSpan w:val="2"/>
            <w:vAlign w:val="center"/>
          </w:tcPr>
          <w:p w:rsidR="00F44BC4" w:rsidRPr="00FE0A07" w:rsidRDefault="00F44BC4" w:rsidP="00FE0A07">
            <w:pPr>
              <w:pStyle w:val="BodyText"/>
              <w:rPr>
                <w:rFonts w:asciiTheme="minorHAnsi" w:hAnsiTheme="minorHAnsi" w:cstheme="minorHAnsi"/>
                <w:b w:val="0"/>
                <w:sz w:val="20"/>
              </w:rPr>
            </w:pPr>
            <w:r w:rsidRPr="00FE0A07">
              <w:rPr>
                <w:rFonts w:asciiTheme="minorHAnsi" w:hAnsiTheme="minorHAnsi" w:cstheme="minorHAnsi"/>
                <w:b w:val="0"/>
                <w:sz w:val="20"/>
              </w:rPr>
              <w:t>Usmeni ispit</w:t>
            </w:r>
          </w:p>
        </w:tc>
        <w:tc>
          <w:tcPr>
            <w:tcW w:w="213" w:type="pct"/>
            <w:vAlign w:val="center"/>
          </w:tcPr>
          <w:p w:rsidR="00F44BC4" w:rsidRPr="00FE0A07" w:rsidRDefault="00F44BC4" w:rsidP="00FE0A07">
            <w:pPr>
              <w:pStyle w:val="BodyText"/>
              <w:jc w:val="center"/>
              <w:rPr>
                <w:rFonts w:asciiTheme="minorHAnsi" w:hAnsiTheme="minorHAnsi" w:cstheme="minorHAnsi"/>
                <w:b w:val="0"/>
                <w:sz w:val="20"/>
              </w:rPr>
            </w:pPr>
          </w:p>
        </w:tc>
        <w:tc>
          <w:tcPr>
            <w:tcW w:w="780" w:type="pct"/>
            <w:gridSpan w:val="2"/>
            <w:vAlign w:val="center"/>
          </w:tcPr>
          <w:p w:rsidR="00F44BC4" w:rsidRPr="00FE0A07" w:rsidRDefault="00F44BC4" w:rsidP="00FE0A07">
            <w:pPr>
              <w:pStyle w:val="BodyText"/>
              <w:rPr>
                <w:rFonts w:asciiTheme="minorHAnsi" w:hAnsiTheme="minorHAnsi" w:cstheme="minorHAnsi"/>
                <w:b w:val="0"/>
                <w:sz w:val="20"/>
              </w:rPr>
            </w:pPr>
            <w:r w:rsidRPr="00FE0A07">
              <w:rPr>
                <w:rFonts w:asciiTheme="minorHAnsi" w:hAnsiTheme="minorHAnsi" w:cstheme="minorHAnsi"/>
                <w:b w:val="0"/>
                <w:sz w:val="20"/>
              </w:rPr>
              <w:t>Esej</w:t>
            </w:r>
          </w:p>
        </w:tc>
        <w:tc>
          <w:tcPr>
            <w:tcW w:w="283" w:type="pct"/>
            <w:vAlign w:val="center"/>
          </w:tcPr>
          <w:p w:rsidR="00F44BC4"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F44BC4"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F44BC4" w:rsidRPr="00FE0A07">
              <w:rPr>
                <w:rFonts w:asciiTheme="minorHAnsi" w:hAnsiTheme="minorHAnsi" w:cstheme="minorHAnsi"/>
                <w:b w:val="0"/>
                <w:sz w:val="20"/>
              </w:rPr>
              <w:t> </w:t>
            </w:r>
            <w:r w:rsidR="00F44BC4" w:rsidRPr="00FE0A07">
              <w:rPr>
                <w:rFonts w:asciiTheme="minorHAnsi" w:hAnsiTheme="minorHAnsi" w:cstheme="minorHAnsi"/>
                <w:b w:val="0"/>
                <w:sz w:val="20"/>
              </w:rPr>
              <w:t> </w:t>
            </w:r>
            <w:r w:rsidR="00F44BC4"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c>
          <w:tcPr>
            <w:tcW w:w="991" w:type="pct"/>
            <w:vAlign w:val="center"/>
          </w:tcPr>
          <w:p w:rsidR="00F44BC4" w:rsidRPr="00FE0A07" w:rsidRDefault="00F44BC4" w:rsidP="00FE0A07">
            <w:pPr>
              <w:pStyle w:val="BodyText"/>
              <w:rPr>
                <w:rFonts w:asciiTheme="minorHAnsi" w:hAnsiTheme="minorHAnsi" w:cstheme="minorHAnsi"/>
                <w:b w:val="0"/>
                <w:sz w:val="20"/>
              </w:rPr>
            </w:pPr>
            <w:r w:rsidRPr="00FE0A07">
              <w:rPr>
                <w:rFonts w:asciiTheme="minorHAnsi" w:hAnsiTheme="minorHAnsi" w:cstheme="minorHAnsi"/>
                <w:b w:val="0"/>
                <w:sz w:val="20"/>
              </w:rPr>
              <w:t>Istraživanje</w:t>
            </w:r>
          </w:p>
        </w:tc>
        <w:tc>
          <w:tcPr>
            <w:tcW w:w="333" w:type="pct"/>
            <w:vAlign w:val="center"/>
          </w:tcPr>
          <w:p w:rsidR="00F44BC4" w:rsidRPr="00FE0A07" w:rsidRDefault="00F44BC4" w:rsidP="00FE0A07">
            <w:pPr>
              <w:pStyle w:val="BodyText"/>
              <w:jc w:val="center"/>
              <w:rPr>
                <w:rFonts w:asciiTheme="minorHAnsi" w:hAnsiTheme="minorHAnsi" w:cstheme="minorHAnsi"/>
                <w:b w:val="0"/>
                <w:sz w:val="20"/>
              </w:rPr>
            </w:pPr>
          </w:p>
        </w:tc>
      </w:tr>
      <w:tr w:rsidR="00FE0A07" w:rsidRPr="00FE0A07" w:rsidTr="00D478E1">
        <w:trPr>
          <w:trHeight w:val="108"/>
        </w:trPr>
        <w:tc>
          <w:tcPr>
            <w:tcW w:w="885" w:type="pct"/>
            <w:vAlign w:val="center"/>
          </w:tcPr>
          <w:p w:rsidR="00F44BC4" w:rsidRPr="00FE0A07" w:rsidRDefault="00F44BC4" w:rsidP="00FE0A07">
            <w:pPr>
              <w:pStyle w:val="BodyText"/>
              <w:rPr>
                <w:rFonts w:asciiTheme="minorHAnsi" w:hAnsiTheme="minorHAnsi" w:cstheme="minorHAnsi"/>
                <w:b w:val="0"/>
                <w:sz w:val="20"/>
              </w:rPr>
            </w:pPr>
            <w:r w:rsidRPr="00FE0A07">
              <w:rPr>
                <w:rFonts w:asciiTheme="minorHAnsi" w:hAnsiTheme="minorHAnsi" w:cstheme="minorHAnsi"/>
                <w:b w:val="0"/>
                <w:sz w:val="20"/>
              </w:rPr>
              <w:t>Projekt</w:t>
            </w:r>
          </w:p>
        </w:tc>
        <w:tc>
          <w:tcPr>
            <w:tcW w:w="212" w:type="pct"/>
            <w:vAlign w:val="center"/>
          </w:tcPr>
          <w:p w:rsidR="00F44BC4" w:rsidRPr="00FE0A07" w:rsidRDefault="00F44BC4" w:rsidP="00FE0A07">
            <w:pPr>
              <w:pStyle w:val="BodyText"/>
              <w:jc w:val="center"/>
              <w:rPr>
                <w:rFonts w:asciiTheme="minorHAnsi" w:hAnsiTheme="minorHAnsi" w:cstheme="minorHAnsi"/>
                <w:b w:val="0"/>
                <w:sz w:val="20"/>
              </w:rPr>
            </w:pPr>
          </w:p>
        </w:tc>
        <w:tc>
          <w:tcPr>
            <w:tcW w:w="1303" w:type="pct"/>
            <w:gridSpan w:val="2"/>
            <w:vAlign w:val="center"/>
          </w:tcPr>
          <w:p w:rsidR="00F44BC4" w:rsidRPr="00FE0A07" w:rsidRDefault="00F44BC4" w:rsidP="00FE0A07">
            <w:pPr>
              <w:pStyle w:val="BodyText"/>
              <w:rPr>
                <w:rFonts w:asciiTheme="minorHAnsi" w:hAnsiTheme="minorHAnsi" w:cstheme="minorHAnsi"/>
                <w:b w:val="0"/>
                <w:sz w:val="20"/>
              </w:rPr>
            </w:pPr>
            <w:r w:rsidRPr="00FE0A07">
              <w:rPr>
                <w:rFonts w:asciiTheme="minorHAnsi" w:hAnsiTheme="minorHAnsi" w:cstheme="minorHAnsi"/>
                <w:b w:val="0"/>
                <w:sz w:val="20"/>
              </w:rPr>
              <w:t>Kontinuirana provjera znanja</w:t>
            </w:r>
          </w:p>
        </w:tc>
        <w:tc>
          <w:tcPr>
            <w:tcW w:w="213" w:type="pct"/>
            <w:vAlign w:val="center"/>
          </w:tcPr>
          <w:p w:rsidR="00F44BC4" w:rsidRPr="00FE0A07" w:rsidRDefault="00F44BC4" w:rsidP="00FE0A07">
            <w:pPr>
              <w:pStyle w:val="BodyText"/>
              <w:jc w:val="center"/>
              <w:rPr>
                <w:rFonts w:asciiTheme="minorHAnsi" w:hAnsiTheme="minorHAnsi" w:cstheme="minorHAnsi"/>
                <w:b w:val="0"/>
                <w:sz w:val="20"/>
              </w:rPr>
            </w:pPr>
          </w:p>
        </w:tc>
        <w:tc>
          <w:tcPr>
            <w:tcW w:w="780" w:type="pct"/>
            <w:gridSpan w:val="2"/>
            <w:vAlign w:val="center"/>
          </w:tcPr>
          <w:p w:rsidR="00F44BC4" w:rsidRPr="00FE0A07" w:rsidRDefault="00F44BC4" w:rsidP="00FE0A07">
            <w:pPr>
              <w:pStyle w:val="BodyText"/>
              <w:rPr>
                <w:rFonts w:asciiTheme="minorHAnsi" w:hAnsiTheme="minorHAnsi" w:cstheme="minorHAnsi"/>
                <w:b w:val="0"/>
                <w:sz w:val="20"/>
              </w:rPr>
            </w:pPr>
            <w:r w:rsidRPr="00FE0A07">
              <w:rPr>
                <w:rFonts w:asciiTheme="minorHAnsi" w:hAnsiTheme="minorHAnsi" w:cstheme="minorHAnsi"/>
                <w:b w:val="0"/>
                <w:sz w:val="20"/>
              </w:rPr>
              <w:t>Referat</w:t>
            </w:r>
          </w:p>
        </w:tc>
        <w:tc>
          <w:tcPr>
            <w:tcW w:w="283" w:type="pct"/>
            <w:vAlign w:val="center"/>
          </w:tcPr>
          <w:p w:rsidR="00F44BC4"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F44BC4"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F44BC4" w:rsidRPr="00FE0A07">
              <w:rPr>
                <w:rFonts w:asciiTheme="minorHAnsi" w:hAnsiTheme="minorHAnsi" w:cstheme="minorHAnsi"/>
                <w:b w:val="0"/>
                <w:sz w:val="20"/>
              </w:rPr>
              <w:t> </w:t>
            </w:r>
            <w:r w:rsidR="00F44BC4" w:rsidRPr="00FE0A07">
              <w:rPr>
                <w:rFonts w:asciiTheme="minorHAnsi" w:hAnsiTheme="minorHAnsi" w:cstheme="minorHAnsi"/>
                <w:b w:val="0"/>
                <w:sz w:val="20"/>
              </w:rPr>
              <w:t> </w:t>
            </w:r>
            <w:r w:rsidR="00F44BC4"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c>
          <w:tcPr>
            <w:tcW w:w="991" w:type="pct"/>
            <w:vAlign w:val="center"/>
          </w:tcPr>
          <w:p w:rsidR="00F44BC4" w:rsidRPr="00FE0A07" w:rsidRDefault="00F44BC4" w:rsidP="00FE0A07">
            <w:pPr>
              <w:pStyle w:val="BodyText"/>
              <w:rPr>
                <w:rFonts w:asciiTheme="minorHAnsi" w:hAnsiTheme="minorHAnsi" w:cstheme="minorHAnsi"/>
                <w:b w:val="0"/>
                <w:sz w:val="20"/>
              </w:rPr>
            </w:pPr>
            <w:r w:rsidRPr="00FE0A07">
              <w:rPr>
                <w:rFonts w:asciiTheme="minorHAnsi" w:hAnsiTheme="minorHAnsi" w:cstheme="minorHAnsi"/>
                <w:b w:val="0"/>
                <w:sz w:val="20"/>
              </w:rPr>
              <w:t>Praktični rad</w:t>
            </w:r>
          </w:p>
        </w:tc>
        <w:tc>
          <w:tcPr>
            <w:tcW w:w="333" w:type="pct"/>
            <w:vAlign w:val="center"/>
          </w:tcPr>
          <w:p w:rsidR="00F44BC4" w:rsidRPr="00FE0A07" w:rsidRDefault="00F44BC4" w:rsidP="00FE0A07">
            <w:pPr>
              <w:pStyle w:val="BodyText"/>
              <w:jc w:val="center"/>
              <w:rPr>
                <w:rFonts w:asciiTheme="minorHAnsi" w:hAnsiTheme="minorHAnsi" w:cstheme="minorHAnsi"/>
                <w:b w:val="0"/>
                <w:sz w:val="20"/>
              </w:rPr>
            </w:pPr>
          </w:p>
        </w:tc>
      </w:tr>
      <w:tr w:rsidR="00FE0A07" w:rsidRPr="00FE0A07" w:rsidTr="00D478E1">
        <w:trPr>
          <w:trHeight w:val="108"/>
        </w:trPr>
        <w:tc>
          <w:tcPr>
            <w:tcW w:w="885" w:type="pct"/>
            <w:vAlign w:val="center"/>
          </w:tcPr>
          <w:p w:rsidR="00F44BC4" w:rsidRPr="00FE0A07" w:rsidRDefault="00F44BC4" w:rsidP="00FE0A07">
            <w:pPr>
              <w:pStyle w:val="BodyText"/>
              <w:rPr>
                <w:rFonts w:asciiTheme="minorHAnsi" w:hAnsiTheme="minorHAnsi" w:cstheme="minorHAnsi"/>
                <w:b w:val="0"/>
                <w:sz w:val="20"/>
              </w:rPr>
            </w:pPr>
            <w:r w:rsidRPr="00FE0A07">
              <w:rPr>
                <w:rFonts w:asciiTheme="minorHAnsi" w:hAnsiTheme="minorHAnsi" w:cstheme="minorHAnsi"/>
                <w:b w:val="0"/>
                <w:sz w:val="20"/>
              </w:rPr>
              <w:t>Portfolio</w:t>
            </w:r>
          </w:p>
        </w:tc>
        <w:tc>
          <w:tcPr>
            <w:tcW w:w="212" w:type="pct"/>
            <w:vAlign w:val="center"/>
          </w:tcPr>
          <w:p w:rsidR="00F44BC4" w:rsidRPr="00FE0A07" w:rsidRDefault="00F44BC4" w:rsidP="00FE0A07">
            <w:pPr>
              <w:pStyle w:val="BodyText"/>
              <w:jc w:val="center"/>
              <w:rPr>
                <w:rFonts w:asciiTheme="minorHAnsi" w:hAnsiTheme="minorHAnsi" w:cstheme="minorHAnsi"/>
                <w:b w:val="0"/>
                <w:sz w:val="20"/>
              </w:rPr>
            </w:pPr>
          </w:p>
        </w:tc>
        <w:tc>
          <w:tcPr>
            <w:tcW w:w="1303" w:type="pct"/>
            <w:gridSpan w:val="2"/>
            <w:vAlign w:val="center"/>
          </w:tcPr>
          <w:p w:rsidR="00F44BC4" w:rsidRPr="00FE0A07" w:rsidRDefault="00F44BC4" w:rsidP="00FE0A07">
            <w:pPr>
              <w:pStyle w:val="BodyText"/>
              <w:rPr>
                <w:rFonts w:asciiTheme="minorHAnsi" w:hAnsiTheme="minorHAnsi" w:cstheme="minorHAnsi"/>
                <w:b w:val="0"/>
                <w:sz w:val="20"/>
              </w:rPr>
            </w:pPr>
          </w:p>
        </w:tc>
        <w:tc>
          <w:tcPr>
            <w:tcW w:w="213" w:type="pct"/>
            <w:vAlign w:val="center"/>
          </w:tcPr>
          <w:p w:rsidR="00F44BC4" w:rsidRPr="00FE0A07" w:rsidRDefault="00F44BC4" w:rsidP="00FE0A07">
            <w:pPr>
              <w:pStyle w:val="BodyText"/>
              <w:jc w:val="center"/>
              <w:rPr>
                <w:rFonts w:asciiTheme="minorHAnsi" w:hAnsiTheme="minorHAnsi" w:cstheme="minorHAnsi"/>
                <w:b w:val="0"/>
                <w:sz w:val="20"/>
              </w:rPr>
            </w:pPr>
          </w:p>
        </w:tc>
        <w:tc>
          <w:tcPr>
            <w:tcW w:w="780" w:type="pct"/>
            <w:gridSpan w:val="2"/>
            <w:vAlign w:val="center"/>
          </w:tcPr>
          <w:p w:rsidR="00F44BC4" w:rsidRPr="00FE0A07" w:rsidRDefault="00F44BC4" w:rsidP="00FE0A07">
            <w:pPr>
              <w:pStyle w:val="BodyText"/>
              <w:rPr>
                <w:rFonts w:asciiTheme="minorHAnsi" w:hAnsiTheme="minorHAnsi" w:cstheme="minorHAnsi"/>
                <w:b w:val="0"/>
                <w:sz w:val="20"/>
              </w:rPr>
            </w:pPr>
          </w:p>
        </w:tc>
        <w:tc>
          <w:tcPr>
            <w:tcW w:w="283" w:type="pct"/>
            <w:vAlign w:val="center"/>
          </w:tcPr>
          <w:p w:rsidR="00F44BC4"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F44BC4"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F44BC4" w:rsidRPr="00FE0A07">
              <w:rPr>
                <w:rFonts w:asciiTheme="minorHAnsi" w:hAnsiTheme="minorHAnsi" w:cstheme="minorHAnsi"/>
                <w:b w:val="0"/>
                <w:sz w:val="20"/>
              </w:rPr>
              <w:t> </w:t>
            </w:r>
            <w:r w:rsidR="00F44BC4" w:rsidRPr="00FE0A07">
              <w:rPr>
                <w:rFonts w:asciiTheme="minorHAnsi" w:hAnsiTheme="minorHAnsi" w:cstheme="minorHAnsi"/>
                <w:b w:val="0"/>
                <w:sz w:val="20"/>
              </w:rPr>
              <w:t> </w:t>
            </w:r>
            <w:r w:rsidR="00F44BC4"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c>
          <w:tcPr>
            <w:tcW w:w="991" w:type="pct"/>
            <w:vAlign w:val="center"/>
          </w:tcPr>
          <w:p w:rsidR="00F44BC4" w:rsidRPr="00FE0A07" w:rsidRDefault="00F44BC4" w:rsidP="00FE0A07">
            <w:pPr>
              <w:pStyle w:val="BodyText"/>
              <w:rPr>
                <w:rFonts w:asciiTheme="minorHAnsi" w:hAnsiTheme="minorHAnsi" w:cstheme="minorHAnsi"/>
                <w:b w:val="0"/>
                <w:sz w:val="20"/>
              </w:rPr>
            </w:pPr>
          </w:p>
        </w:tc>
        <w:tc>
          <w:tcPr>
            <w:tcW w:w="333" w:type="pct"/>
            <w:vAlign w:val="center"/>
          </w:tcPr>
          <w:p w:rsidR="00F44BC4" w:rsidRPr="00FE0A07" w:rsidRDefault="00F44BC4" w:rsidP="00FE0A07">
            <w:pPr>
              <w:pStyle w:val="BodyText"/>
              <w:jc w:val="center"/>
              <w:rPr>
                <w:rFonts w:asciiTheme="minorHAnsi" w:hAnsiTheme="minorHAnsi" w:cstheme="minorHAnsi"/>
                <w:b w:val="0"/>
                <w:sz w:val="20"/>
              </w:rPr>
            </w:pPr>
          </w:p>
        </w:tc>
      </w:tr>
      <w:tr w:rsidR="00FE0A07" w:rsidRPr="00FE0A07" w:rsidTr="00D478E1">
        <w:trPr>
          <w:trHeight w:val="432"/>
        </w:trPr>
        <w:tc>
          <w:tcPr>
            <w:tcW w:w="5000" w:type="pct"/>
            <w:gridSpan w:val="10"/>
            <w:vAlign w:val="center"/>
          </w:tcPr>
          <w:p w:rsidR="00F44BC4" w:rsidRPr="00FE0A07" w:rsidRDefault="00F44BC4" w:rsidP="00FE0A07">
            <w:pPr>
              <w:pStyle w:val="BodyText"/>
              <w:rPr>
                <w:rFonts w:asciiTheme="minorHAnsi" w:hAnsiTheme="minorHAnsi" w:cstheme="minorHAnsi"/>
                <w:b w:val="0"/>
                <w:sz w:val="20"/>
              </w:rPr>
            </w:pPr>
          </w:p>
        </w:tc>
      </w:tr>
      <w:tr w:rsidR="00FE0A07" w:rsidRPr="00FE0A07" w:rsidTr="00D478E1">
        <w:trPr>
          <w:trHeight w:val="432"/>
        </w:trPr>
        <w:tc>
          <w:tcPr>
            <w:tcW w:w="5000" w:type="pct"/>
            <w:gridSpan w:val="10"/>
            <w:vAlign w:val="center"/>
          </w:tcPr>
          <w:p w:rsidR="00F44BC4" w:rsidRPr="00FE0A07" w:rsidRDefault="00F44BC4" w:rsidP="00FE0A07">
            <w:pPr>
              <w:pStyle w:val="BodyText"/>
              <w:numPr>
                <w:ilvl w:val="1"/>
                <w:numId w:val="26"/>
              </w:numPr>
              <w:ind w:left="583" w:hanging="291"/>
              <w:jc w:val="both"/>
              <w:rPr>
                <w:rFonts w:asciiTheme="minorHAnsi" w:hAnsiTheme="minorHAnsi" w:cstheme="minorHAnsi"/>
                <w:b w:val="0"/>
                <w:sz w:val="20"/>
              </w:rPr>
            </w:pPr>
            <w:r w:rsidRPr="00FE0A07">
              <w:rPr>
                <w:rFonts w:asciiTheme="minorHAnsi" w:eastAsia="Calibri" w:hAnsiTheme="minorHAnsi" w:cstheme="minorHAnsi"/>
                <w:b w:val="0"/>
                <w:sz w:val="20"/>
              </w:rPr>
              <w:t>Povezivanje ishoda učenja, nastavnih metoda i ocjenjivanja</w:t>
            </w:r>
          </w:p>
        </w:tc>
      </w:tr>
      <w:tr w:rsidR="00FE0A07" w:rsidRPr="00FE0A07" w:rsidTr="00D478E1">
        <w:trPr>
          <w:trHeight w:val="2141"/>
        </w:trPr>
        <w:tc>
          <w:tcPr>
            <w:tcW w:w="5000" w:type="pct"/>
            <w:gridSpan w:val="10"/>
            <w:vAlign w:val="center"/>
          </w:tcPr>
          <w:p w:rsidR="00F44BC4" w:rsidRPr="00FE0A07" w:rsidRDefault="00F44BC4" w:rsidP="00FE0A07">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FE0A07" w:rsidRPr="00FE0A07" w:rsidTr="00F44BC4">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jc w:val="center"/>
                    <w:rPr>
                      <w:rFonts w:cstheme="minorHAnsi"/>
                      <w:bCs/>
                      <w:sz w:val="20"/>
                      <w:szCs w:val="20"/>
                    </w:rPr>
                  </w:pPr>
                  <w:r w:rsidRPr="00FE0A07">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jc w:val="center"/>
                    <w:rPr>
                      <w:rFonts w:cstheme="minorHAnsi"/>
                      <w:bCs/>
                      <w:sz w:val="20"/>
                      <w:szCs w:val="20"/>
                    </w:rPr>
                  </w:pPr>
                  <w:r w:rsidRPr="00FE0A07">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jc w:val="center"/>
                    <w:rPr>
                      <w:rFonts w:cstheme="minorHAnsi"/>
                      <w:bCs/>
                      <w:sz w:val="20"/>
                      <w:szCs w:val="20"/>
                    </w:rPr>
                  </w:pPr>
                  <w:r w:rsidRPr="00FE0A07">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jc w:val="center"/>
                    <w:rPr>
                      <w:rFonts w:cstheme="minorHAnsi"/>
                      <w:bCs/>
                      <w:sz w:val="20"/>
                      <w:szCs w:val="20"/>
                    </w:rPr>
                  </w:pPr>
                  <w:r w:rsidRPr="00FE0A07">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jc w:val="center"/>
                    <w:rPr>
                      <w:rFonts w:cstheme="minorHAnsi"/>
                      <w:bCs/>
                      <w:sz w:val="20"/>
                      <w:szCs w:val="20"/>
                    </w:rPr>
                  </w:pPr>
                  <w:r w:rsidRPr="00FE0A07">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jc w:val="center"/>
                    <w:rPr>
                      <w:rFonts w:cstheme="minorHAnsi"/>
                      <w:bCs/>
                      <w:sz w:val="20"/>
                      <w:szCs w:val="20"/>
                    </w:rPr>
                  </w:pPr>
                  <w:r w:rsidRPr="00FE0A07">
                    <w:rPr>
                      <w:rFonts w:cstheme="minorHAnsi"/>
                      <w:bCs/>
                      <w:sz w:val="20"/>
                      <w:szCs w:val="20"/>
                    </w:rPr>
                    <w:t>BODOVI</w:t>
                  </w:r>
                </w:p>
              </w:tc>
            </w:tr>
            <w:tr w:rsidR="00FE0A07" w:rsidRPr="00FE0A07" w:rsidTr="00F44BC4">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FE0A07" w:rsidRDefault="00F44BC4" w:rsidP="00FE0A07">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FE0A07" w:rsidRDefault="00F44BC4" w:rsidP="00FE0A07">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FE0A07" w:rsidRDefault="00F44BC4" w:rsidP="00FE0A07">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FE0A07" w:rsidRDefault="00F44BC4" w:rsidP="00FE0A07">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FE0A07" w:rsidRDefault="00F44BC4" w:rsidP="00FE0A07">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jc w:val="center"/>
                    <w:rPr>
                      <w:rFonts w:cstheme="minorHAnsi"/>
                      <w:bCs/>
                      <w:sz w:val="20"/>
                      <w:szCs w:val="20"/>
                    </w:rPr>
                  </w:pPr>
                  <w:r w:rsidRPr="00FE0A07">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44BC4" w:rsidRPr="00FE0A07" w:rsidRDefault="00F44BC4" w:rsidP="00FE0A07">
                  <w:pPr>
                    <w:jc w:val="center"/>
                    <w:rPr>
                      <w:rFonts w:cstheme="minorHAnsi"/>
                      <w:bCs/>
                      <w:sz w:val="20"/>
                      <w:szCs w:val="20"/>
                    </w:rPr>
                  </w:pPr>
                  <w:r w:rsidRPr="00FE0A07">
                    <w:rPr>
                      <w:rFonts w:cstheme="minorHAnsi"/>
                      <w:bCs/>
                      <w:sz w:val="20"/>
                      <w:szCs w:val="20"/>
                    </w:rPr>
                    <w:t>max</w:t>
                  </w:r>
                </w:p>
              </w:tc>
            </w:tr>
            <w:tr w:rsidR="00FE0A07" w:rsidRPr="00FE0A07" w:rsidTr="00F44BC4">
              <w:tc>
                <w:tcPr>
                  <w:tcW w:w="2104"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p>
              </w:tc>
            </w:tr>
            <w:tr w:rsidR="00FE0A07" w:rsidRPr="00FE0A07" w:rsidTr="00F44BC4">
              <w:trPr>
                <w:trHeight w:val="517"/>
              </w:trPr>
              <w:tc>
                <w:tcPr>
                  <w:tcW w:w="2104"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jc w:val="center"/>
                    <w:rPr>
                      <w:rFonts w:cstheme="minorHAnsi"/>
                      <w:sz w:val="20"/>
                      <w:szCs w:val="20"/>
                    </w:rPr>
                  </w:pPr>
                  <w:r w:rsidRPr="00FE0A07">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jc w:val="center"/>
                    <w:rPr>
                      <w:rFonts w:cstheme="minorHAnsi"/>
                      <w:sz w:val="20"/>
                      <w:szCs w:val="20"/>
                    </w:rPr>
                  </w:pPr>
                  <w:r w:rsidRPr="00FE0A07">
                    <w:rPr>
                      <w:rFonts w:cstheme="minorHAnsi"/>
                      <w:sz w:val="20"/>
                      <w:szCs w:val="20"/>
                    </w:rPr>
                    <w:t>1, 2</w:t>
                  </w:r>
                </w:p>
              </w:tc>
              <w:tc>
                <w:tcPr>
                  <w:tcW w:w="218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 xml:space="preserve">Prisutnost na kulturnim i srodnim događanjima  </w:t>
                  </w:r>
                </w:p>
              </w:tc>
              <w:tc>
                <w:tcPr>
                  <w:tcW w:w="2440"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jc w:val="center"/>
                    <w:rPr>
                      <w:rFonts w:cstheme="minorHAnsi"/>
                      <w:sz w:val="20"/>
                      <w:szCs w:val="20"/>
                    </w:rPr>
                  </w:pPr>
                  <w:r w:rsidRPr="00FE0A07">
                    <w:rPr>
                      <w:rFonts w:cstheme="minorHAnsi"/>
                      <w:sz w:val="20"/>
                      <w:szCs w:val="20"/>
                    </w:rPr>
                    <w:t>50</w:t>
                  </w: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jc w:val="center"/>
                    <w:rPr>
                      <w:rFonts w:cstheme="minorHAnsi"/>
                      <w:sz w:val="20"/>
                      <w:szCs w:val="20"/>
                    </w:rPr>
                  </w:pPr>
                  <w:r w:rsidRPr="00FE0A07">
                    <w:rPr>
                      <w:rFonts w:cstheme="minorHAnsi"/>
                      <w:sz w:val="20"/>
                      <w:szCs w:val="20"/>
                    </w:rPr>
                    <w:t>100</w:t>
                  </w:r>
                </w:p>
              </w:tc>
            </w:tr>
            <w:tr w:rsidR="00FE0A07" w:rsidRPr="00FE0A07" w:rsidTr="00F44BC4">
              <w:trPr>
                <w:trHeight w:val="408"/>
              </w:trPr>
              <w:tc>
                <w:tcPr>
                  <w:tcW w:w="2104"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r w:rsidRPr="00FE0A07">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jc w:val="center"/>
                    <w:rPr>
                      <w:rFonts w:cstheme="minorHAnsi"/>
                      <w:sz w:val="20"/>
                      <w:szCs w:val="20"/>
                    </w:rPr>
                  </w:pPr>
                  <w:r w:rsidRPr="00FE0A07">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FE0A07" w:rsidRDefault="00F44BC4" w:rsidP="00FE0A07">
                  <w:pPr>
                    <w:jc w:val="center"/>
                    <w:rPr>
                      <w:rFonts w:cstheme="minorHAnsi"/>
                      <w:sz w:val="20"/>
                      <w:szCs w:val="20"/>
                    </w:rPr>
                  </w:pPr>
                  <w:r w:rsidRPr="00FE0A07">
                    <w:rPr>
                      <w:rFonts w:cstheme="minorHAnsi"/>
                      <w:sz w:val="20"/>
                      <w:szCs w:val="20"/>
                    </w:rPr>
                    <w:t>100</w:t>
                  </w:r>
                </w:p>
              </w:tc>
            </w:tr>
          </w:tbl>
          <w:p w:rsidR="00F44BC4" w:rsidRPr="00FE0A07" w:rsidRDefault="00F44BC4" w:rsidP="00FE0A07">
            <w:pPr>
              <w:jc w:val="both"/>
              <w:rPr>
                <w:rFonts w:cstheme="minorHAnsi"/>
                <w:sz w:val="20"/>
                <w:szCs w:val="20"/>
              </w:rPr>
            </w:pPr>
          </w:p>
        </w:tc>
      </w:tr>
      <w:tr w:rsidR="00FE0A07" w:rsidRPr="00FE0A07" w:rsidTr="00D478E1">
        <w:trPr>
          <w:trHeight w:val="432"/>
        </w:trPr>
        <w:tc>
          <w:tcPr>
            <w:tcW w:w="5000" w:type="pct"/>
            <w:gridSpan w:val="10"/>
            <w:vAlign w:val="center"/>
          </w:tcPr>
          <w:p w:rsidR="00F44BC4" w:rsidRPr="00FE0A07" w:rsidRDefault="00F44BC4" w:rsidP="00FE0A07">
            <w:pPr>
              <w:pStyle w:val="BodyText"/>
              <w:rPr>
                <w:rFonts w:asciiTheme="minorHAnsi" w:hAnsiTheme="minorHAnsi" w:cstheme="minorHAnsi"/>
                <w:b w:val="0"/>
                <w:sz w:val="20"/>
              </w:rPr>
            </w:pPr>
            <w:r w:rsidRPr="00FE0A07">
              <w:rPr>
                <w:rFonts w:asciiTheme="minorHAnsi" w:hAnsiTheme="minorHAnsi" w:cstheme="minorHAnsi"/>
                <w:b w:val="0"/>
                <w:sz w:val="20"/>
              </w:rPr>
              <w:t>1.10. Obvezatna literatura (u trenutku prijave prijedloga studijskog programa)</w:t>
            </w:r>
          </w:p>
        </w:tc>
      </w:tr>
      <w:tr w:rsidR="00FE0A07" w:rsidRPr="00FE0A07" w:rsidTr="00D478E1">
        <w:trPr>
          <w:trHeight w:val="319"/>
        </w:trPr>
        <w:tc>
          <w:tcPr>
            <w:tcW w:w="5000" w:type="pct"/>
            <w:gridSpan w:val="10"/>
            <w:vAlign w:val="center"/>
          </w:tcPr>
          <w:p w:rsidR="00F44BC4" w:rsidRPr="00FE0A07" w:rsidRDefault="00F44BC4" w:rsidP="00FE0A07">
            <w:pPr>
              <w:rPr>
                <w:rFonts w:cstheme="minorHAnsi"/>
                <w:sz w:val="20"/>
                <w:szCs w:val="20"/>
              </w:rPr>
            </w:pPr>
            <w:r w:rsidRPr="00FE0A07">
              <w:rPr>
                <w:rFonts w:cstheme="minorHAnsi"/>
                <w:sz w:val="20"/>
                <w:szCs w:val="20"/>
              </w:rPr>
              <w:t>-</w:t>
            </w:r>
          </w:p>
          <w:p w:rsidR="00F44BC4" w:rsidRPr="00FE0A07" w:rsidRDefault="00F44BC4" w:rsidP="00FE0A07">
            <w:pPr>
              <w:rPr>
                <w:rFonts w:cstheme="minorHAnsi"/>
                <w:sz w:val="20"/>
                <w:szCs w:val="20"/>
              </w:rPr>
            </w:pPr>
          </w:p>
        </w:tc>
      </w:tr>
      <w:tr w:rsidR="00FE0A07" w:rsidRPr="00FE0A07" w:rsidTr="00D478E1">
        <w:trPr>
          <w:trHeight w:val="432"/>
        </w:trPr>
        <w:tc>
          <w:tcPr>
            <w:tcW w:w="5000" w:type="pct"/>
            <w:gridSpan w:val="10"/>
            <w:vAlign w:val="center"/>
          </w:tcPr>
          <w:p w:rsidR="00F44BC4" w:rsidRPr="00FE0A07" w:rsidRDefault="00F44BC4" w:rsidP="00FE0A07">
            <w:pPr>
              <w:pStyle w:val="BodyText"/>
              <w:rPr>
                <w:rFonts w:asciiTheme="minorHAnsi" w:hAnsiTheme="minorHAnsi" w:cstheme="minorHAnsi"/>
                <w:b w:val="0"/>
                <w:sz w:val="20"/>
              </w:rPr>
            </w:pPr>
            <w:r w:rsidRPr="00FE0A07">
              <w:rPr>
                <w:rFonts w:asciiTheme="minorHAnsi" w:hAnsiTheme="minorHAnsi" w:cstheme="minorHAnsi"/>
                <w:b w:val="0"/>
                <w:sz w:val="20"/>
              </w:rPr>
              <w:t>1.11.Dopunska literatura (u trenutku prijave prijedloga studijskog programa)</w:t>
            </w:r>
          </w:p>
        </w:tc>
      </w:tr>
      <w:tr w:rsidR="00FE0A07" w:rsidRPr="00FE0A07" w:rsidTr="00D478E1">
        <w:trPr>
          <w:trHeight w:val="432"/>
        </w:trPr>
        <w:tc>
          <w:tcPr>
            <w:tcW w:w="5000" w:type="pct"/>
            <w:gridSpan w:val="10"/>
            <w:vAlign w:val="center"/>
          </w:tcPr>
          <w:p w:rsidR="00F44BC4" w:rsidRPr="00FE0A07" w:rsidRDefault="00F44BC4" w:rsidP="00FE0A07">
            <w:pPr>
              <w:pStyle w:val="BodyText"/>
              <w:tabs>
                <w:tab w:val="left" w:pos="380"/>
              </w:tabs>
              <w:rPr>
                <w:rFonts w:asciiTheme="minorHAnsi" w:hAnsiTheme="minorHAnsi" w:cstheme="minorHAnsi"/>
                <w:b w:val="0"/>
                <w:sz w:val="20"/>
              </w:rPr>
            </w:pPr>
            <w:r w:rsidRPr="00FE0A07">
              <w:rPr>
                <w:rFonts w:asciiTheme="minorHAnsi" w:hAnsiTheme="minorHAnsi" w:cstheme="minorHAnsi"/>
                <w:b w:val="0"/>
                <w:sz w:val="20"/>
              </w:rPr>
              <w:t>-</w:t>
            </w:r>
          </w:p>
          <w:p w:rsidR="00F44BC4" w:rsidRPr="00FE0A07" w:rsidRDefault="00F44BC4" w:rsidP="00FE0A07">
            <w:pPr>
              <w:pStyle w:val="BodyText"/>
              <w:tabs>
                <w:tab w:val="left" w:pos="72"/>
              </w:tabs>
              <w:ind w:leftChars="-1" w:left="-2" w:firstLineChars="6" w:firstLine="12"/>
              <w:rPr>
                <w:rFonts w:asciiTheme="minorHAnsi" w:hAnsiTheme="minorHAnsi" w:cstheme="minorHAnsi"/>
                <w:b w:val="0"/>
                <w:sz w:val="20"/>
              </w:rPr>
            </w:pPr>
          </w:p>
        </w:tc>
      </w:tr>
      <w:tr w:rsidR="00FE0A07" w:rsidRPr="00FE0A07" w:rsidTr="00D478E1">
        <w:trPr>
          <w:trHeight w:val="432"/>
        </w:trPr>
        <w:tc>
          <w:tcPr>
            <w:tcW w:w="5000" w:type="pct"/>
            <w:gridSpan w:val="10"/>
            <w:vAlign w:val="center"/>
          </w:tcPr>
          <w:p w:rsidR="00F44BC4" w:rsidRPr="00FE0A07" w:rsidRDefault="00F44BC4" w:rsidP="00FE0A07">
            <w:pPr>
              <w:pStyle w:val="BodyText"/>
              <w:rPr>
                <w:rFonts w:asciiTheme="minorHAnsi" w:hAnsiTheme="minorHAnsi" w:cstheme="minorHAnsi"/>
                <w:b w:val="0"/>
                <w:sz w:val="20"/>
              </w:rPr>
            </w:pPr>
            <w:r w:rsidRPr="00FE0A07">
              <w:rPr>
                <w:rFonts w:asciiTheme="minorHAnsi" w:hAnsiTheme="minorHAnsi" w:cstheme="minorHAnsi"/>
                <w:b w:val="0"/>
                <w:sz w:val="20"/>
              </w:rPr>
              <w:t>1.12. Načini praćenja kvalitete koji osiguravaju stjecanje izlaznih znanja, vještina i kompetencija</w:t>
            </w:r>
          </w:p>
        </w:tc>
      </w:tr>
      <w:tr w:rsidR="00FE0A07" w:rsidRPr="00FE0A07" w:rsidTr="00D478E1">
        <w:trPr>
          <w:trHeight w:val="432"/>
        </w:trPr>
        <w:tc>
          <w:tcPr>
            <w:tcW w:w="5000" w:type="pct"/>
            <w:gridSpan w:val="10"/>
            <w:vAlign w:val="center"/>
          </w:tcPr>
          <w:p w:rsidR="00F44BC4" w:rsidRPr="00FE0A07" w:rsidRDefault="00F44BC4" w:rsidP="00FE0A07">
            <w:pPr>
              <w:pStyle w:val="FieldText"/>
              <w:ind w:left="583"/>
              <w:rPr>
                <w:rFonts w:asciiTheme="minorHAnsi" w:hAnsiTheme="minorHAnsi" w:cstheme="minorHAnsi"/>
                <w:b w:val="0"/>
                <w:sz w:val="20"/>
                <w:szCs w:val="20"/>
              </w:rPr>
            </w:pPr>
          </w:p>
          <w:p w:rsidR="00F44BC4" w:rsidRPr="00FE0A07" w:rsidRDefault="00F44BC4" w:rsidP="00FE0A07">
            <w:pPr>
              <w:pStyle w:val="FieldText"/>
              <w:numPr>
                <w:ilvl w:val="0"/>
                <w:numId w:val="2"/>
              </w:numPr>
              <w:ind w:left="583" w:hanging="291"/>
              <w:rPr>
                <w:rFonts w:asciiTheme="minorHAnsi" w:hAnsiTheme="minorHAnsi" w:cstheme="minorHAnsi"/>
                <w:b w:val="0"/>
                <w:sz w:val="20"/>
                <w:szCs w:val="20"/>
              </w:rPr>
            </w:pPr>
            <w:r w:rsidRPr="00FE0A07">
              <w:rPr>
                <w:rFonts w:asciiTheme="minorHAnsi" w:hAnsiTheme="minorHAnsi" w:cstheme="minorHAnsi"/>
                <w:b w:val="0"/>
                <w:sz w:val="20"/>
                <w:szCs w:val="20"/>
              </w:rPr>
              <w:t>Vođenje evidencije o studentskom pohađanju događanja opisanih u točci 1.4.</w:t>
            </w:r>
          </w:p>
          <w:p w:rsidR="00F44BC4" w:rsidRPr="00FE0A07" w:rsidRDefault="00F44BC4" w:rsidP="00FE0A07">
            <w:pPr>
              <w:pStyle w:val="FieldText"/>
              <w:rPr>
                <w:rFonts w:asciiTheme="minorHAnsi" w:hAnsiTheme="minorHAnsi" w:cstheme="minorHAnsi"/>
                <w:b w:val="0"/>
                <w:sz w:val="20"/>
                <w:szCs w:val="20"/>
              </w:rPr>
            </w:pPr>
          </w:p>
        </w:tc>
      </w:tr>
    </w:tbl>
    <w:p w:rsidR="00F44BC4" w:rsidRPr="00FE0A07" w:rsidRDefault="00F44BC4" w:rsidP="00FE0A07">
      <w:pPr>
        <w:pStyle w:val="FootnoteText"/>
        <w:rPr>
          <w:rFonts w:asciiTheme="minorHAnsi" w:hAnsiTheme="minorHAnsi" w:cstheme="minorHAnsi"/>
        </w:rPr>
      </w:pPr>
    </w:p>
    <w:p w:rsidR="00F44BC4" w:rsidRPr="00FE0A07" w:rsidRDefault="00F44BC4" w:rsidP="00FE0A07">
      <w:pPr>
        <w:rPr>
          <w:rFonts w:cstheme="minorHAnsi"/>
          <w:sz w:val="20"/>
          <w:szCs w:val="20"/>
        </w:rPr>
      </w:pPr>
      <w:r w:rsidRPr="00FE0A07">
        <w:rPr>
          <w:rFonts w:cstheme="minorHAnsi"/>
          <w:sz w:val="20"/>
          <w:szCs w:val="20"/>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FE0A07" w:rsidRPr="00FE0A07" w:rsidTr="00431232">
        <w:trPr>
          <w:trHeight w:hRule="exact" w:val="405"/>
        </w:trPr>
        <w:tc>
          <w:tcPr>
            <w:tcW w:w="5000" w:type="pct"/>
            <w:gridSpan w:val="3"/>
            <w:shd w:val="clear" w:color="auto" w:fill="auto"/>
            <w:vAlign w:val="center"/>
          </w:tcPr>
          <w:p w:rsidR="00070590" w:rsidRPr="00FE0A07" w:rsidRDefault="00070590" w:rsidP="00FE0A07">
            <w:pPr>
              <w:rPr>
                <w:rFonts w:cstheme="minorHAnsi"/>
                <w:sz w:val="20"/>
                <w:szCs w:val="20"/>
              </w:rPr>
            </w:pPr>
            <w:r w:rsidRPr="00FE0A07">
              <w:rPr>
                <w:rFonts w:cstheme="minorHAnsi"/>
                <w:sz w:val="20"/>
                <w:szCs w:val="20"/>
              </w:rPr>
              <w:lastRenderedPageBreak/>
              <w:t>Opće informacije</w:t>
            </w:r>
          </w:p>
        </w:tc>
      </w:tr>
      <w:tr w:rsidR="00FE0A07" w:rsidRPr="00FE0A07" w:rsidTr="00431232">
        <w:trPr>
          <w:trHeight w:val="405"/>
        </w:trPr>
        <w:tc>
          <w:tcPr>
            <w:tcW w:w="1715" w:type="pct"/>
            <w:vAlign w:val="center"/>
          </w:tcPr>
          <w:p w:rsidR="00070590" w:rsidRPr="00FE0A07" w:rsidRDefault="00070590" w:rsidP="00FE0A07">
            <w:pPr>
              <w:rPr>
                <w:rFonts w:cstheme="minorHAnsi"/>
                <w:sz w:val="20"/>
                <w:szCs w:val="20"/>
              </w:rPr>
            </w:pPr>
            <w:r w:rsidRPr="00FE0A07">
              <w:rPr>
                <w:rFonts w:cstheme="minorHAnsi"/>
                <w:sz w:val="20"/>
                <w:szCs w:val="20"/>
              </w:rPr>
              <w:t>Naziv predmeta</w:t>
            </w:r>
          </w:p>
        </w:tc>
        <w:tc>
          <w:tcPr>
            <w:tcW w:w="3285" w:type="pct"/>
            <w:gridSpan w:val="2"/>
            <w:vAlign w:val="center"/>
          </w:tcPr>
          <w:p w:rsidR="00070590" w:rsidRPr="00FE0A07" w:rsidRDefault="00070590" w:rsidP="00FE0A07">
            <w:pPr>
              <w:tabs>
                <w:tab w:val="left" w:pos="3690"/>
              </w:tabs>
              <w:rPr>
                <w:rFonts w:cstheme="minorHAnsi"/>
                <w:sz w:val="20"/>
                <w:szCs w:val="20"/>
              </w:rPr>
            </w:pPr>
            <w:r w:rsidRPr="00FE0A07">
              <w:rPr>
                <w:rFonts w:cstheme="minorHAnsi"/>
                <w:sz w:val="20"/>
                <w:szCs w:val="20"/>
              </w:rPr>
              <w:t>Urbani menadžment i kultura</w:t>
            </w:r>
          </w:p>
        </w:tc>
      </w:tr>
      <w:tr w:rsidR="00FE0A07" w:rsidRPr="00FE0A07" w:rsidTr="00431232">
        <w:trPr>
          <w:trHeight w:val="259"/>
        </w:trPr>
        <w:tc>
          <w:tcPr>
            <w:tcW w:w="1715" w:type="pct"/>
            <w:shd w:val="clear" w:color="auto" w:fill="auto"/>
            <w:vAlign w:val="center"/>
          </w:tcPr>
          <w:p w:rsidR="00070590" w:rsidRPr="00FE0A07" w:rsidRDefault="00070590" w:rsidP="00FE0A07">
            <w:pPr>
              <w:rPr>
                <w:rFonts w:cstheme="minorHAnsi"/>
                <w:sz w:val="20"/>
                <w:szCs w:val="20"/>
              </w:rPr>
            </w:pPr>
            <w:r w:rsidRPr="00FE0A07">
              <w:rPr>
                <w:rFonts w:cstheme="minorHAnsi"/>
                <w:sz w:val="20"/>
                <w:szCs w:val="20"/>
              </w:rPr>
              <w:t>Nositelj predmeta</w:t>
            </w:r>
          </w:p>
        </w:tc>
        <w:tc>
          <w:tcPr>
            <w:tcW w:w="3285" w:type="pct"/>
            <w:gridSpan w:val="2"/>
            <w:shd w:val="clear" w:color="auto" w:fill="auto"/>
            <w:vAlign w:val="center"/>
          </w:tcPr>
          <w:p w:rsidR="00070590" w:rsidRPr="00FE0A07" w:rsidRDefault="00070590" w:rsidP="00FE0A07">
            <w:pPr>
              <w:rPr>
                <w:rFonts w:cstheme="minorHAnsi"/>
                <w:sz w:val="20"/>
                <w:szCs w:val="20"/>
              </w:rPr>
            </w:pPr>
            <w:r w:rsidRPr="00FE0A07">
              <w:rPr>
                <w:rFonts w:cstheme="minorHAnsi"/>
                <w:sz w:val="20"/>
                <w:szCs w:val="20"/>
              </w:rPr>
              <w:t>Doc. dr. sc. Iva Buljubašić</w:t>
            </w:r>
          </w:p>
        </w:tc>
      </w:tr>
      <w:tr w:rsidR="00FE0A07" w:rsidRPr="00FE0A07" w:rsidTr="00431232">
        <w:trPr>
          <w:trHeight w:val="405"/>
        </w:trPr>
        <w:tc>
          <w:tcPr>
            <w:tcW w:w="1715" w:type="pct"/>
            <w:vAlign w:val="center"/>
          </w:tcPr>
          <w:p w:rsidR="00070590" w:rsidRPr="00FE0A07" w:rsidRDefault="00070590" w:rsidP="00FE0A07">
            <w:pPr>
              <w:rPr>
                <w:rFonts w:cstheme="minorHAnsi"/>
                <w:sz w:val="20"/>
                <w:szCs w:val="20"/>
              </w:rPr>
            </w:pPr>
            <w:r w:rsidRPr="00FE0A07">
              <w:rPr>
                <w:rFonts w:cstheme="minorHAnsi"/>
                <w:sz w:val="20"/>
                <w:szCs w:val="20"/>
              </w:rPr>
              <w:t>Suradnik na predmetu</w:t>
            </w:r>
          </w:p>
        </w:tc>
        <w:tc>
          <w:tcPr>
            <w:tcW w:w="3285" w:type="pct"/>
            <w:gridSpan w:val="2"/>
            <w:vAlign w:val="center"/>
          </w:tcPr>
          <w:p w:rsidR="00070590" w:rsidRPr="00FE0A07" w:rsidRDefault="00070590" w:rsidP="00FE0A07">
            <w:pPr>
              <w:rPr>
                <w:rFonts w:cstheme="minorHAnsi"/>
                <w:sz w:val="20"/>
                <w:szCs w:val="20"/>
              </w:rPr>
            </w:pPr>
            <w:r w:rsidRPr="00FE0A07">
              <w:rPr>
                <w:rFonts w:cstheme="minorHAnsi"/>
                <w:sz w:val="20"/>
                <w:szCs w:val="20"/>
              </w:rPr>
              <w:t xml:space="preserve">Dr.sc. Igor Mavrin, poslijedoktorand </w:t>
            </w:r>
          </w:p>
        </w:tc>
      </w:tr>
      <w:tr w:rsidR="00FE0A07" w:rsidRPr="00FE0A07" w:rsidTr="00431232">
        <w:trPr>
          <w:trHeight w:val="405"/>
        </w:trPr>
        <w:tc>
          <w:tcPr>
            <w:tcW w:w="1715" w:type="pct"/>
            <w:vAlign w:val="center"/>
          </w:tcPr>
          <w:p w:rsidR="00070590" w:rsidRPr="00FE0A07" w:rsidRDefault="00070590" w:rsidP="00FE0A07">
            <w:pPr>
              <w:rPr>
                <w:rFonts w:cstheme="minorHAnsi"/>
                <w:sz w:val="20"/>
                <w:szCs w:val="20"/>
              </w:rPr>
            </w:pPr>
            <w:r w:rsidRPr="00FE0A07">
              <w:rPr>
                <w:rFonts w:cstheme="minorHAnsi"/>
                <w:sz w:val="20"/>
                <w:szCs w:val="20"/>
              </w:rPr>
              <w:t>Studijski program</w:t>
            </w:r>
          </w:p>
        </w:tc>
        <w:tc>
          <w:tcPr>
            <w:tcW w:w="3285" w:type="pct"/>
            <w:gridSpan w:val="2"/>
            <w:vAlign w:val="center"/>
          </w:tcPr>
          <w:p w:rsidR="00070590" w:rsidRPr="00FE0A07" w:rsidRDefault="00070590" w:rsidP="00FE0A07">
            <w:pPr>
              <w:rPr>
                <w:rFonts w:cstheme="minorHAnsi"/>
                <w:sz w:val="20"/>
                <w:szCs w:val="20"/>
              </w:rPr>
            </w:pPr>
            <w:r w:rsidRPr="00FE0A07">
              <w:rPr>
                <w:rFonts w:cstheme="minorHAnsi"/>
                <w:sz w:val="20"/>
                <w:szCs w:val="20"/>
              </w:rPr>
              <w:t>Preddiplomski studij Kultura, mediji i menadžment</w:t>
            </w:r>
          </w:p>
        </w:tc>
      </w:tr>
      <w:tr w:rsidR="00FE0A07" w:rsidRPr="00FE0A07" w:rsidTr="00431232">
        <w:trPr>
          <w:trHeight w:val="405"/>
        </w:trPr>
        <w:tc>
          <w:tcPr>
            <w:tcW w:w="1715" w:type="pct"/>
            <w:vAlign w:val="center"/>
          </w:tcPr>
          <w:p w:rsidR="00070590" w:rsidRPr="00FE0A07" w:rsidRDefault="00070590" w:rsidP="00FE0A07">
            <w:pPr>
              <w:rPr>
                <w:rFonts w:cstheme="minorHAnsi"/>
                <w:sz w:val="20"/>
                <w:szCs w:val="20"/>
              </w:rPr>
            </w:pPr>
            <w:r w:rsidRPr="00FE0A07">
              <w:rPr>
                <w:rFonts w:cstheme="minorHAnsi"/>
                <w:sz w:val="20"/>
                <w:szCs w:val="20"/>
              </w:rPr>
              <w:t>Šifra predmeta</w:t>
            </w:r>
          </w:p>
        </w:tc>
        <w:tc>
          <w:tcPr>
            <w:tcW w:w="3285" w:type="pct"/>
            <w:gridSpan w:val="2"/>
            <w:vAlign w:val="center"/>
          </w:tcPr>
          <w:p w:rsidR="00070590" w:rsidRPr="00FE0A07" w:rsidRDefault="00070590" w:rsidP="00FE0A07">
            <w:pPr>
              <w:rPr>
                <w:rFonts w:cstheme="minorHAnsi"/>
                <w:sz w:val="20"/>
                <w:szCs w:val="20"/>
              </w:rPr>
            </w:pPr>
            <w:r w:rsidRPr="00FE0A07">
              <w:rPr>
                <w:rFonts w:cstheme="minorHAnsi"/>
                <w:sz w:val="20"/>
                <w:szCs w:val="20"/>
              </w:rPr>
              <w:t>BAKM-IZ-41</w:t>
            </w:r>
          </w:p>
        </w:tc>
      </w:tr>
      <w:tr w:rsidR="00FE0A07" w:rsidRPr="00FE0A07" w:rsidTr="00431232">
        <w:trPr>
          <w:trHeight w:val="405"/>
        </w:trPr>
        <w:tc>
          <w:tcPr>
            <w:tcW w:w="1715" w:type="pct"/>
            <w:vAlign w:val="center"/>
          </w:tcPr>
          <w:p w:rsidR="00070590" w:rsidRPr="00FE0A07" w:rsidRDefault="00070590" w:rsidP="00FE0A07">
            <w:pPr>
              <w:rPr>
                <w:rFonts w:cstheme="minorHAnsi"/>
                <w:sz w:val="20"/>
                <w:szCs w:val="20"/>
              </w:rPr>
            </w:pPr>
            <w:r w:rsidRPr="00FE0A07">
              <w:rPr>
                <w:rFonts w:cstheme="minorHAnsi"/>
                <w:sz w:val="20"/>
                <w:szCs w:val="20"/>
              </w:rPr>
              <w:t>Status predmeta</w:t>
            </w:r>
          </w:p>
        </w:tc>
        <w:tc>
          <w:tcPr>
            <w:tcW w:w="3285" w:type="pct"/>
            <w:gridSpan w:val="2"/>
            <w:vAlign w:val="center"/>
          </w:tcPr>
          <w:p w:rsidR="00070590" w:rsidRPr="00FE0A07" w:rsidRDefault="00070590" w:rsidP="00FE0A07">
            <w:pPr>
              <w:rPr>
                <w:rFonts w:cstheme="minorHAnsi"/>
                <w:sz w:val="20"/>
                <w:szCs w:val="20"/>
              </w:rPr>
            </w:pPr>
            <w:r w:rsidRPr="00FE0A07">
              <w:rPr>
                <w:rFonts w:cstheme="minorHAnsi"/>
                <w:sz w:val="20"/>
                <w:szCs w:val="20"/>
              </w:rPr>
              <w:t>Izborni opći kolegij</w:t>
            </w:r>
          </w:p>
        </w:tc>
      </w:tr>
      <w:tr w:rsidR="00FE0A07" w:rsidRPr="00FE0A07" w:rsidTr="00431232">
        <w:trPr>
          <w:trHeight w:val="405"/>
        </w:trPr>
        <w:tc>
          <w:tcPr>
            <w:tcW w:w="1715" w:type="pct"/>
            <w:vAlign w:val="center"/>
          </w:tcPr>
          <w:p w:rsidR="00070590" w:rsidRPr="00FE0A07" w:rsidRDefault="00070590" w:rsidP="00FE0A07">
            <w:pPr>
              <w:rPr>
                <w:rFonts w:cstheme="minorHAnsi"/>
                <w:sz w:val="20"/>
                <w:szCs w:val="20"/>
              </w:rPr>
            </w:pPr>
            <w:r w:rsidRPr="00FE0A07">
              <w:rPr>
                <w:rFonts w:cstheme="minorHAnsi"/>
                <w:sz w:val="20"/>
                <w:szCs w:val="20"/>
              </w:rPr>
              <w:t>Godina</w:t>
            </w:r>
          </w:p>
        </w:tc>
        <w:tc>
          <w:tcPr>
            <w:tcW w:w="3285" w:type="pct"/>
            <w:gridSpan w:val="2"/>
            <w:vAlign w:val="center"/>
          </w:tcPr>
          <w:p w:rsidR="00070590" w:rsidRPr="00FE0A07" w:rsidRDefault="00070590" w:rsidP="00FE0A07">
            <w:pPr>
              <w:rPr>
                <w:rFonts w:cstheme="minorHAnsi"/>
                <w:sz w:val="20"/>
                <w:szCs w:val="20"/>
              </w:rPr>
            </w:pPr>
          </w:p>
        </w:tc>
      </w:tr>
      <w:tr w:rsidR="00FE0A07" w:rsidRPr="00FE0A07" w:rsidTr="00431232">
        <w:trPr>
          <w:trHeight w:val="255"/>
        </w:trPr>
        <w:tc>
          <w:tcPr>
            <w:tcW w:w="1715" w:type="pct"/>
            <w:vMerge w:val="restart"/>
            <w:vAlign w:val="center"/>
          </w:tcPr>
          <w:p w:rsidR="00070590" w:rsidRPr="00FE0A07" w:rsidRDefault="00070590" w:rsidP="00FE0A07">
            <w:pPr>
              <w:rPr>
                <w:rFonts w:cstheme="minorHAnsi"/>
                <w:sz w:val="20"/>
                <w:szCs w:val="20"/>
              </w:rPr>
            </w:pPr>
            <w:r w:rsidRPr="00FE0A07">
              <w:rPr>
                <w:rFonts w:cstheme="minorHAnsi"/>
                <w:sz w:val="20"/>
                <w:szCs w:val="20"/>
              </w:rPr>
              <w:t>Bodovna vrijednost i način izvođenja nastave</w:t>
            </w:r>
          </w:p>
        </w:tc>
        <w:tc>
          <w:tcPr>
            <w:tcW w:w="1857" w:type="pct"/>
            <w:vAlign w:val="center"/>
          </w:tcPr>
          <w:p w:rsidR="00070590" w:rsidRPr="00FE0A07" w:rsidRDefault="00070590" w:rsidP="00FE0A07">
            <w:pPr>
              <w:rPr>
                <w:rFonts w:cstheme="minorHAnsi"/>
                <w:sz w:val="20"/>
                <w:szCs w:val="20"/>
              </w:rPr>
            </w:pPr>
            <w:r w:rsidRPr="00FE0A07">
              <w:rPr>
                <w:rFonts w:cstheme="minorHAnsi"/>
                <w:sz w:val="20"/>
                <w:szCs w:val="20"/>
              </w:rPr>
              <w:t>ECTS koeficijent opterećenja studenata</w:t>
            </w:r>
          </w:p>
        </w:tc>
        <w:tc>
          <w:tcPr>
            <w:tcW w:w="1428" w:type="pct"/>
            <w:vAlign w:val="center"/>
          </w:tcPr>
          <w:p w:rsidR="00070590" w:rsidRPr="00FE0A07" w:rsidRDefault="00070590" w:rsidP="00FE0A07">
            <w:pPr>
              <w:jc w:val="center"/>
              <w:rPr>
                <w:rFonts w:cstheme="minorHAnsi"/>
                <w:sz w:val="20"/>
                <w:szCs w:val="20"/>
              </w:rPr>
            </w:pPr>
            <w:r w:rsidRPr="00FE0A07">
              <w:rPr>
                <w:rFonts w:cstheme="minorHAnsi"/>
                <w:sz w:val="20"/>
                <w:szCs w:val="20"/>
              </w:rPr>
              <w:t>3</w:t>
            </w:r>
          </w:p>
        </w:tc>
      </w:tr>
      <w:tr w:rsidR="00FE0A07" w:rsidRPr="00FE0A07" w:rsidTr="00431232">
        <w:trPr>
          <w:trHeight w:val="255"/>
        </w:trPr>
        <w:tc>
          <w:tcPr>
            <w:tcW w:w="1715" w:type="pct"/>
            <w:vMerge/>
            <w:vAlign w:val="center"/>
          </w:tcPr>
          <w:p w:rsidR="00070590" w:rsidRPr="00FE0A07" w:rsidRDefault="00070590" w:rsidP="00FE0A07">
            <w:pPr>
              <w:rPr>
                <w:rFonts w:cstheme="minorHAnsi"/>
                <w:sz w:val="20"/>
                <w:szCs w:val="20"/>
              </w:rPr>
            </w:pPr>
          </w:p>
        </w:tc>
        <w:tc>
          <w:tcPr>
            <w:tcW w:w="1857" w:type="pct"/>
            <w:vAlign w:val="center"/>
          </w:tcPr>
          <w:p w:rsidR="00070590" w:rsidRPr="00FE0A07" w:rsidRDefault="00070590" w:rsidP="00FE0A07">
            <w:pPr>
              <w:rPr>
                <w:rFonts w:cstheme="minorHAnsi"/>
                <w:sz w:val="20"/>
                <w:szCs w:val="20"/>
              </w:rPr>
            </w:pPr>
            <w:r w:rsidRPr="00FE0A07">
              <w:rPr>
                <w:rFonts w:cstheme="minorHAnsi"/>
                <w:sz w:val="20"/>
                <w:szCs w:val="20"/>
              </w:rPr>
              <w:t>Broj sati (P+V+S)</w:t>
            </w:r>
          </w:p>
        </w:tc>
        <w:tc>
          <w:tcPr>
            <w:tcW w:w="1428" w:type="pct"/>
            <w:vAlign w:val="center"/>
          </w:tcPr>
          <w:p w:rsidR="00070590" w:rsidRPr="00FE0A07" w:rsidRDefault="00070590" w:rsidP="00FE0A07">
            <w:pPr>
              <w:jc w:val="center"/>
              <w:rPr>
                <w:rFonts w:cstheme="minorHAnsi"/>
                <w:sz w:val="20"/>
                <w:szCs w:val="20"/>
              </w:rPr>
            </w:pPr>
            <w:r w:rsidRPr="00FE0A07">
              <w:rPr>
                <w:rFonts w:cstheme="minorHAnsi"/>
                <w:sz w:val="20"/>
                <w:szCs w:val="20"/>
              </w:rPr>
              <w:t>45 (30+0+15)</w:t>
            </w:r>
          </w:p>
        </w:tc>
      </w:tr>
    </w:tbl>
    <w:p w:rsidR="00070590" w:rsidRPr="00FE0A07" w:rsidRDefault="00070590" w:rsidP="00FE0A07">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09"/>
        <w:gridCol w:w="553"/>
        <w:gridCol w:w="1336"/>
        <w:gridCol w:w="1013"/>
        <w:gridCol w:w="547"/>
        <w:gridCol w:w="882"/>
        <w:gridCol w:w="212"/>
        <w:gridCol w:w="545"/>
        <w:gridCol w:w="2324"/>
        <w:gridCol w:w="549"/>
      </w:tblGrid>
      <w:tr w:rsidR="00FE0A07" w:rsidRPr="00FE0A07" w:rsidTr="00431232">
        <w:trPr>
          <w:trHeight w:hRule="exact" w:val="288"/>
        </w:trPr>
        <w:tc>
          <w:tcPr>
            <w:tcW w:w="5000" w:type="pct"/>
            <w:gridSpan w:val="10"/>
            <w:shd w:val="clear" w:color="auto" w:fill="auto"/>
            <w:vAlign w:val="center"/>
          </w:tcPr>
          <w:p w:rsidR="00070590" w:rsidRPr="00FE0A07" w:rsidRDefault="00070590" w:rsidP="00FE0A07">
            <w:pPr>
              <w:rPr>
                <w:rFonts w:cstheme="minorHAnsi"/>
                <w:sz w:val="20"/>
                <w:szCs w:val="20"/>
              </w:rPr>
            </w:pPr>
            <w:r w:rsidRPr="00FE0A07">
              <w:rPr>
                <w:rFonts w:cstheme="minorHAnsi"/>
                <w:sz w:val="20"/>
                <w:szCs w:val="20"/>
              </w:rPr>
              <w:t>1. OPIS PREDMETA</w:t>
            </w:r>
          </w:p>
          <w:p w:rsidR="00070590" w:rsidRPr="00FE0A07" w:rsidRDefault="00070590" w:rsidP="00FE0A07">
            <w:pPr>
              <w:pStyle w:val="Heading3"/>
              <w:tabs>
                <w:tab w:val="clear" w:pos="720"/>
                <w:tab w:val="num" w:pos="561"/>
              </w:tabs>
              <w:ind w:left="561" w:hanging="561"/>
              <w:rPr>
                <w:rFonts w:asciiTheme="minorHAnsi" w:hAnsiTheme="minorHAnsi" w:cstheme="minorHAnsi"/>
                <w:b w:val="0"/>
                <w:sz w:val="20"/>
              </w:rPr>
            </w:pPr>
          </w:p>
        </w:tc>
      </w:tr>
      <w:tr w:rsidR="00FE0A07" w:rsidRPr="00FE0A07" w:rsidTr="00431232">
        <w:trPr>
          <w:trHeight w:hRule="exact" w:val="288"/>
        </w:trPr>
        <w:tc>
          <w:tcPr>
            <w:tcW w:w="5000" w:type="pct"/>
            <w:gridSpan w:val="10"/>
            <w:shd w:val="clear" w:color="auto" w:fill="auto"/>
            <w:vAlign w:val="center"/>
          </w:tcPr>
          <w:p w:rsidR="00070590" w:rsidRPr="00FE0A07" w:rsidRDefault="00070590" w:rsidP="00FE0A07">
            <w:pPr>
              <w:pStyle w:val="BodyText"/>
              <w:numPr>
                <w:ilvl w:val="1"/>
                <w:numId w:val="30"/>
              </w:numPr>
              <w:ind w:left="617" w:hanging="336"/>
              <w:jc w:val="both"/>
              <w:rPr>
                <w:rFonts w:asciiTheme="minorHAnsi" w:hAnsiTheme="minorHAnsi" w:cstheme="minorHAnsi"/>
                <w:b w:val="0"/>
                <w:sz w:val="20"/>
              </w:rPr>
            </w:pPr>
            <w:r w:rsidRPr="00FE0A07">
              <w:rPr>
                <w:rFonts w:asciiTheme="minorHAnsi" w:hAnsiTheme="minorHAnsi" w:cstheme="minorHAnsi"/>
                <w:b w:val="0"/>
                <w:sz w:val="20"/>
              </w:rPr>
              <w:t>Ciljevi predmeta</w:t>
            </w:r>
          </w:p>
        </w:tc>
      </w:tr>
      <w:tr w:rsidR="00FE0A07" w:rsidRPr="00FE0A07" w:rsidTr="00431232">
        <w:trPr>
          <w:trHeight w:val="432"/>
        </w:trPr>
        <w:tc>
          <w:tcPr>
            <w:tcW w:w="5000" w:type="pct"/>
            <w:gridSpan w:val="10"/>
            <w:vAlign w:val="center"/>
          </w:tcPr>
          <w:p w:rsidR="00070590" w:rsidRPr="00FE0A07" w:rsidRDefault="00070590"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 xml:space="preserve">U okviru predmeta Urbani menadžment i  kultura studenti se upoznaju s temeljnim teorijskim i iskustvenim pitanjima vezanim za razvoj i funkcioniranje urbanog menadžmenta. U okviru kolegija studenti stječu osobne spoznaje i iskustvo vezane za rastući utjecaj urbanog prostora i življenja u gradu te ekonomske i sociokulturne aspekte koje sa sobom donosi planiranje, razvoj i upravljanje svim segmentima urbanog menadžmenta. </w:t>
            </w:r>
          </w:p>
        </w:tc>
      </w:tr>
      <w:tr w:rsidR="00FE0A07" w:rsidRPr="00FE0A07" w:rsidTr="00431232">
        <w:trPr>
          <w:trHeight w:val="432"/>
        </w:trPr>
        <w:tc>
          <w:tcPr>
            <w:tcW w:w="5000" w:type="pct"/>
            <w:gridSpan w:val="10"/>
            <w:vAlign w:val="center"/>
          </w:tcPr>
          <w:p w:rsidR="00070590" w:rsidRPr="00FE0A07" w:rsidRDefault="00070590" w:rsidP="00FE0A07">
            <w:pPr>
              <w:pStyle w:val="BodyText"/>
              <w:numPr>
                <w:ilvl w:val="1"/>
                <w:numId w:val="30"/>
              </w:numPr>
              <w:ind w:left="617" w:hanging="336"/>
              <w:rPr>
                <w:rFonts w:asciiTheme="minorHAnsi" w:hAnsiTheme="minorHAnsi" w:cstheme="minorHAnsi"/>
                <w:b w:val="0"/>
                <w:sz w:val="20"/>
              </w:rPr>
            </w:pPr>
            <w:r w:rsidRPr="00FE0A07">
              <w:rPr>
                <w:rFonts w:asciiTheme="minorHAnsi" w:hAnsiTheme="minorHAnsi" w:cstheme="minorHAnsi"/>
                <w:b w:val="0"/>
                <w:sz w:val="20"/>
              </w:rPr>
              <w:t>Uvjeti za upis predmeta</w:t>
            </w:r>
          </w:p>
        </w:tc>
      </w:tr>
      <w:tr w:rsidR="00FE0A07" w:rsidRPr="00FE0A07" w:rsidTr="00431232">
        <w:trPr>
          <w:trHeight w:val="188"/>
        </w:trPr>
        <w:tc>
          <w:tcPr>
            <w:tcW w:w="5000" w:type="pct"/>
            <w:gridSpan w:val="10"/>
            <w:vAlign w:val="center"/>
          </w:tcPr>
          <w:p w:rsidR="00070590" w:rsidRPr="00FE0A07" w:rsidRDefault="00070590" w:rsidP="00FE0A07">
            <w:pPr>
              <w:pStyle w:val="FieldText"/>
              <w:ind w:left="561"/>
              <w:rPr>
                <w:rFonts w:asciiTheme="minorHAnsi" w:hAnsiTheme="minorHAnsi" w:cstheme="minorHAnsi"/>
                <w:b w:val="0"/>
                <w:sz w:val="20"/>
                <w:szCs w:val="20"/>
              </w:rPr>
            </w:pPr>
            <w:r w:rsidRPr="00FE0A07">
              <w:rPr>
                <w:rFonts w:asciiTheme="minorHAnsi" w:hAnsiTheme="minorHAnsi" w:cstheme="minorHAnsi"/>
                <w:b w:val="0"/>
                <w:sz w:val="20"/>
                <w:szCs w:val="20"/>
              </w:rPr>
              <w:t>-</w:t>
            </w:r>
          </w:p>
        </w:tc>
      </w:tr>
      <w:tr w:rsidR="00FE0A07" w:rsidRPr="00FE0A07" w:rsidTr="00431232">
        <w:trPr>
          <w:trHeight w:val="432"/>
        </w:trPr>
        <w:tc>
          <w:tcPr>
            <w:tcW w:w="5000" w:type="pct"/>
            <w:gridSpan w:val="10"/>
            <w:vAlign w:val="center"/>
          </w:tcPr>
          <w:p w:rsidR="00070590" w:rsidRPr="00FE0A07" w:rsidRDefault="00070590" w:rsidP="00FE0A07">
            <w:pPr>
              <w:pStyle w:val="BodyText"/>
              <w:numPr>
                <w:ilvl w:val="1"/>
                <w:numId w:val="30"/>
              </w:numPr>
              <w:ind w:left="617" w:hanging="336"/>
              <w:rPr>
                <w:rFonts w:asciiTheme="minorHAnsi" w:hAnsiTheme="minorHAnsi" w:cstheme="minorHAnsi"/>
                <w:b w:val="0"/>
                <w:sz w:val="20"/>
              </w:rPr>
            </w:pPr>
            <w:r w:rsidRPr="00FE0A07">
              <w:rPr>
                <w:rFonts w:asciiTheme="minorHAnsi" w:hAnsiTheme="minorHAnsi" w:cstheme="minorHAnsi"/>
                <w:b w:val="0"/>
                <w:sz w:val="20"/>
              </w:rPr>
              <w:t xml:space="preserve">Očekivani ishodi učenja za predmet </w:t>
            </w:r>
          </w:p>
        </w:tc>
      </w:tr>
      <w:tr w:rsidR="00FE0A07" w:rsidRPr="00FE0A07" w:rsidTr="00431232">
        <w:trPr>
          <w:trHeight w:val="432"/>
        </w:trPr>
        <w:tc>
          <w:tcPr>
            <w:tcW w:w="5000" w:type="pct"/>
            <w:gridSpan w:val="10"/>
            <w:vAlign w:val="center"/>
          </w:tcPr>
          <w:p w:rsidR="00070590" w:rsidRPr="00FE0A07" w:rsidRDefault="00070590"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Nakon položenog kolegija student će moći:</w:t>
            </w:r>
          </w:p>
          <w:p w:rsidR="00070590" w:rsidRPr="00FE0A07" w:rsidRDefault="00070590" w:rsidP="00FE0A07">
            <w:pPr>
              <w:pStyle w:val="FieldText"/>
              <w:numPr>
                <w:ilvl w:val="0"/>
                <w:numId w:val="29"/>
              </w:numPr>
              <w:ind w:left="561" w:hanging="280"/>
              <w:rPr>
                <w:rFonts w:asciiTheme="minorHAnsi" w:hAnsiTheme="minorHAnsi" w:cstheme="minorHAnsi"/>
                <w:b w:val="0"/>
                <w:sz w:val="20"/>
                <w:szCs w:val="20"/>
              </w:rPr>
            </w:pPr>
            <w:r w:rsidRPr="00FE0A07">
              <w:rPr>
                <w:rFonts w:asciiTheme="minorHAnsi" w:hAnsiTheme="minorHAnsi" w:cstheme="minorHAnsi"/>
                <w:b w:val="0"/>
                <w:sz w:val="20"/>
                <w:szCs w:val="20"/>
              </w:rPr>
              <w:t xml:space="preserve">Definirati, prepoznati, usvojiti  i opisati temeljne pojmove iz urbanog menadžmenta </w:t>
            </w:r>
          </w:p>
          <w:p w:rsidR="00070590" w:rsidRPr="00FE0A07" w:rsidRDefault="00070590" w:rsidP="00FE0A07">
            <w:pPr>
              <w:pStyle w:val="FieldText"/>
              <w:numPr>
                <w:ilvl w:val="0"/>
                <w:numId w:val="29"/>
              </w:numPr>
              <w:ind w:left="561" w:hanging="280"/>
              <w:rPr>
                <w:rFonts w:asciiTheme="minorHAnsi" w:hAnsiTheme="minorHAnsi" w:cstheme="minorHAnsi"/>
                <w:b w:val="0"/>
                <w:sz w:val="20"/>
                <w:szCs w:val="20"/>
              </w:rPr>
            </w:pPr>
            <w:r w:rsidRPr="00FE0A07">
              <w:rPr>
                <w:rFonts w:asciiTheme="minorHAnsi" w:hAnsiTheme="minorHAnsi" w:cstheme="minorHAnsi"/>
                <w:b w:val="0"/>
                <w:sz w:val="20"/>
                <w:szCs w:val="20"/>
              </w:rPr>
              <w:t>Analizirati strukturu  i funkcije urbanog menadžmenta</w:t>
            </w:r>
          </w:p>
          <w:p w:rsidR="00070590" w:rsidRPr="00FE0A07" w:rsidRDefault="00070590" w:rsidP="00FE0A07">
            <w:pPr>
              <w:pStyle w:val="FieldText"/>
              <w:numPr>
                <w:ilvl w:val="0"/>
                <w:numId w:val="29"/>
              </w:numPr>
              <w:ind w:left="561" w:hanging="280"/>
              <w:rPr>
                <w:rFonts w:asciiTheme="minorHAnsi" w:hAnsiTheme="minorHAnsi" w:cstheme="minorHAnsi"/>
                <w:b w:val="0"/>
                <w:sz w:val="20"/>
                <w:szCs w:val="20"/>
              </w:rPr>
            </w:pPr>
            <w:r w:rsidRPr="00FE0A07">
              <w:rPr>
                <w:rFonts w:asciiTheme="minorHAnsi" w:hAnsiTheme="minorHAnsi" w:cstheme="minorHAnsi"/>
                <w:b w:val="0"/>
                <w:sz w:val="20"/>
                <w:szCs w:val="20"/>
              </w:rPr>
              <w:t>Primijeniti prethodna stečena znanja o razvoju gradova</w:t>
            </w:r>
          </w:p>
          <w:p w:rsidR="00070590" w:rsidRPr="00FE0A07" w:rsidRDefault="00070590" w:rsidP="00FE0A07">
            <w:pPr>
              <w:pStyle w:val="FieldText"/>
              <w:numPr>
                <w:ilvl w:val="0"/>
                <w:numId w:val="29"/>
              </w:numPr>
              <w:ind w:left="561" w:hanging="280"/>
              <w:rPr>
                <w:rFonts w:asciiTheme="minorHAnsi" w:hAnsiTheme="minorHAnsi" w:cstheme="minorHAnsi"/>
                <w:b w:val="0"/>
                <w:sz w:val="20"/>
                <w:szCs w:val="20"/>
              </w:rPr>
            </w:pPr>
            <w:r w:rsidRPr="00FE0A07">
              <w:rPr>
                <w:rFonts w:asciiTheme="minorHAnsi" w:hAnsiTheme="minorHAnsi" w:cstheme="minorHAnsi"/>
                <w:b w:val="0"/>
                <w:sz w:val="20"/>
                <w:szCs w:val="20"/>
              </w:rPr>
              <w:t>Predvidjeti moguće rizike u razvoju gradova</w:t>
            </w:r>
          </w:p>
          <w:p w:rsidR="00070590" w:rsidRPr="00FE0A07" w:rsidRDefault="00070590" w:rsidP="00FE0A07">
            <w:pPr>
              <w:pStyle w:val="FieldText"/>
              <w:numPr>
                <w:ilvl w:val="0"/>
                <w:numId w:val="29"/>
              </w:numPr>
              <w:ind w:left="561" w:hanging="280"/>
              <w:rPr>
                <w:rFonts w:asciiTheme="minorHAnsi" w:hAnsiTheme="minorHAnsi" w:cstheme="minorHAnsi"/>
                <w:b w:val="0"/>
                <w:sz w:val="20"/>
                <w:szCs w:val="20"/>
              </w:rPr>
            </w:pPr>
            <w:r w:rsidRPr="00FE0A07">
              <w:rPr>
                <w:rFonts w:asciiTheme="minorHAnsi" w:hAnsiTheme="minorHAnsi" w:cstheme="minorHAnsi"/>
                <w:b w:val="0"/>
                <w:sz w:val="20"/>
                <w:szCs w:val="20"/>
              </w:rPr>
              <w:t>Raspraviti, prosuditi, proučiti stečena znanja</w:t>
            </w:r>
          </w:p>
        </w:tc>
      </w:tr>
      <w:tr w:rsidR="00FE0A07" w:rsidRPr="00FE0A07" w:rsidTr="00431232">
        <w:trPr>
          <w:trHeight w:val="323"/>
        </w:trPr>
        <w:tc>
          <w:tcPr>
            <w:tcW w:w="5000" w:type="pct"/>
            <w:gridSpan w:val="10"/>
            <w:vAlign w:val="center"/>
          </w:tcPr>
          <w:p w:rsidR="00070590" w:rsidRPr="00FE0A07" w:rsidRDefault="00070590" w:rsidP="00FE0A07">
            <w:pPr>
              <w:pStyle w:val="BodyText"/>
              <w:numPr>
                <w:ilvl w:val="1"/>
                <w:numId w:val="30"/>
              </w:numPr>
              <w:ind w:left="617" w:hanging="336"/>
              <w:jc w:val="both"/>
              <w:rPr>
                <w:rFonts w:asciiTheme="minorHAnsi" w:hAnsiTheme="minorHAnsi" w:cstheme="minorHAnsi"/>
                <w:b w:val="0"/>
                <w:sz w:val="20"/>
              </w:rPr>
            </w:pPr>
            <w:r w:rsidRPr="00FE0A07">
              <w:rPr>
                <w:rFonts w:asciiTheme="minorHAnsi" w:hAnsiTheme="minorHAnsi" w:cstheme="minorHAnsi"/>
                <w:b w:val="0"/>
                <w:sz w:val="20"/>
              </w:rPr>
              <w:t>Sadržaj predmeta</w:t>
            </w:r>
          </w:p>
        </w:tc>
      </w:tr>
      <w:tr w:rsidR="00FE0A07" w:rsidRPr="00FE0A07" w:rsidTr="00431232">
        <w:trPr>
          <w:trHeight w:val="432"/>
        </w:trPr>
        <w:tc>
          <w:tcPr>
            <w:tcW w:w="5000" w:type="pct"/>
            <w:gridSpan w:val="10"/>
            <w:vAlign w:val="center"/>
          </w:tcPr>
          <w:p w:rsidR="00070590" w:rsidRPr="00FE0A07" w:rsidRDefault="00070590" w:rsidP="00FE0A07">
            <w:pPr>
              <w:pStyle w:val="FieldText"/>
              <w:numPr>
                <w:ilvl w:val="0"/>
                <w:numId w:val="27"/>
              </w:numPr>
              <w:ind w:left="561" w:hanging="280"/>
              <w:rPr>
                <w:rFonts w:asciiTheme="minorHAnsi" w:hAnsiTheme="minorHAnsi" w:cstheme="minorHAnsi"/>
                <w:b w:val="0"/>
                <w:sz w:val="20"/>
                <w:szCs w:val="20"/>
              </w:rPr>
            </w:pPr>
            <w:r w:rsidRPr="00FE0A07">
              <w:rPr>
                <w:rFonts w:asciiTheme="minorHAnsi" w:hAnsiTheme="minorHAnsi" w:cstheme="minorHAnsi"/>
                <w:b w:val="0"/>
                <w:sz w:val="20"/>
                <w:szCs w:val="20"/>
              </w:rPr>
              <w:t>Opisati karakteristike temeljnih pojmova urbanog menadžmenta</w:t>
            </w:r>
          </w:p>
          <w:p w:rsidR="00070590" w:rsidRPr="00FE0A07" w:rsidRDefault="00070590" w:rsidP="00FE0A07">
            <w:pPr>
              <w:pStyle w:val="FieldText"/>
              <w:numPr>
                <w:ilvl w:val="0"/>
                <w:numId w:val="27"/>
              </w:numPr>
              <w:ind w:left="561" w:hanging="280"/>
              <w:rPr>
                <w:rFonts w:asciiTheme="minorHAnsi" w:hAnsiTheme="minorHAnsi" w:cstheme="minorHAnsi"/>
                <w:b w:val="0"/>
                <w:sz w:val="20"/>
                <w:szCs w:val="20"/>
              </w:rPr>
            </w:pPr>
            <w:r w:rsidRPr="00FE0A07">
              <w:rPr>
                <w:rFonts w:asciiTheme="minorHAnsi" w:hAnsiTheme="minorHAnsi" w:cstheme="minorHAnsi"/>
                <w:b w:val="0"/>
                <w:sz w:val="20"/>
                <w:szCs w:val="20"/>
              </w:rPr>
              <w:t>Razumjeti i pojasniti povijesne pretpostavke za razvoj gradova</w:t>
            </w:r>
          </w:p>
          <w:p w:rsidR="00070590" w:rsidRPr="00FE0A07" w:rsidRDefault="00070590" w:rsidP="00FE0A07">
            <w:pPr>
              <w:pStyle w:val="FieldText"/>
              <w:numPr>
                <w:ilvl w:val="0"/>
                <w:numId w:val="27"/>
              </w:numPr>
              <w:ind w:left="561" w:hanging="280"/>
              <w:rPr>
                <w:rFonts w:asciiTheme="minorHAnsi" w:hAnsiTheme="minorHAnsi" w:cstheme="minorHAnsi"/>
                <w:b w:val="0"/>
                <w:sz w:val="20"/>
                <w:szCs w:val="20"/>
              </w:rPr>
            </w:pPr>
            <w:r w:rsidRPr="00FE0A07">
              <w:rPr>
                <w:rFonts w:asciiTheme="minorHAnsi" w:hAnsiTheme="minorHAnsi" w:cstheme="minorHAnsi"/>
                <w:b w:val="0"/>
                <w:sz w:val="20"/>
                <w:szCs w:val="20"/>
              </w:rPr>
              <w:t>Analizirati i argumentirati fenomen pojave i razvoja „globalnih gradova“</w:t>
            </w:r>
          </w:p>
          <w:p w:rsidR="00070590" w:rsidRPr="00FE0A07" w:rsidRDefault="00070590" w:rsidP="00FE0A07">
            <w:pPr>
              <w:pStyle w:val="FieldText"/>
              <w:numPr>
                <w:ilvl w:val="0"/>
                <w:numId w:val="27"/>
              </w:numPr>
              <w:ind w:left="561" w:hanging="280"/>
              <w:rPr>
                <w:rFonts w:asciiTheme="minorHAnsi" w:hAnsiTheme="minorHAnsi" w:cstheme="minorHAnsi"/>
                <w:b w:val="0"/>
                <w:sz w:val="20"/>
                <w:szCs w:val="20"/>
              </w:rPr>
            </w:pPr>
            <w:r w:rsidRPr="00FE0A07">
              <w:rPr>
                <w:rFonts w:asciiTheme="minorHAnsi" w:hAnsiTheme="minorHAnsi" w:cstheme="minorHAnsi"/>
                <w:b w:val="0"/>
                <w:sz w:val="20"/>
                <w:szCs w:val="20"/>
              </w:rPr>
              <w:t>Analizirati ponašanje stanovništva u pogledu ocjene i odabira mjesta stanovanja,</w:t>
            </w:r>
          </w:p>
          <w:p w:rsidR="00070590" w:rsidRPr="00FE0A07" w:rsidRDefault="00070590" w:rsidP="00FE0A07">
            <w:pPr>
              <w:pStyle w:val="FieldText"/>
              <w:numPr>
                <w:ilvl w:val="0"/>
                <w:numId w:val="27"/>
              </w:numPr>
              <w:ind w:left="561" w:hanging="280"/>
              <w:rPr>
                <w:rFonts w:asciiTheme="minorHAnsi" w:hAnsiTheme="minorHAnsi" w:cstheme="minorHAnsi"/>
                <w:b w:val="0"/>
                <w:sz w:val="20"/>
                <w:szCs w:val="20"/>
              </w:rPr>
            </w:pPr>
            <w:r w:rsidRPr="00FE0A07">
              <w:rPr>
                <w:rFonts w:asciiTheme="minorHAnsi" w:hAnsiTheme="minorHAnsi" w:cstheme="minorHAnsi"/>
                <w:b w:val="0"/>
                <w:sz w:val="20"/>
                <w:szCs w:val="20"/>
              </w:rPr>
              <w:t>Procijeniti čimbenike koji utječu na kretanja u Europi i svijetu vezno za razvoj velikih gradova i koncentraciju stanovništva</w:t>
            </w:r>
          </w:p>
          <w:p w:rsidR="00070590" w:rsidRPr="00FE0A07" w:rsidRDefault="00070590" w:rsidP="00FE0A07">
            <w:pPr>
              <w:pStyle w:val="FieldText"/>
              <w:numPr>
                <w:ilvl w:val="0"/>
                <w:numId w:val="27"/>
              </w:numPr>
              <w:ind w:left="561" w:hanging="280"/>
              <w:rPr>
                <w:rFonts w:asciiTheme="minorHAnsi" w:hAnsiTheme="minorHAnsi" w:cstheme="minorHAnsi"/>
                <w:b w:val="0"/>
                <w:sz w:val="20"/>
                <w:szCs w:val="20"/>
              </w:rPr>
            </w:pPr>
            <w:r w:rsidRPr="00FE0A07">
              <w:rPr>
                <w:rFonts w:asciiTheme="minorHAnsi" w:hAnsiTheme="minorHAnsi" w:cstheme="minorHAnsi"/>
                <w:b w:val="0"/>
                <w:sz w:val="20"/>
                <w:szCs w:val="20"/>
              </w:rPr>
              <w:t>Prepoznati sličnosti i različitosti gradova Hrvatske sa odabranim europskim gradovima</w:t>
            </w:r>
          </w:p>
          <w:p w:rsidR="00070590" w:rsidRPr="00FE0A07" w:rsidRDefault="00070590" w:rsidP="00FE0A07">
            <w:pPr>
              <w:pStyle w:val="FieldText"/>
              <w:numPr>
                <w:ilvl w:val="0"/>
                <w:numId w:val="27"/>
              </w:numPr>
              <w:ind w:left="561" w:hanging="280"/>
              <w:rPr>
                <w:rFonts w:asciiTheme="minorHAnsi" w:hAnsiTheme="minorHAnsi" w:cstheme="minorHAnsi"/>
                <w:b w:val="0"/>
                <w:sz w:val="20"/>
                <w:szCs w:val="20"/>
              </w:rPr>
            </w:pPr>
            <w:r w:rsidRPr="00FE0A07">
              <w:rPr>
                <w:rFonts w:asciiTheme="minorHAnsi" w:hAnsiTheme="minorHAnsi" w:cstheme="minorHAnsi"/>
                <w:b w:val="0"/>
                <w:sz w:val="20"/>
                <w:szCs w:val="20"/>
              </w:rPr>
              <w:t>Diskutirati o problematici gradova sadašnjosti i gradova budućnosti</w:t>
            </w:r>
          </w:p>
          <w:p w:rsidR="00070590" w:rsidRPr="00FE0A07" w:rsidRDefault="00070590" w:rsidP="00FE0A07">
            <w:pPr>
              <w:pStyle w:val="FieldText"/>
              <w:rPr>
                <w:rFonts w:asciiTheme="minorHAnsi" w:hAnsiTheme="minorHAnsi" w:cstheme="minorHAnsi"/>
                <w:b w:val="0"/>
                <w:sz w:val="20"/>
                <w:szCs w:val="20"/>
              </w:rPr>
            </w:pPr>
          </w:p>
        </w:tc>
      </w:tr>
      <w:tr w:rsidR="00FE0A07" w:rsidRPr="00FE0A07" w:rsidTr="00431232">
        <w:trPr>
          <w:trHeight w:val="432"/>
        </w:trPr>
        <w:tc>
          <w:tcPr>
            <w:tcW w:w="1827" w:type="pct"/>
            <w:gridSpan w:val="3"/>
            <w:vAlign w:val="center"/>
          </w:tcPr>
          <w:p w:rsidR="00070590" w:rsidRPr="00FE0A07" w:rsidRDefault="00070590" w:rsidP="00FE0A07">
            <w:pPr>
              <w:pStyle w:val="BodyText"/>
              <w:numPr>
                <w:ilvl w:val="1"/>
                <w:numId w:val="30"/>
              </w:numPr>
              <w:ind w:left="617" w:hanging="336"/>
              <w:rPr>
                <w:rFonts w:asciiTheme="minorHAnsi" w:hAnsiTheme="minorHAnsi" w:cstheme="minorHAnsi"/>
                <w:b w:val="0"/>
                <w:sz w:val="20"/>
              </w:rPr>
            </w:pPr>
            <w:r w:rsidRPr="00FE0A07">
              <w:rPr>
                <w:rFonts w:asciiTheme="minorHAnsi" w:hAnsiTheme="minorHAnsi" w:cstheme="minorHAnsi"/>
                <w:b w:val="0"/>
                <w:sz w:val="20"/>
              </w:rPr>
              <w:t xml:space="preserve">Vrste izvođenja nastave </w:t>
            </w:r>
          </w:p>
        </w:tc>
        <w:tc>
          <w:tcPr>
            <w:tcW w:w="1276" w:type="pct"/>
            <w:gridSpan w:val="3"/>
            <w:vAlign w:val="center"/>
          </w:tcPr>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1"/>
                  <w:enabled/>
                  <w:calcOnExit w:val="0"/>
                  <w:checkBox>
                    <w:sizeAuto/>
                    <w:default w:val="1"/>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predavanja</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2"/>
                  <w:enabled/>
                  <w:calcOnExit w:val="0"/>
                  <w:checkBox>
                    <w:sizeAuto/>
                    <w:default w:val="1"/>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seminari i radionice  </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3"/>
                  <w:enabled/>
                  <w:calcOnExit w:val="0"/>
                  <w:checkBox>
                    <w:sizeAuto/>
                    <w:default w:val="0"/>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vježbe  </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4"/>
                  <w:enabled/>
                  <w:calcOnExit w:val="0"/>
                  <w:checkBox>
                    <w:sizeAuto/>
                    <w:default w:val="1"/>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obrazovanje na daljinu</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9"/>
                  <w:enabled/>
                  <w:calcOnExit w:val="0"/>
                  <w:checkBox>
                    <w:size w:val="20"/>
                    <w:default w:val="1"/>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terenska nastava</w:t>
            </w:r>
          </w:p>
        </w:tc>
        <w:tc>
          <w:tcPr>
            <w:tcW w:w="1897" w:type="pct"/>
            <w:gridSpan w:val="4"/>
            <w:vAlign w:val="center"/>
          </w:tcPr>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5"/>
                  <w:enabled/>
                  <w:calcOnExit w:val="0"/>
                  <w:checkBox>
                    <w:sizeAuto/>
                    <w:default w:val="1"/>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samostalni zadaci  </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6"/>
                  <w:enabled/>
                  <w:calcOnExit w:val="0"/>
                  <w:checkBox>
                    <w:sizeAuto/>
                    <w:default w:val="0"/>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multimedija i mreža  </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7"/>
                  <w:enabled/>
                  <w:calcOnExit w:val="0"/>
                  <w:checkBox>
                    <w:sizeAuto/>
                    <w:default w:val="0"/>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laboratorij</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8"/>
                  <w:enabled/>
                  <w:calcOnExit w:val="0"/>
                  <w:checkBox>
                    <w:sizeAuto/>
                    <w:default w:val="0"/>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mentorski rad</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10"/>
                  <w:enabled/>
                  <w:calcOnExit w:val="0"/>
                  <w:checkBox>
                    <w:sizeAuto/>
                    <w:default w:val="1"/>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ostalo konzultacije</w:t>
            </w:r>
          </w:p>
        </w:tc>
      </w:tr>
      <w:tr w:rsidR="00FE0A07" w:rsidRPr="00FE0A07" w:rsidTr="00431232">
        <w:trPr>
          <w:trHeight w:val="432"/>
        </w:trPr>
        <w:tc>
          <w:tcPr>
            <w:tcW w:w="1827" w:type="pct"/>
            <w:gridSpan w:val="3"/>
            <w:vAlign w:val="center"/>
          </w:tcPr>
          <w:p w:rsidR="00070590" w:rsidRPr="00FE0A07" w:rsidRDefault="00070590" w:rsidP="00FE0A07">
            <w:pPr>
              <w:pStyle w:val="BodyText"/>
              <w:numPr>
                <w:ilvl w:val="1"/>
                <w:numId w:val="30"/>
              </w:numPr>
              <w:ind w:left="617" w:hanging="336"/>
              <w:rPr>
                <w:rFonts w:asciiTheme="minorHAnsi" w:hAnsiTheme="minorHAnsi" w:cstheme="minorHAnsi"/>
                <w:b w:val="0"/>
                <w:sz w:val="20"/>
              </w:rPr>
            </w:pPr>
            <w:r w:rsidRPr="00FE0A07">
              <w:rPr>
                <w:rFonts w:asciiTheme="minorHAnsi" w:hAnsiTheme="minorHAnsi" w:cstheme="minorHAnsi"/>
                <w:b w:val="0"/>
                <w:sz w:val="20"/>
              </w:rPr>
              <w:t>Komentari</w:t>
            </w:r>
          </w:p>
        </w:tc>
        <w:tc>
          <w:tcPr>
            <w:tcW w:w="3173" w:type="pct"/>
            <w:gridSpan w:val="7"/>
            <w:vAlign w:val="center"/>
          </w:tcPr>
          <w:p w:rsidR="00070590" w:rsidRPr="00FE0A07" w:rsidRDefault="00070590"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w:t>
            </w:r>
          </w:p>
        </w:tc>
      </w:tr>
      <w:tr w:rsidR="00FE0A07" w:rsidRPr="00FE0A07" w:rsidTr="00431232">
        <w:trPr>
          <w:trHeight w:val="432"/>
        </w:trPr>
        <w:tc>
          <w:tcPr>
            <w:tcW w:w="5000" w:type="pct"/>
            <w:gridSpan w:val="10"/>
            <w:vAlign w:val="center"/>
          </w:tcPr>
          <w:p w:rsidR="00070590" w:rsidRPr="00FE0A07" w:rsidRDefault="00070590" w:rsidP="00FE0A07">
            <w:pPr>
              <w:pStyle w:val="BodyText"/>
              <w:numPr>
                <w:ilvl w:val="1"/>
                <w:numId w:val="31"/>
              </w:numPr>
              <w:ind w:left="561" w:hanging="280"/>
              <w:jc w:val="both"/>
              <w:rPr>
                <w:rFonts w:asciiTheme="minorHAnsi" w:hAnsiTheme="minorHAnsi" w:cstheme="minorHAnsi"/>
                <w:b w:val="0"/>
                <w:sz w:val="20"/>
              </w:rPr>
            </w:pPr>
            <w:r w:rsidRPr="00FE0A07">
              <w:rPr>
                <w:rFonts w:asciiTheme="minorHAnsi" w:hAnsiTheme="minorHAnsi" w:cstheme="minorHAnsi"/>
                <w:b w:val="0"/>
                <w:sz w:val="20"/>
              </w:rPr>
              <w:t>Obveze studenata</w:t>
            </w:r>
          </w:p>
        </w:tc>
      </w:tr>
      <w:tr w:rsidR="00FE0A07" w:rsidRPr="00FE0A07" w:rsidTr="00431232">
        <w:trPr>
          <w:trHeight w:val="432"/>
        </w:trPr>
        <w:tc>
          <w:tcPr>
            <w:tcW w:w="5000" w:type="pct"/>
            <w:gridSpan w:val="10"/>
            <w:vAlign w:val="center"/>
          </w:tcPr>
          <w:p w:rsidR="00070590" w:rsidRPr="00FE0A07" w:rsidRDefault="00070590" w:rsidP="00FE0A07">
            <w:pPr>
              <w:pStyle w:val="BodyText"/>
              <w:ind w:left="280"/>
              <w:rPr>
                <w:rFonts w:asciiTheme="minorHAnsi" w:hAnsiTheme="minorHAnsi" w:cstheme="minorHAnsi"/>
                <w:b w:val="0"/>
                <w:sz w:val="20"/>
              </w:rPr>
            </w:pPr>
            <w:r w:rsidRPr="00FE0A07">
              <w:rPr>
                <w:rFonts w:asciiTheme="minorHAnsi" w:hAnsiTheme="minorHAnsi" w:cstheme="minorHAnsi"/>
                <w:b w:val="0"/>
                <w:sz w:val="20"/>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FE0A07" w:rsidRPr="00FE0A07" w:rsidTr="00431232">
        <w:trPr>
          <w:trHeight w:val="432"/>
        </w:trPr>
        <w:tc>
          <w:tcPr>
            <w:tcW w:w="5000" w:type="pct"/>
            <w:gridSpan w:val="10"/>
            <w:vAlign w:val="center"/>
          </w:tcPr>
          <w:p w:rsidR="00070590" w:rsidRPr="00FE0A07" w:rsidRDefault="00070590" w:rsidP="00FE0A07">
            <w:pPr>
              <w:pStyle w:val="BodyText"/>
              <w:numPr>
                <w:ilvl w:val="1"/>
                <w:numId w:val="31"/>
              </w:numPr>
              <w:ind w:left="561" w:hanging="280"/>
              <w:jc w:val="both"/>
              <w:rPr>
                <w:rFonts w:asciiTheme="minorHAnsi" w:hAnsiTheme="minorHAnsi" w:cstheme="minorHAnsi"/>
                <w:b w:val="0"/>
                <w:sz w:val="20"/>
              </w:rPr>
            </w:pPr>
            <w:r w:rsidRPr="00FE0A07">
              <w:rPr>
                <w:rFonts w:asciiTheme="minorHAnsi" w:hAnsiTheme="minorHAnsi" w:cstheme="minorHAnsi"/>
                <w:b w:val="0"/>
                <w:sz w:val="20"/>
              </w:rPr>
              <w:lastRenderedPageBreak/>
              <w:t>Praćenje rada studenata</w:t>
            </w:r>
          </w:p>
        </w:tc>
      </w:tr>
      <w:tr w:rsidR="00FE0A07" w:rsidRPr="00FE0A07" w:rsidTr="00431232">
        <w:trPr>
          <w:trHeight w:val="111"/>
        </w:trPr>
        <w:tc>
          <w:tcPr>
            <w:tcW w:w="840" w:type="pct"/>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Pohađanje nastave</w:t>
            </w:r>
          </w:p>
        </w:tc>
        <w:tc>
          <w:tcPr>
            <w:tcW w:w="289" w:type="pct"/>
            <w:vAlign w:val="center"/>
          </w:tcPr>
          <w:p w:rsidR="00070590" w:rsidRPr="00FE0A07" w:rsidRDefault="00070590"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t>0,3</w:t>
            </w:r>
          </w:p>
        </w:tc>
        <w:tc>
          <w:tcPr>
            <w:tcW w:w="1227" w:type="pct"/>
            <w:gridSpan w:val="2"/>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Aktivnost u nastavi</w:t>
            </w:r>
          </w:p>
        </w:tc>
        <w:tc>
          <w:tcPr>
            <w:tcW w:w="286" w:type="pct"/>
            <w:vAlign w:val="center"/>
          </w:tcPr>
          <w:p w:rsidR="00070590" w:rsidRPr="00FE0A07" w:rsidRDefault="00070590"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t>0,3</w:t>
            </w:r>
          </w:p>
        </w:tc>
        <w:tc>
          <w:tcPr>
            <w:tcW w:w="572" w:type="pct"/>
            <w:gridSpan w:val="2"/>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Seminarski rad</w:t>
            </w:r>
          </w:p>
        </w:tc>
        <w:tc>
          <w:tcPr>
            <w:tcW w:w="285" w:type="pct"/>
            <w:vAlign w:val="center"/>
          </w:tcPr>
          <w:p w:rsidR="00070590" w:rsidRPr="00FE0A07" w:rsidRDefault="00070590"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t>0,9</w:t>
            </w:r>
          </w:p>
        </w:tc>
        <w:tc>
          <w:tcPr>
            <w:tcW w:w="1214" w:type="pct"/>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Eksperimentalni rad</w:t>
            </w:r>
          </w:p>
        </w:tc>
        <w:tc>
          <w:tcPr>
            <w:tcW w:w="286" w:type="pct"/>
            <w:vAlign w:val="center"/>
          </w:tcPr>
          <w:p w:rsidR="00070590"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Text3"/>
                  <w:enabled/>
                  <w:calcOnExit w:val="0"/>
                  <w:textInput/>
                </w:ffData>
              </w:fldChar>
            </w:r>
            <w:r w:rsidR="00070590"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r>
      <w:tr w:rsidR="00FE0A07" w:rsidRPr="00FE0A07" w:rsidTr="00431232">
        <w:trPr>
          <w:trHeight w:val="108"/>
        </w:trPr>
        <w:tc>
          <w:tcPr>
            <w:tcW w:w="840" w:type="pct"/>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Pismeni ispit</w:t>
            </w:r>
          </w:p>
        </w:tc>
        <w:tc>
          <w:tcPr>
            <w:tcW w:w="289" w:type="pct"/>
            <w:vAlign w:val="center"/>
          </w:tcPr>
          <w:p w:rsidR="00070590" w:rsidRPr="00FE0A07" w:rsidRDefault="00070590"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t>*1,5</w:t>
            </w:r>
          </w:p>
        </w:tc>
        <w:tc>
          <w:tcPr>
            <w:tcW w:w="1227" w:type="pct"/>
            <w:gridSpan w:val="2"/>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Usmeni ispit</w:t>
            </w:r>
          </w:p>
        </w:tc>
        <w:tc>
          <w:tcPr>
            <w:tcW w:w="286" w:type="pct"/>
            <w:vAlign w:val="center"/>
          </w:tcPr>
          <w:p w:rsidR="00070590"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070590"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c>
          <w:tcPr>
            <w:tcW w:w="572" w:type="pct"/>
            <w:gridSpan w:val="2"/>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Esej</w:t>
            </w:r>
          </w:p>
        </w:tc>
        <w:tc>
          <w:tcPr>
            <w:tcW w:w="285" w:type="pct"/>
            <w:vAlign w:val="center"/>
          </w:tcPr>
          <w:p w:rsidR="00070590"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070590"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c>
          <w:tcPr>
            <w:tcW w:w="1214" w:type="pct"/>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Istraživanje</w:t>
            </w:r>
          </w:p>
        </w:tc>
        <w:tc>
          <w:tcPr>
            <w:tcW w:w="286" w:type="pct"/>
            <w:vAlign w:val="center"/>
          </w:tcPr>
          <w:p w:rsidR="00070590"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070590"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r>
      <w:tr w:rsidR="00FE0A07" w:rsidRPr="00FE0A07" w:rsidTr="00431232">
        <w:trPr>
          <w:trHeight w:val="108"/>
        </w:trPr>
        <w:tc>
          <w:tcPr>
            <w:tcW w:w="840" w:type="pct"/>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Projekt</w:t>
            </w:r>
          </w:p>
        </w:tc>
        <w:tc>
          <w:tcPr>
            <w:tcW w:w="289" w:type="pct"/>
            <w:vAlign w:val="center"/>
          </w:tcPr>
          <w:p w:rsidR="00070590"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070590"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c>
          <w:tcPr>
            <w:tcW w:w="1227" w:type="pct"/>
            <w:gridSpan w:val="2"/>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Kontinuirana provjera znanja</w:t>
            </w:r>
          </w:p>
        </w:tc>
        <w:tc>
          <w:tcPr>
            <w:tcW w:w="286" w:type="pct"/>
            <w:vAlign w:val="center"/>
          </w:tcPr>
          <w:p w:rsidR="00070590" w:rsidRPr="00FE0A07" w:rsidRDefault="00070590" w:rsidP="00FE0A07">
            <w:pPr>
              <w:pStyle w:val="BodyText"/>
              <w:jc w:val="center"/>
              <w:rPr>
                <w:rFonts w:asciiTheme="minorHAnsi" w:hAnsiTheme="minorHAnsi" w:cstheme="minorHAnsi"/>
                <w:b w:val="0"/>
                <w:sz w:val="20"/>
              </w:rPr>
            </w:pPr>
          </w:p>
        </w:tc>
        <w:tc>
          <w:tcPr>
            <w:tcW w:w="572" w:type="pct"/>
            <w:gridSpan w:val="2"/>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Referat</w:t>
            </w:r>
          </w:p>
        </w:tc>
        <w:tc>
          <w:tcPr>
            <w:tcW w:w="285" w:type="pct"/>
            <w:vAlign w:val="center"/>
          </w:tcPr>
          <w:p w:rsidR="00070590"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070590"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c>
          <w:tcPr>
            <w:tcW w:w="1214" w:type="pct"/>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Praktični rad</w:t>
            </w:r>
          </w:p>
        </w:tc>
        <w:tc>
          <w:tcPr>
            <w:tcW w:w="286" w:type="pct"/>
            <w:vAlign w:val="center"/>
          </w:tcPr>
          <w:p w:rsidR="00070590"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070590"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r>
      <w:tr w:rsidR="00FE0A07" w:rsidRPr="00FE0A07" w:rsidTr="00431232">
        <w:trPr>
          <w:trHeight w:val="108"/>
        </w:trPr>
        <w:tc>
          <w:tcPr>
            <w:tcW w:w="840" w:type="pct"/>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Portfolio</w:t>
            </w:r>
          </w:p>
        </w:tc>
        <w:tc>
          <w:tcPr>
            <w:tcW w:w="289" w:type="pct"/>
            <w:vAlign w:val="center"/>
          </w:tcPr>
          <w:p w:rsidR="00070590"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070590"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c>
          <w:tcPr>
            <w:tcW w:w="1227" w:type="pct"/>
            <w:gridSpan w:val="2"/>
            <w:vAlign w:val="center"/>
          </w:tcPr>
          <w:p w:rsidR="00070590" w:rsidRPr="00FE0A07" w:rsidRDefault="00070590" w:rsidP="00FE0A07">
            <w:pPr>
              <w:pStyle w:val="BodyText"/>
              <w:rPr>
                <w:rFonts w:asciiTheme="minorHAnsi" w:hAnsiTheme="minorHAnsi" w:cstheme="minorHAnsi"/>
                <w:b w:val="0"/>
                <w:sz w:val="20"/>
              </w:rPr>
            </w:pPr>
          </w:p>
        </w:tc>
        <w:tc>
          <w:tcPr>
            <w:tcW w:w="286" w:type="pct"/>
            <w:vAlign w:val="center"/>
          </w:tcPr>
          <w:p w:rsidR="00070590"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070590"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c>
          <w:tcPr>
            <w:tcW w:w="572" w:type="pct"/>
            <w:gridSpan w:val="2"/>
            <w:vAlign w:val="center"/>
          </w:tcPr>
          <w:p w:rsidR="00070590" w:rsidRPr="00FE0A07" w:rsidRDefault="00070590" w:rsidP="00FE0A07">
            <w:pPr>
              <w:pStyle w:val="BodyText"/>
              <w:rPr>
                <w:rFonts w:asciiTheme="minorHAnsi" w:hAnsiTheme="minorHAnsi" w:cstheme="minorHAnsi"/>
                <w:b w:val="0"/>
                <w:sz w:val="20"/>
              </w:rPr>
            </w:pPr>
          </w:p>
        </w:tc>
        <w:tc>
          <w:tcPr>
            <w:tcW w:w="285" w:type="pct"/>
            <w:vAlign w:val="center"/>
          </w:tcPr>
          <w:p w:rsidR="00070590"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070590"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c>
          <w:tcPr>
            <w:tcW w:w="1214" w:type="pct"/>
            <w:vAlign w:val="center"/>
          </w:tcPr>
          <w:p w:rsidR="00070590" w:rsidRPr="00FE0A07" w:rsidRDefault="00070590" w:rsidP="00FE0A07">
            <w:pPr>
              <w:pStyle w:val="BodyText"/>
              <w:rPr>
                <w:rFonts w:asciiTheme="minorHAnsi" w:hAnsiTheme="minorHAnsi" w:cstheme="minorHAnsi"/>
                <w:b w:val="0"/>
                <w:sz w:val="20"/>
              </w:rPr>
            </w:pPr>
          </w:p>
        </w:tc>
        <w:tc>
          <w:tcPr>
            <w:tcW w:w="286" w:type="pct"/>
            <w:vAlign w:val="center"/>
          </w:tcPr>
          <w:p w:rsidR="00070590"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070590"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r>
      <w:tr w:rsidR="00FE0A07" w:rsidRPr="00FE0A07" w:rsidTr="00431232">
        <w:trPr>
          <w:trHeight w:val="432"/>
        </w:trPr>
        <w:tc>
          <w:tcPr>
            <w:tcW w:w="5000" w:type="pct"/>
            <w:gridSpan w:val="10"/>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*ukoliko student uspješno položi kolokvije (ostvari minimalno 60% mogućih bodova iz svih kolokvija) oslobođen je polaganja pismenog dijela ispita te mu se u izračunu ukupno ostvarenih bodova računaju bodovi stečeni putem kolokvija.</w:t>
            </w:r>
          </w:p>
        </w:tc>
      </w:tr>
      <w:tr w:rsidR="00FE0A07" w:rsidRPr="00FE0A07" w:rsidTr="00431232">
        <w:trPr>
          <w:trHeight w:val="432"/>
        </w:trPr>
        <w:tc>
          <w:tcPr>
            <w:tcW w:w="5000" w:type="pct"/>
            <w:gridSpan w:val="10"/>
            <w:vAlign w:val="center"/>
          </w:tcPr>
          <w:p w:rsidR="00070590" w:rsidRPr="00FE0A07" w:rsidRDefault="00070590" w:rsidP="00FE0A07">
            <w:pPr>
              <w:pStyle w:val="BodyText"/>
              <w:numPr>
                <w:ilvl w:val="1"/>
                <w:numId w:val="31"/>
              </w:numPr>
              <w:ind w:left="561" w:hanging="280"/>
              <w:jc w:val="both"/>
              <w:rPr>
                <w:rFonts w:asciiTheme="minorHAnsi" w:hAnsiTheme="minorHAnsi" w:cstheme="minorHAnsi"/>
                <w:b w:val="0"/>
                <w:sz w:val="20"/>
              </w:rPr>
            </w:pPr>
            <w:r w:rsidRPr="00FE0A07">
              <w:rPr>
                <w:rFonts w:asciiTheme="minorHAnsi" w:eastAsia="Calibri" w:hAnsiTheme="minorHAnsi" w:cstheme="minorHAnsi"/>
                <w:b w:val="0"/>
                <w:sz w:val="20"/>
              </w:rPr>
              <w:t>Povezivanje ishoda učenja, nastavnih metoda i ocjenjivanja</w:t>
            </w:r>
          </w:p>
        </w:tc>
      </w:tr>
      <w:tr w:rsidR="00FE0A07" w:rsidRPr="00FE0A07" w:rsidTr="00431232">
        <w:trPr>
          <w:trHeight w:val="432"/>
        </w:trPr>
        <w:tc>
          <w:tcPr>
            <w:tcW w:w="5000" w:type="pct"/>
            <w:gridSpan w:val="10"/>
            <w:vAlign w:val="center"/>
          </w:tcPr>
          <w:p w:rsidR="00070590" w:rsidRPr="00FE0A07" w:rsidRDefault="00070590" w:rsidP="00FE0A07">
            <w:pPr>
              <w:jc w:val="both"/>
              <w:rPr>
                <w:rFonts w:cstheme="minorHAnsi"/>
                <w:sz w:val="20"/>
                <w:szCs w:val="20"/>
              </w:rPr>
            </w:pPr>
          </w:p>
          <w:tbl>
            <w:tblPr>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553"/>
              <w:gridCol w:w="2551"/>
              <w:gridCol w:w="567"/>
              <w:gridCol w:w="567"/>
            </w:tblGrid>
            <w:tr w:rsidR="00FE0A07" w:rsidRPr="00FE0A07" w:rsidTr="00431232">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0590" w:rsidRPr="00FE0A07" w:rsidRDefault="00070590" w:rsidP="00FE0A07">
                  <w:pPr>
                    <w:jc w:val="center"/>
                    <w:rPr>
                      <w:rFonts w:cstheme="minorHAnsi"/>
                      <w:bCs/>
                      <w:sz w:val="20"/>
                      <w:szCs w:val="20"/>
                    </w:rPr>
                  </w:pPr>
                  <w:r w:rsidRPr="00FE0A07">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0590" w:rsidRPr="00FE0A07" w:rsidRDefault="00070590" w:rsidP="00FE0A07">
                  <w:pPr>
                    <w:jc w:val="center"/>
                    <w:rPr>
                      <w:rFonts w:cstheme="minorHAnsi"/>
                      <w:bCs/>
                      <w:sz w:val="20"/>
                      <w:szCs w:val="20"/>
                    </w:rPr>
                  </w:pPr>
                  <w:r w:rsidRPr="00FE0A07">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0590" w:rsidRPr="00FE0A07" w:rsidRDefault="00070590" w:rsidP="00FE0A07">
                  <w:pPr>
                    <w:jc w:val="center"/>
                    <w:rPr>
                      <w:rFonts w:cstheme="minorHAnsi"/>
                      <w:bCs/>
                      <w:sz w:val="20"/>
                      <w:szCs w:val="20"/>
                    </w:rPr>
                  </w:pPr>
                  <w:r w:rsidRPr="00FE0A07">
                    <w:rPr>
                      <w:rFonts w:cstheme="minorHAnsi"/>
                      <w:bCs/>
                      <w:sz w:val="20"/>
                      <w:szCs w:val="20"/>
                    </w:rPr>
                    <w:t>ISHOD UČENJA</w:t>
                  </w:r>
                </w:p>
              </w:tc>
              <w:tc>
                <w:tcPr>
                  <w:tcW w:w="255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0590" w:rsidRPr="00FE0A07" w:rsidRDefault="00070590" w:rsidP="00FE0A07">
                  <w:pPr>
                    <w:jc w:val="center"/>
                    <w:rPr>
                      <w:rFonts w:cstheme="minorHAnsi"/>
                      <w:bCs/>
                      <w:sz w:val="20"/>
                      <w:szCs w:val="20"/>
                    </w:rPr>
                  </w:pPr>
                  <w:r w:rsidRPr="00FE0A07">
                    <w:rPr>
                      <w:rFonts w:cstheme="minorHAnsi"/>
                      <w:bCs/>
                      <w:sz w:val="20"/>
                      <w:szCs w:val="20"/>
                    </w:rPr>
                    <w:t>AKTIVNOST STUDENTA</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0590" w:rsidRPr="00FE0A07" w:rsidRDefault="00070590" w:rsidP="00FE0A07">
                  <w:pPr>
                    <w:jc w:val="center"/>
                    <w:rPr>
                      <w:rFonts w:cstheme="minorHAnsi"/>
                      <w:bCs/>
                      <w:sz w:val="20"/>
                      <w:szCs w:val="20"/>
                    </w:rPr>
                  </w:pPr>
                  <w:r w:rsidRPr="00FE0A07">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70590" w:rsidRPr="00FE0A07" w:rsidRDefault="00070590" w:rsidP="00FE0A07">
                  <w:pPr>
                    <w:jc w:val="center"/>
                    <w:rPr>
                      <w:rFonts w:cstheme="minorHAnsi"/>
                      <w:bCs/>
                      <w:sz w:val="20"/>
                      <w:szCs w:val="20"/>
                    </w:rPr>
                  </w:pPr>
                  <w:r w:rsidRPr="00FE0A07">
                    <w:rPr>
                      <w:rFonts w:cstheme="minorHAnsi"/>
                      <w:bCs/>
                      <w:sz w:val="20"/>
                      <w:szCs w:val="20"/>
                    </w:rPr>
                    <w:t>BODOVI</w:t>
                  </w:r>
                </w:p>
              </w:tc>
            </w:tr>
            <w:tr w:rsidR="00FE0A07" w:rsidRPr="00FE0A07" w:rsidTr="00431232">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70590" w:rsidRPr="00FE0A07" w:rsidRDefault="00070590" w:rsidP="00FE0A07">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70590" w:rsidRPr="00FE0A07" w:rsidRDefault="00070590" w:rsidP="00FE0A07">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70590" w:rsidRPr="00FE0A07" w:rsidRDefault="00070590" w:rsidP="00FE0A07">
                  <w:pPr>
                    <w:jc w:val="center"/>
                    <w:rPr>
                      <w:rFonts w:cstheme="minorHAnsi"/>
                      <w:bCs/>
                      <w:sz w:val="20"/>
                      <w:szCs w:val="20"/>
                    </w:rPr>
                  </w:pPr>
                </w:p>
              </w:tc>
              <w:tc>
                <w:tcPr>
                  <w:tcW w:w="2553"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70590" w:rsidRPr="00FE0A07" w:rsidRDefault="00070590" w:rsidP="00FE0A07">
                  <w:pPr>
                    <w:jc w:val="center"/>
                    <w:rPr>
                      <w:rFonts w:cstheme="minorHAnsi"/>
                      <w:bCs/>
                      <w:sz w:val="20"/>
                      <w:szCs w:val="20"/>
                    </w:rPr>
                  </w:pPr>
                </w:p>
              </w:tc>
              <w:tc>
                <w:tcPr>
                  <w:tcW w:w="255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70590" w:rsidRPr="00FE0A07" w:rsidRDefault="00070590" w:rsidP="00FE0A07">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70590" w:rsidRPr="00FE0A07" w:rsidRDefault="00070590" w:rsidP="00FE0A07">
                  <w:pPr>
                    <w:jc w:val="center"/>
                    <w:rPr>
                      <w:rFonts w:cstheme="minorHAnsi"/>
                      <w:bCs/>
                      <w:sz w:val="20"/>
                      <w:szCs w:val="20"/>
                    </w:rPr>
                  </w:pPr>
                  <w:r w:rsidRPr="00FE0A07">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70590" w:rsidRPr="00FE0A07" w:rsidRDefault="00070590" w:rsidP="00FE0A07">
                  <w:pPr>
                    <w:jc w:val="center"/>
                    <w:rPr>
                      <w:rFonts w:cstheme="minorHAnsi"/>
                      <w:bCs/>
                      <w:sz w:val="20"/>
                      <w:szCs w:val="20"/>
                    </w:rPr>
                  </w:pPr>
                  <w:r w:rsidRPr="00FE0A07">
                    <w:rPr>
                      <w:rFonts w:cstheme="minorHAnsi"/>
                      <w:bCs/>
                      <w:sz w:val="20"/>
                      <w:szCs w:val="20"/>
                    </w:rPr>
                    <w:t>max</w:t>
                  </w:r>
                </w:p>
              </w:tc>
            </w:tr>
            <w:tr w:rsidR="00FE0A07" w:rsidRPr="00FE0A07" w:rsidTr="00431232">
              <w:tc>
                <w:tcPr>
                  <w:tcW w:w="2104"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tc>
              <w:tc>
                <w:tcPr>
                  <w:tcW w:w="2553"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tc>
              <w:tc>
                <w:tcPr>
                  <w:tcW w:w="2551"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tc>
            </w:tr>
            <w:tr w:rsidR="00FE0A07" w:rsidRPr="00FE0A07" w:rsidTr="00431232">
              <w:tc>
                <w:tcPr>
                  <w:tcW w:w="2104"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p w:rsidR="00070590" w:rsidRPr="00FE0A07" w:rsidRDefault="00070590" w:rsidP="00FE0A07">
                  <w:pPr>
                    <w:rPr>
                      <w:rFonts w:cstheme="minorHAnsi"/>
                      <w:sz w:val="20"/>
                      <w:szCs w:val="20"/>
                    </w:rPr>
                  </w:pPr>
                  <w:r w:rsidRPr="00FE0A07">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1-5</w:t>
                  </w:r>
                </w:p>
              </w:tc>
              <w:tc>
                <w:tcPr>
                  <w:tcW w:w="2553"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Prisutnost na nastavi</w:t>
                  </w:r>
                </w:p>
              </w:tc>
              <w:tc>
                <w:tcPr>
                  <w:tcW w:w="2551"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FE0A07" w:rsidRDefault="00070590" w:rsidP="00FE0A07">
                  <w:pPr>
                    <w:jc w:val="center"/>
                    <w:rPr>
                      <w:rFonts w:cstheme="minorHAnsi"/>
                      <w:sz w:val="20"/>
                      <w:szCs w:val="20"/>
                    </w:rPr>
                  </w:pPr>
                  <w:r w:rsidRPr="00FE0A07">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FE0A07" w:rsidRDefault="00070590" w:rsidP="00FE0A07">
                  <w:pPr>
                    <w:jc w:val="center"/>
                    <w:rPr>
                      <w:rFonts w:cstheme="minorHAnsi"/>
                      <w:sz w:val="20"/>
                      <w:szCs w:val="20"/>
                    </w:rPr>
                  </w:pPr>
                  <w:r w:rsidRPr="00FE0A07">
                    <w:rPr>
                      <w:rFonts w:cstheme="minorHAnsi"/>
                      <w:sz w:val="20"/>
                      <w:szCs w:val="20"/>
                    </w:rPr>
                    <w:t>10</w:t>
                  </w:r>
                </w:p>
              </w:tc>
            </w:tr>
            <w:tr w:rsidR="00FE0A07" w:rsidRPr="00FE0A07" w:rsidTr="00431232">
              <w:tc>
                <w:tcPr>
                  <w:tcW w:w="2104"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p w:rsidR="00070590" w:rsidRPr="00FE0A07" w:rsidRDefault="00070590" w:rsidP="00FE0A07">
                  <w:pPr>
                    <w:rPr>
                      <w:rFonts w:cstheme="minorHAnsi"/>
                      <w:sz w:val="20"/>
                      <w:szCs w:val="20"/>
                    </w:rPr>
                  </w:pPr>
                  <w:r w:rsidRPr="00FE0A07">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1-5</w:t>
                  </w:r>
                </w:p>
              </w:tc>
              <w:tc>
                <w:tcPr>
                  <w:tcW w:w="2553"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Sudjelovanje u nastavnom procesu (uključivanje u raspravu, rješavanje problemskih zadataka)</w:t>
                  </w:r>
                </w:p>
              </w:tc>
              <w:tc>
                <w:tcPr>
                  <w:tcW w:w="2551"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FE0A07" w:rsidRDefault="00070590" w:rsidP="00FE0A07">
                  <w:pPr>
                    <w:jc w:val="center"/>
                    <w:rPr>
                      <w:rFonts w:cstheme="minorHAnsi"/>
                      <w:sz w:val="20"/>
                      <w:szCs w:val="20"/>
                    </w:rPr>
                  </w:pPr>
                  <w:r w:rsidRPr="00FE0A07">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FE0A07" w:rsidRDefault="00070590" w:rsidP="00FE0A07">
                  <w:pPr>
                    <w:jc w:val="center"/>
                    <w:rPr>
                      <w:rFonts w:cstheme="minorHAnsi"/>
                      <w:sz w:val="20"/>
                      <w:szCs w:val="20"/>
                    </w:rPr>
                  </w:pPr>
                  <w:r w:rsidRPr="00FE0A07">
                    <w:rPr>
                      <w:rFonts w:cstheme="minorHAnsi"/>
                      <w:sz w:val="20"/>
                      <w:szCs w:val="20"/>
                    </w:rPr>
                    <w:t>10</w:t>
                  </w:r>
                </w:p>
              </w:tc>
            </w:tr>
            <w:tr w:rsidR="00FE0A07" w:rsidRPr="00FE0A07" w:rsidTr="00431232">
              <w:tc>
                <w:tcPr>
                  <w:tcW w:w="2104"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p w:rsidR="00070590" w:rsidRPr="00FE0A07" w:rsidRDefault="00070590" w:rsidP="00FE0A07">
                  <w:pPr>
                    <w:rPr>
                      <w:rFonts w:cstheme="minorHAnsi"/>
                      <w:sz w:val="20"/>
                      <w:szCs w:val="20"/>
                    </w:rPr>
                  </w:pPr>
                  <w:r w:rsidRPr="00FE0A07">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1-5</w:t>
                  </w:r>
                </w:p>
              </w:tc>
              <w:tc>
                <w:tcPr>
                  <w:tcW w:w="2553"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Istraživanje, sistematizacija i analiza podataka, izrada seminarskog zadatka.</w:t>
                  </w:r>
                </w:p>
              </w:tc>
              <w:tc>
                <w:tcPr>
                  <w:tcW w:w="2551"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FE0A07" w:rsidRDefault="00070590" w:rsidP="00FE0A07">
                  <w:pPr>
                    <w:jc w:val="center"/>
                    <w:rPr>
                      <w:rFonts w:cstheme="minorHAnsi"/>
                      <w:sz w:val="20"/>
                      <w:szCs w:val="20"/>
                    </w:rPr>
                  </w:pPr>
                  <w:r w:rsidRPr="00FE0A07">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FE0A07" w:rsidRDefault="00070590" w:rsidP="00FE0A07">
                  <w:pPr>
                    <w:jc w:val="center"/>
                    <w:rPr>
                      <w:rFonts w:cstheme="minorHAnsi"/>
                      <w:sz w:val="20"/>
                      <w:szCs w:val="20"/>
                    </w:rPr>
                  </w:pPr>
                  <w:r w:rsidRPr="00FE0A07">
                    <w:rPr>
                      <w:rFonts w:cstheme="minorHAnsi"/>
                      <w:sz w:val="20"/>
                      <w:szCs w:val="20"/>
                    </w:rPr>
                    <w:t>30</w:t>
                  </w:r>
                </w:p>
              </w:tc>
            </w:tr>
            <w:tr w:rsidR="00FE0A07" w:rsidRPr="00FE0A07" w:rsidTr="00431232">
              <w:tc>
                <w:tcPr>
                  <w:tcW w:w="2104"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1-5</w:t>
                  </w:r>
                </w:p>
              </w:tc>
              <w:tc>
                <w:tcPr>
                  <w:tcW w:w="2553"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Priprema za provjeru znanja, pisana provjera</w:t>
                  </w:r>
                </w:p>
              </w:tc>
              <w:tc>
                <w:tcPr>
                  <w:tcW w:w="2551"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FE0A07" w:rsidRDefault="00070590" w:rsidP="00FE0A07">
                  <w:pPr>
                    <w:jc w:val="center"/>
                    <w:rPr>
                      <w:rFonts w:cstheme="minorHAnsi"/>
                      <w:sz w:val="20"/>
                      <w:szCs w:val="20"/>
                    </w:rPr>
                  </w:pPr>
                  <w:r w:rsidRPr="00FE0A07">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FE0A07" w:rsidRDefault="00070590" w:rsidP="00FE0A07">
                  <w:pPr>
                    <w:jc w:val="center"/>
                    <w:rPr>
                      <w:rFonts w:cstheme="minorHAnsi"/>
                      <w:sz w:val="20"/>
                      <w:szCs w:val="20"/>
                    </w:rPr>
                  </w:pPr>
                  <w:r w:rsidRPr="00FE0A07">
                    <w:rPr>
                      <w:rFonts w:cstheme="minorHAnsi"/>
                      <w:sz w:val="20"/>
                      <w:szCs w:val="20"/>
                    </w:rPr>
                    <w:t>50</w:t>
                  </w:r>
                </w:p>
              </w:tc>
            </w:tr>
            <w:tr w:rsidR="00FE0A07" w:rsidRPr="00FE0A07" w:rsidTr="00431232">
              <w:tc>
                <w:tcPr>
                  <w:tcW w:w="2104"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p w:rsidR="00070590" w:rsidRPr="00FE0A07" w:rsidRDefault="00070590" w:rsidP="00FE0A07">
                  <w:pPr>
                    <w:rPr>
                      <w:rFonts w:cstheme="minorHAnsi"/>
                      <w:sz w:val="20"/>
                      <w:szCs w:val="20"/>
                    </w:rPr>
                  </w:pPr>
                  <w:r w:rsidRPr="00FE0A07">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tc>
              <w:tc>
                <w:tcPr>
                  <w:tcW w:w="2553"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tc>
              <w:tc>
                <w:tcPr>
                  <w:tcW w:w="2551"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100</w:t>
                  </w:r>
                </w:p>
              </w:tc>
            </w:tr>
          </w:tbl>
          <w:p w:rsidR="00070590" w:rsidRPr="00FE0A07" w:rsidRDefault="00070590" w:rsidP="00FE0A07">
            <w:pPr>
              <w:jc w:val="both"/>
              <w:rPr>
                <w:rFonts w:cstheme="minorHAnsi"/>
                <w:sz w:val="20"/>
                <w:szCs w:val="20"/>
              </w:rPr>
            </w:pPr>
          </w:p>
          <w:p w:rsidR="00070590" w:rsidRPr="00FE0A07" w:rsidRDefault="00070590" w:rsidP="00FE0A07">
            <w:pPr>
              <w:jc w:val="both"/>
              <w:rPr>
                <w:rFonts w:cstheme="minorHAnsi"/>
                <w:sz w:val="20"/>
                <w:szCs w:val="20"/>
              </w:rPr>
            </w:pPr>
            <w:r w:rsidRPr="00FE0A07">
              <w:rPr>
                <w:rFonts w:cstheme="minorHAnsi"/>
                <w:sz w:val="20"/>
                <w:szCs w:val="20"/>
              </w:rPr>
              <w:t>*za prolazak pisanog dijela ispita je potrebno minimalno ostvariti 60% mogućih bodova svakog kolokvija ili pisanog dijela ispita</w:t>
            </w:r>
          </w:p>
          <w:p w:rsidR="00070590" w:rsidRPr="00FE0A07" w:rsidRDefault="00070590" w:rsidP="00FE0A07">
            <w:pPr>
              <w:pStyle w:val="Default"/>
              <w:jc w:val="both"/>
              <w:rPr>
                <w:rFonts w:asciiTheme="minorHAnsi" w:hAnsiTheme="minorHAnsi" w:cstheme="minorHAnsi"/>
                <w:color w:val="auto"/>
                <w:sz w:val="20"/>
                <w:szCs w:val="20"/>
              </w:rPr>
            </w:pPr>
          </w:p>
        </w:tc>
      </w:tr>
      <w:tr w:rsidR="00FE0A07" w:rsidRPr="00FE0A07" w:rsidTr="00431232">
        <w:trPr>
          <w:trHeight w:val="432"/>
        </w:trPr>
        <w:tc>
          <w:tcPr>
            <w:tcW w:w="5000" w:type="pct"/>
            <w:gridSpan w:val="10"/>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1.10. Obvezatna literatura (u trenutku prijave prijedloga studijskog programa)</w:t>
            </w:r>
          </w:p>
        </w:tc>
      </w:tr>
      <w:tr w:rsidR="00FE0A07" w:rsidRPr="00FE0A07" w:rsidTr="00431232">
        <w:trPr>
          <w:trHeight w:val="896"/>
        </w:trPr>
        <w:tc>
          <w:tcPr>
            <w:tcW w:w="5000" w:type="pct"/>
            <w:gridSpan w:val="10"/>
            <w:vAlign w:val="center"/>
          </w:tcPr>
          <w:p w:rsidR="00070590" w:rsidRPr="00FE0A07" w:rsidRDefault="00070590" w:rsidP="00FE0A07">
            <w:pPr>
              <w:pStyle w:val="Default"/>
              <w:numPr>
                <w:ilvl w:val="0"/>
                <w:numId w:val="28"/>
              </w:numPr>
              <w:ind w:left="561" w:hanging="280"/>
              <w:rPr>
                <w:rFonts w:asciiTheme="minorHAnsi" w:hAnsiTheme="minorHAnsi" w:cstheme="minorHAnsi"/>
                <w:color w:val="auto"/>
                <w:sz w:val="20"/>
                <w:szCs w:val="20"/>
              </w:rPr>
            </w:pPr>
            <w:r w:rsidRPr="00FE0A07">
              <w:rPr>
                <w:rFonts w:asciiTheme="minorHAnsi" w:hAnsiTheme="minorHAnsi" w:cstheme="minorHAnsi"/>
                <w:color w:val="auto"/>
                <w:sz w:val="20"/>
                <w:szCs w:val="20"/>
              </w:rPr>
              <w:t xml:space="preserve">Šimunović, I.: „Urbana ekonomika”, Školska knjiga, Zagreb, 2007.  </w:t>
            </w:r>
          </w:p>
          <w:p w:rsidR="00070590" w:rsidRPr="00FE0A07" w:rsidRDefault="00070590" w:rsidP="00FE0A07">
            <w:pPr>
              <w:pStyle w:val="Default"/>
              <w:ind w:left="561"/>
              <w:rPr>
                <w:rFonts w:asciiTheme="minorHAnsi" w:hAnsiTheme="minorHAnsi" w:cstheme="minorHAnsi"/>
                <w:color w:val="auto"/>
                <w:sz w:val="20"/>
                <w:szCs w:val="20"/>
              </w:rPr>
            </w:pPr>
          </w:p>
          <w:p w:rsidR="00070590" w:rsidRPr="00FE0A07" w:rsidRDefault="00070590" w:rsidP="00FE0A07">
            <w:pPr>
              <w:pStyle w:val="Default"/>
              <w:rPr>
                <w:rFonts w:asciiTheme="minorHAnsi" w:hAnsiTheme="minorHAnsi" w:cstheme="minorHAnsi"/>
                <w:color w:val="auto"/>
                <w:sz w:val="20"/>
                <w:szCs w:val="20"/>
              </w:rPr>
            </w:pPr>
            <w:r w:rsidRPr="00FE0A07">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FE0A07" w:rsidRPr="00FE0A07" w:rsidTr="00431232">
        <w:trPr>
          <w:trHeight w:val="432"/>
        </w:trPr>
        <w:tc>
          <w:tcPr>
            <w:tcW w:w="5000" w:type="pct"/>
            <w:gridSpan w:val="10"/>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1.11.Dopunska literatura (u trenutku prijave prijedloga studijskog programa)</w:t>
            </w:r>
          </w:p>
        </w:tc>
      </w:tr>
      <w:tr w:rsidR="00FE0A07" w:rsidRPr="00FE0A07" w:rsidTr="00431232">
        <w:trPr>
          <w:trHeight w:val="432"/>
        </w:trPr>
        <w:tc>
          <w:tcPr>
            <w:tcW w:w="5000" w:type="pct"/>
            <w:gridSpan w:val="10"/>
            <w:vAlign w:val="center"/>
          </w:tcPr>
          <w:p w:rsidR="00070590" w:rsidRPr="00FE0A07" w:rsidRDefault="00070590" w:rsidP="00FE0A07">
            <w:pPr>
              <w:pStyle w:val="BodyText"/>
              <w:numPr>
                <w:ilvl w:val="0"/>
                <w:numId w:val="28"/>
              </w:numPr>
              <w:tabs>
                <w:tab w:val="left" w:pos="70"/>
              </w:tabs>
              <w:ind w:left="561" w:hanging="280"/>
              <w:jc w:val="both"/>
              <w:rPr>
                <w:rFonts w:asciiTheme="minorHAnsi" w:hAnsiTheme="minorHAnsi" w:cstheme="minorHAnsi"/>
                <w:b w:val="0"/>
                <w:sz w:val="20"/>
              </w:rPr>
            </w:pPr>
            <w:r w:rsidRPr="00FE0A07">
              <w:rPr>
                <w:rFonts w:asciiTheme="minorHAnsi" w:hAnsiTheme="minorHAnsi" w:cstheme="minorHAnsi"/>
                <w:b w:val="0"/>
                <w:sz w:val="20"/>
              </w:rPr>
              <w:t>Lamza-Maronić, M; Glavaš, J; Mavrin,I: „Urbani menadžment”, Ekonomski fakultet u Osijeku, 2015.</w:t>
            </w:r>
          </w:p>
          <w:p w:rsidR="00070590" w:rsidRPr="00FE0A07" w:rsidRDefault="00070590" w:rsidP="00FE0A07">
            <w:pPr>
              <w:pStyle w:val="BodyText"/>
              <w:numPr>
                <w:ilvl w:val="0"/>
                <w:numId w:val="28"/>
              </w:numPr>
              <w:tabs>
                <w:tab w:val="left" w:pos="70"/>
              </w:tabs>
              <w:ind w:left="561" w:hanging="280"/>
              <w:jc w:val="both"/>
              <w:rPr>
                <w:rFonts w:asciiTheme="minorHAnsi" w:hAnsiTheme="minorHAnsi" w:cstheme="minorHAnsi"/>
                <w:b w:val="0"/>
                <w:sz w:val="20"/>
              </w:rPr>
            </w:pPr>
            <w:r w:rsidRPr="00FE0A07">
              <w:rPr>
                <w:rFonts w:asciiTheme="minorHAnsi" w:hAnsiTheme="minorHAnsi" w:cstheme="minorHAnsi"/>
                <w:b w:val="0"/>
                <w:sz w:val="20"/>
              </w:rPr>
              <w:t>Throsby, D: „The Economics of Cultural Policy”, Cambridge</w:t>
            </w:r>
          </w:p>
        </w:tc>
      </w:tr>
      <w:tr w:rsidR="00FE0A07" w:rsidRPr="00FE0A07" w:rsidTr="00431232">
        <w:trPr>
          <w:trHeight w:val="432"/>
        </w:trPr>
        <w:tc>
          <w:tcPr>
            <w:tcW w:w="5000" w:type="pct"/>
            <w:gridSpan w:val="10"/>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1.12. Načini praćenja kvalitete koji osiguravaju stjecanje izlaznih znanja, vještina i kompetencija</w:t>
            </w:r>
          </w:p>
        </w:tc>
      </w:tr>
      <w:tr w:rsidR="00FE0A07" w:rsidRPr="00FE0A07" w:rsidTr="00431232">
        <w:trPr>
          <w:trHeight w:val="432"/>
        </w:trPr>
        <w:tc>
          <w:tcPr>
            <w:tcW w:w="5000" w:type="pct"/>
            <w:gridSpan w:val="10"/>
            <w:vAlign w:val="center"/>
          </w:tcPr>
          <w:p w:rsidR="00070590" w:rsidRPr="00FE0A07" w:rsidRDefault="00070590" w:rsidP="00FE0A07">
            <w:pPr>
              <w:pStyle w:val="FieldText"/>
              <w:numPr>
                <w:ilvl w:val="0"/>
                <w:numId w:val="2"/>
              </w:numPr>
              <w:ind w:left="561" w:hanging="280"/>
              <w:rPr>
                <w:rFonts w:asciiTheme="minorHAnsi" w:hAnsiTheme="minorHAnsi" w:cstheme="minorHAnsi"/>
                <w:b w:val="0"/>
                <w:sz w:val="20"/>
                <w:szCs w:val="20"/>
              </w:rPr>
            </w:pPr>
            <w:r w:rsidRPr="00FE0A07">
              <w:rPr>
                <w:rFonts w:asciiTheme="minorHAnsi" w:hAnsiTheme="minorHAnsi" w:cstheme="minorHAnsi"/>
                <w:b w:val="0"/>
                <w:sz w:val="20"/>
                <w:szCs w:val="20"/>
              </w:rPr>
              <w:t>Interna evaluacija na razini Sveučilišta J. J. Strossmayera u Osijeku.</w:t>
            </w:r>
          </w:p>
          <w:p w:rsidR="00070590" w:rsidRPr="00FE0A07" w:rsidRDefault="00070590" w:rsidP="00FE0A07">
            <w:pPr>
              <w:pStyle w:val="FieldText"/>
              <w:numPr>
                <w:ilvl w:val="0"/>
                <w:numId w:val="2"/>
              </w:numPr>
              <w:ind w:left="561" w:hanging="280"/>
              <w:rPr>
                <w:rFonts w:asciiTheme="minorHAnsi" w:hAnsiTheme="minorHAnsi" w:cstheme="minorHAnsi"/>
                <w:b w:val="0"/>
                <w:sz w:val="20"/>
                <w:szCs w:val="20"/>
              </w:rPr>
            </w:pPr>
            <w:r w:rsidRPr="00FE0A07">
              <w:rPr>
                <w:rFonts w:asciiTheme="minorHAnsi" w:hAnsiTheme="minorHAnsi" w:cstheme="minorHAnsi"/>
                <w:b w:val="0"/>
                <w:sz w:val="20"/>
                <w:szCs w:val="20"/>
              </w:rPr>
              <w:t>Vođenje evidencije o studentskom pohađanju kolegijskih predavanja, izvršenim obvezama te rezultatima kolokvija i/ili pismenog dijela ispita.</w:t>
            </w:r>
          </w:p>
          <w:p w:rsidR="00070590" w:rsidRPr="00FE0A07" w:rsidRDefault="00070590" w:rsidP="00FE0A07">
            <w:pPr>
              <w:pStyle w:val="FieldText"/>
              <w:numPr>
                <w:ilvl w:val="0"/>
                <w:numId w:val="2"/>
              </w:numPr>
              <w:ind w:left="561" w:hanging="280"/>
              <w:rPr>
                <w:rFonts w:asciiTheme="minorHAnsi" w:hAnsiTheme="minorHAnsi" w:cstheme="minorHAnsi"/>
                <w:b w:val="0"/>
                <w:sz w:val="20"/>
                <w:szCs w:val="20"/>
              </w:rPr>
            </w:pPr>
            <w:r w:rsidRPr="00FE0A07">
              <w:rPr>
                <w:rFonts w:asciiTheme="minorHAnsi" w:hAnsiTheme="minorHAnsi" w:cstheme="minorHAnsi"/>
                <w:b w:val="0"/>
                <w:sz w:val="20"/>
                <w:szCs w:val="20"/>
              </w:rPr>
              <w:t>Primjena stečenog znanja u okviru ovog kolegija, kroz izradu i prezentaciju seminarskog zadatka</w:t>
            </w:r>
          </w:p>
          <w:p w:rsidR="00070590" w:rsidRPr="00FE0A07" w:rsidRDefault="00070590" w:rsidP="00FE0A07">
            <w:pPr>
              <w:pStyle w:val="FieldText"/>
              <w:rPr>
                <w:rFonts w:asciiTheme="minorHAnsi" w:hAnsiTheme="minorHAnsi" w:cstheme="minorHAnsi"/>
                <w:b w:val="0"/>
                <w:sz w:val="20"/>
                <w:szCs w:val="20"/>
              </w:rPr>
            </w:pPr>
          </w:p>
        </w:tc>
      </w:tr>
    </w:tbl>
    <w:p w:rsidR="00070590" w:rsidRPr="00FE0A07" w:rsidRDefault="00070590" w:rsidP="00FE0A07">
      <w:pPr>
        <w:pStyle w:val="FootnoteText"/>
        <w:rPr>
          <w:rFonts w:asciiTheme="minorHAnsi" w:hAnsiTheme="minorHAnsi" w:cstheme="minorHAnsi"/>
        </w:rPr>
      </w:pPr>
    </w:p>
    <w:p w:rsidR="00F44BC4" w:rsidRPr="00FE0A07" w:rsidRDefault="00070590" w:rsidP="00FE0A07">
      <w:pPr>
        <w:jc w:val="both"/>
        <w:rPr>
          <w:rFonts w:cstheme="minorHAnsi"/>
          <w:bCs/>
          <w:sz w:val="20"/>
          <w:szCs w:val="20"/>
          <w:lang w:val="hr-HR"/>
        </w:rPr>
      </w:pPr>
      <w:r w:rsidRPr="00FE0A07">
        <w:rPr>
          <w:rFonts w:cstheme="minorHAnsi"/>
          <w:sz w:val="20"/>
          <w:szCs w:val="20"/>
        </w:rPr>
        <w:br w:type="page"/>
      </w:r>
    </w:p>
    <w:tbl>
      <w:tblPr>
        <w:tblW w:w="4980"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152"/>
        <w:gridCol w:w="3554"/>
        <w:gridCol w:w="2493"/>
      </w:tblGrid>
      <w:tr w:rsidR="00FE0A07" w:rsidRPr="00FE0A07" w:rsidTr="00431232">
        <w:trPr>
          <w:trHeight w:hRule="exact" w:val="405"/>
        </w:trPr>
        <w:tc>
          <w:tcPr>
            <w:tcW w:w="5000" w:type="pct"/>
            <w:gridSpan w:val="3"/>
            <w:shd w:val="clear" w:color="auto" w:fill="auto"/>
            <w:vAlign w:val="center"/>
          </w:tcPr>
          <w:p w:rsidR="00070590" w:rsidRPr="00FE0A07" w:rsidRDefault="00070590" w:rsidP="00FE0A07">
            <w:pPr>
              <w:rPr>
                <w:rFonts w:cstheme="minorHAnsi"/>
                <w:sz w:val="20"/>
                <w:szCs w:val="20"/>
              </w:rPr>
            </w:pPr>
            <w:r w:rsidRPr="00FE0A07">
              <w:rPr>
                <w:rFonts w:cstheme="minorHAnsi"/>
                <w:sz w:val="20"/>
                <w:szCs w:val="20"/>
              </w:rPr>
              <w:lastRenderedPageBreak/>
              <w:t>Opće informacije</w:t>
            </w:r>
          </w:p>
        </w:tc>
      </w:tr>
      <w:tr w:rsidR="00FE0A07" w:rsidRPr="00FE0A07" w:rsidTr="00431232">
        <w:trPr>
          <w:trHeight w:val="405"/>
        </w:trPr>
        <w:tc>
          <w:tcPr>
            <w:tcW w:w="1713" w:type="pct"/>
            <w:vAlign w:val="center"/>
          </w:tcPr>
          <w:p w:rsidR="00070590" w:rsidRPr="00FE0A07" w:rsidRDefault="00070590" w:rsidP="00FE0A07">
            <w:pPr>
              <w:rPr>
                <w:rFonts w:cstheme="minorHAnsi"/>
                <w:sz w:val="20"/>
                <w:szCs w:val="20"/>
              </w:rPr>
            </w:pPr>
            <w:r w:rsidRPr="00FE0A07">
              <w:rPr>
                <w:rFonts w:cstheme="minorHAnsi"/>
                <w:sz w:val="20"/>
                <w:szCs w:val="20"/>
              </w:rPr>
              <w:t>Naziv predmeta</w:t>
            </w:r>
          </w:p>
        </w:tc>
        <w:tc>
          <w:tcPr>
            <w:tcW w:w="3287" w:type="pct"/>
            <w:gridSpan w:val="2"/>
            <w:vAlign w:val="center"/>
          </w:tcPr>
          <w:p w:rsidR="00070590" w:rsidRPr="00FE0A07" w:rsidRDefault="00070590" w:rsidP="00FE0A07">
            <w:pPr>
              <w:tabs>
                <w:tab w:val="left" w:pos="3832"/>
              </w:tabs>
              <w:rPr>
                <w:rFonts w:cstheme="minorHAnsi"/>
                <w:sz w:val="20"/>
                <w:szCs w:val="20"/>
              </w:rPr>
            </w:pPr>
            <w:r w:rsidRPr="00FE0A07">
              <w:rPr>
                <w:rFonts w:cstheme="minorHAnsi"/>
                <w:sz w:val="20"/>
                <w:szCs w:val="20"/>
              </w:rPr>
              <w:t>Društveni mediji</w:t>
            </w:r>
          </w:p>
        </w:tc>
      </w:tr>
      <w:tr w:rsidR="00FE0A07" w:rsidRPr="00FE0A07" w:rsidTr="00431232">
        <w:trPr>
          <w:trHeight w:val="259"/>
        </w:trPr>
        <w:tc>
          <w:tcPr>
            <w:tcW w:w="1713" w:type="pct"/>
            <w:shd w:val="clear" w:color="auto" w:fill="auto"/>
            <w:vAlign w:val="center"/>
          </w:tcPr>
          <w:p w:rsidR="00070590" w:rsidRPr="00FE0A07" w:rsidRDefault="00070590" w:rsidP="00FE0A07">
            <w:pPr>
              <w:rPr>
                <w:rFonts w:cstheme="minorHAnsi"/>
                <w:sz w:val="20"/>
                <w:szCs w:val="20"/>
              </w:rPr>
            </w:pPr>
            <w:r w:rsidRPr="00FE0A07">
              <w:rPr>
                <w:rFonts w:cstheme="minorHAnsi"/>
                <w:sz w:val="20"/>
                <w:szCs w:val="20"/>
              </w:rPr>
              <w:t>Nositelj predmeta</w:t>
            </w:r>
          </w:p>
        </w:tc>
        <w:tc>
          <w:tcPr>
            <w:tcW w:w="3287" w:type="pct"/>
            <w:gridSpan w:val="2"/>
            <w:shd w:val="clear" w:color="auto" w:fill="auto"/>
            <w:vAlign w:val="center"/>
          </w:tcPr>
          <w:p w:rsidR="00070590" w:rsidRPr="00FE0A07" w:rsidRDefault="00070590" w:rsidP="00FE0A07">
            <w:pPr>
              <w:rPr>
                <w:rFonts w:cstheme="minorHAnsi"/>
                <w:sz w:val="20"/>
                <w:szCs w:val="20"/>
              </w:rPr>
            </w:pPr>
          </w:p>
        </w:tc>
      </w:tr>
      <w:tr w:rsidR="00FE0A07" w:rsidRPr="00FE0A07" w:rsidTr="00431232">
        <w:trPr>
          <w:trHeight w:val="405"/>
        </w:trPr>
        <w:tc>
          <w:tcPr>
            <w:tcW w:w="1713" w:type="pct"/>
            <w:vAlign w:val="center"/>
          </w:tcPr>
          <w:p w:rsidR="00070590" w:rsidRPr="00FE0A07" w:rsidRDefault="00070590" w:rsidP="00FE0A07">
            <w:pPr>
              <w:rPr>
                <w:rFonts w:cstheme="minorHAnsi"/>
                <w:sz w:val="20"/>
                <w:szCs w:val="20"/>
              </w:rPr>
            </w:pPr>
            <w:r w:rsidRPr="00FE0A07">
              <w:rPr>
                <w:rFonts w:cstheme="minorHAnsi"/>
                <w:sz w:val="20"/>
                <w:szCs w:val="20"/>
              </w:rPr>
              <w:t>Suradnik na predmetu</w:t>
            </w:r>
          </w:p>
        </w:tc>
        <w:tc>
          <w:tcPr>
            <w:tcW w:w="3287" w:type="pct"/>
            <w:gridSpan w:val="2"/>
            <w:vAlign w:val="center"/>
          </w:tcPr>
          <w:p w:rsidR="00070590" w:rsidRPr="00FE0A07" w:rsidRDefault="00070590" w:rsidP="00FE0A07">
            <w:pPr>
              <w:rPr>
                <w:rFonts w:cstheme="minorHAnsi"/>
                <w:sz w:val="20"/>
                <w:szCs w:val="20"/>
              </w:rPr>
            </w:pPr>
            <w:r w:rsidRPr="00FE0A07">
              <w:rPr>
                <w:rFonts w:cstheme="minorHAnsi"/>
                <w:sz w:val="20"/>
                <w:szCs w:val="20"/>
              </w:rPr>
              <w:t>Snježana Barić-Šelmić, Tomislav Levak, asistenti</w:t>
            </w:r>
          </w:p>
        </w:tc>
      </w:tr>
      <w:tr w:rsidR="00FE0A07" w:rsidRPr="00FE0A07" w:rsidTr="00431232">
        <w:trPr>
          <w:trHeight w:val="405"/>
        </w:trPr>
        <w:tc>
          <w:tcPr>
            <w:tcW w:w="1713" w:type="pct"/>
            <w:vAlign w:val="center"/>
          </w:tcPr>
          <w:p w:rsidR="00070590" w:rsidRPr="00FE0A07" w:rsidRDefault="00070590" w:rsidP="00FE0A07">
            <w:pPr>
              <w:rPr>
                <w:rFonts w:cstheme="minorHAnsi"/>
                <w:sz w:val="20"/>
                <w:szCs w:val="20"/>
              </w:rPr>
            </w:pPr>
            <w:r w:rsidRPr="00FE0A07">
              <w:rPr>
                <w:rFonts w:cstheme="minorHAnsi"/>
                <w:sz w:val="20"/>
                <w:szCs w:val="20"/>
              </w:rPr>
              <w:t>Studijski program</w:t>
            </w:r>
          </w:p>
        </w:tc>
        <w:tc>
          <w:tcPr>
            <w:tcW w:w="3287" w:type="pct"/>
            <w:gridSpan w:val="2"/>
            <w:vAlign w:val="center"/>
          </w:tcPr>
          <w:p w:rsidR="00070590" w:rsidRPr="00FE0A07" w:rsidRDefault="00070590" w:rsidP="00FE0A07">
            <w:pPr>
              <w:rPr>
                <w:rFonts w:cstheme="minorHAnsi"/>
                <w:sz w:val="20"/>
                <w:szCs w:val="20"/>
              </w:rPr>
            </w:pPr>
            <w:r w:rsidRPr="00FE0A07">
              <w:rPr>
                <w:rFonts w:cstheme="minorHAnsi"/>
                <w:sz w:val="20"/>
                <w:szCs w:val="20"/>
              </w:rPr>
              <w:t>Preddiplomski sveučilišni studij Kultura, mediji i menadžment</w:t>
            </w:r>
          </w:p>
        </w:tc>
      </w:tr>
      <w:tr w:rsidR="00FE0A07" w:rsidRPr="00FE0A07" w:rsidTr="00431232">
        <w:trPr>
          <w:trHeight w:val="405"/>
        </w:trPr>
        <w:tc>
          <w:tcPr>
            <w:tcW w:w="1713" w:type="pct"/>
            <w:vAlign w:val="center"/>
          </w:tcPr>
          <w:p w:rsidR="00070590" w:rsidRPr="00FE0A07" w:rsidRDefault="00070590" w:rsidP="00FE0A07">
            <w:pPr>
              <w:rPr>
                <w:rFonts w:cstheme="minorHAnsi"/>
                <w:sz w:val="20"/>
                <w:szCs w:val="20"/>
              </w:rPr>
            </w:pPr>
            <w:r w:rsidRPr="00FE0A07">
              <w:rPr>
                <w:rFonts w:cstheme="minorHAnsi"/>
                <w:sz w:val="20"/>
                <w:szCs w:val="20"/>
              </w:rPr>
              <w:t>Šifra predmeta</w:t>
            </w:r>
          </w:p>
        </w:tc>
        <w:tc>
          <w:tcPr>
            <w:tcW w:w="3287" w:type="pct"/>
            <w:gridSpan w:val="2"/>
            <w:vAlign w:val="center"/>
          </w:tcPr>
          <w:p w:rsidR="00070590" w:rsidRPr="00FE0A07" w:rsidRDefault="00070590" w:rsidP="00FE0A07">
            <w:pPr>
              <w:rPr>
                <w:rFonts w:cstheme="minorHAnsi"/>
                <w:sz w:val="20"/>
                <w:szCs w:val="20"/>
              </w:rPr>
            </w:pPr>
            <w:r w:rsidRPr="00FE0A07">
              <w:rPr>
                <w:rFonts w:cstheme="minorHAnsi"/>
                <w:sz w:val="20"/>
                <w:szCs w:val="20"/>
              </w:rPr>
              <w:t>BAKM-IZ-56</w:t>
            </w:r>
          </w:p>
        </w:tc>
      </w:tr>
      <w:tr w:rsidR="00FE0A07" w:rsidRPr="00FE0A07" w:rsidTr="00431232">
        <w:trPr>
          <w:trHeight w:val="405"/>
        </w:trPr>
        <w:tc>
          <w:tcPr>
            <w:tcW w:w="1713" w:type="pct"/>
            <w:vAlign w:val="center"/>
          </w:tcPr>
          <w:p w:rsidR="00070590" w:rsidRPr="00FE0A07" w:rsidRDefault="00070590" w:rsidP="00FE0A07">
            <w:pPr>
              <w:rPr>
                <w:rFonts w:cstheme="minorHAnsi"/>
                <w:sz w:val="20"/>
                <w:szCs w:val="20"/>
              </w:rPr>
            </w:pPr>
            <w:r w:rsidRPr="00FE0A07">
              <w:rPr>
                <w:rFonts w:cstheme="minorHAnsi"/>
                <w:sz w:val="20"/>
                <w:szCs w:val="20"/>
              </w:rPr>
              <w:t>Status predmeta</w:t>
            </w:r>
          </w:p>
        </w:tc>
        <w:tc>
          <w:tcPr>
            <w:tcW w:w="3287" w:type="pct"/>
            <w:gridSpan w:val="2"/>
            <w:vAlign w:val="center"/>
          </w:tcPr>
          <w:p w:rsidR="00070590" w:rsidRPr="00FE0A07" w:rsidRDefault="00070590" w:rsidP="00FE0A07">
            <w:pPr>
              <w:rPr>
                <w:rFonts w:cstheme="minorHAnsi"/>
                <w:sz w:val="20"/>
                <w:szCs w:val="20"/>
              </w:rPr>
            </w:pPr>
            <w:r w:rsidRPr="00FE0A07">
              <w:rPr>
                <w:rFonts w:cstheme="minorHAnsi"/>
                <w:sz w:val="20"/>
                <w:szCs w:val="20"/>
              </w:rPr>
              <w:t>Izborni kolegij</w:t>
            </w:r>
          </w:p>
        </w:tc>
      </w:tr>
      <w:tr w:rsidR="00FE0A07" w:rsidRPr="00FE0A07" w:rsidTr="00431232">
        <w:trPr>
          <w:trHeight w:val="405"/>
        </w:trPr>
        <w:tc>
          <w:tcPr>
            <w:tcW w:w="1713" w:type="pct"/>
            <w:vAlign w:val="center"/>
          </w:tcPr>
          <w:p w:rsidR="00070590" w:rsidRPr="00FE0A07" w:rsidRDefault="00070590" w:rsidP="00FE0A07">
            <w:pPr>
              <w:rPr>
                <w:rFonts w:cstheme="minorHAnsi"/>
                <w:sz w:val="20"/>
                <w:szCs w:val="20"/>
              </w:rPr>
            </w:pPr>
            <w:r w:rsidRPr="00FE0A07">
              <w:rPr>
                <w:rFonts w:cstheme="minorHAnsi"/>
                <w:sz w:val="20"/>
                <w:szCs w:val="20"/>
              </w:rPr>
              <w:t>Godina</w:t>
            </w:r>
          </w:p>
        </w:tc>
        <w:tc>
          <w:tcPr>
            <w:tcW w:w="3287" w:type="pct"/>
            <w:gridSpan w:val="2"/>
            <w:vAlign w:val="center"/>
          </w:tcPr>
          <w:p w:rsidR="00070590" w:rsidRPr="00FE0A07" w:rsidRDefault="00070590" w:rsidP="00FE0A07">
            <w:pPr>
              <w:rPr>
                <w:rFonts w:cstheme="minorHAnsi"/>
                <w:sz w:val="20"/>
                <w:szCs w:val="20"/>
              </w:rPr>
            </w:pPr>
          </w:p>
        </w:tc>
      </w:tr>
      <w:tr w:rsidR="00FE0A07" w:rsidRPr="00FE0A07" w:rsidTr="00431232">
        <w:trPr>
          <w:trHeight w:val="255"/>
        </w:trPr>
        <w:tc>
          <w:tcPr>
            <w:tcW w:w="1713" w:type="pct"/>
            <w:vMerge w:val="restart"/>
            <w:vAlign w:val="center"/>
          </w:tcPr>
          <w:p w:rsidR="00070590" w:rsidRPr="00FE0A07" w:rsidRDefault="00070590" w:rsidP="00FE0A07">
            <w:pPr>
              <w:rPr>
                <w:rFonts w:cstheme="minorHAnsi"/>
                <w:sz w:val="20"/>
                <w:szCs w:val="20"/>
              </w:rPr>
            </w:pPr>
            <w:r w:rsidRPr="00FE0A07">
              <w:rPr>
                <w:rFonts w:cstheme="minorHAnsi"/>
                <w:sz w:val="20"/>
                <w:szCs w:val="20"/>
              </w:rPr>
              <w:t>Bodovna vrijednost i način izvođenja nastave</w:t>
            </w:r>
          </w:p>
        </w:tc>
        <w:tc>
          <w:tcPr>
            <w:tcW w:w="1932" w:type="pct"/>
            <w:vAlign w:val="center"/>
          </w:tcPr>
          <w:p w:rsidR="00070590" w:rsidRPr="00FE0A07" w:rsidRDefault="00070590" w:rsidP="00FE0A07">
            <w:pPr>
              <w:rPr>
                <w:rFonts w:cstheme="minorHAnsi"/>
                <w:sz w:val="20"/>
                <w:szCs w:val="20"/>
              </w:rPr>
            </w:pPr>
            <w:r w:rsidRPr="00FE0A07">
              <w:rPr>
                <w:rFonts w:cstheme="minorHAnsi"/>
                <w:sz w:val="20"/>
                <w:szCs w:val="20"/>
              </w:rPr>
              <w:t>ECTS koeficijent opterećenja studenata</w:t>
            </w:r>
          </w:p>
        </w:tc>
        <w:tc>
          <w:tcPr>
            <w:tcW w:w="1355" w:type="pct"/>
            <w:vAlign w:val="center"/>
          </w:tcPr>
          <w:p w:rsidR="00070590" w:rsidRPr="00FE0A07" w:rsidRDefault="00070590" w:rsidP="00FE0A07">
            <w:pPr>
              <w:jc w:val="center"/>
              <w:rPr>
                <w:rFonts w:cstheme="minorHAnsi"/>
                <w:sz w:val="20"/>
                <w:szCs w:val="20"/>
              </w:rPr>
            </w:pPr>
            <w:r w:rsidRPr="00FE0A07">
              <w:rPr>
                <w:rFonts w:cstheme="minorHAnsi"/>
                <w:sz w:val="20"/>
                <w:szCs w:val="20"/>
              </w:rPr>
              <w:t>3</w:t>
            </w:r>
          </w:p>
        </w:tc>
      </w:tr>
      <w:tr w:rsidR="00FE0A07" w:rsidRPr="00FE0A07" w:rsidTr="00431232">
        <w:trPr>
          <w:trHeight w:val="255"/>
        </w:trPr>
        <w:tc>
          <w:tcPr>
            <w:tcW w:w="1713" w:type="pct"/>
            <w:vMerge/>
            <w:vAlign w:val="center"/>
          </w:tcPr>
          <w:p w:rsidR="00070590" w:rsidRPr="00FE0A07" w:rsidRDefault="00070590" w:rsidP="00FE0A07">
            <w:pPr>
              <w:rPr>
                <w:rFonts w:cstheme="minorHAnsi"/>
                <w:sz w:val="20"/>
                <w:szCs w:val="20"/>
              </w:rPr>
            </w:pPr>
          </w:p>
        </w:tc>
        <w:tc>
          <w:tcPr>
            <w:tcW w:w="1932" w:type="pct"/>
            <w:vAlign w:val="center"/>
          </w:tcPr>
          <w:p w:rsidR="00070590" w:rsidRPr="00FE0A07" w:rsidRDefault="00070590" w:rsidP="00FE0A07">
            <w:pPr>
              <w:rPr>
                <w:rFonts w:cstheme="minorHAnsi"/>
                <w:sz w:val="20"/>
                <w:szCs w:val="20"/>
              </w:rPr>
            </w:pPr>
            <w:r w:rsidRPr="00FE0A07">
              <w:rPr>
                <w:rFonts w:cstheme="minorHAnsi"/>
                <w:sz w:val="20"/>
                <w:szCs w:val="20"/>
              </w:rPr>
              <w:t>Broj sati (P+V+S)</w:t>
            </w:r>
          </w:p>
        </w:tc>
        <w:tc>
          <w:tcPr>
            <w:tcW w:w="1355" w:type="pct"/>
            <w:vAlign w:val="center"/>
          </w:tcPr>
          <w:p w:rsidR="00070590" w:rsidRPr="00FE0A07" w:rsidRDefault="00070590" w:rsidP="00FE0A07">
            <w:pPr>
              <w:jc w:val="center"/>
              <w:rPr>
                <w:rFonts w:cstheme="minorHAnsi"/>
                <w:sz w:val="20"/>
                <w:szCs w:val="20"/>
              </w:rPr>
            </w:pPr>
            <w:r w:rsidRPr="00FE0A07">
              <w:rPr>
                <w:rFonts w:cstheme="minorHAnsi"/>
                <w:sz w:val="20"/>
                <w:szCs w:val="20"/>
              </w:rPr>
              <w:t>30 (0+30+0)</w:t>
            </w:r>
          </w:p>
        </w:tc>
      </w:tr>
    </w:tbl>
    <w:p w:rsidR="00070590" w:rsidRPr="00FE0A07" w:rsidRDefault="00070590" w:rsidP="00FE0A07">
      <w:pPr>
        <w:rPr>
          <w:rFonts w:cstheme="minorHAnsi"/>
          <w:sz w:val="20"/>
          <w:szCs w:val="20"/>
        </w:rPr>
      </w:pPr>
    </w:p>
    <w:tbl>
      <w:tblPr>
        <w:tblW w:w="4980"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0"/>
        <w:gridCol w:w="581"/>
        <w:gridCol w:w="1109"/>
        <w:gridCol w:w="1135"/>
        <w:gridCol w:w="539"/>
        <w:gridCol w:w="727"/>
        <w:gridCol w:w="756"/>
        <w:gridCol w:w="535"/>
        <w:gridCol w:w="1665"/>
        <w:gridCol w:w="532"/>
      </w:tblGrid>
      <w:tr w:rsidR="00FE0A07" w:rsidRPr="00FE0A07" w:rsidTr="00431232">
        <w:trPr>
          <w:trHeight w:hRule="exact" w:val="288"/>
        </w:trPr>
        <w:tc>
          <w:tcPr>
            <w:tcW w:w="5000" w:type="pct"/>
            <w:gridSpan w:val="10"/>
            <w:shd w:val="clear" w:color="auto" w:fill="auto"/>
            <w:vAlign w:val="center"/>
          </w:tcPr>
          <w:p w:rsidR="00070590" w:rsidRPr="00FE0A07" w:rsidRDefault="00070590" w:rsidP="00FE0A07">
            <w:pPr>
              <w:rPr>
                <w:rFonts w:cstheme="minorHAnsi"/>
                <w:sz w:val="20"/>
                <w:szCs w:val="20"/>
              </w:rPr>
            </w:pPr>
            <w:r w:rsidRPr="00FE0A07">
              <w:rPr>
                <w:rFonts w:cstheme="minorHAnsi"/>
                <w:sz w:val="20"/>
                <w:szCs w:val="20"/>
              </w:rPr>
              <w:t>1. OPIS PREDMETA</w:t>
            </w:r>
          </w:p>
          <w:p w:rsidR="00070590" w:rsidRPr="00FE0A07" w:rsidRDefault="00070590" w:rsidP="00FE0A07">
            <w:pPr>
              <w:pStyle w:val="Heading3"/>
              <w:tabs>
                <w:tab w:val="clear" w:pos="720"/>
                <w:tab w:val="num" w:pos="583"/>
              </w:tabs>
              <w:ind w:left="583" w:hanging="583"/>
              <w:rPr>
                <w:rFonts w:asciiTheme="minorHAnsi" w:hAnsiTheme="minorHAnsi" w:cstheme="minorHAnsi"/>
                <w:b w:val="0"/>
                <w:sz w:val="20"/>
              </w:rPr>
            </w:pPr>
          </w:p>
        </w:tc>
      </w:tr>
      <w:tr w:rsidR="00FE0A07" w:rsidRPr="00FE0A07" w:rsidTr="00431232">
        <w:trPr>
          <w:trHeight w:hRule="exact" w:val="288"/>
        </w:trPr>
        <w:tc>
          <w:tcPr>
            <w:tcW w:w="5000" w:type="pct"/>
            <w:gridSpan w:val="10"/>
            <w:shd w:val="clear" w:color="auto" w:fill="auto"/>
            <w:vAlign w:val="center"/>
          </w:tcPr>
          <w:p w:rsidR="00070590" w:rsidRPr="00FE0A07" w:rsidRDefault="00070590" w:rsidP="00FE0A07">
            <w:pPr>
              <w:pStyle w:val="BodyText"/>
              <w:numPr>
                <w:ilvl w:val="1"/>
                <w:numId w:val="32"/>
              </w:numPr>
              <w:ind w:left="641" w:hanging="349"/>
              <w:jc w:val="both"/>
              <w:rPr>
                <w:rFonts w:asciiTheme="minorHAnsi" w:hAnsiTheme="minorHAnsi" w:cstheme="minorHAnsi"/>
                <w:b w:val="0"/>
                <w:sz w:val="20"/>
              </w:rPr>
            </w:pPr>
            <w:r w:rsidRPr="00FE0A07">
              <w:rPr>
                <w:rFonts w:asciiTheme="minorHAnsi" w:hAnsiTheme="minorHAnsi" w:cstheme="minorHAnsi"/>
                <w:b w:val="0"/>
                <w:sz w:val="20"/>
              </w:rPr>
              <w:t>Ciljevi predmeta</w:t>
            </w:r>
          </w:p>
        </w:tc>
      </w:tr>
      <w:tr w:rsidR="00FE0A07" w:rsidRPr="00FE0A07" w:rsidTr="00431232">
        <w:trPr>
          <w:trHeight w:val="432"/>
        </w:trPr>
        <w:tc>
          <w:tcPr>
            <w:tcW w:w="5000" w:type="pct"/>
            <w:gridSpan w:val="10"/>
            <w:vAlign w:val="center"/>
          </w:tcPr>
          <w:p w:rsidR="00070590" w:rsidRPr="00FE0A07" w:rsidRDefault="00070590"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Osnovni cilj ovoga kolegija je stjecanje znanja i vještina u interdisciplinarnom području društvenih medija (mreža i aplikacija). Društveni mediji odn. mreže su najpopularnija usluga zasnovana na internetskoj infrastrukturi i globalni fenomen koji uvelike utječe na suvremeni način življenja i poslovanja. Studenti će steći teoretska znanja o strukturi i procesima u društvenim mrežama te praktična znanja i vještine o primjeni društvenih mreža za postizanje individualnih korisničkih i/ili poslovnih ciljeva. Cilj je osposobiti studente samostalno korištenje različitih vrsta društvenih mreža u procesu strateške i poslovne komunikacije s javnostima.</w:t>
            </w:r>
          </w:p>
        </w:tc>
      </w:tr>
      <w:tr w:rsidR="00FE0A07" w:rsidRPr="00FE0A07" w:rsidTr="00431232">
        <w:trPr>
          <w:trHeight w:val="432"/>
        </w:trPr>
        <w:tc>
          <w:tcPr>
            <w:tcW w:w="5000" w:type="pct"/>
            <w:gridSpan w:val="10"/>
            <w:vAlign w:val="center"/>
          </w:tcPr>
          <w:p w:rsidR="00070590" w:rsidRPr="00FE0A07" w:rsidRDefault="00070590" w:rsidP="00FE0A07">
            <w:pPr>
              <w:pStyle w:val="BodyText"/>
              <w:numPr>
                <w:ilvl w:val="1"/>
                <w:numId w:val="32"/>
              </w:numPr>
              <w:ind w:left="641" w:hanging="349"/>
              <w:rPr>
                <w:rFonts w:asciiTheme="minorHAnsi" w:hAnsiTheme="minorHAnsi" w:cstheme="minorHAnsi"/>
                <w:b w:val="0"/>
                <w:sz w:val="20"/>
              </w:rPr>
            </w:pPr>
            <w:r w:rsidRPr="00FE0A07">
              <w:rPr>
                <w:rFonts w:asciiTheme="minorHAnsi" w:hAnsiTheme="minorHAnsi" w:cstheme="minorHAnsi"/>
                <w:b w:val="0"/>
                <w:sz w:val="20"/>
              </w:rPr>
              <w:t>Uvjeti za upis predmeta</w:t>
            </w:r>
          </w:p>
        </w:tc>
      </w:tr>
      <w:tr w:rsidR="00FE0A07" w:rsidRPr="00FE0A07" w:rsidTr="00431232">
        <w:trPr>
          <w:trHeight w:val="188"/>
        </w:trPr>
        <w:tc>
          <w:tcPr>
            <w:tcW w:w="5000" w:type="pct"/>
            <w:gridSpan w:val="10"/>
            <w:vAlign w:val="center"/>
          </w:tcPr>
          <w:p w:rsidR="00070590" w:rsidRPr="00FE0A07" w:rsidRDefault="00070590" w:rsidP="00FE0A07">
            <w:pPr>
              <w:pStyle w:val="FieldText"/>
              <w:ind w:left="583"/>
              <w:rPr>
                <w:rFonts w:asciiTheme="minorHAnsi" w:hAnsiTheme="minorHAnsi" w:cstheme="minorHAnsi"/>
                <w:b w:val="0"/>
                <w:sz w:val="20"/>
                <w:szCs w:val="20"/>
              </w:rPr>
            </w:pPr>
            <w:r w:rsidRPr="00FE0A07">
              <w:rPr>
                <w:rFonts w:asciiTheme="minorHAnsi" w:hAnsiTheme="minorHAnsi" w:cstheme="minorHAnsi"/>
                <w:b w:val="0"/>
                <w:sz w:val="20"/>
                <w:szCs w:val="20"/>
              </w:rPr>
              <w:t>-</w:t>
            </w:r>
          </w:p>
        </w:tc>
      </w:tr>
      <w:tr w:rsidR="00FE0A07" w:rsidRPr="00FE0A07" w:rsidTr="00431232">
        <w:trPr>
          <w:trHeight w:val="432"/>
        </w:trPr>
        <w:tc>
          <w:tcPr>
            <w:tcW w:w="5000" w:type="pct"/>
            <w:gridSpan w:val="10"/>
            <w:vAlign w:val="center"/>
          </w:tcPr>
          <w:p w:rsidR="00070590" w:rsidRPr="00FE0A07" w:rsidRDefault="00070590" w:rsidP="00FE0A07">
            <w:pPr>
              <w:pStyle w:val="BodyText"/>
              <w:numPr>
                <w:ilvl w:val="1"/>
                <w:numId w:val="32"/>
              </w:numPr>
              <w:ind w:left="641" w:hanging="349"/>
              <w:rPr>
                <w:rFonts w:asciiTheme="minorHAnsi" w:hAnsiTheme="minorHAnsi" w:cstheme="minorHAnsi"/>
                <w:b w:val="0"/>
                <w:sz w:val="20"/>
              </w:rPr>
            </w:pPr>
            <w:r w:rsidRPr="00FE0A07">
              <w:rPr>
                <w:rFonts w:asciiTheme="minorHAnsi" w:hAnsiTheme="minorHAnsi" w:cstheme="minorHAnsi"/>
                <w:b w:val="0"/>
                <w:sz w:val="20"/>
              </w:rPr>
              <w:t xml:space="preserve">Očekivani ishodi učenja za predmet </w:t>
            </w:r>
          </w:p>
        </w:tc>
      </w:tr>
      <w:tr w:rsidR="00FE0A07" w:rsidRPr="00FE0A07" w:rsidTr="00431232">
        <w:trPr>
          <w:trHeight w:val="432"/>
        </w:trPr>
        <w:tc>
          <w:tcPr>
            <w:tcW w:w="5000" w:type="pct"/>
            <w:gridSpan w:val="10"/>
            <w:vAlign w:val="center"/>
          </w:tcPr>
          <w:p w:rsidR="00070590" w:rsidRPr="00FE0A07" w:rsidRDefault="00070590"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Nakon položenog kolegija student će moći:</w:t>
            </w:r>
          </w:p>
          <w:p w:rsidR="00070590" w:rsidRPr="00FE0A07" w:rsidRDefault="00070590" w:rsidP="00FE0A07">
            <w:pPr>
              <w:pStyle w:val="FieldText"/>
              <w:numPr>
                <w:ilvl w:val="0"/>
                <w:numId w:val="34"/>
              </w:numPr>
              <w:ind w:left="583" w:hanging="291"/>
              <w:rPr>
                <w:rFonts w:asciiTheme="minorHAnsi" w:hAnsiTheme="minorHAnsi" w:cstheme="minorHAnsi"/>
                <w:b w:val="0"/>
                <w:sz w:val="20"/>
                <w:szCs w:val="20"/>
              </w:rPr>
            </w:pPr>
            <w:r w:rsidRPr="00FE0A07">
              <w:rPr>
                <w:rFonts w:asciiTheme="minorHAnsi" w:hAnsiTheme="minorHAnsi" w:cstheme="minorHAnsi"/>
                <w:b w:val="0"/>
                <w:sz w:val="20"/>
                <w:szCs w:val="20"/>
              </w:rPr>
              <w:t>Objasniti položaj i značenje društvenih medija / mreža za današnje društvo</w:t>
            </w:r>
          </w:p>
          <w:p w:rsidR="00070590" w:rsidRPr="00FE0A07" w:rsidRDefault="00070590" w:rsidP="00FE0A07">
            <w:pPr>
              <w:pStyle w:val="FieldText"/>
              <w:numPr>
                <w:ilvl w:val="0"/>
                <w:numId w:val="34"/>
              </w:numPr>
              <w:ind w:left="583" w:hanging="291"/>
              <w:rPr>
                <w:rFonts w:asciiTheme="minorHAnsi" w:hAnsiTheme="minorHAnsi" w:cstheme="minorHAnsi"/>
                <w:b w:val="0"/>
                <w:sz w:val="20"/>
                <w:szCs w:val="20"/>
              </w:rPr>
            </w:pPr>
            <w:r w:rsidRPr="00FE0A07">
              <w:rPr>
                <w:rFonts w:asciiTheme="minorHAnsi" w:hAnsiTheme="minorHAnsi" w:cstheme="minorHAnsi"/>
                <w:b w:val="0"/>
                <w:sz w:val="20"/>
                <w:szCs w:val="20"/>
              </w:rPr>
              <w:t>Razlikovati društvene mreže s obzirom na njihova strukturna svojstva te procese koji se u njima događaju</w:t>
            </w:r>
          </w:p>
          <w:p w:rsidR="00070590" w:rsidRPr="00FE0A07" w:rsidRDefault="00070590" w:rsidP="00FE0A07">
            <w:pPr>
              <w:pStyle w:val="FieldText"/>
              <w:numPr>
                <w:ilvl w:val="0"/>
                <w:numId w:val="34"/>
              </w:numPr>
              <w:ind w:left="583" w:hanging="291"/>
              <w:rPr>
                <w:rFonts w:asciiTheme="minorHAnsi" w:hAnsiTheme="minorHAnsi" w:cstheme="minorHAnsi"/>
                <w:b w:val="0"/>
                <w:sz w:val="20"/>
                <w:szCs w:val="20"/>
              </w:rPr>
            </w:pPr>
            <w:r w:rsidRPr="00FE0A07">
              <w:rPr>
                <w:rFonts w:asciiTheme="minorHAnsi" w:hAnsiTheme="minorHAnsi" w:cstheme="minorHAnsi"/>
                <w:b w:val="0"/>
                <w:sz w:val="20"/>
                <w:szCs w:val="20"/>
              </w:rPr>
              <w:t>Razlikovati metode za analizu društvenih mreža</w:t>
            </w:r>
          </w:p>
          <w:p w:rsidR="00070590" w:rsidRPr="00FE0A07" w:rsidRDefault="00070590" w:rsidP="00FE0A07">
            <w:pPr>
              <w:pStyle w:val="FieldText"/>
              <w:numPr>
                <w:ilvl w:val="0"/>
                <w:numId w:val="34"/>
              </w:numPr>
              <w:ind w:left="583" w:hanging="291"/>
              <w:rPr>
                <w:rFonts w:asciiTheme="minorHAnsi" w:hAnsiTheme="minorHAnsi" w:cstheme="minorHAnsi"/>
                <w:b w:val="0"/>
                <w:sz w:val="20"/>
                <w:szCs w:val="20"/>
              </w:rPr>
            </w:pPr>
            <w:r w:rsidRPr="00FE0A07">
              <w:rPr>
                <w:rFonts w:asciiTheme="minorHAnsi" w:hAnsiTheme="minorHAnsi" w:cstheme="minorHAnsi"/>
                <w:b w:val="0"/>
                <w:sz w:val="20"/>
                <w:szCs w:val="20"/>
              </w:rPr>
              <w:t>Upotrijebiti prikladne alate za analizu društvenih mreža</w:t>
            </w:r>
          </w:p>
          <w:p w:rsidR="00070590" w:rsidRPr="00FE0A07" w:rsidRDefault="00070590" w:rsidP="00FE0A07">
            <w:pPr>
              <w:pStyle w:val="FieldText"/>
              <w:numPr>
                <w:ilvl w:val="0"/>
                <w:numId w:val="34"/>
              </w:numPr>
              <w:ind w:left="583" w:hanging="291"/>
              <w:rPr>
                <w:rFonts w:asciiTheme="minorHAnsi" w:hAnsiTheme="minorHAnsi" w:cstheme="minorHAnsi"/>
                <w:b w:val="0"/>
                <w:sz w:val="20"/>
                <w:szCs w:val="20"/>
              </w:rPr>
            </w:pPr>
            <w:r w:rsidRPr="00FE0A07">
              <w:rPr>
                <w:rFonts w:asciiTheme="minorHAnsi" w:hAnsiTheme="minorHAnsi" w:cstheme="minorHAnsi"/>
                <w:b w:val="0"/>
                <w:sz w:val="20"/>
                <w:szCs w:val="20"/>
              </w:rPr>
              <w:t>Primijeniti društvene mreže za postizanje individualnih korisničkih ili poslovnih ciljeva</w:t>
            </w:r>
          </w:p>
          <w:p w:rsidR="00070590" w:rsidRPr="00FE0A07" w:rsidRDefault="00070590" w:rsidP="00FE0A07">
            <w:pPr>
              <w:pStyle w:val="FieldText"/>
              <w:numPr>
                <w:ilvl w:val="0"/>
                <w:numId w:val="34"/>
              </w:numPr>
              <w:ind w:left="583" w:hanging="291"/>
              <w:rPr>
                <w:rFonts w:asciiTheme="minorHAnsi" w:hAnsiTheme="minorHAnsi" w:cstheme="minorHAnsi"/>
                <w:b w:val="0"/>
                <w:sz w:val="20"/>
                <w:szCs w:val="20"/>
              </w:rPr>
            </w:pPr>
            <w:r w:rsidRPr="00FE0A07">
              <w:rPr>
                <w:rFonts w:asciiTheme="minorHAnsi" w:hAnsiTheme="minorHAnsi" w:cstheme="minorHAnsi"/>
                <w:b w:val="0"/>
                <w:sz w:val="20"/>
                <w:szCs w:val="20"/>
              </w:rPr>
              <w:t>Dizajnirati informacijske i komunikacijske sustave zasnovane na društvenim mrežama</w:t>
            </w:r>
          </w:p>
          <w:p w:rsidR="00070590" w:rsidRPr="00FE0A07" w:rsidRDefault="00070590" w:rsidP="00FE0A07">
            <w:pPr>
              <w:pStyle w:val="FieldText"/>
              <w:numPr>
                <w:ilvl w:val="0"/>
                <w:numId w:val="34"/>
              </w:numPr>
              <w:ind w:left="583" w:hanging="291"/>
              <w:rPr>
                <w:rFonts w:asciiTheme="minorHAnsi" w:hAnsiTheme="minorHAnsi" w:cstheme="minorHAnsi"/>
                <w:b w:val="0"/>
                <w:sz w:val="20"/>
                <w:szCs w:val="20"/>
              </w:rPr>
            </w:pPr>
            <w:r w:rsidRPr="00FE0A07">
              <w:rPr>
                <w:rFonts w:asciiTheme="minorHAnsi" w:hAnsiTheme="minorHAnsi" w:cstheme="minorHAnsi"/>
                <w:b w:val="0"/>
                <w:sz w:val="20"/>
                <w:szCs w:val="20"/>
              </w:rPr>
              <w:t xml:space="preserve">Demonstrirati primjenu osnovnih komunikacijskih pravila na društvenim mrežama u praksi  </w:t>
            </w:r>
          </w:p>
        </w:tc>
      </w:tr>
      <w:tr w:rsidR="00FE0A07" w:rsidRPr="00FE0A07" w:rsidTr="00431232">
        <w:trPr>
          <w:trHeight w:val="323"/>
        </w:trPr>
        <w:tc>
          <w:tcPr>
            <w:tcW w:w="5000" w:type="pct"/>
            <w:gridSpan w:val="10"/>
            <w:vAlign w:val="center"/>
          </w:tcPr>
          <w:p w:rsidR="00070590" w:rsidRPr="00FE0A07" w:rsidRDefault="00070590" w:rsidP="00FE0A07">
            <w:pPr>
              <w:pStyle w:val="BodyText"/>
              <w:numPr>
                <w:ilvl w:val="1"/>
                <w:numId w:val="32"/>
              </w:numPr>
              <w:ind w:left="641" w:hanging="349"/>
              <w:jc w:val="both"/>
              <w:rPr>
                <w:rFonts w:asciiTheme="minorHAnsi" w:hAnsiTheme="minorHAnsi" w:cstheme="minorHAnsi"/>
                <w:b w:val="0"/>
                <w:sz w:val="20"/>
              </w:rPr>
            </w:pPr>
            <w:r w:rsidRPr="00FE0A07">
              <w:rPr>
                <w:rFonts w:asciiTheme="minorHAnsi" w:hAnsiTheme="minorHAnsi" w:cstheme="minorHAnsi"/>
                <w:b w:val="0"/>
                <w:sz w:val="20"/>
              </w:rPr>
              <w:t>Sadržaj predmeta</w:t>
            </w:r>
          </w:p>
        </w:tc>
      </w:tr>
      <w:tr w:rsidR="00FE0A07" w:rsidRPr="00FE0A07" w:rsidTr="00431232">
        <w:trPr>
          <w:trHeight w:val="432"/>
        </w:trPr>
        <w:tc>
          <w:tcPr>
            <w:tcW w:w="5000" w:type="pct"/>
            <w:gridSpan w:val="10"/>
            <w:vAlign w:val="center"/>
          </w:tcPr>
          <w:p w:rsidR="00070590" w:rsidRPr="00FE0A07" w:rsidRDefault="00070590" w:rsidP="00FE0A07">
            <w:pPr>
              <w:pStyle w:val="Default"/>
              <w:numPr>
                <w:ilvl w:val="0"/>
                <w:numId w:val="5"/>
              </w:numPr>
              <w:ind w:left="874" w:hanging="291"/>
              <w:rPr>
                <w:rFonts w:asciiTheme="minorHAnsi" w:hAnsiTheme="minorHAnsi" w:cstheme="minorHAnsi"/>
                <w:color w:val="auto"/>
                <w:sz w:val="20"/>
                <w:szCs w:val="20"/>
              </w:rPr>
            </w:pPr>
            <w:r w:rsidRPr="00FE0A07">
              <w:rPr>
                <w:rFonts w:asciiTheme="minorHAnsi" w:hAnsiTheme="minorHAnsi" w:cstheme="minorHAnsi"/>
                <w:color w:val="auto"/>
                <w:sz w:val="20"/>
                <w:szCs w:val="20"/>
              </w:rPr>
              <w:t>Društveni mediji: definicija i povijesni razvoj</w:t>
            </w:r>
          </w:p>
          <w:p w:rsidR="00070590" w:rsidRPr="00FE0A07" w:rsidRDefault="00070590" w:rsidP="00FE0A07">
            <w:pPr>
              <w:pStyle w:val="Default"/>
              <w:numPr>
                <w:ilvl w:val="0"/>
                <w:numId w:val="5"/>
              </w:numPr>
              <w:ind w:left="874" w:hanging="291"/>
              <w:rPr>
                <w:rFonts w:asciiTheme="minorHAnsi" w:hAnsiTheme="minorHAnsi" w:cstheme="minorHAnsi"/>
                <w:color w:val="auto"/>
                <w:sz w:val="20"/>
                <w:szCs w:val="20"/>
              </w:rPr>
            </w:pPr>
            <w:r w:rsidRPr="00FE0A07">
              <w:rPr>
                <w:rFonts w:asciiTheme="minorHAnsi" w:hAnsiTheme="minorHAnsi" w:cstheme="minorHAnsi"/>
                <w:color w:val="auto"/>
                <w:sz w:val="20"/>
                <w:szCs w:val="20"/>
              </w:rPr>
              <w:t>Društvene mreže: pregled najznačajnijih društvenih mreža današnjice i osnove</w:t>
            </w:r>
          </w:p>
          <w:p w:rsidR="00070590" w:rsidRPr="00FE0A07" w:rsidRDefault="00070590" w:rsidP="00FE0A07">
            <w:pPr>
              <w:pStyle w:val="Default"/>
              <w:numPr>
                <w:ilvl w:val="0"/>
                <w:numId w:val="5"/>
              </w:numPr>
              <w:ind w:left="874" w:hanging="291"/>
              <w:rPr>
                <w:rFonts w:asciiTheme="minorHAnsi" w:hAnsiTheme="minorHAnsi" w:cstheme="minorHAnsi"/>
                <w:color w:val="auto"/>
                <w:sz w:val="20"/>
                <w:szCs w:val="20"/>
              </w:rPr>
            </w:pPr>
            <w:r w:rsidRPr="00FE0A07">
              <w:rPr>
                <w:rFonts w:asciiTheme="minorHAnsi" w:hAnsiTheme="minorHAnsi" w:cstheme="minorHAnsi"/>
                <w:color w:val="auto"/>
                <w:sz w:val="20"/>
                <w:szCs w:val="20"/>
              </w:rPr>
              <w:t>Kreiranje strategije komuniciranja na društvenim mrežama</w:t>
            </w:r>
          </w:p>
          <w:p w:rsidR="00070590" w:rsidRPr="00FE0A07" w:rsidRDefault="00070590" w:rsidP="00FE0A07">
            <w:pPr>
              <w:pStyle w:val="Default"/>
              <w:numPr>
                <w:ilvl w:val="0"/>
                <w:numId w:val="5"/>
              </w:numPr>
              <w:ind w:left="874" w:hanging="291"/>
              <w:rPr>
                <w:rFonts w:asciiTheme="minorHAnsi" w:hAnsiTheme="minorHAnsi" w:cstheme="minorHAnsi"/>
                <w:color w:val="auto"/>
                <w:sz w:val="20"/>
                <w:szCs w:val="20"/>
              </w:rPr>
            </w:pPr>
            <w:r w:rsidRPr="00FE0A07">
              <w:rPr>
                <w:rFonts w:asciiTheme="minorHAnsi" w:hAnsiTheme="minorHAnsi" w:cstheme="minorHAnsi"/>
                <w:color w:val="auto"/>
                <w:sz w:val="20"/>
                <w:szCs w:val="20"/>
              </w:rPr>
              <w:t>Upravljanje sadržajem – community i content management</w:t>
            </w:r>
          </w:p>
          <w:p w:rsidR="00070590" w:rsidRPr="00FE0A07" w:rsidRDefault="00070590" w:rsidP="00FE0A07">
            <w:pPr>
              <w:pStyle w:val="Default"/>
              <w:numPr>
                <w:ilvl w:val="0"/>
                <w:numId w:val="5"/>
              </w:numPr>
              <w:ind w:left="874" w:hanging="291"/>
              <w:rPr>
                <w:rFonts w:asciiTheme="minorHAnsi" w:hAnsiTheme="minorHAnsi" w:cstheme="minorHAnsi"/>
                <w:color w:val="auto"/>
                <w:sz w:val="20"/>
                <w:szCs w:val="20"/>
              </w:rPr>
            </w:pPr>
            <w:r w:rsidRPr="00FE0A07">
              <w:rPr>
                <w:rFonts w:asciiTheme="minorHAnsi" w:hAnsiTheme="minorHAnsi" w:cstheme="minorHAnsi"/>
                <w:color w:val="auto"/>
                <w:sz w:val="20"/>
                <w:szCs w:val="20"/>
              </w:rPr>
              <w:t>Mjerenje uspješnosti kampanja (Google analytics, SEO, Facebook Insights)</w:t>
            </w:r>
          </w:p>
          <w:p w:rsidR="00070590" w:rsidRPr="00FE0A07" w:rsidRDefault="00070590" w:rsidP="00FE0A07">
            <w:pPr>
              <w:pStyle w:val="Default"/>
              <w:numPr>
                <w:ilvl w:val="0"/>
                <w:numId w:val="5"/>
              </w:numPr>
              <w:ind w:left="874" w:hanging="291"/>
              <w:rPr>
                <w:rFonts w:asciiTheme="minorHAnsi" w:hAnsiTheme="minorHAnsi" w:cstheme="minorHAnsi"/>
                <w:color w:val="auto"/>
                <w:sz w:val="20"/>
                <w:szCs w:val="20"/>
              </w:rPr>
            </w:pPr>
            <w:r w:rsidRPr="00FE0A07">
              <w:rPr>
                <w:rFonts w:asciiTheme="minorHAnsi" w:hAnsiTheme="minorHAnsi" w:cstheme="minorHAnsi"/>
                <w:color w:val="auto"/>
                <w:sz w:val="20"/>
                <w:szCs w:val="20"/>
              </w:rPr>
              <w:t>Analiza društvenih mreža: metode, metrike i alati</w:t>
            </w:r>
          </w:p>
          <w:p w:rsidR="00070590" w:rsidRPr="00FE0A07" w:rsidRDefault="00070590" w:rsidP="00FE0A07">
            <w:pPr>
              <w:pStyle w:val="Default"/>
              <w:numPr>
                <w:ilvl w:val="0"/>
                <w:numId w:val="5"/>
              </w:numPr>
              <w:ind w:left="874" w:hanging="291"/>
              <w:rPr>
                <w:rFonts w:asciiTheme="minorHAnsi" w:hAnsiTheme="minorHAnsi" w:cstheme="minorHAnsi"/>
                <w:color w:val="auto"/>
                <w:sz w:val="20"/>
                <w:szCs w:val="20"/>
              </w:rPr>
            </w:pPr>
            <w:r w:rsidRPr="00FE0A07">
              <w:rPr>
                <w:rFonts w:asciiTheme="minorHAnsi" w:hAnsiTheme="minorHAnsi" w:cstheme="minorHAnsi"/>
                <w:color w:val="auto"/>
                <w:sz w:val="20"/>
                <w:szCs w:val="20"/>
              </w:rPr>
              <w:t xml:space="preserve">Praktične primjene analize </w:t>
            </w:r>
          </w:p>
        </w:tc>
      </w:tr>
      <w:tr w:rsidR="00FE0A07" w:rsidRPr="00FE0A07" w:rsidTr="00431232">
        <w:trPr>
          <w:trHeight w:val="432"/>
        </w:trPr>
        <w:tc>
          <w:tcPr>
            <w:tcW w:w="1799" w:type="pct"/>
            <w:gridSpan w:val="3"/>
            <w:vAlign w:val="center"/>
          </w:tcPr>
          <w:p w:rsidR="00070590" w:rsidRPr="00FE0A07" w:rsidRDefault="00070590" w:rsidP="00FE0A07">
            <w:pPr>
              <w:pStyle w:val="BodyText"/>
              <w:numPr>
                <w:ilvl w:val="1"/>
                <w:numId w:val="32"/>
              </w:numPr>
              <w:ind w:left="641" w:hanging="349"/>
              <w:rPr>
                <w:rFonts w:asciiTheme="minorHAnsi" w:hAnsiTheme="minorHAnsi" w:cstheme="minorHAnsi"/>
                <w:b w:val="0"/>
                <w:sz w:val="20"/>
              </w:rPr>
            </w:pPr>
            <w:r w:rsidRPr="00FE0A07">
              <w:rPr>
                <w:rFonts w:asciiTheme="minorHAnsi" w:hAnsiTheme="minorHAnsi" w:cstheme="minorHAnsi"/>
                <w:b w:val="0"/>
                <w:sz w:val="20"/>
              </w:rPr>
              <w:t xml:space="preserve">Vrste izvođenja nastave </w:t>
            </w:r>
          </w:p>
        </w:tc>
        <w:tc>
          <w:tcPr>
            <w:tcW w:w="1305" w:type="pct"/>
            <w:gridSpan w:val="3"/>
            <w:vAlign w:val="center"/>
          </w:tcPr>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
                  <w:enabled/>
                  <w:calcOnExit w:val="0"/>
                  <w:checkBox>
                    <w:sizeAuto/>
                    <w:default w:val="0"/>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predavanja</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
                  <w:enabled/>
                  <w:calcOnExit w:val="0"/>
                  <w:checkBox>
                    <w:sizeAuto/>
                    <w:default w:val="0"/>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seminari i radionice  </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2"/>
                  <w:enabled/>
                  <w:calcOnExit w:val="0"/>
                  <w:checkBox>
                    <w:sizeAuto/>
                    <w:default w:val="1"/>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vježbe  </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4"/>
                  <w:enabled/>
                  <w:calcOnExit w:val="0"/>
                  <w:checkBox>
                    <w:sizeAuto/>
                    <w:default w:val="1"/>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obrazovanje na daljinu</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7"/>
                  <w:enabled/>
                  <w:calcOnExit w:val="0"/>
                  <w:checkBox>
                    <w:sizeAuto/>
                    <w:default w:val="0"/>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terenska nastava</w:t>
            </w:r>
          </w:p>
        </w:tc>
        <w:tc>
          <w:tcPr>
            <w:tcW w:w="1896" w:type="pct"/>
            <w:gridSpan w:val="4"/>
            <w:vAlign w:val="center"/>
          </w:tcPr>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5"/>
                  <w:enabled/>
                  <w:calcOnExit w:val="0"/>
                  <w:checkBox>
                    <w:sizeAuto/>
                    <w:default w:val="1"/>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samostalni zadaci  </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5"/>
                  <w:enabled/>
                  <w:calcOnExit w:val="0"/>
                  <w:checkBox>
                    <w:sizeAuto/>
                    <w:default w:val="1"/>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multimedija i mreža  </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7"/>
                  <w:enabled/>
                  <w:calcOnExit w:val="0"/>
                  <w:checkBox>
                    <w:sizeAuto/>
                    <w:default w:val="0"/>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laboratorij</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8"/>
                  <w:enabled/>
                  <w:calcOnExit w:val="0"/>
                  <w:checkBox>
                    <w:sizeAuto/>
                    <w:default w:val="1"/>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mentorski rad</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10"/>
                  <w:enabled/>
                  <w:calcOnExit w:val="0"/>
                  <w:checkBox>
                    <w:sizeAuto/>
                    <w:default w:val="1"/>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ostalo konzultacije</w:t>
            </w:r>
          </w:p>
        </w:tc>
      </w:tr>
      <w:tr w:rsidR="00FE0A07" w:rsidRPr="00FE0A07" w:rsidTr="00431232">
        <w:trPr>
          <w:trHeight w:val="432"/>
        </w:trPr>
        <w:tc>
          <w:tcPr>
            <w:tcW w:w="1799" w:type="pct"/>
            <w:gridSpan w:val="3"/>
            <w:vAlign w:val="center"/>
          </w:tcPr>
          <w:p w:rsidR="00070590" w:rsidRPr="00FE0A07" w:rsidRDefault="00070590" w:rsidP="00FE0A07">
            <w:pPr>
              <w:pStyle w:val="BodyText"/>
              <w:numPr>
                <w:ilvl w:val="1"/>
                <w:numId w:val="32"/>
              </w:numPr>
              <w:ind w:left="641" w:hanging="349"/>
              <w:rPr>
                <w:rFonts w:asciiTheme="minorHAnsi" w:hAnsiTheme="minorHAnsi" w:cstheme="minorHAnsi"/>
                <w:b w:val="0"/>
                <w:sz w:val="20"/>
              </w:rPr>
            </w:pPr>
            <w:r w:rsidRPr="00FE0A07">
              <w:rPr>
                <w:rFonts w:asciiTheme="minorHAnsi" w:hAnsiTheme="minorHAnsi" w:cstheme="minorHAnsi"/>
                <w:b w:val="0"/>
                <w:sz w:val="20"/>
              </w:rPr>
              <w:t>Komentari</w:t>
            </w:r>
          </w:p>
        </w:tc>
        <w:tc>
          <w:tcPr>
            <w:tcW w:w="3201" w:type="pct"/>
            <w:gridSpan w:val="7"/>
            <w:vAlign w:val="center"/>
          </w:tcPr>
          <w:p w:rsidR="00070590" w:rsidRPr="00FE0A07" w:rsidRDefault="00070590"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w:t>
            </w:r>
          </w:p>
        </w:tc>
      </w:tr>
      <w:tr w:rsidR="00FE0A07" w:rsidRPr="00FE0A07" w:rsidTr="00431232">
        <w:trPr>
          <w:trHeight w:val="432"/>
        </w:trPr>
        <w:tc>
          <w:tcPr>
            <w:tcW w:w="5000" w:type="pct"/>
            <w:gridSpan w:val="10"/>
            <w:vAlign w:val="center"/>
          </w:tcPr>
          <w:p w:rsidR="00070590" w:rsidRPr="00FE0A07" w:rsidRDefault="00070590" w:rsidP="00FE0A07">
            <w:pPr>
              <w:pStyle w:val="BodyText"/>
              <w:numPr>
                <w:ilvl w:val="1"/>
                <w:numId w:val="33"/>
              </w:numPr>
              <w:ind w:left="583" w:hanging="291"/>
              <w:jc w:val="both"/>
              <w:rPr>
                <w:rFonts w:asciiTheme="minorHAnsi" w:hAnsiTheme="minorHAnsi" w:cstheme="minorHAnsi"/>
                <w:b w:val="0"/>
                <w:sz w:val="20"/>
              </w:rPr>
            </w:pPr>
            <w:r w:rsidRPr="00FE0A07">
              <w:rPr>
                <w:rFonts w:asciiTheme="minorHAnsi" w:hAnsiTheme="minorHAnsi" w:cstheme="minorHAnsi"/>
                <w:b w:val="0"/>
                <w:sz w:val="20"/>
              </w:rPr>
              <w:t>Obveze studenata</w:t>
            </w:r>
          </w:p>
        </w:tc>
      </w:tr>
      <w:tr w:rsidR="00FE0A07" w:rsidRPr="00FE0A07" w:rsidTr="00431232">
        <w:trPr>
          <w:trHeight w:val="432"/>
        </w:trPr>
        <w:tc>
          <w:tcPr>
            <w:tcW w:w="5000" w:type="pct"/>
            <w:gridSpan w:val="10"/>
            <w:vAlign w:val="center"/>
          </w:tcPr>
          <w:p w:rsidR="00070590" w:rsidRPr="00FE0A07" w:rsidRDefault="00070590" w:rsidP="00FE0A07">
            <w:pPr>
              <w:pStyle w:val="BodyText"/>
              <w:ind w:left="291"/>
              <w:rPr>
                <w:rFonts w:asciiTheme="minorHAnsi" w:hAnsiTheme="minorHAnsi" w:cstheme="minorHAnsi"/>
                <w:b w:val="0"/>
                <w:sz w:val="20"/>
              </w:rPr>
            </w:pPr>
            <w:r w:rsidRPr="00FE0A07">
              <w:rPr>
                <w:rFonts w:asciiTheme="minorHAnsi" w:hAnsiTheme="minorHAnsi" w:cstheme="minorHAnsi"/>
                <w:b w:val="0"/>
                <w:sz w:val="20"/>
              </w:rPr>
              <w:lastRenderedPageBreak/>
              <w:t xml:space="preserve">Obveze studenata u okviru kolegija odnose se na redovito pohađanje nastave, izradu seminarskog zadatka u kojim će prikazati i primijeniti stečena znanja iz kolegija te ispunjenje ostalih zadataka definiranih u okviru kolegija. </w:t>
            </w:r>
          </w:p>
        </w:tc>
      </w:tr>
      <w:tr w:rsidR="00FE0A07" w:rsidRPr="00FE0A07" w:rsidTr="00431232">
        <w:trPr>
          <w:trHeight w:val="432"/>
        </w:trPr>
        <w:tc>
          <w:tcPr>
            <w:tcW w:w="5000" w:type="pct"/>
            <w:gridSpan w:val="10"/>
            <w:vAlign w:val="center"/>
          </w:tcPr>
          <w:p w:rsidR="00070590" w:rsidRPr="00FE0A07" w:rsidRDefault="00070590" w:rsidP="00FE0A07">
            <w:pPr>
              <w:pStyle w:val="BodyText"/>
              <w:numPr>
                <w:ilvl w:val="1"/>
                <w:numId w:val="33"/>
              </w:numPr>
              <w:ind w:left="583" w:hanging="291"/>
              <w:jc w:val="both"/>
              <w:rPr>
                <w:rFonts w:asciiTheme="minorHAnsi" w:hAnsiTheme="minorHAnsi" w:cstheme="minorHAnsi"/>
                <w:b w:val="0"/>
                <w:sz w:val="20"/>
              </w:rPr>
            </w:pPr>
            <w:r w:rsidRPr="00FE0A07">
              <w:rPr>
                <w:rFonts w:asciiTheme="minorHAnsi" w:hAnsiTheme="minorHAnsi" w:cstheme="minorHAnsi"/>
                <w:b w:val="0"/>
                <w:sz w:val="20"/>
              </w:rPr>
              <w:t>Praćenje rada studenata</w:t>
            </w:r>
          </w:p>
        </w:tc>
      </w:tr>
      <w:tr w:rsidR="00FE0A07" w:rsidRPr="00FE0A07" w:rsidTr="00431232">
        <w:trPr>
          <w:trHeight w:val="111"/>
        </w:trPr>
        <w:tc>
          <w:tcPr>
            <w:tcW w:w="880" w:type="pct"/>
            <w:tcMar>
              <w:left w:w="28" w:type="dxa"/>
              <w:right w:w="28" w:type="dxa"/>
            </w:tcMar>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Pohađanje nastave</w:t>
            </w:r>
          </w:p>
        </w:tc>
        <w:tc>
          <w:tcPr>
            <w:tcW w:w="316" w:type="pct"/>
            <w:tcMar>
              <w:left w:w="28" w:type="dxa"/>
              <w:right w:w="28" w:type="dxa"/>
            </w:tcMar>
            <w:vAlign w:val="center"/>
          </w:tcPr>
          <w:p w:rsidR="00070590" w:rsidRPr="00FE0A07" w:rsidRDefault="00070590"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t>0,3</w:t>
            </w:r>
          </w:p>
        </w:tc>
        <w:tc>
          <w:tcPr>
            <w:tcW w:w="1220" w:type="pct"/>
            <w:gridSpan w:val="2"/>
            <w:tcMar>
              <w:left w:w="28" w:type="dxa"/>
              <w:right w:w="28" w:type="dxa"/>
            </w:tcMar>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Aktivnost u nastavi</w:t>
            </w:r>
          </w:p>
        </w:tc>
        <w:tc>
          <w:tcPr>
            <w:tcW w:w="293" w:type="pct"/>
            <w:tcMar>
              <w:left w:w="28" w:type="dxa"/>
              <w:right w:w="28" w:type="dxa"/>
            </w:tcMar>
            <w:vAlign w:val="center"/>
          </w:tcPr>
          <w:p w:rsidR="00070590" w:rsidRPr="00FE0A07" w:rsidRDefault="00070590"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t>0,3</w:t>
            </w:r>
          </w:p>
        </w:tc>
        <w:tc>
          <w:tcPr>
            <w:tcW w:w="806" w:type="pct"/>
            <w:gridSpan w:val="2"/>
            <w:tcMar>
              <w:left w:w="28" w:type="dxa"/>
              <w:right w:w="28" w:type="dxa"/>
            </w:tcMar>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Seminarski rad</w:t>
            </w:r>
          </w:p>
        </w:tc>
        <w:tc>
          <w:tcPr>
            <w:tcW w:w="291" w:type="pct"/>
            <w:tcMar>
              <w:left w:w="28" w:type="dxa"/>
              <w:right w:w="28" w:type="dxa"/>
            </w:tcMar>
            <w:vAlign w:val="center"/>
          </w:tcPr>
          <w:p w:rsidR="00070590"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070590"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c>
          <w:tcPr>
            <w:tcW w:w="905" w:type="pct"/>
            <w:tcMar>
              <w:left w:w="28" w:type="dxa"/>
              <w:right w:w="28" w:type="dxa"/>
            </w:tcMar>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Eksperimentalni rad</w:t>
            </w:r>
          </w:p>
        </w:tc>
        <w:tc>
          <w:tcPr>
            <w:tcW w:w="287" w:type="pct"/>
            <w:tcMar>
              <w:left w:w="28" w:type="dxa"/>
              <w:right w:w="28" w:type="dxa"/>
            </w:tcMar>
            <w:vAlign w:val="center"/>
          </w:tcPr>
          <w:p w:rsidR="00070590" w:rsidRPr="00FE0A07" w:rsidRDefault="00070590" w:rsidP="00FE0A07">
            <w:pPr>
              <w:pStyle w:val="BodyText"/>
              <w:jc w:val="center"/>
              <w:rPr>
                <w:rFonts w:asciiTheme="minorHAnsi" w:hAnsiTheme="minorHAnsi" w:cstheme="minorHAnsi"/>
                <w:b w:val="0"/>
                <w:sz w:val="20"/>
              </w:rPr>
            </w:pPr>
          </w:p>
        </w:tc>
      </w:tr>
      <w:tr w:rsidR="00FE0A07" w:rsidRPr="00FE0A07" w:rsidTr="00431232">
        <w:trPr>
          <w:trHeight w:val="108"/>
        </w:trPr>
        <w:tc>
          <w:tcPr>
            <w:tcW w:w="880" w:type="pct"/>
            <w:tcMar>
              <w:left w:w="28" w:type="dxa"/>
              <w:right w:w="28" w:type="dxa"/>
            </w:tcMar>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Pismeni ispit</w:t>
            </w:r>
          </w:p>
        </w:tc>
        <w:tc>
          <w:tcPr>
            <w:tcW w:w="316" w:type="pct"/>
            <w:tcMar>
              <w:left w:w="28" w:type="dxa"/>
              <w:right w:w="28" w:type="dxa"/>
            </w:tcMar>
            <w:vAlign w:val="center"/>
          </w:tcPr>
          <w:p w:rsidR="00070590" w:rsidRPr="00FE0A07" w:rsidRDefault="00070590"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t>*1,5</w:t>
            </w:r>
          </w:p>
        </w:tc>
        <w:tc>
          <w:tcPr>
            <w:tcW w:w="1220" w:type="pct"/>
            <w:gridSpan w:val="2"/>
            <w:tcMar>
              <w:left w:w="28" w:type="dxa"/>
              <w:right w:w="28" w:type="dxa"/>
            </w:tcMar>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Usmeni ispit</w:t>
            </w:r>
          </w:p>
        </w:tc>
        <w:tc>
          <w:tcPr>
            <w:tcW w:w="293" w:type="pct"/>
            <w:tcMar>
              <w:left w:w="28" w:type="dxa"/>
              <w:right w:w="28" w:type="dxa"/>
            </w:tcMar>
            <w:vAlign w:val="center"/>
          </w:tcPr>
          <w:p w:rsidR="00070590"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070590"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c>
          <w:tcPr>
            <w:tcW w:w="806" w:type="pct"/>
            <w:gridSpan w:val="2"/>
            <w:tcMar>
              <w:left w:w="28" w:type="dxa"/>
              <w:right w:w="28" w:type="dxa"/>
            </w:tcMar>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Esej</w:t>
            </w:r>
          </w:p>
        </w:tc>
        <w:tc>
          <w:tcPr>
            <w:tcW w:w="291" w:type="pct"/>
            <w:tcMar>
              <w:left w:w="28" w:type="dxa"/>
              <w:right w:w="28" w:type="dxa"/>
            </w:tcMar>
            <w:vAlign w:val="center"/>
          </w:tcPr>
          <w:p w:rsidR="00070590"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070590"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c>
          <w:tcPr>
            <w:tcW w:w="905" w:type="pct"/>
            <w:tcMar>
              <w:left w:w="28" w:type="dxa"/>
              <w:right w:w="28" w:type="dxa"/>
            </w:tcMar>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Istraživanje</w:t>
            </w:r>
          </w:p>
        </w:tc>
        <w:tc>
          <w:tcPr>
            <w:tcW w:w="287" w:type="pct"/>
            <w:tcMar>
              <w:left w:w="28" w:type="dxa"/>
              <w:right w:w="28" w:type="dxa"/>
            </w:tcMar>
            <w:vAlign w:val="center"/>
          </w:tcPr>
          <w:p w:rsidR="00070590" w:rsidRPr="00FE0A07" w:rsidRDefault="00070590" w:rsidP="00FE0A07">
            <w:pPr>
              <w:pStyle w:val="BodyText"/>
              <w:jc w:val="center"/>
              <w:rPr>
                <w:rFonts w:asciiTheme="minorHAnsi" w:hAnsiTheme="minorHAnsi" w:cstheme="minorHAnsi"/>
                <w:b w:val="0"/>
                <w:sz w:val="20"/>
              </w:rPr>
            </w:pPr>
          </w:p>
        </w:tc>
      </w:tr>
      <w:tr w:rsidR="00FE0A07" w:rsidRPr="00FE0A07" w:rsidTr="00431232">
        <w:trPr>
          <w:trHeight w:val="108"/>
        </w:trPr>
        <w:tc>
          <w:tcPr>
            <w:tcW w:w="880" w:type="pct"/>
            <w:tcMar>
              <w:left w:w="28" w:type="dxa"/>
              <w:right w:w="28" w:type="dxa"/>
            </w:tcMar>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Projekt</w:t>
            </w:r>
          </w:p>
        </w:tc>
        <w:tc>
          <w:tcPr>
            <w:tcW w:w="316" w:type="pct"/>
            <w:tcMar>
              <w:left w:w="28" w:type="dxa"/>
              <w:right w:w="28" w:type="dxa"/>
            </w:tcMar>
            <w:vAlign w:val="center"/>
          </w:tcPr>
          <w:p w:rsidR="00070590"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070590"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c>
          <w:tcPr>
            <w:tcW w:w="1220" w:type="pct"/>
            <w:gridSpan w:val="2"/>
            <w:tcMar>
              <w:left w:w="28" w:type="dxa"/>
              <w:right w:w="28" w:type="dxa"/>
            </w:tcMar>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Kontinuirana provjera znanja</w:t>
            </w:r>
          </w:p>
        </w:tc>
        <w:tc>
          <w:tcPr>
            <w:tcW w:w="293" w:type="pct"/>
            <w:tcMar>
              <w:left w:w="28" w:type="dxa"/>
              <w:right w:w="28" w:type="dxa"/>
            </w:tcMar>
            <w:vAlign w:val="center"/>
          </w:tcPr>
          <w:p w:rsidR="00070590" w:rsidRPr="00FE0A07" w:rsidRDefault="00070590"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t>1,5*</w:t>
            </w:r>
          </w:p>
        </w:tc>
        <w:tc>
          <w:tcPr>
            <w:tcW w:w="806" w:type="pct"/>
            <w:gridSpan w:val="2"/>
            <w:tcMar>
              <w:left w:w="28" w:type="dxa"/>
              <w:right w:w="28" w:type="dxa"/>
            </w:tcMar>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Referat</w:t>
            </w:r>
          </w:p>
        </w:tc>
        <w:tc>
          <w:tcPr>
            <w:tcW w:w="291" w:type="pct"/>
            <w:tcMar>
              <w:left w:w="28" w:type="dxa"/>
              <w:right w:w="28" w:type="dxa"/>
            </w:tcMar>
            <w:vAlign w:val="center"/>
          </w:tcPr>
          <w:p w:rsidR="00070590"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070590"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c>
          <w:tcPr>
            <w:tcW w:w="905" w:type="pct"/>
            <w:tcMar>
              <w:left w:w="28" w:type="dxa"/>
              <w:right w:w="28" w:type="dxa"/>
            </w:tcMar>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Praktični rad</w:t>
            </w:r>
          </w:p>
        </w:tc>
        <w:tc>
          <w:tcPr>
            <w:tcW w:w="287" w:type="pct"/>
            <w:tcMar>
              <w:left w:w="28" w:type="dxa"/>
              <w:right w:w="28" w:type="dxa"/>
            </w:tcMar>
            <w:vAlign w:val="center"/>
          </w:tcPr>
          <w:p w:rsidR="00070590" w:rsidRPr="00FE0A07" w:rsidRDefault="00070590"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t>0,9</w:t>
            </w:r>
          </w:p>
        </w:tc>
      </w:tr>
      <w:tr w:rsidR="00FE0A07" w:rsidRPr="00FE0A07" w:rsidTr="00431232">
        <w:trPr>
          <w:trHeight w:val="108"/>
        </w:trPr>
        <w:tc>
          <w:tcPr>
            <w:tcW w:w="880" w:type="pct"/>
            <w:tcMar>
              <w:left w:w="28" w:type="dxa"/>
              <w:right w:w="28" w:type="dxa"/>
            </w:tcMar>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Portfolio</w:t>
            </w:r>
          </w:p>
        </w:tc>
        <w:tc>
          <w:tcPr>
            <w:tcW w:w="316" w:type="pct"/>
            <w:tcMar>
              <w:left w:w="28" w:type="dxa"/>
              <w:right w:w="28" w:type="dxa"/>
            </w:tcMar>
            <w:vAlign w:val="center"/>
          </w:tcPr>
          <w:p w:rsidR="00070590"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070590"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c>
          <w:tcPr>
            <w:tcW w:w="1220" w:type="pct"/>
            <w:gridSpan w:val="2"/>
            <w:tcMar>
              <w:left w:w="28" w:type="dxa"/>
              <w:right w:w="28" w:type="dxa"/>
            </w:tcMar>
            <w:vAlign w:val="center"/>
          </w:tcPr>
          <w:p w:rsidR="00070590" w:rsidRPr="00FE0A07" w:rsidRDefault="00070590" w:rsidP="00FE0A07">
            <w:pPr>
              <w:pStyle w:val="BodyText"/>
              <w:rPr>
                <w:rFonts w:asciiTheme="minorHAnsi" w:hAnsiTheme="minorHAnsi" w:cstheme="minorHAnsi"/>
                <w:b w:val="0"/>
                <w:sz w:val="20"/>
              </w:rPr>
            </w:pPr>
          </w:p>
        </w:tc>
        <w:tc>
          <w:tcPr>
            <w:tcW w:w="293" w:type="pct"/>
            <w:tcMar>
              <w:left w:w="28" w:type="dxa"/>
              <w:right w:w="28" w:type="dxa"/>
            </w:tcMar>
            <w:vAlign w:val="center"/>
          </w:tcPr>
          <w:p w:rsidR="00070590"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070590"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c>
          <w:tcPr>
            <w:tcW w:w="806" w:type="pct"/>
            <w:gridSpan w:val="2"/>
            <w:tcMar>
              <w:left w:w="28" w:type="dxa"/>
              <w:right w:w="28" w:type="dxa"/>
            </w:tcMar>
            <w:vAlign w:val="center"/>
          </w:tcPr>
          <w:p w:rsidR="00070590" w:rsidRPr="00FE0A07" w:rsidRDefault="00070590" w:rsidP="00FE0A07">
            <w:pPr>
              <w:pStyle w:val="BodyText"/>
              <w:rPr>
                <w:rFonts w:asciiTheme="minorHAnsi" w:hAnsiTheme="minorHAnsi" w:cstheme="minorHAnsi"/>
                <w:b w:val="0"/>
                <w:sz w:val="20"/>
              </w:rPr>
            </w:pPr>
          </w:p>
        </w:tc>
        <w:tc>
          <w:tcPr>
            <w:tcW w:w="291" w:type="pct"/>
            <w:tcMar>
              <w:left w:w="28" w:type="dxa"/>
              <w:right w:w="28" w:type="dxa"/>
            </w:tcMar>
            <w:vAlign w:val="center"/>
          </w:tcPr>
          <w:p w:rsidR="00070590"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070590"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c>
          <w:tcPr>
            <w:tcW w:w="905" w:type="pct"/>
            <w:tcMar>
              <w:left w:w="28" w:type="dxa"/>
              <w:right w:w="28" w:type="dxa"/>
            </w:tcMar>
            <w:vAlign w:val="center"/>
          </w:tcPr>
          <w:p w:rsidR="00070590" w:rsidRPr="00FE0A07" w:rsidRDefault="00070590" w:rsidP="00FE0A07">
            <w:pPr>
              <w:pStyle w:val="BodyText"/>
              <w:rPr>
                <w:rFonts w:asciiTheme="minorHAnsi" w:hAnsiTheme="minorHAnsi" w:cstheme="minorHAnsi"/>
                <w:b w:val="0"/>
                <w:sz w:val="20"/>
              </w:rPr>
            </w:pPr>
          </w:p>
        </w:tc>
        <w:tc>
          <w:tcPr>
            <w:tcW w:w="287" w:type="pct"/>
            <w:tcMar>
              <w:left w:w="28" w:type="dxa"/>
              <w:right w:w="28" w:type="dxa"/>
            </w:tcMar>
            <w:vAlign w:val="center"/>
          </w:tcPr>
          <w:p w:rsidR="00070590"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070590"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r>
      <w:tr w:rsidR="00FE0A07" w:rsidRPr="00FE0A07" w:rsidTr="00431232">
        <w:trPr>
          <w:trHeight w:val="432"/>
        </w:trPr>
        <w:tc>
          <w:tcPr>
            <w:tcW w:w="5000" w:type="pct"/>
            <w:gridSpan w:val="10"/>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*ukoliko student uspješno položi kolokvije (ostvari minimalno 60% mogućih bodova iz svih kolokvija) oslobođen je polaganja pismenog dijela ispita te mu se u izračunu ukupno ostvarenih bodova računaju bodovi stečeni putem kolokvija.</w:t>
            </w:r>
          </w:p>
        </w:tc>
      </w:tr>
      <w:tr w:rsidR="00FE0A07" w:rsidRPr="00FE0A07" w:rsidTr="00431232">
        <w:trPr>
          <w:trHeight w:val="432"/>
        </w:trPr>
        <w:tc>
          <w:tcPr>
            <w:tcW w:w="5000" w:type="pct"/>
            <w:gridSpan w:val="10"/>
            <w:vAlign w:val="center"/>
          </w:tcPr>
          <w:p w:rsidR="00070590" w:rsidRPr="00FE0A07" w:rsidRDefault="00070590" w:rsidP="00FE0A07">
            <w:pPr>
              <w:pStyle w:val="BodyText"/>
              <w:numPr>
                <w:ilvl w:val="1"/>
                <w:numId w:val="33"/>
              </w:numPr>
              <w:ind w:left="583" w:hanging="291"/>
              <w:jc w:val="both"/>
              <w:rPr>
                <w:rFonts w:asciiTheme="minorHAnsi" w:hAnsiTheme="minorHAnsi" w:cstheme="minorHAnsi"/>
                <w:b w:val="0"/>
                <w:sz w:val="20"/>
              </w:rPr>
            </w:pPr>
            <w:r w:rsidRPr="00FE0A07">
              <w:rPr>
                <w:rFonts w:asciiTheme="minorHAnsi" w:eastAsia="Calibri" w:hAnsiTheme="minorHAnsi" w:cstheme="minorHAnsi"/>
                <w:b w:val="0"/>
                <w:sz w:val="20"/>
              </w:rPr>
              <w:t>Povezivanje ishoda učenja, nastavnih metoda i ocjenjivanja</w:t>
            </w:r>
          </w:p>
        </w:tc>
      </w:tr>
      <w:tr w:rsidR="00FE0A07" w:rsidRPr="00FE0A07" w:rsidTr="00431232">
        <w:trPr>
          <w:trHeight w:val="432"/>
        </w:trPr>
        <w:tc>
          <w:tcPr>
            <w:tcW w:w="5000" w:type="pct"/>
            <w:gridSpan w:val="10"/>
            <w:vAlign w:val="center"/>
          </w:tcPr>
          <w:p w:rsidR="00070590" w:rsidRPr="00FE0A07" w:rsidRDefault="00070590" w:rsidP="00FE0A07">
            <w:pPr>
              <w:jc w:val="both"/>
              <w:rPr>
                <w:rFonts w:cstheme="minorHAnsi"/>
                <w:sz w:val="20"/>
                <w:szCs w:val="20"/>
              </w:rPr>
            </w:pP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619"/>
              <w:gridCol w:w="901"/>
              <w:gridCol w:w="2411"/>
              <w:gridCol w:w="2551"/>
              <w:gridCol w:w="567"/>
              <w:gridCol w:w="567"/>
            </w:tblGrid>
            <w:tr w:rsidR="00FE0A07" w:rsidRPr="00FE0A07" w:rsidTr="00431232">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0590" w:rsidRPr="00FE0A07" w:rsidRDefault="00070590" w:rsidP="00FE0A07">
                  <w:pPr>
                    <w:jc w:val="center"/>
                    <w:rPr>
                      <w:rFonts w:cstheme="minorHAnsi"/>
                      <w:bCs/>
                      <w:sz w:val="20"/>
                      <w:szCs w:val="20"/>
                    </w:rPr>
                  </w:pPr>
                  <w:r w:rsidRPr="00FE0A07">
                    <w:rPr>
                      <w:rFonts w:cstheme="minorHAnsi"/>
                      <w:bCs/>
                      <w:sz w:val="20"/>
                      <w:szCs w:val="20"/>
                    </w:rPr>
                    <w:t>NASTAVNA METODA/AKTIVNOST</w:t>
                  </w:r>
                </w:p>
              </w:tc>
              <w:tc>
                <w:tcPr>
                  <w:tcW w:w="6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0590" w:rsidRPr="00FE0A07" w:rsidRDefault="00070590" w:rsidP="00FE0A07">
                  <w:pPr>
                    <w:jc w:val="center"/>
                    <w:rPr>
                      <w:rFonts w:cstheme="minorHAnsi"/>
                      <w:bCs/>
                      <w:sz w:val="20"/>
                      <w:szCs w:val="20"/>
                    </w:rPr>
                  </w:pPr>
                  <w:r w:rsidRPr="00FE0A07">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0590" w:rsidRPr="00FE0A07" w:rsidRDefault="00070590" w:rsidP="00FE0A07">
                  <w:pPr>
                    <w:jc w:val="center"/>
                    <w:rPr>
                      <w:rFonts w:cstheme="minorHAnsi"/>
                      <w:bCs/>
                      <w:sz w:val="20"/>
                      <w:szCs w:val="20"/>
                    </w:rPr>
                  </w:pPr>
                  <w:r w:rsidRPr="00FE0A07">
                    <w:rPr>
                      <w:rFonts w:cstheme="minorHAnsi"/>
                      <w:bCs/>
                      <w:sz w:val="20"/>
                      <w:szCs w:val="20"/>
                    </w:rPr>
                    <w:t>ISHOD UČENJA</w:t>
                  </w:r>
                </w:p>
              </w:tc>
              <w:tc>
                <w:tcPr>
                  <w:tcW w:w="241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0590" w:rsidRPr="00FE0A07" w:rsidRDefault="00070590" w:rsidP="00FE0A07">
                  <w:pPr>
                    <w:jc w:val="center"/>
                    <w:rPr>
                      <w:rFonts w:cstheme="minorHAnsi"/>
                      <w:bCs/>
                      <w:sz w:val="20"/>
                      <w:szCs w:val="20"/>
                    </w:rPr>
                  </w:pPr>
                  <w:r w:rsidRPr="00FE0A07">
                    <w:rPr>
                      <w:rFonts w:cstheme="minorHAnsi"/>
                      <w:bCs/>
                      <w:sz w:val="20"/>
                      <w:szCs w:val="20"/>
                    </w:rPr>
                    <w:t>AKTIVNOST STUDENTA</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0590" w:rsidRPr="00FE0A07" w:rsidRDefault="00070590" w:rsidP="00FE0A07">
                  <w:pPr>
                    <w:jc w:val="center"/>
                    <w:rPr>
                      <w:rFonts w:cstheme="minorHAnsi"/>
                      <w:bCs/>
                      <w:sz w:val="20"/>
                      <w:szCs w:val="20"/>
                    </w:rPr>
                  </w:pPr>
                  <w:r w:rsidRPr="00FE0A07">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70590" w:rsidRPr="00FE0A07" w:rsidRDefault="00070590" w:rsidP="00FE0A07">
                  <w:pPr>
                    <w:jc w:val="center"/>
                    <w:rPr>
                      <w:rFonts w:cstheme="minorHAnsi"/>
                      <w:bCs/>
                      <w:sz w:val="20"/>
                      <w:szCs w:val="20"/>
                    </w:rPr>
                  </w:pPr>
                  <w:r w:rsidRPr="00FE0A07">
                    <w:rPr>
                      <w:rFonts w:cstheme="minorHAnsi"/>
                      <w:bCs/>
                      <w:sz w:val="20"/>
                      <w:szCs w:val="20"/>
                    </w:rPr>
                    <w:t>BODOVI</w:t>
                  </w:r>
                </w:p>
              </w:tc>
            </w:tr>
            <w:tr w:rsidR="00FE0A07" w:rsidRPr="00FE0A07" w:rsidTr="00431232">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70590" w:rsidRPr="00FE0A07" w:rsidRDefault="00070590" w:rsidP="00FE0A07">
                  <w:pPr>
                    <w:jc w:val="center"/>
                    <w:rPr>
                      <w:rFonts w:cstheme="minorHAnsi"/>
                      <w:bCs/>
                      <w:sz w:val="20"/>
                      <w:szCs w:val="20"/>
                    </w:rPr>
                  </w:pPr>
                </w:p>
              </w:tc>
              <w:tc>
                <w:tcPr>
                  <w:tcW w:w="61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70590" w:rsidRPr="00FE0A07" w:rsidRDefault="00070590" w:rsidP="00FE0A07">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70590" w:rsidRPr="00FE0A07" w:rsidRDefault="00070590" w:rsidP="00FE0A07">
                  <w:pPr>
                    <w:jc w:val="center"/>
                    <w:rPr>
                      <w:rFonts w:cstheme="minorHAnsi"/>
                      <w:bCs/>
                      <w:sz w:val="20"/>
                      <w:szCs w:val="20"/>
                    </w:rPr>
                  </w:pPr>
                </w:p>
              </w:tc>
              <w:tc>
                <w:tcPr>
                  <w:tcW w:w="241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70590" w:rsidRPr="00FE0A07" w:rsidRDefault="00070590" w:rsidP="00FE0A07">
                  <w:pPr>
                    <w:jc w:val="center"/>
                    <w:rPr>
                      <w:rFonts w:cstheme="minorHAnsi"/>
                      <w:bCs/>
                      <w:sz w:val="20"/>
                      <w:szCs w:val="20"/>
                    </w:rPr>
                  </w:pPr>
                </w:p>
              </w:tc>
              <w:tc>
                <w:tcPr>
                  <w:tcW w:w="255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70590" w:rsidRPr="00FE0A07" w:rsidRDefault="00070590" w:rsidP="00FE0A07">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70590" w:rsidRPr="00FE0A07" w:rsidRDefault="00070590" w:rsidP="00FE0A07">
                  <w:pPr>
                    <w:jc w:val="center"/>
                    <w:rPr>
                      <w:rFonts w:cstheme="minorHAnsi"/>
                      <w:bCs/>
                      <w:sz w:val="20"/>
                      <w:szCs w:val="20"/>
                    </w:rPr>
                  </w:pPr>
                  <w:r w:rsidRPr="00FE0A07">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70590" w:rsidRPr="00FE0A07" w:rsidRDefault="00070590" w:rsidP="00FE0A07">
                  <w:pPr>
                    <w:jc w:val="center"/>
                    <w:rPr>
                      <w:rFonts w:cstheme="minorHAnsi"/>
                      <w:bCs/>
                      <w:sz w:val="20"/>
                      <w:szCs w:val="20"/>
                    </w:rPr>
                  </w:pPr>
                  <w:r w:rsidRPr="00FE0A07">
                    <w:rPr>
                      <w:rFonts w:cstheme="minorHAnsi"/>
                      <w:bCs/>
                      <w:sz w:val="20"/>
                      <w:szCs w:val="20"/>
                    </w:rPr>
                    <w:t>max</w:t>
                  </w:r>
                </w:p>
              </w:tc>
            </w:tr>
            <w:tr w:rsidR="00FE0A07" w:rsidRPr="00FE0A07" w:rsidTr="00431232">
              <w:tc>
                <w:tcPr>
                  <w:tcW w:w="2104"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tc>
              <w:tc>
                <w:tcPr>
                  <w:tcW w:w="619"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tc>
              <w:tc>
                <w:tcPr>
                  <w:tcW w:w="2411"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tc>
              <w:tc>
                <w:tcPr>
                  <w:tcW w:w="2551"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tc>
            </w:tr>
            <w:tr w:rsidR="00FE0A07" w:rsidRPr="00FE0A07" w:rsidTr="00431232">
              <w:tc>
                <w:tcPr>
                  <w:tcW w:w="2104"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p w:rsidR="00070590" w:rsidRPr="00FE0A07" w:rsidRDefault="00070590" w:rsidP="00FE0A07">
                  <w:pPr>
                    <w:rPr>
                      <w:rFonts w:cstheme="minorHAnsi"/>
                      <w:sz w:val="20"/>
                      <w:szCs w:val="20"/>
                    </w:rPr>
                  </w:pPr>
                  <w:r w:rsidRPr="00FE0A07">
                    <w:rPr>
                      <w:rFonts w:cstheme="minorHAnsi"/>
                      <w:sz w:val="20"/>
                      <w:szCs w:val="20"/>
                    </w:rPr>
                    <w:t>Pohađanje nastave</w:t>
                  </w:r>
                </w:p>
              </w:tc>
              <w:tc>
                <w:tcPr>
                  <w:tcW w:w="619"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1-7</w:t>
                  </w:r>
                </w:p>
              </w:tc>
              <w:tc>
                <w:tcPr>
                  <w:tcW w:w="2411"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Prisutnost na nastavi</w:t>
                  </w:r>
                </w:p>
              </w:tc>
              <w:tc>
                <w:tcPr>
                  <w:tcW w:w="2551"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FE0A07" w:rsidRDefault="00070590" w:rsidP="00FE0A07">
                  <w:pPr>
                    <w:jc w:val="center"/>
                    <w:rPr>
                      <w:rFonts w:cstheme="minorHAnsi"/>
                      <w:sz w:val="20"/>
                      <w:szCs w:val="20"/>
                    </w:rPr>
                  </w:pPr>
                  <w:r w:rsidRPr="00FE0A07">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FE0A07" w:rsidRDefault="00070590" w:rsidP="00FE0A07">
                  <w:pPr>
                    <w:jc w:val="center"/>
                    <w:rPr>
                      <w:rFonts w:cstheme="minorHAnsi"/>
                      <w:sz w:val="20"/>
                      <w:szCs w:val="20"/>
                    </w:rPr>
                  </w:pPr>
                  <w:r w:rsidRPr="00FE0A07">
                    <w:rPr>
                      <w:rFonts w:cstheme="minorHAnsi"/>
                      <w:sz w:val="20"/>
                      <w:szCs w:val="20"/>
                    </w:rPr>
                    <w:t>10</w:t>
                  </w:r>
                </w:p>
              </w:tc>
            </w:tr>
            <w:tr w:rsidR="00FE0A07" w:rsidRPr="00FE0A07" w:rsidTr="00431232">
              <w:tc>
                <w:tcPr>
                  <w:tcW w:w="2104"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p w:rsidR="00070590" w:rsidRPr="00FE0A07" w:rsidRDefault="00070590" w:rsidP="00FE0A07">
                  <w:pPr>
                    <w:rPr>
                      <w:rFonts w:cstheme="minorHAnsi"/>
                      <w:sz w:val="20"/>
                      <w:szCs w:val="20"/>
                    </w:rPr>
                  </w:pPr>
                  <w:r w:rsidRPr="00FE0A07">
                    <w:rPr>
                      <w:rFonts w:cstheme="minorHAnsi"/>
                      <w:sz w:val="20"/>
                      <w:szCs w:val="20"/>
                    </w:rPr>
                    <w:t xml:space="preserve">Aktivnost u nastavi </w:t>
                  </w:r>
                </w:p>
              </w:tc>
              <w:tc>
                <w:tcPr>
                  <w:tcW w:w="619"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0,3</w:t>
                  </w:r>
                </w:p>
                <w:p w:rsidR="00070590" w:rsidRPr="00FE0A07" w:rsidRDefault="00070590" w:rsidP="00FE0A07">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1-7</w:t>
                  </w:r>
                </w:p>
              </w:tc>
              <w:tc>
                <w:tcPr>
                  <w:tcW w:w="2411"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Sudjelovanje u nastavnom procesu (uključivanje u raspravu, rješavanje problemskih zadataka)</w:t>
                  </w:r>
                </w:p>
              </w:tc>
              <w:tc>
                <w:tcPr>
                  <w:tcW w:w="2551"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FE0A07" w:rsidRDefault="00070590" w:rsidP="00FE0A07">
                  <w:pPr>
                    <w:jc w:val="center"/>
                    <w:rPr>
                      <w:rFonts w:cstheme="minorHAnsi"/>
                      <w:sz w:val="20"/>
                      <w:szCs w:val="20"/>
                    </w:rPr>
                  </w:pPr>
                  <w:r w:rsidRPr="00FE0A07">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FE0A07" w:rsidRDefault="00070590" w:rsidP="00FE0A07">
                  <w:pPr>
                    <w:jc w:val="center"/>
                    <w:rPr>
                      <w:rFonts w:cstheme="minorHAnsi"/>
                      <w:sz w:val="20"/>
                      <w:szCs w:val="20"/>
                    </w:rPr>
                  </w:pPr>
                  <w:r w:rsidRPr="00FE0A07">
                    <w:rPr>
                      <w:rFonts w:cstheme="minorHAnsi"/>
                      <w:sz w:val="20"/>
                      <w:szCs w:val="20"/>
                    </w:rPr>
                    <w:t>10</w:t>
                  </w:r>
                </w:p>
              </w:tc>
            </w:tr>
            <w:tr w:rsidR="00FE0A07" w:rsidRPr="00FE0A07" w:rsidTr="00431232">
              <w:tc>
                <w:tcPr>
                  <w:tcW w:w="2104"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p w:rsidR="00070590" w:rsidRPr="00FE0A07" w:rsidRDefault="00070590" w:rsidP="00FE0A07">
                  <w:pPr>
                    <w:rPr>
                      <w:rFonts w:cstheme="minorHAnsi"/>
                      <w:sz w:val="20"/>
                      <w:szCs w:val="20"/>
                    </w:rPr>
                  </w:pPr>
                  <w:r w:rsidRPr="00FE0A07">
                    <w:rPr>
                      <w:rFonts w:cstheme="minorHAnsi"/>
                      <w:sz w:val="20"/>
                      <w:szCs w:val="20"/>
                    </w:rPr>
                    <w:t>Praktični rad</w:t>
                  </w:r>
                </w:p>
              </w:tc>
              <w:tc>
                <w:tcPr>
                  <w:tcW w:w="619"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1-7</w:t>
                  </w:r>
                </w:p>
              </w:tc>
              <w:tc>
                <w:tcPr>
                  <w:tcW w:w="2411"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Istraživanje, sistematizacija i analiza podataka, izrada seminarskog zadatka.</w:t>
                  </w:r>
                </w:p>
              </w:tc>
              <w:tc>
                <w:tcPr>
                  <w:tcW w:w="2551"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FE0A07" w:rsidRDefault="00070590" w:rsidP="00FE0A07">
                  <w:pPr>
                    <w:jc w:val="center"/>
                    <w:rPr>
                      <w:rFonts w:cstheme="minorHAnsi"/>
                      <w:sz w:val="20"/>
                      <w:szCs w:val="20"/>
                    </w:rPr>
                  </w:pPr>
                  <w:r w:rsidRPr="00FE0A07">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FE0A07" w:rsidRDefault="00070590" w:rsidP="00FE0A07">
                  <w:pPr>
                    <w:jc w:val="center"/>
                    <w:rPr>
                      <w:rFonts w:cstheme="minorHAnsi"/>
                      <w:sz w:val="20"/>
                      <w:szCs w:val="20"/>
                    </w:rPr>
                  </w:pPr>
                  <w:r w:rsidRPr="00FE0A07">
                    <w:rPr>
                      <w:rFonts w:cstheme="minorHAnsi"/>
                      <w:sz w:val="20"/>
                      <w:szCs w:val="20"/>
                    </w:rPr>
                    <w:t>30</w:t>
                  </w:r>
                </w:p>
              </w:tc>
            </w:tr>
            <w:tr w:rsidR="00FE0A07" w:rsidRPr="00FE0A07" w:rsidTr="00431232">
              <w:tc>
                <w:tcPr>
                  <w:tcW w:w="2104"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Pismeni ispit ili kontinuirana provjera znanja</w:t>
                  </w:r>
                </w:p>
              </w:tc>
              <w:tc>
                <w:tcPr>
                  <w:tcW w:w="619"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1-7</w:t>
                  </w:r>
                </w:p>
              </w:tc>
              <w:tc>
                <w:tcPr>
                  <w:tcW w:w="2411"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Priprema za provjeru znanja, pisana provjera</w:t>
                  </w:r>
                </w:p>
              </w:tc>
              <w:tc>
                <w:tcPr>
                  <w:tcW w:w="2551"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FE0A07" w:rsidRDefault="00070590" w:rsidP="00FE0A07">
                  <w:pPr>
                    <w:jc w:val="center"/>
                    <w:rPr>
                      <w:rFonts w:cstheme="minorHAnsi"/>
                      <w:sz w:val="20"/>
                      <w:szCs w:val="20"/>
                    </w:rPr>
                  </w:pPr>
                  <w:r w:rsidRPr="00FE0A07">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FE0A07" w:rsidRDefault="00070590" w:rsidP="00FE0A07">
                  <w:pPr>
                    <w:jc w:val="center"/>
                    <w:rPr>
                      <w:rFonts w:cstheme="minorHAnsi"/>
                      <w:sz w:val="20"/>
                      <w:szCs w:val="20"/>
                    </w:rPr>
                  </w:pPr>
                  <w:r w:rsidRPr="00FE0A07">
                    <w:rPr>
                      <w:rFonts w:cstheme="minorHAnsi"/>
                      <w:sz w:val="20"/>
                      <w:szCs w:val="20"/>
                    </w:rPr>
                    <w:t>50</w:t>
                  </w:r>
                </w:p>
              </w:tc>
            </w:tr>
            <w:tr w:rsidR="00FE0A07" w:rsidRPr="00FE0A07" w:rsidTr="00431232">
              <w:tc>
                <w:tcPr>
                  <w:tcW w:w="2104"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p w:rsidR="00070590" w:rsidRPr="00FE0A07" w:rsidRDefault="00070590" w:rsidP="00FE0A07">
                  <w:pPr>
                    <w:rPr>
                      <w:rFonts w:cstheme="minorHAnsi"/>
                      <w:sz w:val="20"/>
                      <w:szCs w:val="20"/>
                    </w:rPr>
                  </w:pPr>
                  <w:r w:rsidRPr="00FE0A07">
                    <w:rPr>
                      <w:rFonts w:cstheme="minorHAnsi"/>
                      <w:sz w:val="20"/>
                      <w:szCs w:val="20"/>
                    </w:rPr>
                    <w:t>Ukupno</w:t>
                  </w:r>
                </w:p>
              </w:tc>
              <w:tc>
                <w:tcPr>
                  <w:tcW w:w="619"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tc>
              <w:tc>
                <w:tcPr>
                  <w:tcW w:w="2411"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tc>
              <w:tc>
                <w:tcPr>
                  <w:tcW w:w="2551"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100</w:t>
                  </w:r>
                </w:p>
              </w:tc>
            </w:tr>
          </w:tbl>
          <w:p w:rsidR="00070590" w:rsidRPr="00FE0A07" w:rsidRDefault="00070590" w:rsidP="00FE0A07">
            <w:pPr>
              <w:jc w:val="both"/>
              <w:rPr>
                <w:rFonts w:cstheme="minorHAnsi"/>
                <w:sz w:val="20"/>
                <w:szCs w:val="20"/>
              </w:rPr>
            </w:pPr>
          </w:p>
          <w:p w:rsidR="00070590" w:rsidRPr="00FE0A07" w:rsidRDefault="00070590" w:rsidP="00FE0A07">
            <w:pPr>
              <w:jc w:val="both"/>
              <w:rPr>
                <w:rFonts w:cstheme="minorHAnsi"/>
                <w:sz w:val="20"/>
                <w:szCs w:val="20"/>
              </w:rPr>
            </w:pPr>
            <w:r w:rsidRPr="00FE0A07">
              <w:rPr>
                <w:rFonts w:cstheme="minorHAnsi"/>
                <w:sz w:val="20"/>
                <w:szCs w:val="20"/>
              </w:rPr>
              <w:t>*za prolazak pisanog dijela ispita je potrebno minimalno ostvariti 60% mogućih bodova svakog kolokvija ili pisanog dijela ispita</w:t>
            </w:r>
          </w:p>
          <w:p w:rsidR="00070590" w:rsidRPr="00FE0A07" w:rsidRDefault="00070590" w:rsidP="00FE0A07">
            <w:pPr>
              <w:pStyle w:val="Default"/>
              <w:jc w:val="both"/>
              <w:rPr>
                <w:rFonts w:asciiTheme="minorHAnsi" w:hAnsiTheme="minorHAnsi" w:cstheme="minorHAnsi"/>
                <w:color w:val="auto"/>
                <w:sz w:val="20"/>
                <w:szCs w:val="20"/>
              </w:rPr>
            </w:pPr>
          </w:p>
        </w:tc>
      </w:tr>
      <w:tr w:rsidR="00FE0A07" w:rsidRPr="00FE0A07" w:rsidTr="00431232">
        <w:trPr>
          <w:trHeight w:val="432"/>
        </w:trPr>
        <w:tc>
          <w:tcPr>
            <w:tcW w:w="5000" w:type="pct"/>
            <w:gridSpan w:val="10"/>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1.10. Obvezatna literatura (u trenutku prijave prijedloga studijskog programa)</w:t>
            </w:r>
          </w:p>
        </w:tc>
      </w:tr>
      <w:tr w:rsidR="00FE0A07" w:rsidRPr="00FE0A07" w:rsidTr="00431232">
        <w:trPr>
          <w:trHeight w:val="1692"/>
        </w:trPr>
        <w:tc>
          <w:tcPr>
            <w:tcW w:w="5000" w:type="pct"/>
            <w:gridSpan w:val="10"/>
            <w:vAlign w:val="center"/>
          </w:tcPr>
          <w:p w:rsidR="00070590" w:rsidRPr="00FE0A07" w:rsidRDefault="00070590" w:rsidP="00FE0A07">
            <w:pPr>
              <w:pStyle w:val="Default"/>
              <w:numPr>
                <w:ilvl w:val="0"/>
                <w:numId w:val="35"/>
              </w:numPr>
              <w:ind w:left="291" w:hanging="291"/>
              <w:rPr>
                <w:rFonts w:asciiTheme="minorHAnsi" w:hAnsiTheme="minorHAnsi" w:cstheme="minorHAnsi"/>
                <w:color w:val="auto"/>
                <w:sz w:val="20"/>
                <w:szCs w:val="20"/>
              </w:rPr>
            </w:pPr>
            <w:r w:rsidRPr="00FE0A07">
              <w:rPr>
                <w:rFonts w:asciiTheme="minorHAnsi" w:hAnsiTheme="minorHAnsi" w:cstheme="minorHAnsi"/>
                <w:color w:val="auto"/>
                <w:sz w:val="20"/>
                <w:szCs w:val="20"/>
              </w:rPr>
              <w:t>Montfort, N., Wardrip-Fruin, N. (2003) The New Media Reader. The MIT Press; Bk&amp;CD-Rom edition.</w:t>
            </w:r>
          </w:p>
          <w:p w:rsidR="00070590" w:rsidRPr="00FE0A07" w:rsidRDefault="00070590" w:rsidP="00FE0A07">
            <w:pPr>
              <w:pStyle w:val="Default"/>
              <w:numPr>
                <w:ilvl w:val="0"/>
                <w:numId w:val="35"/>
              </w:numPr>
              <w:ind w:left="291" w:hanging="291"/>
              <w:rPr>
                <w:rFonts w:asciiTheme="minorHAnsi" w:hAnsiTheme="minorHAnsi" w:cstheme="minorHAnsi"/>
                <w:color w:val="auto"/>
                <w:sz w:val="20"/>
                <w:szCs w:val="20"/>
              </w:rPr>
            </w:pPr>
            <w:r w:rsidRPr="00FE0A07">
              <w:rPr>
                <w:rFonts w:asciiTheme="minorHAnsi" w:hAnsiTheme="minorHAnsi" w:cstheme="minorHAnsi"/>
                <w:color w:val="auto"/>
                <w:sz w:val="20"/>
                <w:szCs w:val="20"/>
              </w:rPr>
              <w:t>Gane, N., i Beer, D. (2008). New Media – the Key Concepts. Oxford, New York, Berg</w:t>
            </w:r>
          </w:p>
          <w:p w:rsidR="00070590" w:rsidRPr="00FE0A07" w:rsidRDefault="00070590" w:rsidP="00FE0A07">
            <w:pPr>
              <w:numPr>
                <w:ilvl w:val="0"/>
                <w:numId w:val="35"/>
              </w:numPr>
              <w:ind w:left="291" w:hanging="291"/>
              <w:rPr>
                <w:rFonts w:cstheme="minorHAnsi"/>
                <w:sz w:val="20"/>
                <w:szCs w:val="20"/>
              </w:rPr>
            </w:pPr>
            <w:r w:rsidRPr="00FE0A07">
              <w:rPr>
                <w:rFonts w:cstheme="minorHAnsi"/>
                <w:sz w:val="20"/>
                <w:szCs w:val="20"/>
              </w:rPr>
              <w:t>Castells, Manuel (2010). The Rise of the Network Society.  Malden (USA), Oxford (UK), Wiley-Blackwell Publishers, second edition</w:t>
            </w:r>
          </w:p>
          <w:p w:rsidR="00070590" w:rsidRPr="00FE0A07" w:rsidRDefault="00070590" w:rsidP="00FE0A07">
            <w:pPr>
              <w:numPr>
                <w:ilvl w:val="0"/>
                <w:numId w:val="35"/>
              </w:numPr>
              <w:ind w:left="291" w:hanging="291"/>
              <w:rPr>
                <w:rFonts w:cstheme="minorHAnsi"/>
                <w:sz w:val="20"/>
                <w:szCs w:val="20"/>
              </w:rPr>
            </w:pPr>
            <w:r w:rsidRPr="00FE0A07">
              <w:rPr>
                <w:rFonts w:cstheme="minorHAnsi"/>
                <w:sz w:val="20"/>
                <w:szCs w:val="20"/>
              </w:rPr>
              <w:t>Kirkpatrick, David (2010). The Facebook Effect. Simon&amp;Schuster Paperbacks: New York (USA)</w:t>
            </w:r>
          </w:p>
          <w:p w:rsidR="00070590" w:rsidRPr="00FE0A07" w:rsidRDefault="00070590" w:rsidP="00FE0A07">
            <w:pPr>
              <w:numPr>
                <w:ilvl w:val="0"/>
                <w:numId w:val="35"/>
              </w:numPr>
              <w:ind w:left="291" w:hanging="291"/>
              <w:rPr>
                <w:rFonts w:cstheme="minorHAnsi"/>
                <w:sz w:val="20"/>
                <w:szCs w:val="20"/>
              </w:rPr>
            </w:pPr>
            <w:r w:rsidRPr="00FE0A07">
              <w:rPr>
                <w:rFonts w:cstheme="minorHAnsi"/>
                <w:sz w:val="20"/>
                <w:szCs w:val="20"/>
              </w:rPr>
              <w:t>Jackson, O.M. (2010). Social and Economic Networks, Princeton University Press</w:t>
            </w:r>
          </w:p>
          <w:p w:rsidR="00070590" w:rsidRPr="00FE0A07" w:rsidRDefault="00070590" w:rsidP="00FE0A07">
            <w:pPr>
              <w:numPr>
                <w:ilvl w:val="0"/>
                <w:numId w:val="35"/>
              </w:numPr>
              <w:ind w:left="291" w:hanging="291"/>
              <w:rPr>
                <w:rFonts w:cstheme="minorHAnsi"/>
                <w:sz w:val="20"/>
                <w:szCs w:val="20"/>
              </w:rPr>
            </w:pPr>
            <w:r w:rsidRPr="00FE0A07">
              <w:rPr>
                <w:rFonts w:cstheme="minorHAnsi"/>
                <w:sz w:val="20"/>
                <w:szCs w:val="20"/>
              </w:rPr>
              <w:t>Mosco, V. (2017). Becoming Digital – Toward a Post-Internet Society, UK, Emerald Publishing</w:t>
            </w:r>
          </w:p>
          <w:p w:rsidR="00070590" w:rsidRPr="00FE0A07" w:rsidRDefault="00070590" w:rsidP="00FE0A07">
            <w:pPr>
              <w:numPr>
                <w:ilvl w:val="0"/>
                <w:numId w:val="35"/>
              </w:numPr>
              <w:ind w:left="291" w:hanging="291"/>
              <w:rPr>
                <w:rFonts w:cstheme="minorHAnsi"/>
                <w:sz w:val="20"/>
                <w:szCs w:val="20"/>
              </w:rPr>
            </w:pPr>
            <w:r w:rsidRPr="00FE0A07">
              <w:rPr>
                <w:rFonts w:cstheme="minorHAnsi"/>
                <w:sz w:val="20"/>
                <w:szCs w:val="20"/>
              </w:rPr>
              <w:t>Poynter, R. (2010). The Handbook of Online and Social Media Research – Tools &amp; Techniques, UK, Wiley</w:t>
            </w:r>
          </w:p>
          <w:p w:rsidR="00070590" w:rsidRPr="00FE0A07" w:rsidRDefault="00070590" w:rsidP="00FE0A07">
            <w:pPr>
              <w:pStyle w:val="Default"/>
              <w:rPr>
                <w:rFonts w:asciiTheme="minorHAnsi" w:hAnsiTheme="minorHAnsi" w:cstheme="minorHAnsi"/>
                <w:color w:val="auto"/>
                <w:sz w:val="20"/>
                <w:szCs w:val="20"/>
              </w:rPr>
            </w:pPr>
          </w:p>
          <w:p w:rsidR="00070590" w:rsidRPr="00FE0A07" w:rsidRDefault="00070590" w:rsidP="00FE0A07">
            <w:pPr>
              <w:pStyle w:val="Default"/>
              <w:rPr>
                <w:rFonts w:asciiTheme="minorHAnsi" w:hAnsiTheme="minorHAnsi" w:cstheme="minorHAnsi"/>
                <w:color w:val="auto"/>
                <w:sz w:val="20"/>
                <w:szCs w:val="20"/>
              </w:rPr>
            </w:pPr>
            <w:r w:rsidRPr="00FE0A07">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FE0A07" w:rsidRPr="00FE0A07" w:rsidTr="00431232">
        <w:trPr>
          <w:trHeight w:val="432"/>
        </w:trPr>
        <w:tc>
          <w:tcPr>
            <w:tcW w:w="5000" w:type="pct"/>
            <w:gridSpan w:val="10"/>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1.11.Dopunska literatura (u trenutku prijave prijedloga studijskog programa)</w:t>
            </w:r>
          </w:p>
        </w:tc>
      </w:tr>
      <w:tr w:rsidR="00FE0A07" w:rsidRPr="00FE0A07" w:rsidTr="00431232">
        <w:trPr>
          <w:trHeight w:val="432"/>
        </w:trPr>
        <w:tc>
          <w:tcPr>
            <w:tcW w:w="5000" w:type="pct"/>
            <w:gridSpan w:val="10"/>
            <w:vAlign w:val="center"/>
          </w:tcPr>
          <w:p w:rsidR="00070590" w:rsidRPr="00FE0A07" w:rsidRDefault="00070590" w:rsidP="00FE0A07">
            <w:pPr>
              <w:pStyle w:val="Default"/>
              <w:numPr>
                <w:ilvl w:val="0"/>
                <w:numId w:val="35"/>
              </w:numPr>
              <w:ind w:left="291" w:hanging="291"/>
              <w:rPr>
                <w:rFonts w:asciiTheme="minorHAnsi" w:hAnsiTheme="minorHAnsi" w:cstheme="minorHAnsi"/>
                <w:color w:val="auto"/>
                <w:sz w:val="20"/>
                <w:szCs w:val="20"/>
              </w:rPr>
            </w:pPr>
            <w:r w:rsidRPr="00FE0A07">
              <w:rPr>
                <w:rFonts w:asciiTheme="minorHAnsi" w:hAnsiTheme="minorHAnsi" w:cstheme="minorHAnsi"/>
                <w:color w:val="auto"/>
                <w:sz w:val="20"/>
                <w:szCs w:val="20"/>
              </w:rPr>
              <w:t>Alhabash &amp; Ma, (2017). A Tale of Four Platforms: Motivations and Uses of Facebook, Twitter, Instagram, and Snapchat Among College Students?, Social Media and Society, January-March 2017: 1–13</w:t>
            </w:r>
          </w:p>
          <w:p w:rsidR="00070590" w:rsidRPr="00FE0A07" w:rsidRDefault="00070590" w:rsidP="00FE0A07">
            <w:pPr>
              <w:pStyle w:val="Default"/>
              <w:numPr>
                <w:ilvl w:val="0"/>
                <w:numId w:val="35"/>
              </w:numPr>
              <w:ind w:left="291" w:hanging="291"/>
              <w:rPr>
                <w:rFonts w:asciiTheme="minorHAnsi" w:hAnsiTheme="minorHAnsi" w:cstheme="minorHAnsi"/>
                <w:color w:val="auto"/>
                <w:sz w:val="20"/>
                <w:szCs w:val="20"/>
              </w:rPr>
            </w:pPr>
            <w:r w:rsidRPr="00FE0A07">
              <w:rPr>
                <w:rFonts w:asciiTheme="minorHAnsi" w:hAnsiTheme="minorHAnsi" w:cstheme="minorHAnsi"/>
                <w:color w:val="auto"/>
                <w:sz w:val="20"/>
                <w:szCs w:val="20"/>
              </w:rPr>
              <w:lastRenderedPageBreak/>
              <w:t>Riles &amp; Pilney (2018). Media fragmentation in the context of bounded social networks: How far can it go?, New Media &amp; Society, 2018, Vol. 20(4) 1415–1432</w:t>
            </w:r>
          </w:p>
          <w:p w:rsidR="00070590" w:rsidRPr="00FE0A07" w:rsidRDefault="00070590" w:rsidP="00FE0A07">
            <w:pPr>
              <w:pStyle w:val="Default"/>
              <w:numPr>
                <w:ilvl w:val="0"/>
                <w:numId w:val="35"/>
              </w:numPr>
              <w:ind w:left="291" w:hanging="291"/>
              <w:rPr>
                <w:rFonts w:asciiTheme="minorHAnsi" w:hAnsiTheme="minorHAnsi" w:cstheme="minorHAnsi"/>
                <w:color w:val="auto"/>
                <w:sz w:val="20"/>
                <w:szCs w:val="20"/>
              </w:rPr>
            </w:pPr>
            <w:r w:rsidRPr="00FE0A07">
              <w:rPr>
                <w:rFonts w:asciiTheme="minorHAnsi" w:hAnsiTheme="minorHAnsi" w:cstheme="minorHAnsi"/>
                <w:color w:val="auto"/>
                <w:sz w:val="20"/>
                <w:szCs w:val="20"/>
              </w:rPr>
              <w:t>Van Dijck, (2013). ‘You have one identity’: performing the self on Facebook and LinkedIn, Media, Culture &amp; Society</w:t>
            </w:r>
          </w:p>
          <w:p w:rsidR="00070590" w:rsidRPr="00FE0A07" w:rsidRDefault="00070590" w:rsidP="00FE0A07">
            <w:pPr>
              <w:pStyle w:val="Default"/>
              <w:numPr>
                <w:ilvl w:val="0"/>
                <w:numId w:val="35"/>
              </w:numPr>
              <w:ind w:left="291" w:hanging="291"/>
              <w:rPr>
                <w:rFonts w:asciiTheme="minorHAnsi" w:hAnsiTheme="minorHAnsi" w:cstheme="minorHAnsi"/>
                <w:color w:val="auto"/>
                <w:sz w:val="20"/>
                <w:szCs w:val="20"/>
              </w:rPr>
            </w:pPr>
            <w:r w:rsidRPr="00FE0A07">
              <w:rPr>
                <w:rFonts w:asciiTheme="minorHAnsi" w:hAnsiTheme="minorHAnsi" w:cstheme="minorHAnsi"/>
                <w:color w:val="auto"/>
                <w:sz w:val="20"/>
                <w:szCs w:val="20"/>
              </w:rPr>
              <w:t>35(2) 199–215</w:t>
            </w:r>
          </w:p>
          <w:p w:rsidR="00070590" w:rsidRPr="00FE0A07" w:rsidRDefault="00070590" w:rsidP="00FE0A07">
            <w:pPr>
              <w:pStyle w:val="Default"/>
              <w:numPr>
                <w:ilvl w:val="0"/>
                <w:numId w:val="35"/>
              </w:numPr>
              <w:ind w:left="291" w:hanging="291"/>
              <w:rPr>
                <w:rFonts w:asciiTheme="minorHAnsi" w:hAnsiTheme="minorHAnsi" w:cstheme="minorHAnsi"/>
                <w:color w:val="auto"/>
                <w:sz w:val="20"/>
                <w:szCs w:val="20"/>
              </w:rPr>
            </w:pPr>
            <w:r w:rsidRPr="00FE0A07">
              <w:rPr>
                <w:rFonts w:asciiTheme="minorHAnsi" w:hAnsiTheme="minorHAnsi" w:cstheme="minorHAnsi"/>
                <w:color w:val="auto"/>
                <w:sz w:val="20"/>
                <w:szCs w:val="20"/>
              </w:rPr>
              <w:t>Chayko, M. (2008).  Portable Communities - The Social Dynamics of Online and Mobile Connectedness, NY, Sony Press</w:t>
            </w:r>
          </w:p>
          <w:p w:rsidR="00070590" w:rsidRPr="00FE0A07" w:rsidRDefault="00070590" w:rsidP="00FE0A07">
            <w:pPr>
              <w:pStyle w:val="Default"/>
              <w:numPr>
                <w:ilvl w:val="0"/>
                <w:numId w:val="35"/>
              </w:numPr>
              <w:ind w:left="291" w:hanging="291"/>
              <w:rPr>
                <w:rFonts w:asciiTheme="minorHAnsi" w:hAnsiTheme="minorHAnsi" w:cstheme="minorHAnsi"/>
                <w:color w:val="auto"/>
                <w:sz w:val="20"/>
                <w:szCs w:val="20"/>
              </w:rPr>
            </w:pPr>
            <w:r w:rsidRPr="00FE0A07">
              <w:rPr>
                <w:rFonts w:asciiTheme="minorHAnsi" w:hAnsiTheme="minorHAnsi" w:cstheme="minorHAnsi"/>
                <w:color w:val="auto"/>
                <w:sz w:val="20"/>
                <w:szCs w:val="20"/>
              </w:rPr>
              <w:t>Manovich, L. (2016). Instagram and Contemporary Image (www.manovich.net)</w:t>
            </w:r>
          </w:p>
        </w:tc>
      </w:tr>
      <w:tr w:rsidR="00FE0A07" w:rsidRPr="00FE0A07" w:rsidTr="00431232">
        <w:trPr>
          <w:trHeight w:val="432"/>
        </w:trPr>
        <w:tc>
          <w:tcPr>
            <w:tcW w:w="5000" w:type="pct"/>
            <w:gridSpan w:val="10"/>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lastRenderedPageBreak/>
              <w:t>1.12. Načini praćenja kvalitete koji osiguravaju stjecanje izlaznih znanja, vještina i kompetencija</w:t>
            </w:r>
          </w:p>
        </w:tc>
      </w:tr>
      <w:tr w:rsidR="00FE0A07" w:rsidRPr="00FE0A07" w:rsidTr="00431232">
        <w:trPr>
          <w:trHeight w:val="432"/>
        </w:trPr>
        <w:tc>
          <w:tcPr>
            <w:tcW w:w="5000" w:type="pct"/>
            <w:gridSpan w:val="10"/>
            <w:vAlign w:val="center"/>
          </w:tcPr>
          <w:p w:rsidR="00070590" w:rsidRPr="00FE0A07" w:rsidRDefault="00070590" w:rsidP="00FE0A07">
            <w:pPr>
              <w:pStyle w:val="Default"/>
              <w:numPr>
                <w:ilvl w:val="0"/>
                <w:numId w:val="35"/>
              </w:numPr>
              <w:ind w:left="291" w:hanging="291"/>
              <w:rPr>
                <w:rFonts w:asciiTheme="minorHAnsi" w:hAnsiTheme="minorHAnsi" w:cstheme="minorHAnsi"/>
                <w:color w:val="auto"/>
                <w:sz w:val="20"/>
                <w:szCs w:val="20"/>
              </w:rPr>
            </w:pPr>
          </w:p>
          <w:p w:rsidR="00070590" w:rsidRPr="00FE0A07" w:rsidRDefault="00070590" w:rsidP="00FE0A07">
            <w:pPr>
              <w:pStyle w:val="Default"/>
              <w:numPr>
                <w:ilvl w:val="0"/>
                <w:numId w:val="35"/>
              </w:numPr>
              <w:ind w:left="291" w:hanging="291"/>
              <w:rPr>
                <w:rFonts w:asciiTheme="minorHAnsi" w:hAnsiTheme="minorHAnsi" w:cstheme="minorHAnsi"/>
                <w:color w:val="auto"/>
                <w:sz w:val="20"/>
                <w:szCs w:val="20"/>
              </w:rPr>
            </w:pPr>
            <w:r w:rsidRPr="00FE0A07">
              <w:rPr>
                <w:rFonts w:asciiTheme="minorHAnsi" w:hAnsiTheme="minorHAnsi" w:cstheme="minorHAnsi"/>
                <w:color w:val="auto"/>
                <w:sz w:val="20"/>
                <w:szCs w:val="20"/>
              </w:rPr>
              <w:t>Interna evaluacija na razini Sveučilišta J. J. Strossmayera u Osijeku.</w:t>
            </w:r>
          </w:p>
          <w:p w:rsidR="00070590" w:rsidRPr="00FE0A07" w:rsidRDefault="00070590" w:rsidP="00FE0A07">
            <w:pPr>
              <w:pStyle w:val="Default"/>
              <w:numPr>
                <w:ilvl w:val="0"/>
                <w:numId w:val="35"/>
              </w:numPr>
              <w:ind w:left="291" w:hanging="291"/>
              <w:rPr>
                <w:rFonts w:asciiTheme="minorHAnsi" w:hAnsiTheme="minorHAnsi" w:cstheme="minorHAnsi"/>
                <w:color w:val="auto"/>
                <w:sz w:val="20"/>
                <w:szCs w:val="20"/>
              </w:rPr>
            </w:pPr>
            <w:r w:rsidRPr="00FE0A07">
              <w:rPr>
                <w:rFonts w:asciiTheme="minorHAnsi" w:hAnsiTheme="minorHAnsi" w:cstheme="minorHAnsi"/>
                <w:color w:val="auto"/>
                <w:sz w:val="20"/>
                <w:szCs w:val="20"/>
              </w:rPr>
              <w:t>Vođenje evidencije o studentskom pohađanju kolegijskih predavanja, izvršenim obvezama te rezultatima kolokvija i/ili pismenog dijela ispita.</w:t>
            </w:r>
          </w:p>
          <w:p w:rsidR="00070590" w:rsidRPr="00FE0A07" w:rsidRDefault="00070590" w:rsidP="00FE0A07">
            <w:pPr>
              <w:pStyle w:val="Default"/>
              <w:numPr>
                <w:ilvl w:val="0"/>
                <w:numId w:val="35"/>
              </w:numPr>
              <w:ind w:left="291" w:hanging="291"/>
              <w:rPr>
                <w:rFonts w:asciiTheme="minorHAnsi" w:hAnsiTheme="minorHAnsi" w:cstheme="minorHAnsi"/>
                <w:color w:val="auto"/>
                <w:sz w:val="20"/>
                <w:szCs w:val="20"/>
              </w:rPr>
            </w:pPr>
            <w:r w:rsidRPr="00FE0A07">
              <w:rPr>
                <w:rFonts w:asciiTheme="minorHAnsi" w:hAnsiTheme="minorHAnsi" w:cstheme="minorHAnsi"/>
                <w:color w:val="auto"/>
                <w:sz w:val="20"/>
                <w:szCs w:val="20"/>
              </w:rPr>
              <w:t>Primjena stečenog znanja u okviru ovog kolegija, kroz izradu i prezentaciju seminarskog zadatka</w:t>
            </w:r>
          </w:p>
        </w:tc>
      </w:tr>
    </w:tbl>
    <w:p w:rsidR="00070590" w:rsidRPr="00FE0A07" w:rsidRDefault="00070590" w:rsidP="00FE0A07">
      <w:pPr>
        <w:pStyle w:val="FootnoteText"/>
        <w:rPr>
          <w:rFonts w:asciiTheme="minorHAnsi" w:hAnsiTheme="minorHAnsi" w:cstheme="minorHAnsi"/>
        </w:rPr>
      </w:pPr>
    </w:p>
    <w:p w:rsidR="00070590" w:rsidRPr="00FE0A07" w:rsidRDefault="00070590" w:rsidP="00FE0A07">
      <w:pPr>
        <w:rPr>
          <w:rFonts w:cstheme="minorHAnsi"/>
          <w:sz w:val="20"/>
          <w:szCs w:val="20"/>
        </w:rPr>
      </w:pPr>
      <w:r w:rsidRPr="00FE0A07">
        <w:rPr>
          <w:rFonts w:cstheme="minorHAnsi"/>
          <w:sz w:val="20"/>
          <w:szCs w:val="20"/>
        </w:rPr>
        <w:br w:type="page"/>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79"/>
        <w:gridCol w:w="3874"/>
        <w:gridCol w:w="3183"/>
      </w:tblGrid>
      <w:tr w:rsidR="00FE0A07" w:rsidRPr="00FE0A07" w:rsidTr="00431232">
        <w:trPr>
          <w:trHeight w:hRule="exact" w:val="587"/>
          <w:jc w:val="center"/>
        </w:trPr>
        <w:tc>
          <w:tcPr>
            <w:tcW w:w="5000" w:type="pct"/>
            <w:gridSpan w:val="3"/>
            <w:shd w:val="clear" w:color="auto" w:fill="auto"/>
            <w:vAlign w:val="center"/>
          </w:tcPr>
          <w:p w:rsidR="00070590" w:rsidRPr="00FE0A07" w:rsidRDefault="00070590" w:rsidP="00FE0A07">
            <w:pPr>
              <w:pStyle w:val="Heading3"/>
              <w:tabs>
                <w:tab w:val="clear" w:pos="720"/>
                <w:tab w:val="num" w:pos="583"/>
              </w:tabs>
              <w:ind w:left="583" w:hanging="583"/>
              <w:rPr>
                <w:rFonts w:asciiTheme="minorHAnsi" w:hAnsiTheme="minorHAnsi" w:cstheme="minorHAnsi"/>
                <w:b w:val="0"/>
                <w:sz w:val="20"/>
              </w:rPr>
            </w:pPr>
            <w:bookmarkStart w:id="11" w:name="_Toc482009270"/>
            <w:bookmarkStart w:id="12" w:name="_Toc482107022"/>
            <w:r w:rsidRPr="00FE0A07">
              <w:rPr>
                <w:rFonts w:asciiTheme="minorHAnsi" w:hAnsiTheme="minorHAnsi" w:cstheme="minorHAnsi"/>
                <w:b w:val="0"/>
                <w:sz w:val="20"/>
              </w:rPr>
              <w:lastRenderedPageBreak/>
              <w:t>Opće informacije</w:t>
            </w:r>
            <w:bookmarkEnd w:id="11"/>
            <w:bookmarkEnd w:id="12"/>
          </w:p>
        </w:tc>
      </w:tr>
      <w:tr w:rsidR="00FE0A07" w:rsidRPr="00FE0A07" w:rsidTr="00431232">
        <w:trPr>
          <w:trHeight w:val="405"/>
          <w:jc w:val="center"/>
        </w:trPr>
        <w:tc>
          <w:tcPr>
            <w:tcW w:w="1180" w:type="pct"/>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Naziv predmeta</w:t>
            </w:r>
          </w:p>
        </w:tc>
        <w:tc>
          <w:tcPr>
            <w:tcW w:w="3820" w:type="pct"/>
            <w:gridSpan w:val="2"/>
            <w:vAlign w:val="center"/>
          </w:tcPr>
          <w:p w:rsidR="00070590" w:rsidRPr="00FE0A07" w:rsidRDefault="00070590"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Metode i tehnike obrade podataka</w:t>
            </w:r>
          </w:p>
        </w:tc>
      </w:tr>
      <w:tr w:rsidR="00FE0A07" w:rsidRPr="00FE0A07" w:rsidTr="00431232">
        <w:trPr>
          <w:trHeight w:val="405"/>
          <w:jc w:val="center"/>
        </w:trPr>
        <w:tc>
          <w:tcPr>
            <w:tcW w:w="1180" w:type="pct"/>
            <w:vAlign w:val="center"/>
          </w:tcPr>
          <w:p w:rsidR="00070590" w:rsidRPr="00FE0A07" w:rsidRDefault="00070590" w:rsidP="00FE0A07">
            <w:pPr>
              <w:pStyle w:val="BodyText"/>
              <w:rPr>
                <w:rFonts w:asciiTheme="minorHAnsi" w:hAnsiTheme="minorHAnsi" w:cstheme="minorHAnsi"/>
                <w:b w:val="0"/>
                <w:sz w:val="20"/>
              </w:rPr>
            </w:pPr>
            <w:bookmarkStart w:id="13" w:name="_Toc482009271"/>
            <w:bookmarkStart w:id="14" w:name="_Toc482107023"/>
            <w:r w:rsidRPr="00FE0A07">
              <w:rPr>
                <w:rFonts w:asciiTheme="minorHAnsi" w:hAnsiTheme="minorHAnsi" w:cstheme="minorHAnsi"/>
                <w:b w:val="0"/>
                <w:sz w:val="20"/>
              </w:rPr>
              <w:t>Nositelj predmeta</w:t>
            </w:r>
            <w:bookmarkEnd w:id="13"/>
            <w:bookmarkEnd w:id="14"/>
          </w:p>
        </w:tc>
        <w:tc>
          <w:tcPr>
            <w:tcW w:w="3820" w:type="pct"/>
            <w:gridSpan w:val="2"/>
            <w:vAlign w:val="center"/>
          </w:tcPr>
          <w:p w:rsidR="00070590" w:rsidRPr="00FE0A07" w:rsidRDefault="00070590" w:rsidP="00FE0A07">
            <w:pPr>
              <w:pStyle w:val="Heading3"/>
              <w:tabs>
                <w:tab w:val="clear" w:pos="720"/>
                <w:tab w:val="num" w:pos="583"/>
              </w:tabs>
              <w:ind w:left="583" w:hanging="583"/>
              <w:rPr>
                <w:rFonts w:asciiTheme="minorHAnsi" w:hAnsiTheme="minorHAnsi" w:cstheme="minorHAnsi"/>
                <w:b w:val="0"/>
                <w:sz w:val="20"/>
              </w:rPr>
            </w:pPr>
            <w:r w:rsidRPr="00FE0A07">
              <w:rPr>
                <w:rFonts w:asciiTheme="minorHAnsi" w:hAnsiTheme="minorHAnsi" w:cstheme="minorHAnsi"/>
                <w:b w:val="0"/>
                <w:sz w:val="20"/>
              </w:rPr>
              <w:t>Damir Marinić, predavač</w:t>
            </w:r>
          </w:p>
        </w:tc>
      </w:tr>
      <w:tr w:rsidR="00FE0A07" w:rsidRPr="00FE0A07" w:rsidTr="00431232">
        <w:trPr>
          <w:trHeight w:val="405"/>
          <w:jc w:val="center"/>
        </w:trPr>
        <w:tc>
          <w:tcPr>
            <w:tcW w:w="1180" w:type="pct"/>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Suradnik na predmetu</w:t>
            </w:r>
          </w:p>
        </w:tc>
        <w:tc>
          <w:tcPr>
            <w:tcW w:w="3820" w:type="pct"/>
            <w:gridSpan w:val="2"/>
            <w:vAlign w:val="center"/>
          </w:tcPr>
          <w:p w:rsidR="00070590" w:rsidRPr="00FE0A07" w:rsidRDefault="00070590" w:rsidP="00FE0A07">
            <w:pPr>
              <w:pStyle w:val="FieldText"/>
              <w:rPr>
                <w:rFonts w:asciiTheme="minorHAnsi" w:hAnsiTheme="minorHAnsi" w:cstheme="minorHAnsi"/>
                <w:b w:val="0"/>
                <w:sz w:val="20"/>
                <w:szCs w:val="20"/>
              </w:rPr>
            </w:pPr>
          </w:p>
        </w:tc>
      </w:tr>
      <w:tr w:rsidR="00FE0A07" w:rsidRPr="00FE0A07" w:rsidTr="00431232">
        <w:trPr>
          <w:trHeight w:val="405"/>
          <w:jc w:val="center"/>
        </w:trPr>
        <w:tc>
          <w:tcPr>
            <w:tcW w:w="1180" w:type="pct"/>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Studijski program</w:t>
            </w:r>
          </w:p>
        </w:tc>
        <w:tc>
          <w:tcPr>
            <w:tcW w:w="3820" w:type="pct"/>
            <w:gridSpan w:val="2"/>
            <w:vAlign w:val="center"/>
          </w:tcPr>
          <w:p w:rsidR="00070590" w:rsidRPr="00FE0A07" w:rsidRDefault="00070590"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Preddiplomski sveučilišni studij Kultura, mediji i menadžment</w:t>
            </w:r>
          </w:p>
        </w:tc>
      </w:tr>
      <w:tr w:rsidR="00FE0A07" w:rsidRPr="00FE0A07" w:rsidTr="00431232">
        <w:trPr>
          <w:trHeight w:val="405"/>
          <w:jc w:val="center"/>
        </w:trPr>
        <w:tc>
          <w:tcPr>
            <w:tcW w:w="1180" w:type="pct"/>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Šifra predmeta</w:t>
            </w:r>
          </w:p>
        </w:tc>
        <w:tc>
          <w:tcPr>
            <w:tcW w:w="3820" w:type="pct"/>
            <w:gridSpan w:val="2"/>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BAKM-IZ-62</w:t>
            </w:r>
          </w:p>
        </w:tc>
      </w:tr>
      <w:tr w:rsidR="00FE0A07" w:rsidRPr="00FE0A07" w:rsidTr="00431232">
        <w:trPr>
          <w:trHeight w:val="405"/>
          <w:jc w:val="center"/>
        </w:trPr>
        <w:tc>
          <w:tcPr>
            <w:tcW w:w="1180" w:type="pct"/>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Status predmeta</w:t>
            </w:r>
          </w:p>
        </w:tc>
        <w:tc>
          <w:tcPr>
            <w:tcW w:w="3820" w:type="pct"/>
            <w:gridSpan w:val="2"/>
            <w:vAlign w:val="center"/>
          </w:tcPr>
          <w:p w:rsidR="00070590" w:rsidRPr="00FE0A07" w:rsidRDefault="00070590"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Izborni kolegij</w:t>
            </w:r>
          </w:p>
        </w:tc>
      </w:tr>
      <w:tr w:rsidR="00FE0A07" w:rsidRPr="00FE0A07" w:rsidTr="00431232">
        <w:trPr>
          <w:trHeight w:val="405"/>
          <w:jc w:val="center"/>
        </w:trPr>
        <w:tc>
          <w:tcPr>
            <w:tcW w:w="1180" w:type="pct"/>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Godina</w:t>
            </w:r>
          </w:p>
        </w:tc>
        <w:tc>
          <w:tcPr>
            <w:tcW w:w="3820" w:type="pct"/>
            <w:gridSpan w:val="2"/>
            <w:vAlign w:val="center"/>
          </w:tcPr>
          <w:p w:rsidR="00070590" w:rsidRPr="00FE0A07" w:rsidRDefault="00070590" w:rsidP="00FE0A07">
            <w:pPr>
              <w:pStyle w:val="FieldText"/>
              <w:rPr>
                <w:rFonts w:asciiTheme="minorHAnsi" w:hAnsiTheme="minorHAnsi" w:cstheme="minorHAnsi"/>
                <w:b w:val="0"/>
                <w:sz w:val="20"/>
                <w:szCs w:val="20"/>
              </w:rPr>
            </w:pPr>
          </w:p>
        </w:tc>
      </w:tr>
      <w:tr w:rsidR="00FE0A07" w:rsidRPr="00FE0A07" w:rsidTr="00431232">
        <w:trPr>
          <w:trHeight w:val="145"/>
          <w:jc w:val="center"/>
        </w:trPr>
        <w:tc>
          <w:tcPr>
            <w:tcW w:w="1180" w:type="pct"/>
            <w:vMerge w:val="restart"/>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Bodovna vrijednost i način izvođenja nastave</w:t>
            </w:r>
          </w:p>
        </w:tc>
        <w:tc>
          <w:tcPr>
            <w:tcW w:w="2097" w:type="pct"/>
            <w:vAlign w:val="center"/>
          </w:tcPr>
          <w:p w:rsidR="00070590" w:rsidRPr="00FE0A07" w:rsidRDefault="00070590"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ECTS koeficijent opterećenja studenata</w:t>
            </w:r>
          </w:p>
        </w:tc>
        <w:tc>
          <w:tcPr>
            <w:tcW w:w="1723" w:type="pct"/>
            <w:vAlign w:val="center"/>
          </w:tcPr>
          <w:p w:rsidR="00070590" w:rsidRPr="00FE0A07" w:rsidRDefault="00070590" w:rsidP="00FE0A07">
            <w:pPr>
              <w:pStyle w:val="FieldText"/>
              <w:jc w:val="center"/>
              <w:rPr>
                <w:rFonts w:asciiTheme="minorHAnsi" w:hAnsiTheme="minorHAnsi" w:cstheme="minorHAnsi"/>
                <w:b w:val="0"/>
                <w:sz w:val="20"/>
                <w:szCs w:val="20"/>
              </w:rPr>
            </w:pPr>
            <w:r w:rsidRPr="00FE0A07">
              <w:rPr>
                <w:rFonts w:asciiTheme="minorHAnsi" w:hAnsiTheme="minorHAnsi" w:cstheme="minorHAnsi"/>
                <w:b w:val="0"/>
                <w:sz w:val="20"/>
                <w:szCs w:val="20"/>
              </w:rPr>
              <w:t>3</w:t>
            </w:r>
          </w:p>
        </w:tc>
      </w:tr>
      <w:tr w:rsidR="00070590" w:rsidRPr="00FE0A07" w:rsidTr="00431232">
        <w:trPr>
          <w:trHeight w:val="145"/>
          <w:jc w:val="center"/>
        </w:trPr>
        <w:tc>
          <w:tcPr>
            <w:tcW w:w="1180" w:type="pct"/>
            <w:vMerge/>
            <w:vAlign w:val="center"/>
          </w:tcPr>
          <w:p w:rsidR="00070590" w:rsidRPr="00FE0A07" w:rsidRDefault="00070590" w:rsidP="00FE0A07">
            <w:pPr>
              <w:pStyle w:val="BodyText"/>
              <w:rPr>
                <w:rFonts w:asciiTheme="minorHAnsi" w:hAnsiTheme="minorHAnsi" w:cstheme="minorHAnsi"/>
                <w:b w:val="0"/>
                <w:sz w:val="20"/>
              </w:rPr>
            </w:pPr>
          </w:p>
        </w:tc>
        <w:tc>
          <w:tcPr>
            <w:tcW w:w="2097" w:type="pct"/>
            <w:vAlign w:val="center"/>
          </w:tcPr>
          <w:p w:rsidR="00070590" w:rsidRPr="00FE0A07" w:rsidRDefault="00070590"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Broj sati (P+V+S)</w:t>
            </w:r>
          </w:p>
        </w:tc>
        <w:tc>
          <w:tcPr>
            <w:tcW w:w="1723" w:type="pct"/>
            <w:vAlign w:val="center"/>
          </w:tcPr>
          <w:p w:rsidR="00070590" w:rsidRPr="00FE0A07" w:rsidRDefault="00070590" w:rsidP="00FE0A07">
            <w:pPr>
              <w:pStyle w:val="FieldText"/>
              <w:jc w:val="center"/>
              <w:rPr>
                <w:rFonts w:asciiTheme="minorHAnsi" w:hAnsiTheme="minorHAnsi" w:cstheme="minorHAnsi"/>
                <w:b w:val="0"/>
                <w:sz w:val="20"/>
                <w:szCs w:val="20"/>
              </w:rPr>
            </w:pPr>
            <w:r w:rsidRPr="00FE0A07">
              <w:rPr>
                <w:rFonts w:asciiTheme="minorHAnsi" w:hAnsiTheme="minorHAnsi" w:cstheme="minorHAnsi"/>
                <w:b w:val="0"/>
                <w:sz w:val="20"/>
                <w:szCs w:val="20"/>
              </w:rPr>
              <w:t>45 (30+15+0)</w:t>
            </w:r>
          </w:p>
        </w:tc>
      </w:tr>
    </w:tbl>
    <w:p w:rsidR="00070590" w:rsidRPr="00FE0A07" w:rsidRDefault="00070590" w:rsidP="00FE0A07">
      <w:pPr>
        <w:rPr>
          <w:rFonts w:cstheme="minorHAns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956"/>
        <w:gridCol w:w="764"/>
        <w:gridCol w:w="1155"/>
        <w:gridCol w:w="572"/>
        <w:gridCol w:w="572"/>
        <w:gridCol w:w="1362"/>
        <w:gridCol w:w="77"/>
        <w:gridCol w:w="406"/>
        <w:gridCol w:w="1735"/>
        <w:gridCol w:w="637"/>
      </w:tblGrid>
      <w:tr w:rsidR="00FE0A07" w:rsidRPr="00FE0A07" w:rsidTr="00431232">
        <w:trPr>
          <w:trHeight w:hRule="exact" w:val="288"/>
        </w:trPr>
        <w:tc>
          <w:tcPr>
            <w:tcW w:w="5000" w:type="pct"/>
            <w:gridSpan w:val="10"/>
            <w:shd w:val="clear" w:color="auto" w:fill="auto"/>
            <w:vAlign w:val="center"/>
          </w:tcPr>
          <w:p w:rsidR="00070590" w:rsidRPr="00FE0A07" w:rsidRDefault="00070590" w:rsidP="00FE0A07">
            <w:pPr>
              <w:pStyle w:val="ColorfulList-Accent12"/>
              <w:numPr>
                <w:ilvl w:val="0"/>
                <w:numId w:val="36"/>
              </w:numPr>
              <w:spacing w:after="0" w:line="240" w:lineRule="auto"/>
              <w:ind w:left="291" w:hanging="291"/>
              <w:contextualSpacing w:val="0"/>
              <w:rPr>
                <w:rFonts w:asciiTheme="minorHAnsi" w:hAnsiTheme="minorHAnsi" w:cstheme="minorHAnsi"/>
                <w:sz w:val="20"/>
                <w:szCs w:val="20"/>
                <w:lang w:val="hr-HR"/>
              </w:rPr>
            </w:pPr>
            <w:r w:rsidRPr="00FE0A07">
              <w:rPr>
                <w:rFonts w:asciiTheme="minorHAnsi" w:hAnsiTheme="minorHAnsi" w:cstheme="minorHAnsi"/>
                <w:sz w:val="20"/>
                <w:szCs w:val="20"/>
                <w:lang w:val="hr-HR"/>
              </w:rPr>
              <w:t>OPIS PREDMETA</w:t>
            </w:r>
          </w:p>
          <w:p w:rsidR="00070590" w:rsidRPr="00FE0A07" w:rsidRDefault="00070590" w:rsidP="00FE0A07">
            <w:pPr>
              <w:pStyle w:val="Heading3"/>
              <w:tabs>
                <w:tab w:val="clear" w:pos="720"/>
                <w:tab w:val="num" w:pos="583"/>
              </w:tabs>
              <w:ind w:left="583" w:hanging="583"/>
              <w:rPr>
                <w:rFonts w:asciiTheme="minorHAnsi" w:hAnsiTheme="minorHAnsi" w:cstheme="minorHAnsi"/>
                <w:b w:val="0"/>
                <w:sz w:val="20"/>
              </w:rPr>
            </w:pPr>
          </w:p>
        </w:tc>
      </w:tr>
      <w:tr w:rsidR="00FE0A07" w:rsidRPr="00FE0A07" w:rsidTr="00431232">
        <w:trPr>
          <w:trHeight w:val="432"/>
        </w:trPr>
        <w:tc>
          <w:tcPr>
            <w:tcW w:w="5000" w:type="pct"/>
            <w:gridSpan w:val="10"/>
            <w:vAlign w:val="center"/>
          </w:tcPr>
          <w:p w:rsidR="00070590" w:rsidRPr="00FE0A07" w:rsidRDefault="00070590" w:rsidP="00FE0A07">
            <w:pPr>
              <w:pStyle w:val="BodyText"/>
              <w:numPr>
                <w:ilvl w:val="1"/>
                <w:numId w:val="37"/>
              </w:numPr>
              <w:tabs>
                <w:tab w:val="clear" w:pos="792"/>
                <w:tab w:val="num" w:pos="641"/>
              </w:tabs>
              <w:ind w:left="641" w:hanging="349"/>
              <w:jc w:val="both"/>
              <w:rPr>
                <w:rFonts w:asciiTheme="minorHAnsi" w:hAnsiTheme="minorHAnsi" w:cstheme="minorHAnsi"/>
                <w:b w:val="0"/>
                <w:sz w:val="20"/>
              </w:rPr>
            </w:pPr>
            <w:r w:rsidRPr="00FE0A07">
              <w:rPr>
                <w:rFonts w:asciiTheme="minorHAnsi" w:hAnsiTheme="minorHAnsi" w:cstheme="minorHAnsi"/>
                <w:b w:val="0"/>
                <w:sz w:val="20"/>
              </w:rPr>
              <w:t>Ciljevi predmeta</w:t>
            </w:r>
          </w:p>
        </w:tc>
      </w:tr>
      <w:tr w:rsidR="00FE0A07" w:rsidRPr="00FE0A07" w:rsidTr="00431232">
        <w:trPr>
          <w:trHeight w:val="432"/>
        </w:trPr>
        <w:tc>
          <w:tcPr>
            <w:tcW w:w="5000" w:type="pct"/>
            <w:gridSpan w:val="10"/>
            <w:vAlign w:val="center"/>
          </w:tcPr>
          <w:p w:rsidR="00070590" w:rsidRPr="00FE0A07" w:rsidRDefault="00070590" w:rsidP="00FE0A07">
            <w:pPr>
              <w:numPr>
                <w:ilvl w:val="0"/>
                <w:numId w:val="39"/>
              </w:numPr>
              <w:ind w:left="631" w:hanging="291"/>
              <w:jc w:val="both"/>
              <w:rPr>
                <w:rFonts w:cstheme="minorHAnsi"/>
                <w:sz w:val="20"/>
                <w:szCs w:val="20"/>
              </w:rPr>
            </w:pPr>
            <w:r w:rsidRPr="00FE0A07">
              <w:rPr>
                <w:rFonts w:cstheme="minorHAnsi"/>
                <w:sz w:val="20"/>
                <w:szCs w:val="20"/>
              </w:rPr>
              <w:t>Upoznavanje studenata s osnovama deskriptivne statistike i statističkim zaključivanjem</w:t>
            </w:r>
          </w:p>
          <w:p w:rsidR="00070590" w:rsidRPr="00FE0A07" w:rsidRDefault="00070590" w:rsidP="00FE0A07">
            <w:pPr>
              <w:pStyle w:val="FieldText"/>
              <w:numPr>
                <w:ilvl w:val="0"/>
                <w:numId w:val="39"/>
              </w:numPr>
              <w:ind w:left="631" w:hanging="291"/>
              <w:jc w:val="left"/>
              <w:rPr>
                <w:rFonts w:asciiTheme="minorHAnsi" w:hAnsiTheme="minorHAnsi" w:cstheme="minorHAnsi"/>
                <w:b w:val="0"/>
                <w:sz w:val="20"/>
                <w:szCs w:val="20"/>
              </w:rPr>
            </w:pPr>
            <w:r w:rsidRPr="00FE0A07">
              <w:rPr>
                <w:rFonts w:asciiTheme="minorHAnsi" w:hAnsiTheme="minorHAnsi" w:cstheme="minorHAnsi"/>
                <w:b w:val="0"/>
                <w:sz w:val="20"/>
                <w:szCs w:val="20"/>
              </w:rPr>
              <w:t>Upoznavanje studenata s osnovnim metodama i tehnikama multivarijatne analize</w:t>
            </w:r>
          </w:p>
          <w:p w:rsidR="00070590" w:rsidRPr="00FE0A07" w:rsidRDefault="00070590" w:rsidP="00FE0A07">
            <w:pPr>
              <w:pStyle w:val="FieldText"/>
              <w:numPr>
                <w:ilvl w:val="0"/>
                <w:numId w:val="39"/>
              </w:numPr>
              <w:ind w:left="631" w:hanging="291"/>
              <w:jc w:val="left"/>
              <w:rPr>
                <w:rFonts w:asciiTheme="minorHAnsi" w:hAnsiTheme="minorHAnsi" w:cstheme="minorHAnsi"/>
                <w:b w:val="0"/>
                <w:sz w:val="20"/>
                <w:szCs w:val="20"/>
              </w:rPr>
            </w:pPr>
            <w:r w:rsidRPr="00FE0A07">
              <w:rPr>
                <w:rFonts w:asciiTheme="minorHAnsi" w:hAnsiTheme="minorHAnsi" w:cstheme="minorHAnsi"/>
                <w:b w:val="0"/>
                <w:sz w:val="20"/>
                <w:szCs w:val="20"/>
              </w:rPr>
              <w:t>Učenje samostalne obrade i analuze istraživačkih podataka</w:t>
            </w:r>
          </w:p>
        </w:tc>
      </w:tr>
      <w:tr w:rsidR="00FE0A07" w:rsidRPr="00FE0A07" w:rsidTr="00431232">
        <w:trPr>
          <w:trHeight w:val="432"/>
        </w:trPr>
        <w:tc>
          <w:tcPr>
            <w:tcW w:w="5000" w:type="pct"/>
            <w:gridSpan w:val="10"/>
            <w:vAlign w:val="center"/>
          </w:tcPr>
          <w:p w:rsidR="00070590" w:rsidRPr="00FE0A07" w:rsidRDefault="00070590" w:rsidP="00FE0A07">
            <w:pPr>
              <w:pStyle w:val="BodyText"/>
              <w:numPr>
                <w:ilvl w:val="1"/>
                <w:numId w:val="37"/>
              </w:numPr>
              <w:tabs>
                <w:tab w:val="clear" w:pos="792"/>
                <w:tab w:val="num" w:pos="641"/>
              </w:tabs>
              <w:ind w:left="641" w:hanging="349"/>
              <w:rPr>
                <w:rFonts w:asciiTheme="minorHAnsi" w:hAnsiTheme="minorHAnsi" w:cstheme="minorHAnsi"/>
                <w:b w:val="0"/>
                <w:sz w:val="20"/>
              </w:rPr>
            </w:pPr>
            <w:r w:rsidRPr="00FE0A07">
              <w:rPr>
                <w:rFonts w:asciiTheme="minorHAnsi" w:hAnsiTheme="minorHAnsi" w:cstheme="minorHAnsi"/>
                <w:b w:val="0"/>
                <w:sz w:val="20"/>
              </w:rPr>
              <w:t>Uvjeti za upis predmeta</w:t>
            </w:r>
          </w:p>
        </w:tc>
      </w:tr>
      <w:tr w:rsidR="00FE0A07" w:rsidRPr="00FE0A07" w:rsidTr="00431232">
        <w:trPr>
          <w:trHeight w:val="432"/>
        </w:trPr>
        <w:tc>
          <w:tcPr>
            <w:tcW w:w="5000" w:type="pct"/>
            <w:gridSpan w:val="10"/>
            <w:vAlign w:val="center"/>
          </w:tcPr>
          <w:p w:rsidR="00070590" w:rsidRPr="00FE0A07" w:rsidRDefault="00070590"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Nema uvjeta</w:t>
            </w:r>
          </w:p>
        </w:tc>
      </w:tr>
      <w:tr w:rsidR="00FE0A07" w:rsidRPr="00FE0A07" w:rsidTr="00431232">
        <w:trPr>
          <w:trHeight w:val="432"/>
        </w:trPr>
        <w:tc>
          <w:tcPr>
            <w:tcW w:w="5000" w:type="pct"/>
            <w:gridSpan w:val="10"/>
            <w:vAlign w:val="center"/>
          </w:tcPr>
          <w:p w:rsidR="00070590" w:rsidRPr="00FE0A07" w:rsidRDefault="00070590" w:rsidP="00FE0A07">
            <w:pPr>
              <w:pStyle w:val="BodyText"/>
              <w:numPr>
                <w:ilvl w:val="1"/>
                <w:numId w:val="37"/>
              </w:numPr>
              <w:tabs>
                <w:tab w:val="clear" w:pos="792"/>
                <w:tab w:val="num" w:pos="641"/>
              </w:tabs>
              <w:ind w:left="641" w:hanging="349"/>
              <w:rPr>
                <w:rFonts w:asciiTheme="minorHAnsi" w:hAnsiTheme="minorHAnsi" w:cstheme="minorHAnsi"/>
                <w:b w:val="0"/>
                <w:sz w:val="20"/>
              </w:rPr>
            </w:pPr>
            <w:r w:rsidRPr="00FE0A07">
              <w:rPr>
                <w:rFonts w:asciiTheme="minorHAnsi" w:hAnsiTheme="minorHAnsi" w:cstheme="minorHAnsi"/>
                <w:b w:val="0"/>
                <w:sz w:val="20"/>
              </w:rPr>
              <w:t xml:space="preserve">Očekivani ishodi učenja za predmet </w:t>
            </w:r>
          </w:p>
        </w:tc>
      </w:tr>
      <w:tr w:rsidR="00FE0A07" w:rsidRPr="00FE0A07" w:rsidTr="00431232">
        <w:trPr>
          <w:trHeight w:val="432"/>
        </w:trPr>
        <w:tc>
          <w:tcPr>
            <w:tcW w:w="5000" w:type="pct"/>
            <w:gridSpan w:val="10"/>
            <w:vAlign w:val="center"/>
          </w:tcPr>
          <w:p w:rsidR="00070590" w:rsidRPr="00FE0A07" w:rsidRDefault="00070590"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Nakon položenog kolegija student će moći:</w:t>
            </w:r>
          </w:p>
          <w:p w:rsidR="00070590" w:rsidRPr="00FE0A07" w:rsidRDefault="00070590" w:rsidP="00FE0A07">
            <w:pPr>
              <w:pStyle w:val="FieldText"/>
              <w:numPr>
                <w:ilvl w:val="0"/>
                <w:numId w:val="38"/>
              </w:numPr>
              <w:ind w:left="291" w:hanging="176"/>
              <w:rPr>
                <w:rFonts w:asciiTheme="minorHAnsi" w:hAnsiTheme="minorHAnsi" w:cstheme="minorHAnsi"/>
                <w:b w:val="0"/>
                <w:sz w:val="20"/>
                <w:szCs w:val="20"/>
              </w:rPr>
            </w:pPr>
            <w:r w:rsidRPr="00FE0A07">
              <w:rPr>
                <w:rFonts w:asciiTheme="minorHAnsi" w:hAnsiTheme="minorHAnsi" w:cstheme="minorHAnsi"/>
                <w:b w:val="0"/>
                <w:sz w:val="20"/>
                <w:szCs w:val="20"/>
              </w:rPr>
              <w:t>adekvatno primijeniti osnovne tehnike i postupke analize podataka, s obzirom na postavljeni istraživački problem</w:t>
            </w:r>
          </w:p>
          <w:p w:rsidR="00070590" w:rsidRPr="00FE0A07" w:rsidRDefault="00070590" w:rsidP="00FE0A07">
            <w:pPr>
              <w:pStyle w:val="FieldText"/>
              <w:numPr>
                <w:ilvl w:val="0"/>
                <w:numId w:val="38"/>
              </w:numPr>
              <w:ind w:left="291" w:hanging="176"/>
              <w:rPr>
                <w:rFonts w:asciiTheme="minorHAnsi" w:hAnsiTheme="minorHAnsi" w:cstheme="minorHAnsi"/>
                <w:b w:val="0"/>
                <w:sz w:val="20"/>
                <w:szCs w:val="20"/>
              </w:rPr>
            </w:pPr>
            <w:r w:rsidRPr="00FE0A07">
              <w:rPr>
                <w:rFonts w:asciiTheme="minorHAnsi" w:hAnsiTheme="minorHAnsi" w:cstheme="minorHAnsi"/>
                <w:b w:val="0"/>
                <w:sz w:val="20"/>
                <w:szCs w:val="20"/>
              </w:rPr>
              <w:t>primijeniti statističko zaključivanje s uzorka na populaciju, te znati procijeniti pogrješku i pouzdanost zaključivanja.</w:t>
            </w:r>
          </w:p>
          <w:p w:rsidR="00070590" w:rsidRPr="00FE0A07" w:rsidRDefault="00070590" w:rsidP="00FE0A07">
            <w:pPr>
              <w:pStyle w:val="FieldText"/>
              <w:numPr>
                <w:ilvl w:val="0"/>
                <w:numId w:val="38"/>
              </w:numPr>
              <w:ind w:left="291" w:hanging="176"/>
              <w:rPr>
                <w:rFonts w:asciiTheme="minorHAnsi" w:hAnsiTheme="minorHAnsi" w:cstheme="minorHAnsi"/>
                <w:b w:val="0"/>
                <w:sz w:val="20"/>
                <w:szCs w:val="20"/>
              </w:rPr>
            </w:pPr>
            <w:r w:rsidRPr="00FE0A07">
              <w:rPr>
                <w:rFonts w:asciiTheme="minorHAnsi" w:hAnsiTheme="minorHAnsi" w:cstheme="minorHAnsi"/>
                <w:b w:val="0"/>
                <w:sz w:val="20"/>
                <w:szCs w:val="20"/>
              </w:rPr>
              <w:t>samostalno analizirati istraživačke podatke iz jednostavnijih istraživačkih situacija</w:t>
            </w:r>
          </w:p>
          <w:p w:rsidR="00070590" w:rsidRPr="00FE0A07" w:rsidRDefault="00070590" w:rsidP="00FE0A07">
            <w:pPr>
              <w:pStyle w:val="FieldText"/>
              <w:numPr>
                <w:ilvl w:val="0"/>
                <w:numId w:val="38"/>
              </w:numPr>
              <w:ind w:left="291" w:hanging="176"/>
              <w:rPr>
                <w:rFonts w:asciiTheme="minorHAnsi" w:hAnsiTheme="minorHAnsi" w:cstheme="minorHAnsi"/>
                <w:b w:val="0"/>
                <w:sz w:val="20"/>
                <w:szCs w:val="20"/>
              </w:rPr>
            </w:pPr>
            <w:r w:rsidRPr="00FE0A07">
              <w:rPr>
                <w:rFonts w:asciiTheme="minorHAnsi" w:hAnsiTheme="minorHAnsi" w:cstheme="minorHAnsi"/>
                <w:b w:val="0"/>
                <w:sz w:val="20"/>
                <w:szCs w:val="20"/>
              </w:rPr>
              <w:t>procijeniti mjerne karakteristike primijenjenih postupaka mjerenja</w:t>
            </w:r>
          </w:p>
        </w:tc>
      </w:tr>
      <w:tr w:rsidR="00FE0A07" w:rsidRPr="00FE0A07" w:rsidTr="00431232">
        <w:trPr>
          <w:trHeight w:val="432"/>
        </w:trPr>
        <w:tc>
          <w:tcPr>
            <w:tcW w:w="5000" w:type="pct"/>
            <w:gridSpan w:val="10"/>
            <w:vAlign w:val="center"/>
          </w:tcPr>
          <w:p w:rsidR="00070590" w:rsidRPr="00FE0A07" w:rsidRDefault="00070590" w:rsidP="00FE0A07">
            <w:pPr>
              <w:pStyle w:val="BodyText"/>
              <w:numPr>
                <w:ilvl w:val="1"/>
                <w:numId w:val="37"/>
              </w:numPr>
              <w:tabs>
                <w:tab w:val="clear" w:pos="792"/>
                <w:tab w:val="num" w:pos="641"/>
              </w:tabs>
              <w:ind w:left="641" w:hanging="349"/>
              <w:jc w:val="both"/>
              <w:rPr>
                <w:rFonts w:asciiTheme="minorHAnsi" w:hAnsiTheme="minorHAnsi" w:cstheme="minorHAnsi"/>
                <w:b w:val="0"/>
                <w:sz w:val="20"/>
              </w:rPr>
            </w:pPr>
            <w:r w:rsidRPr="00FE0A07">
              <w:rPr>
                <w:rFonts w:asciiTheme="minorHAnsi" w:hAnsiTheme="minorHAnsi" w:cstheme="minorHAnsi"/>
                <w:b w:val="0"/>
                <w:sz w:val="20"/>
              </w:rPr>
              <w:t>Sadržaj predmeta</w:t>
            </w:r>
          </w:p>
        </w:tc>
      </w:tr>
      <w:tr w:rsidR="00FE0A07" w:rsidRPr="00FE0A07" w:rsidTr="00431232">
        <w:trPr>
          <w:trHeight w:val="432"/>
        </w:trPr>
        <w:tc>
          <w:tcPr>
            <w:tcW w:w="5000" w:type="pct"/>
            <w:gridSpan w:val="10"/>
            <w:vAlign w:val="center"/>
          </w:tcPr>
          <w:p w:rsidR="00070590" w:rsidRPr="00FE0A07" w:rsidRDefault="00070590"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Definicije deskriptivne i inferencijalne statistike, razine mjerenja i tipovi varijabli, parametrijska i neparametrijska statistika, grafički prikaz rezultata (histogrami, dijagrami raspršenja, stupčasti dijagrami), pokazatelji deskriptivne statistike (mjere centralne tendencije i mjere raspršenja podataka, mjere asimetričnosti i spljoštenosti), manipulacija podacima (transformacija asimetričnih varijabli, z-vrijednosti, metode pronalaženja ekstremnih vrijednosti), osnove statističkog zaključivanja (pojam statističke značajnosti, vrste pogrešaka u statističkom zaključivanju), metode ispitivanja veličine učinka (analiza varijance, multivarijatna analiza varijance), regresijski modeli, metode redukcije i razvrstavanja podataka (faktorska analiza, klaster analiza, diskriminativna analiza), modeliranje strukturalnim jednadžbama, postupci mjerenja i karakteristike (valjanost, pouzdanost, osjetljivost), analize vremenskih serija</w:t>
            </w:r>
          </w:p>
        </w:tc>
      </w:tr>
      <w:tr w:rsidR="00FE0A07" w:rsidRPr="00FE0A07" w:rsidTr="00431232">
        <w:trPr>
          <w:trHeight w:val="432"/>
        </w:trPr>
        <w:tc>
          <w:tcPr>
            <w:tcW w:w="2050" w:type="pct"/>
            <w:gridSpan w:val="3"/>
            <w:vAlign w:val="center"/>
          </w:tcPr>
          <w:p w:rsidR="00070590" w:rsidRPr="00FE0A07" w:rsidRDefault="00070590" w:rsidP="00FE0A07">
            <w:pPr>
              <w:pStyle w:val="BodyText"/>
              <w:numPr>
                <w:ilvl w:val="1"/>
                <w:numId w:val="37"/>
              </w:numPr>
              <w:tabs>
                <w:tab w:val="clear" w:pos="792"/>
                <w:tab w:val="num" w:pos="641"/>
              </w:tabs>
              <w:ind w:left="641" w:hanging="349"/>
              <w:rPr>
                <w:rFonts w:asciiTheme="minorHAnsi" w:hAnsiTheme="minorHAnsi" w:cstheme="minorHAnsi"/>
                <w:b w:val="0"/>
                <w:sz w:val="20"/>
              </w:rPr>
            </w:pPr>
            <w:r w:rsidRPr="00FE0A07">
              <w:rPr>
                <w:rFonts w:asciiTheme="minorHAnsi" w:hAnsiTheme="minorHAnsi" w:cstheme="minorHAnsi"/>
                <w:b w:val="0"/>
                <w:sz w:val="20"/>
              </w:rPr>
              <w:t xml:space="preserve">Vrste izvođenja nastave </w:t>
            </w:r>
          </w:p>
        </w:tc>
        <w:tc>
          <w:tcPr>
            <w:tcW w:w="1419" w:type="pct"/>
            <w:gridSpan w:val="4"/>
            <w:vAlign w:val="center"/>
          </w:tcPr>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X"/>
                  <w:enabled/>
                  <w:calcOnExit w:val="0"/>
                  <w:checkBox>
                    <w:sizeAuto/>
                    <w:default w:val="1"/>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predavanja</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3"/>
                  <w:enabled/>
                  <w:calcOnExit w:val="0"/>
                  <w:checkBox>
                    <w:sizeAuto/>
                    <w:default w:val="0"/>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seminari i radionice  </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X"/>
                  <w:enabled/>
                  <w:calcOnExit w:val="0"/>
                  <w:checkBox>
                    <w:sizeAuto/>
                    <w:default w:val="1"/>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vježbe  </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
                  <w:enabled/>
                  <w:calcOnExit w:val="0"/>
                  <w:checkBox>
                    <w:sizeAuto/>
                    <w:default w:val="1"/>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obrazovanje na daljinu</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9"/>
                  <w:enabled/>
                  <w:calcOnExit w:val="0"/>
                  <w:checkBox>
                    <w:sizeAuto/>
                    <w:default w:val="0"/>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terenska nastava</w:t>
            </w:r>
          </w:p>
        </w:tc>
        <w:tc>
          <w:tcPr>
            <w:tcW w:w="1531" w:type="pct"/>
            <w:gridSpan w:val="3"/>
            <w:vAlign w:val="center"/>
          </w:tcPr>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X"/>
                  <w:enabled/>
                  <w:calcOnExit w:val="0"/>
                  <w:checkBox>
                    <w:sizeAuto/>
                    <w:default w:val="1"/>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samostalni zadaci  </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6"/>
                  <w:enabled/>
                  <w:calcOnExit w:val="0"/>
                  <w:checkBox>
                    <w:sizeAuto/>
                    <w:default w:val="0"/>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multimedija i mreža  </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7"/>
                  <w:enabled/>
                  <w:calcOnExit w:val="0"/>
                  <w:checkBox>
                    <w:sizeAuto/>
                    <w:default w:val="0"/>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laboratorij</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
                  <w:enabled/>
                  <w:calcOnExit w:val="0"/>
                  <w:checkBox>
                    <w:sizeAuto/>
                    <w:default w:val="1"/>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mentorski rad</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10"/>
                  <w:enabled/>
                  <w:calcOnExit w:val="0"/>
                  <w:checkBox>
                    <w:sizeAuto/>
                    <w:default w:val="0"/>
                    <w:checked w:val="0"/>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ostalo __________</w:t>
            </w:r>
          </w:p>
        </w:tc>
      </w:tr>
      <w:tr w:rsidR="00FE0A07" w:rsidRPr="00FE0A07" w:rsidTr="00431232">
        <w:trPr>
          <w:trHeight w:val="432"/>
        </w:trPr>
        <w:tc>
          <w:tcPr>
            <w:tcW w:w="2050" w:type="pct"/>
            <w:gridSpan w:val="3"/>
            <w:vAlign w:val="center"/>
          </w:tcPr>
          <w:p w:rsidR="00070590" w:rsidRPr="00FE0A07" w:rsidRDefault="00070590" w:rsidP="00FE0A07">
            <w:pPr>
              <w:pStyle w:val="BodyText"/>
              <w:numPr>
                <w:ilvl w:val="1"/>
                <w:numId w:val="37"/>
              </w:numPr>
              <w:tabs>
                <w:tab w:val="clear" w:pos="792"/>
                <w:tab w:val="num" w:pos="641"/>
              </w:tabs>
              <w:ind w:left="641" w:hanging="349"/>
              <w:jc w:val="both"/>
              <w:rPr>
                <w:rFonts w:asciiTheme="minorHAnsi" w:hAnsiTheme="minorHAnsi" w:cstheme="minorHAnsi"/>
                <w:b w:val="0"/>
                <w:sz w:val="20"/>
              </w:rPr>
            </w:pPr>
            <w:r w:rsidRPr="00FE0A07">
              <w:rPr>
                <w:rFonts w:asciiTheme="minorHAnsi" w:hAnsiTheme="minorHAnsi" w:cstheme="minorHAnsi"/>
                <w:b w:val="0"/>
                <w:sz w:val="20"/>
              </w:rPr>
              <w:t>Komentari</w:t>
            </w:r>
          </w:p>
        </w:tc>
        <w:tc>
          <w:tcPr>
            <w:tcW w:w="2950" w:type="pct"/>
            <w:gridSpan w:val="7"/>
            <w:vAlign w:val="center"/>
          </w:tcPr>
          <w:p w:rsidR="00070590" w:rsidRPr="00FE0A07" w:rsidRDefault="00070590" w:rsidP="00FE0A07">
            <w:pPr>
              <w:pStyle w:val="FieldText"/>
              <w:rPr>
                <w:rFonts w:asciiTheme="minorHAnsi" w:hAnsiTheme="minorHAnsi" w:cstheme="minorHAnsi"/>
                <w:b w:val="0"/>
                <w:sz w:val="20"/>
                <w:szCs w:val="20"/>
              </w:rPr>
            </w:pPr>
          </w:p>
        </w:tc>
      </w:tr>
      <w:tr w:rsidR="00FE0A07" w:rsidRPr="00FE0A07" w:rsidTr="00431232">
        <w:trPr>
          <w:trHeight w:val="432"/>
        </w:trPr>
        <w:tc>
          <w:tcPr>
            <w:tcW w:w="5000" w:type="pct"/>
            <w:gridSpan w:val="10"/>
            <w:vAlign w:val="center"/>
          </w:tcPr>
          <w:p w:rsidR="00070590" w:rsidRPr="00FE0A07" w:rsidRDefault="00070590" w:rsidP="00FE0A07">
            <w:pPr>
              <w:pStyle w:val="BodyText"/>
              <w:numPr>
                <w:ilvl w:val="1"/>
                <w:numId w:val="37"/>
              </w:numPr>
              <w:tabs>
                <w:tab w:val="clear" w:pos="792"/>
                <w:tab w:val="num" w:pos="641"/>
              </w:tabs>
              <w:ind w:left="641" w:hanging="349"/>
              <w:jc w:val="both"/>
              <w:rPr>
                <w:rFonts w:asciiTheme="minorHAnsi" w:hAnsiTheme="minorHAnsi" w:cstheme="minorHAnsi"/>
                <w:b w:val="0"/>
                <w:sz w:val="20"/>
              </w:rPr>
            </w:pPr>
            <w:r w:rsidRPr="00FE0A07">
              <w:rPr>
                <w:rFonts w:asciiTheme="minorHAnsi" w:hAnsiTheme="minorHAnsi" w:cstheme="minorHAnsi"/>
                <w:b w:val="0"/>
                <w:sz w:val="20"/>
              </w:rPr>
              <w:t>Obveze studenata</w:t>
            </w:r>
          </w:p>
        </w:tc>
      </w:tr>
      <w:tr w:rsidR="00FE0A07" w:rsidRPr="00FE0A07" w:rsidTr="00431232">
        <w:trPr>
          <w:trHeight w:val="432"/>
        </w:trPr>
        <w:tc>
          <w:tcPr>
            <w:tcW w:w="5000" w:type="pct"/>
            <w:gridSpan w:val="10"/>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lastRenderedPageBreak/>
              <w:t>Od studenata se očekuje kontinuirano prisustvovanje nastavi (minimalno 70%) i aktivno sudjelovanje u zadacima tijekom izvođenja predavanja i vježbi.</w:t>
            </w:r>
          </w:p>
        </w:tc>
      </w:tr>
      <w:tr w:rsidR="00FE0A07" w:rsidRPr="00FE0A07" w:rsidTr="00431232">
        <w:trPr>
          <w:trHeight w:val="432"/>
        </w:trPr>
        <w:tc>
          <w:tcPr>
            <w:tcW w:w="5000" w:type="pct"/>
            <w:gridSpan w:val="10"/>
            <w:vAlign w:val="center"/>
          </w:tcPr>
          <w:p w:rsidR="00070590" w:rsidRPr="00FE0A07" w:rsidRDefault="00070590" w:rsidP="00FE0A07">
            <w:pPr>
              <w:pStyle w:val="BodyText"/>
              <w:numPr>
                <w:ilvl w:val="1"/>
                <w:numId w:val="37"/>
              </w:numPr>
              <w:tabs>
                <w:tab w:val="clear" w:pos="792"/>
                <w:tab w:val="num" w:pos="641"/>
              </w:tabs>
              <w:ind w:left="641" w:hanging="349"/>
              <w:jc w:val="both"/>
              <w:rPr>
                <w:rFonts w:asciiTheme="minorHAnsi" w:hAnsiTheme="minorHAnsi" w:cstheme="minorHAnsi"/>
                <w:b w:val="0"/>
                <w:sz w:val="20"/>
              </w:rPr>
            </w:pPr>
            <w:r w:rsidRPr="00FE0A07">
              <w:rPr>
                <w:rFonts w:asciiTheme="minorHAnsi" w:hAnsiTheme="minorHAnsi" w:cstheme="minorHAnsi"/>
                <w:b w:val="0"/>
                <w:sz w:val="20"/>
              </w:rPr>
              <w:t>Praćenje rada studenata</w:t>
            </w:r>
          </w:p>
        </w:tc>
      </w:tr>
      <w:tr w:rsidR="00FE0A07" w:rsidRPr="00FE0A07" w:rsidTr="00431232">
        <w:trPr>
          <w:trHeight w:val="111"/>
        </w:trPr>
        <w:tc>
          <w:tcPr>
            <w:tcW w:w="986" w:type="pct"/>
            <w:tcMar>
              <w:left w:w="28" w:type="dxa"/>
              <w:right w:w="28" w:type="dxa"/>
            </w:tcMar>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Pohađanje nastave</w:t>
            </w:r>
          </w:p>
        </w:tc>
        <w:tc>
          <w:tcPr>
            <w:tcW w:w="423" w:type="pct"/>
            <w:tcMar>
              <w:left w:w="28" w:type="dxa"/>
              <w:right w:w="28" w:type="dxa"/>
            </w:tcMar>
            <w:vAlign w:val="center"/>
          </w:tcPr>
          <w:p w:rsidR="00070590" w:rsidRPr="00FE0A07" w:rsidRDefault="00070590"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t>0,30</w:t>
            </w:r>
          </w:p>
        </w:tc>
        <w:tc>
          <w:tcPr>
            <w:tcW w:w="947" w:type="pct"/>
            <w:gridSpan w:val="2"/>
            <w:tcMar>
              <w:left w:w="28" w:type="dxa"/>
              <w:right w:w="28" w:type="dxa"/>
            </w:tcMar>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Aktivnost u nastavi</w:t>
            </w:r>
          </w:p>
        </w:tc>
        <w:tc>
          <w:tcPr>
            <w:tcW w:w="316" w:type="pct"/>
            <w:tcMar>
              <w:left w:w="28" w:type="dxa"/>
              <w:right w:w="28" w:type="dxa"/>
            </w:tcMar>
            <w:vAlign w:val="center"/>
          </w:tcPr>
          <w:p w:rsidR="00070590"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Text3"/>
                  <w:enabled/>
                  <w:calcOnExit w:val="0"/>
                  <w:textInput/>
                </w:ffData>
              </w:fldChar>
            </w:r>
            <w:r w:rsidR="00070590"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c>
          <w:tcPr>
            <w:tcW w:w="757" w:type="pct"/>
            <w:tcMar>
              <w:left w:w="28" w:type="dxa"/>
              <w:right w:w="28" w:type="dxa"/>
            </w:tcMar>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Seminarski rad</w:t>
            </w:r>
          </w:p>
        </w:tc>
        <w:tc>
          <w:tcPr>
            <w:tcW w:w="254" w:type="pct"/>
            <w:gridSpan w:val="2"/>
            <w:tcMar>
              <w:left w:w="28" w:type="dxa"/>
              <w:right w:w="28" w:type="dxa"/>
            </w:tcMar>
            <w:vAlign w:val="center"/>
          </w:tcPr>
          <w:p w:rsidR="00070590" w:rsidRPr="00FE0A07" w:rsidRDefault="00070590" w:rsidP="00FE0A07">
            <w:pPr>
              <w:pStyle w:val="BodyText"/>
              <w:jc w:val="center"/>
              <w:rPr>
                <w:rFonts w:asciiTheme="minorHAnsi" w:hAnsiTheme="minorHAnsi" w:cstheme="minorHAnsi"/>
                <w:b w:val="0"/>
                <w:sz w:val="20"/>
              </w:rPr>
            </w:pPr>
          </w:p>
        </w:tc>
        <w:tc>
          <w:tcPr>
            <w:tcW w:w="965" w:type="pct"/>
            <w:tcMar>
              <w:left w:w="28" w:type="dxa"/>
              <w:right w:w="28" w:type="dxa"/>
            </w:tcMar>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Eksperimentalni rad</w:t>
            </w:r>
          </w:p>
        </w:tc>
        <w:tc>
          <w:tcPr>
            <w:tcW w:w="351" w:type="pct"/>
            <w:tcMar>
              <w:left w:w="28" w:type="dxa"/>
              <w:right w:w="28" w:type="dxa"/>
            </w:tcMar>
            <w:vAlign w:val="center"/>
          </w:tcPr>
          <w:p w:rsidR="00070590"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Text3"/>
                  <w:enabled/>
                  <w:calcOnExit w:val="0"/>
                  <w:textInput/>
                </w:ffData>
              </w:fldChar>
            </w:r>
            <w:r w:rsidR="00070590"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r>
      <w:tr w:rsidR="00FE0A07" w:rsidRPr="00FE0A07" w:rsidTr="00431232">
        <w:trPr>
          <w:trHeight w:val="108"/>
        </w:trPr>
        <w:tc>
          <w:tcPr>
            <w:tcW w:w="986" w:type="pct"/>
            <w:tcMar>
              <w:left w:w="28" w:type="dxa"/>
              <w:right w:w="28" w:type="dxa"/>
            </w:tcMar>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Pismeni ispit</w:t>
            </w:r>
          </w:p>
        </w:tc>
        <w:tc>
          <w:tcPr>
            <w:tcW w:w="423" w:type="pct"/>
            <w:tcMar>
              <w:left w:w="28" w:type="dxa"/>
              <w:right w:w="28" w:type="dxa"/>
            </w:tcMar>
            <w:vAlign w:val="center"/>
          </w:tcPr>
          <w:p w:rsidR="00070590" w:rsidRPr="00FE0A07" w:rsidRDefault="00070590"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t>1,50</w:t>
            </w:r>
          </w:p>
        </w:tc>
        <w:tc>
          <w:tcPr>
            <w:tcW w:w="947" w:type="pct"/>
            <w:gridSpan w:val="2"/>
            <w:tcMar>
              <w:left w:w="28" w:type="dxa"/>
              <w:right w:w="28" w:type="dxa"/>
            </w:tcMar>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Usmeni ispit</w:t>
            </w:r>
          </w:p>
        </w:tc>
        <w:tc>
          <w:tcPr>
            <w:tcW w:w="316" w:type="pct"/>
            <w:tcMar>
              <w:left w:w="28" w:type="dxa"/>
              <w:right w:w="28" w:type="dxa"/>
            </w:tcMar>
            <w:vAlign w:val="center"/>
          </w:tcPr>
          <w:p w:rsidR="00070590" w:rsidRPr="00FE0A07" w:rsidRDefault="00070590"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t>1,20</w:t>
            </w:r>
          </w:p>
        </w:tc>
        <w:tc>
          <w:tcPr>
            <w:tcW w:w="757" w:type="pct"/>
            <w:tcMar>
              <w:left w:w="28" w:type="dxa"/>
              <w:right w:w="28" w:type="dxa"/>
            </w:tcMar>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Esej</w:t>
            </w:r>
          </w:p>
        </w:tc>
        <w:tc>
          <w:tcPr>
            <w:tcW w:w="254" w:type="pct"/>
            <w:gridSpan w:val="2"/>
            <w:tcMar>
              <w:left w:w="28" w:type="dxa"/>
              <w:right w:w="28" w:type="dxa"/>
            </w:tcMar>
            <w:vAlign w:val="center"/>
          </w:tcPr>
          <w:p w:rsidR="00070590" w:rsidRPr="00FE0A07" w:rsidRDefault="00070590" w:rsidP="00FE0A07">
            <w:pPr>
              <w:pStyle w:val="BodyText"/>
              <w:jc w:val="center"/>
              <w:rPr>
                <w:rFonts w:asciiTheme="minorHAnsi" w:hAnsiTheme="minorHAnsi" w:cstheme="minorHAnsi"/>
                <w:b w:val="0"/>
                <w:sz w:val="20"/>
              </w:rPr>
            </w:pPr>
          </w:p>
        </w:tc>
        <w:tc>
          <w:tcPr>
            <w:tcW w:w="965" w:type="pct"/>
            <w:tcMar>
              <w:left w:w="28" w:type="dxa"/>
              <w:right w:w="28" w:type="dxa"/>
            </w:tcMar>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Istraživanje</w:t>
            </w:r>
          </w:p>
        </w:tc>
        <w:tc>
          <w:tcPr>
            <w:tcW w:w="351" w:type="pct"/>
            <w:tcMar>
              <w:left w:w="28" w:type="dxa"/>
              <w:right w:w="28" w:type="dxa"/>
            </w:tcMar>
            <w:vAlign w:val="center"/>
          </w:tcPr>
          <w:p w:rsidR="00070590"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070590"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r>
      <w:tr w:rsidR="00FE0A07" w:rsidRPr="00FE0A07" w:rsidTr="00431232">
        <w:trPr>
          <w:trHeight w:val="108"/>
        </w:trPr>
        <w:tc>
          <w:tcPr>
            <w:tcW w:w="986" w:type="pct"/>
            <w:tcMar>
              <w:left w:w="28" w:type="dxa"/>
              <w:right w:w="28" w:type="dxa"/>
            </w:tcMar>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Projekt</w:t>
            </w:r>
          </w:p>
        </w:tc>
        <w:tc>
          <w:tcPr>
            <w:tcW w:w="423" w:type="pct"/>
            <w:tcMar>
              <w:left w:w="28" w:type="dxa"/>
              <w:right w:w="28" w:type="dxa"/>
            </w:tcMar>
            <w:vAlign w:val="center"/>
          </w:tcPr>
          <w:p w:rsidR="00070590"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070590"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c>
          <w:tcPr>
            <w:tcW w:w="947" w:type="pct"/>
            <w:gridSpan w:val="2"/>
            <w:tcMar>
              <w:left w:w="28" w:type="dxa"/>
              <w:right w:w="28" w:type="dxa"/>
            </w:tcMar>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Kontinuirana provjera znanja</w:t>
            </w:r>
          </w:p>
        </w:tc>
        <w:tc>
          <w:tcPr>
            <w:tcW w:w="316" w:type="pct"/>
            <w:tcMar>
              <w:left w:w="28" w:type="dxa"/>
              <w:right w:w="28" w:type="dxa"/>
            </w:tcMar>
            <w:vAlign w:val="center"/>
          </w:tcPr>
          <w:p w:rsidR="00070590"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070590"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c>
          <w:tcPr>
            <w:tcW w:w="757" w:type="pct"/>
            <w:tcMar>
              <w:left w:w="28" w:type="dxa"/>
              <w:right w:w="28" w:type="dxa"/>
            </w:tcMar>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Referat</w:t>
            </w:r>
          </w:p>
        </w:tc>
        <w:tc>
          <w:tcPr>
            <w:tcW w:w="254" w:type="pct"/>
            <w:gridSpan w:val="2"/>
            <w:tcMar>
              <w:left w:w="28" w:type="dxa"/>
              <w:right w:w="28" w:type="dxa"/>
            </w:tcMar>
            <w:vAlign w:val="center"/>
          </w:tcPr>
          <w:p w:rsidR="00070590" w:rsidRPr="00FE0A07" w:rsidRDefault="00070590" w:rsidP="00FE0A07">
            <w:pPr>
              <w:pStyle w:val="BodyText"/>
              <w:jc w:val="center"/>
              <w:rPr>
                <w:rFonts w:asciiTheme="minorHAnsi" w:hAnsiTheme="minorHAnsi" w:cstheme="minorHAnsi"/>
                <w:b w:val="0"/>
                <w:sz w:val="20"/>
              </w:rPr>
            </w:pPr>
          </w:p>
        </w:tc>
        <w:tc>
          <w:tcPr>
            <w:tcW w:w="965" w:type="pct"/>
            <w:tcMar>
              <w:left w:w="28" w:type="dxa"/>
              <w:right w:w="28" w:type="dxa"/>
            </w:tcMar>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Praktični rad</w:t>
            </w:r>
          </w:p>
        </w:tc>
        <w:tc>
          <w:tcPr>
            <w:tcW w:w="351" w:type="pct"/>
            <w:tcMar>
              <w:left w:w="28" w:type="dxa"/>
              <w:right w:w="28" w:type="dxa"/>
            </w:tcMar>
            <w:vAlign w:val="center"/>
          </w:tcPr>
          <w:p w:rsidR="00070590"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070590"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r>
      <w:tr w:rsidR="00FE0A07" w:rsidRPr="00FE0A07" w:rsidTr="00431232">
        <w:trPr>
          <w:trHeight w:val="108"/>
        </w:trPr>
        <w:tc>
          <w:tcPr>
            <w:tcW w:w="986" w:type="pct"/>
            <w:tcMar>
              <w:left w:w="28" w:type="dxa"/>
              <w:right w:w="28" w:type="dxa"/>
            </w:tcMar>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Portfolio</w:t>
            </w:r>
          </w:p>
        </w:tc>
        <w:tc>
          <w:tcPr>
            <w:tcW w:w="423" w:type="pct"/>
            <w:tcMar>
              <w:left w:w="28" w:type="dxa"/>
              <w:right w:w="28" w:type="dxa"/>
            </w:tcMar>
            <w:vAlign w:val="center"/>
          </w:tcPr>
          <w:p w:rsidR="00070590"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070590"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c>
          <w:tcPr>
            <w:tcW w:w="947" w:type="pct"/>
            <w:gridSpan w:val="2"/>
            <w:tcMar>
              <w:left w:w="28" w:type="dxa"/>
              <w:right w:w="28" w:type="dxa"/>
            </w:tcMar>
            <w:vAlign w:val="center"/>
          </w:tcPr>
          <w:p w:rsidR="00070590" w:rsidRPr="00FE0A07" w:rsidRDefault="00070590" w:rsidP="00FE0A07">
            <w:pPr>
              <w:pStyle w:val="BodyText"/>
              <w:rPr>
                <w:rFonts w:asciiTheme="minorHAnsi" w:hAnsiTheme="minorHAnsi" w:cstheme="minorHAnsi"/>
                <w:b w:val="0"/>
                <w:sz w:val="20"/>
              </w:rPr>
            </w:pPr>
          </w:p>
        </w:tc>
        <w:tc>
          <w:tcPr>
            <w:tcW w:w="316" w:type="pct"/>
            <w:tcMar>
              <w:left w:w="28" w:type="dxa"/>
              <w:right w:w="28" w:type="dxa"/>
            </w:tcMar>
            <w:vAlign w:val="center"/>
          </w:tcPr>
          <w:p w:rsidR="00070590"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070590"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c>
          <w:tcPr>
            <w:tcW w:w="757" w:type="pct"/>
            <w:tcMar>
              <w:left w:w="28" w:type="dxa"/>
              <w:right w:w="28" w:type="dxa"/>
            </w:tcMar>
            <w:vAlign w:val="center"/>
          </w:tcPr>
          <w:p w:rsidR="00070590" w:rsidRPr="00FE0A07" w:rsidRDefault="00070590" w:rsidP="00FE0A07">
            <w:pPr>
              <w:pStyle w:val="BodyText"/>
              <w:rPr>
                <w:rFonts w:asciiTheme="minorHAnsi" w:hAnsiTheme="minorHAnsi" w:cstheme="minorHAnsi"/>
                <w:b w:val="0"/>
                <w:sz w:val="20"/>
              </w:rPr>
            </w:pPr>
          </w:p>
        </w:tc>
        <w:tc>
          <w:tcPr>
            <w:tcW w:w="254" w:type="pct"/>
            <w:gridSpan w:val="2"/>
            <w:tcMar>
              <w:left w:w="28" w:type="dxa"/>
              <w:right w:w="28" w:type="dxa"/>
            </w:tcMar>
            <w:vAlign w:val="center"/>
          </w:tcPr>
          <w:p w:rsidR="00070590" w:rsidRPr="00FE0A07" w:rsidRDefault="00070590" w:rsidP="00FE0A07">
            <w:pPr>
              <w:pStyle w:val="BodyText"/>
              <w:jc w:val="center"/>
              <w:rPr>
                <w:rFonts w:asciiTheme="minorHAnsi" w:hAnsiTheme="minorHAnsi" w:cstheme="minorHAnsi"/>
                <w:b w:val="0"/>
                <w:sz w:val="20"/>
              </w:rPr>
            </w:pPr>
          </w:p>
        </w:tc>
        <w:tc>
          <w:tcPr>
            <w:tcW w:w="965" w:type="pct"/>
            <w:tcMar>
              <w:left w:w="28" w:type="dxa"/>
              <w:right w:w="28" w:type="dxa"/>
            </w:tcMar>
            <w:vAlign w:val="center"/>
          </w:tcPr>
          <w:p w:rsidR="00070590" w:rsidRPr="00FE0A07" w:rsidRDefault="00070590" w:rsidP="00FE0A07">
            <w:pPr>
              <w:pStyle w:val="BodyText"/>
              <w:rPr>
                <w:rFonts w:asciiTheme="minorHAnsi" w:hAnsiTheme="minorHAnsi" w:cstheme="minorHAnsi"/>
                <w:b w:val="0"/>
                <w:sz w:val="20"/>
              </w:rPr>
            </w:pPr>
          </w:p>
        </w:tc>
        <w:tc>
          <w:tcPr>
            <w:tcW w:w="351" w:type="pct"/>
            <w:tcMar>
              <w:left w:w="28" w:type="dxa"/>
              <w:right w:w="28" w:type="dxa"/>
            </w:tcMar>
            <w:vAlign w:val="center"/>
          </w:tcPr>
          <w:p w:rsidR="00070590"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070590"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r>
      <w:tr w:rsidR="00FE0A07" w:rsidRPr="00FE0A07" w:rsidTr="00431232">
        <w:trPr>
          <w:trHeight w:val="108"/>
        </w:trPr>
        <w:tc>
          <w:tcPr>
            <w:tcW w:w="5000" w:type="pct"/>
            <w:gridSpan w:val="10"/>
            <w:vAlign w:val="center"/>
          </w:tcPr>
          <w:p w:rsidR="00070590" w:rsidRPr="00FE0A07" w:rsidRDefault="00070590" w:rsidP="00FE0A07">
            <w:pPr>
              <w:pStyle w:val="BodyText"/>
              <w:jc w:val="center"/>
              <w:rPr>
                <w:rFonts w:asciiTheme="minorHAnsi" w:hAnsiTheme="minorHAnsi" w:cstheme="minorHAnsi"/>
                <w:b w:val="0"/>
                <w:sz w:val="20"/>
              </w:rPr>
            </w:pPr>
          </w:p>
        </w:tc>
      </w:tr>
      <w:tr w:rsidR="00FE0A07" w:rsidRPr="00FE0A07" w:rsidTr="00431232">
        <w:trPr>
          <w:trHeight w:val="432"/>
        </w:trPr>
        <w:tc>
          <w:tcPr>
            <w:tcW w:w="5000" w:type="pct"/>
            <w:gridSpan w:val="10"/>
            <w:vAlign w:val="center"/>
          </w:tcPr>
          <w:p w:rsidR="00070590" w:rsidRPr="00FE0A07" w:rsidRDefault="00070590" w:rsidP="00FE0A07">
            <w:pPr>
              <w:pStyle w:val="BodyText"/>
              <w:numPr>
                <w:ilvl w:val="1"/>
                <w:numId w:val="37"/>
              </w:numPr>
              <w:tabs>
                <w:tab w:val="clear" w:pos="792"/>
                <w:tab w:val="left" w:pos="380"/>
                <w:tab w:val="num" w:pos="641"/>
              </w:tabs>
              <w:ind w:left="641" w:hanging="349"/>
              <w:jc w:val="both"/>
              <w:rPr>
                <w:rFonts w:asciiTheme="minorHAnsi" w:hAnsiTheme="minorHAnsi" w:cstheme="minorHAnsi"/>
                <w:b w:val="0"/>
                <w:sz w:val="20"/>
              </w:rPr>
            </w:pPr>
            <w:r w:rsidRPr="00FE0A07">
              <w:rPr>
                <w:rFonts w:asciiTheme="minorHAnsi" w:hAnsiTheme="minorHAnsi" w:cstheme="minorHAnsi"/>
                <w:b w:val="0"/>
                <w:sz w:val="20"/>
              </w:rPr>
              <w:t>Ocjenjivanje i vrednovanje rada studenata tijekom nastave i na završnom ispitu</w:t>
            </w:r>
          </w:p>
        </w:tc>
      </w:tr>
      <w:tr w:rsidR="00FE0A07" w:rsidRPr="00FE0A07" w:rsidTr="00431232">
        <w:trPr>
          <w:trHeight w:val="432"/>
        </w:trPr>
        <w:tc>
          <w:tcPr>
            <w:tcW w:w="5000" w:type="pct"/>
            <w:gridSpan w:val="10"/>
            <w:vAlign w:val="center"/>
          </w:tcPr>
          <w:tbl>
            <w:tblPr>
              <w:tblW w:w="9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610"/>
              <w:gridCol w:w="901"/>
              <w:gridCol w:w="2187"/>
              <w:gridCol w:w="2440"/>
              <w:gridCol w:w="567"/>
              <w:gridCol w:w="567"/>
            </w:tblGrid>
            <w:tr w:rsidR="00FE0A07" w:rsidRPr="00FE0A07" w:rsidTr="00431232">
              <w:trPr>
                <w:trHeight w:val="279"/>
              </w:trPr>
              <w:tc>
                <w:tcPr>
                  <w:tcW w:w="254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0590" w:rsidRPr="00FE0A07" w:rsidRDefault="00070590" w:rsidP="00FE0A07">
                  <w:pPr>
                    <w:jc w:val="center"/>
                    <w:rPr>
                      <w:rFonts w:cstheme="minorHAnsi"/>
                      <w:bCs/>
                      <w:sz w:val="20"/>
                      <w:szCs w:val="20"/>
                    </w:rPr>
                  </w:pPr>
                  <w:r w:rsidRPr="00FE0A07">
                    <w:rPr>
                      <w:rFonts w:cstheme="minorHAnsi"/>
                      <w:bCs/>
                      <w:sz w:val="20"/>
                      <w:szCs w:val="20"/>
                    </w:rPr>
                    <w:t>NASTAVNA METODA/AKTIVNOST</w:t>
                  </w:r>
                </w:p>
              </w:tc>
              <w:tc>
                <w:tcPr>
                  <w:tcW w:w="6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0590" w:rsidRPr="00FE0A07" w:rsidRDefault="00070590" w:rsidP="00FE0A07">
                  <w:pPr>
                    <w:jc w:val="center"/>
                    <w:rPr>
                      <w:rFonts w:cstheme="minorHAnsi"/>
                      <w:bCs/>
                      <w:sz w:val="20"/>
                      <w:szCs w:val="20"/>
                    </w:rPr>
                  </w:pPr>
                  <w:r w:rsidRPr="00FE0A07">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0590" w:rsidRPr="00FE0A07" w:rsidRDefault="00070590" w:rsidP="00FE0A07">
                  <w:pPr>
                    <w:jc w:val="center"/>
                    <w:rPr>
                      <w:rFonts w:cstheme="minorHAnsi"/>
                      <w:bCs/>
                      <w:sz w:val="20"/>
                      <w:szCs w:val="20"/>
                    </w:rPr>
                  </w:pPr>
                  <w:r w:rsidRPr="00FE0A07">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0590" w:rsidRPr="00FE0A07" w:rsidRDefault="00070590" w:rsidP="00FE0A07">
                  <w:pPr>
                    <w:jc w:val="center"/>
                    <w:rPr>
                      <w:rFonts w:cstheme="minorHAnsi"/>
                      <w:bCs/>
                      <w:sz w:val="20"/>
                      <w:szCs w:val="20"/>
                    </w:rPr>
                  </w:pPr>
                  <w:r w:rsidRPr="00FE0A07">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0590" w:rsidRPr="00FE0A07" w:rsidRDefault="00070590" w:rsidP="00FE0A07">
                  <w:pPr>
                    <w:jc w:val="center"/>
                    <w:rPr>
                      <w:rFonts w:cstheme="minorHAnsi"/>
                      <w:bCs/>
                      <w:sz w:val="20"/>
                      <w:szCs w:val="20"/>
                    </w:rPr>
                  </w:pPr>
                  <w:r w:rsidRPr="00FE0A07">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70590" w:rsidRPr="00FE0A07" w:rsidRDefault="00070590" w:rsidP="00FE0A07">
                  <w:pPr>
                    <w:jc w:val="center"/>
                    <w:rPr>
                      <w:rFonts w:cstheme="minorHAnsi"/>
                      <w:bCs/>
                      <w:sz w:val="20"/>
                      <w:szCs w:val="20"/>
                    </w:rPr>
                  </w:pPr>
                  <w:r w:rsidRPr="00FE0A07">
                    <w:rPr>
                      <w:rFonts w:cstheme="minorHAnsi"/>
                      <w:bCs/>
                      <w:sz w:val="20"/>
                      <w:szCs w:val="20"/>
                    </w:rPr>
                    <w:t>BODOVI</w:t>
                  </w:r>
                </w:p>
              </w:tc>
            </w:tr>
            <w:tr w:rsidR="00FE0A07" w:rsidRPr="00FE0A07" w:rsidTr="00431232">
              <w:trPr>
                <w:trHeight w:val="213"/>
              </w:trPr>
              <w:tc>
                <w:tcPr>
                  <w:tcW w:w="254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70590" w:rsidRPr="00FE0A07" w:rsidRDefault="00070590" w:rsidP="00FE0A07">
                  <w:pPr>
                    <w:jc w:val="center"/>
                    <w:rPr>
                      <w:rFonts w:cstheme="minorHAnsi"/>
                      <w:bCs/>
                      <w:sz w:val="20"/>
                      <w:szCs w:val="20"/>
                    </w:rPr>
                  </w:pPr>
                </w:p>
              </w:tc>
              <w:tc>
                <w:tcPr>
                  <w:tcW w:w="61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70590" w:rsidRPr="00FE0A07" w:rsidRDefault="00070590" w:rsidP="00FE0A07">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70590" w:rsidRPr="00FE0A07" w:rsidRDefault="00070590" w:rsidP="00FE0A07">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70590" w:rsidRPr="00FE0A07" w:rsidRDefault="00070590" w:rsidP="00FE0A07">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70590" w:rsidRPr="00FE0A07" w:rsidRDefault="00070590" w:rsidP="00FE0A07">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70590" w:rsidRPr="00FE0A07" w:rsidRDefault="00070590" w:rsidP="00FE0A07">
                  <w:pPr>
                    <w:jc w:val="center"/>
                    <w:rPr>
                      <w:rFonts w:cstheme="minorHAnsi"/>
                      <w:bCs/>
                      <w:sz w:val="20"/>
                      <w:szCs w:val="20"/>
                    </w:rPr>
                  </w:pPr>
                  <w:r w:rsidRPr="00FE0A07">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70590" w:rsidRPr="00FE0A07" w:rsidRDefault="00070590" w:rsidP="00FE0A07">
                  <w:pPr>
                    <w:jc w:val="center"/>
                    <w:rPr>
                      <w:rFonts w:cstheme="minorHAnsi"/>
                      <w:bCs/>
                      <w:sz w:val="20"/>
                      <w:szCs w:val="20"/>
                    </w:rPr>
                  </w:pPr>
                  <w:r w:rsidRPr="00FE0A07">
                    <w:rPr>
                      <w:rFonts w:cstheme="minorHAnsi"/>
                      <w:bCs/>
                      <w:sz w:val="20"/>
                      <w:szCs w:val="20"/>
                    </w:rPr>
                    <w:t>max</w:t>
                  </w:r>
                </w:p>
              </w:tc>
            </w:tr>
            <w:tr w:rsidR="00FE0A07" w:rsidRPr="00FE0A07" w:rsidTr="00431232">
              <w:tc>
                <w:tcPr>
                  <w:tcW w:w="2547"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tc>
              <w:tc>
                <w:tcPr>
                  <w:tcW w:w="610"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tc>
            </w:tr>
            <w:tr w:rsidR="00FE0A07" w:rsidRPr="00FE0A07" w:rsidTr="00431232">
              <w:tc>
                <w:tcPr>
                  <w:tcW w:w="2547"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Pohađanje nastave</w:t>
                  </w:r>
                </w:p>
              </w:tc>
              <w:tc>
                <w:tcPr>
                  <w:tcW w:w="610"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FE0A07" w:rsidRDefault="00070590" w:rsidP="00FE0A07">
                  <w:pPr>
                    <w:jc w:val="center"/>
                    <w:rPr>
                      <w:rFonts w:cstheme="minorHAnsi"/>
                      <w:sz w:val="20"/>
                      <w:szCs w:val="20"/>
                    </w:rPr>
                  </w:pPr>
                  <w:r w:rsidRPr="00FE0A07">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FE0A07" w:rsidRDefault="00070590" w:rsidP="00FE0A07">
                  <w:pPr>
                    <w:jc w:val="center"/>
                    <w:rPr>
                      <w:rFonts w:cstheme="minorHAnsi"/>
                      <w:sz w:val="20"/>
                      <w:szCs w:val="20"/>
                    </w:rPr>
                  </w:pPr>
                  <w:r w:rsidRPr="00FE0A07">
                    <w:rPr>
                      <w:rFonts w:cstheme="minorHAnsi"/>
                      <w:sz w:val="20"/>
                      <w:szCs w:val="20"/>
                    </w:rPr>
                    <w:t>10</w:t>
                  </w:r>
                </w:p>
              </w:tc>
            </w:tr>
            <w:tr w:rsidR="00FE0A07" w:rsidRPr="00FE0A07" w:rsidTr="00431232">
              <w:tc>
                <w:tcPr>
                  <w:tcW w:w="2547"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ind w:right="-87"/>
                    <w:rPr>
                      <w:rFonts w:cstheme="minorHAnsi"/>
                      <w:sz w:val="20"/>
                      <w:szCs w:val="20"/>
                    </w:rPr>
                  </w:pPr>
                  <w:r w:rsidRPr="00FE0A07">
                    <w:rPr>
                      <w:rFonts w:cstheme="minorHAnsi"/>
                      <w:sz w:val="20"/>
                      <w:szCs w:val="20"/>
                    </w:rPr>
                    <w:t>Pismeni ispit ili kontinuirana provjera znanja</w:t>
                  </w:r>
                </w:p>
              </w:tc>
              <w:tc>
                <w:tcPr>
                  <w:tcW w:w="610"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FE0A07" w:rsidRDefault="00070590" w:rsidP="00FE0A07">
                  <w:pPr>
                    <w:jc w:val="center"/>
                    <w:rPr>
                      <w:rFonts w:cstheme="minorHAnsi"/>
                      <w:sz w:val="20"/>
                      <w:szCs w:val="20"/>
                    </w:rPr>
                  </w:pPr>
                  <w:r w:rsidRPr="00FE0A07">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FE0A07" w:rsidRDefault="00070590" w:rsidP="00FE0A07">
                  <w:pPr>
                    <w:jc w:val="center"/>
                    <w:rPr>
                      <w:rFonts w:cstheme="minorHAnsi"/>
                      <w:sz w:val="20"/>
                      <w:szCs w:val="20"/>
                    </w:rPr>
                  </w:pPr>
                  <w:r w:rsidRPr="00FE0A07">
                    <w:rPr>
                      <w:rFonts w:cstheme="minorHAnsi"/>
                      <w:sz w:val="20"/>
                      <w:szCs w:val="20"/>
                    </w:rPr>
                    <w:t>50</w:t>
                  </w:r>
                </w:p>
              </w:tc>
            </w:tr>
            <w:tr w:rsidR="00FE0A07" w:rsidRPr="00FE0A07" w:rsidTr="00431232">
              <w:tc>
                <w:tcPr>
                  <w:tcW w:w="2547"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Usmjeni ispit  ili kontinuirana provjera znanja</w:t>
                  </w:r>
                </w:p>
              </w:tc>
              <w:tc>
                <w:tcPr>
                  <w:tcW w:w="610"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1,2</w:t>
                  </w:r>
                </w:p>
              </w:tc>
              <w:tc>
                <w:tcPr>
                  <w:tcW w:w="901"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Priprema za provjeru znanja, usmena provjera</w:t>
                  </w:r>
                </w:p>
              </w:tc>
              <w:tc>
                <w:tcPr>
                  <w:tcW w:w="2440"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FE0A07" w:rsidRDefault="00070590" w:rsidP="00FE0A07">
                  <w:pPr>
                    <w:jc w:val="center"/>
                    <w:rPr>
                      <w:rFonts w:cstheme="minorHAnsi"/>
                      <w:sz w:val="20"/>
                      <w:szCs w:val="20"/>
                    </w:rPr>
                  </w:pPr>
                  <w:r w:rsidRPr="00FE0A07">
                    <w:rPr>
                      <w:rFonts w:cstheme="minorHAnsi"/>
                      <w:sz w:val="20"/>
                      <w:szCs w:val="20"/>
                    </w:rPr>
                    <w:t>24</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FE0A07" w:rsidRDefault="00070590" w:rsidP="00FE0A07">
                  <w:pPr>
                    <w:jc w:val="center"/>
                    <w:rPr>
                      <w:rFonts w:cstheme="minorHAnsi"/>
                      <w:sz w:val="20"/>
                      <w:szCs w:val="20"/>
                    </w:rPr>
                  </w:pPr>
                  <w:r w:rsidRPr="00FE0A07">
                    <w:rPr>
                      <w:rFonts w:cstheme="minorHAnsi"/>
                      <w:sz w:val="20"/>
                      <w:szCs w:val="20"/>
                    </w:rPr>
                    <w:t>40</w:t>
                  </w:r>
                </w:p>
              </w:tc>
            </w:tr>
            <w:tr w:rsidR="00FE0A07" w:rsidRPr="00FE0A07" w:rsidTr="00431232">
              <w:tc>
                <w:tcPr>
                  <w:tcW w:w="2547"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p w:rsidR="00070590" w:rsidRPr="00FE0A07" w:rsidRDefault="00070590" w:rsidP="00FE0A07">
                  <w:pPr>
                    <w:rPr>
                      <w:rFonts w:cstheme="minorHAnsi"/>
                      <w:sz w:val="20"/>
                      <w:szCs w:val="20"/>
                    </w:rPr>
                  </w:pPr>
                  <w:r w:rsidRPr="00FE0A07">
                    <w:rPr>
                      <w:rFonts w:cstheme="minorHAnsi"/>
                      <w:sz w:val="20"/>
                      <w:szCs w:val="20"/>
                    </w:rPr>
                    <w:t>Ukupno</w:t>
                  </w:r>
                </w:p>
              </w:tc>
              <w:tc>
                <w:tcPr>
                  <w:tcW w:w="610"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100</w:t>
                  </w:r>
                </w:p>
              </w:tc>
            </w:tr>
          </w:tbl>
          <w:p w:rsidR="00070590" w:rsidRPr="00FE0A07" w:rsidRDefault="00070590" w:rsidP="00FE0A07">
            <w:pPr>
              <w:pStyle w:val="Default"/>
              <w:ind w:left="1166"/>
              <w:jc w:val="both"/>
              <w:rPr>
                <w:rFonts w:asciiTheme="minorHAnsi" w:hAnsiTheme="minorHAnsi" w:cstheme="minorHAnsi"/>
                <w:color w:val="auto"/>
                <w:sz w:val="20"/>
                <w:szCs w:val="20"/>
              </w:rPr>
            </w:pPr>
          </w:p>
        </w:tc>
      </w:tr>
      <w:tr w:rsidR="00FE0A07" w:rsidRPr="00FE0A07" w:rsidTr="00431232">
        <w:trPr>
          <w:trHeight w:val="432"/>
        </w:trPr>
        <w:tc>
          <w:tcPr>
            <w:tcW w:w="5000" w:type="pct"/>
            <w:gridSpan w:val="10"/>
            <w:vAlign w:val="center"/>
          </w:tcPr>
          <w:p w:rsidR="00070590" w:rsidRPr="00FE0A07" w:rsidRDefault="00070590" w:rsidP="00FE0A07">
            <w:pPr>
              <w:pStyle w:val="BodyText"/>
              <w:numPr>
                <w:ilvl w:val="1"/>
                <w:numId w:val="37"/>
              </w:numPr>
              <w:tabs>
                <w:tab w:val="clear" w:pos="792"/>
                <w:tab w:val="left" w:pos="380"/>
                <w:tab w:val="num" w:pos="641"/>
              </w:tabs>
              <w:ind w:left="641" w:hanging="349"/>
              <w:jc w:val="both"/>
              <w:rPr>
                <w:rFonts w:asciiTheme="minorHAnsi" w:hAnsiTheme="minorHAnsi" w:cstheme="minorHAnsi"/>
                <w:b w:val="0"/>
                <w:sz w:val="20"/>
              </w:rPr>
            </w:pPr>
            <w:r w:rsidRPr="00FE0A07">
              <w:rPr>
                <w:rFonts w:asciiTheme="minorHAnsi" w:hAnsiTheme="minorHAnsi" w:cstheme="minorHAnsi"/>
                <w:b w:val="0"/>
                <w:sz w:val="20"/>
              </w:rPr>
              <w:t>Obvezatna literatura (u trenutku prijave prijedloga studijskog programa)</w:t>
            </w:r>
          </w:p>
        </w:tc>
      </w:tr>
      <w:tr w:rsidR="00FE0A07" w:rsidRPr="00FE0A07" w:rsidTr="00431232">
        <w:trPr>
          <w:trHeight w:val="432"/>
        </w:trPr>
        <w:tc>
          <w:tcPr>
            <w:tcW w:w="5000" w:type="pct"/>
            <w:gridSpan w:val="10"/>
            <w:vAlign w:val="center"/>
          </w:tcPr>
          <w:p w:rsidR="00070590" w:rsidRPr="00FE0A07" w:rsidRDefault="00070590" w:rsidP="00FE0A07">
            <w:pPr>
              <w:pStyle w:val="FieldText"/>
              <w:numPr>
                <w:ilvl w:val="0"/>
                <w:numId w:val="41"/>
              </w:numPr>
              <w:ind w:left="583" w:hanging="291"/>
              <w:rPr>
                <w:rFonts w:asciiTheme="minorHAnsi" w:hAnsiTheme="minorHAnsi" w:cstheme="minorHAnsi"/>
                <w:b w:val="0"/>
                <w:sz w:val="20"/>
                <w:szCs w:val="20"/>
              </w:rPr>
            </w:pPr>
            <w:r w:rsidRPr="00FE0A07">
              <w:rPr>
                <w:rFonts w:asciiTheme="minorHAnsi" w:hAnsiTheme="minorHAnsi" w:cstheme="minorHAnsi"/>
                <w:b w:val="0"/>
                <w:sz w:val="20"/>
                <w:szCs w:val="20"/>
              </w:rPr>
              <w:t>Petz, B. (2004). Osnovne statističke metode za nematematičare. Zagreb: Sveučilišna naklada Liber.</w:t>
            </w:r>
          </w:p>
          <w:p w:rsidR="00070590" w:rsidRPr="00FE0A07" w:rsidRDefault="00070590" w:rsidP="00FE0A07">
            <w:pPr>
              <w:pStyle w:val="FieldText"/>
              <w:numPr>
                <w:ilvl w:val="0"/>
                <w:numId w:val="41"/>
              </w:numPr>
              <w:ind w:left="583" w:hanging="291"/>
              <w:rPr>
                <w:rFonts w:asciiTheme="minorHAnsi" w:hAnsiTheme="minorHAnsi" w:cstheme="minorHAnsi"/>
                <w:b w:val="0"/>
                <w:sz w:val="20"/>
                <w:szCs w:val="20"/>
              </w:rPr>
            </w:pPr>
            <w:r w:rsidRPr="00FE0A07">
              <w:rPr>
                <w:rFonts w:asciiTheme="minorHAnsi" w:hAnsiTheme="minorHAnsi" w:cstheme="minorHAnsi"/>
                <w:b w:val="0"/>
                <w:sz w:val="20"/>
                <w:szCs w:val="20"/>
              </w:rPr>
              <w:t>Milas, G. (2005). Istraživačke metode u psihologiji i drugim društvenim znanostima. Jastrebarsko: Naklada Slap.</w:t>
            </w:r>
          </w:p>
          <w:p w:rsidR="00070590" w:rsidRPr="00FE0A07" w:rsidRDefault="00070590" w:rsidP="00FE0A07">
            <w:pPr>
              <w:pStyle w:val="FieldText"/>
              <w:numPr>
                <w:ilvl w:val="0"/>
                <w:numId w:val="41"/>
              </w:numPr>
              <w:ind w:left="583" w:hanging="291"/>
              <w:rPr>
                <w:rFonts w:asciiTheme="minorHAnsi" w:hAnsiTheme="minorHAnsi" w:cstheme="minorHAnsi"/>
                <w:b w:val="0"/>
                <w:sz w:val="20"/>
                <w:szCs w:val="20"/>
              </w:rPr>
            </w:pPr>
            <w:r w:rsidRPr="00FE0A07">
              <w:rPr>
                <w:rFonts w:asciiTheme="minorHAnsi" w:hAnsiTheme="minorHAnsi" w:cstheme="minorHAnsi"/>
                <w:b w:val="0"/>
                <w:sz w:val="20"/>
                <w:szCs w:val="20"/>
              </w:rPr>
              <w:t>Field, A. (2009). Discovering statistics using SPSS. Sage Publications.</w:t>
            </w:r>
          </w:p>
          <w:p w:rsidR="00070590" w:rsidRPr="00FE0A07" w:rsidRDefault="00070590" w:rsidP="00FE0A07">
            <w:pPr>
              <w:pStyle w:val="FieldText"/>
              <w:rPr>
                <w:rFonts w:asciiTheme="minorHAnsi" w:hAnsiTheme="minorHAnsi" w:cstheme="minorHAnsi"/>
                <w:b w:val="0"/>
                <w:sz w:val="20"/>
                <w:szCs w:val="20"/>
              </w:rPr>
            </w:pPr>
          </w:p>
        </w:tc>
      </w:tr>
      <w:tr w:rsidR="00FE0A07" w:rsidRPr="00FE0A07" w:rsidTr="00431232">
        <w:trPr>
          <w:trHeight w:val="432"/>
        </w:trPr>
        <w:tc>
          <w:tcPr>
            <w:tcW w:w="5000" w:type="pct"/>
            <w:gridSpan w:val="10"/>
            <w:vAlign w:val="center"/>
          </w:tcPr>
          <w:p w:rsidR="00070590" w:rsidRPr="00FE0A07" w:rsidRDefault="00070590" w:rsidP="00FE0A07">
            <w:pPr>
              <w:pStyle w:val="BodyText"/>
              <w:numPr>
                <w:ilvl w:val="1"/>
                <w:numId w:val="37"/>
              </w:numPr>
              <w:tabs>
                <w:tab w:val="clear" w:pos="792"/>
                <w:tab w:val="left" w:pos="400"/>
                <w:tab w:val="num" w:pos="641"/>
              </w:tabs>
              <w:ind w:left="641" w:hanging="349"/>
              <w:jc w:val="both"/>
              <w:rPr>
                <w:rFonts w:asciiTheme="minorHAnsi" w:hAnsiTheme="minorHAnsi" w:cstheme="minorHAnsi"/>
                <w:b w:val="0"/>
                <w:sz w:val="20"/>
              </w:rPr>
            </w:pPr>
            <w:r w:rsidRPr="00FE0A07">
              <w:rPr>
                <w:rFonts w:asciiTheme="minorHAnsi" w:hAnsiTheme="minorHAnsi" w:cstheme="minorHAnsi"/>
                <w:b w:val="0"/>
                <w:sz w:val="20"/>
              </w:rPr>
              <w:t>Dopunska literatura (u trenutku prijave prijedloga studijskog programa)</w:t>
            </w:r>
          </w:p>
        </w:tc>
      </w:tr>
      <w:tr w:rsidR="00FE0A07" w:rsidRPr="00FE0A07" w:rsidTr="00431232">
        <w:trPr>
          <w:trHeight w:val="432"/>
        </w:trPr>
        <w:tc>
          <w:tcPr>
            <w:tcW w:w="5000" w:type="pct"/>
            <w:gridSpan w:val="10"/>
            <w:vAlign w:val="center"/>
          </w:tcPr>
          <w:p w:rsidR="00070590" w:rsidRPr="00FE0A07" w:rsidRDefault="00070590" w:rsidP="00FE0A07">
            <w:pPr>
              <w:pStyle w:val="ColorfulList-Accent12"/>
              <w:spacing w:after="0" w:line="240" w:lineRule="auto"/>
              <w:ind w:left="340"/>
              <w:contextualSpacing w:val="0"/>
              <w:jc w:val="both"/>
              <w:rPr>
                <w:rFonts w:asciiTheme="minorHAnsi" w:hAnsiTheme="minorHAnsi" w:cstheme="minorHAnsi"/>
                <w:sz w:val="20"/>
                <w:szCs w:val="20"/>
                <w:lang w:val="hr-HR"/>
              </w:rPr>
            </w:pPr>
            <w:r w:rsidRPr="00FE0A07">
              <w:rPr>
                <w:rFonts w:asciiTheme="minorHAnsi" w:hAnsiTheme="minorHAnsi" w:cstheme="minorHAnsi"/>
                <w:sz w:val="20"/>
                <w:szCs w:val="20"/>
                <w:lang w:val="hr-HR"/>
              </w:rPr>
              <w:t>-</w:t>
            </w:r>
          </w:p>
        </w:tc>
      </w:tr>
      <w:tr w:rsidR="00FE0A07" w:rsidRPr="00FE0A07" w:rsidTr="00431232">
        <w:trPr>
          <w:trHeight w:val="432"/>
        </w:trPr>
        <w:tc>
          <w:tcPr>
            <w:tcW w:w="5000" w:type="pct"/>
            <w:gridSpan w:val="10"/>
            <w:vAlign w:val="center"/>
          </w:tcPr>
          <w:p w:rsidR="00070590" w:rsidRPr="00FE0A07" w:rsidRDefault="00070590" w:rsidP="00FE0A07">
            <w:pPr>
              <w:pStyle w:val="BodyText"/>
              <w:numPr>
                <w:ilvl w:val="1"/>
                <w:numId w:val="37"/>
              </w:numPr>
              <w:tabs>
                <w:tab w:val="clear" w:pos="792"/>
                <w:tab w:val="num" w:pos="641"/>
              </w:tabs>
              <w:ind w:left="400" w:hanging="400"/>
              <w:rPr>
                <w:rFonts w:asciiTheme="minorHAnsi" w:hAnsiTheme="minorHAnsi" w:cstheme="minorHAnsi"/>
                <w:b w:val="0"/>
                <w:sz w:val="20"/>
              </w:rPr>
            </w:pPr>
            <w:r w:rsidRPr="00FE0A07">
              <w:rPr>
                <w:rFonts w:asciiTheme="minorHAnsi" w:hAnsiTheme="minorHAnsi" w:cstheme="minorHAnsi"/>
                <w:b w:val="0"/>
                <w:sz w:val="20"/>
              </w:rPr>
              <w:t>Načini praćenja kvalitete koji osiguravaju stjecanje izlaznih znanja, vještina i kompetencija</w:t>
            </w:r>
          </w:p>
        </w:tc>
      </w:tr>
      <w:tr w:rsidR="00070590" w:rsidRPr="00FE0A07" w:rsidTr="00431232">
        <w:trPr>
          <w:trHeight w:val="432"/>
        </w:trPr>
        <w:tc>
          <w:tcPr>
            <w:tcW w:w="5000" w:type="pct"/>
            <w:gridSpan w:val="10"/>
            <w:vAlign w:val="center"/>
          </w:tcPr>
          <w:p w:rsidR="00070590" w:rsidRPr="00FE0A07" w:rsidRDefault="00070590"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 xml:space="preserve">  Praćenje kvalitete koja osigurava  stjecanje izlaznih znanja, vještina i kompetencija provodit će se:</w:t>
            </w:r>
          </w:p>
          <w:p w:rsidR="00070590" w:rsidRPr="00FE0A07" w:rsidRDefault="00070590" w:rsidP="00FE0A07">
            <w:pPr>
              <w:pStyle w:val="FieldText"/>
              <w:numPr>
                <w:ilvl w:val="0"/>
                <w:numId w:val="40"/>
              </w:numPr>
              <w:ind w:left="340" w:hanging="291"/>
              <w:rPr>
                <w:rFonts w:asciiTheme="minorHAnsi" w:hAnsiTheme="minorHAnsi" w:cstheme="minorHAnsi"/>
                <w:b w:val="0"/>
                <w:sz w:val="20"/>
                <w:szCs w:val="20"/>
              </w:rPr>
            </w:pPr>
            <w:r w:rsidRPr="00FE0A07">
              <w:rPr>
                <w:rFonts w:asciiTheme="minorHAnsi" w:hAnsiTheme="minorHAnsi" w:cstheme="minorHAnsi"/>
                <w:b w:val="0"/>
                <w:sz w:val="20"/>
                <w:szCs w:val="20"/>
              </w:rPr>
              <w:t>Ažurnim vođenjem evidencije o studentskom pohađanju nastave</w:t>
            </w:r>
          </w:p>
          <w:p w:rsidR="00070590" w:rsidRPr="00FE0A07" w:rsidRDefault="00070590" w:rsidP="00FE0A07">
            <w:pPr>
              <w:pStyle w:val="FieldText"/>
              <w:numPr>
                <w:ilvl w:val="0"/>
                <w:numId w:val="40"/>
              </w:numPr>
              <w:ind w:left="340" w:hanging="291"/>
              <w:rPr>
                <w:rFonts w:asciiTheme="minorHAnsi" w:hAnsiTheme="minorHAnsi" w:cstheme="minorHAnsi"/>
                <w:b w:val="0"/>
                <w:sz w:val="20"/>
                <w:szCs w:val="20"/>
              </w:rPr>
            </w:pPr>
            <w:r w:rsidRPr="00FE0A07">
              <w:rPr>
                <w:rFonts w:asciiTheme="minorHAnsi" w:hAnsiTheme="minorHAnsi" w:cstheme="minorHAnsi"/>
                <w:b w:val="0"/>
                <w:sz w:val="20"/>
                <w:szCs w:val="20"/>
              </w:rPr>
              <w:t>Uključenošću studenata u rasprave i analize tema obrađenih kroz  radne zadatke</w:t>
            </w:r>
          </w:p>
          <w:p w:rsidR="00070590" w:rsidRPr="00FE0A07" w:rsidRDefault="00070590" w:rsidP="00FE0A07">
            <w:pPr>
              <w:pStyle w:val="FieldText"/>
              <w:numPr>
                <w:ilvl w:val="0"/>
                <w:numId w:val="40"/>
              </w:numPr>
              <w:ind w:left="340" w:hanging="291"/>
              <w:rPr>
                <w:rFonts w:asciiTheme="minorHAnsi" w:hAnsiTheme="minorHAnsi" w:cstheme="minorHAnsi"/>
                <w:b w:val="0"/>
                <w:sz w:val="20"/>
                <w:szCs w:val="20"/>
              </w:rPr>
            </w:pPr>
            <w:r w:rsidRPr="00FE0A07">
              <w:rPr>
                <w:rFonts w:asciiTheme="minorHAnsi" w:hAnsiTheme="minorHAnsi" w:cstheme="minorHAnsi"/>
                <w:b w:val="0"/>
                <w:sz w:val="20"/>
                <w:szCs w:val="20"/>
              </w:rPr>
              <w:t>Provođenjem ankete o provedenim nastavnim aktivnostima i metodama procjenjivanja nakon završetka kolegija</w:t>
            </w:r>
          </w:p>
        </w:tc>
      </w:tr>
    </w:tbl>
    <w:p w:rsidR="00070590" w:rsidRPr="00FE0A07" w:rsidRDefault="00070590" w:rsidP="00FE0A07">
      <w:pPr>
        <w:pStyle w:val="FootnoteText"/>
        <w:rPr>
          <w:rFonts w:asciiTheme="minorHAnsi" w:hAnsiTheme="minorHAnsi" w:cstheme="minorHAnsi"/>
        </w:rPr>
      </w:pPr>
    </w:p>
    <w:p w:rsidR="00070590" w:rsidRPr="00FE0A07" w:rsidRDefault="00070590" w:rsidP="00FE0A07">
      <w:pPr>
        <w:rPr>
          <w:rFonts w:cstheme="minorHAnsi"/>
          <w:sz w:val="20"/>
          <w:szCs w:val="20"/>
        </w:rPr>
      </w:pPr>
      <w:r w:rsidRPr="00FE0A07">
        <w:rPr>
          <w:rFonts w:cstheme="minorHAnsi"/>
          <w:sz w:val="20"/>
          <w:szCs w:val="20"/>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FE0A07" w:rsidRPr="00FE0A07" w:rsidTr="00431232">
        <w:trPr>
          <w:trHeight w:hRule="exact" w:val="405"/>
        </w:trPr>
        <w:tc>
          <w:tcPr>
            <w:tcW w:w="5000" w:type="pct"/>
            <w:gridSpan w:val="3"/>
            <w:shd w:val="clear" w:color="auto" w:fill="auto"/>
            <w:vAlign w:val="center"/>
          </w:tcPr>
          <w:p w:rsidR="00070590" w:rsidRPr="00FE0A07" w:rsidRDefault="00070590" w:rsidP="00FE0A07">
            <w:pPr>
              <w:rPr>
                <w:rFonts w:cstheme="minorHAnsi"/>
                <w:sz w:val="20"/>
                <w:szCs w:val="20"/>
              </w:rPr>
            </w:pPr>
            <w:r w:rsidRPr="00FE0A07">
              <w:rPr>
                <w:rFonts w:cstheme="minorHAnsi"/>
                <w:sz w:val="20"/>
                <w:szCs w:val="20"/>
              </w:rPr>
              <w:lastRenderedPageBreak/>
              <w:br w:type="page"/>
              <w:t>Opće informacije</w:t>
            </w:r>
          </w:p>
        </w:tc>
      </w:tr>
      <w:tr w:rsidR="00FE0A07" w:rsidRPr="00FE0A07" w:rsidTr="00431232">
        <w:trPr>
          <w:trHeight w:val="405"/>
        </w:trPr>
        <w:tc>
          <w:tcPr>
            <w:tcW w:w="1715" w:type="pct"/>
            <w:vAlign w:val="center"/>
          </w:tcPr>
          <w:p w:rsidR="00070590" w:rsidRPr="00FE0A07" w:rsidRDefault="00070590" w:rsidP="00FE0A07">
            <w:pPr>
              <w:rPr>
                <w:rFonts w:cstheme="minorHAnsi"/>
                <w:sz w:val="20"/>
                <w:szCs w:val="20"/>
              </w:rPr>
            </w:pPr>
            <w:r w:rsidRPr="00FE0A07">
              <w:rPr>
                <w:rFonts w:cstheme="minorHAnsi"/>
                <w:sz w:val="20"/>
                <w:szCs w:val="20"/>
              </w:rPr>
              <w:t>Naziv predmeta</w:t>
            </w:r>
          </w:p>
        </w:tc>
        <w:tc>
          <w:tcPr>
            <w:tcW w:w="3285" w:type="pct"/>
            <w:gridSpan w:val="2"/>
            <w:vAlign w:val="center"/>
          </w:tcPr>
          <w:p w:rsidR="00070590" w:rsidRPr="00FE0A07" w:rsidRDefault="00070590" w:rsidP="00FE0A07">
            <w:pPr>
              <w:tabs>
                <w:tab w:val="left" w:pos="3690"/>
              </w:tabs>
              <w:rPr>
                <w:rFonts w:cstheme="minorHAnsi"/>
                <w:sz w:val="20"/>
                <w:szCs w:val="20"/>
              </w:rPr>
            </w:pPr>
            <w:r w:rsidRPr="00FE0A07">
              <w:rPr>
                <w:rFonts w:cstheme="minorHAnsi"/>
                <w:sz w:val="20"/>
                <w:szCs w:val="20"/>
              </w:rPr>
              <w:t>Novi medijski žanrovi</w:t>
            </w:r>
          </w:p>
        </w:tc>
      </w:tr>
      <w:tr w:rsidR="00FE0A07" w:rsidRPr="00FE0A07" w:rsidTr="00431232">
        <w:trPr>
          <w:trHeight w:val="259"/>
        </w:trPr>
        <w:tc>
          <w:tcPr>
            <w:tcW w:w="1715" w:type="pct"/>
            <w:shd w:val="clear" w:color="auto" w:fill="auto"/>
            <w:vAlign w:val="center"/>
          </w:tcPr>
          <w:p w:rsidR="00070590" w:rsidRPr="00FE0A07" w:rsidRDefault="00070590" w:rsidP="00FE0A07">
            <w:pPr>
              <w:rPr>
                <w:rFonts w:cstheme="minorHAnsi"/>
                <w:sz w:val="20"/>
                <w:szCs w:val="20"/>
              </w:rPr>
            </w:pPr>
            <w:r w:rsidRPr="00FE0A07">
              <w:rPr>
                <w:rFonts w:cstheme="minorHAnsi"/>
                <w:sz w:val="20"/>
                <w:szCs w:val="20"/>
              </w:rPr>
              <w:t>Nositelj predmeta</w:t>
            </w:r>
          </w:p>
        </w:tc>
        <w:tc>
          <w:tcPr>
            <w:tcW w:w="3285" w:type="pct"/>
            <w:gridSpan w:val="2"/>
            <w:shd w:val="clear" w:color="auto" w:fill="auto"/>
            <w:vAlign w:val="center"/>
          </w:tcPr>
          <w:p w:rsidR="00070590" w:rsidRPr="00FE0A07" w:rsidRDefault="00070590" w:rsidP="00FE0A07">
            <w:pPr>
              <w:rPr>
                <w:rFonts w:cstheme="minorHAnsi"/>
                <w:sz w:val="20"/>
                <w:szCs w:val="20"/>
              </w:rPr>
            </w:pPr>
            <w:r w:rsidRPr="00FE0A07">
              <w:rPr>
                <w:rFonts w:cstheme="minorHAnsi"/>
                <w:sz w:val="20"/>
                <w:szCs w:val="20"/>
              </w:rPr>
              <w:t>Doc. dr. sc. Vladimir Rismondo</w:t>
            </w:r>
          </w:p>
        </w:tc>
      </w:tr>
      <w:tr w:rsidR="00FE0A07" w:rsidRPr="00FE0A07" w:rsidTr="00431232">
        <w:trPr>
          <w:trHeight w:val="405"/>
        </w:trPr>
        <w:tc>
          <w:tcPr>
            <w:tcW w:w="1715" w:type="pct"/>
            <w:vAlign w:val="center"/>
          </w:tcPr>
          <w:p w:rsidR="00070590" w:rsidRPr="00FE0A07" w:rsidRDefault="00070590" w:rsidP="00FE0A07">
            <w:pPr>
              <w:rPr>
                <w:rFonts w:cstheme="minorHAnsi"/>
                <w:sz w:val="20"/>
                <w:szCs w:val="20"/>
              </w:rPr>
            </w:pPr>
            <w:r w:rsidRPr="00FE0A07">
              <w:rPr>
                <w:rFonts w:cstheme="minorHAnsi"/>
                <w:sz w:val="20"/>
                <w:szCs w:val="20"/>
              </w:rPr>
              <w:t>Suradnik na predmetu</w:t>
            </w:r>
          </w:p>
        </w:tc>
        <w:tc>
          <w:tcPr>
            <w:tcW w:w="3285" w:type="pct"/>
            <w:gridSpan w:val="2"/>
            <w:vAlign w:val="center"/>
          </w:tcPr>
          <w:p w:rsidR="00070590" w:rsidRPr="00FE0A07" w:rsidRDefault="00070590" w:rsidP="00FE0A07">
            <w:pPr>
              <w:rPr>
                <w:rFonts w:cstheme="minorHAnsi"/>
                <w:sz w:val="20"/>
                <w:szCs w:val="20"/>
              </w:rPr>
            </w:pPr>
            <w:r w:rsidRPr="00FE0A07">
              <w:rPr>
                <w:rFonts w:cstheme="minorHAnsi"/>
                <w:sz w:val="20"/>
                <w:szCs w:val="20"/>
              </w:rPr>
              <w:t>Snježana Barić-Šelmić, asistenti</w:t>
            </w:r>
          </w:p>
        </w:tc>
      </w:tr>
      <w:tr w:rsidR="00FE0A07" w:rsidRPr="00FE0A07" w:rsidTr="00431232">
        <w:trPr>
          <w:trHeight w:val="405"/>
        </w:trPr>
        <w:tc>
          <w:tcPr>
            <w:tcW w:w="1715" w:type="pct"/>
            <w:vAlign w:val="center"/>
          </w:tcPr>
          <w:p w:rsidR="00070590" w:rsidRPr="00FE0A07" w:rsidRDefault="00070590" w:rsidP="00FE0A07">
            <w:pPr>
              <w:rPr>
                <w:rFonts w:cstheme="minorHAnsi"/>
                <w:sz w:val="20"/>
                <w:szCs w:val="20"/>
              </w:rPr>
            </w:pPr>
            <w:r w:rsidRPr="00FE0A07">
              <w:rPr>
                <w:rFonts w:cstheme="minorHAnsi"/>
                <w:sz w:val="20"/>
                <w:szCs w:val="20"/>
              </w:rPr>
              <w:t>Studijski program</w:t>
            </w:r>
          </w:p>
        </w:tc>
        <w:tc>
          <w:tcPr>
            <w:tcW w:w="3285" w:type="pct"/>
            <w:gridSpan w:val="2"/>
            <w:vAlign w:val="center"/>
          </w:tcPr>
          <w:p w:rsidR="00070590" w:rsidRPr="00FE0A07" w:rsidRDefault="00070590" w:rsidP="00FE0A07">
            <w:pPr>
              <w:rPr>
                <w:rFonts w:cstheme="minorHAnsi"/>
                <w:sz w:val="20"/>
                <w:szCs w:val="20"/>
              </w:rPr>
            </w:pPr>
            <w:r w:rsidRPr="00FE0A07">
              <w:rPr>
                <w:rFonts w:cstheme="minorHAnsi"/>
                <w:sz w:val="20"/>
                <w:szCs w:val="20"/>
              </w:rPr>
              <w:t>Preddiplomski sveučilišni studij Kultura, mediji i menadžment</w:t>
            </w:r>
          </w:p>
        </w:tc>
      </w:tr>
      <w:tr w:rsidR="00FE0A07" w:rsidRPr="00FE0A07" w:rsidTr="00431232">
        <w:trPr>
          <w:trHeight w:val="405"/>
        </w:trPr>
        <w:tc>
          <w:tcPr>
            <w:tcW w:w="1715" w:type="pct"/>
            <w:vAlign w:val="center"/>
          </w:tcPr>
          <w:p w:rsidR="00070590" w:rsidRPr="00FE0A07" w:rsidRDefault="00070590" w:rsidP="00FE0A07">
            <w:pPr>
              <w:rPr>
                <w:rFonts w:cstheme="minorHAnsi"/>
                <w:sz w:val="20"/>
                <w:szCs w:val="20"/>
              </w:rPr>
            </w:pPr>
            <w:r w:rsidRPr="00FE0A07">
              <w:rPr>
                <w:rFonts w:cstheme="minorHAnsi"/>
                <w:sz w:val="20"/>
                <w:szCs w:val="20"/>
              </w:rPr>
              <w:t>Šifra predmeta</w:t>
            </w:r>
          </w:p>
        </w:tc>
        <w:tc>
          <w:tcPr>
            <w:tcW w:w="3285" w:type="pct"/>
            <w:gridSpan w:val="2"/>
            <w:vAlign w:val="center"/>
          </w:tcPr>
          <w:p w:rsidR="00070590" w:rsidRPr="00FE0A07" w:rsidRDefault="00070590" w:rsidP="00FE0A07">
            <w:pPr>
              <w:rPr>
                <w:rFonts w:cstheme="minorHAnsi"/>
                <w:sz w:val="20"/>
                <w:szCs w:val="20"/>
              </w:rPr>
            </w:pPr>
            <w:r w:rsidRPr="00FE0A07">
              <w:rPr>
                <w:rFonts w:cstheme="minorHAnsi"/>
                <w:sz w:val="20"/>
                <w:szCs w:val="20"/>
              </w:rPr>
              <w:t>BAKM-IZ-35</w:t>
            </w:r>
          </w:p>
        </w:tc>
      </w:tr>
      <w:tr w:rsidR="00FE0A07" w:rsidRPr="00FE0A07" w:rsidTr="00431232">
        <w:trPr>
          <w:trHeight w:val="405"/>
        </w:trPr>
        <w:tc>
          <w:tcPr>
            <w:tcW w:w="1715" w:type="pct"/>
            <w:vAlign w:val="center"/>
          </w:tcPr>
          <w:p w:rsidR="00070590" w:rsidRPr="00FE0A07" w:rsidRDefault="00070590" w:rsidP="00FE0A07">
            <w:pPr>
              <w:rPr>
                <w:rFonts w:cstheme="minorHAnsi"/>
                <w:sz w:val="20"/>
                <w:szCs w:val="20"/>
              </w:rPr>
            </w:pPr>
            <w:r w:rsidRPr="00FE0A07">
              <w:rPr>
                <w:rFonts w:cstheme="minorHAnsi"/>
                <w:sz w:val="20"/>
                <w:szCs w:val="20"/>
              </w:rPr>
              <w:t>Status predmeta</w:t>
            </w:r>
          </w:p>
        </w:tc>
        <w:tc>
          <w:tcPr>
            <w:tcW w:w="3285" w:type="pct"/>
            <w:gridSpan w:val="2"/>
            <w:vAlign w:val="center"/>
          </w:tcPr>
          <w:p w:rsidR="00070590" w:rsidRPr="00FE0A07" w:rsidRDefault="00070590" w:rsidP="00FE0A07">
            <w:pPr>
              <w:rPr>
                <w:rFonts w:cstheme="minorHAnsi"/>
                <w:sz w:val="20"/>
                <w:szCs w:val="20"/>
              </w:rPr>
            </w:pPr>
            <w:r w:rsidRPr="00FE0A07">
              <w:rPr>
                <w:rFonts w:cstheme="minorHAnsi"/>
                <w:sz w:val="20"/>
                <w:szCs w:val="20"/>
              </w:rPr>
              <w:t>Izborni kolegij</w:t>
            </w:r>
          </w:p>
        </w:tc>
      </w:tr>
      <w:tr w:rsidR="00FE0A07" w:rsidRPr="00FE0A07" w:rsidTr="00431232">
        <w:trPr>
          <w:trHeight w:val="405"/>
        </w:trPr>
        <w:tc>
          <w:tcPr>
            <w:tcW w:w="1715" w:type="pct"/>
            <w:vAlign w:val="center"/>
          </w:tcPr>
          <w:p w:rsidR="00070590" w:rsidRPr="00FE0A07" w:rsidRDefault="00070590" w:rsidP="00FE0A07">
            <w:pPr>
              <w:rPr>
                <w:rFonts w:cstheme="minorHAnsi"/>
                <w:sz w:val="20"/>
                <w:szCs w:val="20"/>
              </w:rPr>
            </w:pPr>
            <w:r w:rsidRPr="00FE0A07">
              <w:rPr>
                <w:rFonts w:cstheme="minorHAnsi"/>
                <w:sz w:val="20"/>
                <w:szCs w:val="20"/>
              </w:rPr>
              <w:t>Godina</w:t>
            </w:r>
          </w:p>
        </w:tc>
        <w:tc>
          <w:tcPr>
            <w:tcW w:w="3285" w:type="pct"/>
            <w:gridSpan w:val="2"/>
            <w:vAlign w:val="center"/>
          </w:tcPr>
          <w:p w:rsidR="00070590" w:rsidRPr="00FE0A07" w:rsidRDefault="00070590" w:rsidP="00FE0A07">
            <w:pPr>
              <w:rPr>
                <w:rFonts w:cstheme="minorHAnsi"/>
                <w:sz w:val="20"/>
                <w:szCs w:val="20"/>
              </w:rPr>
            </w:pPr>
          </w:p>
        </w:tc>
      </w:tr>
      <w:tr w:rsidR="00FE0A07" w:rsidRPr="00FE0A07" w:rsidTr="00431232">
        <w:trPr>
          <w:trHeight w:val="255"/>
        </w:trPr>
        <w:tc>
          <w:tcPr>
            <w:tcW w:w="1715" w:type="pct"/>
            <w:vMerge w:val="restart"/>
            <w:vAlign w:val="center"/>
          </w:tcPr>
          <w:p w:rsidR="00070590" w:rsidRPr="00FE0A07" w:rsidRDefault="00070590" w:rsidP="00FE0A07">
            <w:pPr>
              <w:rPr>
                <w:rFonts w:cstheme="minorHAnsi"/>
                <w:sz w:val="20"/>
                <w:szCs w:val="20"/>
              </w:rPr>
            </w:pPr>
            <w:r w:rsidRPr="00FE0A07">
              <w:rPr>
                <w:rFonts w:cstheme="minorHAnsi"/>
                <w:sz w:val="20"/>
                <w:szCs w:val="20"/>
              </w:rPr>
              <w:t>Bodovna vrijednost i način izvođenja nastave</w:t>
            </w:r>
          </w:p>
        </w:tc>
        <w:tc>
          <w:tcPr>
            <w:tcW w:w="1857" w:type="pct"/>
            <w:vAlign w:val="center"/>
          </w:tcPr>
          <w:p w:rsidR="00070590" w:rsidRPr="00FE0A07" w:rsidRDefault="00070590" w:rsidP="00FE0A07">
            <w:pPr>
              <w:rPr>
                <w:rFonts w:cstheme="minorHAnsi"/>
                <w:sz w:val="20"/>
                <w:szCs w:val="20"/>
              </w:rPr>
            </w:pPr>
            <w:r w:rsidRPr="00FE0A07">
              <w:rPr>
                <w:rFonts w:cstheme="minorHAnsi"/>
                <w:sz w:val="20"/>
                <w:szCs w:val="20"/>
              </w:rPr>
              <w:t>ECTS koeficijent opterećenja studenata</w:t>
            </w:r>
          </w:p>
        </w:tc>
        <w:tc>
          <w:tcPr>
            <w:tcW w:w="1428" w:type="pct"/>
            <w:vAlign w:val="center"/>
          </w:tcPr>
          <w:p w:rsidR="00070590" w:rsidRPr="00FE0A07" w:rsidRDefault="00070590" w:rsidP="00FE0A07">
            <w:pPr>
              <w:jc w:val="center"/>
              <w:rPr>
                <w:rFonts w:cstheme="minorHAnsi"/>
                <w:sz w:val="20"/>
                <w:szCs w:val="20"/>
              </w:rPr>
            </w:pPr>
            <w:r w:rsidRPr="00FE0A07">
              <w:rPr>
                <w:rFonts w:cstheme="minorHAnsi"/>
                <w:sz w:val="20"/>
                <w:szCs w:val="20"/>
              </w:rPr>
              <w:t>3</w:t>
            </w:r>
          </w:p>
        </w:tc>
      </w:tr>
      <w:tr w:rsidR="00FE0A07" w:rsidRPr="00FE0A07" w:rsidTr="00431232">
        <w:trPr>
          <w:trHeight w:val="255"/>
        </w:trPr>
        <w:tc>
          <w:tcPr>
            <w:tcW w:w="1715" w:type="pct"/>
            <w:vMerge/>
            <w:vAlign w:val="center"/>
          </w:tcPr>
          <w:p w:rsidR="00070590" w:rsidRPr="00FE0A07" w:rsidRDefault="00070590" w:rsidP="00FE0A07">
            <w:pPr>
              <w:rPr>
                <w:rFonts w:cstheme="minorHAnsi"/>
                <w:sz w:val="20"/>
                <w:szCs w:val="20"/>
              </w:rPr>
            </w:pPr>
          </w:p>
        </w:tc>
        <w:tc>
          <w:tcPr>
            <w:tcW w:w="1857" w:type="pct"/>
            <w:vAlign w:val="center"/>
          </w:tcPr>
          <w:p w:rsidR="00070590" w:rsidRPr="00FE0A07" w:rsidRDefault="00070590" w:rsidP="00FE0A07">
            <w:pPr>
              <w:rPr>
                <w:rFonts w:cstheme="minorHAnsi"/>
                <w:sz w:val="20"/>
                <w:szCs w:val="20"/>
              </w:rPr>
            </w:pPr>
            <w:r w:rsidRPr="00FE0A07">
              <w:rPr>
                <w:rFonts w:cstheme="minorHAnsi"/>
                <w:sz w:val="20"/>
                <w:szCs w:val="20"/>
              </w:rPr>
              <w:t>Broj sati (P+V+S)</w:t>
            </w:r>
          </w:p>
        </w:tc>
        <w:tc>
          <w:tcPr>
            <w:tcW w:w="1428" w:type="pct"/>
            <w:vAlign w:val="center"/>
          </w:tcPr>
          <w:p w:rsidR="00070590" w:rsidRPr="00FE0A07" w:rsidRDefault="00070590" w:rsidP="00FE0A07">
            <w:pPr>
              <w:jc w:val="center"/>
              <w:rPr>
                <w:rFonts w:cstheme="minorHAnsi"/>
                <w:sz w:val="20"/>
                <w:szCs w:val="20"/>
              </w:rPr>
            </w:pPr>
            <w:r w:rsidRPr="00FE0A07">
              <w:rPr>
                <w:rFonts w:cstheme="minorHAnsi"/>
                <w:sz w:val="20"/>
                <w:szCs w:val="20"/>
              </w:rPr>
              <w:t>45 (30+0+15)</w:t>
            </w:r>
          </w:p>
        </w:tc>
      </w:tr>
    </w:tbl>
    <w:p w:rsidR="00070590" w:rsidRPr="00FE0A07" w:rsidRDefault="00070590" w:rsidP="00FE0A07">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07"/>
        <w:gridCol w:w="554"/>
        <w:gridCol w:w="1338"/>
        <w:gridCol w:w="1014"/>
        <w:gridCol w:w="681"/>
        <w:gridCol w:w="746"/>
        <w:gridCol w:w="622"/>
        <w:gridCol w:w="683"/>
        <w:gridCol w:w="1824"/>
        <w:gridCol w:w="501"/>
      </w:tblGrid>
      <w:tr w:rsidR="00FE0A07" w:rsidRPr="00FE0A07" w:rsidTr="00431232">
        <w:trPr>
          <w:trHeight w:hRule="exact" w:val="288"/>
        </w:trPr>
        <w:tc>
          <w:tcPr>
            <w:tcW w:w="5000" w:type="pct"/>
            <w:gridSpan w:val="10"/>
            <w:shd w:val="clear" w:color="auto" w:fill="auto"/>
            <w:vAlign w:val="center"/>
          </w:tcPr>
          <w:p w:rsidR="00070590" w:rsidRPr="00FE0A07" w:rsidRDefault="00070590" w:rsidP="00FE0A07">
            <w:pPr>
              <w:rPr>
                <w:rFonts w:cstheme="minorHAnsi"/>
                <w:sz w:val="20"/>
                <w:szCs w:val="20"/>
              </w:rPr>
            </w:pPr>
            <w:r w:rsidRPr="00FE0A07">
              <w:rPr>
                <w:rFonts w:cstheme="minorHAnsi"/>
                <w:sz w:val="20"/>
                <w:szCs w:val="20"/>
              </w:rPr>
              <w:t>1. OPIS PREDMETA</w:t>
            </w:r>
          </w:p>
          <w:p w:rsidR="00070590" w:rsidRPr="00FE0A07" w:rsidRDefault="00070590" w:rsidP="00FE0A07">
            <w:pPr>
              <w:pStyle w:val="Heading3"/>
              <w:tabs>
                <w:tab w:val="clear" w:pos="720"/>
                <w:tab w:val="num" w:pos="561"/>
              </w:tabs>
              <w:ind w:left="561" w:hanging="561"/>
              <w:rPr>
                <w:rFonts w:asciiTheme="minorHAnsi" w:hAnsiTheme="minorHAnsi" w:cstheme="minorHAnsi"/>
                <w:b w:val="0"/>
                <w:sz w:val="20"/>
              </w:rPr>
            </w:pPr>
          </w:p>
        </w:tc>
      </w:tr>
      <w:tr w:rsidR="00FE0A07" w:rsidRPr="00FE0A07" w:rsidTr="00431232">
        <w:trPr>
          <w:trHeight w:hRule="exact" w:val="288"/>
        </w:trPr>
        <w:tc>
          <w:tcPr>
            <w:tcW w:w="5000" w:type="pct"/>
            <w:gridSpan w:val="10"/>
            <w:shd w:val="clear" w:color="auto" w:fill="auto"/>
            <w:vAlign w:val="center"/>
          </w:tcPr>
          <w:p w:rsidR="00070590" w:rsidRPr="00FE0A07" w:rsidRDefault="00070590" w:rsidP="00FE0A07">
            <w:pPr>
              <w:pStyle w:val="BodyText"/>
              <w:numPr>
                <w:ilvl w:val="1"/>
                <w:numId w:val="44"/>
              </w:numPr>
              <w:ind w:left="617" w:hanging="336"/>
              <w:jc w:val="both"/>
              <w:rPr>
                <w:rFonts w:asciiTheme="minorHAnsi" w:hAnsiTheme="minorHAnsi" w:cstheme="minorHAnsi"/>
                <w:b w:val="0"/>
                <w:sz w:val="20"/>
              </w:rPr>
            </w:pPr>
            <w:r w:rsidRPr="00FE0A07">
              <w:rPr>
                <w:rFonts w:asciiTheme="minorHAnsi" w:hAnsiTheme="minorHAnsi" w:cstheme="minorHAnsi"/>
                <w:b w:val="0"/>
                <w:sz w:val="20"/>
              </w:rPr>
              <w:t>Ciljevi predmeta</w:t>
            </w:r>
          </w:p>
        </w:tc>
      </w:tr>
      <w:tr w:rsidR="00FE0A07" w:rsidRPr="00FE0A07" w:rsidTr="00431232">
        <w:trPr>
          <w:trHeight w:val="432"/>
        </w:trPr>
        <w:tc>
          <w:tcPr>
            <w:tcW w:w="5000" w:type="pct"/>
            <w:gridSpan w:val="10"/>
            <w:vAlign w:val="center"/>
          </w:tcPr>
          <w:p w:rsidR="00070590" w:rsidRPr="00FE0A07" w:rsidRDefault="00070590"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 xml:space="preserve">Osnovni cilj ovoga kolegija je da student usvoji znanja o klasifikaciji svih postojećih medijskih žanrova, kako teorijski, tako i kroz praksu. Klasifikacija područja je temeljni preduvjet za znanstveni pristup istraživanju i razumijevanju vrsta i žanrova. To je temelj cjelokupne komunikacije i medijskoga diskursa. Posebno će se istražiti i definirati kategorija 'novoga' u okviru novih medija. </w:t>
            </w:r>
          </w:p>
        </w:tc>
      </w:tr>
      <w:tr w:rsidR="00FE0A07" w:rsidRPr="00FE0A07" w:rsidTr="00431232">
        <w:trPr>
          <w:trHeight w:val="432"/>
        </w:trPr>
        <w:tc>
          <w:tcPr>
            <w:tcW w:w="5000" w:type="pct"/>
            <w:gridSpan w:val="10"/>
            <w:vAlign w:val="center"/>
          </w:tcPr>
          <w:p w:rsidR="00070590" w:rsidRPr="00FE0A07" w:rsidRDefault="00070590" w:rsidP="00FE0A07">
            <w:pPr>
              <w:pStyle w:val="BodyText"/>
              <w:numPr>
                <w:ilvl w:val="1"/>
                <w:numId w:val="44"/>
              </w:numPr>
              <w:ind w:left="617" w:hanging="336"/>
              <w:rPr>
                <w:rFonts w:asciiTheme="minorHAnsi" w:hAnsiTheme="minorHAnsi" w:cstheme="minorHAnsi"/>
                <w:b w:val="0"/>
                <w:sz w:val="20"/>
              </w:rPr>
            </w:pPr>
            <w:r w:rsidRPr="00FE0A07">
              <w:rPr>
                <w:rFonts w:asciiTheme="minorHAnsi" w:hAnsiTheme="minorHAnsi" w:cstheme="minorHAnsi"/>
                <w:b w:val="0"/>
                <w:sz w:val="20"/>
              </w:rPr>
              <w:t>Uvjeti za upis predmeta</w:t>
            </w:r>
          </w:p>
        </w:tc>
      </w:tr>
      <w:tr w:rsidR="00FE0A07" w:rsidRPr="00FE0A07" w:rsidTr="00431232">
        <w:trPr>
          <w:trHeight w:val="188"/>
        </w:trPr>
        <w:tc>
          <w:tcPr>
            <w:tcW w:w="5000" w:type="pct"/>
            <w:gridSpan w:val="10"/>
            <w:vAlign w:val="center"/>
          </w:tcPr>
          <w:p w:rsidR="00070590" w:rsidRPr="00FE0A07" w:rsidRDefault="00070590" w:rsidP="00FE0A07">
            <w:pPr>
              <w:pStyle w:val="FieldText"/>
              <w:ind w:left="561"/>
              <w:rPr>
                <w:rFonts w:asciiTheme="minorHAnsi" w:hAnsiTheme="minorHAnsi" w:cstheme="minorHAnsi"/>
                <w:b w:val="0"/>
                <w:sz w:val="20"/>
                <w:szCs w:val="20"/>
              </w:rPr>
            </w:pPr>
            <w:r w:rsidRPr="00FE0A07">
              <w:rPr>
                <w:rFonts w:asciiTheme="minorHAnsi" w:hAnsiTheme="minorHAnsi" w:cstheme="minorHAnsi"/>
                <w:b w:val="0"/>
                <w:sz w:val="20"/>
                <w:szCs w:val="20"/>
              </w:rPr>
              <w:t>-</w:t>
            </w:r>
          </w:p>
        </w:tc>
      </w:tr>
      <w:tr w:rsidR="00FE0A07" w:rsidRPr="00FE0A07" w:rsidTr="00431232">
        <w:trPr>
          <w:trHeight w:val="432"/>
        </w:trPr>
        <w:tc>
          <w:tcPr>
            <w:tcW w:w="5000" w:type="pct"/>
            <w:gridSpan w:val="10"/>
            <w:vAlign w:val="center"/>
          </w:tcPr>
          <w:p w:rsidR="00070590" w:rsidRPr="00FE0A07" w:rsidRDefault="00070590" w:rsidP="00FE0A07">
            <w:pPr>
              <w:pStyle w:val="BodyText"/>
              <w:numPr>
                <w:ilvl w:val="1"/>
                <w:numId w:val="44"/>
              </w:numPr>
              <w:ind w:left="617" w:hanging="336"/>
              <w:rPr>
                <w:rFonts w:asciiTheme="minorHAnsi" w:hAnsiTheme="minorHAnsi" w:cstheme="minorHAnsi"/>
                <w:b w:val="0"/>
                <w:sz w:val="20"/>
              </w:rPr>
            </w:pPr>
            <w:r w:rsidRPr="00FE0A07">
              <w:rPr>
                <w:rFonts w:asciiTheme="minorHAnsi" w:hAnsiTheme="minorHAnsi" w:cstheme="minorHAnsi"/>
                <w:b w:val="0"/>
                <w:sz w:val="20"/>
              </w:rPr>
              <w:t xml:space="preserve">Očekivani ishodi učenja za predmet </w:t>
            </w:r>
          </w:p>
        </w:tc>
      </w:tr>
      <w:tr w:rsidR="00FE0A07" w:rsidRPr="00FE0A07" w:rsidTr="00431232">
        <w:trPr>
          <w:trHeight w:val="432"/>
        </w:trPr>
        <w:tc>
          <w:tcPr>
            <w:tcW w:w="5000" w:type="pct"/>
            <w:gridSpan w:val="10"/>
            <w:vAlign w:val="center"/>
          </w:tcPr>
          <w:p w:rsidR="00070590" w:rsidRPr="00FE0A07" w:rsidRDefault="00070590"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Nakon položenog kolegija student će moći:</w:t>
            </w:r>
          </w:p>
          <w:p w:rsidR="00070590" w:rsidRPr="00FE0A07" w:rsidRDefault="00070590" w:rsidP="00FE0A07">
            <w:pPr>
              <w:pStyle w:val="FieldText"/>
              <w:numPr>
                <w:ilvl w:val="0"/>
                <w:numId w:val="45"/>
              </w:numPr>
              <w:ind w:left="561" w:hanging="280"/>
              <w:rPr>
                <w:rFonts w:asciiTheme="minorHAnsi" w:hAnsiTheme="minorHAnsi" w:cstheme="minorHAnsi"/>
                <w:b w:val="0"/>
                <w:sz w:val="20"/>
                <w:szCs w:val="20"/>
              </w:rPr>
            </w:pPr>
            <w:r w:rsidRPr="00FE0A07">
              <w:rPr>
                <w:rFonts w:asciiTheme="minorHAnsi" w:hAnsiTheme="minorHAnsi" w:cstheme="minorHAnsi"/>
                <w:b w:val="0"/>
                <w:sz w:val="20"/>
                <w:szCs w:val="20"/>
              </w:rPr>
              <w:t>Klasificirati medijske vrste i žanrove</w:t>
            </w:r>
          </w:p>
          <w:p w:rsidR="00070590" w:rsidRPr="00FE0A07" w:rsidRDefault="00070590" w:rsidP="00FE0A07">
            <w:pPr>
              <w:pStyle w:val="FieldText"/>
              <w:numPr>
                <w:ilvl w:val="0"/>
                <w:numId w:val="45"/>
              </w:numPr>
              <w:ind w:left="561" w:hanging="280"/>
              <w:rPr>
                <w:rFonts w:asciiTheme="minorHAnsi" w:hAnsiTheme="minorHAnsi" w:cstheme="minorHAnsi"/>
                <w:b w:val="0"/>
                <w:sz w:val="20"/>
                <w:szCs w:val="20"/>
              </w:rPr>
            </w:pPr>
            <w:r w:rsidRPr="00FE0A07">
              <w:rPr>
                <w:rFonts w:asciiTheme="minorHAnsi" w:hAnsiTheme="minorHAnsi" w:cstheme="minorHAnsi"/>
                <w:b w:val="0"/>
                <w:sz w:val="20"/>
                <w:szCs w:val="20"/>
              </w:rPr>
              <w:t>Opisati i analizirati pojedine žanrove</w:t>
            </w:r>
          </w:p>
          <w:p w:rsidR="00070590" w:rsidRPr="00FE0A07" w:rsidRDefault="00070590" w:rsidP="00FE0A07">
            <w:pPr>
              <w:pStyle w:val="FieldText"/>
              <w:numPr>
                <w:ilvl w:val="0"/>
                <w:numId w:val="45"/>
              </w:numPr>
              <w:ind w:left="561" w:hanging="280"/>
              <w:rPr>
                <w:rFonts w:asciiTheme="minorHAnsi" w:hAnsiTheme="minorHAnsi" w:cstheme="minorHAnsi"/>
                <w:b w:val="0"/>
                <w:sz w:val="20"/>
                <w:szCs w:val="20"/>
              </w:rPr>
            </w:pPr>
            <w:r w:rsidRPr="00FE0A07">
              <w:rPr>
                <w:rFonts w:asciiTheme="minorHAnsi" w:hAnsiTheme="minorHAnsi" w:cstheme="minorHAnsi"/>
                <w:b w:val="0"/>
                <w:sz w:val="20"/>
                <w:szCs w:val="20"/>
              </w:rPr>
              <w:t xml:space="preserve">Prepoznati sličnosti i razlike između pojedinih vrsta i oblika medijskih i novomedijskih žanrova </w:t>
            </w:r>
          </w:p>
          <w:p w:rsidR="00070590" w:rsidRPr="00FE0A07" w:rsidRDefault="00070590" w:rsidP="00FE0A07">
            <w:pPr>
              <w:pStyle w:val="FieldText"/>
              <w:numPr>
                <w:ilvl w:val="0"/>
                <w:numId w:val="45"/>
              </w:numPr>
              <w:ind w:left="561" w:hanging="280"/>
              <w:rPr>
                <w:rFonts w:asciiTheme="minorHAnsi" w:hAnsiTheme="minorHAnsi" w:cstheme="minorHAnsi"/>
                <w:b w:val="0"/>
                <w:sz w:val="20"/>
                <w:szCs w:val="20"/>
              </w:rPr>
            </w:pPr>
            <w:r w:rsidRPr="00FE0A07">
              <w:rPr>
                <w:rFonts w:asciiTheme="minorHAnsi" w:hAnsiTheme="minorHAnsi" w:cstheme="minorHAnsi"/>
                <w:b w:val="0"/>
                <w:sz w:val="20"/>
                <w:szCs w:val="20"/>
              </w:rPr>
              <w:t>Prepoznati vrijednost i važnost žanrova kao sredstvo izražavanja</w:t>
            </w:r>
          </w:p>
          <w:p w:rsidR="00070590" w:rsidRPr="00FE0A07" w:rsidRDefault="00070590" w:rsidP="00FE0A07">
            <w:pPr>
              <w:pStyle w:val="FieldText"/>
              <w:numPr>
                <w:ilvl w:val="0"/>
                <w:numId w:val="45"/>
              </w:numPr>
              <w:ind w:left="561" w:hanging="280"/>
              <w:rPr>
                <w:rFonts w:asciiTheme="minorHAnsi" w:hAnsiTheme="minorHAnsi" w:cstheme="minorHAnsi"/>
                <w:b w:val="0"/>
                <w:sz w:val="20"/>
                <w:szCs w:val="20"/>
              </w:rPr>
            </w:pPr>
            <w:r w:rsidRPr="00FE0A07">
              <w:rPr>
                <w:rFonts w:asciiTheme="minorHAnsi" w:hAnsiTheme="minorHAnsi" w:cstheme="minorHAnsi"/>
                <w:b w:val="0"/>
                <w:sz w:val="20"/>
                <w:szCs w:val="20"/>
              </w:rPr>
              <w:t>Uočiti prednosti i nedostatke pojedinih novih medijskih žanrova te detektirati potencijalne opasnosti koje nose</w:t>
            </w:r>
          </w:p>
          <w:p w:rsidR="00070590" w:rsidRPr="00FE0A07" w:rsidRDefault="00070590" w:rsidP="00FE0A07">
            <w:pPr>
              <w:pStyle w:val="FieldText"/>
              <w:numPr>
                <w:ilvl w:val="0"/>
                <w:numId w:val="45"/>
              </w:numPr>
              <w:ind w:left="561" w:hanging="280"/>
              <w:rPr>
                <w:rFonts w:asciiTheme="minorHAnsi" w:hAnsiTheme="minorHAnsi" w:cstheme="minorHAnsi"/>
                <w:b w:val="0"/>
                <w:sz w:val="20"/>
                <w:szCs w:val="20"/>
              </w:rPr>
            </w:pPr>
            <w:r w:rsidRPr="00FE0A07">
              <w:rPr>
                <w:rFonts w:asciiTheme="minorHAnsi" w:hAnsiTheme="minorHAnsi" w:cstheme="minorHAnsi"/>
                <w:b w:val="0"/>
                <w:sz w:val="20"/>
                <w:szCs w:val="20"/>
              </w:rPr>
              <w:t>Prepoznati načine i djelovanja novih medija u svojem okruženju</w:t>
            </w:r>
          </w:p>
          <w:p w:rsidR="00070590" w:rsidRPr="00FE0A07" w:rsidRDefault="00070590" w:rsidP="00FE0A07">
            <w:pPr>
              <w:pStyle w:val="FieldText"/>
              <w:numPr>
                <w:ilvl w:val="0"/>
                <w:numId w:val="45"/>
              </w:numPr>
              <w:ind w:left="561" w:hanging="280"/>
              <w:rPr>
                <w:rFonts w:asciiTheme="minorHAnsi" w:hAnsiTheme="minorHAnsi" w:cstheme="minorHAnsi"/>
                <w:b w:val="0"/>
                <w:sz w:val="20"/>
                <w:szCs w:val="20"/>
              </w:rPr>
            </w:pPr>
            <w:r w:rsidRPr="00FE0A07">
              <w:rPr>
                <w:rFonts w:asciiTheme="minorHAnsi" w:hAnsiTheme="minorHAnsi" w:cstheme="minorHAnsi"/>
                <w:b w:val="0"/>
                <w:sz w:val="20"/>
                <w:szCs w:val="20"/>
              </w:rPr>
              <w:t>Diskutirati o pojedinom novom mediju uz sposobnost primjene primjerene terminologije i forme</w:t>
            </w:r>
          </w:p>
          <w:p w:rsidR="00070590" w:rsidRPr="00FE0A07" w:rsidRDefault="00070590" w:rsidP="00FE0A07">
            <w:pPr>
              <w:pStyle w:val="FieldText"/>
              <w:numPr>
                <w:ilvl w:val="0"/>
                <w:numId w:val="45"/>
              </w:numPr>
              <w:ind w:left="561" w:hanging="280"/>
              <w:rPr>
                <w:rFonts w:asciiTheme="minorHAnsi" w:hAnsiTheme="minorHAnsi" w:cstheme="minorHAnsi"/>
                <w:b w:val="0"/>
                <w:sz w:val="20"/>
                <w:szCs w:val="20"/>
              </w:rPr>
            </w:pPr>
            <w:r w:rsidRPr="00FE0A07">
              <w:rPr>
                <w:rFonts w:asciiTheme="minorHAnsi" w:hAnsiTheme="minorHAnsi" w:cstheme="minorHAnsi"/>
                <w:b w:val="0"/>
                <w:sz w:val="20"/>
                <w:szCs w:val="20"/>
              </w:rPr>
              <w:t xml:space="preserve">Kritički promatrati i utemeljeno komentirati način pojavnosti i djelovanja pojedinih vrsta novih medija  </w:t>
            </w:r>
          </w:p>
          <w:p w:rsidR="00070590" w:rsidRPr="00FE0A07" w:rsidRDefault="00070590" w:rsidP="00FE0A07">
            <w:pPr>
              <w:pStyle w:val="FieldText"/>
              <w:numPr>
                <w:ilvl w:val="0"/>
                <w:numId w:val="45"/>
              </w:numPr>
              <w:ind w:left="561" w:hanging="280"/>
              <w:rPr>
                <w:rFonts w:asciiTheme="minorHAnsi" w:hAnsiTheme="minorHAnsi" w:cstheme="minorHAnsi"/>
                <w:b w:val="0"/>
                <w:sz w:val="20"/>
                <w:szCs w:val="20"/>
              </w:rPr>
            </w:pPr>
            <w:r w:rsidRPr="00FE0A07">
              <w:rPr>
                <w:rFonts w:asciiTheme="minorHAnsi" w:hAnsiTheme="minorHAnsi" w:cstheme="minorHAnsi"/>
                <w:b w:val="0"/>
                <w:sz w:val="20"/>
                <w:szCs w:val="20"/>
              </w:rPr>
              <w:t xml:space="preserve">Primijeniti stečena teorijska znanja u praksi putem pokretanja vlastitog medija ili aktivnog uključivanja u rad medija u javnom ili privatnom vlasništvu   </w:t>
            </w:r>
          </w:p>
        </w:tc>
      </w:tr>
      <w:tr w:rsidR="00FE0A07" w:rsidRPr="00FE0A07" w:rsidTr="00431232">
        <w:trPr>
          <w:trHeight w:val="323"/>
        </w:trPr>
        <w:tc>
          <w:tcPr>
            <w:tcW w:w="5000" w:type="pct"/>
            <w:gridSpan w:val="10"/>
            <w:vAlign w:val="center"/>
          </w:tcPr>
          <w:p w:rsidR="00070590" w:rsidRPr="00FE0A07" w:rsidRDefault="00070590" w:rsidP="00FE0A07">
            <w:pPr>
              <w:pStyle w:val="BodyText"/>
              <w:numPr>
                <w:ilvl w:val="1"/>
                <w:numId w:val="44"/>
              </w:numPr>
              <w:ind w:left="617" w:hanging="336"/>
              <w:jc w:val="both"/>
              <w:rPr>
                <w:rFonts w:asciiTheme="minorHAnsi" w:hAnsiTheme="minorHAnsi" w:cstheme="minorHAnsi"/>
                <w:b w:val="0"/>
                <w:sz w:val="20"/>
              </w:rPr>
            </w:pPr>
            <w:r w:rsidRPr="00FE0A07">
              <w:rPr>
                <w:rFonts w:asciiTheme="minorHAnsi" w:hAnsiTheme="minorHAnsi" w:cstheme="minorHAnsi"/>
                <w:b w:val="0"/>
                <w:sz w:val="20"/>
              </w:rPr>
              <w:t>Sadržaj predmeta</w:t>
            </w:r>
          </w:p>
        </w:tc>
      </w:tr>
      <w:tr w:rsidR="00FE0A07" w:rsidRPr="00FE0A07" w:rsidTr="00431232">
        <w:trPr>
          <w:trHeight w:val="432"/>
        </w:trPr>
        <w:tc>
          <w:tcPr>
            <w:tcW w:w="5000" w:type="pct"/>
            <w:gridSpan w:val="10"/>
            <w:vAlign w:val="center"/>
          </w:tcPr>
          <w:p w:rsidR="00070590" w:rsidRPr="00FE0A07" w:rsidRDefault="00070590" w:rsidP="00FE0A07">
            <w:pPr>
              <w:pStyle w:val="BodyText"/>
              <w:ind w:left="617"/>
              <w:rPr>
                <w:rFonts w:asciiTheme="minorHAnsi" w:hAnsiTheme="minorHAnsi" w:cstheme="minorHAnsi"/>
                <w:b w:val="0"/>
                <w:sz w:val="20"/>
              </w:rPr>
            </w:pPr>
          </w:p>
          <w:p w:rsidR="00070590" w:rsidRPr="00FE0A07" w:rsidRDefault="00070590" w:rsidP="00FE0A07">
            <w:pPr>
              <w:pStyle w:val="Default"/>
              <w:numPr>
                <w:ilvl w:val="0"/>
                <w:numId w:val="5"/>
              </w:numPr>
              <w:ind w:left="842" w:hanging="280"/>
              <w:rPr>
                <w:rFonts w:asciiTheme="minorHAnsi" w:hAnsiTheme="minorHAnsi" w:cstheme="minorHAnsi"/>
                <w:color w:val="auto"/>
                <w:sz w:val="20"/>
                <w:szCs w:val="20"/>
              </w:rPr>
            </w:pPr>
            <w:r w:rsidRPr="00FE0A07">
              <w:rPr>
                <w:rFonts w:asciiTheme="minorHAnsi" w:hAnsiTheme="minorHAnsi" w:cstheme="minorHAnsi"/>
                <w:color w:val="auto"/>
                <w:sz w:val="20"/>
                <w:szCs w:val="20"/>
              </w:rPr>
              <w:t>Pregled žanrova s obzirom na funkciju i medij – medijski žanrovi i vrste</w:t>
            </w:r>
          </w:p>
          <w:p w:rsidR="00070590" w:rsidRPr="00FE0A07" w:rsidRDefault="00070590" w:rsidP="00FE0A07">
            <w:pPr>
              <w:pStyle w:val="Default"/>
              <w:numPr>
                <w:ilvl w:val="0"/>
                <w:numId w:val="5"/>
              </w:numPr>
              <w:ind w:left="842" w:hanging="280"/>
              <w:rPr>
                <w:rFonts w:asciiTheme="minorHAnsi" w:hAnsiTheme="minorHAnsi" w:cstheme="minorHAnsi"/>
                <w:color w:val="auto"/>
                <w:sz w:val="20"/>
                <w:szCs w:val="20"/>
              </w:rPr>
            </w:pPr>
            <w:r w:rsidRPr="00FE0A07">
              <w:rPr>
                <w:rFonts w:asciiTheme="minorHAnsi" w:hAnsiTheme="minorHAnsi" w:cstheme="minorHAnsi"/>
                <w:color w:val="auto"/>
                <w:sz w:val="20"/>
                <w:szCs w:val="20"/>
              </w:rPr>
              <w:t>Uloga teksta / slike / zvuka u oblikovanju pojedinih žanrova</w:t>
            </w:r>
          </w:p>
          <w:p w:rsidR="00070590" w:rsidRPr="00FE0A07" w:rsidRDefault="00070590" w:rsidP="00FE0A07">
            <w:pPr>
              <w:pStyle w:val="Default"/>
              <w:numPr>
                <w:ilvl w:val="0"/>
                <w:numId w:val="5"/>
              </w:numPr>
              <w:ind w:left="842" w:hanging="280"/>
              <w:rPr>
                <w:rFonts w:asciiTheme="minorHAnsi" w:hAnsiTheme="minorHAnsi" w:cstheme="minorHAnsi"/>
                <w:color w:val="auto"/>
                <w:sz w:val="20"/>
                <w:szCs w:val="20"/>
              </w:rPr>
            </w:pPr>
            <w:r w:rsidRPr="00FE0A07">
              <w:rPr>
                <w:rFonts w:asciiTheme="minorHAnsi" w:hAnsiTheme="minorHAnsi" w:cstheme="minorHAnsi"/>
                <w:color w:val="auto"/>
                <w:sz w:val="20"/>
                <w:szCs w:val="20"/>
              </w:rPr>
              <w:t>Jednostavni i složeni oblici medijskih žanrova</w:t>
            </w:r>
          </w:p>
          <w:p w:rsidR="00070590" w:rsidRPr="00FE0A07" w:rsidRDefault="00070590" w:rsidP="00FE0A07">
            <w:pPr>
              <w:pStyle w:val="Default"/>
              <w:numPr>
                <w:ilvl w:val="0"/>
                <w:numId w:val="5"/>
              </w:numPr>
              <w:ind w:left="842" w:hanging="280"/>
              <w:rPr>
                <w:rFonts w:asciiTheme="minorHAnsi" w:hAnsiTheme="minorHAnsi" w:cstheme="minorHAnsi"/>
                <w:color w:val="auto"/>
                <w:sz w:val="20"/>
                <w:szCs w:val="20"/>
              </w:rPr>
            </w:pPr>
            <w:r w:rsidRPr="00FE0A07">
              <w:rPr>
                <w:rFonts w:asciiTheme="minorHAnsi" w:hAnsiTheme="minorHAnsi" w:cstheme="minorHAnsi"/>
                <w:color w:val="auto"/>
                <w:sz w:val="20"/>
                <w:szCs w:val="20"/>
              </w:rPr>
              <w:t>Kombiniranje žanrova i kombiniranje medija</w:t>
            </w:r>
          </w:p>
          <w:p w:rsidR="00070590" w:rsidRPr="00FE0A07" w:rsidRDefault="00070590" w:rsidP="00FE0A07">
            <w:pPr>
              <w:pStyle w:val="Default"/>
              <w:numPr>
                <w:ilvl w:val="0"/>
                <w:numId w:val="5"/>
              </w:numPr>
              <w:ind w:left="842" w:hanging="280"/>
              <w:rPr>
                <w:rFonts w:asciiTheme="minorHAnsi" w:hAnsiTheme="minorHAnsi" w:cstheme="minorHAnsi"/>
                <w:color w:val="auto"/>
                <w:sz w:val="20"/>
                <w:szCs w:val="20"/>
              </w:rPr>
            </w:pPr>
            <w:r w:rsidRPr="00FE0A07">
              <w:rPr>
                <w:rFonts w:asciiTheme="minorHAnsi" w:hAnsiTheme="minorHAnsi" w:cstheme="minorHAnsi"/>
                <w:color w:val="auto"/>
                <w:sz w:val="20"/>
                <w:szCs w:val="20"/>
              </w:rPr>
              <w:t>Odlike žanrova s obzirom na medijsku zadanost (tehničke osobitosti pojedinih medija)</w:t>
            </w:r>
          </w:p>
          <w:p w:rsidR="00070590" w:rsidRPr="00FE0A07" w:rsidRDefault="00070590" w:rsidP="00FE0A07">
            <w:pPr>
              <w:pStyle w:val="Default"/>
              <w:numPr>
                <w:ilvl w:val="0"/>
                <w:numId w:val="5"/>
              </w:numPr>
              <w:ind w:left="842" w:hanging="280"/>
              <w:rPr>
                <w:rFonts w:asciiTheme="minorHAnsi" w:hAnsiTheme="minorHAnsi" w:cstheme="minorHAnsi"/>
                <w:color w:val="auto"/>
                <w:sz w:val="20"/>
                <w:szCs w:val="20"/>
              </w:rPr>
            </w:pPr>
            <w:r w:rsidRPr="00FE0A07">
              <w:rPr>
                <w:rFonts w:asciiTheme="minorHAnsi" w:hAnsiTheme="minorHAnsi" w:cstheme="minorHAnsi"/>
                <w:color w:val="auto"/>
                <w:sz w:val="20"/>
                <w:szCs w:val="20"/>
              </w:rPr>
              <w:t xml:space="preserve">Pisanje / govorenje / kretanje: specifičnosti s obzirom na žanr i na medij </w:t>
            </w:r>
          </w:p>
          <w:p w:rsidR="00070590" w:rsidRPr="00FE0A07" w:rsidRDefault="00070590" w:rsidP="00FE0A07">
            <w:pPr>
              <w:pStyle w:val="Default"/>
              <w:numPr>
                <w:ilvl w:val="0"/>
                <w:numId w:val="5"/>
              </w:numPr>
              <w:ind w:left="842" w:hanging="280"/>
              <w:rPr>
                <w:rFonts w:asciiTheme="minorHAnsi" w:hAnsiTheme="minorHAnsi" w:cstheme="minorHAnsi"/>
                <w:color w:val="auto"/>
                <w:sz w:val="20"/>
                <w:szCs w:val="20"/>
              </w:rPr>
            </w:pPr>
            <w:r w:rsidRPr="00FE0A07">
              <w:rPr>
                <w:rFonts w:asciiTheme="minorHAnsi" w:hAnsiTheme="minorHAnsi" w:cstheme="minorHAnsi"/>
                <w:color w:val="auto"/>
                <w:sz w:val="20"/>
                <w:szCs w:val="20"/>
              </w:rPr>
              <w:t xml:space="preserve">Funkcionalna diferencijacija žanrova u hrvatskoj kulturi; kultura – umjetnost – društveni život </w:t>
            </w:r>
          </w:p>
          <w:p w:rsidR="00070590" w:rsidRPr="00FE0A07" w:rsidRDefault="00070590" w:rsidP="00FE0A07">
            <w:pPr>
              <w:pStyle w:val="Default"/>
              <w:numPr>
                <w:ilvl w:val="0"/>
                <w:numId w:val="5"/>
              </w:numPr>
              <w:ind w:left="842" w:hanging="280"/>
              <w:rPr>
                <w:rFonts w:asciiTheme="minorHAnsi" w:hAnsiTheme="minorHAnsi" w:cstheme="minorHAnsi"/>
                <w:color w:val="auto"/>
                <w:sz w:val="20"/>
                <w:szCs w:val="20"/>
              </w:rPr>
            </w:pPr>
            <w:r w:rsidRPr="00FE0A07">
              <w:rPr>
                <w:rFonts w:asciiTheme="minorHAnsi" w:hAnsiTheme="minorHAnsi" w:cstheme="minorHAnsi"/>
                <w:color w:val="auto"/>
                <w:sz w:val="20"/>
                <w:szCs w:val="20"/>
              </w:rPr>
              <w:t>Generacijski, rodni, klasni, etnički i drugi momenti vezani uz žanrovsko oblikovanje</w:t>
            </w:r>
          </w:p>
          <w:p w:rsidR="00070590" w:rsidRPr="00FE0A07" w:rsidRDefault="00070590" w:rsidP="00FE0A07">
            <w:pPr>
              <w:pStyle w:val="Default"/>
              <w:numPr>
                <w:ilvl w:val="0"/>
                <w:numId w:val="5"/>
              </w:numPr>
              <w:ind w:left="842" w:hanging="280"/>
              <w:rPr>
                <w:rFonts w:asciiTheme="minorHAnsi" w:hAnsiTheme="minorHAnsi" w:cstheme="minorHAnsi"/>
                <w:color w:val="auto"/>
                <w:sz w:val="20"/>
                <w:szCs w:val="20"/>
              </w:rPr>
            </w:pPr>
            <w:r w:rsidRPr="00FE0A07">
              <w:rPr>
                <w:rFonts w:asciiTheme="minorHAnsi" w:hAnsiTheme="minorHAnsi" w:cstheme="minorHAnsi"/>
                <w:color w:val="auto"/>
                <w:sz w:val="20"/>
                <w:szCs w:val="20"/>
              </w:rPr>
              <w:t>Adresabilnost žanra i adresabilnost medija</w:t>
            </w:r>
          </w:p>
          <w:p w:rsidR="00070590" w:rsidRPr="00FE0A07" w:rsidRDefault="00070590" w:rsidP="00FE0A07">
            <w:pPr>
              <w:pStyle w:val="Default"/>
              <w:numPr>
                <w:ilvl w:val="0"/>
                <w:numId w:val="5"/>
              </w:numPr>
              <w:ind w:left="842" w:hanging="280"/>
              <w:rPr>
                <w:rFonts w:asciiTheme="minorHAnsi" w:hAnsiTheme="minorHAnsi" w:cstheme="minorHAnsi"/>
                <w:color w:val="auto"/>
                <w:sz w:val="20"/>
                <w:szCs w:val="20"/>
              </w:rPr>
            </w:pPr>
            <w:r w:rsidRPr="00FE0A07">
              <w:rPr>
                <w:rFonts w:asciiTheme="minorHAnsi" w:hAnsiTheme="minorHAnsi" w:cstheme="minorHAnsi"/>
                <w:color w:val="auto"/>
                <w:sz w:val="20"/>
                <w:szCs w:val="20"/>
              </w:rPr>
              <w:t>Izlaganja studenata i analiza seminarskih radova na zadanu temu</w:t>
            </w:r>
          </w:p>
          <w:p w:rsidR="00070590" w:rsidRPr="00FE0A07" w:rsidRDefault="00070590" w:rsidP="00FE0A07">
            <w:pPr>
              <w:pStyle w:val="Default"/>
              <w:ind w:left="842"/>
              <w:rPr>
                <w:rFonts w:asciiTheme="minorHAnsi" w:hAnsiTheme="minorHAnsi" w:cstheme="minorHAnsi"/>
                <w:color w:val="auto"/>
                <w:sz w:val="20"/>
                <w:szCs w:val="20"/>
              </w:rPr>
            </w:pPr>
          </w:p>
        </w:tc>
      </w:tr>
      <w:tr w:rsidR="00FE0A07" w:rsidRPr="00FE0A07" w:rsidTr="00431232">
        <w:trPr>
          <w:trHeight w:val="432"/>
        </w:trPr>
        <w:tc>
          <w:tcPr>
            <w:tcW w:w="1827" w:type="pct"/>
            <w:gridSpan w:val="3"/>
            <w:vAlign w:val="center"/>
          </w:tcPr>
          <w:p w:rsidR="00070590" w:rsidRPr="00FE0A07" w:rsidRDefault="00070590" w:rsidP="00FE0A07">
            <w:pPr>
              <w:pStyle w:val="BodyText"/>
              <w:numPr>
                <w:ilvl w:val="1"/>
                <w:numId w:val="44"/>
              </w:numPr>
              <w:ind w:left="617" w:hanging="336"/>
              <w:rPr>
                <w:rFonts w:asciiTheme="minorHAnsi" w:hAnsiTheme="minorHAnsi" w:cstheme="minorHAnsi"/>
                <w:b w:val="0"/>
                <w:sz w:val="20"/>
              </w:rPr>
            </w:pPr>
            <w:r w:rsidRPr="00FE0A07">
              <w:rPr>
                <w:rFonts w:asciiTheme="minorHAnsi" w:hAnsiTheme="minorHAnsi" w:cstheme="minorHAnsi"/>
                <w:b w:val="0"/>
                <w:sz w:val="20"/>
              </w:rPr>
              <w:t xml:space="preserve">Vrste izvođenja nastave </w:t>
            </w:r>
          </w:p>
        </w:tc>
        <w:tc>
          <w:tcPr>
            <w:tcW w:w="1276" w:type="pct"/>
            <w:gridSpan w:val="3"/>
            <w:vAlign w:val="center"/>
          </w:tcPr>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1"/>
                  <w:enabled/>
                  <w:calcOnExit w:val="0"/>
                  <w:checkBox>
                    <w:sizeAuto/>
                    <w:default w:val="1"/>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predavanja</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2"/>
                  <w:enabled/>
                  <w:calcOnExit w:val="0"/>
                  <w:checkBox>
                    <w:sizeAuto/>
                    <w:default w:val="1"/>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seminari i radionice  </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3"/>
                  <w:enabled/>
                  <w:calcOnExit w:val="0"/>
                  <w:checkBox>
                    <w:sizeAuto/>
                    <w:default w:val="0"/>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vježbe  </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lastRenderedPageBreak/>
              <w:fldChar w:fldCharType="begin">
                <w:ffData>
                  <w:name w:val="Check4"/>
                  <w:enabled/>
                  <w:calcOnExit w:val="0"/>
                  <w:checkBox>
                    <w:sizeAuto/>
                    <w:default w:val="1"/>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obrazovanje na daljinu</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9"/>
                  <w:enabled/>
                  <w:calcOnExit w:val="0"/>
                  <w:checkBox>
                    <w:size w:val="20"/>
                    <w:default w:val="1"/>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terenska nastava</w:t>
            </w:r>
          </w:p>
        </w:tc>
        <w:tc>
          <w:tcPr>
            <w:tcW w:w="1898" w:type="pct"/>
            <w:gridSpan w:val="4"/>
            <w:vAlign w:val="center"/>
          </w:tcPr>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lastRenderedPageBreak/>
              <w:fldChar w:fldCharType="begin">
                <w:ffData>
                  <w:name w:val="Check5"/>
                  <w:enabled/>
                  <w:calcOnExit w:val="0"/>
                  <w:checkBox>
                    <w:sizeAuto/>
                    <w:default w:val="1"/>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samostalni zadaci  </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5"/>
                  <w:enabled/>
                  <w:calcOnExit w:val="0"/>
                  <w:checkBox>
                    <w:sizeAuto/>
                    <w:default w:val="1"/>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multimedija i mreža  </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7"/>
                  <w:enabled/>
                  <w:calcOnExit w:val="0"/>
                  <w:checkBox>
                    <w:sizeAuto/>
                    <w:default w:val="0"/>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laboratorij</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lastRenderedPageBreak/>
              <w:fldChar w:fldCharType="begin">
                <w:ffData>
                  <w:name w:val="Check8"/>
                  <w:enabled/>
                  <w:calcOnExit w:val="0"/>
                  <w:checkBox>
                    <w:sizeAuto/>
                    <w:default w:val="1"/>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mentorski rad</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10"/>
                  <w:enabled/>
                  <w:calcOnExit w:val="0"/>
                  <w:checkBox>
                    <w:sizeAuto/>
                    <w:default w:val="1"/>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ostalo konzultacije</w:t>
            </w:r>
          </w:p>
        </w:tc>
      </w:tr>
      <w:tr w:rsidR="00FE0A07" w:rsidRPr="00FE0A07" w:rsidTr="00431232">
        <w:trPr>
          <w:trHeight w:val="432"/>
        </w:trPr>
        <w:tc>
          <w:tcPr>
            <w:tcW w:w="1827" w:type="pct"/>
            <w:gridSpan w:val="3"/>
            <w:vAlign w:val="center"/>
          </w:tcPr>
          <w:p w:rsidR="00070590" w:rsidRPr="00FE0A07" w:rsidRDefault="00070590" w:rsidP="00FE0A07">
            <w:pPr>
              <w:pStyle w:val="BodyText"/>
              <w:numPr>
                <w:ilvl w:val="1"/>
                <w:numId w:val="44"/>
              </w:numPr>
              <w:ind w:left="617" w:hanging="336"/>
              <w:rPr>
                <w:rFonts w:asciiTheme="minorHAnsi" w:hAnsiTheme="minorHAnsi" w:cstheme="minorHAnsi"/>
                <w:b w:val="0"/>
                <w:sz w:val="20"/>
              </w:rPr>
            </w:pPr>
            <w:r w:rsidRPr="00FE0A07">
              <w:rPr>
                <w:rFonts w:asciiTheme="minorHAnsi" w:hAnsiTheme="minorHAnsi" w:cstheme="minorHAnsi"/>
                <w:b w:val="0"/>
                <w:sz w:val="20"/>
              </w:rPr>
              <w:lastRenderedPageBreak/>
              <w:t>Komentari</w:t>
            </w:r>
          </w:p>
        </w:tc>
        <w:tc>
          <w:tcPr>
            <w:tcW w:w="3173" w:type="pct"/>
            <w:gridSpan w:val="7"/>
            <w:vAlign w:val="center"/>
          </w:tcPr>
          <w:p w:rsidR="00070590" w:rsidRPr="00FE0A07" w:rsidRDefault="00070590"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w:t>
            </w:r>
          </w:p>
        </w:tc>
      </w:tr>
      <w:tr w:rsidR="00FE0A07" w:rsidRPr="00FE0A07" w:rsidTr="00431232">
        <w:trPr>
          <w:trHeight w:val="432"/>
        </w:trPr>
        <w:tc>
          <w:tcPr>
            <w:tcW w:w="5000" w:type="pct"/>
            <w:gridSpan w:val="10"/>
            <w:vAlign w:val="center"/>
          </w:tcPr>
          <w:p w:rsidR="00070590" w:rsidRPr="00FE0A07" w:rsidRDefault="00070590" w:rsidP="00FE0A07">
            <w:pPr>
              <w:pStyle w:val="BodyText"/>
              <w:numPr>
                <w:ilvl w:val="1"/>
                <w:numId w:val="46"/>
              </w:numPr>
              <w:ind w:left="561" w:hanging="280"/>
              <w:jc w:val="both"/>
              <w:rPr>
                <w:rFonts w:asciiTheme="minorHAnsi" w:hAnsiTheme="minorHAnsi" w:cstheme="minorHAnsi"/>
                <w:b w:val="0"/>
                <w:sz w:val="20"/>
              </w:rPr>
            </w:pPr>
            <w:r w:rsidRPr="00FE0A07">
              <w:rPr>
                <w:rFonts w:asciiTheme="minorHAnsi" w:hAnsiTheme="minorHAnsi" w:cstheme="minorHAnsi"/>
                <w:b w:val="0"/>
                <w:sz w:val="20"/>
              </w:rPr>
              <w:t>Obveze studenata</w:t>
            </w:r>
          </w:p>
        </w:tc>
      </w:tr>
      <w:tr w:rsidR="00FE0A07" w:rsidRPr="00FE0A07" w:rsidTr="00431232">
        <w:trPr>
          <w:trHeight w:val="432"/>
        </w:trPr>
        <w:tc>
          <w:tcPr>
            <w:tcW w:w="5000" w:type="pct"/>
            <w:gridSpan w:val="10"/>
            <w:vAlign w:val="center"/>
          </w:tcPr>
          <w:p w:rsidR="00070590" w:rsidRPr="00FE0A07" w:rsidRDefault="00070590" w:rsidP="00FE0A07">
            <w:pPr>
              <w:pStyle w:val="BodyText"/>
              <w:ind w:left="280"/>
              <w:rPr>
                <w:rFonts w:asciiTheme="minorHAnsi" w:hAnsiTheme="minorHAnsi" w:cstheme="minorHAnsi"/>
                <w:b w:val="0"/>
                <w:sz w:val="20"/>
              </w:rPr>
            </w:pPr>
            <w:r w:rsidRPr="00FE0A07">
              <w:rPr>
                <w:rFonts w:asciiTheme="minorHAnsi" w:hAnsiTheme="minorHAnsi" w:cstheme="minorHAnsi"/>
                <w:b w:val="0"/>
                <w:sz w:val="20"/>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FE0A07" w:rsidRPr="00FE0A07" w:rsidTr="00431232">
        <w:trPr>
          <w:trHeight w:val="432"/>
        </w:trPr>
        <w:tc>
          <w:tcPr>
            <w:tcW w:w="5000" w:type="pct"/>
            <w:gridSpan w:val="10"/>
            <w:vAlign w:val="center"/>
          </w:tcPr>
          <w:p w:rsidR="00070590" w:rsidRPr="00FE0A07" w:rsidRDefault="00070590" w:rsidP="00FE0A07">
            <w:pPr>
              <w:pStyle w:val="BodyText"/>
              <w:numPr>
                <w:ilvl w:val="1"/>
                <w:numId w:val="46"/>
              </w:numPr>
              <w:ind w:left="561" w:hanging="280"/>
              <w:jc w:val="both"/>
              <w:rPr>
                <w:rFonts w:asciiTheme="minorHAnsi" w:hAnsiTheme="minorHAnsi" w:cstheme="minorHAnsi"/>
                <w:b w:val="0"/>
                <w:sz w:val="20"/>
              </w:rPr>
            </w:pPr>
            <w:r w:rsidRPr="00FE0A07">
              <w:rPr>
                <w:rFonts w:asciiTheme="minorHAnsi" w:hAnsiTheme="minorHAnsi" w:cstheme="minorHAnsi"/>
                <w:b w:val="0"/>
                <w:sz w:val="20"/>
              </w:rPr>
              <w:t>Praćenje rada studenata</w:t>
            </w:r>
          </w:p>
        </w:tc>
      </w:tr>
      <w:tr w:rsidR="00FE0A07" w:rsidRPr="00FE0A07" w:rsidTr="00431232">
        <w:trPr>
          <w:trHeight w:val="111"/>
        </w:trPr>
        <w:tc>
          <w:tcPr>
            <w:tcW w:w="839" w:type="pct"/>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Pohađanje nastave</w:t>
            </w:r>
          </w:p>
        </w:tc>
        <w:tc>
          <w:tcPr>
            <w:tcW w:w="289" w:type="pct"/>
            <w:vAlign w:val="center"/>
          </w:tcPr>
          <w:p w:rsidR="00070590" w:rsidRPr="00FE0A07" w:rsidRDefault="00070590"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t>0,3</w:t>
            </w:r>
          </w:p>
        </w:tc>
        <w:tc>
          <w:tcPr>
            <w:tcW w:w="1229" w:type="pct"/>
            <w:gridSpan w:val="2"/>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Aktivnost u nastavi</w:t>
            </w:r>
          </w:p>
        </w:tc>
        <w:tc>
          <w:tcPr>
            <w:tcW w:w="356" w:type="pct"/>
            <w:vAlign w:val="center"/>
          </w:tcPr>
          <w:p w:rsidR="00070590" w:rsidRPr="00FE0A07" w:rsidRDefault="00070590"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t>0,3</w:t>
            </w:r>
          </w:p>
        </w:tc>
        <w:tc>
          <w:tcPr>
            <w:tcW w:w="715" w:type="pct"/>
            <w:gridSpan w:val="2"/>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Seminarski rad</w:t>
            </w:r>
          </w:p>
        </w:tc>
        <w:tc>
          <w:tcPr>
            <w:tcW w:w="357" w:type="pct"/>
            <w:vAlign w:val="center"/>
          </w:tcPr>
          <w:p w:rsidR="00070590" w:rsidRPr="00FE0A07" w:rsidRDefault="00070590"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t>0,9</w:t>
            </w:r>
          </w:p>
        </w:tc>
        <w:tc>
          <w:tcPr>
            <w:tcW w:w="953" w:type="pct"/>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Eksperimentalni rad</w:t>
            </w:r>
          </w:p>
        </w:tc>
        <w:tc>
          <w:tcPr>
            <w:tcW w:w="262" w:type="pct"/>
            <w:vAlign w:val="center"/>
          </w:tcPr>
          <w:p w:rsidR="00070590"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Text3"/>
                  <w:enabled/>
                  <w:calcOnExit w:val="0"/>
                  <w:textInput/>
                </w:ffData>
              </w:fldChar>
            </w:r>
            <w:r w:rsidR="00070590"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r>
      <w:tr w:rsidR="00FE0A07" w:rsidRPr="00FE0A07" w:rsidTr="00431232">
        <w:trPr>
          <w:trHeight w:val="108"/>
        </w:trPr>
        <w:tc>
          <w:tcPr>
            <w:tcW w:w="839" w:type="pct"/>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Pismeni ispit</w:t>
            </w:r>
          </w:p>
        </w:tc>
        <w:tc>
          <w:tcPr>
            <w:tcW w:w="289" w:type="pct"/>
            <w:vAlign w:val="center"/>
          </w:tcPr>
          <w:p w:rsidR="00070590" w:rsidRPr="00FE0A07" w:rsidRDefault="00070590"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t>1,5*</w:t>
            </w:r>
          </w:p>
        </w:tc>
        <w:tc>
          <w:tcPr>
            <w:tcW w:w="1229" w:type="pct"/>
            <w:gridSpan w:val="2"/>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Usmeni ispit</w:t>
            </w:r>
          </w:p>
        </w:tc>
        <w:tc>
          <w:tcPr>
            <w:tcW w:w="356" w:type="pct"/>
            <w:vAlign w:val="center"/>
          </w:tcPr>
          <w:p w:rsidR="00070590"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070590"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c>
          <w:tcPr>
            <w:tcW w:w="715" w:type="pct"/>
            <w:gridSpan w:val="2"/>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Esej</w:t>
            </w:r>
          </w:p>
        </w:tc>
        <w:tc>
          <w:tcPr>
            <w:tcW w:w="357" w:type="pct"/>
            <w:vAlign w:val="center"/>
          </w:tcPr>
          <w:p w:rsidR="00070590"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070590"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c>
          <w:tcPr>
            <w:tcW w:w="953" w:type="pct"/>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Istraživanje</w:t>
            </w:r>
          </w:p>
        </w:tc>
        <w:tc>
          <w:tcPr>
            <w:tcW w:w="262" w:type="pct"/>
            <w:vAlign w:val="center"/>
          </w:tcPr>
          <w:p w:rsidR="00070590"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070590"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r>
      <w:tr w:rsidR="00FE0A07" w:rsidRPr="00FE0A07" w:rsidTr="00431232">
        <w:trPr>
          <w:trHeight w:val="108"/>
        </w:trPr>
        <w:tc>
          <w:tcPr>
            <w:tcW w:w="839" w:type="pct"/>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Projekt</w:t>
            </w:r>
          </w:p>
        </w:tc>
        <w:tc>
          <w:tcPr>
            <w:tcW w:w="289" w:type="pct"/>
            <w:vAlign w:val="center"/>
          </w:tcPr>
          <w:p w:rsidR="00070590"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070590"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c>
          <w:tcPr>
            <w:tcW w:w="1229" w:type="pct"/>
            <w:gridSpan w:val="2"/>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Kontinuirana provjera znanja</w:t>
            </w:r>
          </w:p>
        </w:tc>
        <w:tc>
          <w:tcPr>
            <w:tcW w:w="356" w:type="pct"/>
            <w:vAlign w:val="center"/>
          </w:tcPr>
          <w:p w:rsidR="00070590" w:rsidRPr="00FE0A07" w:rsidRDefault="00070590"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t>1,5*</w:t>
            </w:r>
          </w:p>
        </w:tc>
        <w:tc>
          <w:tcPr>
            <w:tcW w:w="715" w:type="pct"/>
            <w:gridSpan w:val="2"/>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Referat</w:t>
            </w:r>
          </w:p>
        </w:tc>
        <w:tc>
          <w:tcPr>
            <w:tcW w:w="357" w:type="pct"/>
            <w:vAlign w:val="center"/>
          </w:tcPr>
          <w:p w:rsidR="00070590"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070590"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c>
          <w:tcPr>
            <w:tcW w:w="953" w:type="pct"/>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Praktični rad</w:t>
            </w:r>
          </w:p>
        </w:tc>
        <w:tc>
          <w:tcPr>
            <w:tcW w:w="262" w:type="pct"/>
            <w:vAlign w:val="center"/>
          </w:tcPr>
          <w:p w:rsidR="00070590"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070590"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r>
      <w:tr w:rsidR="00FE0A07" w:rsidRPr="00FE0A07" w:rsidTr="00431232">
        <w:trPr>
          <w:trHeight w:val="108"/>
        </w:trPr>
        <w:tc>
          <w:tcPr>
            <w:tcW w:w="839" w:type="pct"/>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Portfolio</w:t>
            </w:r>
          </w:p>
        </w:tc>
        <w:tc>
          <w:tcPr>
            <w:tcW w:w="289" w:type="pct"/>
            <w:vAlign w:val="center"/>
          </w:tcPr>
          <w:p w:rsidR="00070590"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070590"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c>
          <w:tcPr>
            <w:tcW w:w="1229" w:type="pct"/>
            <w:gridSpan w:val="2"/>
            <w:vAlign w:val="center"/>
          </w:tcPr>
          <w:p w:rsidR="00070590" w:rsidRPr="00FE0A07" w:rsidRDefault="00070590" w:rsidP="00FE0A07">
            <w:pPr>
              <w:pStyle w:val="BodyText"/>
              <w:rPr>
                <w:rFonts w:asciiTheme="minorHAnsi" w:hAnsiTheme="minorHAnsi" w:cstheme="minorHAnsi"/>
                <w:b w:val="0"/>
                <w:sz w:val="20"/>
              </w:rPr>
            </w:pPr>
          </w:p>
        </w:tc>
        <w:tc>
          <w:tcPr>
            <w:tcW w:w="356" w:type="pct"/>
            <w:vAlign w:val="center"/>
          </w:tcPr>
          <w:p w:rsidR="00070590"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070590"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c>
          <w:tcPr>
            <w:tcW w:w="715" w:type="pct"/>
            <w:gridSpan w:val="2"/>
            <w:vAlign w:val="center"/>
          </w:tcPr>
          <w:p w:rsidR="00070590" w:rsidRPr="00FE0A07" w:rsidRDefault="00070590" w:rsidP="00FE0A07">
            <w:pPr>
              <w:pStyle w:val="BodyText"/>
              <w:rPr>
                <w:rFonts w:asciiTheme="minorHAnsi" w:hAnsiTheme="minorHAnsi" w:cstheme="minorHAnsi"/>
                <w:b w:val="0"/>
                <w:sz w:val="20"/>
              </w:rPr>
            </w:pPr>
          </w:p>
        </w:tc>
        <w:tc>
          <w:tcPr>
            <w:tcW w:w="357" w:type="pct"/>
            <w:vAlign w:val="center"/>
          </w:tcPr>
          <w:p w:rsidR="00070590"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070590"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c>
          <w:tcPr>
            <w:tcW w:w="953" w:type="pct"/>
            <w:vAlign w:val="center"/>
          </w:tcPr>
          <w:p w:rsidR="00070590" w:rsidRPr="00FE0A07" w:rsidRDefault="00070590" w:rsidP="00FE0A07">
            <w:pPr>
              <w:pStyle w:val="BodyText"/>
              <w:rPr>
                <w:rFonts w:asciiTheme="minorHAnsi" w:hAnsiTheme="minorHAnsi" w:cstheme="minorHAnsi"/>
                <w:b w:val="0"/>
                <w:sz w:val="20"/>
              </w:rPr>
            </w:pPr>
          </w:p>
        </w:tc>
        <w:tc>
          <w:tcPr>
            <w:tcW w:w="262" w:type="pct"/>
            <w:vAlign w:val="center"/>
          </w:tcPr>
          <w:p w:rsidR="00070590"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070590"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r>
      <w:tr w:rsidR="00FE0A07" w:rsidRPr="00FE0A07" w:rsidTr="00431232">
        <w:trPr>
          <w:trHeight w:val="432"/>
        </w:trPr>
        <w:tc>
          <w:tcPr>
            <w:tcW w:w="5000" w:type="pct"/>
            <w:gridSpan w:val="10"/>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*ukoliko student uspješno položi kolokvije (ostvari minimalno 60% mogućih bodova iz svih kolokvija) oslobođen je polaganja pismenog dijela ispita te mu se u izračunu ukupno ostvarenih bodova računaju bodovi stečeni putem kolokvija.</w:t>
            </w:r>
          </w:p>
        </w:tc>
      </w:tr>
      <w:tr w:rsidR="00FE0A07" w:rsidRPr="00FE0A07" w:rsidTr="00431232">
        <w:trPr>
          <w:trHeight w:val="432"/>
        </w:trPr>
        <w:tc>
          <w:tcPr>
            <w:tcW w:w="5000" w:type="pct"/>
            <w:gridSpan w:val="10"/>
            <w:vAlign w:val="center"/>
          </w:tcPr>
          <w:p w:rsidR="00070590" w:rsidRPr="00FE0A07" w:rsidRDefault="00070590" w:rsidP="00FE0A07">
            <w:pPr>
              <w:pStyle w:val="BodyText"/>
              <w:numPr>
                <w:ilvl w:val="1"/>
                <w:numId w:val="46"/>
              </w:numPr>
              <w:ind w:left="561" w:hanging="280"/>
              <w:jc w:val="both"/>
              <w:rPr>
                <w:rFonts w:asciiTheme="minorHAnsi" w:hAnsiTheme="minorHAnsi" w:cstheme="minorHAnsi"/>
                <w:b w:val="0"/>
                <w:sz w:val="20"/>
              </w:rPr>
            </w:pPr>
            <w:r w:rsidRPr="00FE0A07">
              <w:rPr>
                <w:rFonts w:asciiTheme="minorHAnsi" w:eastAsia="Calibri" w:hAnsiTheme="minorHAnsi" w:cstheme="minorHAnsi"/>
                <w:b w:val="0"/>
                <w:sz w:val="20"/>
              </w:rPr>
              <w:t>Povezivanje ishoda učenja, nastavnih metoda i ocjenjivanja</w:t>
            </w:r>
          </w:p>
        </w:tc>
      </w:tr>
      <w:tr w:rsidR="00FE0A07" w:rsidRPr="00FE0A07" w:rsidTr="00431232">
        <w:trPr>
          <w:trHeight w:val="432"/>
        </w:trPr>
        <w:tc>
          <w:tcPr>
            <w:tcW w:w="5000" w:type="pct"/>
            <w:gridSpan w:val="10"/>
            <w:vAlign w:val="center"/>
          </w:tcPr>
          <w:p w:rsidR="00070590" w:rsidRPr="00FE0A07" w:rsidRDefault="00070590" w:rsidP="00FE0A07">
            <w:pPr>
              <w:jc w:val="both"/>
              <w:rPr>
                <w:rFonts w:cstheme="minorHAnsi"/>
                <w:sz w:val="20"/>
                <w:szCs w:val="20"/>
              </w:rPr>
            </w:pPr>
          </w:p>
          <w:tbl>
            <w:tblPr>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694"/>
              <w:gridCol w:w="2410"/>
              <w:gridCol w:w="567"/>
              <w:gridCol w:w="567"/>
            </w:tblGrid>
            <w:tr w:rsidR="00FE0A07" w:rsidRPr="00FE0A07" w:rsidTr="00431232">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0590" w:rsidRPr="00FE0A07" w:rsidRDefault="00070590" w:rsidP="00FE0A07">
                  <w:pPr>
                    <w:jc w:val="center"/>
                    <w:rPr>
                      <w:rFonts w:cstheme="minorHAnsi"/>
                      <w:bCs/>
                      <w:sz w:val="20"/>
                      <w:szCs w:val="20"/>
                    </w:rPr>
                  </w:pPr>
                  <w:r w:rsidRPr="00FE0A07">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0590" w:rsidRPr="00FE0A07" w:rsidRDefault="00070590" w:rsidP="00FE0A07">
                  <w:pPr>
                    <w:jc w:val="center"/>
                    <w:rPr>
                      <w:rFonts w:cstheme="minorHAnsi"/>
                      <w:bCs/>
                      <w:sz w:val="20"/>
                      <w:szCs w:val="20"/>
                    </w:rPr>
                  </w:pPr>
                  <w:r w:rsidRPr="00FE0A07">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0590" w:rsidRPr="00FE0A07" w:rsidRDefault="00070590" w:rsidP="00FE0A07">
                  <w:pPr>
                    <w:jc w:val="center"/>
                    <w:rPr>
                      <w:rFonts w:cstheme="minorHAnsi"/>
                      <w:bCs/>
                      <w:sz w:val="20"/>
                      <w:szCs w:val="20"/>
                    </w:rPr>
                  </w:pPr>
                  <w:r w:rsidRPr="00FE0A07">
                    <w:rPr>
                      <w:rFonts w:cstheme="minorHAnsi"/>
                      <w:bCs/>
                      <w:sz w:val="20"/>
                      <w:szCs w:val="20"/>
                    </w:rPr>
                    <w:t>ISHOD UČENJA</w:t>
                  </w:r>
                </w:p>
              </w:tc>
              <w:tc>
                <w:tcPr>
                  <w:tcW w:w="269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0590" w:rsidRPr="00FE0A07" w:rsidRDefault="00070590" w:rsidP="00FE0A07">
                  <w:pPr>
                    <w:jc w:val="center"/>
                    <w:rPr>
                      <w:rFonts w:cstheme="minorHAnsi"/>
                      <w:bCs/>
                      <w:sz w:val="20"/>
                      <w:szCs w:val="20"/>
                    </w:rPr>
                  </w:pPr>
                  <w:r w:rsidRPr="00FE0A07">
                    <w:rPr>
                      <w:rFonts w:cstheme="minorHAnsi"/>
                      <w:bCs/>
                      <w:sz w:val="20"/>
                      <w:szCs w:val="20"/>
                    </w:rPr>
                    <w:t>AKTIVNOST STUDENTA</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0590" w:rsidRPr="00FE0A07" w:rsidRDefault="00070590" w:rsidP="00FE0A07">
                  <w:pPr>
                    <w:jc w:val="center"/>
                    <w:rPr>
                      <w:rFonts w:cstheme="minorHAnsi"/>
                      <w:bCs/>
                      <w:sz w:val="20"/>
                      <w:szCs w:val="20"/>
                    </w:rPr>
                  </w:pPr>
                  <w:r w:rsidRPr="00FE0A07">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70590" w:rsidRPr="00FE0A07" w:rsidRDefault="00070590" w:rsidP="00FE0A07">
                  <w:pPr>
                    <w:jc w:val="center"/>
                    <w:rPr>
                      <w:rFonts w:cstheme="minorHAnsi"/>
                      <w:bCs/>
                      <w:sz w:val="20"/>
                      <w:szCs w:val="20"/>
                    </w:rPr>
                  </w:pPr>
                  <w:r w:rsidRPr="00FE0A07">
                    <w:rPr>
                      <w:rFonts w:cstheme="minorHAnsi"/>
                      <w:bCs/>
                      <w:sz w:val="20"/>
                      <w:szCs w:val="20"/>
                    </w:rPr>
                    <w:t>BODOVI</w:t>
                  </w:r>
                </w:p>
              </w:tc>
            </w:tr>
            <w:tr w:rsidR="00FE0A07" w:rsidRPr="00FE0A07" w:rsidTr="00431232">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70590" w:rsidRPr="00FE0A07" w:rsidRDefault="00070590" w:rsidP="00FE0A07">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70590" w:rsidRPr="00FE0A07" w:rsidRDefault="00070590" w:rsidP="00FE0A07">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70590" w:rsidRPr="00FE0A07" w:rsidRDefault="00070590" w:rsidP="00FE0A07">
                  <w:pPr>
                    <w:jc w:val="center"/>
                    <w:rPr>
                      <w:rFonts w:cstheme="minorHAnsi"/>
                      <w:bCs/>
                      <w:sz w:val="20"/>
                      <w:szCs w:val="20"/>
                    </w:rPr>
                  </w:pPr>
                </w:p>
              </w:tc>
              <w:tc>
                <w:tcPr>
                  <w:tcW w:w="269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70590" w:rsidRPr="00FE0A07" w:rsidRDefault="00070590" w:rsidP="00FE0A07">
                  <w:pPr>
                    <w:jc w:val="center"/>
                    <w:rPr>
                      <w:rFonts w:cstheme="minorHAnsi"/>
                      <w:bCs/>
                      <w:sz w:val="20"/>
                      <w:szCs w:val="20"/>
                    </w:rPr>
                  </w:pPr>
                </w:p>
              </w:tc>
              <w:tc>
                <w:tcPr>
                  <w:tcW w:w="241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70590" w:rsidRPr="00FE0A07" w:rsidRDefault="00070590" w:rsidP="00FE0A07">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70590" w:rsidRPr="00FE0A07" w:rsidRDefault="00070590" w:rsidP="00FE0A07">
                  <w:pPr>
                    <w:jc w:val="center"/>
                    <w:rPr>
                      <w:rFonts w:cstheme="minorHAnsi"/>
                      <w:bCs/>
                      <w:sz w:val="20"/>
                      <w:szCs w:val="20"/>
                    </w:rPr>
                  </w:pPr>
                  <w:r w:rsidRPr="00FE0A07">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70590" w:rsidRPr="00FE0A07" w:rsidRDefault="00070590" w:rsidP="00FE0A07">
                  <w:pPr>
                    <w:jc w:val="center"/>
                    <w:rPr>
                      <w:rFonts w:cstheme="minorHAnsi"/>
                      <w:bCs/>
                      <w:sz w:val="20"/>
                      <w:szCs w:val="20"/>
                    </w:rPr>
                  </w:pPr>
                  <w:r w:rsidRPr="00FE0A07">
                    <w:rPr>
                      <w:rFonts w:cstheme="minorHAnsi"/>
                      <w:bCs/>
                      <w:sz w:val="20"/>
                      <w:szCs w:val="20"/>
                    </w:rPr>
                    <w:t>max</w:t>
                  </w:r>
                </w:p>
              </w:tc>
            </w:tr>
            <w:tr w:rsidR="00FE0A07" w:rsidRPr="00FE0A07" w:rsidTr="00431232">
              <w:tc>
                <w:tcPr>
                  <w:tcW w:w="2104"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tc>
              <w:tc>
                <w:tcPr>
                  <w:tcW w:w="2694"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tc>
              <w:tc>
                <w:tcPr>
                  <w:tcW w:w="2410"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tc>
            </w:tr>
            <w:tr w:rsidR="00FE0A07" w:rsidRPr="00FE0A07" w:rsidTr="00431232">
              <w:tc>
                <w:tcPr>
                  <w:tcW w:w="2104"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p w:rsidR="00070590" w:rsidRPr="00FE0A07" w:rsidRDefault="00070590" w:rsidP="00FE0A07">
                  <w:pPr>
                    <w:rPr>
                      <w:rFonts w:cstheme="minorHAnsi"/>
                      <w:sz w:val="20"/>
                      <w:szCs w:val="20"/>
                    </w:rPr>
                  </w:pPr>
                  <w:r w:rsidRPr="00FE0A07">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1-9</w:t>
                  </w:r>
                </w:p>
              </w:tc>
              <w:tc>
                <w:tcPr>
                  <w:tcW w:w="2694"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Prisutnost na nastavi</w:t>
                  </w:r>
                </w:p>
              </w:tc>
              <w:tc>
                <w:tcPr>
                  <w:tcW w:w="2410"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FE0A07" w:rsidRDefault="00070590" w:rsidP="00FE0A07">
                  <w:pPr>
                    <w:jc w:val="center"/>
                    <w:rPr>
                      <w:rFonts w:cstheme="minorHAnsi"/>
                      <w:sz w:val="20"/>
                      <w:szCs w:val="20"/>
                    </w:rPr>
                  </w:pPr>
                  <w:r w:rsidRPr="00FE0A07">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FE0A07" w:rsidRDefault="00070590" w:rsidP="00FE0A07">
                  <w:pPr>
                    <w:jc w:val="center"/>
                    <w:rPr>
                      <w:rFonts w:cstheme="minorHAnsi"/>
                      <w:sz w:val="20"/>
                      <w:szCs w:val="20"/>
                    </w:rPr>
                  </w:pPr>
                  <w:r w:rsidRPr="00FE0A07">
                    <w:rPr>
                      <w:rFonts w:cstheme="minorHAnsi"/>
                      <w:sz w:val="20"/>
                      <w:szCs w:val="20"/>
                    </w:rPr>
                    <w:t>10</w:t>
                  </w:r>
                </w:p>
              </w:tc>
            </w:tr>
            <w:tr w:rsidR="00FE0A07" w:rsidRPr="00FE0A07" w:rsidTr="00431232">
              <w:tc>
                <w:tcPr>
                  <w:tcW w:w="2104"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p w:rsidR="00070590" w:rsidRPr="00FE0A07" w:rsidRDefault="00070590" w:rsidP="00FE0A07">
                  <w:pPr>
                    <w:rPr>
                      <w:rFonts w:cstheme="minorHAnsi"/>
                      <w:sz w:val="20"/>
                      <w:szCs w:val="20"/>
                    </w:rPr>
                  </w:pPr>
                  <w:r w:rsidRPr="00FE0A07">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0,3</w:t>
                  </w:r>
                </w:p>
                <w:p w:rsidR="00070590" w:rsidRPr="00FE0A07" w:rsidRDefault="00070590" w:rsidP="00FE0A07">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1-9</w:t>
                  </w:r>
                </w:p>
              </w:tc>
              <w:tc>
                <w:tcPr>
                  <w:tcW w:w="2694"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Sudjelovanje u nastavnom procesu (uključivanje u raspravu, rješavanje problemskih zadataka)</w:t>
                  </w:r>
                </w:p>
              </w:tc>
              <w:tc>
                <w:tcPr>
                  <w:tcW w:w="2410"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FE0A07" w:rsidRDefault="00070590" w:rsidP="00FE0A07">
                  <w:pPr>
                    <w:jc w:val="center"/>
                    <w:rPr>
                      <w:rFonts w:cstheme="minorHAnsi"/>
                      <w:sz w:val="20"/>
                      <w:szCs w:val="20"/>
                    </w:rPr>
                  </w:pPr>
                  <w:r w:rsidRPr="00FE0A07">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FE0A07" w:rsidRDefault="00070590" w:rsidP="00FE0A07">
                  <w:pPr>
                    <w:jc w:val="center"/>
                    <w:rPr>
                      <w:rFonts w:cstheme="minorHAnsi"/>
                      <w:sz w:val="20"/>
                      <w:szCs w:val="20"/>
                    </w:rPr>
                  </w:pPr>
                  <w:r w:rsidRPr="00FE0A07">
                    <w:rPr>
                      <w:rFonts w:cstheme="minorHAnsi"/>
                      <w:sz w:val="20"/>
                      <w:szCs w:val="20"/>
                    </w:rPr>
                    <w:t>10</w:t>
                  </w:r>
                </w:p>
              </w:tc>
            </w:tr>
            <w:tr w:rsidR="00FE0A07" w:rsidRPr="00FE0A07" w:rsidTr="00431232">
              <w:tc>
                <w:tcPr>
                  <w:tcW w:w="2104"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p w:rsidR="00070590" w:rsidRPr="00FE0A07" w:rsidRDefault="00070590" w:rsidP="00FE0A07">
                  <w:pPr>
                    <w:rPr>
                      <w:rFonts w:cstheme="minorHAnsi"/>
                      <w:sz w:val="20"/>
                      <w:szCs w:val="20"/>
                    </w:rPr>
                  </w:pPr>
                  <w:r w:rsidRPr="00FE0A07">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1-9</w:t>
                  </w:r>
                </w:p>
              </w:tc>
              <w:tc>
                <w:tcPr>
                  <w:tcW w:w="2694"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Istraživanje, sistematizacija i analiza podataka, izrada seminarskog zadatka.</w:t>
                  </w:r>
                </w:p>
              </w:tc>
              <w:tc>
                <w:tcPr>
                  <w:tcW w:w="2410"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FE0A07" w:rsidRDefault="00070590" w:rsidP="00FE0A07">
                  <w:pPr>
                    <w:jc w:val="center"/>
                    <w:rPr>
                      <w:rFonts w:cstheme="minorHAnsi"/>
                      <w:sz w:val="20"/>
                      <w:szCs w:val="20"/>
                    </w:rPr>
                  </w:pPr>
                  <w:r w:rsidRPr="00FE0A07">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FE0A07" w:rsidRDefault="00070590" w:rsidP="00FE0A07">
                  <w:pPr>
                    <w:jc w:val="center"/>
                    <w:rPr>
                      <w:rFonts w:cstheme="minorHAnsi"/>
                      <w:sz w:val="20"/>
                      <w:szCs w:val="20"/>
                    </w:rPr>
                  </w:pPr>
                  <w:r w:rsidRPr="00FE0A07">
                    <w:rPr>
                      <w:rFonts w:cstheme="minorHAnsi"/>
                      <w:sz w:val="20"/>
                      <w:szCs w:val="20"/>
                    </w:rPr>
                    <w:t>30</w:t>
                  </w:r>
                </w:p>
              </w:tc>
            </w:tr>
            <w:tr w:rsidR="00FE0A07" w:rsidRPr="00FE0A07" w:rsidTr="00431232">
              <w:tc>
                <w:tcPr>
                  <w:tcW w:w="2104"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1-9</w:t>
                  </w:r>
                </w:p>
              </w:tc>
              <w:tc>
                <w:tcPr>
                  <w:tcW w:w="2694"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Priprema za provjeru znanja, pisana provjera</w:t>
                  </w:r>
                </w:p>
              </w:tc>
              <w:tc>
                <w:tcPr>
                  <w:tcW w:w="2410"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FE0A07" w:rsidRDefault="00070590" w:rsidP="00FE0A07">
                  <w:pPr>
                    <w:jc w:val="center"/>
                    <w:rPr>
                      <w:rFonts w:cstheme="minorHAnsi"/>
                      <w:sz w:val="20"/>
                      <w:szCs w:val="20"/>
                    </w:rPr>
                  </w:pPr>
                  <w:r w:rsidRPr="00FE0A07">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FE0A07" w:rsidRDefault="00070590" w:rsidP="00FE0A07">
                  <w:pPr>
                    <w:jc w:val="center"/>
                    <w:rPr>
                      <w:rFonts w:cstheme="minorHAnsi"/>
                      <w:sz w:val="20"/>
                      <w:szCs w:val="20"/>
                    </w:rPr>
                  </w:pPr>
                  <w:r w:rsidRPr="00FE0A07">
                    <w:rPr>
                      <w:rFonts w:cstheme="minorHAnsi"/>
                      <w:sz w:val="20"/>
                      <w:szCs w:val="20"/>
                    </w:rPr>
                    <w:t>50</w:t>
                  </w:r>
                </w:p>
              </w:tc>
            </w:tr>
            <w:tr w:rsidR="00FE0A07" w:rsidRPr="00FE0A07" w:rsidTr="00431232">
              <w:tc>
                <w:tcPr>
                  <w:tcW w:w="2104"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p w:rsidR="00070590" w:rsidRPr="00FE0A07" w:rsidRDefault="00070590" w:rsidP="00FE0A07">
                  <w:pPr>
                    <w:rPr>
                      <w:rFonts w:cstheme="minorHAnsi"/>
                      <w:sz w:val="20"/>
                      <w:szCs w:val="20"/>
                    </w:rPr>
                  </w:pPr>
                  <w:r w:rsidRPr="00FE0A07">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tc>
              <w:tc>
                <w:tcPr>
                  <w:tcW w:w="2694"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tc>
              <w:tc>
                <w:tcPr>
                  <w:tcW w:w="2410"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100</w:t>
                  </w:r>
                </w:p>
              </w:tc>
            </w:tr>
          </w:tbl>
          <w:p w:rsidR="00070590" w:rsidRPr="00FE0A07" w:rsidRDefault="00070590" w:rsidP="00FE0A07">
            <w:pPr>
              <w:jc w:val="both"/>
              <w:rPr>
                <w:rFonts w:cstheme="minorHAnsi"/>
                <w:sz w:val="20"/>
                <w:szCs w:val="20"/>
              </w:rPr>
            </w:pPr>
          </w:p>
          <w:p w:rsidR="00070590" w:rsidRPr="00FE0A07" w:rsidRDefault="00070590" w:rsidP="00FE0A07">
            <w:pPr>
              <w:jc w:val="both"/>
              <w:rPr>
                <w:rFonts w:cstheme="minorHAnsi"/>
                <w:sz w:val="20"/>
                <w:szCs w:val="20"/>
              </w:rPr>
            </w:pPr>
            <w:r w:rsidRPr="00FE0A07">
              <w:rPr>
                <w:rFonts w:cstheme="minorHAnsi"/>
                <w:sz w:val="20"/>
                <w:szCs w:val="20"/>
              </w:rPr>
              <w:t>*za prolazak pisanog dijela ispita je potrebno minimalno ostvariti 60% mogućih bodova svakog kolokvija ili pisanog dijela ispita</w:t>
            </w:r>
          </w:p>
          <w:p w:rsidR="00070590" w:rsidRPr="00FE0A07" w:rsidRDefault="00070590" w:rsidP="00FE0A07">
            <w:pPr>
              <w:pStyle w:val="Default"/>
              <w:jc w:val="both"/>
              <w:rPr>
                <w:rFonts w:asciiTheme="minorHAnsi" w:hAnsiTheme="minorHAnsi" w:cstheme="minorHAnsi"/>
                <w:color w:val="auto"/>
                <w:sz w:val="20"/>
                <w:szCs w:val="20"/>
              </w:rPr>
            </w:pPr>
          </w:p>
        </w:tc>
      </w:tr>
      <w:tr w:rsidR="00FE0A07" w:rsidRPr="00FE0A07" w:rsidTr="00431232">
        <w:trPr>
          <w:trHeight w:val="432"/>
        </w:trPr>
        <w:tc>
          <w:tcPr>
            <w:tcW w:w="5000" w:type="pct"/>
            <w:gridSpan w:val="10"/>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1.10. Obvezatna literatura (u trenutku prijave prijedloga studijskog programa)</w:t>
            </w:r>
          </w:p>
        </w:tc>
      </w:tr>
      <w:tr w:rsidR="00FE0A07" w:rsidRPr="00FE0A07" w:rsidTr="00431232">
        <w:trPr>
          <w:trHeight w:val="557"/>
        </w:trPr>
        <w:tc>
          <w:tcPr>
            <w:tcW w:w="5000" w:type="pct"/>
            <w:gridSpan w:val="10"/>
            <w:vAlign w:val="center"/>
          </w:tcPr>
          <w:p w:rsidR="00070590" w:rsidRPr="00FE0A07" w:rsidRDefault="00070590" w:rsidP="00FE0A07">
            <w:pPr>
              <w:pStyle w:val="Default"/>
              <w:numPr>
                <w:ilvl w:val="0"/>
                <w:numId w:val="43"/>
              </w:numPr>
              <w:tabs>
                <w:tab w:val="clear" w:pos="360"/>
                <w:tab w:val="num" w:pos="280"/>
              </w:tabs>
              <w:ind w:left="280" w:hanging="280"/>
              <w:rPr>
                <w:rFonts w:asciiTheme="minorHAnsi" w:hAnsiTheme="minorHAnsi" w:cstheme="minorHAnsi"/>
                <w:color w:val="auto"/>
                <w:sz w:val="20"/>
                <w:szCs w:val="20"/>
              </w:rPr>
            </w:pPr>
            <w:r w:rsidRPr="00FE0A07">
              <w:rPr>
                <w:rFonts w:asciiTheme="minorHAnsi" w:hAnsiTheme="minorHAnsi" w:cstheme="minorHAnsi"/>
                <w:color w:val="auto"/>
                <w:sz w:val="20"/>
                <w:szCs w:val="20"/>
              </w:rPr>
              <w:t>Darley, A. (2000) Visual Digital Culture: Surface Play and Spectale in New Media Genres (Sussex Studies in Culture and Communication). Routledge. London.</w:t>
            </w:r>
          </w:p>
          <w:p w:rsidR="00070590" w:rsidRPr="00FE0A07" w:rsidRDefault="00070590" w:rsidP="00FE0A07">
            <w:pPr>
              <w:pStyle w:val="Default"/>
              <w:numPr>
                <w:ilvl w:val="0"/>
                <w:numId w:val="43"/>
              </w:numPr>
              <w:tabs>
                <w:tab w:val="clear" w:pos="360"/>
                <w:tab w:val="num" w:pos="280"/>
              </w:tabs>
              <w:ind w:left="280" w:hanging="280"/>
              <w:rPr>
                <w:rFonts w:asciiTheme="minorHAnsi" w:hAnsiTheme="minorHAnsi" w:cstheme="minorHAnsi"/>
                <w:color w:val="auto"/>
                <w:sz w:val="20"/>
                <w:szCs w:val="20"/>
              </w:rPr>
            </w:pPr>
            <w:r w:rsidRPr="00FE0A07">
              <w:rPr>
                <w:rFonts w:asciiTheme="minorHAnsi" w:hAnsiTheme="minorHAnsi" w:cstheme="minorHAnsi"/>
                <w:color w:val="auto"/>
                <w:sz w:val="20"/>
                <w:szCs w:val="20"/>
              </w:rPr>
              <w:t>Montfort, N., Wardrip-Fruin, N. (2003) The New Media Reader. The MIT Press; Bk&amp;CD-Rom edition.</w:t>
            </w:r>
          </w:p>
          <w:p w:rsidR="00070590" w:rsidRPr="00FE0A07" w:rsidRDefault="00070590" w:rsidP="00FE0A07">
            <w:pPr>
              <w:pStyle w:val="Default"/>
              <w:numPr>
                <w:ilvl w:val="0"/>
                <w:numId w:val="43"/>
              </w:numPr>
              <w:tabs>
                <w:tab w:val="clear" w:pos="360"/>
                <w:tab w:val="num" w:pos="280"/>
              </w:tabs>
              <w:ind w:left="280" w:hanging="280"/>
              <w:rPr>
                <w:rFonts w:asciiTheme="minorHAnsi" w:hAnsiTheme="minorHAnsi" w:cstheme="minorHAnsi"/>
                <w:color w:val="auto"/>
                <w:sz w:val="20"/>
                <w:szCs w:val="20"/>
              </w:rPr>
            </w:pPr>
            <w:r w:rsidRPr="00FE0A07">
              <w:rPr>
                <w:rFonts w:asciiTheme="minorHAnsi" w:hAnsiTheme="minorHAnsi" w:cstheme="minorHAnsi"/>
                <w:color w:val="auto"/>
                <w:sz w:val="20"/>
                <w:szCs w:val="20"/>
              </w:rPr>
              <w:t>Manovich, L. (2002) The Language of New Media. The MIT Press.</w:t>
            </w:r>
          </w:p>
          <w:p w:rsidR="00070590" w:rsidRPr="00FE0A07" w:rsidRDefault="00070590" w:rsidP="00FE0A07">
            <w:pPr>
              <w:pStyle w:val="Default"/>
              <w:numPr>
                <w:ilvl w:val="0"/>
                <w:numId w:val="43"/>
              </w:numPr>
              <w:tabs>
                <w:tab w:val="clear" w:pos="360"/>
                <w:tab w:val="num" w:pos="280"/>
              </w:tabs>
              <w:ind w:left="280" w:hanging="280"/>
              <w:rPr>
                <w:rFonts w:asciiTheme="minorHAnsi" w:hAnsiTheme="minorHAnsi" w:cstheme="minorHAnsi"/>
                <w:color w:val="auto"/>
                <w:sz w:val="20"/>
                <w:szCs w:val="20"/>
              </w:rPr>
            </w:pPr>
            <w:r w:rsidRPr="00FE0A07">
              <w:rPr>
                <w:rFonts w:asciiTheme="minorHAnsi" w:hAnsiTheme="minorHAnsi" w:cstheme="minorHAnsi"/>
                <w:color w:val="auto"/>
                <w:sz w:val="20"/>
                <w:szCs w:val="20"/>
              </w:rPr>
              <w:t>Biti, V.,  (2000). Pojmovnik suvremene književne i kulturne teorije, Zagreb, Matica hrvatska</w:t>
            </w:r>
          </w:p>
          <w:p w:rsidR="00070590" w:rsidRPr="00FE0A07" w:rsidRDefault="00070590" w:rsidP="00FE0A07">
            <w:pPr>
              <w:pStyle w:val="Default"/>
              <w:numPr>
                <w:ilvl w:val="0"/>
                <w:numId w:val="43"/>
              </w:numPr>
              <w:tabs>
                <w:tab w:val="clear" w:pos="360"/>
                <w:tab w:val="num" w:pos="280"/>
              </w:tabs>
              <w:ind w:left="280" w:hanging="280"/>
              <w:rPr>
                <w:rFonts w:asciiTheme="minorHAnsi" w:hAnsiTheme="minorHAnsi" w:cstheme="minorHAnsi"/>
                <w:color w:val="auto"/>
                <w:sz w:val="20"/>
                <w:szCs w:val="20"/>
              </w:rPr>
            </w:pPr>
            <w:r w:rsidRPr="00FE0A07">
              <w:rPr>
                <w:rFonts w:asciiTheme="minorHAnsi" w:hAnsiTheme="minorHAnsi" w:cstheme="minorHAnsi"/>
                <w:color w:val="auto"/>
                <w:sz w:val="20"/>
                <w:szCs w:val="20"/>
              </w:rPr>
              <w:t>Gane, N., i Beer, D. (2008). New Media – the Key Concepts. Oxford, New York, Berg</w:t>
            </w:r>
          </w:p>
          <w:p w:rsidR="00070590" w:rsidRPr="00FE0A07" w:rsidRDefault="00070590" w:rsidP="00FE0A07">
            <w:pPr>
              <w:pStyle w:val="Default"/>
              <w:numPr>
                <w:ilvl w:val="0"/>
                <w:numId w:val="43"/>
              </w:numPr>
              <w:tabs>
                <w:tab w:val="clear" w:pos="360"/>
                <w:tab w:val="num" w:pos="280"/>
              </w:tabs>
              <w:ind w:left="280" w:hanging="280"/>
              <w:rPr>
                <w:rFonts w:asciiTheme="minorHAnsi" w:hAnsiTheme="minorHAnsi" w:cstheme="minorHAnsi"/>
                <w:color w:val="auto"/>
                <w:sz w:val="20"/>
                <w:szCs w:val="20"/>
              </w:rPr>
            </w:pPr>
            <w:r w:rsidRPr="00FE0A07">
              <w:rPr>
                <w:rFonts w:asciiTheme="minorHAnsi" w:hAnsiTheme="minorHAnsi" w:cstheme="minorHAnsi"/>
                <w:color w:val="auto"/>
                <w:sz w:val="20"/>
                <w:szCs w:val="20"/>
              </w:rPr>
              <w:lastRenderedPageBreak/>
              <w:t>Botler, J.D. i Grusin, R. (2000). Remediation – Understanding New Media, MIT Press</w:t>
            </w:r>
          </w:p>
          <w:p w:rsidR="00070590" w:rsidRPr="00FE0A07" w:rsidRDefault="00070590" w:rsidP="00FE0A07">
            <w:pPr>
              <w:pStyle w:val="Default"/>
              <w:numPr>
                <w:ilvl w:val="0"/>
                <w:numId w:val="43"/>
              </w:numPr>
              <w:tabs>
                <w:tab w:val="clear" w:pos="360"/>
                <w:tab w:val="num" w:pos="280"/>
              </w:tabs>
              <w:ind w:left="280" w:hanging="280"/>
              <w:rPr>
                <w:rFonts w:asciiTheme="minorHAnsi" w:hAnsiTheme="minorHAnsi" w:cstheme="minorHAnsi"/>
                <w:color w:val="auto"/>
                <w:sz w:val="20"/>
                <w:szCs w:val="20"/>
              </w:rPr>
            </w:pPr>
            <w:r w:rsidRPr="00FE0A07">
              <w:rPr>
                <w:rFonts w:asciiTheme="minorHAnsi" w:hAnsiTheme="minorHAnsi" w:cstheme="minorHAnsi"/>
                <w:color w:val="auto"/>
                <w:sz w:val="20"/>
                <w:szCs w:val="20"/>
              </w:rPr>
              <w:t>Inglis, F. (1997). Teorija medija, Zagreb, Barbat, AGM</w:t>
            </w:r>
          </w:p>
          <w:p w:rsidR="00070590" w:rsidRPr="00FE0A07" w:rsidRDefault="00070590" w:rsidP="00FE0A07">
            <w:pPr>
              <w:pStyle w:val="Default"/>
              <w:numPr>
                <w:ilvl w:val="0"/>
                <w:numId w:val="43"/>
              </w:numPr>
              <w:tabs>
                <w:tab w:val="clear" w:pos="360"/>
                <w:tab w:val="num" w:pos="280"/>
              </w:tabs>
              <w:ind w:left="280" w:hanging="280"/>
              <w:rPr>
                <w:rFonts w:asciiTheme="minorHAnsi" w:hAnsiTheme="minorHAnsi" w:cstheme="minorHAnsi"/>
                <w:color w:val="auto"/>
                <w:sz w:val="20"/>
                <w:szCs w:val="20"/>
              </w:rPr>
            </w:pPr>
            <w:r w:rsidRPr="00FE0A07">
              <w:rPr>
                <w:rFonts w:asciiTheme="minorHAnsi" w:hAnsiTheme="minorHAnsi" w:cstheme="minorHAnsi"/>
                <w:color w:val="auto"/>
                <w:sz w:val="20"/>
                <w:szCs w:val="20"/>
              </w:rPr>
              <w:t>Branston, G. i Stafford, R. (2010). The Media Student's Book (5th edition), NY, Routledge</w:t>
            </w:r>
          </w:p>
          <w:p w:rsidR="00070590" w:rsidRPr="00FE0A07" w:rsidRDefault="00070590" w:rsidP="00FE0A07">
            <w:pPr>
              <w:pStyle w:val="Default"/>
              <w:rPr>
                <w:rFonts w:asciiTheme="minorHAnsi" w:hAnsiTheme="minorHAnsi" w:cstheme="minorHAnsi"/>
                <w:color w:val="auto"/>
                <w:sz w:val="20"/>
                <w:szCs w:val="20"/>
              </w:rPr>
            </w:pPr>
          </w:p>
          <w:p w:rsidR="00070590" w:rsidRPr="00FE0A07" w:rsidRDefault="00070590" w:rsidP="00FE0A07">
            <w:pPr>
              <w:pStyle w:val="Default"/>
              <w:rPr>
                <w:rFonts w:asciiTheme="minorHAnsi" w:hAnsiTheme="minorHAnsi" w:cstheme="minorHAnsi"/>
                <w:color w:val="auto"/>
                <w:sz w:val="20"/>
                <w:szCs w:val="20"/>
              </w:rPr>
            </w:pPr>
            <w:r w:rsidRPr="00FE0A07">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FE0A07" w:rsidRPr="00FE0A07" w:rsidTr="00431232">
        <w:trPr>
          <w:trHeight w:val="432"/>
        </w:trPr>
        <w:tc>
          <w:tcPr>
            <w:tcW w:w="5000" w:type="pct"/>
            <w:gridSpan w:val="10"/>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lastRenderedPageBreak/>
              <w:t>1.11.Dopunska literatura (u trenutku prijave prijedloga studijskog programa)</w:t>
            </w:r>
          </w:p>
        </w:tc>
      </w:tr>
      <w:tr w:rsidR="00FE0A07" w:rsidRPr="00FE0A07" w:rsidTr="00431232">
        <w:trPr>
          <w:trHeight w:val="432"/>
        </w:trPr>
        <w:tc>
          <w:tcPr>
            <w:tcW w:w="5000" w:type="pct"/>
            <w:gridSpan w:val="10"/>
            <w:vAlign w:val="center"/>
          </w:tcPr>
          <w:p w:rsidR="00070590" w:rsidRPr="00FE0A07" w:rsidRDefault="00070590" w:rsidP="00FE0A07">
            <w:pPr>
              <w:pStyle w:val="ListParagraph"/>
              <w:numPr>
                <w:ilvl w:val="0"/>
                <w:numId w:val="42"/>
              </w:numPr>
              <w:ind w:left="561" w:hanging="280"/>
              <w:contextualSpacing w:val="0"/>
              <w:rPr>
                <w:rFonts w:asciiTheme="minorHAnsi" w:hAnsiTheme="minorHAnsi" w:cstheme="minorHAnsi"/>
                <w:lang w:val="hr-HR"/>
              </w:rPr>
            </w:pPr>
            <w:r w:rsidRPr="00FE0A07">
              <w:rPr>
                <w:rFonts w:asciiTheme="minorHAnsi" w:hAnsiTheme="minorHAnsi" w:cstheme="minorHAnsi"/>
                <w:lang w:val="hr-HR"/>
              </w:rPr>
              <w:t>Lunenfeld, P. (2000) The Digital Dialecitc: New Essays on New Media. The MIT Press.</w:t>
            </w:r>
          </w:p>
          <w:p w:rsidR="00070590" w:rsidRPr="00FE0A07" w:rsidRDefault="00070590" w:rsidP="00FE0A07">
            <w:pPr>
              <w:pStyle w:val="ListParagraph"/>
              <w:numPr>
                <w:ilvl w:val="0"/>
                <w:numId w:val="42"/>
              </w:numPr>
              <w:ind w:left="561" w:hanging="280"/>
              <w:contextualSpacing w:val="0"/>
              <w:rPr>
                <w:rFonts w:asciiTheme="minorHAnsi" w:hAnsiTheme="minorHAnsi" w:cstheme="minorHAnsi"/>
                <w:lang w:val="hr-HR"/>
              </w:rPr>
            </w:pPr>
            <w:r w:rsidRPr="00FE0A07">
              <w:rPr>
                <w:rFonts w:asciiTheme="minorHAnsi" w:hAnsiTheme="minorHAnsi" w:cstheme="minorHAnsi"/>
                <w:lang w:val="hr-HR"/>
              </w:rPr>
              <w:t>Hocks, M.E. (2003) Eloquent Images: Word and Image in the Age of New Media. The MIT Press.</w:t>
            </w:r>
          </w:p>
          <w:p w:rsidR="00070590" w:rsidRPr="00FE0A07" w:rsidRDefault="00070590" w:rsidP="00FE0A07">
            <w:pPr>
              <w:pStyle w:val="ListParagraph"/>
              <w:numPr>
                <w:ilvl w:val="0"/>
                <w:numId w:val="42"/>
              </w:numPr>
              <w:ind w:left="561" w:hanging="280"/>
              <w:contextualSpacing w:val="0"/>
              <w:rPr>
                <w:rFonts w:asciiTheme="minorHAnsi" w:hAnsiTheme="minorHAnsi" w:cstheme="minorHAnsi"/>
                <w:lang w:val="hr-HR"/>
              </w:rPr>
            </w:pPr>
            <w:r w:rsidRPr="00FE0A07">
              <w:rPr>
                <w:rFonts w:asciiTheme="minorHAnsi" w:hAnsiTheme="minorHAnsi" w:cstheme="minorHAnsi"/>
                <w:lang w:val="hr-HR"/>
              </w:rPr>
              <w:t>Castells, Manuel (2010). The Rise of the Network Society.  Malden (USA), Oxford (UK), Wiley-Blackwell Publishers, second edition</w:t>
            </w:r>
          </w:p>
          <w:p w:rsidR="00070590" w:rsidRPr="00FE0A07" w:rsidRDefault="00070590" w:rsidP="00FE0A07">
            <w:pPr>
              <w:pStyle w:val="ListParagraph"/>
              <w:numPr>
                <w:ilvl w:val="0"/>
                <w:numId w:val="42"/>
              </w:numPr>
              <w:ind w:left="561" w:hanging="280"/>
              <w:contextualSpacing w:val="0"/>
              <w:rPr>
                <w:rFonts w:asciiTheme="minorHAnsi" w:hAnsiTheme="minorHAnsi" w:cstheme="minorHAnsi"/>
                <w:lang w:val="hr-HR"/>
              </w:rPr>
            </w:pPr>
            <w:r w:rsidRPr="00FE0A07">
              <w:rPr>
                <w:rFonts w:asciiTheme="minorHAnsi" w:hAnsiTheme="minorHAnsi" w:cstheme="minorHAnsi"/>
                <w:lang w:val="hr-HR"/>
              </w:rPr>
              <w:t>Kirkpatrick, David (2010). The Facebook Effect. Simon&amp;Schuster Paperbacks: New York (USA)</w:t>
            </w:r>
          </w:p>
          <w:p w:rsidR="00070590" w:rsidRPr="00FE0A07" w:rsidRDefault="00070590" w:rsidP="00FE0A07">
            <w:pPr>
              <w:pStyle w:val="BodyText"/>
              <w:tabs>
                <w:tab w:val="left" w:pos="70"/>
              </w:tabs>
              <w:ind w:leftChars="-1" w:left="-2" w:firstLineChars="6" w:firstLine="12"/>
              <w:rPr>
                <w:rFonts w:asciiTheme="minorHAnsi" w:hAnsiTheme="minorHAnsi" w:cstheme="minorHAnsi"/>
                <w:b w:val="0"/>
                <w:sz w:val="20"/>
              </w:rPr>
            </w:pPr>
          </w:p>
        </w:tc>
      </w:tr>
      <w:tr w:rsidR="00FE0A07" w:rsidRPr="00FE0A07" w:rsidTr="00431232">
        <w:trPr>
          <w:trHeight w:val="432"/>
        </w:trPr>
        <w:tc>
          <w:tcPr>
            <w:tcW w:w="5000" w:type="pct"/>
            <w:gridSpan w:val="10"/>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1.12. Načini praćenja kvalitete koji osiguravaju stjecanje izlaznih znanja, vještina i kompetencija</w:t>
            </w:r>
          </w:p>
        </w:tc>
      </w:tr>
      <w:tr w:rsidR="00FE0A07" w:rsidRPr="00FE0A07" w:rsidTr="00431232">
        <w:trPr>
          <w:trHeight w:val="432"/>
        </w:trPr>
        <w:tc>
          <w:tcPr>
            <w:tcW w:w="5000" w:type="pct"/>
            <w:gridSpan w:val="10"/>
            <w:vAlign w:val="center"/>
          </w:tcPr>
          <w:p w:rsidR="00070590" w:rsidRPr="00FE0A07" w:rsidRDefault="00070590" w:rsidP="00FE0A07">
            <w:pPr>
              <w:pStyle w:val="FieldText"/>
              <w:rPr>
                <w:rFonts w:asciiTheme="minorHAnsi" w:hAnsiTheme="minorHAnsi" w:cstheme="minorHAnsi"/>
                <w:b w:val="0"/>
                <w:sz w:val="20"/>
                <w:szCs w:val="20"/>
              </w:rPr>
            </w:pPr>
          </w:p>
          <w:p w:rsidR="00070590" w:rsidRPr="00FE0A07" w:rsidRDefault="00070590" w:rsidP="00FE0A07">
            <w:pPr>
              <w:pStyle w:val="FieldText"/>
              <w:numPr>
                <w:ilvl w:val="0"/>
                <w:numId w:val="2"/>
              </w:numPr>
              <w:ind w:left="561" w:hanging="280"/>
              <w:rPr>
                <w:rFonts w:asciiTheme="minorHAnsi" w:hAnsiTheme="minorHAnsi" w:cstheme="minorHAnsi"/>
                <w:b w:val="0"/>
                <w:sz w:val="20"/>
                <w:szCs w:val="20"/>
              </w:rPr>
            </w:pPr>
            <w:r w:rsidRPr="00FE0A07">
              <w:rPr>
                <w:rFonts w:asciiTheme="minorHAnsi" w:hAnsiTheme="minorHAnsi" w:cstheme="minorHAnsi"/>
                <w:b w:val="0"/>
                <w:sz w:val="20"/>
                <w:szCs w:val="20"/>
              </w:rPr>
              <w:t>Interna evaluacija na razini Sveučilišta J. J. Strossmayera u Osijeku.</w:t>
            </w:r>
          </w:p>
          <w:p w:rsidR="00070590" w:rsidRPr="00FE0A07" w:rsidRDefault="00070590" w:rsidP="00FE0A07">
            <w:pPr>
              <w:pStyle w:val="FieldText"/>
              <w:numPr>
                <w:ilvl w:val="0"/>
                <w:numId w:val="2"/>
              </w:numPr>
              <w:ind w:left="561" w:hanging="280"/>
              <w:rPr>
                <w:rFonts w:asciiTheme="minorHAnsi" w:hAnsiTheme="minorHAnsi" w:cstheme="minorHAnsi"/>
                <w:b w:val="0"/>
                <w:sz w:val="20"/>
                <w:szCs w:val="20"/>
              </w:rPr>
            </w:pPr>
            <w:r w:rsidRPr="00FE0A07">
              <w:rPr>
                <w:rFonts w:asciiTheme="minorHAnsi" w:hAnsiTheme="minorHAnsi" w:cstheme="minorHAnsi"/>
                <w:b w:val="0"/>
                <w:sz w:val="20"/>
                <w:szCs w:val="20"/>
              </w:rPr>
              <w:t>Vođenje evidencije o studentskom pohađanju kolegijskih predavanja, izvršenim obvezama te rezultatima kolokvija i/ili pismenog dijela ispita.</w:t>
            </w:r>
          </w:p>
          <w:p w:rsidR="00070590" w:rsidRPr="00FE0A07" w:rsidRDefault="00070590" w:rsidP="00FE0A07">
            <w:pPr>
              <w:pStyle w:val="FieldText"/>
              <w:numPr>
                <w:ilvl w:val="0"/>
                <w:numId w:val="2"/>
              </w:numPr>
              <w:ind w:left="561" w:hanging="280"/>
              <w:rPr>
                <w:rFonts w:asciiTheme="minorHAnsi" w:hAnsiTheme="minorHAnsi" w:cstheme="minorHAnsi"/>
                <w:b w:val="0"/>
                <w:sz w:val="20"/>
                <w:szCs w:val="20"/>
              </w:rPr>
            </w:pPr>
            <w:r w:rsidRPr="00FE0A07">
              <w:rPr>
                <w:rFonts w:asciiTheme="minorHAnsi" w:hAnsiTheme="minorHAnsi" w:cstheme="minorHAnsi"/>
                <w:b w:val="0"/>
                <w:sz w:val="20"/>
                <w:szCs w:val="20"/>
              </w:rPr>
              <w:t>Primjena stečenog znanja u okviru ovog kolegija, kroz izradu i prezentaciju seminarskog zadatka</w:t>
            </w:r>
          </w:p>
          <w:p w:rsidR="00070590" w:rsidRPr="00FE0A07" w:rsidRDefault="00070590" w:rsidP="00FE0A07">
            <w:pPr>
              <w:pStyle w:val="FieldText"/>
              <w:rPr>
                <w:rFonts w:asciiTheme="minorHAnsi" w:hAnsiTheme="minorHAnsi" w:cstheme="minorHAnsi"/>
                <w:b w:val="0"/>
                <w:sz w:val="20"/>
                <w:szCs w:val="20"/>
              </w:rPr>
            </w:pPr>
          </w:p>
        </w:tc>
      </w:tr>
    </w:tbl>
    <w:p w:rsidR="00070590" w:rsidRPr="00FE0A07" w:rsidRDefault="00070590" w:rsidP="00FE0A07">
      <w:pPr>
        <w:pStyle w:val="FootnoteText"/>
        <w:rPr>
          <w:rFonts w:asciiTheme="minorHAnsi" w:hAnsiTheme="minorHAnsi" w:cstheme="minorHAnsi"/>
        </w:rPr>
      </w:pPr>
    </w:p>
    <w:p w:rsidR="00070590" w:rsidRPr="00FE0A07" w:rsidRDefault="00070590" w:rsidP="00FE0A07">
      <w:pPr>
        <w:rPr>
          <w:rFonts w:cstheme="minorHAnsi"/>
          <w:sz w:val="20"/>
          <w:szCs w:val="20"/>
        </w:rPr>
      </w:pPr>
      <w:r w:rsidRPr="00FE0A07">
        <w:rPr>
          <w:rFonts w:cstheme="minorHAnsi"/>
          <w:sz w:val="20"/>
          <w:szCs w:val="20"/>
        </w:rPr>
        <w:br w:type="page"/>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79"/>
        <w:gridCol w:w="3874"/>
        <w:gridCol w:w="3183"/>
      </w:tblGrid>
      <w:tr w:rsidR="00FE0A07" w:rsidRPr="00FE0A07" w:rsidTr="00431232">
        <w:trPr>
          <w:trHeight w:hRule="exact" w:val="587"/>
          <w:jc w:val="center"/>
        </w:trPr>
        <w:tc>
          <w:tcPr>
            <w:tcW w:w="5000" w:type="pct"/>
            <w:gridSpan w:val="3"/>
            <w:shd w:val="clear" w:color="auto" w:fill="auto"/>
            <w:vAlign w:val="center"/>
          </w:tcPr>
          <w:p w:rsidR="00070590" w:rsidRPr="00FE0A07" w:rsidRDefault="00070590" w:rsidP="00FE0A07">
            <w:pPr>
              <w:pStyle w:val="Heading3"/>
              <w:tabs>
                <w:tab w:val="clear" w:pos="720"/>
                <w:tab w:val="num" w:pos="583"/>
              </w:tabs>
              <w:ind w:left="583" w:hanging="583"/>
              <w:rPr>
                <w:rFonts w:asciiTheme="minorHAnsi" w:hAnsiTheme="minorHAnsi" w:cstheme="minorHAnsi"/>
                <w:b w:val="0"/>
                <w:sz w:val="20"/>
              </w:rPr>
            </w:pPr>
            <w:r w:rsidRPr="00FE0A07">
              <w:rPr>
                <w:rFonts w:asciiTheme="minorHAnsi" w:hAnsiTheme="minorHAnsi" w:cstheme="minorHAnsi"/>
                <w:b w:val="0"/>
                <w:sz w:val="20"/>
              </w:rPr>
              <w:lastRenderedPageBreak/>
              <w:t>Opće informacije</w:t>
            </w:r>
          </w:p>
        </w:tc>
      </w:tr>
      <w:tr w:rsidR="00FE0A07" w:rsidRPr="00FE0A07" w:rsidTr="00431232">
        <w:trPr>
          <w:trHeight w:val="405"/>
          <w:jc w:val="center"/>
        </w:trPr>
        <w:tc>
          <w:tcPr>
            <w:tcW w:w="1180" w:type="pct"/>
            <w:shd w:val="clear" w:color="auto" w:fill="auto"/>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Nositelj predmeta</w:t>
            </w:r>
          </w:p>
        </w:tc>
        <w:tc>
          <w:tcPr>
            <w:tcW w:w="3820" w:type="pct"/>
            <w:gridSpan w:val="2"/>
            <w:shd w:val="clear" w:color="auto" w:fill="auto"/>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Doc.dr.sc. Dubravka Klasiček</w:t>
            </w:r>
          </w:p>
        </w:tc>
      </w:tr>
      <w:tr w:rsidR="00FE0A07" w:rsidRPr="00FE0A07" w:rsidTr="00431232">
        <w:trPr>
          <w:trHeight w:val="405"/>
          <w:jc w:val="center"/>
        </w:trPr>
        <w:tc>
          <w:tcPr>
            <w:tcW w:w="1180" w:type="pct"/>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Suradnik na predmetu</w:t>
            </w:r>
          </w:p>
        </w:tc>
        <w:tc>
          <w:tcPr>
            <w:tcW w:w="3820" w:type="pct"/>
            <w:gridSpan w:val="2"/>
            <w:vAlign w:val="center"/>
          </w:tcPr>
          <w:p w:rsidR="00070590" w:rsidRPr="00FE0A07" w:rsidRDefault="00070590" w:rsidP="00FE0A07">
            <w:pPr>
              <w:rPr>
                <w:rFonts w:cstheme="minorHAnsi"/>
                <w:sz w:val="20"/>
                <w:szCs w:val="20"/>
              </w:rPr>
            </w:pPr>
          </w:p>
        </w:tc>
      </w:tr>
      <w:tr w:rsidR="00FE0A07" w:rsidRPr="00FE0A07" w:rsidTr="00431232">
        <w:trPr>
          <w:trHeight w:val="405"/>
          <w:jc w:val="center"/>
        </w:trPr>
        <w:tc>
          <w:tcPr>
            <w:tcW w:w="1180" w:type="pct"/>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Naziv predmeta</w:t>
            </w:r>
          </w:p>
        </w:tc>
        <w:tc>
          <w:tcPr>
            <w:tcW w:w="3820" w:type="pct"/>
            <w:gridSpan w:val="2"/>
            <w:vAlign w:val="center"/>
          </w:tcPr>
          <w:p w:rsidR="00070590" w:rsidRPr="00FE0A07" w:rsidRDefault="00070590" w:rsidP="00FE0A07">
            <w:pPr>
              <w:rPr>
                <w:rFonts w:cstheme="minorHAnsi"/>
                <w:sz w:val="20"/>
                <w:szCs w:val="20"/>
              </w:rPr>
            </w:pPr>
            <w:r w:rsidRPr="00FE0A07">
              <w:rPr>
                <w:rFonts w:cstheme="minorHAnsi"/>
                <w:spacing w:val="-2"/>
                <w:sz w:val="20"/>
                <w:szCs w:val="20"/>
              </w:rPr>
              <w:t>Pravo u kulturi i kreativnim industrijama</w:t>
            </w:r>
          </w:p>
        </w:tc>
      </w:tr>
      <w:tr w:rsidR="00FE0A07" w:rsidRPr="00FE0A07" w:rsidTr="00431232">
        <w:trPr>
          <w:trHeight w:val="405"/>
          <w:jc w:val="center"/>
        </w:trPr>
        <w:tc>
          <w:tcPr>
            <w:tcW w:w="1180" w:type="pct"/>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Studijski program</w:t>
            </w:r>
          </w:p>
        </w:tc>
        <w:tc>
          <w:tcPr>
            <w:tcW w:w="3820" w:type="pct"/>
            <w:gridSpan w:val="2"/>
            <w:vAlign w:val="center"/>
          </w:tcPr>
          <w:p w:rsidR="00070590" w:rsidRPr="00FE0A07" w:rsidRDefault="00070590"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Preddiplomski sveučilišni studij Kultura, menadžment i mediji</w:t>
            </w:r>
          </w:p>
        </w:tc>
      </w:tr>
      <w:tr w:rsidR="00FE0A07" w:rsidRPr="00FE0A07" w:rsidTr="00431232">
        <w:trPr>
          <w:trHeight w:val="405"/>
          <w:jc w:val="center"/>
        </w:trPr>
        <w:tc>
          <w:tcPr>
            <w:tcW w:w="1180" w:type="pct"/>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Šifra predmeta</w:t>
            </w:r>
          </w:p>
        </w:tc>
        <w:tc>
          <w:tcPr>
            <w:tcW w:w="3820" w:type="pct"/>
            <w:gridSpan w:val="2"/>
            <w:vAlign w:val="center"/>
          </w:tcPr>
          <w:p w:rsidR="00070590" w:rsidRPr="00FE0A07" w:rsidRDefault="00070590"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BAKM-IZ-43</w:t>
            </w:r>
          </w:p>
        </w:tc>
      </w:tr>
      <w:tr w:rsidR="00FE0A07" w:rsidRPr="00FE0A07" w:rsidTr="00431232">
        <w:trPr>
          <w:trHeight w:val="405"/>
          <w:jc w:val="center"/>
        </w:trPr>
        <w:tc>
          <w:tcPr>
            <w:tcW w:w="1180" w:type="pct"/>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Status predmeta</w:t>
            </w:r>
          </w:p>
        </w:tc>
        <w:tc>
          <w:tcPr>
            <w:tcW w:w="3820" w:type="pct"/>
            <w:gridSpan w:val="2"/>
            <w:vAlign w:val="center"/>
          </w:tcPr>
          <w:p w:rsidR="00070590" w:rsidRPr="00FE0A07" w:rsidRDefault="00070590"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Izborni predmet</w:t>
            </w:r>
          </w:p>
        </w:tc>
      </w:tr>
      <w:tr w:rsidR="00FE0A07" w:rsidRPr="00FE0A07" w:rsidTr="00431232">
        <w:trPr>
          <w:trHeight w:val="405"/>
          <w:jc w:val="center"/>
        </w:trPr>
        <w:tc>
          <w:tcPr>
            <w:tcW w:w="1180" w:type="pct"/>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Godina</w:t>
            </w:r>
          </w:p>
        </w:tc>
        <w:tc>
          <w:tcPr>
            <w:tcW w:w="3820" w:type="pct"/>
            <w:gridSpan w:val="2"/>
            <w:vAlign w:val="center"/>
          </w:tcPr>
          <w:p w:rsidR="00070590" w:rsidRPr="00FE0A07" w:rsidRDefault="00070590" w:rsidP="00FE0A07">
            <w:pPr>
              <w:pStyle w:val="FieldText"/>
              <w:rPr>
                <w:rFonts w:asciiTheme="minorHAnsi" w:hAnsiTheme="minorHAnsi" w:cstheme="minorHAnsi"/>
                <w:b w:val="0"/>
                <w:sz w:val="20"/>
                <w:szCs w:val="20"/>
              </w:rPr>
            </w:pPr>
          </w:p>
        </w:tc>
      </w:tr>
      <w:tr w:rsidR="00FE0A07" w:rsidRPr="00FE0A07" w:rsidTr="00431232">
        <w:trPr>
          <w:trHeight w:val="145"/>
          <w:jc w:val="center"/>
        </w:trPr>
        <w:tc>
          <w:tcPr>
            <w:tcW w:w="1180" w:type="pct"/>
            <w:vMerge w:val="restart"/>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Bodovna vrijednost i način izvođenja nastave</w:t>
            </w:r>
          </w:p>
        </w:tc>
        <w:tc>
          <w:tcPr>
            <w:tcW w:w="2097" w:type="pct"/>
            <w:vAlign w:val="center"/>
          </w:tcPr>
          <w:p w:rsidR="00070590" w:rsidRPr="00FE0A07" w:rsidRDefault="00070590"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ECTS koeficijent opterećenja studenata</w:t>
            </w:r>
          </w:p>
        </w:tc>
        <w:tc>
          <w:tcPr>
            <w:tcW w:w="1723" w:type="pct"/>
            <w:vAlign w:val="center"/>
          </w:tcPr>
          <w:p w:rsidR="00070590" w:rsidRPr="00FE0A07" w:rsidRDefault="00070590" w:rsidP="00FE0A07">
            <w:pPr>
              <w:pStyle w:val="FieldText"/>
              <w:jc w:val="center"/>
              <w:rPr>
                <w:rFonts w:asciiTheme="minorHAnsi" w:hAnsiTheme="minorHAnsi" w:cstheme="minorHAnsi"/>
                <w:b w:val="0"/>
                <w:sz w:val="20"/>
                <w:szCs w:val="20"/>
              </w:rPr>
            </w:pPr>
            <w:r w:rsidRPr="00FE0A07">
              <w:rPr>
                <w:rFonts w:asciiTheme="minorHAnsi" w:hAnsiTheme="minorHAnsi" w:cstheme="minorHAnsi"/>
                <w:b w:val="0"/>
                <w:sz w:val="20"/>
                <w:szCs w:val="20"/>
              </w:rPr>
              <w:t>3</w:t>
            </w:r>
          </w:p>
        </w:tc>
      </w:tr>
      <w:tr w:rsidR="00070590" w:rsidRPr="00FE0A07" w:rsidTr="00431232">
        <w:trPr>
          <w:trHeight w:val="145"/>
          <w:jc w:val="center"/>
        </w:trPr>
        <w:tc>
          <w:tcPr>
            <w:tcW w:w="1180" w:type="pct"/>
            <w:vMerge/>
            <w:vAlign w:val="center"/>
          </w:tcPr>
          <w:p w:rsidR="00070590" w:rsidRPr="00FE0A07" w:rsidRDefault="00070590" w:rsidP="00FE0A07">
            <w:pPr>
              <w:pStyle w:val="BodyText"/>
              <w:rPr>
                <w:rFonts w:asciiTheme="minorHAnsi" w:hAnsiTheme="minorHAnsi" w:cstheme="minorHAnsi"/>
                <w:b w:val="0"/>
                <w:sz w:val="20"/>
              </w:rPr>
            </w:pPr>
          </w:p>
        </w:tc>
        <w:tc>
          <w:tcPr>
            <w:tcW w:w="2097" w:type="pct"/>
            <w:vAlign w:val="center"/>
          </w:tcPr>
          <w:p w:rsidR="00070590" w:rsidRPr="00FE0A07" w:rsidRDefault="00070590"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Broj sati (P+V+S)</w:t>
            </w:r>
          </w:p>
        </w:tc>
        <w:tc>
          <w:tcPr>
            <w:tcW w:w="1723" w:type="pct"/>
            <w:vAlign w:val="center"/>
          </w:tcPr>
          <w:p w:rsidR="00070590" w:rsidRPr="00FE0A07" w:rsidRDefault="00070590" w:rsidP="00FE0A07">
            <w:pPr>
              <w:pStyle w:val="FieldText"/>
              <w:jc w:val="center"/>
              <w:rPr>
                <w:rFonts w:asciiTheme="minorHAnsi" w:hAnsiTheme="minorHAnsi" w:cstheme="minorHAnsi"/>
                <w:b w:val="0"/>
                <w:sz w:val="20"/>
                <w:szCs w:val="20"/>
              </w:rPr>
            </w:pPr>
            <w:r w:rsidRPr="00FE0A07">
              <w:rPr>
                <w:rFonts w:asciiTheme="minorHAnsi" w:hAnsiTheme="minorHAnsi" w:cstheme="minorHAnsi"/>
                <w:b w:val="0"/>
                <w:sz w:val="20"/>
                <w:szCs w:val="20"/>
              </w:rPr>
              <w:t>45 (30+0+15)</w:t>
            </w:r>
          </w:p>
        </w:tc>
      </w:tr>
    </w:tbl>
    <w:p w:rsidR="00070590" w:rsidRPr="00FE0A07" w:rsidRDefault="00070590" w:rsidP="00FE0A07">
      <w:pPr>
        <w:rPr>
          <w:rFonts w:cstheme="minorHAns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41"/>
        <w:gridCol w:w="543"/>
        <w:gridCol w:w="1348"/>
        <w:gridCol w:w="284"/>
        <w:gridCol w:w="752"/>
        <w:gridCol w:w="1513"/>
        <w:gridCol w:w="611"/>
        <w:gridCol w:w="1805"/>
        <w:gridCol w:w="639"/>
      </w:tblGrid>
      <w:tr w:rsidR="00FE0A07" w:rsidRPr="00FE0A07" w:rsidTr="00431232">
        <w:trPr>
          <w:trHeight w:hRule="exact" w:val="288"/>
        </w:trPr>
        <w:tc>
          <w:tcPr>
            <w:tcW w:w="5000" w:type="pct"/>
            <w:gridSpan w:val="9"/>
            <w:shd w:val="clear" w:color="auto" w:fill="auto"/>
            <w:vAlign w:val="center"/>
          </w:tcPr>
          <w:p w:rsidR="00070590" w:rsidRPr="00FE0A07" w:rsidRDefault="00070590" w:rsidP="00FE0A07">
            <w:pPr>
              <w:pStyle w:val="ListParagraph"/>
              <w:numPr>
                <w:ilvl w:val="0"/>
                <w:numId w:val="51"/>
              </w:numPr>
              <w:tabs>
                <w:tab w:val="clear" w:pos="265"/>
                <w:tab w:val="num" w:pos="214"/>
              </w:tabs>
              <w:ind w:left="214" w:hanging="291"/>
              <w:contextualSpacing w:val="0"/>
              <w:rPr>
                <w:rFonts w:asciiTheme="minorHAnsi" w:hAnsiTheme="minorHAnsi" w:cstheme="minorHAnsi"/>
                <w:lang w:val="hr-HR"/>
              </w:rPr>
            </w:pPr>
            <w:r w:rsidRPr="00FE0A07">
              <w:rPr>
                <w:rFonts w:asciiTheme="minorHAnsi" w:hAnsiTheme="minorHAnsi" w:cstheme="minorHAnsi"/>
                <w:lang w:val="hr-HR"/>
              </w:rPr>
              <w:t>OPIS PREDMETA</w:t>
            </w:r>
          </w:p>
          <w:p w:rsidR="00070590" w:rsidRPr="00FE0A07" w:rsidRDefault="00070590" w:rsidP="00FE0A07">
            <w:pPr>
              <w:pStyle w:val="Heading3"/>
              <w:tabs>
                <w:tab w:val="clear" w:pos="720"/>
                <w:tab w:val="num" w:pos="583"/>
              </w:tabs>
              <w:ind w:left="583" w:hanging="583"/>
              <w:rPr>
                <w:rFonts w:asciiTheme="minorHAnsi" w:hAnsiTheme="minorHAnsi" w:cstheme="minorHAnsi"/>
                <w:b w:val="0"/>
                <w:sz w:val="20"/>
              </w:rPr>
            </w:pPr>
          </w:p>
        </w:tc>
      </w:tr>
      <w:tr w:rsidR="00FE0A07" w:rsidRPr="00FE0A07" w:rsidTr="00431232">
        <w:trPr>
          <w:trHeight w:val="432"/>
        </w:trPr>
        <w:tc>
          <w:tcPr>
            <w:tcW w:w="5000" w:type="pct"/>
            <w:gridSpan w:val="9"/>
            <w:vAlign w:val="center"/>
          </w:tcPr>
          <w:p w:rsidR="00070590" w:rsidRPr="00FE0A07" w:rsidRDefault="00070590" w:rsidP="00FE0A07">
            <w:pPr>
              <w:pStyle w:val="BodyText"/>
              <w:numPr>
                <w:ilvl w:val="1"/>
                <w:numId w:val="50"/>
              </w:numPr>
              <w:tabs>
                <w:tab w:val="clear" w:pos="792"/>
                <w:tab w:val="num" w:pos="641"/>
              </w:tabs>
              <w:ind w:left="641" w:hanging="349"/>
              <w:jc w:val="both"/>
              <w:rPr>
                <w:rFonts w:asciiTheme="minorHAnsi" w:hAnsiTheme="minorHAnsi" w:cstheme="minorHAnsi"/>
                <w:b w:val="0"/>
                <w:sz w:val="20"/>
              </w:rPr>
            </w:pPr>
            <w:r w:rsidRPr="00FE0A07">
              <w:rPr>
                <w:rFonts w:asciiTheme="minorHAnsi" w:hAnsiTheme="minorHAnsi" w:cstheme="minorHAnsi"/>
                <w:b w:val="0"/>
                <w:sz w:val="20"/>
              </w:rPr>
              <w:t>Ciljevi predmeta</w:t>
            </w:r>
          </w:p>
        </w:tc>
      </w:tr>
      <w:tr w:rsidR="00FE0A07" w:rsidRPr="00FE0A07" w:rsidTr="00431232">
        <w:trPr>
          <w:trHeight w:val="432"/>
        </w:trPr>
        <w:tc>
          <w:tcPr>
            <w:tcW w:w="5000" w:type="pct"/>
            <w:gridSpan w:val="9"/>
            <w:vAlign w:val="center"/>
          </w:tcPr>
          <w:p w:rsidR="00070590" w:rsidRPr="00FE0A07" w:rsidRDefault="00070590"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 xml:space="preserve">Cilj kolegija je upoznati polaznike s osnovnim institutima građanskog prava i prava intelektualnog vlasništva. </w:t>
            </w:r>
          </w:p>
        </w:tc>
      </w:tr>
      <w:tr w:rsidR="00FE0A07" w:rsidRPr="00FE0A07" w:rsidTr="00431232">
        <w:trPr>
          <w:trHeight w:val="432"/>
        </w:trPr>
        <w:tc>
          <w:tcPr>
            <w:tcW w:w="5000" w:type="pct"/>
            <w:gridSpan w:val="9"/>
            <w:vAlign w:val="center"/>
          </w:tcPr>
          <w:p w:rsidR="00070590" w:rsidRPr="00FE0A07" w:rsidRDefault="00070590" w:rsidP="00FE0A07">
            <w:pPr>
              <w:pStyle w:val="BodyText"/>
              <w:numPr>
                <w:ilvl w:val="1"/>
                <w:numId w:val="50"/>
              </w:numPr>
              <w:tabs>
                <w:tab w:val="clear" w:pos="792"/>
                <w:tab w:val="num" w:pos="641"/>
              </w:tabs>
              <w:ind w:left="641" w:hanging="349"/>
              <w:rPr>
                <w:rFonts w:asciiTheme="minorHAnsi" w:hAnsiTheme="minorHAnsi" w:cstheme="minorHAnsi"/>
                <w:b w:val="0"/>
                <w:sz w:val="20"/>
              </w:rPr>
            </w:pPr>
            <w:r w:rsidRPr="00FE0A07">
              <w:rPr>
                <w:rFonts w:asciiTheme="minorHAnsi" w:hAnsiTheme="minorHAnsi" w:cstheme="minorHAnsi"/>
                <w:b w:val="0"/>
                <w:sz w:val="20"/>
              </w:rPr>
              <w:t>Uvjeti za upis predmeta</w:t>
            </w:r>
          </w:p>
        </w:tc>
      </w:tr>
      <w:tr w:rsidR="00FE0A07" w:rsidRPr="00FE0A07" w:rsidTr="00431232">
        <w:trPr>
          <w:trHeight w:val="432"/>
        </w:trPr>
        <w:tc>
          <w:tcPr>
            <w:tcW w:w="5000" w:type="pct"/>
            <w:gridSpan w:val="9"/>
            <w:vAlign w:val="center"/>
          </w:tcPr>
          <w:p w:rsidR="00070590" w:rsidRPr="00FE0A07" w:rsidRDefault="00070590"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Nema posebnih uvjeta za upis predmeta.</w:t>
            </w:r>
          </w:p>
        </w:tc>
      </w:tr>
      <w:tr w:rsidR="00FE0A07" w:rsidRPr="00FE0A07" w:rsidTr="00431232">
        <w:trPr>
          <w:trHeight w:val="432"/>
        </w:trPr>
        <w:tc>
          <w:tcPr>
            <w:tcW w:w="5000" w:type="pct"/>
            <w:gridSpan w:val="9"/>
            <w:vAlign w:val="center"/>
          </w:tcPr>
          <w:p w:rsidR="00070590" w:rsidRPr="00FE0A07" w:rsidRDefault="00070590" w:rsidP="00FE0A07">
            <w:pPr>
              <w:pStyle w:val="BodyText"/>
              <w:numPr>
                <w:ilvl w:val="1"/>
                <w:numId w:val="50"/>
              </w:numPr>
              <w:tabs>
                <w:tab w:val="clear" w:pos="792"/>
                <w:tab w:val="num" w:pos="641"/>
              </w:tabs>
              <w:ind w:left="641" w:hanging="349"/>
              <w:rPr>
                <w:rFonts w:asciiTheme="minorHAnsi" w:hAnsiTheme="minorHAnsi" w:cstheme="minorHAnsi"/>
                <w:b w:val="0"/>
                <w:sz w:val="20"/>
              </w:rPr>
            </w:pPr>
            <w:r w:rsidRPr="00FE0A07">
              <w:rPr>
                <w:rFonts w:asciiTheme="minorHAnsi" w:hAnsiTheme="minorHAnsi" w:cstheme="minorHAnsi"/>
                <w:b w:val="0"/>
                <w:sz w:val="20"/>
              </w:rPr>
              <w:t xml:space="preserve">Očekivani ishodi učenja za predmet </w:t>
            </w:r>
          </w:p>
        </w:tc>
      </w:tr>
      <w:tr w:rsidR="00FE0A07" w:rsidRPr="00FE0A07" w:rsidTr="00431232">
        <w:trPr>
          <w:trHeight w:val="432"/>
        </w:trPr>
        <w:tc>
          <w:tcPr>
            <w:tcW w:w="5000" w:type="pct"/>
            <w:gridSpan w:val="9"/>
            <w:vAlign w:val="center"/>
          </w:tcPr>
          <w:p w:rsidR="00070590" w:rsidRPr="00FE0A07" w:rsidRDefault="00070590"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1. Locirati građansko i pravo intelektualnog vlasništva u pravnom sustavu RH</w:t>
            </w:r>
          </w:p>
          <w:p w:rsidR="00070590" w:rsidRPr="00FE0A07" w:rsidRDefault="00070590"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2. Prikazati odabrane pojmove građanskog i autorskog prava relevantne za kulturu i kreativne industrije</w:t>
            </w:r>
          </w:p>
          <w:p w:rsidR="00070590" w:rsidRPr="00FE0A07" w:rsidRDefault="00070590"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3. Usporediti odabrane pojmove građanskog i autorskog prava</w:t>
            </w:r>
          </w:p>
          <w:p w:rsidR="00070590" w:rsidRPr="00FE0A07" w:rsidRDefault="00070590"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4. Razlikovati autorsko od njemu srodnih prava</w:t>
            </w:r>
          </w:p>
          <w:p w:rsidR="00070590" w:rsidRPr="00FE0A07" w:rsidRDefault="00070590"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5. Opisati odabrane pojmove iz industrijskog vlasništva relevantne za kulturu i kreativne industrije</w:t>
            </w:r>
          </w:p>
        </w:tc>
      </w:tr>
      <w:tr w:rsidR="00FE0A07" w:rsidRPr="00FE0A07" w:rsidTr="00431232">
        <w:trPr>
          <w:trHeight w:val="432"/>
        </w:trPr>
        <w:tc>
          <w:tcPr>
            <w:tcW w:w="5000" w:type="pct"/>
            <w:gridSpan w:val="9"/>
            <w:vAlign w:val="center"/>
          </w:tcPr>
          <w:p w:rsidR="00070590" w:rsidRPr="00FE0A07" w:rsidRDefault="00070590" w:rsidP="00FE0A07">
            <w:pPr>
              <w:pStyle w:val="BodyText"/>
              <w:numPr>
                <w:ilvl w:val="1"/>
                <w:numId w:val="50"/>
              </w:numPr>
              <w:tabs>
                <w:tab w:val="clear" w:pos="792"/>
                <w:tab w:val="num" w:pos="641"/>
              </w:tabs>
              <w:ind w:left="641" w:hanging="349"/>
              <w:jc w:val="both"/>
              <w:rPr>
                <w:rFonts w:asciiTheme="minorHAnsi" w:hAnsiTheme="minorHAnsi" w:cstheme="minorHAnsi"/>
                <w:b w:val="0"/>
                <w:sz w:val="20"/>
              </w:rPr>
            </w:pPr>
            <w:r w:rsidRPr="00FE0A07">
              <w:rPr>
                <w:rFonts w:asciiTheme="minorHAnsi" w:hAnsiTheme="minorHAnsi" w:cstheme="minorHAnsi"/>
                <w:b w:val="0"/>
                <w:sz w:val="20"/>
              </w:rPr>
              <w:t>Sadržaj predmeta</w:t>
            </w:r>
          </w:p>
        </w:tc>
      </w:tr>
      <w:tr w:rsidR="00FE0A07" w:rsidRPr="00FE0A07" w:rsidTr="00431232">
        <w:trPr>
          <w:trHeight w:val="432"/>
        </w:trPr>
        <w:tc>
          <w:tcPr>
            <w:tcW w:w="5000" w:type="pct"/>
            <w:gridSpan w:val="9"/>
            <w:vAlign w:val="center"/>
          </w:tcPr>
          <w:p w:rsidR="00070590" w:rsidRPr="00FE0A07" w:rsidRDefault="00070590" w:rsidP="00FE0A07">
            <w:pPr>
              <w:numPr>
                <w:ilvl w:val="0"/>
                <w:numId w:val="49"/>
              </w:numPr>
              <w:ind w:left="583" w:hanging="291"/>
              <w:rPr>
                <w:rFonts w:cstheme="minorHAnsi"/>
                <w:sz w:val="20"/>
                <w:szCs w:val="20"/>
              </w:rPr>
            </w:pPr>
            <w:r w:rsidRPr="00FE0A07">
              <w:rPr>
                <w:rFonts w:cstheme="minorHAnsi"/>
                <w:sz w:val="20"/>
                <w:szCs w:val="20"/>
              </w:rPr>
              <w:t xml:space="preserve">Izvori građanskog i autorskog prava </w:t>
            </w:r>
          </w:p>
          <w:p w:rsidR="00070590" w:rsidRPr="00FE0A07" w:rsidRDefault="00070590" w:rsidP="00FE0A07">
            <w:pPr>
              <w:numPr>
                <w:ilvl w:val="0"/>
                <w:numId w:val="49"/>
              </w:numPr>
              <w:ind w:left="583" w:hanging="291"/>
              <w:rPr>
                <w:rFonts w:cstheme="minorHAnsi"/>
                <w:sz w:val="20"/>
                <w:szCs w:val="20"/>
              </w:rPr>
            </w:pPr>
            <w:r w:rsidRPr="00FE0A07">
              <w:rPr>
                <w:rFonts w:cstheme="minorHAnsi"/>
                <w:sz w:val="20"/>
                <w:szCs w:val="20"/>
              </w:rPr>
              <w:t>Pravne činjenice potrebne za nastanak pravnog odnosa</w:t>
            </w:r>
          </w:p>
          <w:p w:rsidR="00070590" w:rsidRPr="00FE0A07" w:rsidRDefault="00070590" w:rsidP="00FE0A07">
            <w:pPr>
              <w:numPr>
                <w:ilvl w:val="0"/>
                <w:numId w:val="49"/>
              </w:numPr>
              <w:ind w:left="583" w:hanging="291"/>
              <w:rPr>
                <w:rFonts w:cstheme="minorHAnsi"/>
                <w:sz w:val="20"/>
                <w:szCs w:val="20"/>
              </w:rPr>
            </w:pPr>
            <w:r w:rsidRPr="00FE0A07">
              <w:rPr>
                <w:rFonts w:cstheme="minorHAnsi"/>
                <w:sz w:val="20"/>
                <w:szCs w:val="20"/>
              </w:rPr>
              <w:t>Pravna, poslovna i deliktna sposobnost subjekata prava</w:t>
            </w:r>
          </w:p>
          <w:p w:rsidR="00070590" w:rsidRPr="00FE0A07" w:rsidRDefault="00070590" w:rsidP="00FE0A07">
            <w:pPr>
              <w:numPr>
                <w:ilvl w:val="0"/>
                <w:numId w:val="49"/>
              </w:numPr>
              <w:ind w:left="583" w:hanging="291"/>
              <w:rPr>
                <w:rFonts w:cstheme="minorHAnsi"/>
                <w:sz w:val="20"/>
                <w:szCs w:val="20"/>
              </w:rPr>
            </w:pPr>
            <w:r w:rsidRPr="00FE0A07">
              <w:rPr>
                <w:rFonts w:cstheme="minorHAnsi"/>
                <w:sz w:val="20"/>
                <w:szCs w:val="20"/>
              </w:rPr>
              <w:t>Vrste prava u subjektivnom smislu</w:t>
            </w:r>
          </w:p>
          <w:p w:rsidR="00070590" w:rsidRPr="00FE0A07" w:rsidRDefault="00070590" w:rsidP="00FE0A07">
            <w:pPr>
              <w:numPr>
                <w:ilvl w:val="0"/>
                <w:numId w:val="49"/>
              </w:numPr>
              <w:ind w:left="583" w:hanging="291"/>
              <w:rPr>
                <w:rFonts w:cstheme="minorHAnsi"/>
                <w:sz w:val="20"/>
                <w:szCs w:val="20"/>
              </w:rPr>
            </w:pPr>
            <w:r w:rsidRPr="00FE0A07">
              <w:rPr>
                <w:rFonts w:cstheme="minorHAnsi"/>
                <w:sz w:val="20"/>
                <w:szCs w:val="20"/>
              </w:rPr>
              <w:t>Vrste pravnih poslova</w:t>
            </w:r>
          </w:p>
          <w:p w:rsidR="00070590" w:rsidRPr="00FE0A07" w:rsidRDefault="00070590" w:rsidP="00FE0A07">
            <w:pPr>
              <w:numPr>
                <w:ilvl w:val="0"/>
                <w:numId w:val="49"/>
              </w:numPr>
              <w:ind w:left="583" w:hanging="291"/>
              <w:rPr>
                <w:rFonts w:cstheme="minorHAnsi"/>
                <w:sz w:val="20"/>
                <w:szCs w:val="20"/>
              </w:rPr>
            </w:pPr>
            <w:r w:rsidRPr="00FE0A07">
              <w:rPr>
                <w:rFonts w:cstheme="minorHAnsi"/>
                <w:sz w:val="20"/>
                <w:szCs w:val="20"/>
              </w:rPr>
              <w:t>Nevaljanost pravnih poslova</w:t>
            </w:r>
          </w:p>
          <w:p w:rsidR="00070590" w:rsidRPr="00FE0A07" w:rsidRDefault="00070590" w:rsidP="00FE0A07">
            <w:pPr>
              <w:numPr>
                <w:ilvl w:val="0"/>
                <w:numId w:val="49"/>
              </w:numPr>
              <w:ind w:left="583" w:hanging="291"/>
              <w:rPr>
                <w:rFonts w:cstheme="minorHAnsi"/>
                <w:sz w:val="20"/>
                <w:szCs w:val="20"/>
              </w:rPr>
            </w:pPr>
            <w:r w:rsidRPr="00FE0A07">
              <w:rPr>
                <w:rFonts w:cstheme="minorHAnsi"/>
                <w:sz w:val="20"/>
                <w:szCs w:val="20"/>
              </w:rPr>
              <w:t>Zastara</w:t>
            </w:r>
          </w:p>
          <w:p w:rsidR="00070590" w:rsidRPr="00FE0A07" w:rsidRDefault="00070590" w:rsidP="00FE0A07">
            <w:pPr>
              <w:numPr>
                <w:ilvl w:val="0"/>
                <w:numId w:val="49"/>
              </w:numPr>
              <w:ind w:left="583" w:hanging="291"/>
              <w:rPr>
                <w:rFonts w:cstheme="minorHAnsi"/>
                <w:sz w:val="20"/>
                <w:szCs w:val="20"/>
              </w:rPr>
            </w:pPr>
            <w:r w:rsidRPr="00FE0A07">
              <w:rPr>
                <w:rFonts w:cstheme="minorHAnsi"/>
                <w:sz w:val="20"/>
                <w:szCs w:val="20"/>
              </w:rPr>
              <w:t>Pravo vlasništva</w:t>
            </w:r>
          </w:p>
          <w:p w:rsidR="00070590" w:rsidRPr="00FE0A07" w:rsidRDefault="00070590" w:rsidP="00FE0A07">
            <w:pPr>
              <w:numPr>
                <w:ilvl w:val="0"/>
                <w:numId w:val="49"/>
              </w:numPr>
              <w:ind w:left="583" w:hanging="291"/>
              <w:rPr>
                <w:rFonts w:cstheme="minorHAnsi"/>
                <w:sz w:val="20"/>
                <w:szCs w:val="20"/>
              </w:rPr>
            </w:pPr>
            <w:r w:rsidRPr="00FE0A07">
              <w:rPr>
                <w:rFonts w:cstheme="minorHAnsi"/>
                <w:sz w:val="20"/>
                <w:szCs w:val="20"/>
              </w:rPr>
              <w:t>Ugovori obveznog prava</w:t>
            </w:r>
          </w:p>
          <w:p w:rsidR="00070590" w:rsidRPr="00FE0A07" w:rsidRDefault="00070590" w:rsidP="00FE0A07">
            <w:pPr>
              <w:numPr>
                <w:ilvl w:val="0"/>
                <w:numId w:val="49"/>
              </w:numPr>
              <w:ind w:left="583" w:hanging="291"/>
              <w:rPr>
                <w:rFonts w:cstheme="minorHAnsi"/>
                <w:sz w:val="20"/>
                <w:szCs w:val="20"/>
              </w:rPr>
            </w:pPr>
            <w:r w:rsidRPr="00FE0A07">
              <w:rPr>
                <w:rFonts w:cstheme="minorHAnsi"/>
                <w:sz w:val="20"/>
                <w:szCs w:val="20"/>
              </w:rPr>
              <w:t>Odgovornost za štetu</w:t>
            </w:r>
          </w:p>
          <w:p w:rsidR="00070590" w:rsidRPr="00FE0A07" w:rsidRDefault="00070590" w:rsidP="00FE0A07">
            <w:pPr>
              <w:numPr>
                <w:ilvl w:val="0"/>
                <w:numId w:val="49"/>
              </w:numPr>
              <w:ind w:left="583" w:hanging="291"/>
              <w:rPr>
                <w:rFonts w:cstheme="minorHAnsi"/>
                <w:sz w:val="20"/>
                <w:szCs w:val="20"/>
              </w:rPr>
            </w:pPr>
            <w:r w:rsidRPr="00FE0A07">
              <w:rPr>
                <w:rFonts w:cstheme="minorHAnsi"/>
                <w:sz w:val="20"/>
                <w:szCs w:val="20"/>
              </w:rPr>
              <w:t>Prava osobnosti</w:t>
            </w:r>
          </w:p>
          <w:p w:rsidR="00070590" w:rsidRPr="00FE0A07" w:rsidRDefault="00070590" w:rsidP="00FE0A07">
            <w:pPr>
              <w:numPr>
                <w:ilvl w:val="0"/>
                <w:numId w:val="49"/>
              </w:numPr>
              <w:ind w:left="583" w:hanging="291"/>
              <w:rPr>
                <w:rFonts w:cstheme="minorHAnsi"/>
                <w:sz w:val="20"/>
                <w:szCs w:val="20"/>
              </w:rPr>
            </w:pPr>
            <w:r w:rsidRPr="00FE0A07">
              <w:rPr>
                <w:rFonts w:cstheme="minorHAnsi"/>
                <w:sz w:val="20"/>
                <w:szCs w:val="20"/>
              </w:rPr>
              <w:t>Osnove nasljeđivanja</w:t>
            </w:r>
          </w:p>
          <w:p w:rsidR="00070590" w:rsidRPr="00FE0A07" w:rsidRDefault="00070590" w:rsidP="00FE0A07">
            <w:pPr>
              <w:numPr>
                <w:ilvl w:val="0"/>
                <w:numId w:val="49"/>
              </w:numPr>
              <w:ind w:left="583" w:hanging="291"/>
              <w:rPr>
                <w:rFonts w:cstheme="minorHAnsi"/>
                <w:sz w:val="20"/>
                <w:szCs w:val="20"/>
              </w:rPr>
            </w:pPr>
            <w:r w:rsidRPr="00FE0A07">
              <w:rPr>
                <w:rFonts w:cstheme="minorHAnsi"/>
                <w:sz w:val="20"/>
                <w:szCs w:val="20"/>
              </w:rPr>
              <w:t>Pojam i karakteristike autorskog prava</w:t>
            </w:r>
          </w:p>
          <w:p w:rsidR="00070590" w:rsidRPr="00FE0A07" w:rsidRDefault="00070590" w:rsidP="00FE0A07">
            <w:pPr>
              <w:numPr>
                <w:ilvl w:val="0"/>
                <w:numId w:val="49"/>
              </w:numPr>
              <w:ind w:left="583" w:hanging="291"/>
              <w:rPr>
                <w:rFonts w:cstheme="minorHAnsi"/>
                <w:sz w:val="20"/>
                <w:szCs w:val="20"/>
              </w:rPr>
            </w:pPr>
            <w:r w:rsidRPr="00FE0A07">
              <w:rPr>
                <w:rFonts w:cstheme="minorHAnsi"/>
                <w:sz w:val="20"/>
                <w:szCs w:val="20"/>
              </w:rPr>
              <w:t>Autorsko djelo (obilježja, vrse)</w:t>
            </w:r>
          </w:p>
          <w:p w:rsidR="00070590" w:rsidRPr="00FE0A07" w:rsidRDefault="00070590" w:rsidP="00FE0A07">
            <w:pPr>
              <w:numPr>
                <w:ilvl w:val="0"/>
                <w:numId w:val="49"/>
              </w:numPr>
              <w:ind w:left="583" w:hanging="291"/>
              <w:rPr>
                <w:rFonts w:cstheme="minorHAnsi"/>
                <w:sz w:val="20"/>
                <w:szCs w:val="20"/>
              </w:rPr>
            </w:pPr>
            <w:r w:rsidRPr="00FE0A07">
              <w:rPr>
                <w:rFonts w:cstheme="minorHAnsi"/>
                <w:sz w:val="20"/>
                <w:szCs w:val="20"/>
              </w:rPr>
              <w:t>Nositelji autorskog prava (izvorni i izvedeni)</w:t>
            </w:r>
          </w:p>
          <w:p w:rsidR="00070590" w:rsidRPr="00FE0A07" w:rsidRDefault="00070590" w:rsidP="00FE0A07">
            <w:pPr>
              <w:numPr>
                <w:ilvl w:val="0"/>
                <w:numId w:val="49"/>
              </w:numPr>
              <w:ind w:left="583" w:hanging="291"/>
              <w:rPr>
                <w:rFonts w:cstheme="minorHAnsi"/>
                <w:sz w:val="20"/>
                <w:szCs w:val="20"/>
              </w:rPr>
            </w:pPr>
            <w:r w:rsidRPr="00FE0A07">
              <w:rPr>
                <w:rFonts w:cstheme="minorHAnsi"/>
                <w:sz w:val="20"/>
                <w:szCs w:val="20"/>
              </w:rPr>
              <w:t>Sadržaj autorskog prava (imovinska, moralna i druga prava)</w:t>
            </w:r>
          </w:p>
          <w:p w:rsidR="00070590" w:rsidRPr="00FE0A07" w:rsidRDefault="00070590" w:rsidP="00FE0A07">
            <w:pPr>
              <w:numPr>
                <w:ilvl w:val="0"/>
                <w:numId w:val="49"/>
              </w:numPr>
              <w:ind w:left="583" w:hanging="291"/>
              <w:rPr>
                <w:rFonts w:cstheme="minorHAnsi"/>
                <w:sz w:val="20"/>
                <w:szCs w:val="20"/>
              </w:rPr>
            </w:pPr>
            <w:r w:rsidRPr="00FE0A07">
              <w:rPr>
                <w:rFonts w:cstheme="minorHAnsi"/>
                <w:sz w:val="20"/>
                <w:szCs w:val="20"/>
              </w:rPr>
              <w:t>Trajanje autorskog prava</w:t>
            </w:r>
          </w:p>
          <w:p w:rsidR="00070590" w:rsidRPr="00FE0A07" w:rsidRDefault="00070590" w:rsidP="00FE0A07">
            <w:pPr>
              <w:numPr>
                <w:ilvl w:val="0"/>
                <w:numId w:val="49"/>
              </w:numPr>
              <w:ind w:left="583" w:hanging="291"/>
              <w:rPr>
                <w:rFonts w:cstheme="minorHAnsi"/>
                <w:sz w:val="20"/>
                <w:szCs w:val="20"/>
              </w:rPr>
            </w:pPr>
            <w:r w:rsidRPr="00FE0A07">
              <w:rPr>
                <w:rFonts w:cstheme="minorHAnsi"/>
                <w:sz w:val="20"/>
                <w:szCs w:val="20"/>
              </w:rPr>
              <w:t xml:space="preserve">Pravna zaštita autorskog prava </w:t>
            </w:r>
          </w:p>
          <w:p w:rsidR="00070590" w:rsidRPr="00FE0A07" w:rsidRDefault="00070590" w:rsidP="00FE0A07">
            <w:pPr>
              <w:numPr>
                <w:ilvl w:val="0"/>
                <w:numId w:val="49"/>
              </w:numPr>
              <w:ind w:left="583" w:hanging="291"/>
              <w:rPr>
                <w:rFonts w:cstheme="minorHAnsi"/>
                <w:sz w:val="20"/>
                <w:szCs w:val="20"/>
              </w:rPr>
            </w:pPr>
            <w:r w:rsidRPr="00FE0A07">
              <w:rPr>
                <w:rFonts w:cstheme="minorHAnsi"/>
                <w:sz w:val="20"/>
                <w:szCs w:val="20"/>
              </w:rPr>
              <w:t>Ostvarivanje autorskog prava (individualno i kolektivno)</w:t>
            </w:r>
          </w:p>
          <w:p w:rsidR="00070590" w:rsidRPr="00FE0A07" w:rsidRDefault="00070590" w:rsidP="00FE0A07">
            <w:pPr>
              <w:numPr>
                <w:ilvl w:val="0"/>
                <w:numId w:val="49"/>
              </w:numPr>
              <w:ind w:left="583" w:hanging="291"/>
              <w:rPr>
                <w:rFonts w:cstheme="minorHAnsi"/>
                <w:sz w:val="20"/>
                <w:szCs w:val="20"/>
              </w:rPr>
            </w:pPr>
            <w:r w:rsidRPr="00FE0A07">
              <w:rPr>
                <w:rFonts w:cstheme="minorHAnsi"/>
                <w:sz w:val="20"/>
                <w:szCs w:val="20"/>
              </w:rPr>
              <w:t>Autorskopravni ugovori</w:t>
            </w:r>
          </w:p>
          <w:p w:rsidR="00070590" w:rsidRPr="00FE0A07" w:rsidRDefault="00070590" w:rsidP="00FE0A07">
            <w:pPr>
              <w:numPr>
                <w:ilvl w:val="0"/>
                <w:numId w:val="49"/>
              </w:numPr>
              <w:ind w:left="583" w:hanging="291"/>
              <w:rPr>
                <w:rFonts w:cstheme="minorHAnsi"/>
                <w:sz w:val="20"/>
                <w:szCs w:val="20"/>
              </w:rPr>
            </w:pPr>
            <w:r w:rsidRPr="00FE0A07">
              <w:rPr>
                <w:rFonts w:cstheme="minorHAnsi"/>
                <w:sz w:val="20"/>
                <w:szCs w:val="20"/>
              </w:rPr>
              <w:t>Autorskom pravu srodna prava</w:t>
            </w:r>
          </w:p>
          <w:p w:rsidR="00070590" w:rsidRPr="00FE0A07" w:rsidRDefault="00070590" w:rsidP="00FE0A07">
            <w:pPr>
              <w:numPr>
                <w:ilvl w:val="0"/>
                <w:numId w:val="49"/>
              </w:numPr>
              <w:ind w:left="583" w:hanging="291"/>
              <w:rPr>
                <w:rFonts w:cstheme="minorHAnsi"/>
                <w:sz w:val="20"/>
                <w:szCs w:val="20"/>
              </w:rPr>
            </w:pPr>
            <w:r w:rsidRPr="00FE0A07">
              <w:rPr>
                <w:rFonts w:cstheme="minorHAnsi"/>
                <w:sz w:val="20"/>
                <w:szCs w:val="20"/>
              </w:rPr>
              <w:lastRenderedPageBreak/>
              <w:t>Odabrana poglavlja iz industrijskog vlasništva</w:t>
            </w:r>
          </w:p>
          <w:p w:rsidR="00070590" w:rsidRPr="00FE0A07" w:rsidRDefault="00070590" w:rsidP="00FE0A07">
            <w:pPr>
              <w:numPr>
                <w:ilvl w:val="0"/>
                <w:numId w:val="49"/>
              </w:numPr>
              <w:ind w:left="583" w:hanging="291"/>
              <w:rPr>
                <w:rFonts w:cstheme="minorHAnsi"/>
                <w:sz w:val="20"/>
                <w:szCs w:val="20"/>
              </w:rPr>
            </w:pPr>
            <w:r w:rsidRPr="00FE0A07">
              <w:rPr>
                <w:rFonts w:cstheme="minorHAnsi"/>
                <w:sz w:val="20"/>
                <w:szCs w:val="20"/>
              </w:rPr>
              <w:t>23. Intelektualno vlasništvo u digitalnom dobu</w:t>
            </w:r>
          </w:p>
        </w:tc>
      </w:tr>
      <w:tr w:rsidR="00FE0A07" w:rsidRPr="00FE0A07" w:rsidTr="00431232">
        <w:trPr>
          <w:trHeight w:val="432"/>
        </w:trPr>
        <w:tc>
          <w:tcPr>
            <w:tcW w:w="1966" w:type="pct"/>
            <w:gridSpan w:val="3"/>
            <w:vAlign w:val="center"/>
          </w:tcPr>
          <w:p w:rsidR="00070590" w:rsidRPr="00FE0A07" w:rsidRDefault="00070590" w:rsidP="00FE0A07">
            <w:pPr>
              <w:pStyle w:val="BodyText"/>
              <w:numPr>
                <w:ilvl w:val="1"/>
                <w:numId w:val="50"/>
              </w:numPr>
              <w:tabs>
                <w:tab w:val="clear" w:pos="792"/>
                <w:tab w:val="num" w:pos="641"/>
              </w:tabs>
              <w:ind w:left="641" w:hanging="349"/>
              <w:rPr>
                <w:rFonts w:asciiTheme="minorHAnsi" w:hAnsiTheme="minorHAnsi" w:cstheme="minorHAnsi"/>
                <w:b w:val="0"/>
                <w:sz w:val="20"/>
              </w:rPr>
            </w:pPr>
            <w:r w:rsidRPr="00FE0A07">
              <w:rPr>
                <w:rFonts w:asciiTheme="minorHAnsi" w:hAnsiTheme="minorHAnsi" w:cstheme="minorHAnsi"/>
                <w:b w:val="0"/>
                <w:sz w:val="20"/>
              </w:rPr>
              <w:lastRenderedPageBreak/>
              <w:t xml:space="preserve">Vrste izvođenja nastave </w:t>
            </w:r>
          </w:p>
        </w:tc>
        <w:tc>
          <w:tcPr>
            <w:tcW w:w="1380" w:type="pct"/>
            <w:gridSpan w:val="3"/>
            <w:vAlign w:val="center"/>
          </w:tcPr>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4"/>
                  <w:enabled/>
                  <w:calcOnExit w:val="0"/>
                  <w:checkBox>
                    <w:sizeAuto/>
                    <w:default w:val="1"/>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predavanja</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
                  <w:enabled/>
                  <w:calcOnExit w:val="0"/>
                  <w:checkBox>
                    <w:sizeAuto/>
                    <w:default w:val="1"/>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seminari i radionice  </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3"/>
                  <w:enabled/>
                  <w:calcOnExit w:val="0"/>
                  <w:checkBox>
                    <w:sizeAuto/>
                    <w:default w:val="0"/>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vježbe  </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4"/>
                  <w:enabled/>
                  <w:calcOnExit w:val="0"/>
                  <w:checkBox>
                    <w:sizeAuto/>
                    <w:default w:val="1"/>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obrazovanje na daljinu</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
                  <w:enabled/>
                  <w:calcOnExit w:val="0"/>
                  <w:checkBox>
                    <w:sizeAuto/>
                    <w:default w:val="1"/>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terenska nastava</w:t>
            </w:r>
          </w:p>
        </w:tc>
        <w:tc>
          <w:tcPr>
            <w:tcW w:w="1654" w:type="pct"/>
            <w:gridSpan w:val="3"/>
            <w:vAlign w:val="center"/>
          </w:tcPr>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6"/>
                  <w:enabled/>
                  <w:calcOnExit w:val="0"/>
                  <w:checkBox>
                    <w:sizeAuto/>
                    <w:default w:val="0"/>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samostalni zadaci  </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6"/>
                  <w:enabled/>
                  <w:calcOnExit w:val="0"/>
                  <w:checkBox>
                    <w:sizeAuto/>
                    <w:default w:val="0"/>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multimedija i mreža  </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7"/>
                  <w:enabled/>
                  <w:calcOnExit w:val="0"/>
                  <w:checkBox>
                    <w:sizeAuto/>
                    <w:default w:val="0"/>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laboratorij</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8"/>
                  <w:enabled/>
                  <w:calcOnExit w:val="0"/>
                  <w:checkBox>
                    <w:sizeAuto/>
                    <w:default w:val="0"/>
                    <w:checked w:val="0"/>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mentorski rad</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10"/>
                  <w:enabled/>
                  <w:calcOnExit w:val="0"/>
                  <w:checkBox>
                    <w:sizeAuto/>
                    <w:default w:val="0"/>
                    <w:checked w:val="0"/>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ostalo ___________________</w:t>
            </w:r>
          </w:p>
        </w:tc>
      </w:tr>
      <w:tr w:rsidR="00FE0A07" w:rsidRPr="00FE0A07" w:rsidTr="00431232">
        <w:trPr>
          <w:trHeight w:val="432"/>
        </w:trPr>
        <w:tc>
          <w:tcPr>
            <w:tcW w:w="1966" w:type="pct"/>
            <w:gridSpan w:val="3"/>
            <w:vAlign w:val="center"/>
          </w:tcPr>
          <w:p w:rsidR="00070590" w:rsidRPr="00FE0A07" w:rsidRDefault="00070590" w:rsidP="00FE0A07">
            <w:pPr>
              <w:pStyle w:val="BodyText"/>
              <w:numPr>
                <w:ilvl w:val="1"/>
                <w:numId w:val="50"/>
              </w:numPr>
              <w:tabs>
                <w:tab w:val="clear" w:pos="792"/>
                <w:tab w:val="num" w:pos="641"/>
              </w:tabs>
              <w:ind w:left="641" w:hanging="349"/>
              <w:jc w:val="both"/>
              <w:rPr>
                <w:rFonts w:asciiTheme="minorHAnsi" w:hAnsiTheme="minorHAnsi" w:cstheme="minorHAnsi"/>
                <w:b w:val="0"/>
                <w:sz w:val="20"/>
              </w:rPr>
            </w:pPr>
            <w:r w:rsidRPr="00FE0A07">
              <w:rPr>
                <w:rFonts w:asciiTheme="minorHAnsi" w:hAnsiTheme="minorHAnsi" w:cstheme="minorHAnsi"/>
                <w:b w:val="0"/>
                <w:sz w:val="20"/>
              </w:rPr>
              <w:t>Komentari</w:t>
            </w:r>
          </w:p>
        </w:tc>
        <w:tc>
          <w:tcPr>
            <w:tcW w:w="3034" w:type="pct"/>
            <w:gridSpan w:val="6"/>
            <w:vAlign w:val="center"/>
          </w:tcPr>
          <w:p w:rsidR="00070590" w:rsidRPr="00FE0A07" w:rsidRDefault="00070590"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w:t>
            </w:r>
          </w:p>
        </w:tc>
      </w:tr>
      <w:tr w:rsidR="00FE0A07" w:rsidRPr="00FE0A07" w:rsidTr="00431232">
        <w:trPr>
          <w:trHeight w:val="432"/>
        </w:trPr>
        <w:tc>
          <w:tcPr>
            <w:tcW w:w="5000" w:type="pct"/>
            <w:gridSpan w:val="9"/>
            <w:vAlign w:val="center"/>
          </w:tcPr>
          <w:p w:rsidR="00070590" w:rsidRPr="00FE0A07" w:rsidRDefault="00070590" w:rsidP="00FE0A07">
            <w:pPr>
              <w:pStyle w:val="BodyText"/>
              <w:numPr>
                <w:ilvl w:val="1"/>
                <w:numId w:val="50"/>
              </w:numPr>
              <w:tabs>
                <w:tab w:val="clear" w:pos="792"/>
                <w:tab w:val="num" w:pos="641"/>
              </w:tabs>
              <w:ind w:left="641" w:hanging="349"/>
              <w:jc w:val="both"/>
              <w:rPr>
                <w:rFonts w:asciiTheme="minorHAnsi" w:hAnsiTheme="minorHAnsi" w:cstheme="minorHAnsi"/>
                <w:b w:val="0"/>
                <w:sz w:val="20"/>
              </w:rPr>
            </w:pPr>
            <w:r w:rsidRPr="00FE0A07">
              <w:rPr>
                <w:rFonts w:asciiTheme="minorHAnsi" w:hAnsiTheme="minorHAnsi" w:cstheme="minorHAnsi"/>
                <w:b w:val="0"/>
                <w:sz w:val="20"/>
              </w:rPr>
              <w:t>Obveze studenata</w:t>
            </w:r>
          </w:p>
        </w:tc>
      </w:tr>
      <w:tr w:rsidR="00FE0A07" w:rsidRPr="00FE0A07" w:rsidTr="00431232">
        <w:trPr>
          <w:trHeight w:val="432"/>
        </w:trPr>
        <w:tc>
          <w:tcPr>
            <w:tcW w:w="5000" w:type="pct"/>
            <w:gridSpan w:val="9"/>
            <w:vAlign w:val="center"/>
          </w:tcPr>
          <w:p w:rsidR="00070590" w:rsidRPr="00FE0A07" w:rsidRDefault="00070590"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Redovito pohađanje nastave (posebno za studente koji žele položiti ispit putem kolokvija) te izrada seminarskog rada.</w:t>
            </w:r>
          </w:p>
        </w:tc>
      </w:tr>
      <w:tr w:rsidR="00FE0A07" w:rsidRPr="00FE0A07" w:rsidTr="00431232">
        <w:trPr>
          <w:trHeight w:val="432"/>
        </w:trPr>
        <w:tc>
          <w:tcPr>
            <w:tcW w:w="5000" w:type="pct"/>
            <w:gridSpan w:val="9"/>
            <w:vAlign w:val="center"/>
          </w:tcPr>
          <w:p w:rsidR="00070590" w:rsidRPr="00FE0A07" w:rsidRDefault="00070590" w:rsidP="00FE0A07">
            <w:pPr>
              <w:pStyle w:val="BodyText"/>
              <w:numPr>
                <w:ilvl w:val="1"/>
                <w:numId w:val="50"/>
              </w:numPr>
              <w:tabs>
                <w:tab w:val="clear" w:pos="792"/>
                <w:tab w:val="num" w:pos="641"/>
              </w:tabs>
              <w:ind w:left="641" w:hanging="349"/>
              <w:jc w:val="both"/>
              <w:rPr>
                <w:rFonts w:asciiTheme="minorHAnsi" w:hAnsiTheme="minorHAnsi" w:cstheme="minorHAnsi"/>
                <w:b w:val="0"/>
                <w:sz w:val="20"/>
              </w:rPr>
            </w:pPr>
            <w:r w:rsidRPr="00FE0A07">
              <w:rPr>
                <w:rFonts w:asciiTheme="minorHAnsi" w:hAnsiTheme="minorHAnsi" w:cstheme="minorHAnsi"/>
                <w:b w:val="0"/>
                <w:sz w:val="20"/>
              </w:rPr>
              <w:t>Praćenje rada studenata</w:t>
            </w:r>
          </w:p>
        </w:tc>
      </w:tr>
      <w:tr w:rsidR="00FE0A07" w:rsidRPr="00FE0A07" w:rsidTr="00431232">
        <w:trPr>
          <w:trHeight w:val="111"/>
        </w:trPr>
        <w:tc>
          <w:tcPr>
            <w:tcW w:w="942" w:type="pct"/>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Pohađanje nastave</w:t>
            </w:r>
          </w:p>
        </w:tc>
        <w:tc>
          <w:tcPr>
            <w:tcW w:w="294" w:type="pct"/>
            <w:vAlign w:val="center"/>
          </w:tcPr>
          <w:p w:rsidR="00070590" w:rsidRPr="00FE0A07" w:rsidRDefault="00070590"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t>0,3</w:t>
            </w:r>
          </w:p>
        </w:tc>
        <w:tc>
          <w:tcPr>
            <w:tcW w:w="884" w:type="pct"/>
            <w:gridSpan w:val="2"/>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Aktivnost u nastavi</w:t>
            </w:r>
          </w:p>
        </w:tc>
        <w:tc>
          <w:tcPr>
            <w:tcW w:w="407" w:type="pct"/>
            <w:vAlign w:val="center"/>
          </w:tcPr>
          <w:p w:rsidR="00070590" w:rsidRPr="00FE0A07" w:rsidRDefault="00070590"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t>0,15</w:t>
            </w:r>
          </w:p>
        </w:tc>
        <w:tc>
          <w:tcPr>
            <w:tcW w:w="819" w:type="pct"/>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Seminarski rad</w:t>
            </w:r>
          </w:p>
        </w:tc>
        <w:tc>
          <w:tcPr>
            <w:tcW w:w="331" w:type="pct"/>
            <w:vAlign w:val="center"/>
          </w:tcPr>
          <w:p w:rsidR="00070590" w:rsidRPr="00FE0A07" w:rsidRDefault="00070590"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t>0,6</w:t>
            </w:r>
          </w:p>
        </w:tc>
        <w:tc>
          <w:tcPr>
            <w:tcW w:w="977" w:type="pct"/>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Eksperimentalni rad</w:t>
            </w:r>
          </w:p>
        </w:tc>
        <w:tc>
          <w:tcPr>
            <w:tcW w:w="346" w:type="pct"/>
            <w:vAlign w:val="center"/>
          </w:tcPr>
          <w:p w:rsidR="00070590"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Text3"/>
                  <w:enabled/>
                  <w:calcOnExit w:val="0"/>
                  <w:textInput/>
                </w:ffData>
              </w:fldChar>
            </w:r>
            <w:r w:rsidR="00070590"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r>
      <w:tr w:rsidR="00FE0A07" w:rsidRPr="00FE0A07" w:rsidTr="00431232">
        <w:trPr>
          <w:trHeight w:val="108"/>
        </w:trPr>
        <w:tc>
          <w:tcPr>
            <w:tcW w:w="942" w:type="pct"/>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Pismeni ispit</w:t>
            </w:r>
          </w:p>
        </w:tc>
        <w:tc>
          <w:tcPr>
            <w:tcW w:w="294" w:type="pct"/>
            <w:vAlign w:val="center"/>
          </w:tcPr>
          <w:p w:rsidR="00070590"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070590"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c>
          <w:tcPr>
            <w:tcW w:w="884" w:type="pct"/>
            <w:gridSpan w:val="2"/>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Usmeni ispit</w:t>
            </w:r>
          </w:p>
        </w:tc>
        <w:tc>
          <w:tcPr>
            <w:tcW w:w="407" w:type="pct"/>
            <w:vAlign w:val="center"/>
          </w:tcPr>
          <w:p w:rsidR="00070590" w:rsidRPr="00FE0A07" w:rsidRDefault="00070590"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t>1,95*</w:t>
            </w:r>
          </w:p>
        </w:tc>
        <w:tc>
          <w:tcPr>
            <w:tcW w:w="819" w:type="pct"/>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Esej</w:t>
            </w:r>
          </w:p>
        </w:tc>
        <w:tc>
          <w:tcPr>
            <w:tcW w:w="331" w:type="pct"/>
            <w:vAlign w:val="center"/>
          </w:tcPr>
          <w:p w:rsidR="00070590"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070590"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c>
          <w:tcPr>
            <w:tcW w:w="977" w:type="pct"/>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Istraživanje</w:t>
            </w:r>
          </w:p>
        </w:tc>
        <w:tc>
          <w:tcPr>
            <w:tcW w:w="346" w:type="pct"/>
            <w:vAlign w:val="center"/>
          </w:tcPr>
          <w:p w:rsidR="00070590"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070590"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r>
      <w:tr w:rsidR="00FE0A07" w:rsidRPr="00FE0A07" w:rsidTr="00431232">
        <w:trPr>
          <w:trHeight w:val="108"/>
        </w:trPr>
        <w:tc>
          <w:tcPr>
            <w:tcW w:w="942" w:type="pct"/>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Projekt</w:t>
            </w:r>
          </w:p>
        </w:tc>
        <w:tc>
          <w:tcPr>
            <w:tcW w:w="294" w:type="pct"/>
            <w:vAlign w:val="center"/>
          </w:tcPr>
          <w:p w:rsidR="00070590"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070590"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c>
          <w:tcPr>
            <w:tcW w:w="884" w:type="pct"/>
            <w:gridSpan w:val="2"/>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Kontinuirana provjera znanja</w:t>
            </w:r>
          </w:p>
        </w:tc>
        <w:tc>
          <w:tcPr>
            <w:tcW w:w="407" w:type="pct"/>
            <w:vAlign w:val="center"/>
          </w:tcPr>
          <w:p w:rsidR="00070590" w:rsidRPr="00FE0A07" w:rsidRDefault="00070590"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t>1,95*</w:t>
            </w:r>
          </w:p>
        </w:tc>
        <w:tc>
          <w:tcPr>
            <w:tcW w:w="819" w:type="pct"/>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Referat</w:t>
            </w:r>
          </w:p>
        </w:tc>
        <w:tc>
          <w:tcPr>
            <w:tcW w:w="331" w:type="pct"/>
            <w:vAlign w:val="center"/>
          </w:tcPr>
          <w:p w:rsidR="00070590"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070590"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c>
          <w:tcPr>
            <w:tcW w:w="977" w:type="pct"/>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Praktični rad</w:t>
            </w:r>
          </w:p>
        </w:tc>
        <w:tc>
          <w:tcPr>
            <w:tcW w:w="346" w:type="pct"/>
            <w:vAlign w:val="center"/>
          </w:tcPr>
          <w:p w:rsidR="00070590"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070590"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r>
      <w:tr w:rsidR="00FE0A07" w:rsidRPr="00FE0A07" w:rsidTr="00431232">
        <w:trPr>
          <w:trHeight w:val="301"/>
        </w:trPr>
        <w:tc>
          <w:tcPr>
            <w:tcW w:w="942" w:type="pct"/>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Portfolio</w:t>
            </w:r>
          </w:p>
        </w:tc>
        <w:tc>
          <w:tcPr>
            <w:tcW w:w="294" w:type="pct"/>
            <w:vAlign w:val="center"/>
          </w:tcPr>
          <w:p w:rsidR="00070590"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070590"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c>
          <w:tcPr>
            <w:tcW w:w="884" w:type="pct"/>
            <w:gridSpan w:val="2"/>
            <w:vAlign w:val="center"/>
          </w:tcPr>
          <w:p w:rsidR="00070590" w:rsidRPr="00FE0A07" w:rsidRDefault="00070590" w:rsidP="00FE0A07">
            <w:pPr>
              <w:pStyle w:val="BodyText"/>
              <w:rPr>
                <w:rFonts w:asciiTheme="minorHAnsi" w:hAnsiTheme="minorHAnsi" w:cstheme="minorHAnsi"/>
                <w:b w:val="0"/>
                <w:sz w:val="20"/>
              </w:rPr>
            </w:pPr>
          </w:p>
        </w:tc>
        <w:tc>
          <w:tcPr>
            <w:tcW w:w="407" w:type="pct"/>
            <w:vAlign w:val="center"/>
          </w:tcPr>
          <w:p w:rsidR="00070590"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070590"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c>
          <w:tcPr>
            <w:tcW w:w="819" w:type="pct"/>
            <w:vAlign w:val="center"/>
          </w:tcPr>
          <w:p w:rsidR="00070590" w:rsidRPr="00FE0A07" w:rsidRDefault="00070590" w:rsidP="00FE0A07">
            <w:pPr>
              <w:pStyle w:val="BodyText"/>
              <w:rPr>
                <w:rFonts w:asciiTheme="minorHAnsi" w:hAnsiTheme="minorHAnsi" w:cstheme="minorHAnsi"/>
                <w:b w:val="0"/>
                <w:sz w:val="20"/>
              </w:rPr>
            </w:pPr>
          </w:p>
        </w:tc>
        <w:tc>
          <w:tcPr>
            <w:tcW w:w="331" w:type="pct"/>
            <w:vAlign w:val="center"/>
          </w:tcPr>
          <w:p w:rsidR="00070590"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070590"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c>
          <w:tcPr>
            <w:tcW w:w="977" w:type="pct"/>
            <w:vAlign w:val="center"/>
          </w:tcPr>
          <w:p w:rsidR="00070590" w:rsidRPr="00FE0A07" w:rsidRDefault="00070590" w:rsidP="00FE0A07">
            <w:pPr>
              <w:pStyle w:val="BodyText"/>
              <w:rPr>
                <w:rFonts w:asciiTheme="minorHAnsi" w:hAnsiTheme="minorHAnsi" w:cstheme="minorHAnsi"/>
                <w:b w:val="0"/>
                <w:sz w:val="20"/>
              </w:rPr>
            </w:pPr>
          </w:p>
        </w:tc>
        <w:tc>
          <w:tcPr>
            <w:tcW w:w="346" w:type="pct"/>
            <w:vAlign w:val="center"/>
          </w:tcPr>
          <w:p w:rsidR="00070590"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070590"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r>
      <w:tr w:rsidR="00FE0A07" w:rsidRPr="00FE0A07" w:rsidTr="00431232">
        <w:trPr>
          <w:trHeight w:val="432"/>
        </w:trPr>
        <w:tc>
          <w:tcPr>
            <w:tcW w:w="5000" w:type="pct"/>
            <w:gridSpan w:val="9"/>
            <w:vAlign w:val="center"/>
          </w:tcPr>
          <w:p w:rsidR="00070590" w:rsidRPr="00FE0A07" w:rsidRDefault="00070590" w:rsidP="00FE0A07">
            <w:pPr>
              <w:pStyle w:val="BodyText"/>
              <w:tabs>
                <w:tab w:val="left" w:pos="380"/>
              </w:tabs>
              <w:rPr>
                <w:rFonts w:asciiTheme="minorHAnsi" w:hAnsiTheme="minorHAnsi" w:cstheme="minorHAnsi"/>
                <w:b w:val="0"/>
                <w:sz w:val="20"/>
              </w:rPr>
            </w:pPr>
            <w:r w:rsidRPr="00FE0A07">
              <w:rPr>
                <w:rFonts w:asciiTheme="minorHAnsi" w:hAnsiTheme="minorHAnsi" w:cstheme="minorHAnsi"/>
                <w:b w:val="0"/>
                <w:sz w:val="20"/>
              </w:rPr>
              <w:t>* studenti po izboru izlaze ili na dva kolokvija ili na usmeni ispit</w:t>
            </w:r>
          </w:p>
        </w:tc>
      </w:tr>
      <w:tr w:rsidR="00FE0A07" w:rsidRPr="00FE0A07" w:rsidTr="00431232">
        <w:trPr>
          <w:trHeight w:val="432"/>
        </w:trPr>
        <w:tc>
          <w:tcPr>
            <w:tcW w:w="5000" w:type="pct"/>
            <w:gridSpan w:val="9"/>
            <w:vAlign w:val="center"/>
          </w:tcPr>
          <w:p w:rsidR="00070590" w:rsidRPr="00FE0A07" w:rsidRDefault="00070590" w:rsidP="00FE0A07">
            <w:pPr>
              <w:pStyle w:val="BodyText"/>
              <w:numPr>
                <w:ilvl w:val="1"/>
                <w:numId w:val="50"/>
              </w:numPr>
              <w:tabs>
                <w:tab w:val="clear" w:pos="792"/>
                <w:tab w:val="left" w:pos="380"/>
                <w:tab w:val="num" w:pos="641"/>
              </w:tabs>
              <w:ind w:left="641" w:hanging="349"/>
              <w:jc w:val="both"/>
              <w:rPr>
                <w:rFonts w:asciiTheme="minorHAnsi" w:hAnsiTheme="minorHAnsi" w:cstheme="minorHAnsi"/>
                <w:b w:val="0"/>
                <w:sz w:val="20"/>
              </w:rPr>
            </w:pPr>
            <w:r w:rsidRPr="00FE0A07">
              <w:rPr>
                <w:rFonts w:asciiTheme="minorHAnsi" w:hAnsiTheme="minorHAnsi" w:cstheme="minorHAnsi"/>
                <w:b w:val="0"/>
                <w:sz w:val="20"/>
              </w:rPr>
              <w:t>Ocjenjivanje i vrednovanje rada studenata tijekom nastave i na završnom ispitu</w:t>
            </w:r>
          </w:p>
        </w:tc>
      </w:tr>
      <w:tr w:rsidR="00FE0A07" w:rsidRPr="00FE0A07" w:rsidTr="00431232">
        <w:trPr>
          <w:trHeight w:val="432"/>
        </w:trPr>
        <w:tc>
          <w:tcPr>
            <w:tcW w:w="5000" w:type="pct"/>
            <w:gridSpan w:val="9"/>
            <w:vAlign w:val="center"/>
          </w:tcPr>
          <w:tbl>
            <w:tblPr>
              <w:tblW w:w="9770" w:type="dxa"/>
              <w:tblLayout w:type="fixed"/>
              <w:tblCellMar>
                <w:left w:w="0" w:type="dxa"/>
                <w:right w:w="0" w:type="dxa"/>
              </w:tblCellMar>
              <w:tblLook w:val="04A0" w:firstRow="1" w:lastRow="0" w:firstColumn="1" w:lastColumn="0" w:noHBand="0" w:noVBand="1"/>
            </w:tblPr>
            <w:tblGrid>
              <w:gridCol w:w="1762"/>
              <w:gridCol w:w="654"/>
              <w:gridCol w:w="903"/>
              <w:gridCol w:w="2908"/>
              <w:gridCol w:w="2409"/>
              <w:gridCol w:w="567"/>
              <w:gridCol w:w="567"/>
            </w:tblGrid>
            <w:tr w:rsidR="00FE0A07" w:rsidRPr="00FE0A07" w:rsidTr="00431232">
              <w:trPr>
                <w:trHeight w:val="279"/>
              </w:trPr>
              <w:tc>
                <w:tcPr>
                  <w:tcW w:w="176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70590" w:rsidRPr="00FE0A07" w:rsidRDefault="00070590" w:rsidP="00FE0A07">
                  <w:pPr>
                    <w:jc w:val="center"/>
                    <w:rPr>
                      <w:rFonts w:cstheme="minorHAnsi"/>
                      <w:sz w:val="20"/>
                      <w:szCs w:val="20"/>
                    </w:rPr>
                  </w:pPr>
                  <w:r w:rsidRPr="00FE0A07">
                    <w:rPr>
                      <w:rFonts w:cstheme="minorHAnsi"/>
                      <w:bCs/>
                      <w:sz w:val="20"/>
                      <w:szCs w:val="20"/>
                    </w:rPr>
                    <w:t>NASTAVNA METODA/AKTIVNOST</w:t>
                  </w:r>
                </w:p>
              </w:tc>
              <w:tc>
                <w:tcPr>
                  <w:tcW w:w="654"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70590" w:rsidRPr="00FE0A07" w:rsidRDefault="00070590" w:rsidP="00FE0A07">
                  <w:pPr>
                    <w:jc w:val="center"/>
                    <w:rPr>
                      <w:rFonts w:cstheme="minorHAnsi"/>
                      <w:sz w:val="20"/>
                      <w:szCs w:val="20"/>
                    </w:rPr>
                  </w:pPr>
                  <w:r w:rsidRPr="00FE0A07">
                    <w:rPr>
                      <w:rFonts w:cstheme="minorHAnsi"/>
                      <w:bCs/>
                      <w:sz w:val="20"/>
                      <w:szCs w:val="20"/>
                    </w:rPr>
                    <w:t>ECTS</w:t>
                  </w:r>
                </w:p>
              </w:tc>
              <w:tc>
                <w:tcPr>
                  <w:tcW w:w="903"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70590" w:rsidRPr="00FE0A07" w:rsidRDefault="00070590" w:rsidP="00FE0A07">
                  <w:pPr>
                    <w:jc w:val="center"/>
                    <w:rPr>
                      <w:rFonts w:cstheme="minorHAnsi"/>
                      <w:sz w:val="20"/>
                      <w:szCs w:val="20"/>
                    </w:rPr>
                  </w:pPr>
                  <w:r w:rsidRPr="00FE0A07">
                    <w:rPr>
                      <w:rFonts w:cstheme="minorHAnsi"/>
                      <w:bCs/>
                      <w:sz w:val="20"/>
                      <w:szCs w:val="20"/>
                    </w:rPr>
                    <w:t>ISHOD UČENJA</w:t>
                  </w:r>
                </w:p>
              </w:tc>
              <w:tc>
                <w:tcPr>
                  <w:tcW w:w="2908"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70590" w:rsidRPr="00FE0A07" w:rsidRDefault="00070590" w:rsidP="00FE0A07">
                  <w:pPr>
                    <w:jc w:val="center"/>
                    <w:rPr>
                      <w:rFonts w:cstheme="minorHAnsi"/>
                      <w:sz w:val="20"/>
                      <w:szCs w:val="20"/>
                    </w:rPr>
                  </w:pPr>
                  <w:r w:rsidRPr="00FE0A07">
                    <w:rPr>
                      <w:rFonts w:cstheme="minorHAnsi"/>
                      <w:bCs/>
                      <w:sz w:val="20"/>
                      <w:szCs w:val="20"/>
                    </w:rPr>
                    <w:t>AKTIVNOST STUDENTA</w:t>
                  </w:r>
                </w:p>
              </w:tc>
              <w:tc>
                <w:tcPr>
                  <w:tcW w:w="240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70590" w:rsidRPr="00FE0A07" w:rsidRDefault="00070590" w:rsidP="00FE0A07">
                  <w:pPr>
                    <w:jc w:val="center"/>
                    <w:rPr>
                      <w:rFonts w:cstheme="minorHAnsi"/>
                      <w:sz w:val="20"/>
                      <w:szCs w:val="20"/>
                    </w:rPr>
                  </w:pPr>
                  <w:r w:rsidRPr="00FE0A07">
                    <w:rPr>
                      <w:rFonts w:cstheme="minorHAnsi"/>
                      <w:bCs/>
                      <w:sz w:val="20"/>
                      <w:szCs w:val="20"/>
                    </w:rPr>
                    <w:t>METODA PROCJENE</w:t>
                  </w:r>
                </w:p>
              </w:tc>
              <w:tc>
                <w:tcPr>
                  <w:tcW w:w="113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70590" w:rsidRPr="00FE0A07" w:rsidRDefault="00070590" w:rsidP="00FE0A07">
                  <w:pPr>
                    <w:jc w:val="center"/>
                    <w:rPr>
                      <w:rFonts w:cstheme="minorHAnsi"/>
                      <w:bCs/>
                      <w:sz w:val="20"/>
                      <w:szCs w:val="20"/>
                    </w:rPr>
                  </w:pPr>
                  <w:r w:rsidRPr="00FE0A07">
                    <w:rPr>
                      <w:rFonts w:cstheme="minorHAnsi"/>
                      <w:bCs/>
                      <w:sz w:val="20"/>
                      <w:szCs w:val="20"/>
                    </w:rPr>
                    <w:t>BODOVI</w:t>
                  </w:r>
                </w:p>
              </w:tc>
            </w:tr>
            <w:tr w:rsidR="00FE0A07" w:rsidRPr="00FE0A07" w:rsidTr="00431232">
              <w:trPr>
                <w:trHeight w:val="213"/>
              </w:trPr>
              <w:tc>
                <w:tcPr>
                  <w:tcW w:w="1762" w:type="dxa"/>
                  <w:vMerge/>
                  <w:tcBorders>
                    <w:top w:val="single" w:sz="8" w:space="0" w:color="auto"/>
                    <w:left w:val="single" w:sz="8" w:space="0" w:color="auto"/>
                    <w:bottom w:val="single" w:sz="4" w:space="0" w:color="auto"/>
                    <w:right w:val="single" w:sz="8" w:space="0" w:color="auto"/>
                  </w:tcBorders>
                  <w:vAlign w:val="center"/>
                  <w:hideMark/>
                </w:tcPr>
                <w:p w:rsidR="00070590" w:rsidRPr="00FE0A07" w:rsidRDefault="00070590" w:rsidP="00FE0A07">
                  <w:pPr>
                    <w:rPr>
                      <w:rFonts w:cstheme="minorHAnsi"/>
                      <w:sz w:val="20"/>
                      <w:szCs w:val="20"/>
                    </w:rPr>
                  </w:pPr>
                </w:p>
              </w:tc>
              <w:tc>
                <w:tcPr>
                  <w:tcW w:w="654" w:type="dxa"/>
                  <w:vMerge/>
                  <w:tcBorders>
                    <w:top w:val="single" w:sz="8" w:space="0" w:color="auto"/>
                    <w:left w:val="nil"/>
                    <w:bottom w:val="single" w:sz="4" w:space="0" w:color="auto"/>
                    <w:right w:val="single" w:sz="8" w:space="0" w:color="auto"/>
                  </w:tcBorders>
                  <w:vAlign w:val="center"/>
                  <w:hideMark/>
                </w:tcPr>
                <w:p w:rsidR="00070590" w:rsidRPr="00FE0A07" w:rsidRDefault="00070590" w:rsidP="00FE0A07">
                  <w:pPr>
                    <w:rPr>
                      <w:rFonts w:cstheme="minorHAnsi"/>
                      <w:sz w:val="20"/>
                      <w:szCs w:val="20"/>
                    </w:rPr>
                  </w:pPr>
                </w:p>
              </w:tc>
              <w:tc>
                <w:tcPr>
                  <w:tcW w:w="903" w:type="dxa"/>
                  <w:vMerge/>
                  <w:tcBorders>
                    <w:top w:val="single" w:sz="8" w:space="0" w:color="auto"/>
                    <w:left w:val="nil"/>
                    <w:bottom w:val="single" w:sz="4" w:space="0" w:color="auto"/>
                    <w:right w:val="single" w:sz="8" w:space="0" w:color="auto"/>
                  </w:tcBorders>
                  <w:vAlign w:val="center"/>
                  <w:hideMark/>
                </w:tcPr>
                <w:p w:rsidR="00070590" w:rsidRPr="00FE0A07" w:rsidRDefault="00070590" w:rsidP="00FE0A07">
                  <w:pPr>
                    <w:rPr>
                      <w:rFonts w:cstheme="minorHAnsi"/>
                      <w:sz w:val="20"/>
                      <w:szCs w:val="20"/>
                    </w:rPr>
                  </w:pPr>
                </w:p>
              </w:tc>
              <w:tc>
                <w:tcPr>
                  <w:tcW w:w="2908" w:type="dxa"/>
                  <w:vMerge/>
                  <w:tcBorders>
                    <w:top w:val="single" w:sz="8" w:space="0" w:color="auto"/>
                    <w:left w:val="nil"/>
                    <w:bottom w:val="single" w:sz="4" w:space="0" w:color="auto"/>
                    <w:right w:val="single" w:sz="8" w:space="0" w:color="auto"/>
                  </w:tcBorders>
                  <w:vAlign w:val="center"/>
                  <w:hideMark/>
                </w:tcPr>
                <w:p w:rsidR="00070590" w:rsidRPr="00FE0A07" w:rsidRDefault="00070590" w:rsidP="00FE0A07">
                  <w:pPr>
                    <w:rPr>
                      <w:rFonts w:cstheme="minorHAnsi"/>
                      <w:sz w:val="20"/>
                      <w:szCs w:val="20"/>
                    </w:rPr>
                  </w:pPr>
                </w:p>
              </w:tc>
              <w:tc>
                <w:tcPr>
                  <w:tcW w:w="2409" w:type="dxa"/>
                  <w:vMerge/>
                  <w:tcBorders>
                    <w:top w:val="single" w:sz="8" w:space="0" w:color="auto"/>
                    <w:left w:val="nil"/>
                    <w:bottom w:val="single" w:sz="4" w:space="0" w:color="auto"/>
                    <w:right w:val="single" w:sz="8" w:space="0" w:color="auto"/>
                  </w:tcBorders>
                  <w:vAlign w:val="center"/>
                  <w:hideMark/>
                </w:tcPr>
                <w:p w:rsidR="00070590" w:rsidRPr="00FE0A07" w:rsidRDefault="00070590" w:rsidP="00FE0A07">
                  <w:pPr>
                    <w:rPr>
                      <w:rFonts w:cstheme="minorHAnsi"/>
                      <w:sz w:val="20"/>
                      <w:szCs w:val="20"/>
                    </w:rPr>
                  </w:pPr>
                </w:p>
              </w:tc>
              <w:tc>
                <w:tcPr>
                  <w:tcW w:w="567"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070590" w:rsidRPr="00FE0A07" w:rsidRDefault="00070590" w:rsidP="00FE0A07">
                  <w:pPr>
                    <w:jc w:val="center"/>
                    <w:rPr>
                      <w:rFonts w:cstheme="minorHAnsi"/>
                      <w:sz w:val="20"/>
                      <w:szCs w:val="20"/>
                    </w:rPr>
                  </w:pPr>
                  <w:r w:rsidRPr="00FE0A07">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FE0A07" w:rsidRDefault="00070590" w:rsidP="00FE0A07">
                  <w:pPr>
                    <w:jc w:val="center"/>
                    <w:rPr>
                      <w:rFonts w:cstheme="minorHAnsi"/>
                      <w:sz w:val="20"/>
                      <w:szCs w:val="20"/>
                    </w:rPr>
                  </w:pPr>
                  <w:r w:rsidRPr="00FE0A07">
                    <w:rPr>
                      <w:rFonts w:cstheme="minorHAnsi"/>
                      <w:bCs/>
                      <w:sz w:val="20"/>
                      <w:szCs w:val="20"/>
                    </w:rPr>
                    <w:t>max</w:t>
                  </w:r>
                </w:p>
              </w:tc>
            </w:tr>
            <w:tr w:rsidR="00FE0A07" w:rsidRPr="00FE0A07" w:rsidTr="00431232">
              <w:tc>
                <w:tcPr>
                  <w:tcW w:w="17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0590" w:rsidRPr="00FE0A07" w:rsidRDefault="00070590" w:rsidP="00FE0A07">
                  <w:pPr>
                    <w:rPr>
                      <w:rFonts w:cstheme="minorHAnsi"/>
                      <w:sz w:val="20"/>
                      <w:szCs w:val="20"/>
                    </w:rPr>
                  </w:pPr>
                  <w:r w:rsidRPr="00FE0A07">
                    <w:rPr>
                      <w:rFonts w:cstheme="minorHAnsi"/>
                      <w:sz w:val="20"/>
                      <w:szCs w:val="20"/>
                    </w:rPr>
                    <w:t> Pohađanje nastave</w:t>
                  </w:r>
                </w:p>
              </w:tc>
              <w:tc>
                <w:tcPr>
                  <w:tcW w:w="6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0590" w:rsidRPr="00FE0A07" w:rsidRDefault="00070590" w:rsidP="00FE0A07">
                  <w:pPr>
                    <w:jc w:val="center"/>
                    <w:rPr>
                      <w:rFonts w:cstheme="minorHAnsi"/>
                      <w:sz w:val="20"/>
                      <w:szCs w:val="20"/>
                    </w:rPr>
                  </w:pPr>
                  <w:r w:rsidRPr="00FE0A07">
                    <w:rPr>
                      <w:rFonts w:cstheme="minorHAnsi"/>
                      <w:sz w:val="20"/>
                      <w:szCs w:val="20"/>
                    </w:rPr>
                    <w:t>0,3</w:t>
                  </w:r>
                </w:p>
              </w:tc>
              <w:tc>
                <w:tcPr>
                  <w:tcW w:w="9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0590" w:rsidRPr="00FE0A07" w:rsidRDefault="00070590" w:rsidP="00FE0A07">
                  <w:pPr>
                    <w:jc w:val="center"/>
                    <w:rPr>
                      <w:rFonts w:cstheme="minorHAnsi"/>
                      <w:sz w:val="20"/>
                      <w:szCs w:val="20"/>
                    </w:rPr>
                  </w:pPr>
                  <w:r w:rsidRPr="00FE0A07">
                    <w:rPr>
                      <w:rFonts w:cstheme="minorHAnsi"/>
                      <w:sz w:val="20"/>
                      <w:szCs w:val="20"/>
                    </w:rPr>
                    <w:t>1, 3, 4</w:t>
                  </w:r>
                </w:p>
              </w:tc>
              <w:tc>
                <w:tcPr>
                  <w:tcW w:w="29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0590" w:rsidRPr="00FE0A07" w:rsidRDefault="00070590" w:rsidP="00FE0A07">
                  <w:pPr>
                    <w:rPr>
                      <w:rFonts w:cstheme="minorHAnsi"/>
                      <w:sz w:val="20"/>
                      <w:szCs w:val="20"/>
                    </w:rPr>
                  </w:pPr>
                  <w:r w:rsidRPr="00FE0A07">
                    <w:rPr>
                      <w:rFonts w:cstheme="minorHAnsi"/>
                      <w:sz w:val="20"/>
                      <w:szCs w:val="20"/>
                    </w:rPr>
                    <w:t>Prisutnost na nastavi</w:t>
                  </w:r>
                </w:p>
              </w:tc>
              <w:tc>
                <w:tcPr>
                  <w:tcW w:w="2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0590" w:rsidRPr="00FE0A07" w:rsidRDefault="00070590" w:rsidP="00FE0A07">
                  <w:pPr>
                    <w:rPr>
                      <w:rFonts w:cstheme="minorHAnsi"/>
                      <w:sz w:val="20"/>
                      <w:szCs w:val="20"/>
                    </w:rPr>
                  </w:pPr>
                  <w:r w:rsidRPr="00FE0A07">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70590" w:rsidRPr="00FE0A07" w:rsidRDefault="00070590" w:rsidP="00FE0A07">
                  <w:pPr>
                    <w:jc w:val="center"/>
                    <w:rPr>
                      <w:rFonts w:cstheme="minorHAnsi"/>
                      <w:sz w:val="20"/>
                      <w:szCs w:val="20"/>
                    </w:rPr>
                  </w:pPr>
                  <w:r w:rsidRPr="00FE0A07">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FE0A07" w:rsidRDefault="00070590" w:rsidP="00FE0A07">
                  <w:pPr>
                    <w:jc w:val="center"/>
                    <w:rPr>
                      <w:rFonts w:cstheme="minorHAnsi"/>
                      <w:sz w:val="20"/>
                      <w:szCs w:val="20"/>
                    </w:rPr>
                  </w:pPr>
                  <w:r w:rsidRPr="00FE0A07">
                    <w:rPr>
                      <w:rFonts w:cstheme="minorHAnsi"/>
                      <w:sz w:val="20"/>
                      <w:szCs w:val="20"/>
                    </w:rPr>
                    <w:t>10</w:t>
                  </w:r>
                </w:p>
              </w:tc>
            </w:tr>
            <w:tr w:rsidR="00FE0A07" w:rsidRPr="00FE0A07" w:rsidTr="00431232">
              <w:tc>
                <w:tcPr>
                  <w:tcW w:w="17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0590" w:rsidRPr="00FE0A07" w:rsidRDefault="00070590" w:rsidP="00FE0A07">
                  <w:pPr>
                    <w:rPr>
                      <w:rFonts w:cstheme="minorHAnsi"/>
                      <w:sz w:val="20"/>
                      <w:szCs w:val="20"/>
                    </w:rPr>
                  </w:pPr>
                  <w:r w:rsidRPr="00FE0A07">
                    <w:rPr>
                      <w:rFonts w:cstheme="minorHAnsi"/>
                      <w:sz w:val="20"/>
                      <w:szCs w:val="20"/>
                    </w:rPr>
                    <w:t xml:space="preserve"> Aktivnost u nastavi </w:t>
                  </w:r>
                </w:p>
              </w:tc>
              <w:tc>
                <w:tcPr>
                  <w:tcW w:w="6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0590" w:rsidRPr="00FE0A07" w:rsidRDefault="00070590" w:rsidP="00FE0A07">
                  <w:pPr>
                    <w:jc w:val="center"/>
                    <w:rPr>
                      <w:rFonts w:cstheme="minorHAnsi"/>
                      <w:sz w:val="20"/>
                      <w:szCs w:val="20"/>
                    </w:rPr>
                  </w:pPr>
                  <w:r w:rsidRPr="00FE0A07">
                    <w:rPr>
                      <w:rFonts w:cstheme="minorHAnsi"/>
                      <w:sz w:val="20"/>
                      <w:szCs w:val="20"/>
                    </w:rPr>
                    <w:t>0,15</w:t>
                  </w:r>
                </w:p>
                <w:p w:rsidR="00070590" w:rsidRPr="00FE0A07" w:rsidRDefault="00070590" w:rsidP="00FE0A07">
                  <w:pPr>
                    <w:jc w:val="center"/>
                    <w:rPr>
                      <w:rFonts w:cstheme="minorHAnsi"/>
                      <w:sz w:val="20"/>
                      <w:szCs w:val="20"/>
                    </w:rPr>
                  </w:pPr>
                  <w:r w:rsidRPr="00FE0A07">
                    <w:rPr>
                      <w:rFonts w:cstheme="minorHAnsi"/>
                      <w:sz w:val="20"/>
                      <w:szCs w:val="20"/>
                    </w:rPr>
                    <w:t> </w:t>
                  </w:r>
                </w:p>
              </w:tc>
              <w:tc>
                <w:tcPr>
                  <w:tcW w:w="9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0590" w:rsidRPr="00FE0A07" w:rsidRDefault="00070590" w:rsidP="00FE0A07">
                  <w:pPr>
                    <w:jc w:val="center"/>
                    <w:rPr>
                      <w:rFonts w:cstheme="minorHAnsi"/>
                      <w:sz w:val="20"/>
                      <w:szCs w:val="20"/>
                    </w:rPr>
                  </w:pPr>
                  <w:r w:rsidRPr="00FE0A07">
                    <w:rPr>
                      <w:rFonts w:cstheme="minorHAnsi"/>
                      <w:sz w:val="20"/>
                      <w:szCs w:val="20"/>
                    </w:rPr>
                    <w:t>1, 3, 4</w:t>
                  </w:r>
                </w:p>
              </w:tc>
              <w:tc>
                <w:tcPr>
                  <w:tcW w:w="29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0590" w:rsidRPr="00FE0A07" w:rsidRDefault="00070590" w:rsidP="00FE0A07">
                  <w:pPr>
                    <w:rPr>
                      <w:rFonts w:cstheme="minorHAnsi"/>
                      <w:sz w:val="20"/>
                      <w:szCs w:val="20"/>
                    </w:rPr>
                  </w:pPr>
                  <w:r w:rsidRPr="00FE0A07">
                    <w:rPr>
                      <w:rFonts w:cstheme="minorHAnsi"/>
                      <w:sz w:val="20"/>
                      <w:szCs w:val="20"/>
                    </w:rPr>
                    <w:t>Sudjelovanje u nastavnom procesu (uključivanje u raspravu, rješavanje problemskih zadataka)</w:t>
                  </w:r>
                </w:p>
              </w:tc>
              <w:tc>
                <w:tcPr>
                  <w:tcW w:w="2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0590" w:rsidRPr="00FE0A07" w:rsidRDefault="00070590" w:rsidP="00FE0A07">
                  <w:pPr>
                    <w:rPr>
                      <w:rFonts w:cstheme="minorHAnsi"/>
                      <w:sz w:val="20"/>
                      <w:szCs w:val="20"/>
                    </w:rPr>
                  </w:pPr>
                  <w:r w:rsidRPr="00FE0A07">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70590" w:rsidRPr="00FE0A07" w:rsidRDefault="00070590" w:rsidP="00FE0A07">
                  <w:pPr>
                    <w:jc w:val="center"/>
                    <w:rPr>
                      <w:rFonts w:cstheme="minorHAnsi"/>
                      <w:sz w:val="20"/>
                      <w:szCs w:val="20"/>
                    </w:rPr>
                  </w:pPr>
                  <w:r w:rsidRPr="00FE0A07">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FE0A07" w:rsidRDefault="00070590" w:rsidP="00FE0A07">
                  <w:pPr>
                    <w:jc w:val="center"/>
                    <w:rPr>
                      <w:rFonts w:cstheme="minorHAnsi"/>
                      <w:sz w:val="20"/>
                      <w:szCs w:val="20"/>
                    </w:rPr>
                  </w:pPr>
                  <w:r w:rsidRPr="00FE0A07">
                    <w:rPr>
                      <w:rFonts w:cstheme="minorHAnsi"/>
                      <w:sz w:val="20"/>
                      <w:szCs w:val="20"/>
                    </w:rPr>
                    <w:t>5</w:t>
                  </w:r>
                </w:p>
              </w:tc>
            </w:tr>
            <w:tr w:rsidR="00FE0A07" w:rsidRPr="00FE0A07" w:rsidTr="00431232">
              <w:tc>
                <w:tcPr>
                  <w:tcW w:w="17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0590" w:rsidRPr="00FE0A07" w:rsidRDefault="00070590" w:rsidP="00FE0A07">
                  <w:pPr>
                    <w:rPr>
                      <w:rFonts w:cstheme="minorHAnsi"/>
                      <w:sz w:val="20"/>
                      <w:szCs w:val="20"/>
                    </w:rPr>
                  </w:pPr>
                  <w:r w:rsidRPr="00FE0A07">
                    <w:rPr>
                      <w:rFonts w:cstheme="minorHAnsi"/>
                      <w:sz w:val="20"/>
                      <w:szCs w:val="20"/>
                    </w:rPr>
                    <w:t> </w:t>
                  </w:r>
                </w:p>
                <w:p w:rsidR="00070590" w:rsidRPr="00FE0A07" w:rsidRDefault="00070590" w:rsidP="00FE0A07">
                  <w:pPr>
                    <w:rPr>
                      <w:rFonts w:cstheme="minorHAnsi"/>
                      <w:sz w:val="20"/>
                      <w:szCs w:val="20"/>
                    </w:rPr>
                  </w:pPr>
                  <w:r w:rsidRPr="00FE0A07">
                    <w:rPr>
                      <w:rFonts w:cstheme="minorHAnsi"/>
                      <w:sz w:val="20"/>
                      <w:szCs w:val="20"/>
                    </w:rPr>
                    <w:t>Seminarski rad</w:t>
                  </w:r>
                </w:p>
              </w:tc>
              <w:tc>
                <w:tcPr>
                  <w:tcW w:w="6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0590" w:rsidRPr="00FE0A07" w:rsidRDefault="00070590" w:rsidP="00FE0A07">
                  <w:pPr>
                    <w:jc w:val="center"/>
                    <w:rPr>
                      <w:rFonts w:cstheme="minorHAnsi"/>
                      <w:sz w:val="20"/>
                      <w:szCs w:val="20"/>
                    </w:rPr>
                  </w:pPr>
                  <w:r w:rsidRPr="00FE0A07">
                    <w:rPr>
                      <w:rFonts w:cstheme="minorHAnsi"/>
                      <w:sz w:val="20"/>
                      <w:szCs w:val="20"/>
                    </w:rPr>
                    <w:t>0,6</w:t>
                  </w:r>
                </w:p>
              </w:tc>
              <w:tc>
                <w:tcPr>
                  <w:tcW w:w="9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0590" w:rsidRPr="00FE0A07" w:rsidRDefault="00070590" w:rsidP="00FE0A07">
                  <w:pPr>
                    <w:jc w:val="center"/>
                    <w:rPr>
                      <w:rFonts w:cstheme="minorHAnsi"/>
                      <w:sz w:val="20"/>
                      <w:szCs w:val="20"/>
                    </w:rPr>
                  </w:pPr>
                  <w:r w:rsidRPr="00FE0A07">
                    <w:rPr>
                      <w:rFonts w:cstheme="minorHAnsi"/>
                      <w:sz w:val="20"/>
                      <w:szCs w:val="20"/>
                    </w:rPr>
                    <w:t>2-5</w:t>
                  </w:r>
                </w:p>
              </w:tc>
              <w:tc>
                <w:tcPr>
                  <w:tcW w:w="29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0590" w:rsidRPr="00FE0A07" w:rsidRDefault="00070590" w:rsidP="00FE0A07">
                  <w:pPr>
                    <w:rPr>
                      <w:rFonts w:cstheme="minorHAnsi"/>
                      <w:sz w:val="20"/>
                      <w:szCs w:val="20"/>
                    </w:rPr>
                  </w:pPr>
                  <w:r w:rsidRPr="00FE0A07">
                    <w:rPr>
                      <w:rFonts w:cstheme="minorHAnsi"/>
                      <w:sz w:val="20"/>
                      <w:szCs w:val="20"/>
                    </w:rPr>
                    <w:t>Istraživanje, sistematizacija i analiza podataka, izrada seminarskog zadatka.</w:t>
                  </w:r>
                </w:p>
              </w:tc>
              <w:tc>
                <w:tcPr>
                  <w:tcW w:w="2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0590" w:rsidRPr="00FE0A07" w:rsidRDefault="00070590" w:rsidP="00FE0A07">
                  <w:pPr>
                    <w:rPr>
                      <w:rFonts w:cstheme="minorHAnsi"/>
                      <w:sz w:val="20"/>
                      <w:szCs w:val="20"/>
                    </w:rPr>
                  </w:pPr>
                  <w:r w:rsidRPr="00FE0A07">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70590" w:rsidRPr="00FE0A07" w:rsidRDefault="00070590" w:rsidP="00FE0A07">
                  <w:pPr>
                    <w:jc w:val="center"/>
                    <w:rPr>
                      <w:rFonts w:cstheme="minorHAnsi"/>
                      <w:sz w:val="20"/>
                      <w:szCs w:val="20"/>
                    </w:rPr>
                  </w:pPr>
                  <w:r w:rsidRPr="00FE0A07">
                    <w:rPr>
                      <w:rFonts w:cstheme="minorHAnsi"/>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FE0A07" w:rsidRDefault="00070590" w:rsidP="00FE0A07">
                  <w:pPr>
                    <w:jc w:val="center"/>
                    <w:rPr>
                      <w:rFonts w:cstheme="minorHAnsi"/>
                      <w:sz w:val="20"/>
                      <w:szCs w:val="20"/>
                    </w:rPr>
                  </w:pPr>
                  <w:r w:rsidRPr="00FE0A07">
                    <w:rPr>
                      <w:rFonts w:cstheme="minorHAnsi"/>
                      <w:sz w:val="20"/>
                      <w:szCs w:val="20"/>
                    </w:rPr>
                    <w:t>20</w:t>
                  </w:r>
                </w:p>
              </w:tc>
            </w:tr>
            <w:tr w:rsidR="00FE0A07" w:rsidRPr="00FE0A07" w:rsidTr="00431232">
              <w:tc>
                <w:tcPr>
                  <w:tcW w:w="17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0590" w:rsidRPr="00FE0A07" w:rsidRDefault="00070590" w:rsidP="00FE0A07">
                  <w:pPr>
                    <w:rPr>
                      <w:rFonts w:cstheme="minorHAnsi"/>
                      <w:sz w:val="20"/>
                      <w:szCs w:val="20"/>
                    </w:rPr>
                  </w:pPr>
                  <w:r w:rsidRPr="00FE0A07">
                    <w:rPr>
                      <w:rFonts w:cstheme="minorHAnsi"/>
                      <w:sz w:val="20"/>
                      <w:szCs w:val="20"/>
                    </w:rPr>
                    <w:t>Usmeni ispit ili kontinuirana provjera znanja</w:t>
                  </w:r>
                </w:p>
              </w:tc>
              <w:tc>
                <w:tcPr>
                  <w:tcW w:w="6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0590" w:rsidRPr="00FE0A07" w:rsidRDefault="00070590" w:rsidP="00FE0A07">
                  <w:pPr>
                    <w:jc w:val="center"/>
                    <w:rPr>
                      <w:rFonts w:cstheme="minorHAnsi"/>
                      <w:sz w:val="20"/>
                      <w:szCs w:val="20"/>
                    </w:rPr>
                  </w:pPr>
                  <w:r w:rsidRPr="00FE0A07">
                    <w:rPr>
                      <w:rFonts w:cstheme="minorHAnsi"/>
                      <w:sz w:val="20"/>
                      <w:szCs w:val="20"/>
                    </w:rPr>
                    <w:t>1,95</w:t>
                  </w:r>
                </w:p>
              </w:tc>
              <w:tc>
                <w:tcPr>
                  <w:tcW w:w="9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0590" w:rsidRPr="00FE0A07" w:rsidRDefault="00070590" w:rsidP="00FE0A07">
                  <w:pPr>
                    <w:jc w:val="center"/>
                    <w:rPr>
                      <w:rFonts w:cstheme="minorHAnsi"/>
                      <w:sz w:val="20"/>
                      <w:szCs w:val="20"/>
                    </w:rPr>
                  </w:pPr>
                  <w:r w:rsidRPr="00FE0A07">
                    <w:rPr>
                      <w:rFonts w:cstheme="minorHAnsi"/>
                      <w:sz w:val="20"/>
                      <w:szCs w:val="20"/>
                    </w:rPr>
                    <w:t>1-5</w:t>
                  </w:r>
                </w:p>
              </w:tc>
              <w:tc>
                <w:tcPr>
                  <w:tcW w:w="29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0590" w:rsidRPr="00FE0A07" w:rsidRDefault="00070590" w:rsidP="00FE0A07">
                  <w:pPr>
                    <w:rPr>
                      <w:rFonts w:cstheme="minorHAnsi"/>
                      <w:sz w:val="20"/>
                      <w:szCs w:val="20"/>
                    </w:rPr>
                  </w:pPr>
                  <w:r w:rsidRPr="00FE0A07">
                    <w:rPr>
                      <w:rFonts w:cstheme="minorHAnsi"/>
                      <w:sz w:val="20"/>
                      <w:szCs w:val="20"/>
                    </w:rPr>
                    <w:t>Priprema za provjeru znanja (kolokviji u pisanom obliku ili usmeni ispit)</w:t>
                  </w:r>
                </w:p>
              </w:tc>
              <w:tc>
                <w:tcPr>
                  <w:tcW w:w="2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0590" w:rsidRPr="00FE0A07" w:rsidRDefault="00070590" w:rsidP="00FE0A07">
                  <w:pPr>
                    <w:rPr>
                      <w:rFonts w:cstheme="minorHAnsi"/>
                      <w:sz w:val="20"/>
                      <w:szCs w:val="20"/>
                    </w:rPr>
                  </w:pPr>
                  <w:r w:rsidRPr="00FE0A07">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70590" w:rsidRPr="00FE0A07" w:rsidRDefault="00070590" w:rsidP="00FE0A07">
                  <w:pPr>
                    <w:jc w:val="center"/>
                    <w:rPr>
                      <w:rFonts w:cstheme="minorHAnsi"/>
                      <w:sz w:val="20"/>
                      <w:szCs w:val="20"/>
                    </w:rPr>
                  </w:pPr>
                  <w:r w:rsidRPr="00FE0A07">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FE0A07" w:rsidRDefault="00070590" w:rsidP="00FE0A07">
                  <w:pPr>
                    <w:jc w:val="center"/>
                    <w:rPr>
                      <w:rFonts w:cstheme="minorHAnsi"/>
                      <w:sz w:val="20"/>
                      <w:szCs w:val="20"/>
                    </w:rPr>
                  </w:pPr>
                  <w:r w:rsidRPr="00FE0A07">
                    <w:rPr>
                      <w:rFonts w:cstheme="minorHAnsi"/>
                      <w:sz w:val="20"/>
                      <w:szCs w:val="20"/>
                    </w:rPr>
                    <w:t>65</w:t>
                  </w:r>
                </w:p>
              </w:tc>
            </w:tr>
            <w:tr w:rsidR="00FE0A07" w:rsidRPr="00FE0A07" w:rsidTr="00431232">
              <w:tc>
                <w:tcPr>
                  <w:tcW w:w="17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0590" w:rsidRPr="00FE0A07" w:rsidRDefault="00070590" w:rsidP="00FE0A07">
                  <w:pPr>
                    <w:rPr>
                      <w:rFonts w:cstheme="minorHAnsi"/>
                      <w:sz w:val="20"/>
                      <w:szCs w:val="20"/>
                    </w:rPr>
                  </w:pPr>
                  <w:r w:rsidRPr="00FE0A07">
                    <w:rPr>
                      <w:rFonts w:cstheme="minorHAnsi"/>
                      <w:sz w:val="20"/>
                      <w:szCs w:val="20"/>
                    </w:rPr>
                    <w:t> Ukupno</w:t>
                  </w:r>
                </w:p>
              </w:tc>
              <w:tc>
                <w:tcPr>
                  <w:tcW w:w="6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0590" w:rsidRPr="00FE0A07" w:rsidRDefault="00070590" w:rsidP="00FE0A07">
                  <w:pPr>
                    <w:jc w:val="center"/>
                    <w:rPr>
                      <w:rFonts w:cstheme="minorHAnsi"/>
                      <w:sz w:val="20"/>
                      <w:szCs w:val="20"/>
                    </w:rPr>
                  </w:pPr>
                  <w:r w:rsidRPr="00FE0A07">
                    <w:rPr>
                      <w:rFonts w:cstheme="minorHAnsi"/>
                      <w:sz w:val="20"/>
                      <w:szCs w:val="20"/>
                    </w:rPr>
                    <w:t>3</w:t>
                  </w:r>
                </w:p>
              </w:tc>
              <w:tc>
                <w:tcPr>
                  <w:tcW w:w="9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0590" w:rsidRPr="00FE0A07" w:rsidRDefault="00070590" w:rsidP="00FE0A07">
                  <w:pPr>
                    <w:rPr>
                      <w:rFonts w:cstheme="minorHAnsi"/>
                      <w:sz w:val="20"/>
                      <w:szCs w:val="20"/>
                    </w:rPr>
                  </w:pPr>
                  <w:r w:rsidRPr="00FE0A07">
                    <w:rPr>
                      <w:rFonts w:cstheme="minorHAnsi"/>
                      <w:sz w:val="20"/>
                      <w:szCs w:val="20"/>
                    </w:rPr>
                    <w:t> </w:t>
                  </w:r>
                </w:p>
              </w:tc>
              <w:tc>
                <w:tcPr>
                  <w:tcW w:w="29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0590" w:rsidRPr="00FE0A07" w:rsidRDefault="00070590" w:rsidP="00FE0A07">
                  <w:pPr>
                    <w:rPr>
                      <w:rFonts w:cstheme="minorHAnsi"/>
                      <w:sz w:val="20"/>
                      <w:szCs w:val="20"/>
                    </w:rPr>
                  </w:pPr>
                  <w:r w:rsidRPr="00FE0A07">
                    <w:rPr>
                      <w:rFonts w:cstheme="minorHAnsi"/>
                      <w:sz w:val="20"/>
                      <w:szCs w:val="20"/>
                    </w:rPr>
                    <w:t> </w:t>
                  </w:r>
                </w:p>
              </w:tc>
              <w:tc>
                <w:tcPr>
                  <w:tcW w:w="2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0590" w:rsidRPr="00FE0A07" w:rsidRDefault="00070590" w:rsidP="00FE0A07">
                  <w:pPr>
                    <w:rPr>
                      <w:rFonts w:cstheme="minorHAnsi"/>
                      <w:sz w:val="20"/>
                      <w:szCs w:val="20"/>
                    </w:rPr>
                  </w:pPr>
                  <w:r w:rsidRPr="00FE0A07">
                    <w:rPr>
                      <w:rFonts w:cstheme="minorHAnsi"/>
                      <w:sz w:val="20"/>
                      <w:szCs w:val="20"/>
                    </w:rPr>
                    <w:t> </w:t>
                  </w:r>
                </w:p>
              </w:tc>
              <w:tc>
                <w:tcPr>
                  <w:tcW w:w="5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0590" w:rsidRPr="00FE0A07" w:rsidRDefault="00070590" w:rsidP="00FE0A07">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100</w:t>
                  </w:r>
                </w:p>
              </w:tc>
            </w:tr>
          </w:tbl>
          <w:p w:rsidR="00070590" w:rsidRPr="00FE0A07" w:rsidRDefault="00070590" w:rsidP="00FE0A07">
            <w:pPr>
              <w:rPr>
                <w:rFonts w:cstheme="minorHAnsi"/>
                <w:sz w:val="20"/>
                <w:szCs w:val="20"/>
              </w:rPr>
            </w:pPr>
          </w:p>
          <w:p w:rsidR="00070590" w:rsidRPr="00FE0A07" w:rsidRDefault="00070590" w:rsidP="00FE0A07">
            <w:pPr>
              <w:pStyle w:val="BodyText"/>
              <w:tabs>
                <w:tab w:val="left" w:pos="380"/>
              </w:tabs>
              <w:rPr>
                <w:rFonts w:asciiTheme="minorHAnsi" w:hAnsiTheme="minorHAnsi" w:cstheme="minorHAnsi"/>
                <w:b w:val="0"/>
                <w:sz w:val="20"/>
              </w:rPr>
            </w:pPr>
          </w:p>
        </w:tc>
      </w:tr>
      <w:tr w:rsidR="00FE0A07" w:rsidRPr="00FE0A07" w:rsidTr="00431232">
        <w:trPr>
          <w:trHeight w:val="432"/>
        </w:trPr>
        <w:tc>
          <w:tcPr>
            <w:tcW w:w="5000" w:type="pct"/>
            <w:gridSpan w:val="9"/>
            <w:vAlign w:val="center"/>
          </w:tcPr>
          <w:p w:rsidR="00070590" w:rsidRPr="00FE0A07" w:rsidRDefault="00070590" w:rsidP="00FE0A07">
            <w:pPr>
              <w:pStyle w:val="BodyText"/>
              <w:numPr>
                <w:ilvl w:val="1"/>
                <w:numId w:val="50"/>
              </w:numPr>
              <w:tabs>
                <w:tab w:val="clear" w:pos="792"/>
                <w:tab w:val="left" w:pos="380"/>
                <w:tab w:val="num" w:pos="641"/>
              </w:tabs>
              <w:ind w:left="641" w:hanging="349"/>
              <w:jc w:val="both"/>
              <w:rPr>
                <w:rFonts w:asciiTheme="minorHAnsi" w:hAnsiTheme="minorHAnsi" w:cstheme="minorHAnsi"/>
                <w:b w:val="0"/>
                <w:sz w:val="20"/>
              </w:rPr>
            </w:pPr>
            <w:r w:rsidRPr="00FE0A07">
              <w:rPr>
                <w:rFonts w:asciiTheme="minorHAnsi" w:hAnsiTheme="minorHAnsi" w:cstheme="minorHAnsi"/>
                <w:b w:val="0"/>
                <w:sz w:val="20"/>
              </w:rPr>
              <w:t>Obvezatna literatura (u trenutku prijave prijedloga studijskog programa)</w:t>
            </w:r>
          </w:p>
        </w:tc>
      </w:tr>
      <w:tr w:rsidR="00FE0A07" w:rsidRPr="00FE0A07" w:rsidTr="00431232">
        <w:trPr>
          <w:trHeight w:val="432"/>
        </w:trPr>
        <w:tc>
          <w:tcPr>
            <w:tcW w:w="5000" w:type="pct"/>
            <w:gridSpan w:val="9"/>
            <w:vAlign w:val="center"/>
          </w:tcPr>
          <w:p w:rsidR="00070590" w:rsidRPr="00FE0A07" w:rsidRDefault="00070590" w:rsidP="00FE0A07">
            <w:pPr>
              <w:pStyle w:val="FieldText"/>
              <w:numPr>
                <w:ilvl w:val="0"/>
                <w:numId w:val="48"/>
              </w:numPr>
              <w:ind w:left="583" w:hanging="291"/>
              <w:jc w:val="left"/>
              <w:rPr>
                <w:rFonts w:asciiTheme="minorHAnsi" w:hAnsiTheme="minorHAnsi" w:cstheme="minorHAnsi"/>
                <w:b w:val="0"/>
                <w:sz w:val="20"/>
                <w:szCs w:val="20"/>
              </w:rPr>
            </w:pPr>
            <w:r w:rsidRPr="00FE0A07">
              <w:rPr>
                <w:rFonts w:asciiTheme="minorHAnsi" w:hAnsiTheme="minorHAnsi" w:cstheme="minorHAnsi"/>
                <w:b w:val="0"/>
                <w:sz w:val="20"/>
                <w:szCs w:val="20"/>
              </w:rPr>
              <w:t>Klarić-Vedriš, Građansko pravo, Narodne novine, 2014. (odabrana poglavlja)</w:t>
            </w:r>
          </w:p>
          <w:p w:rsidR="00070590" w:rsidRPr="00FE0A07" w:rsidRDefault="00070590" w:rsidP="00FE0A07">
            <w:pPr>
              <w:pStyle w:val="FieldText"/>
              <w:numPr>
                <w:ilvl w:val="0"/>
                <w:numId w:val="48"/>
              </w:numPr>
              <w:ind w:left="583" w:hanging="291"/>
              <w:jc w:val="left"/>
              <w:rPr>
                <w:rFonts w:asciiTheme="minorHAnsi" w:hAnsiTheme="minorHAnsi" w:cstheme="minorHAnsi"/>
                <w:b w:val="0"/>
                <w:sz w:val="20"/>
                <w:szCs w:val="20"/>
              </w:rPr>
            </w:pPr>
            <w:r w:rsidRPr="00FE0A07">
              <w:rPr>
                <w:rFonts w:asciiTheme="minorHAnsi" w:hAnsiTheme="minorHAnsi" w:cstheme="minorHAnsi"/>
                <w:b w:val="0"/>
                <w:sz w:val="20"/>
                <w:szCs w:val="20"/>
              </w:rPr>
              <w:t>Henneberg, I., Autorsko pravo, Informator d.d., 2001. (odabrana poglavlja)</w:t>
            </w:r>
          </w:p>
          <w:p w:rsidR="00070590" w:rsidRPr="00FE0A07" w:rsidRDefault="00070590" w:rsidP="00FE0A07">
            <w:pPr>
              <w:numPr>
                <w:ilvl w:val="0"/>
                <w:numId w:val="48"/>
              </w:numPr>
              <w:ind w:left="583" w:hanging="291"/>
              <w:jc w:val="both"/>
              <w:rPr>
                <w:rFonts w:cstheme="minorHAnsi"/>
                <w:sz w:val="20"/>
                <w:szCs w:val="20"/>
              </w:rPr>
            </w:pPr>
            <w:r w:rsidRPr="00FE0A07">
              <w:rPr>
                <w:rFonts w:cstheme="minorHAnsi"/>
                <w:sz w:val="20"/>
                <w:szCs w:val="20"/>
              </w:rPr>
              <w:t>3. www.wipo.int About Intellectual Property - Industrial Property</w:t>
            </w:r>
          </w:p>
        </w:tc>
      </w:tr>
      <w:tr w:rsidR="00FE0A07" w:rsidRPr="00FE0A07" w:rsidTr="00431232">
        <w:trPr>
          <w:trHeight w:val="432"/>
        </w:trPr>
        <w:tc>
          <w:tcPr>
            <w:tcW w:w="5000" w:type="pct"/>
            <w:gridSpan w:val="9"/>
            <w:vAlign w:val="center"/>
          </w:tcPr>
          <w:p w:rsidR="00070590" w:rsidRPr="00FE0A07" w:rsidRDefault="00070590" w:rsidP="00FE0A07">
            <w:pPr>
              <w:pStyle w:val="BodyText"/>
              <w:numPr>
                <w:ilvl w:val="1"/>
                <w:numId w:val="50"/>
              </w:numPr>
              <w:tabs>
                <w:tab w:val="clear" w:pos="792"/>
                <w:tab w:val="left" w:pos="400"/>
                <w:tab w:val="num" w:pos="641"/>
              </w:tabs>
              <w:ind w:left="641" w:hanging="349"/>
              <w:jc w:val="both"/>
              <w:rPr>
                <w:rFonts w:asciiTheme="minorHAnsi" w:hAnsiTheme="minorHAnsi" w:cstheme="minorHAnsi"/>
                <w:b w:val="0"/>
                <w:sz w:val="20"/>
              </w:rPr>
            </w:pPr>
            <w:r w:rsidRPr="00FE0A07">
              <w:rPr>
                <w:rFonts w:asciiTheme="minorHAnsi" w:hAnsiTheme="minorHAnsi" w:cstheme="minorHAnsi"/>
                <w:b w:val="0"/>
                <w:sz w:val="20"/>
              </w:rPr>
              <w:t>Dopunska literatura (u trenutku prijave prijedloga studijskog programa)</w:t>
            </w:r>
          </w:p>
        </w:tc>
      </w:tr>
      <w:tr w:rsidR="00FE0A07" w:rsidRPr="00FE0A07" w:rsidTr="00431232">
        <w:trPr>
          <w:trHeight w:val="432"/>
        </w:trPr>
        <w:tc>
          <w:tcPr>
            <w:tcW w:w="5000" w:type="pct"/>
            <w:gridSpan w:val="9"/>
            <w:vAlign w:val="center"/>
          </w:tcPr>
          <w:p w:rsidR="00070590" w:rsidRPr="00FE0A07" w:rsidRDefault="00070590" w:rsidP="00FE0A07">
            <w:pPr>
              <w:numPr>
                <w:ilvl w:val="0"/>
                <w:numId w:val="47"/>
              </w:numPr>
              <w:ind w:left="583" w:hanging="291"/>
              <w:jc w:val="both"/>
              <w:rPr>
                <w:rFonts w:cstheme="minorHAnsi"/>
                <w:sz w:val="20"/>
                <w:szCs w:val="20"/>
              </w:rPr>
            </w:pPr>
            <w:r w:rsidRPr="00FE0A07">
              <w:rPr>
                <w:rFonts w:cstheme="minorHAnsi"/>
                <w:sz w:val="20"/>
                <w:szCs w:val="20"/>
              </w:rPr>
              <w:t>Gliha, I.; Autorsko pravo; Zagreb (2000),</w:t>
            </w:r>
          </w:p>
          <w:p w:rsidR="00070590" w:rsidRPr="00FE0A07" w:rsidRDefault="00070590" w:rsidP="00FE0A07">
            <w:pPr>
              <w:numPr>
                <w:ilvl w:val="0"/>
                <w:numId w:val="47"/>
              </w:numPr>
              <w:ind w:left="583" w:hanging="291"/>
              <w:jc w:val="both"/>
              <w:rPr>
                <w:rFonts w:cstheme="minorHAnsi"/>
                <w:sz w:val="20"/>
                <w:szCs w:val="20"/>
              </w:rPr>
            </w:pPr>
            <w:r w:rsidRPr="00FE0A07">
              <w:rPr>
                <w:rFonts w:cstheme="minorHAnsi"/>
                <w:bCs/>
                <w:kern w:val="36"/>
                <w:sz w:val="20"/>
                <w:szCs w:val="20"/>
              </w:rPr>
              <w:t>Gliha, I.; Raspolaganje autorskim pravom (i srodnim pravima)</w:t>
            </w:r>
            <w:r w:rsidRPr="00FE0A07">
              <w:rPr>
                <w:rFonts w:cstheme="minorHAnsi"/>
                <w:sz w:val="20"/>
                <w:szCs w:val="20"/>
              </w:rPr>
              <w:t xml:space="preserve"> Zbornik Hrvatskog društva za autorsko pravo, 5(2004); (http://hdap-alai.hr/igor-gliha-raspolaganje-autorskim-pravom-i-srodnim-pravima/),</w:t>
            </w:r>
          </w:p>
          <w:p w:rsidR="00070590" w:rsidRPr="00FE0A07" w:rsidRDefault="00070590" w:rsidP="00FE0A07">
            <w:pPr>
              <w:numPr>
                <w:ilvl w:val="0"/>
                <w:numId w:val="47"/>
              </w:numPr>
              <w:ind w:left="583" w:hanging="291"/>
              <w:jc w:val="both"/>
              <w:rPr>
                <w:rFonts w:cstheme="minorHAnsi"/>
                <w:sz w:val="20"/>
                <w:szCs w:val="20"/>
              </w:rPr>
            </w:pPr>
            <w:r w:rsidRPr="00FE0A07">
              <w:rPr>
                <w:rFonts w:cstheme="minorHAnsi"/>
                <w:sz w:val="20"/>
                <w:szCs w:val="20"/>
              </w:rPr>
              <w:t>Vukmir, M.; Utjecaj razvoja tehnologija na autorsko pravo i pravna priroda predmeta zaštite intelektualnog vlasništva; Zbornik Hrvatskog društva za autorsko pravo, vol. 2, Zagreb (2001),</w:t>
            </w:r>
          </w:p>
          <w:p w:rsidR="00070590" w:rsidRPr="00FE0A07" w:rsidRDefault="00070590" w:rsidP="00FE0A07">
            <w:pPr>
              <w:numPr>
                <w:ilvl w:val="0"/>
                <w:numId w:val="47"/>
              </w:numPr>
              <w:ind w:left="583" w:hanging="291"/>
              <w:jc w:val="both"/>
              <w:rPr>
                <w:rFonts w:cstheme="minorHAnsi"/>
                <w:sz w:val="20"/>
                <w:szCs w:val="20"/>
              </w:rPr>
            </w:pPr>
            <w:r w:rsidRPr="00FE0A07">
              <w:rPr>
                <w:rFonts w:cstheme="minorHAnsi"/>
                <w:sz w:val="20"/>
                <w:szCs w:val="20"/>
              </w:rPr>
              <w:lastRenderedPageBreak/>
              <w:t>Zakon o autorskom pravu i srodnim pravima, NN 167/03, 79/07, 80/11, 125/11, 141/13, 127/14,</w:t>
            </w:r>
          </w:p>
          <w:p w:rsidR="00070590" w:rsidRPr="00FE0A07" w:rsidRDefault="00070590" w:rsidP="00FE0A07">
            <w:pPr>
              <w:numPr>
                <w:ilvl w:val="0"/>
                <w:numId w:val="47"/>
              </w:numPr>
              <w:ind w:left="583" w:hanging="291"/>
              <w:jc w:val="both"/>
              <w:rPr>
                <w:rFonts w:cstheme="minorHAnsi"/>
                <w:sz w:val="20"/>
                <w:szCs w:val="20"/>
              </w:rPr>
            </w:pPr>
            <w:r w:rsidRPr="00FE0A07">
              <w:rPr>
                <w:rFonts w:cstheme="minorHAnsi"/>
                <w:sz w:val="20"/>
                <w:szCs w:val="20"/>
              </w:rPr>
              <w:t>Zakon o nasljeđivanju, NN 48/03, 163/03, 35/05, 127/13, 33/15,</w:t>
            </w:r>
          </w:p>
          <w:p w:rsidR="00070590" w:rsidRPr="00FE0A07" w:rsidRDefault="00070590" w:rsidP="00FE0A07">
            <w:pPr>
              <w:numPr>
                <w:ilvl w:val="0"/>
                <w:numId w:val="47"/>
              </w:numPr>
              <w:ind w:left="583" w:hanging="291"/>
              <w:jc w:val="both"/>
              <w:rPr>
                <w:rFonts w:cstheme="minorHAnsi"/>
                <w:sz w:val="20"/>
                <w:szCs w:val="20"/>
              </w:rPr>
            </w:pPr>
            <w:r w:rsidRPr="00FE0A07">
              <w:rPr>
                <w:rFonts w:cstheme="minorHAnsi"/>
                <w:sz w:val="20"/>
                <w:szCs w:val="20"/>
              </w:rPr>
              <w:t>Zakon o obveznim odnosima, NN 35/05, 41/08, 125/11, 78/15,</w:t>
            </w:r>
          </w:p>
          <w:p w:rsidR="00070590" w:rsidRPr="00FE0A07" w:rsidRDefault="00070590" w:rsidP="00FE0A07">
            <w:pPr>
              <w:numPr>
                <w:ilvl w:val="0"/>
                <w:numId w:val="47"/>
              </w:numPr>
              <w:ind w:left="583" w:hanging="291"/>
              <w:jc w:val="both"/>
              <w:rPr>
                <w:rFonts w:cstheme="minorHAnsi"/>
                <w:sz w:val="20"/>
                <w:szCs w:val="20"/>
              </w:rPr>
            </w:pPr>
            <w:r w:rsidRPr="00FE0A07">
              <w:rPr>
                <w:rFonts w:cstheme="minorHAnsi"/>
                <w:sz w:val="20"/>
                <w:szCs w:val="20"/>
              </w:rPr>
              <w:t>Zakon o vlasništvu i drugim stvarnim pravima, NN 91/96, 68/98, 137/99, 22/00, 73/00, 129/00, 114/01, 79/06, 141/06, 146/08, 38/09, 153/09, 143/12, 152/14,</w:t>
            </w:r>
          </w:p>
          <w:p w:rsidR="00070590" w:rsidRPr="00FE0A07" w:rsidRDefault="00070590" w:rsidP="00FE0A07">
            <w:pPr>
              <w:numPr>
                <w:ilvl w:val="0"/>
                <w:numId w:val="47"/>
              </w:numPr>
              <w:ind w:left="583" w:hanging="291"/>
              <w:jc w:val="both"/>
              <w:rPr>
                <w:rFonts w:cstheme="minorHAnsi"/>
                <w:sz w:val="20"/>
                <w:szCs w:val="20"/>
              </w:rPr>
            </w:pPr>
            <w:r w:rsidRPr="00FE0A07">
              <w:rPr>
                <w:rFonts w:cstheme="minorHAnsi"/>
                <w:sz w:val="20"/>
                <w:szCs w:val="20"/>
              </w:rPr>
              <w:t>Bernska konvencija za zaštitu književnih i umjetničkih djela,</w:t>
            </w:r>
          </w:p>
          <w:p w:rsidR="00070590" w:rsidRPr="00FE0A07" w:rsidRDefault="00070590" w:rsidP="00FE0A07">
            <w:pPr>
              <w:numPr>
                <w:ilvl w:val="0"/>
                <w:numId w:val="47"/>
              </w:numPr>
              <w:ind w:left="583" w:hanging="291"/>
              <w:jc w:val="both"/>
              <w:rPr>
                <w:rFonts w:cstheme="minorHAnsi"/>
                <w:sz w:val="20"/>
                <w:szCs w:val="20"/>
              </w:rPr>
            </w:pPr>
            <w:r w:rsidRPr="00FE0A07">
              <w:rPr>
                <w:rFonts w:cstheme="minorHAnsi"/>
                <w:sz w:val="20"/>
                <w:szCs w:val="20"/>
              </w:rPr>
              <w:t>Međunarodna konvencija za zaštitu umjetnika izvođača, proizvođača fonograma i organizacija za radiodifuziju (Rimska konvencija),</w:t>
            </w:r>
          </w:p>
          <w:p w:rsidR="00070590" w:rsidRPr="00FE0A07" w:rsidRDefault="00070590" w:rsidP="00FE0A07">
            <w:pPr>
              <w:numPr>
                <w:ilvl w:val="0"/>
                <w:numId w:val="47"/>
              </w:numPr>
              <w:ind w:left="583" w:hanging="291"/>
              <w:jc w:val="both"/>
              <w:rPr>
                <w:rFonts w:cstheme="minorHAnsi"/>
                <w:sz w:val="20"/>
                <w:szCs w:val="20"/>
              </w:rPr>
            </w:pPr>
            <w:r w:rsidRPr="00FE0A07">
              <w:rPr>
                <w:rFonts w:cstheme="minorHAnsi"/>
                <w:sz w:val="20"/>
                <w:szCs w:val="20"/>
              </w:rPr>
              <w:t xml:space="preserve">Ugovor o autorskom pravu Svjetske organizacije za intelektualno vlasništvo (WCT), </w:t>
            </w:r>
          </w:p>
          <w:p w:rsidR="00070590" w:rsidRPr="00FE0A07" w:rsidRDefault="00070590" w:rsidP="00FE0A07">
            <w:pPr>
              <w:numPr>
                <w:ilvl w:val="0"/>
                <w:numId w:val="47"/>
              </w:numPr>
              <w:ind w:left="583" w:hanging="291"/>
              <w:jc w:val="both"/>
              <w:rPr>
                <w:rFonts w:cstheme="minorHAnsi"/>
                <w:sz w:val="20"/>
                <w:szCs w:val="20"/>
              </w:rPr>
            </w:pPr>
            <w:r w:rsidRPr="00FE0A07">
              <w:rPr>
                <w:rFonts w:cstheme="minorHAnsi"/>
                <w:sz w:val="20"/>
                <w:szCs w:val="20"/>
              </w:rPr>
              <w:t>Ugovor o izvedbama i fonogramima Svjetske organizacije za intelektualno vlasništvo (WPPT),</w:t>
            </w:r>
          </w:p>
          <w:p w:rsidR="00070590" w:rsidRPr="00FE0A07" w:rsidRDefault="00070590" w:rsidP="00FE0A07">
            <w:pPr>
              <w:numPr>
                <w:ilvl w:val="0"/>
                <w:numId w:val="47"/>
              </w:numPr>
              <w:ind w:left="583" w:hanging="291"/>
              <w:jc w:val="both"/>
              <w:rPr>
                <w:rFonts w:cstheme="minorHAnsi"/>
                <w:sz w:val="20"/>
                <w:szCs w:val="20"/>
              </w:rPr>
            </w:pPr>
            <w:r w:rsidRPr="00FE0A07">
              <w:rPr>
                <w:rFonts w:cstheme="minorHAnsi"/>
                <w:sz w:val="20"/>
                <w:szCs w:val="20"/>
              </w:rPr>
              <w:t>Sporazum o trgovinskim aspektima prava intelektualnog vlasništva (TRIPS),</w:t>
            </w:r>
          </w:p>
          <w:p w:rsidR="00070590" w:rsidRPr="00FE0A07" w:rsidRDefault="00070590" w:rsidP="00FE0A07">
            <w:pPr>
              <w:jc w:val="both"/>
              <w:rPr>
                <w:rFonts w:cstheme="minorHAnsi"/>
                <w:sz w:val="20"/>
                <w:szCs w:val="20"/>
              </w:rPr>
            </w:pPr>
          </w:p>
        </w:tc>
      </w:tr>
      <w:tr w:rsidR="00FE0A07" w:rsidRPr="00FE0A07" w:rsidTr="00431232">
        <w:trPr>
          <w:trHeight w:val="432"/>
        </w:trPr>
        <w:tc>
          <w:tcPr>
            <w:tcW w:w="5000" w:type="pct"/>
            <w:gridSpan w:val="9"/>
            <w:vAlign w:val="center"/>
          </w:tcPr>
          <w:p w:rsidR="00070590" w:rsidRPr="00FE0A07" w:rsidRDefault="00070590" w:rsidP="00FE0A07">
            <w:pPr>
              <w:pStyle w:val="BodyText"/>
              <w:numPr>
                <w:ilvl w:val="1"/>
                <w:numId w:val="50"/>
              </w:numPr>
              <w:tabs>
                <w:tab w:val="clear" w:pos="792"/>
                <w:tab w:val="num" w:pos="641"/>
              </w:tabs>
              <w:ind w:left="400" w:hanging="400"/>
              <w:rPr>
                <w:rFonts w:asciiTheme="minorHAnsi" w:hAnsiTheme="minorHAnsi" w:cstheme="minorHAnsi"/>
                <w:b w:val="0"/>
                <w:sz w:val="20"/>
              </w:rPr>
            </w:pPr>
            <w:r w:rsidRPr="00FE0A07">
              <w:rPr>
                <w:rFonts w:asciiTheme="minorHAnsi" w:hAnsiTheme="minorHAnsi" w:cstheme="minorHAnsi"/>
                <w:b w:val="0"/>
                <w:sz w:val="20"/>
              </w:rPr>
              <w:lastRenderedPageBreak/>
              <w:t>Načini praćenja kvalitete koji osiguravaju stjecanje izlaznih znanja, vještina i kompetencija</w:t>
            </w:r>
          </w:p>
        </w:tc>
      </w:tr>
      <w:tr w:rsidR="00070590" w:rsidRPr="00FE0A07" w:rsidTr="00431232">
        <w:trPr>
          <w:trHeight w:val="432"/>
        </w:trPr>
        <w:tc>
          <w:tcPr>
            <w:tcW w:w="5000" w:type="pct"/>
            <w:gridSpan w:val="9"/>
            <w:vAlign w:val="center"/>
          </w:tcPr>
          <w:p w:rsidR="00070590" w:rsidRPr="00FE0A07" w:rsidRDefault="00070590" w:rsidP="00FE0A07">
            <w:pPr>
              <w:pStyle w:val="FieldText"/>
              <w:numPr>
                <w:ilvl w:val="0"/>
                <w:numId w:val="2"/>
              </w:numPr>
              <w:ind w:left="583" w:hanging="291"/>
              <w:rPr>
                <w:rFonts w:asciiTheme="minorHAnsi" w:hAnsiTheme="minorHAnsi" w:cstheme="minorHAnsi"/>
                <w:b w:val="0"/>
                <w:sz w:val="20"/>
                <w:szCs w:val="20"/>
              </w:rPr>
            </w:pPr>
            <w:r w:rsidRPr="00FE0A07">
              <w:rPr>
                <w:rFonts w:asciiTheme="minorHAnsi" w:hAnsiTheme="minorHAnsi" w:cstheme="minorHAnsi"/>
                <w:b w:val="0"/>
                <w:sz w:val="20"/>
                <w:szCs w:val="20"/>
              </w:rPr>
              <w:t>Interna evaluacija na razini Sveučilišta J. J. Strossmayera u Osijeku.</w:t>
            </w:r>
          </w:p>
          <w:p w:rsidR="00070590" w:rsidRPr="00FE0A07" w:rsidRDefault="00070590" w:rsidP="00FE0A07">
            <w:pPr>
              <w:pStyle w:val="FieldText"/>
              <w:numPr>
                <w:ilvl w:val="0"/>
                <w:numId w:val="2"/>
              </w:numPr>
              <w:ind w:left="583" w:hanging="291"/>
              <w:rPr>
                <w:rFonts w:asciiTheme="minorHAnsi" w:hAnsiTheme="minorHAnsi" w:cstheme="minorHAnsi"/>
                <w:b w:val="0"/>
                <w:sz w:val="20"/>
                <w:szCs w:val="20"/>
              </w:rPr>
            </w:pPr>
            <w:r w:rsidRPr="00FE0A07">
              <w:rPr>
                <w:rFonts w:asciiTheme="minorHAnsi" w:hAnsiTheme="minorHAnsi" w:cstheme="minorHAnsi"/>
                <w:b w:val="0"/>
                <w:sz w:val="20"/>
                <w:szCs w:val="20"/>
              </w:rPr>
              <w:t>Vođenje evidencije o studentskom pohađanju kolegijskih predavanja, izvršenim obvezama te rezultatima kolokvija i/ili pismenog dijela ispita.</w:t>
            </w:r>
          </w:p>
          <w:p w:rsidR="00070590" w:rsidRPr="00FE0A07" w:rsidRDefault="00070590" w:rsidP="00FE0A07">
            <w:pPr>
              <w:pStyle w:val="FieldText"/>
              <w:numPr>
                <w:ilvl w:val="0"/>
                <w:numId w:val="2"/>
              </w:numPr>
              <w:ind w:left="583" w:hanging="291"/>
              <w:rPr>
                <w:rFonts w:asciiTheme="minorHAnsi" w:hAnsiTheme="minorHAnsi" w:cstheme="minorHAnsi"/>
                <w:b w:val="0"/>
                <w:sz w:val="20"/>
                <w:szCs w:val="20"/>
              </w:rPr>
            </w:pPr>
            <w:r w:rsidRPr="00FE0A07">
              <w:rPr>
                <w:rFonts w:asciiTheme="minorHAnsi" w:hAnsiTheme="minorHAnsi" w:cstheme="minorHAnsi"/>
                <w:b w:val="0"/>
                <w:sz w:val="20"/>
                <w:szCs w:val="20"/>
              </w:rPr>
              <w:t>Primjena stečenog znanja u okviru ovog kolegija, kroz izradu i prezentaciju seminarskog zadatka</w:t>
            </w:r>
          </w:p>
        </w:tc>
      </w:tr>
    </w:tbl>
    <w:p w:rsidR="00070590" w:rsidRPr="00FE0A07" w:rsidRDefault="00070590" w:rsidP="00FE0A07">
      <w:pPr>
        <w:pStyle w:val="FootnoteText"/>
        <w:rPr>
          <w:rFonts w:asciiTheme="minorHAnsi" w:hAnsiTheme="minorHAnsi" w:cstheme="minorHAnsi"/>
        </w:rPr>
      </w:pPr>
    </w:p>
    <w:p w:rsidR="00070590" w:rsidRPr="00FE0A07" w:rsidRDefault="00070590" w:rsidP="00FE0A07">
      <w:pPr>
        <w:pStyle w:val="FootnoteText"/>
        <w:rPr>
          <w:rFonts w:asciiTheme="minorHAnsi" w:hAnsiTheme="minorHAnsi" w:cstheme="minorHAnsi"/>
        </w:rPr>
      </w:pPr>
    </w:p>
    <w:p w:rsidR="00070590" w:rsidRPr="00FE0A07" w:rsidRDefault="00070590" w:rsidP="00FE0A07">
      <w:pPr>
        <w:rPr>
          <w:rFonts w:cstheme="minorHAnsi"/>
          <w:sz w:val="20"/>
          <w:szCs w:val="20"/>
        </w:rPr>
      </w:pPr>
      <w:r w:rsidRPr="00FE0A07">
        <w:rPr>
          <w:rFonts w:cstheme="minorHAnsi"/>
          <w:sz w:val="20"/>
          <w:szCs w:val="20"/>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FE0A07" w:rsidRPr="00FE0A07" w:rsidTr="00431232">
        <w:trPr>
          <w:trHeight w:hRule="exact" w:val="405"/>
        </w:trPr>
        <w:tc>
          <w:tcPr>
            <w:tcW w:w="5000" w:type="pct"/>
            <w:gridSpan w:val="3"/>
            <w:shd w:val="clear" w:color="auto" w:fill="auto"/>
            <w:vAlign w:val="center"/>
          </w:tcPr>
          <w:p w:rsidR="00070590" w:rsidRPr="00FE0A07" w:rsidRDefault="00070590" w:rsidP="00FE0A07">
            <w:pPr>
              <w:rPr>
                <w:rFonts w:cstheme="minorHAnsi"/>
                <w:sz w:val="20"/>
                <w:szCs w:val="20"/>
              </w:rPr>
            </w:pPr>
            <w:r w:rsidRPr="00FE0A07">
              <w:rPr>
                <w:rFonts w:cstheme="minorHAnsi"/>
                <w:sz w:val="20"/>
                <w:szCs w:val="20"/>
              </w:rPr>
              <w:lastRenderedPageBreak/>
              <w:t>Opće informacije</w:t>
            </w:r>
          </w:p>
        </w:tc>
      </w:tr>
      <w:tr w:rsidR="00FE0A07" w:rsidRPr="00FE0A07" w:rsidTr="00431232">
        <w:trPr>
          <w:trHeight w:val="405"/>
        </w:trPr>
        <w:tc>
          <w:tcPr>
            <w:tcW w:w="1715" w:type="pct"/>
            <w:vAlign w:val="center"/>
          </w:tcPr>
          <w:p w:rsidR="00070590" w:rsidRPr="00FE0A07" w:rsidRDefault="00070590" w:rsidP="00FE0A07">
            <w:pPr>
              <w:rPr>
                <w:rFonts w:cstheme="minorHAnsi"/>
                <w:sz w:val="20"/>
                <w:szCs w:val="20"/>
              </w:rPr>
            </w:pPr>
            <w:r w:rsidRPr="00FE0A07">
              <w:rPr>
                <w:rFonts w:cstheme="minorHAnsi"/>
                <w:sz w:val="20"/>
                <w:szCs w:val="20"/>
              </w:rPr>
              <w:t>Naziv predmeta</w:t>
            </w:r>
          </w:p>
        </w:tc>
        <w:tc>
          <w:tcPr>
            <w:tcW w:w="3285" w:type="pct"/>
            <w:gridSpan w:val="2"/>
            <w:vAlign w:val="center"/>
          </w:tcPr>
          <w:p w:rsidR="00070590" w:rsidRPr="00FE0A07" w:rsidRDefault="00070590" w:rsidP="00FE0A07">
            <w:pPr>
              <w:tabs>
                <w:tab w:val="left" w:pos="3690"/>
              </w:tabs>
              <w:rPr>
                <w:rFonts w:cstheme="minorHAnsi"/>
                <w:sz w:val="20"/>
                <w:szCs w:val="20"/>
              </w:rPr>
            </w:pPr>
            <w:r w:rsidRPr="00FE0A07">
              <w:rPr>
                <w:rFonts w:cstheme="minorHAnsi"/>
                <w:sz w:val="20"/>
                <w:szCs w:val="20"/>
              </w:rPr>
              <w:t>Filmologija i kultura</w:t>
            </w:r>
          </w:p>
        </w:tc>
      </w:tr>
      <w:tr w:rsidR="00FE0A07" w:rsidRPr="00FE0A07" w:rsidTr="00431232">
        <w:trPr>
          <w:trHeight w:val="259"/>
        </w:trPr>
        <w:tc>
          <w:tcPr>
            <w:tcW w:w="1715" w:type="pct"/>
            <w:shd w:val="clear" w:color="auto" w:fill="auto"/>
            <w:vAlign w:val="center"/>
          </w:tcPr>
          <w:p w:rsidR="00070590" w:rsidRPr="00FE0A07" w:rsidRDefault="00070590" w:rsidP="00FE0A07">
            <w:pPr>
              <w:rPr>
                <w:rFonts w:cstheme="minorHAnsi"/>
                <w:sz w:val="20"/>
                <w:szCs w:val="20"/>
              </w:rPr>
            </w:pPr>
            <w:r w:rsidRPr="00FE0A07">
              <w:rPr>
                <w:rFonts w:cstheme="minorHAnsi"/>
                <w:sz w:val="20"/>
                <w:szCs w:val="20"/>
              </w:rPr>
              <w:t>Nositelj predmeta</w:t>
            </w:r>
          </w:p>
        </w:tc>
        <w:tc>
          <w:tcPr>
            <w:tcW w:w="3285" w:type="pct"/>
            <w:gridSpan w:val="2"/>
            <w:shd w:val="clear" w:color="auto" w:fill="auto"/>
            <w:vAlign w:val="center"/>
          </w:tcPr>
          <w:p w:rsidR="00070590" w:rsidRPr="00FE0A07" w:rsidRDefault="00070590" w:rsidP="00FE0A07">
            <w:pPr>
              <w:rPr>
                <w:rFonts w:cstheme="minorHAnsi"/>
                <w:sz w:val="20"/>
                <w:szCs w:val="20"/>
              </w:rPr>
            </w:pPr>
            <w:r w:rsidRPr="00FE0A07">
              <w:rPr>
                <w:rFonts w:cstheme="minorHAnsi"/>
                <w:sz w:val="20"/>
                <w:szCs w:val="20"/>
              </w:rPr>
              <w:t>Kristina</w:t>
            </w:r>
            <w:r w:rsidR="00FE3AA7" w:rsidRPr="00FE0A07">
              <w:rPr>
                <w:rFonts w:cstheme="minorHAnsi"/>
                <w:sz w:val="20"/>
                <w:szCs w:val="20"/>
              </w:rPr>
              <w:t xml:space="preserve"> </w:t>
            </w:r>
            <w:r w:rsidRPr="00FE0A07">
              <w:rPr>
                <w:rFonts w:cstheme="minorHAnsi"/>
                <w:sz w:val="20"/>
                <w:szCs w:val="20"/>
              </w:rPr>
              <w:t>Kumrić, predavačica</w:t>
            </w:r>
          </w:p>
        </w:tc>
      </w:tr>
      <w:tr w:rsidR="00FE0A07" w:rsidRPr="00FE0A07" w:rsidTr="00431232">
        <w:trPr>
          <w:trHeight w:val="405"/>
        </w:trPr>
        <w:tc>
          <w:tcPr>
            <w:tcW w:w="1715" w:type="pct"/>
            <w:vAlign w:val="center"/>
          </w:tcPr>
          <w:p w:rsidR="00070590" w:rsidRPr="00FE0A07" w:rsidRDefault="00070590" w:rsidP="00FE0A07">
            <w:pPr>
              <w:rPr>
                <w:rFonts w:cstheme="minorHAnsi"/>
                <w:sz w:val="20"/>
                <w:szCs w:val="20"/>
              </w:rPr>
            </w:pPr>
            <w:r w:rsidRPr="00FE0A07">
              <w:rPr>
                <w:rFonts w:cstheme="minorHAnsi"/>
                <w:sz w:val="20"/>
                <w:szCs w:val="20"/>
              </w:rPr>
              <w:t>Suradnik na predmetu</w:t>
            </w:r>
          </w:p>
        </w:tc>
        <w:tc>
          <w:tcPr>
            <w:tcW w:w="3285" w:type="pct"/>
            <w:gridSpan w:val="2"/>
            <w:vAlign w:val="center"/>
          </w:tcPr>
          <w:p w:rsidR="00070590" w:rsidRPr="00FE0A07" w:rsidRDefault="00070590" w:rsidP="00FE0A07">
            <w:pPr>
              <w:rPr>
                <w:rFonts w:cstheme="minorHAnsi"/>
                <w:sz w:val="20"/>
                <w:szCs w:val="20"/>
              </w:rPr>
            </w:pPr>
          </w:p>
        </w:tc>
      </w:tr>
      <w:tr w:rsidR="00FE0A07" w:rsidRPr="00FE0A07" w:rsidTr="00431232">
        <w:trPr>
          <w:trHeight w:val="405"/>
        </w:trPr>
        <w:tc>
          <w:tcPr>
            <w:tcW w:w="1715" w:type="pct"/>
            <w:vAlign w:val="center"/>
          </w:tcPr>
          <w:p w:rsidR="00070590" w:rsidRPr="00FE0A07" w:rsidRDefault="00070590" w:rsidP="00FE0A07">
            <w:pPr>
              <w:rPr>
                <w:rFonts w:cstheme="minorHAnsi"/>
                <w:sz w:val="20"/>
                <w:szCs w:val="20"/>
              </w:rPr>
            </w:pPr>
            <w:r w:rsidRPr="00FE0A07">
              <w:rPr>
                <w:rFonts w:cstheme="minorHAnsi"/>
                <w:sz w:val="20"/>
                <w:szCs w:val="20"/>
              </w:rPr>
              <w:t>Studijski program</w:t>
            </w:r>
          </w:p>
        </w:tc>
        <w:tc>
          <w:tcPr>
            <w:tcW w:w="3285" w:type="pct"/>
            <w:gridSpan w:val="2"/>
            <w:vAlign w:val="center"/>
          </w:tcPr>
          <w:p w:rsidR="00070590" w:rsidRPr="00FE0A07" w:rsidRDefault="00070590" w:rsidP="00FE0A07">
            <w:pPr>
              <w:rPr>
                <w:rFonts w:cstheme="minorHAnsi"/>
                <w:sz w:val="20"/>
                <w:szCs w:val="20"/>
              </w:rPr>
            </w:pPr>
            <w:r w:rsidRPr="00FE0A07">
              <w:rPr>
                <w:rFonts w:cstheme="minorHAnsi"/>
                <w:sz w:val="20"/>
                <w:szCs w:val="20"/>
              </w:rPr>
              <w:t>Preddiplomski studij Kultura, mediji i menadžment</w:t>
            </w:r>
          </w:p>
        </w:tc>
      </w:tr>
      <w:tr w:rsidR="00FE0A07" w:rsidRPr="00FE0A07" w:rsidTr="00431232">
        <w:trPr>
          <w:trHeight w:val="405"/>
        </w:trPr>
        <w:tc>
          <w:tcPr>
            <w:tcW w:w="1715" w:type="pct"/>
            <w:vAlign w:val="center"/>
          </w:tcPr>
          <w:p w:rsidR="00070590" w:rsidRPr="00FE0A07" w:rsidRDefault="00070590" w:rsidP="00FE0A07">
            <w:pPr>
              <w:rPr>
                <w:rFonts w:cstheme="minorHAnsi"/>
                <w:sz w:val="20"/>
                <w:szCs w:val="20"/>
              </w:rPr>
            </w:pPr>
            <w:r w:rsidRPr="00FE0A07">
              <w:rPr>
                <w:rFonts w:cstheme="minorHAnsi"/>
                <w:sz w:val="20"/>
                <w:szCs w:val="20"/>
              </w:rPr>
              <w:t>Šifra predmeta</w:t>
            </w:r>
          </w:p>
        </w:tc>
        <w:tc>
          <w:tcPr>
            <w:tcW w:w="3285" w:type="pct"/>
            <w:gridSpan w:val="2"/>
            <w:vAlign w:val="center"/>
          </w:tcPr>
          <w:p w:rsidR="00070590" w:rsidRPr="00FE0A07" w:rsidRDefault="00070590" w:rsidP="00FE0A07">
            <w:pPr>
              <w:rPr>
                <w:rFonts w:cstheme="minorHAnsi"/>
                <w:sz w:val="20"/>
                <w:szCs w:val="20"/>
              </w:rPr>
            </w:pPr>
            <w:r w:rsidRPr="00FE0A07">
              <w:rPr>
                <w:rFonts w:cstheme="minorHAnsi"/>
                <w:sz w:val="20"/>
                <w:szCs w:val="20"/>
              </w:rPr>
              <w:t>BAKM-IZ-36</w:t>
            </w:r>
          </w:p>
        </w:tc>
      </w:tr>
      <w:tr w:rsidR="00FE0A07" w:rsidRPr="00FE0A07" w:rsidTr="00431232">
        <w:trPr>
          <w:trHeight w:val="405"/>
        </w:trPr>
        <w:tc>
          <w:tcPr>
            <w:tcW w:w="1715" w:type="pct"/>
            <w:vAlign w:val="center"/>
          </w:tcPr>
          <w:p w:rsidR="00070590" w:rsidRPr="00FE0A07" w:rsidRDefault="00070590" w:rsidP="00FE0A07">
            <w:pPr>
              <w:rPr>
                <w:rFonts w:cstheme="minorHAnsi"/>
                <w:sz w:val="20"/>
                <w:szCs w:val="20"/>
              </w:rPr>
            </w:pPr>
            <w:r w:rsidRPr="00FE0A07">
              <w:rPr>
                <w:rFonts w:cstheme="minorHAnsi"/>
                <w:sz w:val="20"/>
                <w:szCs w:val="20"/>
              </w:rPr>
              <w:t>Status predmeta</w:t>
            </w:r>
          </w:p>
        </w:tc>
        <w:tc>
          <w:tcPr>
            <w:tcW w:w="3285" w:type="pct"/>
            <w:gridSpan w:val="2"/>
            <w:vAlign w:val="center"/>
          </w:tcPr>
          <w:p w:rsidR="00070590" w:rsidRPr="00FE0A07" w:rsidRDefault="00070590" w:rsidP="00FE0A07">
            <w:pPr>
              <w:rPr>
                <w:rFonts w:cstheme="minorHAnsi"/>
                <w:sz w:val="20"/>
                <w:szCs w:val="20"/>
              </w:rPr>
            </w:pPr>
            <w:r w:rsidRPr="00FE0A07">
              <w:rPr>
                <w:rFonts w:cstheme="minorHAnsi"/>
                <w:sz w:val="20"/>
                <w:szCs w:val="20"/>
              </w:rPr>
              <w:t>Izborni opći kolegij</w:t>
            </w:r>
          </w:p>
        </w:tc>
      </w:tr>
      <w:tr w:rsidR="00FE0A07" w:rsidRPr="00FE0A07" w:rsidTr="00431232">
        <w:trPr>
          <w:trHeight w:val="405"/>
        </w:trPr>
        <w:tc>
          <w:tcPr>
            <w:tcW w:w="1715" w:type="pct"/>
            <w:vAlign w:val="center"/>
          </w:tcPr>
          <w:p w:rsidR="00070590" w:rsidRPr="00FE0A07" w:rsidRDefault="00070590" w:rsidP="00FE0A07">
            <w:pPr>
              <w:rPr>
                <w:rFonts w:cstheme="minorHAnsi"/>
                <w:sz w:val="20"/>
                <w:szCs w:val="20"/>
              </w:rPr>
            </w:pPr>
            <w:r w:rsidRPr="00FE0A07">
              <w:rPr>
                <w:rFonts w:cstheme="minorHAnsi"/>
                <w:sz w:val="20"/>
                <w:szCs w:val="20"/>
              </w:rPr>
              <w:t>Godina</w:t>
            </w:r>
          </w:p>
        </w:tc>
        <w:tc>
          <w:tcPr>
            <w:tcW w:w="3285" w:type="pct"/>
            <w:gridSpan w:val="2"/>
            <w:vAlign w:val="center"/>
          </w:tcPr>
          <w:p w:rsidR="00070590" w:rsidRPr="00FE0A07" w:rsidRDefault="00070590" w:rsidP="00FE0A07">
            <w:pPr>
              <w:rPr>
                <w:rFonts w:cstheme="minorHAnsi"/>
                <w:sz w:val="20"/>
                <w:szCs w:val="20"/>
              </w:rPr>
            </w:pPr>
          </w:p>
        </w:tc>
      </w:tr>
      <w:tr w:rsidR="00FE0A07" w:rsidRPr="00FE0A07" w:rsidTr="00431232">
        <w:trPr>
          <w:trHeight w:val="255"/>
        </w:trPr>
        <w:tc>
          <w:tcPr>
            <w:tcW w:w="1715" w:type="pct"/>
            <w:vMerge w:val="restart"/>
            <w:vAlign w:val="center"/>
          </w:tcPr>
          <w:p w:rsidR="00070590" w:rsidRPr="00FE0A07" w:rsidRDefault="00070590" w:rsidP="00FE0A07">
            <w:pPr>
              <w:rPr>
                <w:rFonts w:cstheme="minorHAnsi"/>
                <w:sz w:val="20"/>
                <w:szCs w:val="20"/>
              </w:rPr>
            </w:pPr>
            <w:r w:rsidRPr="00FE0A07">
              <w:rPr>
                <w:rFonts w:cstheme="minorHAnsi"/>
                <w:sz w:val="20"/>
                <w:szCs w:val="20"/>
              </w:rPr>
              <w:t>Bodovna vrijednost i način izvođenja nastave</w:t>
            </w:r>
          </w:p>
        </w:tc>
        <w:tc>
          <w:tcPr>
            <w:tcW w:w="1857" w:type="pct"/>
            <w:vAlign w:val="center"/>
          </w:tcPr>
          <w:p w:rsidR="00070590" w:rsidRPr="00FE0A07" w:rsidRDefault="00070590" w:rsidP="00FE0A07">
            <w:pPr>
              <w:rPr>
                <w:rFonts w:cstheme="minorHAnsi"/>
                <w:sz w:val="20"/>
                <w:szCs w:val="20"/>
              </w:rPr>
            </w:pPr>
            <w:r w:rsidRPr="00FE0A07">
              <w:rPr>
                <w:rFonts w:cstheme="minorHAnsi"/>
                <w:sz w:val="20"/>
                <w:szCs w:val="20"/>
              </w:rPr>
              <w:t>ECTS koeficijent opterećenja studenata</w:t>
            </w:r>
          </w:p>
        </w:tc>
        <w:tc>
          <w:tcPr>
            <w:tcW w:w="1428" w:type="pct"/>
            <w:vAlign w:val="center"/>
          </w:tcPr>
          <w:p w:rsidR="00070590" w:rsidRPr="00FE0A07" w:rsidRDefault="00070590" w:rsidP="00FE0A07">
            <w:pPr>
              <w:jc w:val="center"/>
              <w:rPr>
                <w:rFonts w:cstheme="minorHAnsi"/>
                <w:sz w:val="20"/>
                <w:szCs w:val="20"/>
              </w:rPr>
            </w:pPr>
            <w:r w:rsidRPr="00FE0A07">
              <w:rPr>
                <w:rFonts w:cstheme="minorHAnsi"/>
                <w:sz w:val="20"/>
                <w:szCs w:val="20"/>
              </w:rPr>
              <w:t>3</w:t>
            </w:r>
          </w:p>
        </w:tc>
      </w:tr>
      <w:tr w:rsidR="00FE0A07" w:rsidRPr="00FE0A07" w:rsidTr="00431232">
        <w:trPr>
          <w:trHeight w:val="255"/>
        </w:trPr>
        <w:tc>
          <w:tcPr>
            <w:tcW w:w="1715" w:type="pct"/>
            <w:vMerge/>
            <w:vAlign w:val="center"/>
          </w:tcPr>
          <w:p w:rsidR="00070590" w:rsidRPr="00FE0A07" w:rsidRDefault="00070590" w:rsidP="00FE0A07">
            <w:pPr>
              <w:rPr>
                <w:rFonts w:cstheme="minorHAnsi"/>
                <w:sz w:val="20"/>
                <w:szCs w:val="20"/>
              </w:rPr>
            </w:pPr>
          </w:p>
        </w:tc>
        <w:tc>
          <w:tcPr>
            <w:tcW w:w="1857" w:type="pct"/>
            <w:vAlign w:val="center"/>
          </w:tcPr>
          <w:p w:rsidR="00070590" w:rsidRPr="00FE0A07" w:rsidRDefault="00070590" w:rsidP="00FE0A07">
            <w:pPr>
              <w:rPr>
                <w:rFonts w:cstheme="minorHAnsi"/>
                <w:sz w:val="20"/>
                <w:szCs w:val="20"/>
              </w:rPr>
            </w:pPr>
            <w:r w:rsidRPr="00FE0A07">
              <w:rPr>
                <w:rFonts w:cstheme="minorHAnsi"/>
                <w:sz w:val="20"/>
                <w:szCs w:val="20"/>
              </w:rPr>
              <w:t>Broj sati (P+V+S)</w:t>
            </w:r>
          </w:p>
        </w:tc>
        <w:tc>
          <w:tcPr>
            <w:tcW w:w="1428" w:type="pct"/>
            <w:vAlign w:val="center"/>
          </w:tcPr>
          <w:p w:rsidR="00070590" w:rsidRPr="00FE0A07" w:rsidRDefault="00070590" w:rsidP="00FE0A07">
            <w:pPr>
              <w:jc w:val="center"/>
              <w:rPr>
                <w:rFonts w:cstheme="minorHAnsi"/>
                <w:sz w:val="20"/>
                <w:szCs w:val="20"/>
              </w:rPr>
            </w:pPr>
            <w:r w:rsidRPr="00FE0A07">
              <w:rPr>
                <w:rFonts w:cstheme="minorHAnsi"/>
                <w:sz w:val="20"/>
                <w:szCs w:val="20"/>
              </w:rPr>
              <w:t>45 (30+0+15)</w:t>
            </w:r>
          </w:p>
        </w:tc>
      </w:tr>
    </w:tbl>
    <w:p w:rsidR="00070590" w:rsidRPr="00FE0A07" w:rsidRDefault="00070590" w:rsidP="00FE0A07">
      <w:pPr>
        <w:rPr>
          <w:rFonts w:cstheme="minorHAnsi"/>
          <w:sz w:val="20"/>
          <w:szCs w:val="20"/>
        </w:rPr>
      </w:pPr>
    </w:p>
    <w:tbl>
      <w:tblPr>
        <w:tblW w:w="5216"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42"/>
        <w:gridCol w:w="547"/>
        <w:gridCol w:w="2141"/>
        <w:gridCol w:w="116"/>
        <w:gridCol w:w="705"/>
        <w:gridCol w:w="1503"/>
        <w:gridCol w:w="476"/>
        <w:gridCol w:w="208"/>
        <w:gridCol w:w="1640"/>
        <w:gridCol w:w="657"/>
      </w:tblGrid>
      <w:tr w:rsidR="00FE0A07" w:rsidRPr="00FE0A07" w:rsidTr="00431232">
        <w:trPr>
          <w:trHeight w:hRule="exact" w:val="288"/>
        </w:trPr>
        <w:tc>
          <w:tcPr>
            <w:tcW w:w="5000" w:type="pct"/>
            <w:gridSpan w:val="10"/>
            <w:shd w:val="clear" w:color="auto" w:fill="auto"/>
            <w:vAlign w:val="center"/>
          </w:tcPr>
          <w:p w:rsidR="00070590" w:rsidRPr="00FE0A07" w:rsidRDefault="00070590" w:rsidP="00FE0A07">
            <w:pPr>
              <w:numPr>
                <w:ilvl w:val="0"/>
                <w:numId w:val="57"/>
              </w:numPr>
              <w:tabs>
                <w:tab w:val="clear" w:pos="360"/>
                <w:tab w:val="num" w:pos="280"/>
              </w:tabs>
              <w:ind w:left="280" w:hanging="280"/>
              <w:rPr>
                <w:rFonts w:cstheme="minorHAnsi"/>
                <w:sz w:val="20"/>
                <w:szCs w:val="20"/>
              </w:rPr>
            </w:pPr>
            <w:r w:rsidRPr="00FE0A07">
              <w:rPr>
                <w:rFonts w:cstheme="minorHAnsi"/>
                <w:sz w:val="20"/>
                <w:szCs w:val="20"/>
              </w:rPr>
              <w:t>OPIS PREDMETA</w:t>
            </w:r>
          </w:p>
          <w:p w:rsidR="00070590" w:rsidRPr="00FE0A07" w:rsidRDefault="00070590" w:rsidP="00FE0A07">
            <w:pPr>
              <w:pStyle w:val="Heading3"/>
              <w:tabs>
                <w:tab w:val="clear" w:pos="720"/>
                <w:tab w:val="num" w:pos="561"/>
              </w:tabs>
              <w:ind w:left="561" w:hanging="561"/>
              <w:rPr>
                <w:rFonts w:asciiTheme="minorHAnsi" w:hAnsiTheme="minorHAnsi" w:cstheme="minorHAnsi"/>
                <w:b w:val="0"/>
                <w:sz w:val="20"/>
              </w:rPr>
            </w:pPr>
          </w:p>
        </w:tc>
      </w:tr>
      <w:tr w:rsidR="00FE0A07" w:rsidRPr="00FE0A07" w:rsidTr="00431232">
        <w:trPr>
          <w:trHeight w:val="432"/>
        </w:trPr>
        <w:tc>
          <w:tcPr>
            <w:tcW w:w="5000" w:type="pct"/>
            <w:gridSpan w:val="10"/>
            <w:vAlign w:val="center"/>
          </w:tcPr>
          <w:p w:rsidR="00070590" w:rsidRPr="00FE0A07" w:rsidRDefault="00070590" w:rsidP="00FE0A07">
            <w:pPr>
              <w:pStyle w:val="BodyText"/>
              <w:numPr>
                <w:ilvl w:val="1"/>
                <w:numId w:val="56"/>
              </w:numPr>
              <w:ind w:left="617" w:hanging="336"/>
              <w:jc w:val="both"/>
              <w:rPr>
                <w:rFonts w:asciiTheme="minorHAnsi" w:hAnsiTheme="minorHAnsi" w:cstheme="minorHAnsi"/>
                <w:b w:val="0"/>
                <w:sz w:val="20"/>
              </w:rPr>
            </w:pPr>
            <w:r w:rsidRPr="00FE0A07">
              <w:rPr>
                <w:rFonts w:asciiTheme="minorHAnsi" w:hAnsiTheme="minorHAnsi" w:cstheme="minorHAnsi"/>
                <w:b w:val="0"/>
                <w:sz w:val="20"/>
              </w:rPr>
              <w:t>Ciljevi predmeta</w:t>
            </w:r>
          </w:p>
        </w:tc>
      </w:tr>
      <w:tr w:rsidR="00FE0A07" w:rsidRPr="00FE0A07" w:rsidTr="00431232">
        <w:trPr>
          <w:trHeight w:val="446"/>
        </w:trPr>
        <w:tc>
          <w:tcPr>
            <w:tcW w:w="5000" w:type="pct"/>
            <w:gridSpan w:val="10"/>
            <w:vAlign w:val="center"/>
          </w:tcPr>
          <w:p w:rsidR="00070590" w:rsidRPr="00FE0A07" w:rsidRDefault="00070590" w:rsidP="00FE0A07">
            <w:pPr>
              <w:pStyle w:val="BodyText"/>
              <w:ind w:left="280"/>
              <w:rPr>
                <w:rFonts w:asciiTheme="minorHAnsi" w:hAnsiTheme="minorHAnsi" w:cstheme="minorHAnsi"/>
                <w:b w:val="0"/>
                <w:sz w:val="20"/>
              </w:rPr>
            </w:pPr>
            <w:r w:rsidRPr="00FE0A07">
              <w:rPr>
                <w:rFonts w:asciiTheme="minorHAnsi" w:hAnsiTheme="minorHAnsi" w:cstheme="minorHAnsi"/>
                <w:b w:val="0"/>
                <w:sz w:val="20"/>
              </w:rPr>
              <w:t xml:space="preserve">Upoznati studente sa posebnostima filmskog jezika, pružiti uvid u teoriju filmskoga medija i teoriju filmske umjetnosti, te ih senzibilizirati i osposobiti za proučavanje filmskoga medija kao dijela suvremene i popularne kulture. </w:t>
            </w:r>
          </w:p>
        </w:tc>
      </w:tr>
      <w:tr w:rsidR="00FE0A07" w:rsidRPr="00FE0A07" w:rsidTr="00431232">
        <w:trPr>
          <w:trHeight w:val="90"/>
        </w:trPr>
        <w:tc>
          <w:tcPr>
            <w:tcW w:w="5000" w:type="pct"/>
            <w:gridSpan w:val="10"/>
            <w:vAlign w:val="center"/>
          </w:tcPr>
          <w:p w:rsidR="00070590" w:rsidRPr="00FE0A07" w:rsidRDefault="00070590" w:rsidP="00FE0A07">
            <w:pPr>
              <w:pStyle w:val="FieldText"/>
              <w:rPr>
                <w:rFonts w:asciiTheme="minorHAnsi" w:hAnsiTheme="minorHAnsi" w:cstheme="minorHAnsi"/>
                <w:b w:val="0"/>
                <w:sz w:val="20"/>
                <w:szCs w:val="20"/>
              </w:rPr>
            </w:pPr>
          </w:p>
        </w:tc>
      </w:tr>
      <w:tr w:rsidR="00FE0A07" w:rsidRPr="00FE0A07" w:rsidTr="00431232">
        <w:trPr>
          <w:trHeight w:val="432"/>
        </w:trPr>
        <w:tc>
          <w:tcPr>
            <w:tcW w:w="5000" w:type="pct"/>
            <w:gridSpan w:val="10"/>
            <w:vAlign w:val="center"/>
          </w:tcPr>
          <w:p w:rsidR="00070590" w:rsidRPr="00FE0A07" w:rsidRDefault="00070590" w:rsidP="00FE0A07">
            <w:pPr>
              <w:pStyle w:val="BodyText"/>
              <w:numPr>
                <w:ilvl w:val="1"/>
                <w:numId w:val="56"/>
              </w:numPr>
              <w:ind w:left="617" w:hanging="336"/>
              <w:jc w:val="both"/>
              <w:rPr>
                <w:rFonts w:asciiTheme="minorHAnsi" w:hAnsiTheme="minorHAnsi" w:cstheme="minorHAnsi"/>
                <w:b w:val="0"/>
                <w:sz w:val="20"/>
              </w:rPr>
            </w:pPr>
            <w:r w:rsidRPr="00FE0A07">
              <w:rPr>
                <w:rFonts w:asciiTheme="minorHAnsi" w:hAnsiTheme="minorHAnsi" w:cstheme="minorHAnsi"/>
                <w:b w:val="0"/>
                <w:sz w:val="20"/>
              </w:rPr>
              <w:t>Uvjeti za upis predmeta</w:t>
            </w:r>
          </w:p>
        </w:tc>
      </w:tr>
      <w:tr w:rsidR="00FE0A07" w:rsidRPr="00FE0A07" w:rsidTr="00431232">
        <w:trPr>
          <w:trHeight w:val="191"/>
        </w:trPr>
        <w:tc>
          <w:tcPr>
            <w:tcW w:w="5000" w:type="pct"/>
            <w:gridSpan w:val="10"/>
            <w:vAlign w:val="center"/>
          </w:tcPr>
          <w:p w:rsidR="00070590" w:rsidRPr="00FE0A07" w:rsidRDefault="00070590"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w:t>
            </w:r>
          </w:p>
        </w:tc>
      </w:tr>
      <w:tr w:rsidR="00FE0A07" w:rsidRPr="00FE0A07" w:rsidTr="00431232">
        <w:trPr>
          <w:trHeight w:val="432"/>
        </w:trPr>
        <w:tc>
          <w:tcPr>
            <w:tcW w:w="5000" w:type="pct"/>
            <w:gridSpan w:val="10"/>
            <w:vAlign w:val="center"/>
          </w:tcPr>
          <w:p w:rsidR="00070590" w:rsidRPr="00FE0A07" w:rsidRDefault="00070590" w:rsidP="00FE0A07">
            <w:pPr>
              <w:pStyle w:val="BodyText"/>
              <w:numPr>
                <w:ilvl w:val="1"/>
                <w:numId w:val="56"/>
              </w:numPr>
              <w:ind w:left="617" w:hanging="336"/>
              <w:rPr>
                <w:rFonts w:asciiTheme="minorHAnsi" w:hAnsiTheme="minorHAnsi" w:cstheme="minorHAnsi"/>
                <w:b w:val="0"/>
                <w:sz w:val="20"/>
              </w:rPr>
            </w:pPr>
            <w:r w:rsidRPr="00FE0A07">
              <w:rPr>
                <w:rFonts w:asciiTheme="minorHAnsi" w:hAnsiTheme="minorHAnsi" w:cstheme="minorHAnsi"/>
                <w:b w:val="0"/>
                <w:sz w:val="20"/>
              </w:rPr>
              <w:t xml:space="preserve">Očekivani ishodi učenja za predmet </w:t>
            </w:r>
          </w:p>
        </w:tc>
      </w:tr>
      <w:tr w:rsidR="00FE0A07" w:rsidRPr="00FE0A07" w:rsidTr="00431232">
        <w:trPr>
          <w:trHeight w:val="432"/>
        </w:trPr>
        <w:tc>
          <w:tcPr>
            <w:tcW w:w="5000" w:type="pct"/>
            <w:gridSpan w:val="10"/>
            <w:vAlign w:val="center"/>
          </w:tcPr>
          <w:p w:rsidR="00070590" w:rsidRPr="00FE0A07" w:rsidRDefault="00070590"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Nakon položenog kolegija student će moći:</w:t>
            </w:r>
          </w:p>
          <w:p w:rsidR="00070590" w:rsidRPr="00FE0A07" w:rsidRDefault="00070590" w:rsidP="00FE0A07">
            <w:pPr>
              <w:pStyle w:val="FieldText"/>
              <w:numPr>
                <w:ilvl w:val="0"/>
                <w:numId w:val="55"/>
              </w:numPr>
              <w:ind w:left="561" w:hanging="280"/>
              <w:rPr>
                <w:rFonts w:asciiTheme="minorHAnsi" w:hAnsiTheme="minorHAnsi" w:cstheme="minorHAnsi"/>
                <w:b w:val="0"/>
                <w:sz w:val="20"/>
                <w:szCs w:val="20"/>
              </w:rPr>
            </w:pPr>
            <w:r w:rsidRPr="00FE0A07">
              <w:rPr>
                <w:rFonts w:asciiTheme="minorHAnsi" w:hAnsiTheme="minorHAnsi" w:cstheme="minorHAnsi"/>
                <w:b w:val="0"/>
                <w:sz w:val="20"/>
                <w:szCs w:val="20"/>
              </w:rPr>
              <w:t>Razumjeti razvoj i specifičan značaj filmske umjetnosti unutar prostora suvremene kulture</w:t>
            </w:r>
          </w:p>
          <w:p w:rsidR="00070590" w:rsidRPr="00FE0A07" w:rsidRDefault="00070590" w:rsidP="00FE0A07">
            <w:pPr>
              <w:pStyle w:val="ListParagraph"/>
              <w:numPr>
                <w:ilvl w:val="0"/>
                <w:numId w:val="55"/>
              </w:numPr>
              <w:ind w:left="561" w:hanging="280"/>
              <w:contextualSpacing w:val="0"/>
              <w:rPr>
                <w:rFonts w:asciiTheme="minorHAnsi" w:hAnsiTheme="minorHAnsi" w:cstheme="minorHAnsi"/>
                <w:lang w:val="hr-HR"/>
              </w:rPr>
            </w:pPr>
            <w:r w:rsidRPr="00FE0A07">
              <w:rPr>
                <w:rFonts w:asciiTheme="minorHAnsi" w:hAnsiTheme="minorHAnsi" w:cstheme="minorHAnsi"/>
                <w:lang w:val="hr-HR"/>
              </w:rPr>
              <w:t>Dati pregled i objasniti razliku između filmskih rodova i žanrova</w:t>
            </w:r>
          </w:p>
          <w:p w:rsidR="00070590" w:rsidRPr="00FE0A07" w:rsidRDefault="00070590" w:rsidP="00FE0A07">
            <w:pPr>
              <w:pStyle w:val="ListParagraph"/>
              <w:numPr>
                <w:ilvl w:val="0"/>
                <w:numId w:val="55"/>
              </w:numPr>
              <w:ind w:left="561" w:hanging="280"/>
              <w:contextualSpacing w:val="0"/>
              <w:rPr>
                <w:rFonts w:asciiTheme="minorHAnsi" w:hAnsiTheme="minorHAnsi" w:cstheme="minorHAnsi"/>
                <w:lang w:val="hr-HR"/>
              </w:rPr>
            </w:pPr>
            <w:r w:rsidRPr="00FE0A07">
              <w:rPr>
                <w:rFonts w:asciiTheme="minorHAnsi" w:hAnsiTheme="minorHAnsi" w:cstheme="minorHAnsi"/>
                <w:lang w:val="hr-HR"/>
              </w:rPr>
              <w:t>Prepoznati i objasniti najistaknutije odrednice filmskih stilova nacionalnih kinematografija</w:t>
            </w:r>
          </w:p>
          <w:p w:rsidR="00070590" w:rsidRPr="00FE0A07" w:rsidRDefault="00070590" w:rsidP="00FE0A07">
            <w:pPr>
              <w:pStyle w:val="ListParagraph"/>
              <w:numPr>
                <w:ilvl w:val="0"/>
                <w:numId w:val="55"/>
              </w:numPr>
              <w:ind w:left="561" w:hanging="280"/>
              <w:contextualSpacing w:val="0"/>
              <w:rPr>
                <w:rFonts w:asciiTheme="minorHAnsi" w:hAnsiTheme="minorHAnsi" w:cstheme="minorHAnsi"/>
                <w:lang w:val="hr-HR"/>
              </w:rPr>
            </w:pPr>
            <w:r w:rsidRPr="00FE0A07">
              <w:rPr>
                <w:rFonts w:asciiTheme="minorHAnsi" w:hAnsiTheme="minorHAnsi" w:cstheme="minorHAnsi"/>
                <w:lang w:val="hr-HR"/>
              </w:rPr>
              <w:t>Prepoznati i objasniti karakteristične filmske postupke, te način njihove uporabe u različitim oblicima filmskih praksi</w:t>
            </w:r>
          </w:p>
          <w:p w:rsidR="00070590" w:rsidRPr="00FE0A07" w:rsidRDefault="00070590" w:rsidP="00FE0A07">
            <w:pPr>
              <w:pStyle w:val="ListParagraph"/>
              <w:numPr>
                <w:ilvl w:val="0"/>
                <w:numId w:val="55"/>
              </w:numPr>
              <w:ind w:left="561" w:hanging="280"/>
              <w:contextualSpacing w:val="0"/>
              <w:rPr>
                <w:rFonts w:asciiTheme="minorHAnsi" w:hAnsiTheme="minorHAnsi" w:cstheme="minorHAnsi"/>
                <w:lang w:val="hr-HR"/>
              </w:rPr>
            </w:pPr>
            <w:r w:rsidRPr="00FE0A07">
              <w:rPr>
                <w:rFonts w:asciiTheme="minorHAnsi" w:hAnsiTheme="minorHAnsi" w:cstheme="minorHAnsi"/>
                <w:lang w:val="hr-HR"/>
              </w:rPr>
              <w:t>Prepoznati i objasniti razliku između specifičnih autorskih stilova</w:t>
            </w:r>
          </w:p>
          <w:p w:rsidR="00070590" w:rsidRPr="00FE0A07" w:rsidRDefault="00070590" w:rsidP="00FE0A07">
            <w:pPr>
              <w:pStyle w:val="ListParagraph"/>
              <w:numPr>
                <w:ilvl w:val="0"/>
                <w:numId w:val="55"/>
              </w:numPr>
              <w:ind w:left="561" w:hanging="280"/>
              <w:contextualSpacing w:val="0"/>
              <w:rPr>
                <w:rFonts w:asciiTheme="minorHAnsi" w:hAnsiTheme="minorHAnsi" w:cstheme="minorHAnsi"/>
                <w:lang w:val="hr-HR"/>
              </w:rPr>
            </w:pPr>
            <w:r w:rsidRPr="00FE0A07">
              <w:rPr>
                <w:rFonts w:asciiTheme="minorHAnsi" w:hAnsiTheme="minorHAnsi" w:cstheme="minorHAnsi"/>
                <w:lang w:val="hr-HR"/>
              </w:rPr>
              <w:t xml:space="preserve">Nabrojati, klasificirati i usporediti različite tipove filmskih teorija </w:t>
            </w:r>
          </w:p>
          <w:p w:rsidR="00070590" w:rsidRPr="00FE0A07" w:rsidRDefault="00070590" w:rsidP="00FE0A07">
            <w:pPr>
              <w:pStyle w:val="ListParagraph"/>
              <w:numPr>
                <w:ilvl w:val="0"/>
                <w:numId w:val="55"/>
              </w:numPr>
              <w:ind w:left="561" w:hanging="280"/>
              <w:contextualSpacing w:val="0"/>
              <w:rPr>
                <w:rFonts w:asciiTheme="minorHAnsi" w:hAnsiTheme="minorHAnsi" w:cstheme="minorHAnsi"/>
              </w:rPr>
            </w:pPr>
            <w:r w:rsidRPr="00FE0A07">
              <w:rPr>
                <w:rFonts w:asciiTheme="minorHAnsi" w:hAnsiTheme="minorHAnsi" w:cstheme="minorHAnsi"/>
                <w:lang w:val="hr-HR"/>
              </w:rPr>
              <w:t>Objasniti utjecaj suvremenih teorijskih strujanja na film</w:t>
            </w:r>
          </w:p>
        </w:tc>
      </w:tr>
      <w:tr w:rsidR="00FE0A07" w:rsidRPr="00FE0A07" w:rsidTr="00431232">
        <w:trPr>
          <w:trHeight w:val="432"/>
        </w:trPr>
        <w:tc>
          <w:tcPr>
            <w:tcW w:w="5000" w:type="pct"/>
            <w:gridSpan w:val="10"/>
            <w:vAlign w:val="center"/>
          </w:tcPr>
          <w:p w:rsidR="00070590" w:rsidRPr="00FE0A07" w:rsidRDefault="00070590" w:rsidP="00FE0A07">
            <w:pPr>
              <w:pStyle w:val="BodyText"/>
              <w:numPr>
                <w:ilvl w:val="1"/>
                <w:numId w:val="56"/>
              </w:numPr>
              <w:ind w:left="617" w:hanging="336"/>
              <w:jc w:val="both"/>
              <w:rPr>
                <w:rFonts w:asciiTheme="minorHAnsi" w:hAnsiTheme="minorHAnsi" w:cstheme="minorHAnsi"/>
                <w:b w:val="0"/>
                <w:sz w:val="20"/>
              </w:rPr>
            </w:pPr>
            <w:r w:rsidRPr="00FE0A07">
              <w:rPr>
                <w:rFonts w:asciiTheme="minorHAnsi" w:hAnsiTheme="minorHAnsi" w:cstheme="minorHAnsi"/>
                <w:b w:val="0"/>
                <w:sz w:val="20"/>
              </w:rPr>
              <w:t>Sadržaj predmeta</w:t>
            </w:r>
          </w:p>
        </w:tc>
      </w:tr>
      <w:tr w:rsidR="00FE0A07" w:rsidRPr="00FE0A07" w:rsidTr="00431232">
        <w:trPr>
          <w:trHeight w:val="70"/>
        </w:trPr>
        <w:tc>
          <w:tcPr>
            <w:tcW w:w="5000" w:type="pct"/>
            <w:gridSpan w:val="10"/>
            <w:vAlign w:val="center"/>
          </w:tcPr>
          <w:p w:rsidR="00070590" w:rsidRPr="00FE0A07" w:rsidRDefault="00070590" w:rsidP="00FE0A07">
            <w:pPr>
              <w:pStyle w:val="FieldText"/>
              <w:ind w:left="561"/>
              <w:rPr>
                <w:rFonts w:asciiTheme="minorHAnsi" w:hAnsiTheme="minorHAnsi" w:cstheme="minorHAnsi"/>
                <w:b w:val="0"/>
                <w:sz w:val="20"/>
                <w:szCs w:val="20"/>
              </w:rPr>
            </w:pPr>
          </w:p>
          <w:p w:rsidR="00070590" w:rsidRPr="00FE0A07" w:rsidRDefault="00070590" w:rsidP="00FE0A07">
            <w:pPr>
              <w:pStyle w:val="FieldText"/>
              <w:numPr>
                <w:ilvl w:val="0"/>
                <w:numId w:val="52"/>
              </w:numPr>
              <w:ind w:left="561" w:hanging="280"/>
              <w:rPr>
                <w:rFonts w:asciiTheme="minorHAnsi" w:hAnsiTheme="minorHAnsi" w:cstheme="minorHAnsi"/>
                <w:b w:val="0"/>
                <w:sz w:val="20"/>
                <w:szCs w:val="20"/>
              </w:rPr>
            </w:pPr>
            <w:r w:rsidRPr="00FE0A07">
              <w:rPr>
                <w:rFonts w:asciiTheme="minorHAnsi" w:hAnsiTheme="minorHAnsi" w:cstheme="minorHAnsi"/>
                <w:b w:val="0"/>
                <w:sz w:val="20"/>
                <w:szCs w:val="20"/>
              </w:rPr>
              <w:t xml:space="preserve">Prve faze razvoja filmske teorijske misli. Čimbenici razlike, formativne/formalističke teorije filma (R. Arnheim) </w:t>
            </w:r>
          </w:p>
          <w:p w:rsidR="00070590" w:rsidRPr="00FE0A07" w:rsidRDefault="00070590" w:rsidP="00FE0A07">
            <w:pPr>
              <w:pStyle w:val="FieldText"/>
              <w:numPr>
                <w:ilvl w:val="0"/>
                <w:numId w:val="52"/>
              </w:numPr>
              <w:ind w:left="561" w:hanging="280"/>
              <w:rPr>
                <w:rFonts w:asciiTheme="minorHAnsi" w:hAnsiTheme="minorHAnsi" w:cstheme="minorHAnsi"/>
                <w:b w:val="0"/>
                <w:sz w:val="20"/>
                <w:szCs w:val="20"/>
              </w:rPr>
            </w:pPr>
            <w:r w:rsidRPr="00FE0A07">
              <w:rPr>
                <w:rFonts w:asciiTheme="minorHAnsi" w:hAnsiTheme="minorHAnsi" w:cstheme="minorHAnsi"/>
                <w:b w:val="0"/>
                <w:sz w:val="20"/>
                <w:szCs w:val="20"/>
              </w:rPr>
              <w:t>Čimbenici sličnosti, realističke teorije filma (A. Bazin)</w:t>
            </w:r>
          </w:p>
          <w:p w:rsidR="00070590" w:rsidRPr="00FE0A07" w:rsidRDefault="00070590" w:rsidP="00FE0A07">
            <w:pPr>
              <w:pStyle w:val="FieldText"/>
              <w:numPr>
                <w:ilvl w:val="0"/>
                <w:numId w:val="52"/>
              </w:numPr>
              <w:ind w:left="561" w:hanging="280"/>
              <w:rPr>
                <w:rFonts w:asciiTheme="minorHAnsi" w:hAnsiTheme="minorHAnsi" w:cstheme="minorHAnsi"/>
                <w:b w:val="0"/>
                <w:sz w:val="20"/>
                <w:szCs w:val="20"/>
              </w:rPr>
            </w:pPr>
            <w:r w:rsidRPr="00FE0A07">
              <w:rPr>
                <w:rFonts w:asciiTheme="minorHAnsi" w:hAnsiTheme="minorHAnsi" w:cstheme="minorHAnsi"/>
                <w:b w:val="0"/>
                <w:sz w:val="20"/>
                <w:szCs w:val="20"/>
              </w:rPr>
              <w:t>Strukturalističke i semiotičke teorije filma</w:t>
            </w:r>
          </w:p>
          <w:p w:rsidR="00070590" w:rsidRPr="00FE0A07" w:rsidRDefault="00070590" w:rsidP="00FE0A07">
            <w:pPr>
              <w:pStyle w:val="FieldText"/>
              <w:numPr>
                <w:ilvl w:val="0"/>
                <w:numId w:val="52"/>
              </w:numPr>
              <w:ind w:left="561" w:hanging="280"/>
              <w:rPr>
                <w:rFonts w:asciiTheme="minorHAnsi" w:hAnsiTheme="minorHAnsi" w:cstheme="minorHAnsi"/>
                <w:b w:val="0"/>
                <w:sz w:val="20"/>
                <w:szCs w:val="20"/>
              </w:rPr>
            </w:pPr>
            <w:r w:rsidRPr="00FE0A07">
              <w:rPr>
                <w:rFonts w:asciiTheme="minorHAnsi" w:hAnsiTheme="minorHAnsi" w:cstheme="minorHAnsi"/>
                <w:b w:val="0"/>
                <w:sz w:val="20"/>
                <w:szCs w:val="20"/>
              </w:rPr>
              <w:t xml:space="preserve">Oblici filmskog zapisa (pojam kadra, plana, kuta snimanja, osvjetljenja...) </w:t>
            </w:r>
          </w:p>
          <w:p w:rsidR="00070590" w:rsidRPr="00FE0A07" w:rsidRDefault="00070590" w:rsidP="00FE0A07">
            <w:pPr>
              <w:pStyle w:val="FieldText"/>
              <w:numPr>
                <w:ilvl w:val="0"/>
                <w:numId w:val="52"/>
              </w:numPr>
              <w:ind w:left="561" w:hanging="280"/>
              <w:rPr>
                <w:rFonts w:asciiTheme="minorHAnsi" w:hAnsiTheme="minorHAnsi" w:cstheme="minorHAnsi"/>
                <w:b w:val="0"/>
                <w:sz w:val="20"/>
                <w:szCs w:val="20"/>
              </w:rPr>
            </w:pPr>
            <w:r w:rsidRPr="00FE0A07">
              <w:rPr>
                <w:rFonts w:asciiTheme="minorHAnsi" w:hAnsiTheme="minorHAnsi" w:cstheme="minorHAnsi"/>
                <w:b w:val="0"/>
                <w:sz w:val="20"/>
                <w:szCs w:val="20"/>
              </w:rPr>
              <w:t>Oblici filmskog zapisa – Zvuk (prizorno i neprizorno), montaža (definicija, vrste i funkcija)</w:t>
            </w:r>
          </w:p>
          <w:p w:rsidR="00070590" w:rsidRPr="00FE0A07" w:rsidRDefault="00070590" w:rsidP="00FE0A07">
            <w:pPr>
              <w:pStyle w:val="FieldText"/>
              <w:numPr>
                <w:ilvl w:val="0"/>
                <w:numId w:val="52"/>
              </w:numPr>
              <w:ind w:left="561" w:hanging="280"/>
              <w:rPr>
                <w:rFonts w:asciiTheme="minorHAnsi" w:hAnsiTheme="minorHAnsi" w:cstheme="minorHAnsi"/>
                <w:b w:val="0"/>
                <w:sz w:val="20"/>
                <w:szCs w:val="20"/>
              </w:rPr>
            </w:pPr>
            <w:r w:rsidRPr="00FE0A07">
              <w:rPr>
                <w:rFonts w:asciiTheme="minorHAnsi" w:hAnsiTheme="minorHAnsi" w:cstheme="minorHAnsi"/>
                <w:b w:val="0"/>
                <w:sz w:val="20"/>
                <w:szCs w:val="20"/>
              </w:rPr>
              <w:t>Filmski rodovi</w:t>
            </w:r>
          </w:p>
          <w:p w:rsidR="00070590" w:rsidRPr="00FE0A07" w:rsidRDefault="00070590" w:rsidP="00FE0A07">
            <w:pPr>
              <w:pStyle w:val="FieldText"/>
              <w:numPr>
                <w:ilvl w:val="0"/>
                <w:numId w:val="52"/>
              </w:numPr>
              <w:ind w:left="561" w:hanging="280"/>
              <w:rPr>
                <w:rFonts w:asciiTheme="minorHAnsi" w:hAnsiTheme="minorHAnsi" w:cstheme="minorHAnsi"/>
                <w:b w:val="0"/>
                <w:sz w:val="20"/>
                <w:szCs w:val="20"/>
              </w:rPr>
            </w:pPr>
            <w:r w:rsidRPr="00FE0A07">
              <w:rPr>
                <w:rFonts w:asciiTheme="minorHAnsi" w:hAnsiTheme="minorHAnsi" w:cstheme="minorHAnsi"/>
                <w:b w:val="0"/>
                <w:sz w:val="20"/>
                <w:szCs w:val="20"/>
              </w:rPr>
              <w:t>Filmski žanr</w:t>
            </w:r>
          </w:p>
          <w:p w:rsidR="00070590" w:rsidRPr="00FE0A07" w:rsidRDefault="00070590" w:rsidP="00FE0A07">
            <w:pPr>
              <w:pStyle w:val="FieldText"/>
              <w:numPr>
                <w:ilvl w:val="0"/>
                <w:numId w:val="52"/>
              </w:numPr>
              <w:ind w:left="561" w:hanging="280"/>
              <w:rPr>
                <w:rFonts w:asciiTheme="minorHAnsi" w:hAnsiTheme="minorHAnsi" w:cstheme="minorHAnsi"/>
                <w:b w:val="0"/>
                <w:sz w:val="20"/>
                <w:szCs w:val="20"/>
              </w:rPr>
            </w:pPr>
            <w:r w:rsidRPr="00FE0A07">
              <w:rPr>
                <w:rFonts w:asciiTheme="minorHAnsi" w:hAnsiTheme="minorHAnsi" w:cstheme="minorHAnsi"/>
                <w:b w:val="0"/>
                <w:sz w:val="20"/>
                <w:szCs w:val="20"/>
              </w:rPr>
              <w:t>Filmski prostor i vrijeme</w:t>
            </w:r>
          </w:p>
          <w:p w:rsidR="00070590" w:rsidRPr="00FE0A07" w:rsidRDefault="00070590" w:rsidP="00FE0A07">
            <w:pPr>
              <w:pStyle w:val="FieldText"/>
              <w:numPr>
                <w:ilvl w:val="0"/>
                <w:numId w:val="52"/>
              </w:numPr>
              <w:ind w:left="561" w:hanging="280"/>
              <w:rPr>
                <w:rFonts w:asciiTheme="minorHAnsi" w:hAnsiTheme="minorHAnsi" w:cstheme="minorHAnsi"/>
                <w:b w:val="0"/>
                <w:sz w:val="20"/>
                <w:szCs w:val="20"/>
              </w:rPr>
            </w:pPr>
            <w:r w:rsidRPr="00FE0A07">
              <w:rPr>
                <w:rFonts w:asciiTheme="minorHAnsi" w:hAnsiTheme="minorHAnsi" w:cstheme="minorHAnsi"/>
                <w:b w:val="0"/>
                <w:sz w:val="20"/>
                <w:szCs w:val="20"/>
              </w:rPr>
              <w:t>Film i njegov gledatelj (psihoanaliza i film; suvremeni teorijski okviri)</w:t>
            </w:r>
          </w:p>
          <w:p w:rsidR="00070590" w:rsidRPr="00FE0A07" w:rsidRDefault="00070590" w:rsidP="00FE0A07">
            <w:pPr>
              <w:pStyle w:val="FieldText"/>
              <w:numPr>
                <w:ilvl w:val="0"/>
                <w:numId w:val="52"/>
              </w:numPr>
              <w:ind w:left="561" w:hanging="280"/>
              <w:rPr>
                <w:rFonts w:asciiTheme="minorHAnsi" w:hAnsiTheme="minorHAnsi" w:cstheme="minorHAnsi"/>
                <w:b w:val="0"/>
                <w:sz w:val="20"/>
                <w:szCs w:val="20"/>
              </w:rPr>
            </w:pPr>
            <w:r w:rsidRPr="00FE0A07">
              <w:rPr>
                <w:rFonts w:asciiTheme="minorHAnsi" w:hAnsiTheme="minorHAnsi" w:cstheme="minorHAnsi"/>
                <w:b w:val="0"/>
                <w:sz w:val="20"/>
                <w:szCs w:val="20"/>
              </w:rPr>
              <w:t>Film i srodni mediji</w:t>
            </w:r>
          </w:p>
        </w:tc>
      </w:tr>
      <w:tr w:rsidR="00FE0A07" w:rsidRPr="00FE0A07" w:rsidTr="00431232">
        <w:trPr>
          <w:trHeight w:val="432"/>
        </w:trPr>
        <w:tc>
          <w:tcPr>
            <w:tcW w:w="2307" w:type="pct"/>
            <w:gridSpan w:val="4"/>
            <w:vAlign w:val="center"/>
          </w:tcPr>
          <w:p w:rsidR="00070590" w:rsidRPr="00FE0A07" w:rsidRDefault="00070590" w:rsidP="00FE0A07">
            <w:pPr>
              <w:pStyle w:val="BodyText"/>
              <w:numPr>
                <w:ilvl w:val="1"/>
                <w:numId w:val="59"/>
              </w:numPr>
              <w:tabs>
                <w:tab w:val="clear" w:pos="792"/>
                <w:tab w:val="num" w:pos="617"/>
              </w:tabs>
              <w:ind w:left="617" w:hanging="336"/>
              <w:rPr>
                <w:rFonts w:asciiTheme="minorHAnsi" w:hAnsiTheme="minorHAnsi" w:cstheme="minorHAnsi"/>
                <w:b w:val="0"/>
                <w:sz w:val="20"/>
              </w:rPr>
            </w:pPr>
            <w:r w:rsidRPr="00FE0A07">
              <w:rPr>
                <w:rFonts w:asciiTheme="minorHAnsi" w:hAnsiTheme="minorHAnsi" w:cstheme="minorHAnsi"/>
                <w:b w:val="0"/>
                <w:sz w:val="20"/>
              </w:rPr>
              <w:t xml:space="preserve">Vrste izvođenja nastave </w:t>
            </w:r>
          </w:p>
        </w:tc>
        <w:tc>
          <w:tcPr>
            <w:tcW w:w="1393" w:type="pct"/>
            <w:gridSpan w:val="3"/>
            <w:vAlign w:val="center"/>
          </w:tcPr>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1"/>
                  <w:enabled/>
                  <w:calcOnExit w:val="0"/>
                  <w:checkBox>
                    <w:sizeAuto/>
                    <w:default w:val="1"/>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predavanja</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2"/>
                  <w:enabled/>
                  <w:calcOnExit w:val="0"/>
                  <w:checkBox>
                    <w:sizeAuto/>
                    <w:default w:val="1"/>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seminari i radionice  </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3"/>
                  <w:enabled/>
                  <w:calcOnExit w:val="0"/>
                  <w:checkBox>
                    <w:sizeAuto/>
                    <w:default w:val="0"/>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vježbe  </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
                  <w:enabled/>
                  <w:calcOnExit w:val="0"/>
                  <w:checkBox>
                    <w:sizeAuto/>
                    <w:default w:val="1"/>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obrazovanje na daljinu</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
                  <w:enabled/>
                  <w:calcOnExit w:val="0"/>
                  <w:checkBox>
                    <w:sizeAuto/>
                    <w:default w:val="1"/>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terenska nastava</w:t>
            </w:r>
          </w:p>
        </w:tc>
        <w:tc>
          <w:tcPr>
            <w:tcW w:w="1300" w:type="pct"/>
            <w:gridSpan w:val="3"/>
            <w:vAlign w:val="center"/>
          </w:tcPr>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5"/>
                  <w:enabled/>
                  <w:calcOnExit w:val="0"/>
                  <w:checkBox>
                    <w:sizeAuto/>
                    <w:default w:val="1"/>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samostalni zadaci  </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6"/>
                  <w:enabled/>
                  <w:calcOnExit w:val="0"/>
                  <w:checkBox>
                    <w:sizeAuto/>
                    <w:default w:val="0"/>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multimedija i mreža  </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7"/>
                  <w:enabled/>
                  <w:calcOnExit w:val="0"/>
                  <w:checkBox>
                    <w:sizeAuto/>
                    <w:default w:val="0"/>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laboratorij</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8"/>
                  <w:enabled/>
                  <w:calcOnExit w:val="0"/>
                  <w:checkBox>
                    <w:sizeAuto/>
                    <w:default w:val="1"/>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mentorski rad</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10"/>
                  <w:enabled/>
                  <w:calcOnExit w:val="0"/>
                  <w:checkBox>
                    <w:sizeAuto/>
                    <w:default w:val="1"/>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ostalo konzultacije</w:t>
            </w:r>
          </w:p>
        </w:tc>
      </w:tr>
      <w:tr w:rsidR="00FE0A07" w:rsidRPr="00FE0A07" w:rsidTr="00431232">
        <w:trPr>
          <w:trHeight w:val="432"/>
        </w:trPr>
        <w:tc>
          <w:tcPr>
            <w:tcW w:w="2307" w:type="pct"/>
            <w:gridSpan w:val="4"/>
            <w:vAlign w:val="center"/>
          </w:tcPr>
          <w:p w:rsidR="00070590" w:rsidRPr="00FE0A07" w:rsidRDefault="00070590" w:rsidP="00FE0A07">
            <w:pPr>
              <w:pStyle w:val="BodyText"/>
              <w:numPr>
                <w:ilvl w:val="1"/>
                <w:numId w:val="59"/>
              </w:numPr>
              <w:tabs>
                <w:tab w:val="clear" w:pos="792"/>
                <w:tab w:val="num" w:pos="617"/>
              </w:tabs>
              <w:ind w:left="617" w:hanging="336"/>
              <w:jc w:val="both"/>
              <w:rPr>
                <w:rFonts w:asciiTheme="minorHAnsi" w:hAnsiTheme="minorHAnsi" w:cstheme="minorHAnsi"/>
                <w:b w:val="0"/>
                <w:sz w:val="20"/>
              </w:rPr>
            </w:pPr>
            <w:r w:rsidRPr="00FE0A07">
              <w:rPr>
                <w:rFonts w:asciiTheme="minorHAnsi" w:hAnsiTheme="minorHAnsi" w:cstheme="minorHAnsi"/>
                <w:b w:val="0"/>
                <w:sz w:val="20"/>
              </w:rPr>
              <w:lastRenderedPageBreak/>
              <w:t>Komentari</w:t>
            </w:r>
          </w:p>
        </w:tc>
        <w:tc>
          <w:tcPr>
            <w:tcW w:w="2693" w:type="pct"/>
            <w:gridSpan w:val="6"/>
            <w:vAlign w:val="center"/>
          </w:tcPr>
          <w:p w:rsidR="00070590" w:rsidRPr="00FE0A07" w:rsidRDefault="00070590" w:rsidP="00FE0A07">
            <w:pPr>
              <w:pStyle w:val="FieldText"/>
              <w:rPr>
                <w:rFonts w:asciiTheme="minorHAnsi" w:hAnsiTheme="minorHAnsi" w:cstheme="minorHAnsi"/>
                <w:b w:val="0"/>
                <w:sz w:val="20"/>
                <w:szCs w:val="20"/>
              </w:rPr>
            </w:pPr>
          </w:p>
        </w:tc>
      </w:tr>
      <w:tr w:rsidR="00FE0A07" w:rsidRPr="00FE0A07" w:rsidTr="00431232">
        <w:trPr>
          <w:trHeight w:val="432"/>
        </w:trPr>
        <w:tc>
          <w:tcPr>
            <w:tcW w:w="5000" w:type="pct"/>
            <w:gridSpan w:val="10"/>
            <w:vAlign w:val="center"/>
          </w:tcPr>
          <w:p w:rsidR="00070590" w:rsidRPr="00FE0A07" w:rsidRDefault="00070590" w:rsidP="00FE0A07">
            <w:pPr>
              <w:pStyle w:val="BodyText"/>
              <w:numPr>
                <w:ilvl w:val="1"/>
                <w:numId w:val="59"/>
              </w:numPr>
              <w:tabs>
                <w:tab w:val="clear" w:pos="792"/>
                <w:tab w:val="num" w:pos="617"/>
              </w:tabs>
              <w:ind w:left="617" w:hanging="336"/>
              <w:jc w:val="both"/>
              <w:rPr>
                <w:rFonts w:asciiTheme="minorHAnsi" w:hAnsiTheme="minorHAnsi" w:cstheme="minorHAnsi"/>
                <w:b w:val="0"/>
                <w:sz w:val="20"/>
              </w:rPr>
            </w:pPr>
            <w:r w:rsidRPr="00FE0A07">
              <w:rPr>
                <w:rFonts w:asciiTheme="minorHAnsi" w:hAnsiTheme="minorHAnsi" w:cstheme="minorHAnsi"/>
                <w:b w:val="0"/>
                <w:sz w:val="20"/>
              </w:rPr>
              <w:t>Obveze studenata</w:t>
            </w:r>
          </w:p>
        </w:tc>
      </w:tr>
      <w:tr w:rsidR="00FE0A07" w:rsidRPr="00FE0A07" w:rsidTr="00431232">
        <w:trPr>
          <w:trHeight w:val="432"/>
        </w:trPr>
        <w:tc>
          <w:tcPr>
            <w:tcW w:w="5000" w:type="pct"/>
            <w:gridSpan w:val="10"/>
            <w:vAlign w:val="center"/>
          </w:tcPr>
          <w:p w:rsidR="00070590" w:rsidRPr="00FE0A07" w:rsidRDefault="00070590" w:rsidP="00FE0A07">
            <w:pPr>
              <w:pStyle w:val="Default"/>
              <w:jc w:val="both"/>
              <w:rPr>
                <w:rFonts w:asciiTheme="minorHAnsi" w:hAnsiTheme="minorHAnsi" w:cstheme="minorHAnsi"/>
                <w:color w:val="auto"/>
                <w:sz w:val="20"/>
                <w:szCs w:val="20"/>
              </w:rPr>
            </w:pPr>
            <w:r w:rsidRPr="00FE0A07">
              <w:rPr>
                <w:rFonts w:asciiTheme="minorHAnsi" w:hAnsiTheme="minorHAnsi" w:cstheme="minorHAnsi"/>
                <w:color w:val="auto"/>
                <w:sz w:val="20"/>
                <w:szCs w:val="20"/>
              </w:rPr>
              <w:t>Obveze studenata u okviru kolegija odnose se na redovito pohađanje nastave, izradu seminarskog zadatka u kojim će prikazati i primijeniti stečena znanja iz kolegija te ispunjenje ostalih zadataka definiranih u okviru kolegija.</w:t>
            </w:r>
          </w:p>
        </w:tc>
      </w:tr>
      <w:tr w:rsidR="00FE0A07" w:rsidRPr="00FE0A07" w:rsidTr="00431232">
        <w:trPr>
          <w:trHeight w:val="432"/>
        </w:trPr>
        <w:tc>
          <w:tcPr>
            <w:tcW w:w="5000" w:type="pct"/>
            <w:gridSpan w:val="10"/>
            <w:vAlign w:val="center"/>
          </w:tcPr>
          <w:p w:rsidR="00070590" w:rsidRPr="00FE0A07" w:rsidRDefault="00070590" w:rsidP="00FE0A07">
            <w:pPr>
              <w:pStyle w:val="BodyText"/>
              <w:numPr>
                <w:ilvl w:val="1"/>
                <w:numId w:val="59"/>
              </w:numPr>
              <w:tabs>
                <w:tab w:val="clear" w:pos="792"/>
                <w:tab w:val="num" w:pos="617"/>
              </w:tabs>
              <w:ind w:left="617" w:hanging="336"/>
              <w:jc w:val="both"/>
              <w:rPr>
                <w:rFonts w:asciiTheme="minorHAnsi" w:hAnsiTheme="minorHAnsi" w:cstheme="minorHAnsi"/>
                <w:b w:val="0"/>
                <w:sz w:val="20"/>
              </w:rPr>
            </w:pPr>
            <w:r w:rsidRPr="00FE0A07">
              <w:rPr>
                <w:rFonts w:asciiTheme="minorHAnsi" w:hAnsiTheme="minorHAnsi" w:cstheme="minorHAnsi"/>
                <w:b w:val="0"/>
                <w:sz w:val="20"/>
              </w:rPr>
              <w:t>Praćenje rada studenata</w:t>
            </w:r>
          </w:p>
        </w:tc>
      </w:tr>
      <w:tr w:rsidR="00FE0A07" w:rsidRPr="00FE0A07" w:rsidTr="00431232">
        <w:trPr>
          <w:trHeight w:val="111"/>
        </w:trPr>
        <w:tc>
          <w:tcPr>
            <w:tcW w:w="852" w:type="pct"/>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Pohađanje nastave</w:t>
            </w:r>
          </w:p>
        </w:tc>
        <w:tc>
          <w:tcPr>
            <w:tcW w:w="284" w:type="pct"/>
            <w:vAlign w:val="center"/>
          </w:tcPr>
          <w:p w:rsidR="00070590" w:rsidRPr="00FE0A07" w:rsidRDefault="00070590"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t>0,3</w:t>
            </w:r>
          </w:p>
        </w:tc>
        <w:tc>
          <w:tcPr>
            <w:tcW w:w="1111" w:type="pct"/>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Aktivnost u nastavi</w:t>
            </w:r>
          </w:p>
        </w:tc>
        <w:tc>
          <w:tcPr>
            <w:tcW w:w="426" w:type="pct"/>
            <w:gridSpan w:val="2"/>
            <w:vAlign w:val="center"/>
          </w:tcPr>
          <w:p w:rsidR="00070590" w:rsidRPr="00FE0A07" w:rsidRDefault="00070590"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t>0,3</w:t>
            </w:r>
          </w:p>
        </w:tc>
        <w:tc>
          <w:tcPr>
            <w:tcW w:w="780" w:type="pct"/>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Seminarski rad</w:t>
            </w:r>
          </w:p>
        </w:tc>
        <w:tc>
          <w:tcPr>
            <w:tcW w:w="355" w:type="pct"/>
            <w:gridSpan w:val="2"/>
            <w:vAlign w:val="center"/>
          </w:tcPr>
          <w:p w:rsidR="00070590" w:rsidRPr="00FE0A07" w:rsidRDefault="00070590"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t>0,9</w:t>
            </w:r>
          </w:p>
        </w:tc>
        <w:tc>
          <w:tcPr>
            <w:tcW w:w="851" w:type="pct"/>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Eksperimentalni rad</w:t>
            </w:r>
          </w:p>
        </w:tc>
        <w:tc>
          <w:tcPr>
            <w:tcW w:w="342" w:type="pct"/>
            <w:vAlign w:val="center"/>
          </w:tcPr>
          <w:p w:rsidR="00070590"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Text3"/>
                  <w:enabled/>
                  <w:calcOnExit w:val="0"/>
                  <w:textInput/>
                </w:ffData>
              </w:fldChar>
            </w:r>
            <w:r w:rsidR="00070590"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r>
      <w:tr w:rsidR="00FE0A07" w:rsidRPr="00FE0A07" w:rsidTr="00431232">
        <w:trPr>
          <w:trHeight w:val="108"/>
        </w:trPr>
        <w:tc>
          <w:tcPr>
            <w:tcW w:w="852" w:type="pct"/>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Pismeni ispit</w:t>
            </w:r>
          </w:p>
        </w:tc>
        <w:tc>
          <w:tcPr>
            <w:tcW w:w="284" w:type="pct"/>
            <w:vAlign w:val="center"/>
          </w:tcPr>
          <w:p w:rsidR="00070590" w:rsidRPr="00FE0A07" w:rsidRDefault="00070590" w:rsidP="00FE0A07">
            <w:pPr>
              <w:pStyle w:val="BodyText"/>
              <w:rPr>
                <w:rFonts w:asciiTheme="minorHAnsi" w:hAnsiTheme="minorHAnsi" w:cstheme="minorHAnsi"/>
                <w:b w:val="0"/>
                <w:sz w:val="20"/>
              </w:rPr>
            </w:pPr>
          </w:p>
        </w:tc>
        <w:tc>
          <w:tcPr>
            <w:tcW w:w="1111" w:type="pct"/>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Usmeni ispit</w:t>
            </w:r>
          </w:p>
        </w:tc>
        <w:tc>
          <w:tcPr>
            <w:tcW w:w="426" w:type="pct"/>
            <w:gridSpan w:val="2"/>
            <w:vAlign w:val="center"/>
          </w:tcPr>
          <w:p w:rsidR="00070590" w:rsidRPr="00FE0A07" w:rsidRDefault="00070590"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t>1,5</w:t>
            </w:r>
          </w:p>
        </w:tc>
        <w:tc>
          <w:tcPr>
            <w:tcW w:w="780" w:type="pct"/>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Esej</w:t>
            </w:r>
          </w:p>
        </w:tc>
        <w:tc>
          <w:tcPr>
            <w:tcW w:w="355" w:type="pct"/>
            <w:gridSpan w:val="2"/>
            <w:vAlign w:val="center"/>
          </w:tcPr>
          <w:p w:rsidR="00070590" w:rsidRPr="00FE0A07" w:rsidRDefault="00070590" w:rsidP="00FE0A07">
            <w:pPr>
              <w:pStyle w:val="BodyText"/>
              <w:jc w:val="center"/>
              <w:rPr>
                <w:rFonts w:asciiTheme="minorHAnsi" w:hAnsiTheme="minorHAnsi" w:cstheme="minorHAnsi"/>
                <w:b w:val="0"/>
                <w:sz w:val="20"/>
              </w:rPr>
            </w:pPr>
          </w:p>
        </w:tc>
        <w:tc>
          <w:tcPr>
            <w:tcW w:w="851" w:type="pct"/>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Istraživanje</w:t>
            </w:r>
          </w:p>
        </w:tc>
        <w:tc>
          <w:tcPr>
            <w:tcW w:w="342" w:type="pct"/>
            <w:vAlign w:val="center"/>
          </w:tcPr>
          <w:p w:rsidR="00070590"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070590"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r>
      <w:tr w:rsidR="00FE0A07" w:rsidRPr="00FE0A07" w:rsidTr="00431232">
        <w:trPr>
          <w:trHeight w:val="108"/>
        </w:trPr>
        <w:tc>
          <w:tcPr>
            <w:tcW w:w="852" w:type="pct"/>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Projekt</w:t>
            </w:r>
          </w:p>
        </w:tc>
        <w:tc>
          <w:tcPr>
            <w:tcW w:w="284" w:type="pct"/>
            <w:vAlign w:val="center"/>
          </w:tcPr>
          <w:p w:rsidR="00070590"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070590"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c>
          <w:tcPr>
            <w:tcW w:w="1111" w:type="pct"/>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Kontinuirana provjera znanja</w:t>
            </w:r>
          </w:p>
        </w:tc>
        <w:tc>
          <w:tcPr>
            <w:tcW w:w="426" w:type="pct"/>
            <w:gridSpan w:val="2"/>
            <w:vAlign w:val="center"/>
          </w:tcPr>
          <w:p w:rsidR="00070590" w:rsidRPr="00FE0A07" w:rsidRDefault="00070590" w:rsidP="00FE0A07">
            <w:pPr>
              <w:pStyle w:val="BodyText"/>
              <w:rPr>
                <w:rFonts w:asciiTheme="minorHAnsi" w:hAnsiTheme="minorHAnsi" w:cstheme="minorHAnsi"/>
                <w:b w:val="0"/>
                <w:sz w:val="20"/>
              </w:rPr>
            </w:pPr>
          </w:p>
        </w:tc>
        <w:tc>
          <w:tcPr>
            <w:tcW w:w="780" w:type="pct"/>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Referat</w:t>
            </w:r>
          </w:p>
        </w:tc>
        <w:tc>
          <w:tcPr>
            <w:tcW w:w="355" w:type="pct"/>
            <w:gridSpan w:val="2"/>
            <w:vAlign w:val="center"/>
          </w:tcPr>
          <w:p w:rsidR="00070590"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070590"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c>
          <w:tcPr>
            <w:tcW w:w="851" w:type="pct"/>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Praktični rad</w:t>
            </w:r>
          </w:p>
        </w:tc>
        <w:tc>
          <w:tcPr>
            <w:tcW w:w="342" w:type="pct"/>
            <w:vAlign w:val="center"/>
          </w:tcPr>
          <w:p w:rsidR="00070590" w:rsidRPr="00FE0A07" w:rsidRDefault="00070590" w:rsidP="00FE0A07">
            <w:pPr>
              <w:pStyle w:val="BodyText"/>
              <w:jc w:val="center"/>
              <w:rPr>
                <w:rFonts w:asciiTheme="minorHAnsi" w:hAnsiTheme="minorHAnsi" w:cstheme="minorHAnsi"/>
                <w:b w:val="0"/>
                <w:sz w:val="20"/>
              </w:rPr>
            </w:pPr>
          </w:p>
        </w:tc>
      </w:tr>
      <w:tr w:rsidR="00FE0A07" w:rsidRPr="00FE0A07" w:rsidTr="00431232">
        <w:trPr>
          <w:trHeight w:val="108"/>
        </w:trPr>
        <w:tc>
          <w:tcPr>
            <w:tcW w:w="852" w:type="pct"/>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Portfolio</w:t>
            </w:r>
          </w:p>
        </w:tc>
        <w:tc>
          <w:tcPr>
            <w:tcW w:w="284" w:type="pct"/>
            <w:vAlign w:val="center"/>
          </w:tcPr>
          <w:p w:rsidR="00070590"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070590"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c>
          <w:tcPr>
            <w:tcW w:w="1111" w:type="pct"/>
            <w:vAlign w:val="center"/>
          </w:tcPr>
          <w:p w:rsidR="00070590" w:rsidRPr="00FE0A07" w:rsidRDefault="00070590" w:rsidP="00FE0A07">
            <w:pPr>
              <w:pStyle w:val="BodyText"/>
              <w:rPr>
                <w:rFonts w:asciiTheme="minorHAnsi" w:hAnsiTheme="minorHAnsi" w:cstheme="minorHAnsi"/>
                <w:b w:val="0"/>
                <w:sz w:val="20"/>
              </w:rPr>
            </w:pPr>
          </w:p>
        </w:tc>
        <w:tc>
          <w:tcPr>
            <w:tcW w:w="426" w:type="pct"/>
            <w:gridSpan w:val="2"/>
            <w:vAlign w:val="center"/>
          </w:tcPr>
          <w:p w:rsidR="00070590"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070590"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c>
          <w:tcPr>
            <w:tcW w:w="780" w:type="pct"/>
            <w:vAlign w:val="center"/>
          </w:tcPr>
          <w:p w:rsidR="00070590" w:rsidRPr="00FE0A07" w:rsidRDefault="00070590" w:rsidP="00FE0A07">
            <w:pPr>
              <w:pStyle w:val="BodyText"/>
              <w:rPr>
                <w:rFonts w:asciiTheme="minorHAnsi" w:hAnsiTheme="minorHAnsi" w:cstheme="minorHAnsi"/>
                <w:b w:val="0"/>
                <w:sz w:val="20"/>
              </w:rPr>
            </w:pPr>
          </w:p>
        </w:tc>
        <w:tc>
          <w:tcPr>
            <w:tcW w:w="355" w:type="pct"/>
            <w:gridSpan w:val="2"/>
            <w:vAlign w:val="center"/>
          </w:tcPr>
          <w:p w:rsidR="00070590"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070590"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c>
          <w:tcPr>
            <w:tcW w:w="851" w:type="pct"/>
            <w:vAlign w:val="center"/>
          </w:tcPr>
          <w:p w:rsidR="00070590" w:rsidRPr="00FE0A07" w:rsidRDefault="00070590" w:rsidP="00FE0A07">
            <w:pPr>
              <w:pStyle w:val="BodyText"/>
              <w:rPr>
                <w:rFonts w:asciiTheme="minorHAnsi" w:hAnsiTheme="minorHAnsi" w:cstheme="minorHAnsi"/>
                <w:b w:val="0"/>
                <w:sz w:val="20"/>
              </w:rPr>
            </w:pPr>
          </w:p>
        </w:tc>
        <w:tc>
          <w:tcPr>
            <w:tcW w:w="342" w:type="pct"/>
            <w:vAlign w:val="center"/>
          </w:tcPr>
          <w:p w:rsidR="00070590"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070590"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r>
      <w:tr w:rsidR="00FE0A07" w:rsidRPr="00FE0A07" w:rsidTr="00431232">
        <w:trPr>
          <w:trHeight w:val="70"/>
        </w:trPr>
        <w:tc>
          <w:tcPr>
            <w:tcW w:w="5000" w:type="pct"/>
            <w:gridSpan w:val="10"/>
            <w:vAlign w:val="center"/>
          </w:tcPr>
          <w:p w:rsidR="00070590" w:rsidRPr="00FE0A07" w:rsidRDefault="00070590" w:rsidP="00FE0A07">
            <w:pPr>
              <w:pStyle w:val="BodyText"/>
              <w:rPr>
                <w:rFonts w:asciiTheme="minorHAnsi" w:hAnsiTheme="minorHAnsi" w:cstheme="minorHAnsi"/>
                <w:b w:val="0"/>
                <w:sz w:val="20"/>
              </w:rPr>
            </w:pPr>
          </w:p>
        </w:tc>
      </w:tr>
      <w:tr w:rsidR="00FE0A07" w:rsidRPr="00FE0A07" w:rsidTr="00431232">
        <w:trPr>
          <w:trHeight w:val="432"/>
        </w:trPr>
        <w:tc>
          <w:tcPr>
            <w:tcW w:w="5000" w:type="pct"/>
            <w:gridSpan w:val="10"/>
            <w:vAlign w:val="center"/>
          </w:tcPr>
          <w:p w:rsidR="00070590" w:rsidRPr="00FE0A07" w:rsidRDefault="00070590" w:rsidP="00FE0A07">
            <w:pPr>
              <w:pStyle w:val="BodyText"/>
              <w:numPr>
                <w:ilvl w:val="1"/>
                <w:numId w:val="59"/>
              </w:numPr>
              <w:tabs>
                <w:tab w:val="clear" w:pos="792"/>
                <w:tab w:val="left" w:pos="366"/>
                <w:tab w:val="num" w:pos="617"/>
              </w:tabs>
              <w:ind w:left="617" w:hanging="336"/>
              <w:jc w:val="both"/>
              <w:rPr>
                <w:rFonts w:asciiTheme="minorHAnsi" w:hAnsiTheme="minorHAnsi" w:cstheme="minorHAnsi"/>
                <w:b w:val="0"/>
                <w:sz w:val="20"/>
              </w:rPr>
            </w:pPr>
            <w:r w:rsidRPr="00FE0A07">
              <w:rPr>
                <w:rFonts w:asciiTheme="minorHAnsi" w:hAnsiTheme="minorHAnsi" w:cstheme="minorHAnsi"/>
                <w:b w:val="0"/>
                <w:sz w:val="20"/>
              </w:rPr>
              <w:t>Ocjenjivanje i vrednovanje rada studenata tijekom nastave i na završnom ispitu</w:t>
            </w:r>
          </w:p>
        </w:tc>
      </w:tr>
      <w:tr w:rsidR="00FE0A07" w:rsidRPr="00FE0A07" w:rsidTr="00431232">
        <w:trPr>
          <w:trHeight w:val="432"/>
        </w:trPr>
        <w:tc>
          <w:tcPr>
            <w:tcW w:w="5000" w:type="pct"/>
            <w:gridSpan w:val="10"/>
            <w:vAlign w:val="center"/>
          </w:tcPr>
          <w:p w:rsidR="00070590" w:rsidRPr="00FE0A07" w:rsidRDefault="00070590" w:rsidP="00FE0A07">
            <w:pPr>
              <w:pStyle w:val="BodyText"/>
              <w:tabs>
                <w:tab w:val="left" w:pos="366"/>
              </w:tabs>
              <w:ind w:left="280"/>
              <w:rPr>
                <w:rFonts w:asciiTheme="minorHAnsi" w:hAnsiTheme="minorHAnsi" w:cstheme="minorHAnsi"/>
                <w:b w:val="0"/>
                <w:sz w:val="20"/>
              </w:rPr>
            </w:pPr>
          </w:p>
          <w:tbl>
            <w:tblPr>
              <w:tblW w:w="100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836"/>
              <w:gridCol w:w="2410"/>
              <w:gridCol w:w="567"/>
              <w:gridCol w:w="567"/>
            </w:tblGrid>
            <w:tr w:rsidR="00FE0A07" w:rsidRPr="00FE0A07" w:rsidTr="00431232">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0590" w:rsidRPr="00FE0A07" w:rsidRDefault="00070590" w:rsidP="00FE0A07">
                  <w:pPr>
                    <w:jc w:val="center"/>
                    <w:rPr>
                      <w:rFonts w:cstheme="minorHAnsi"/>
                      <w:bCs/>
                      <w:sz w:val="20"/>
                      <w:szCs w:val="20"/>
                    </w:rPr>
                  </w:pPr>
                  <w:r w:rsidRPr="00FE0A07">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0590" w:rsidRPr="00FE0A07" w:rsidRDefault="00070590" w:rsidP="00FE0A07">
                  <w:pPr>
                    <w:jc w:val="center"/>
                    <w:rPr>
                      <w:rFonts w:cstheme="minorHAnsi"/>
                      <w:bCs/>
                      <w:sz w:val="20"/>
                      <w:szCs w:val="20"/>
                    </w:rPr>
                  </w:pPr>
                  <w:r w:rsidRPr="00FE0A07">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0590" w:rsidRPr="00FE0A07" w:rsidRDefault="00070590" w:rsidP="00FE0A07">
                  <w:pPr>
                    <w:jc w:val="center"/>
                    <w:rPr>
                      <w:rFonts w:cstheme="minorHAnsi"/>
                      <w:bCs/>
                      <w:sz w:val="20"/>
                      <w:szCs w:val="20"/>
                    </w:rPr>
                  </w:pPr>
                  <w:r w:rsidRPr="00FE0A07">
                    <w:rPr>
                      <w:rFonts w:cstheme="minorHAnsi"/>
                      <w:bCs/>
                      <w:sz w:val="20"/>
                      <w:szCs w:val="20"/>
                    </w:rPr>
                    <w:t>ISHOD UČENJA</w:t>
                  </w:r>
                </w:p>
              </w:tc>
              <w:tc>
                <w:tcPr>
                  <w:tcW w:w="28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0590" w:rsidRPr="00FE0A07" w:rsidRDefault="00070590" w:rsidP="00FE0A07">
                  <w:pPr>
                    <w:jc w:val="center"/>
                    <w:rPr>
                      <w:rFonts w:cstheme="minorHAnsi"/>
                      <w:bCs/>
                      <w:sz w:val="20"/>
                      <w:szCs w:val="20"/>
                    </w:rPr>
                  </w:pPr>
                  <w:r w:rsidRPr="00FE0A07">
                    <w:rPr>
                      <w:rFonts w:cstheme="minorHAnsi"/>
                      <w:bCs/>
                      <w:sz w:val="20"/>
                      <w:szCs w:val="20"/>
                    </w:rPr>
                    <w:t>AKTIVNOST STUDENTA</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0590" w:rsidRPr="00FE0A07" w:rsidRDefault="00070590" w:rsidP="00FE0A07">
                  <w:pPr>
                    <w:jc w:val="center"/>
                    <w:rPr>
                      <w:rFonts w:cstheme="minorHAnsi"/>
                      <w:bCs/>
                      <w:sz w:val="20"/>
                      <w:szCs w:val="20"/>
                    </w:rPr>
                  </w:pPr>
                  <w:r w:rsidRPr="00FE0A07">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70590" w:rsidRPr="00FE0A07" w:rsidRDefault="00070590" w:rsidP="00FE0A07">
                  <w:pPr>
                    <w:jc w:val="center"/>
                    <w:rPr>
                      <w:rFonts w:cstheme="minorHAnsi"/>
                      <w:bCs/>
                      <w:sz w:val="20"/>
                      <w:szCs w:val="20"/>
                    </w:rPr>
                  </w:pPr>
                  <w:r w:rsidRPr="00FE0A07">
                    <w:rPr>
                      <w:rFonts w:cstheme="minorHAnsi"/>
                      <w:bCs/>
                      <w:sz w:val="20"/>
                      <w:szCs w:val="20"/>
                    </w:rPr>
                    <w:t>BODOVI</w:t>
                  </w:r>
                </w:p>
              </w:tc>
            </w:tr>
            <w:tr w:rsidR="00FE0A07" w:rsidRPr="00FE0A07" w:rsidTr="00431232">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70590" w:rsidRPr="00FE0A07" w:rsidRDefault="00070590" w:rsidP="00FE0A07">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70590" w:rsidRPr="00FE0A07" w:rsidRDefault="00070590" w:rsidP="00FE0A07">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70590" w:rsidRPr="00FE0A07" w:rsidRDefault="00070590" w:rsidP="00FE0A07">
                  <w:pPr>
                    <w:jc w:val="center"/>
                    <w:rPr>
                      <w:rFonts w:cstheme="minorHAnsi"/>
                      <w:bCs/>
                      <w:sz w:val="20"/>
                      <w:szCs w:val="20"/>
                    </w:rPr>
                  </w:pPr>
                </w:p>
              </w:tc>
              <w:tc>
                <w:tcPr>
                  <w:tcW w:w="2836"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70590" w:rsidRPr="00FE0A07" w:rsidRDefault="00070590" w:rsidP="00FE0A07">
                  <w:pPr>
                    <w:jc w:val="center"/>
                    <w:rPr>
                      <w:rFonts w:cstheme="minorHAnsi"/>
                      <w:bCs/>
                      <w:sz w:val="20"/>
                      <w:szCs w:val="20"/>
                    </w:rPr>
                  </w:pPr>
                </w:p>
              </w:tc>
              <w:tc>
                <w:tcPr>
                  <w:tcW w:w="241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70590" w:rsidRPr="00FE0A07" w:rsidRDefault="00070590" w:rsidP="00FE0A07">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70590" w:rsidRPr="00FE0A07" w:rsidRDefault="00070590" w:rsidP="00FE0A07">
                  <w:pPr>
                    <w:jc w:val="center"/>
                    <w:rPr>
                      <w:rFonts w:cstheme="minorHAnsi"/>
                      <w:bCs/>
                      <w:sz w:val="20"/>
                      <w:szCs w:val="20"/>
                    </w:rPr>
                  </w:pPr>
                  <w:r w:rsidRPr="00FE0A07">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70590" w:rsidRPr="00FE0A07" w:rsidRDefault="00070590" w:rsidP="00FE0A07">
                  <w:pPr>
                    <w:jc w:val="center"/>
                    <w:rPr>
                      <w:rFonts w:cstheme="minorHAnsi"/>
                      <w:bCs/>
                      <w:sz w:val="20"/>
                      <w:szCs w:val="20"/>
                    </w:rPr>
                  </w:pPr>
                  <w:r w:rsidRPr="00FE0A07">
                    <w:rPr>
                      <w:rFonts w:cstheme="minorHAnsi"/>
                      <w:bCs/>
                      <w:sz w:val="20"/>
                      <w:szCs w:val="20"/>
                    </w:rPr>
                    <w:t>max</w:t>
                  </w:r>
                </w:p>
              </w:tc>
            </w:tr>
            <w:tr w:rsidR="00FE0A07" w:rsidRPr="00FE0A07" w:rsidTr="00431232">
              <w:tc>
                <w:tcPr>
                  <w:tcW w:w="2104"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tc>
              <w:tc>
                <w:tcPr>
                  <w:tcW w:w="2836"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tc>
              <w:tc>
                <w:tcPr>
                  <w:tcW w:w="2410"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tc>
            </w:tr>
            <w:tr w:rsidR="00FE0A07" w:rsidRPr="00FE0A07" w:rsidTr="00431232">
              <w:tc>
                <w:tcPr>
                  <w:tcW w:w="2104"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1-7</w:t>
                  </w:r>
                </w:p>
              </w:tc>
              <w:tc>
                <w:tcPr>
                  <w:tcW w:w="2836"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Prisutnost na nastavi</w:t>
                  </w:r>
                </w:p>
              </w:tc>
              <w:tc>
                <w:tcPr>
                  <w:tcW w:w="2410"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FE0A07" w:rsidRDefault="00070590" w:rsidP="00FE0A07">
                  <w:pPr>
                    <w:jc w:val="center"/>
                    <w:rPr>
                      <w:rFonts w:cstheme="minorHAnsi"/>
                      <w:sz w:val="20"/>
                      <w:szCs w:val="20"/>
                    </w:rPr>
                  </w:pPr>
                  <w:r w:rsidRPr="00FE0A07">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FE0A07" w:rsidRDefault="00070590" w:rsidP="00FE0A07">
                  <w:pPr>
                    <w:jc w:val="center"/>
                    <w:rPr>
                      <w:rFonts w:cstheme="minorHAnsi"/>
                      <w:sz w:val="20"/>
                      <w:szCs w:val="20"/>
                    </w:rPr>
                  </w:pPr>
                  <w:r w:rsidRPr="00FE0A07">
                    <w:rPr>
                      <w:rFonts w:cstheme="minorHAnsi"/>
                      <w:sz w:val="20"/>
                      <w:szCs w:val="20"/>
                    </w:rPr>
                    <w:t>10</w:t>
                  </w:r>
                </w:p>
              </w:tc>
            </w:tr>
            <w:tr w:rsidR="00FE0A07" w:rsidRPr="00FE0A07" w:rsidTr="00431232">
              <w:tc>
                <w:tcPr>
                  <w:tcW w:w="2104"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p w:rsidR="00070590" w:rsidRPr="00FE0A07" w:rsidRDefault="00070590" w:rsidP="00FE0A07">
                  <w:pPr>
                    <w:rPr>
                      <w:rFonts w:cstheme="minorHAnsi"/>
                      <w:sz w:val="20"/>
                      <w:szCs w:val="20"/>
                    </w:rPr>
                  </w:pPr>
                  <w:r w:rsidRPr="00FE0A07">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0,3</w:t>
                  </w:r>
                </w:p>
                <w:p w:rsidR="00070590" w:rsidRPr="00FE0A07" w:rsidRDefault="00070590" w:rsidP="00FE0A07">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1-7</w:t>
                  </w:r>
                </w:p>
              </w:tc>
              <w:tc>
                <w:tcPr>
                  <w:tcW w:w="2836"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Sudjelovanje u nastavnom procesu (uključivanje u raspravu, rješavanje problemskih zadataka)</w:t>
                  </w:r>
                </w:p>
              </w:tc>
              <w:tc>
                <w:tcPr>
                  <w:tcW w:w="2410"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FE0A07" w:rsidRDefault="00070590" w:rsidP="00FE0A07">
                  <w:pPr>
                    <w:jc w:val="center"/>
                    <w:rPr>
                      <w:rFonts w:cstheme="minorHAnsi"/>
                      <w:sz w:val="20"/>
                      <w:szCs w:val="20"/>
                    </w:rPr>
                  </w:pPr>
                  <w:r w:rsidRPr="00FE0A07">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FE0A07" w:rsidRDefault="00070590" w:rsidP="00FE0A07">
                  <w:pPr>
                    <w:jc w:val="center"/>
                    <w:rPr>
                      <w:rFonts w:cstheme="minorHAnsi"/>
                      <w:sz w:val="20"/>
                      <w:szCs w:val="20"/>
                    </w:rPr>
                  </w:pPr>
                  <w:r w:rsidRPr="00FE0A07">
                    <w:rPr>
                      <w:rFonts w:cstheme="minorHAnsi"/>
                      <w:sz w:val="20"/>
                      <w:szCs w:val="20"/>
                    </w:rPr>
                    <w:t>10</w:t>
                  </w:r>
                </w:p>
              </w:tc>
            </w:tr>
            <w:tr w:rsidR="00FE0A07" w:rsidRPr="00FE0A07" w:rsidTr="00431232">
              <w:tc>
                <w:tcPr>
                  <w:tcW w:w="2104"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 xml:space="preserve">Seminarski rad </w:t>
                  </w:r>
                </w:p>
              </w:tc>
              <w:tc>
                <w:tcPr>
                  <w:tcW w:w="709"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1-7</w:t>
                  </w:r>
                </w:p>
              </w:tc>
              <w:tc>
                <w:tcPr>
                  <w:tcW w:w="2836"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Istraživanje, izrada seminarskog zadatka</w:t>
                  </w:r>
                </w:p>
              </w:tc>
              <w:tc>
                <w:tcPr>
                  <w:tcW w:w="2410"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Evaluacija kvalitete izrade zadatka i prezentacije</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FE0A07" w:rsidRDefault="00070590" w:rsidP="00FE0A07">
                  <w:pPr>
                    <w:jc w:val="center"/>
                    <w:rPr>
                      <w:rFonts w:cstheme="minorHAnsi"/>
                      <w:sz w:val="20"/>
                      <w:szCs w:val="20"/>
                    </w:rPr>
                  </w:pPr>
                  <w:r w:rsidRPr="00FE0A07">
                    <w:rPr>
                      <w:rFonts w:cstheme="minorHAnsi"/>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FE0A07" w:rsidRDefault="00070590" w:rsidP="00FE0A07">
                  <w:pPr>
                    <w:jc w:val="center"/>
                    <w:rPr>
                      <w:rFonts w:cstheme="minorHAnsi"/>
                      <w:sz w:val="20"/>
                      <w:szCs w:val="20"/>
                    </w:rPr>
                  </w:pPr>
                  <w:r w:rsidRPr="00FE0A07">
                    <w:rPr>
                      <w:rFonts w:cstheme="minorHAnsi"/>
                      <w:sz w:val="20"/>
                      <w:szCs w:val="20"/>
                    </w:rPr>
                    <w:t>30</w:t>
                  </w:r>
                </w:p>
              </w:tc>
            </w:tr>
            <w:tr w:rsidR="00FE0A07" w:rsidRPr="00FE0A07" w:rsidTr="00431232">
              <w:tc>
                <w:tcPr>
                  <w:tcW w:w="2104"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Provjera  znanja – usmeni ispit</w:t>
                  </w:r>
                </w:p>
              </w:tc>
              <w:tc>
                <w:tcPr>
                  <w:tcW w:w="709"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1-7</w:t>
                  </w:r>
                </w:p>
              </w:tc>
              <w:tc>
                <w:tcPr>
                  <w:tcW w:w="2836"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Priprema za provjeru znanja</w:t>
                  </w:r>
                </w:p>
              </w:tc>
              <w:tc>
                <w:tcPr>
                  <w:tcW w:w="2410"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FE0A07" w:rsidRDefault="00070590" w:rsidP="00FE0A07">
                  <w:pPr>
                    <w:jc w:val="center"/>
                    <w:rPr>
                      <w:rFonts w:cstheme="minorHAnsi"/>
                      <w:sz w:val="20"/>
                      <w:szCs w:val="20"/>
                    </w:rPr>
                  </w:pPr>
                  <w:r w:rsidRPr="00FE0A07">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FE0A07" w:rsidRDefault="00070590" w:rsidP="00FE0A07">
                  <w:pPr>
                    <w:jc w:val="center"/>
                    <w:rPr>
                      <w:rFonts w:cstheme="minorHAnsi"/>
                      <w:sz w:val="20"/>
                      <w:szCs w:val="20"/>
                    </w:rPr>
                  </w:pPr>
                  <w:r w:rsidRPr="00FE0A07">
                    <w:rPr>
                      <w:rFonts w:cstheme="minorHAnsi"/>
                      <w:sz w:val="20"/>
                      <w:szCs w:val="20"/>
                    </w:rPr>
                    <w:t>50</w:t>
                  </w:r>
                </w:p>
              </w:tc>
            </w:tr>
            <w:tr w:rsidR="00FE0A07" w:rsidRPr="00FE0A07" w:rsidTr="00431232">
              <w:tc>
                <w:tcPr>
                  <w:tcW w:w="2104"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tc>
              <w:tc>
                <w:tcPr>
                  <w:tcW w:w="2836"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tc>
              <w:tc>
                <w:tcPr>
                  <w:tcW w:w="2410"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100</w:t>
                  </w:r>
                </w:p>
              </w:tc>
            </w:tr>
          </w:tbl>
          <w:p w:rsidR="00070590" w:rsidRPr="00FE0A07" w:rsidRDefault="00070590" w:rsidP="00FE0A07">
            <w:pPr>
              <w:pStyle w:val="BodyText"/>
              <w:tabs>
                <w:tab w:val="left" w:pos="366"/>
              </w:tabs>
              <w:ind w:left="280"/>
              <w:rPr>
                <w:rFonts w:asciiTheme="minorHAnsi" w:hAnsiTheme="minorHAnsi" w:cstheme="minorHAnsi"/>
                <w:b w:val="0"/>
                <w:sz w:val="20"/>
              </w:rPr>
            </w:pPr>
          </w:p>
        </w:tc>
      </w:tr>
      <w:tr w:rsidR="00FE0A07" w:rsidRPr="00FE0A07" w:rsidTr="00431232">
        <w:trPr>
          <w:trHeight w:val="432"/>
        </w:trPr>
        <w:tc>
          <w:tcPr>
            <w:tcW w:w="5000" w:type="pct"/>
            <w:gridSpan w:val="10"/>
            <w:vAlign w:val="center"/>
          </w:tcPr>
          <w:p w:rsidR="00070590" w:rsidRPr="00FE0A07" w:rsidRDefault="00070590" w:rsidP="00FE0A07">
            <w:pPr>
              <w:pStyle w:val="BodyText"/>
              <w:numPr>
                <w:ilvl w:val="1"/>
                <w:numId w:val="59"/>
              </w:numPr>
              <w:tabs>
                <w:tab w:val="clear" w:pos="792"/>
                <w:tab w:val="left" w:pos="366"/>
                <w:tab w:val="num" w:pos="617"/>
              </w:tabs>
              <w:ind w:left="617" w:hanging="336"/>
              <w:jc w:val="both"/>
              <w:rPr>
                <w:rFonts w:asciiTheme="minorHAnsi" w:hAnsiTheme="minorHAnsi" w:cstheme="minorHAnsi"/>
                <w:b w:val="0"/>
                <w:sz w:val="20"/>
              </w:rPr>
            </w:pPr>
            <w:r w:rsidRPr="00FE0A07">
              <w:rPr>
                <w:rFonts w:asciiTheme="minorHAnsi" w:hAnsiTheme="minorHAnsi" w:cstheme="minorHAnsi"/>
                <w:b w:val="0"/>
                <w:sz w:val="20"/>
              </w:rPr>
              <w:t>Obvezatna literatura (u trenutku prijave prijedloga studijskog programa)</w:t>
            </w:r>
          </w:p>
        </w:tc>
      </w:tr>
      <w:tr w:rsidR="00FE0A07" w:rsidRPr="00FE0A07" w:rsidTr="00431232">
        <w:trPr>
          <w:trHeight w:val="432"/>
        </w:trPr>
        <w:tc>
          <w:tcPr>
            <w:tcW w:w="5000" w:type="pct"/>
            <w:gridSpan w:val="10"/>
            <w:vAlign w:val="center"/>
          </w:tcPr>
          <w:p w:rsidR="00070590" w:rsidRPr="00FE0A07" w:rsidRDefault="00070590" w:rsidP="00FE0A07">
            <w:pPr>
              <w:numPr>
                <w:ilvl w:val="0"/>
                <w:numId w:val="53"/>
              </w:numPr>
              <w:ind w:left="561" w:hanging="280"/>
              <w:rPr>
                <w:rFonts w:cstheme="minorHAnsi"/>
                <w:sz w:val="20"/>
                <w:szCs w:val="20"/>
              </w:rPr>
            </w:pPr>
            <w:r w:rsidRPr="00FE0A07">
              <w:rPr>
                <w:rFonts w:cstheme="minorHAnsi"/>
                <w:sz w:val="20"/>
                <w:szCs w:val="20"/>
              </w:rPr>
              <w:t>Peterlić, Ante. 2001. Osnove teorije filma. Zagreb: Hrvatska sveučilišna naklada</w:t>
            </w:r>
          </w:p>
        </w:tc>
      </w:tr>
      <w:tr w:rsidR="00FE0A07" w:rsidRPr="00FE0A07" w:rsidTr="00431232">
        <w:trPr>
          <w:trHeight w:val="432"/>
        </w:trPr>
        <w:tc>
          <w:tcPr>
            <w:tcW w:w="5000" w:type="pct"/>
            <w:gridSpan w:val="10"/>
            <w:vAlign w:val="center"/>
          </w:tcPr>
          <w:p w:rsidR="00070590" w:rsidRPr="00FE0A07" w:rsidRDefault="00070590" w:rsidP="00FE0A07">
            <w:pPr>
              <w:pStyle w:val="BodyText"/>
              <w:numPr>
                <w:ilvl w:val="1"/>
                <w:numId w:val="59"/>
              </w:numPr>
              <w:tabs>
                <w:tab w:val="clear" w:pos="792"/>
                <w:tab w:val="left" w:pos="385"/>
                <w:tab w:val="num" w:pos="617"/>
              </w:tabs>
              <w:ind w:left="617" w:hanging="336"/>
              <w:jc w:val="both"/>
              <w:rPr>
                <w:rFonts w:asciiTheme="minorHAnsi" w:hAnsiTheme="minorHAnsi" w:cstheme="minorHAnsi"/>
                <w:b w:val="0"/>
                <w:sz w:val="20"/>
              </w:rPr>
            </w:pPr>
            <w:r w:rsidRPr="00FE0A07">
              <w:rPr>
                <w:rFonts w:asciiTheme="minorHAnsi" w:hAnsiTheme="minorHAnsi" w:cstheme="minorHAnsi"/>
                <w:b w:val="0"/>
                <w:sz w:val="20"/>
              </w:rPr>
              <w:t>Dopunska literatura (u trenutku prijave prijedloga studijskog programa)</w:t>
            </w:r>
          </w:p>
        </w:tc>
      </w:tr>
      <w:tr w:rsidR="00FE0A07" w:rsidRPr="00FE0A07" w:rsidTr="00431232">
        <w:trPr>
          <w:trHeight w:val="432"/>
        </w:trPr>
        <w:tc>
          <w:tcPr>
            <w:tcW w:w="5000" w:type="pct"/>
            <w:gridSpan w:val="10"/>
            <w:vAlign w:val="center"/>
          </w:tcPr>
          <w:p w:rsidR="00070590" w:rsidRPr="00FE0A07" w:rsidRDefault="00070590" w:rsidP="00FE0A07">
            <w:pPr>
              <w:numPr>
                <w:ilvl w:val="0"/>
                <w:numId w:val="58"/>
              </w:numPr>
              <w:autoSpaceDE w:val="0"/>
              <w:autoSpaceDN w:val="0"/>
              <w:adjustRightInd w:val="0"/>
              <w:ind w:left="561" w:hanging="280"/>
              <w:rPr>
                <w:rFonts w:cstheme="minorHAnsi"/>
                <w:sz w:val="20"/>
                <w:szCs w:val="20"/>
                <w:lang w:eastAsia="en-GB"/>
              </w:rPr>
            </w:pPr>
            <w:r w:rsidRPr="00FE0A07">
              <w:rPr>
                <w:rFonts w:cstheme="minorHAnsi"/>
                <w:sz w:val="20"/>
                <w:szCs w:val="20"/>
                <w:lang w:eastAsia="en-GB"/>
              </w:rPr>
              <w:t>A Companion to Film Theory, 1999, ed. T. Miller, R. Stam, Malden-Oxford: Blackwell, str. 9 – 145.</w:t>
            </w:r>
          </w:p>
          <w:p w:rsidR="00070590" w:rsidRPr="00FE0A07" w:rsidRDefault="00070590" w:rsidP="00FE0A07">
            <w:pPr>
              <w:numPr>
                <w:ilvl w:val="0"/>
                <w:numId w:val="58"/>
              </w:numPr>
              <w:autoSpaceDE w:val="0"/>
              <w:autoSpaceDN w:val="0"/>
              <w:adjustRightInd w:val="0"/>
              <w:ind w:left="561" w:hanging="280"/>
              <w:rPr>
                <w:rFonts w:cstheme="minorHAnsi"/>
                <w:sz w:val="20"/>
                <w:szCs w:val="20"/>
                <w:lang w:eastAsia="en-GB"/>
              </w:rPr>
            </w:pPr>
            <w:r w:rsidRPr="00FE0A07">
              <w:rPr>
                <w:rFonts w:cstheme="minorHAnsi"/>
                <w:sz w:val="20"/>
                <w:szCs w:val="20"/>
                <w:lang w:eastAsia="en-GB"/>
              </w:rPr>
              <w:t>Andrew, J. Dudley. 1980. Glavne filmske teorije, Beograd: Institut za film.</w:t>
            </w:r>
          </w:p>
          <w:p w:rsidR="00070590" w:rsidRPr="00FE0A07" w:rsidRDefault="00070590" w:rsidP="00FE0A07">
            <w:pPr>
              <w:numPr>
                <w:ilvl w:val="0"/>
                <w:numId w:val="58"/>
              </w:numPr>
              <w:autoSpaceDE w:val="0"/>
              <w:autoSpaceDN w:val="0"/>
              <w:adjustRightInd w:val="0"/>
              <w:ind w:left="561" w:hanging="280"/>
              <w:rPr>
                <w:rFonts w:cstheme="minorHAnsi"/>
                <w:sz w:val="20"/>
                <w:szCs w:val="20"/>
                <w:lang w:eastAsia="en-GB"/>
              </w:rPr>
            </w:pPr>
            <w:r w:rsidRPr="00FE0A07">
              <w:rPr>
                <w:rFonts w:cstheme="minorHAnsi"/>
                <w:sz w:val="20"/>
                <w:szCs w:val="20"/>
                <w:lang w:eastAsia="en-GB"/>
              </w:rPr>
              <w:t>Arnheim, Rudolf. 1962. Film kao umetnost, Beograd: Narodna knjiga.</w:t>
            </w:r>
          </w:p>
          <w:p w:rsidR="00070590" w:rsidRPr="00FE0A07" w:rsidRDefault="00070590" w:rsidP="00FE0A07">
            <w:pPr>
              <w:numPr>
                <w:ilvl w:val="0"/>
                <w:numId w:val="58"/>
              </w:numPr>
              <w:autoSpaceDE w:val="0"/>
              <w:autoSpaceDN w:val="0"/>
              <w:adjustRightInd w:val="0"/>
              <w:ind w:left="561" w:hanging="280"/>
              <w:rPr>
                <w:rFonts w:cstheme="minorHAnsi"/>
                <w:sz w:val="20"/>
                <w:szCs w:val="20"/>
                <w:lang w:eastAsia="en-GB"/>
              </w:rPr>
            </w:pPr>
            <w:r w:rsidRPr="00FE0A07">
              <w:rPr>
                <w:rFonts w:cstheme="minorHAnsi"/>
                <w:sz w:val="20"/>
                <w:szCs w:val="20"/>
                <w:lang w:eastAsia="en-GB"/>
              </w:rPr>
              <w:t>Bazin, André. 1967. [Bazen, Andre] Šta je film? I: Ontologija i jezik, Beograd: Institut za film.</w:t>
            </w:r>
          </w:p>
          <w:p w:rsidR="00070590" w:rsidRPr="00FE0A07" w:rsidRDefault="00070590" w:rsidP="00FE0A07">
            <w:pPr>
              <w:numPr>
                <w:ilvl w:val="0"/>
                <w:numId w:val="58"/>
              </w:numPr>
              <w:autoSpaceDE w:val="0"/>
              <w:autoSpaceDN w:val="0"/>
              <w:adjustRightInd w:val="0"/>
              <w:ind w:left="561" w:hanging="280"/>
              <w:rPr>
                <w:rFonts w:cstheme="minorHAnsi"/>
                <w:sz w:val="20"/>
                <w:szCs w:val="20"/>
                <w:lang w:eastAsia="en-GB"/>
              </w:rPr>
            </w:pPr>
            <w:r w:rsidRPr="00FE0A07">
              <w:rPr>
                <w:rFonts w:cstheme="minorHAnsi"/>
                <w:sz w:val="20"/>
                <w:szCs w:val="20"/>
                <w:lang w:eastAsia="en-GB"/>
              </w:rPr>
              <w:t>Bordwell, David &amp; Thompson, Kristin, 1985, Film Art: An Introduction (i kasnija izdanja)</w:t>
            </w:r>
          </w:p>
          <w:p w:rsidR="00070590" w:rsidRPr="00FE0A07" w:rsidRDefault="00070590" w:rsidP="00FE0A07">
            <w:pPr>
              <w:numPr>
                <w:ilvl w:val="0"/>
                <w:numId w:val="54"/>
              </w:numPr>
              <w:autoSpaceDE w:val="0"/>
              <w:autoSpaceDN w:val="0"/>
              <w:adjustRightInd w:val="0"/>
              <w:ind w:left="561" w:hanging="280"/>
              <w:rPr>
                <w:rFonts w:cstheme="minorHAnsi"/>
                <w:sz w:val="20"/>
                <w:szCs w:val="20"/>
                <w:lang w:eastAsia="en-GB"/>
              </w:rPr>
            </w:pPr>
            <w:r w:rsidRPr="00FE0A07">
              <w:rPr>
                <w:rFonts w:cstheme="minorHAnsi"/>
                <w:sz w:val="20"/>
                <w:szCs w:val="20"/>
                <w:lang w:eastAsia="en-GB"/>
              </w:rPr>
              <w:t>Teorija filma. 1979. ur. D. Stojanović, Beograd: Nolit</w:t>
            </w:r>
          </w:p>
        </w:tc>
      </w:tr>
      <w:tr w:rsidR="00FE0A07" w:rsidRPr="00FE0A07" w:rsidTr="00431232">
        <w:trPr>
          <w:trHeight w:val="432"/>
        </w:trPr>
        <w:tc>
          <w:tcPr>
            <w:tcW w:w="5000" w:type="pct"/>
            <w:gridSpan w:val="10"/>
            <w:vAlign w:val="center"/>
          </w:tcPr>
          <w:p w:rsidR="00070590" w:rsidRPr="00FE0A07" w:rsidRDefault="00070590" w:rsidP="00FE0A07">
            <w:pPr>
              <w:pStyle w:val="BodyText"/>
              <w:numPr>
                <w:ilvl w:val="1"/>
                <w:numId w:val="59"/>
              </w:numPr>
              <w:tabs>
                <w:tab w:val="clear" w:pos="792"/>
                <w:tab w:val="num" w:pos="617"/>
              </w:tabs>
              <w:ind w:left="385" w:hanging="385"/>
              <w:rPr>
                <w:rFonts w:asciiTheme="minorHAnsi" w:hAnsiTheme="minorHAnsi" w:cstheme="minorHAnsi"/>
                <w:b w:val="0"/>
                <w:sz w:val="20"/>
              </w:rPr>
            </w:pPr>
            <w:r w:rsidRPr="00FE0A07">
              <w:rPr>
                <w:rFonts w:asciiTheme="minorHAnsi" w:hAnsiTheme="minorHAnsi" w:cstheme="minorHAnsi"/>
                <w:b w:val="0"/>
                <w:sz w:val="20"/>
              </w:rPr>
              <w:t>Načini praćenja kvalitete koji osiguravaju stjecanje izlaznih znanja, vještina i kompetencija</w:t>
            </w:r>
          </w:p>
        </w:tc>
      </w:tr>
      <w:tr w:rsidR="00FE0A07" w:rsidRPr="00FE0A07" w:rsidTr="00431232">
        <w:trPr>
          <w:trHeight w:val="432"/>
        </w:trPr>
        <w:tc>
          <w:tcPr>
            <w:tcW w:w="5000" w:type="pct"/>
            <w:gridSpan w:val="10"/>
            <w:vAlign w:val="center"/>
          </w:tcPr>
          <w:p w:rsidR="00070590" w:rsidRPr="00FE0A07" w:rsidRDefault="00070590" w:rsidP="00FE0A07">
            <w:pPr>
              <w:pStyle w:val="FieldText"/>
              <w:numPr>
                <w:ilvl w:val="0"/>
                <w:numId w:val="2"/>
              </w:numPr>
              <w:ind w:left="561" w:hanging="280"/>
              <w:rPr>
                <w:rFonts w:asciiTheme="minorHAnsi" w:hAnsiTheme="minorHAnsi" w:cstheme="minorHAnsi"/>
                <w:b w:val="0"/>
                <w:sz w:val="20"/>
                <w:szCs w:val="20"/>
              </w:rPr>
            </w:pPr>
            <w:r w:rsidRPr="00FE0A07">
              <w:rPr>
                <w:rFonts w:asciiTheme="minorHAnsi" w:hAnsiTheme="minorHAnsi" w:cstheme="minorHAnsi"/>
                <w:b w:val="0"/>
                <w:sz w:val="20"/>
                <w:szCs w:val="20"/>
              </w:rPr>
              <w:t>Interna evaluacija na razini Sveučilišta J. J. Strossmayera u Osijeku</w:t>
            </w:r>
          </w:p>
          <w:p w:rsidR="00070590" w:rsidRPr="00FE0A07" w:rsidRDefault="00070590" w:rsidP="00FE0A07">
            <w:pPr>
              <w:pStyle w:val="FieldText"/>
              <w:numPr>
                <w:ilvl w:val="0"/>
                <w:numId w:val="2"/>
              </w:numPr>
              <w:ind w:left="561" w:hanging="280"/>
              <w:rPr>
                <w:rFonts w:asciiTheme="minorHAnsi" w:hAnsiTheme="minorHAnsi" w:cstheme="minorHAnsi"/>
                <w:b w:val="0"/>
                <w:sz w:val="20"/>
                <w:szCs w:val="20"/>
              </w:rPr>
            </w:pPr>
            <w:r w:rsidRPr="00FE0A07">
              <w:rPr>
                <w:rFonts w:asciiTheme="minorHAnsi" w:hAnsiTheme="minorHAnsi" w:cstheme="minorHAnsi"/>
                <w:b w:val="0"/>
                <w:sz w:val="20"/>
                <w:szCs w:val="20"/>
              </w:rPr>
              <w:t>Vođenje evidencije o studentskom pohađanju kolegijskih predavanja, izvršenim obvezama te rezultatima kolokvija i/ili usmenog dijela ispita</w:t>
            </w:r>
          </w:p>
          <w:p w:rsidR="00070590" w:rsidRPr="00FE0A07" w:rsidRDefault="00070590" w:rsidP="00FE0A07">
            <w:pPr>
              <w:pStyle w:val="FieldText"/>
              <w:numPr>
                <w:ilvl w:val="0"/>
                <w:numId w:val="2"/>
              </w:numPr>
              <w:ind w:left="561" w:hanging="280"/>
              <w:rPr>
                <w:rFonts w:asciiTheme="minorHAnsi" w:hAnsiTheme="minorHAnsi" w:cstheme="minorHAnsi"/>
                <w:b w:val="0"/>
                <w:sz w:val="20"/>
                <w:szCs w:val="20"/>
              </w:rPr>
            </w:pPr>
            <w:r w:rsidRPr="00FE0A07">
              <w:rPr>
                <w:rFonts w:asciiTheme="minorHAnsi" w:hAnsiTheme="minorHAnsi" w:cstheme="minorHAnsi"/>
                <w:b w:val="0"/>
                <w:sz w:val="20"/>
                <w:szCs w:val="20"/>
              </w:rPr>
              <w:t>Primjena stečenog znanja u okviru ovog kolegija, kroz izradu i prezentaciju projektnog zadatka</w:t>
            </w:r>
          </w:p>
          <w:p w:rsidR="00070590" w:rsidRPr="00FE0A07" w:rsidRDefault="00070590" w:rsidP="00FE0A07">
            <w:pPr>
              <w:pStyle w:val="FieldText"/>
              <w:rPr>
                <w:rFonts w:asciiTheme="minorHAnsi" w:hAnsiTheme="minorHAnsi" w:cstheme="minorHAnsi"/>
                <w:b w:val="0"/>
                <w:sz w:val="20"/>
                <w:szCs w:val="20"/>
              </w:rPr>
            </w:pPr>
          </w:p>
        </w:tc>
      </w:tr>
    </w:tbl>
    <w:p w:rsidR="00070590" w:rsidRPr="00FE0A07" w:rsidRDefault="00070590" w:rsidP="00FE0A07">
      <w:pPr>
        <w:rPr>
          <w:rFonts w:cstheme="minorHAnsi"/>
          <w:sz w:val="20"/>
          <w:szCs w:val="20"/>
        </w:rPr>
      </w:pPr>
    </w:p>
    <w:p w:rsidR="00070590" w:rsidRPr="00FE0A07" w:rsidRDefault="00070590" w:rsidP="00FE0A07">
      <w:pPr>
        <w:rPr>
          <w:rFonts w:cstheme="minorHAnsi"/>
          <w:sz w:val="20"/>
          <w:szCs w:val="20"/>
        </w:rPr>
      </w:pPr>
      <w:r w:rsidRPr="00FE0A07">
        <w:rPr>
          <w:rFonts w:cstheme="minorHAnsi"/>
          <w:sz w:val="20"/>
          <w:szCs w:val="20"/>
        </w:rPr>
        <w:br w:type="page"/>
      </w:r>
    </w:p>
    <w:tbl>
      <w:tblPr>
        <w:tblW w:w="4624" w:type="pct"/>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887"/>
        <w:gridCol w:w="3555"/>
        <w:gridCol w:w="2099"/>
      </w:tblGrid>
      <w:tr w:rsidR="00FE0A07" w:rsidRPr="00FE0A07" w:rsidTr="00431232">
        <w:trPr>
          <w:trHeight w:hRule="exact" w:val="405"/>
        </w:trPr>
        <w:tc>
          <w:tcPr>
            <w:tcW w:w="5000" w:type="pct"/>
            <w:gridSpan w:val="3"/>
            <w:shd w:val="clear" w:color="auto" w:fill="auto"/>
            <w:vAlign w:val="center"/>
          </w:tcPr>
          <w:p w:rsidR="00070590" w:rsidRPr="00FE0A07" w:rsidRDefault="00070590" w:rsidP="00FE0A07">
            <w:pPr>
              <w:rPr>
                <w:rFonts w:cstheme="minorHAnsi"/>
                <w:sz w:val="20"/>
                <w:szCs w:val="20"/>
              </w:rPr>
            </w:pPr>
            <w:r w:rsidRPr="00FE0A07">
              <w:rPr>
                <w:rFonts w:cstheme="minorHAnsi"/>
                <w:sz w:val="20"/>
                <w:szCs w:val="20"/>
              </w:rPr>
              <w:lastRenderedPageBreak/>
              <w:t>Opće informacije</w:t>
            </w:r>
          </w:p>
        </w:tc>
      </w:tr>
      <w:tr w:rsidR="00FE0A07" w:rsidRPr="00FE0A07" w:rsidTr="00431232">
        <w:trPr>
          <w:trHeight w:val="405"/>
        </w:trPr>
        <w:tc>
          <w:tcPr>
            <w:tcW w:w="1690" w:type="pct"/>
            <w:vAlign w:val="center"/>
          </w:tcPr>
          <w:p w:rsidR="00070590" w:rsidRPr="00FE0A07" w:rsidRDefault="00070590" w:rsidP="00FE0A07">
            <w:pPr>
              <w:rPr>
                <w:rFonts w:cstheme="minorHAnsi"/>
                <w:sz w:val="20"/>
                <w:szCs w:val="20"/>
              </w:rPr>
            </w:pPr>
            <w:r w:rsidRPr="00FE0A07">
              <w:rPr>
                <w:rFonts w:cstheme="minorHAnsi"/>
                <w:sz w:val="20"/>
                <w:szCs w:val="20"/>
              </w:rPr>
              <w:t>Naziv predmeta</w:t>
            </w:r>
          </w:p>
        </w:tc>
        <w:tc>
          <w:tcPr>
            <w:tcW w:w="3310" w:type="pct"/>
            <w:gridSpan w:val="2"/>
            <w:vAlign w:val="center"/>
          </w:tcPr>
          <w:p w:rsidR="00070590" w:rsidRPr="00FE0A07" w:rsidRDefault="00070590" w:rsidP="00FE0A07">
            <w:pPr>
              <w:tabs>
                <w:tab w:val="left" w:pos="4021"/>
              </w:tabs>
              <w:rPr>
                <w:rFonts w:cstheme="minorHAnsi"/>
                <w:sz w:val="20"/>
                <w:szCs w:val="20"/>
              </w:rPr>
            </w:pPr>
            <w:r w:rsidRPr="00FE0A07">
              <w:rPr>
                <w:rFonts w:cstheme="minorHAnsi"/>
                <w:sz w:val="20"/>
                <w:szCs w:val="20"/>
              </w:rPr>
              <w:t>Umjetnost u književnosti</w:t>
            </w:r>
          </w:p>
        </w:tc>
      </w:tr>
      <w:tr w:rsidR="00FE0A07" w:rsidRPr="00FE0A07" w:rsidTr="00431232">
        <w:trPr>
          <w:trHeight w:val="259"/>
        </w:trPr>
        <w:tc>
          <w:tcPr>
            <w:tcW w:w="1690" w:type="pct"/>
            <w:shd w:val="clear" w:color="auto" w:fill="auto"/>
            <w:vAlign w:val="center"/>
          </w:tcPr>
          <w:p w:rsidR="00070590" w:rsidRPr="00FE0A07" w:rsidRDefault="00070590" w:rsidP="00FE0A07">
            <w:pPr>
              <w:rPr>
                <w:rFonts w:cstheme="minorHAnsi"/>
                <w:sz w:val="20"/>
                <w:szCs w:val="20"/>
              </w:rPr>
            </w:pPr>
            <w:r w:rsidRPr="00FE0A07">
              <w:rPr>
                <w:rFonts w:cstheme="minorHAnsi"/>
                <w:sz w:val="20"/>
                <w:szCs w:val="20"/>
              </w:rPr>
              <w:t>Nositelj predmeta</w:t>
            </w:r>
          </w:p>
        </w:tc>
        <w:tc>
          <w:tcPr>
            <w:tcW w:w="3310" w:type="pct"/>
            <w:gridSpan w:val="2"/>
            <w:shd w:val="clear" w:color="auto" w:fill="auto"/>
            <w:vAlign w:val="center"/>
          </w:tcPr>
          <w:p w:rsidR="00070590" w:rsidRPr="00FE0A07" w:rsidRDefault="00070590" w:rsidP="00FE0A07">
            <w:pPr>
              <w:rPr>
                <w:rFonts w:cstheme="minorHAnsi"/>
                <w:sz w:val="20"/>
                <w:szCs w:val="20"/>
              </w:rPr>
            </w:pPr>
            <w:r w:rsidRPr="00FE0A07">
              <w:rPr>
                <w:rFonts w:cstheme="minorHAnsi"/>
                <w:sz w:val="20"/>
                <w:szCs w:val="20"/>
              </w:rPr>
              <w:t>doc. art. Anđelko Mrkonjić</w:t>
            </w:r>
          </w:p>
        </w:tc>
      </w:tr>
      <w:tr w:rsidR="00FE0A07" w:rsidRPr="00FE0A07" w:rsidTr="00431232">
        <w:trPr>
          <w:trHeight w:val="405"/>
        </w:trPr>
        <w:tc>
          <w:tcPr>
            <w:tcW w:w="1690" w:type="pct"/>
            <w:vAlign w:val="center"/>
          </w:tcPr>
          <w:p w:rsidR="00070590" w:rsidRPr="00FE0A07" w:rsidRDefault="00070590" w:rsidP="00FE0A07">
            <w:pPr>
              <w:rPr>
                <w:rFonts w:cstheme="minorHAnsi"/>
                <w:sz w:val="20"/>
                <w:szCs w:val="20"/>
              </w:rPr>
            </w:pPr>
            <w:r w:rsidRPr="00FE0A07">
              <w:rPr>
                <w:rFonts w:cstheme="minorHAnsi"/>
                <w:sz w:val="20"/>
                <w:szCs w:val="20"/>
              </w:rPr>
              <w:t>Suradnik na predmetu</w:t>
            </w:r>
          </w:p>
        </w:tc>
        <w:tc>
          <w:tcPr>
            <w:tcW w:w="3310" w:type="pct"/>
            <w:gridSpan w:val="2"/>
            <w:vAlign w:val="center"/>
          </w:tcPr>
          <w:p w:rsidR="00070590" w:rsidRPr="00FE0A07" w:rsidRDefault="00070590" w:rsidP="00FE0A07">
            <w:pPr>
              <w:rPr>
                <w:rFonts w:cstheme="minorHAnsi"/>
                <w:sz w:val="20"/>
                <w:szCs w:val="20"/>
              </w:rPr>
            </w:pPr>
            <w:r w:rsidRPr="00FE0A07">
              <w:rPr>
                <w:rFonts w:cstheme="minorHAnsi"/>
                <w:sz w:val="20"/>
                <w:szCs w:val="20"/>
              </w:rPr>
              <w:t>-</w:t>
            </w:r>
          </w:p>
        </w:tc>
      </w:tr>
      <w:tr w:rsidR="00FE0A07" w:rsidRPr="00FE0A07" w:rsidTr="00431232">
        <w:trPr>
          <w:trHeight w:val="405"/>
        </w:trPr>
        <w:tc>
          <w:tcPr>
            <w:tcW w:w="1690" w:type="pct"/>
            <w:vAlign w:val="center"/>
          </w:tcPr>
          <w:p w:rsidR="00070590" w:rsidRPr="00FE0A07" w:rsidRDefault="00070590" w:rsidP="00FE0A07">
            <w:pPr>
              <w:rPr>
                <w:rFonts w:cstheme="minorHAnsi"/>
                <w:sz w:val="20"/>
                <w:szCs w:val="20"/>
              </w:rPr>
            </w:pPr>
            <w:r w:rsidRPr="00FE0A07">
              <w:rPr>
                <w:rFonts w:cstheme="minorHAnsi"/>
                <w:sz w:val="20"/>
                <w:szCs w:val="20"/>
              </w:rPr>
              <w:t>Studijski program</w:t>
            </w:r>
          </w:p>
        </w:tc>
        <w:tc>
          <w:tcPr>
            <w:tcW w:w="3310" w:type="pct"/>
            <w:gridSpan w:val="2"/>
            <w:vAlign w:val="center"/>
          </w:tcPr>
          <w:p w:rsidR="00070590" w:rsidRPr="00FE0A07" w:rsidRDefault="00070590" w:rsidP="00FE0A07">
            <w:pPr>
              <w:rPr>
                <w:rFonts w:cstheme="minorHAnsi"/>
                <w:sz w:val="20"/>
                <w:szCs w:val="20"/>
              </w:rPr>
            </w:pPr>
            <w:r w:rsidRPr="00FE0A07">
              <w:rPr>
                <w:rFonts w:cstheme="minorHAnsi"/>
                <w:sz w:val="20"/>
                <w:szCs w:val="20"/>
              </w:rPr>
              <w:t>Preddiplomski studij Kultura, mediji i menadžment</w:t>
            </w:r>
          </w:p>
        </w:tc>
      </w:tr>
      <w:tr w:rsidR="00FE0A07" w:rsidRPr="00FE0A07" w:rsidTr="00431232">
        <w:trPr>
          <w:trHeight w:val="405"/>
        </w:trPr>
        <w:tc>
          <w:tcPr>
            <w:tcW w:w="1690" w:type="pct"/>
            <w:vAlign w:val="center"/>
          </w:tcPr>
          <w:p w:rsidR="00070590" w:rsidRPr="00FE0A07" w:rsidRDefault="00070590" w:rsidP="00FE0A07">
            <w:pPr>
              <w:rPr>
                <w:rFonts w:cstheme="minorHAnsi"/>
                <w:sz w:val="20"/>
                <w:szCs w:val="20"/>
              </w:rPr>
            </w:pPr>
            <w:r w:rsidRPr="00FE0A07">
              <w:rPr>
                <w:rFonts w:cstheme="minorHAnsi"/>
                <w:sz w:val="20"/>
                <w:szCs w:val="20"/>
              </w:rPr>
              <w:t>Šifra predmeta</w:t>
            </w:r>
          </w:p>
        </w:tc>
        <w:tc>
          <w:tcPr>
            <w:tcW w:w="3310" w:type="pct"/>
            <w:gridSpan w:val="2"/>
            <w:vAlign w:val="center"/>
          </w:tcPr>
          <w:p w:rsidR="00070590" w:rsidRPr="00FE0A07" w:rsidRDefault="00070590" w:rsidP="00FE0A07">
            <w:pPr>
              <w:rPr>
                <w:rFonts w:cstheme="minorHAnsi"/>
                <w:sz w:val="20"/>
                <w:szCs w:val="20"/>
              </w:rPr>
            </w:pPr>
            <w:r w:rsidRPr="00FE0A07">
              <w:rPr>
                <w:rFonts w:cstheme="minorHAnsi"/>
                <w:sz w:val="20"/>
                <w:szCs w:val="20"/>
              </w:rPr>
              <w:t>BAKM-IZ-18</w:t>
            </w:r>
          </w:p>
        </w:tc>
      </w:tr>
      <w:tr w:rsidR="00FE0A07" w:rsidRPr="00FE0A07" w:rsidTr="00431232">
        <w:trPr>
          <w:trHeight w:val="405"/>
        </w:trPr>
        <w:tc>
          <w:tcPr>
            <w:tcW w:w="1690" w:type="pct"/>
            <w:vAlign w:val="center"/>
          </w:tcPr>
          <w:p w:rsidR="00070590" w:rsidRPr="00FE0A07" w:rsidRDefault="00070590" w:rsidP="00FE0A07">
            <w:pPr>
              <w:rPr>
                <w:rFonts w:cstheme="minorHAnsi"/>
                <w:sz w:val="20"/>
                <w:szCs w:val="20"/>
              </w:rPr>
            </w:pPr>
            <w:r w:rsidRPr="00FE0A07">
              <w:rPr>
                <w:rFonts w:cstheme="minorHAnsi"/>
                <w:sz w:val="20"/>
                <w:szCs w:val="20"/>
              </w:rPr>
              <w:t>Status predmeta</w:t>
            </w:r>
          </w:p>
        </w:tc>
        <w:tc>
          <w:tcPr>
            <w:tcW w:w="3310" w:type="pct"/>
            <w:gridSpan w:val="2"/>
            <w:vAlign w:val="center"/>
          </w:tcPr>
          <w:p w:rsidR="00070590" w:rsidRPr="00FE0A07" w:rsidRDefault="00070590" w:rsidP="00FE0A07">
            <w:pPr>
              <w:rPr>
                <w:rFonts w:cstheme="minorHAnsi"/>
                <w:sz w:val="20"/>
                <w:szCs w:val="20"/>
              </w:rPr>
            </w:pPr>
            <w:r w:rsidRPr="00FE0A07">
              <w:rPr>
                <w:rFonts w:cstheme="minorHAnsi"/>
                <w:sz w:val="20"/>
                <w:szCs w:val="20"/>
              </w:rPr>
              <w:t>Izborni opći kolegij</w:t>
            </w:r>
          </w:p>
        </w:tc>
      </w:tr>
      <w:tr w:rsidR="00FE0A07" w:rsidRPr="00FE0A07" w:rsidTr="00431232">
        <w:trPr>
          <w:trHeight w:val="336"/>
        </w:trPr>
        <w:tc>
          <w:tcPr>
            <w:tcW w:w="1690" w:type="pct"/>
            <w:vAlign w:val="center"/>
          </w:tcPr>
          <w:p w:rsidR="00070590" w:rsidRPr="00FE0A07" w:rsidRDefault="00070590" w:rsidP="00FE0A07">
            <w:pPr>
              <w:rPr>
                <w:rFonts w:cstheme="minorHAnsi"/>
                <w:sz w:val="20"/>
                <w:szCs w:val="20"/>
              </w:rPr>
            </w:pPr>
            <w:r w:rsidRPr="00FE0A07">
              <w:rPr>
                <w:rFonts w:cstheme="minorHAnsi"/>
                <w:sz w:val="20"/>
                <w:szCs w:val="20"/>
              </w:rPr>
              <w:t>Godina</w:t>
            </w:r>
          </w:p>
        </w:tc>
        <w:tc>
          <w:tcPr>
            <w:tcW w:w="3310" w:type="pct"/>
            <w:gridSpan w:val="2"/>
            <w:vAlign w:val="center"/>
          </w:tcPr>
          <w:p w:rsidR="00070590" w:rsidRPr="00FE0A07" w:rsidRDefault="00070590" w:rsidP="00FE0A07">
            <w:pPr>
              <w:rPr>
                <w:rFonts w:cstheme="minorHAnsi"/>
                <w:sz w:val="20"/>
                <w:szCs w:val="20"/>
              </w:rPr>
            </w:pPr>
          </w:p>
        </w:tc>
      </w:tr>
      <w:tr w:rsidR="00FE0A07" w:rsidRPr="00FE0A07" w:rsidTr="00431232">
        <w:trPr>
          <w:trHeight w:val="255"/>
        </w:trPr>
        <w:tc>
          <w:tcPr>
            <w:tcW w:w="1690" w:type="pct"/>
            <w:vMerge w:val="restart"/>
            <w:vAlign w:val="center"/>
          </w:tcPr>
          <w:p w:rsidR="00070590" w:rsidRPr="00FE0A07" w:rsidRDefault="00070590" w:rsidP="00FE0A07">
            <w:pPr>
              <w:rPr>
                <w:rFonts w:cstheme="minorHAnsi"/>
                <w:sz w:val="20"/>
                <w:szCs w:val="20"/>
              </w:rPr>
            </w:pPr>
            <w:r w:rsidRPr="00FE0A07">
              <w:rPr>
                <w:rFonts w:cstheme="minorHAnsi"/>
                <w:sz w:val="20"/>
                <w:szCs w:val="20"/>
              </w:rPr>
              <w:t>Bodovna vrijednost i način izvođenja nastave</w:t>
            </w:r>
          </w:p>
        </w:tc>
        <w:tc>
          <w:tcPr>
            <w:tcW w:w="2081" w:type="pct"/>
            <w:vAlign w:val="center"/>
          </w:tcPr>
          <w:p w:rsidR="00070590" w:rsidRPr="00FE0A07" w:rsidRDefault="00070590" w:rsidP="00FE0A07">
            <w:pPr>
              <w:rPr>
                <w:rFonts w:cstheme="minorHAnsi"/>
                <w:sz w:val="20"/>
                <w:szCs w:val="20"/>
              </w:rPr>
            </w:pPr>
            <w:r w:rsidRPr="00FE0A07">
              <w:rPr>
                <w:rFonts w:cstheme="minorHAnsi"/>
                <w:sz w:val="20"/>
                <w:szCs w:val="20"/>
              </w:rPr>
              <w:t>ECTS koeficijent opterećenja studenata</w:t>
            </w:r>
          </w:p>
        </w:tc>
        <w:tc>
          <w:tcPr>
            <w:tcW w:w="1229" w:type="pct"/>
            <w:vAlign w:val="center"/>
          </w:tcPr>
          <w:p w:rsidR="00070590" w:rsidRPr="00FE0A07" w:rsidRDefault="00070590" w:rsidP="00FE0A07">
            <w:pPr>
              <w:jc w:val="center"/>
              <w:rPr>
                <w:rFonts w:cstheme="minorHAnsi"/>
                <w:sz w:val="20"/>
                <w:szCs w:val="20"/>
              </w:rPr>
            </w:pPr>
            <w:r w:rsidRPr="00FE0A07">
              <w:rPr>
                <w:rFonts w:cstheme="minorHAnsi"/>
                <w:sz w:val="20"/>
                <w:szCs w:val="20"/>
              </w:rPr>
              <w:t>3</w:t>
            </w:r>
          </w:p>
        </w:tc>
      </w:tr>
      <w:tr w:rsidR="00070590" w:rsidRPr="00FE0A07" w:rsidTr="00431232">
        <w:trPr>
          <w:trHeight w:val="255"/>
        </w:trPr>
        <w:tc>
          <w:tcPr>
            <w:tcW w:w="1690" w:type="pct"/>
            <w:vMerge/>
            <w:vAlign w:val="center"/>
          </w:tcPr>
          <w:p w:rsidR="00070590" w:rsidRPr="00FE0A07" w:rsidRDefault="00070590" w:rsidP="00FE0A07">
            <w:pPr>
              <w:rPr>
                <w:rFonts w:cstheme="minorHAnsi"/>
                <w:sz w:val="20"/>
                <w:szCs w:val="20"/>
              </w:rPr>
            </w:pPr>
          </w:p>
        </w:tc>
        <w:tc>
          <w:tcPr>
            <w:tcW w:w="2081" w:type="pct"/>
            <w:vAlign w:val="center"/>
          </w:tcPr>
          <w:p w:rsidR="00070590" w:rsidRPr="00FE0A07" w:rsidRDefault="00070590" w:rsidP="00FE0A07">
            <w:pPr>
              <w:rPr>
                <w:rFonts w:cstheme="minorHAnsi"/>
                <w:sz w:val="20"/>
                <w:szCs w:val="20"/>
              </w:rPr>
            </w:pPr>
            <w:r w:rsidRPr="00FE0A07">
              <w:rPr>
                <w:rFonts w:cstheme="minorHAnsi"/>
                <w:sz w:val="20"/>
                <w:szCs w:val="20"/>
              </w:rPr>
              <w:t>Broj sati (P+V+S)</w:t>
            </w:r>
          </w:p>
        </w:tc>
        <w:tc>
          <w:tcPr>
            <w:tcW w:w="1229" w:type="pct"/>
            <w:vAlign w:val="center"/>
          </w:tcPr>
          <w:p w:rsidR="00070590" w:rsidRPr="00FE0A07" w:rsidRDefault="00070590" w:rsidP="00FE0A07">
            <w:pPr>
              <w:jc w:val="center"/>
              <w:rPr>
                <w:rFonts w:cstheme="minorHAnsi"/>
                <w:sz w:val="20"/>
                <w:szCs w:val="20"/>
              </w:rPr>
            </w:pPr>
            <w:r w:rsidRPr="00FE0A07">
              <w:rPr>
                <w:rFonts w:cstheme="minorHAnsi"/>
                <w:sz w:val="20"/>
                <w:szCs w:val="20"/>
              </w:rPr>
              <w:t>45 (30+0+15)</w:t>
            </w:r>
          </w:p>
        </w:tc>
      </w:tr>
    </w:tbl>
    <w:p w:rsidR="00070590" w:rsidRPr="00FE0A07" w:rsidRDefault="00070590" w:rsidP="00FE0A07">
      <w:pPr>
        <w:rPr>
          <w:rFonts w:cstheme="minorHAnsi"/>
          <w:sz w:val="20"/>
          <w:szCs w:val="20"/>
        </w:rPr>
      </w:pPr>
    </w:p>
    <w:tbl>
      <w:tblPr>
        <w:tblW w:w="4988" w:type="pct"/>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87"/>
        <w:gridCol w:w="2759"/>
        <w:gridCol w:w="3168"/>
      </w:tblGrid>
      <w:tr w:rsidR="00FE0A07" w:rsidRPr="00FE0A07" w:rsidTr="006B5A6C">
        <w:trPr>
          <w:trHeight w:hRule="exact" w:val="288"/>
        </w:trPr>
        <w:tc>
          <w:tcPr>
            <w:tcW w:w="5000" w:type="pct"/>
            <w:gridSpan w:val="3"/>
            <w:shd w:val="clear" w:color="auto" w:fill="auto"/>
            <w:vAlign w:val="center"/>
          </w:tcPr>
          <w:p w:rsidR="00070590" w:rsidRPr="00FE0A07" w:rsidRDefault="00070590" w:rsidP="00FE0A07">
            <w:pPr>
              <w:numPr>
                <w:ilvl w:val="0"/>
                <w:numId w:val="61"/>
              </w:numPr>
              <w:tabs>
                <w:tab w:val="clear" w:pos="265"/>
                <w:tab w:val="num" w:pos="222"/>
              </w:tabs>
              <w:ind w:left="222" w:hanging="302"/>
              <w:rPr>
                <w:rFonts w:cstheme="minorHAnsi"/>
                <w:sz w:val="20"/>
                <w:szCs w:val="20"/>
              </w:rPr>
            </w:pPr>
            <w:r w:rsidRPr="00FE0A07">
              <w:rPr>
                <w:rFonts w:cstheme="minorHAnsi"/>
                <w:sz w:val="20"/>
                <w:szCs w:val="20"/>
              </w:rPr>
              <w:t>OPIS PREDMETA</w:t>
            </w:r>
          </w:p>
          <w:p w:rsidR="00070590" w:rsidRPr="00FE0A07" w:rsidRDefault="00070590" w:rsidP="00FE0A07">
            <w:pPr>
              <w:pStyle w:val="Heading3"/>
              <w:tabs>
                <w:tab w:val="clear" w:pos="720"/>
                <w:tab w:val="num" w:pos="604"/>
              </w:tabs>
              <w:ind w:left="604" w:hanging="604"/>
              <w:rPr>
                <w:rFonts w:asciiTheme="minorHAnsi" w:hAnsiTheme="minorHAnsi" w:cstheme="minorHAnsi"/>
                <w:b w:val="0"/>
                <w:sz w:val="20"/>
              </w:rPr>
            </w:pPr>
          </w:p>
        </w:tc>
      </w:tr>
      <w:tr w:rsidR="00FE0A07" w:rsidRPr="00FE0A07" w:rsidTr="006B5A6C">
        <w:trPr>
          <w:trHeight w:val="432"/>
        </w:trPr>
        <w:tc>
          <w:tcPr>
            <w:tcW w:w="5000" w:type="pct"/>
            <w:gridSpan w:val="3"/>
            <w:vAlign w:val="center"/>
          </w:tcPr>
          <w:p w:rsidR="00070590" w:rsidRPr="00FE0A07" w:rsidRDefault="00070590" w:rsidP="00FE0A07">
            <w:pPr>
              <w:pStyle w:val="BodyText"/>
              <w:numPr>
                <w:ilvl w:val="1"/>
                <w:numId w:val="62"/>
              </w:numPr>
              <w:tabs>
                <w:tab w:val="clear" w:pos="792"/>
                <w:tab w:val="num" w:pos="665"/>
              </w:tabs>
              <w:ind w:left="665" w:hanging="362"/>
              <w:jc w:val="both"/>
              <w:rPr>
                <w:rFonts w:asciiTheme="minorHAnsi" w:hAnsiTheme="minorHAnsi" w:cstheme="minorHAnsi"/>
                <w:b w:val="0"/>
                <w:sz w:val="20"/>
              </w:rPr>
            </w:pPr>
            <w:r w:rsidRPr="00FE0A07">
              <w:rPr>
                <w:rFonts w:asciiTheme="minorHAnsi" w:hAnsiTheme="minorHAnsi" w:cstheme="minorHAnsi"/>
                <w:b w:val="0"/>
                <w:sz w:val="20"/>
              </w:rPr>
              <w:t>Ciljevi predmeta</w:t>
            </w:r>
          </w:p>
        </w:tc>
      </w:tr>
      <w:tr w:rsidR="00FE0A07" w:rsidRPr="00FE0A07" w:rsidTr="006B5A6C">
        <w:trPr>
          <w:trHeight w:val="432"/>
        </w:trPr>
        <w:tc>
          <w:tcPr>
            <w:tcW w:w="5000" w:type="pct"/>
            <w:gridSpan w:val="3"/>
            <w:vAlign w:val="center"/>
          </w:tcPr>
          <w:p w:rsidR="00070590" w:rsidRPr="00FE0A07" w:rsidRDefault="00070590"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Ciljevi ovoga kolegija su:</w:t>
            </w:r>
          </w:p>
          <w:p w:rsidR="00070590" w:rsidRPr="00FE0A07" w:rsidRDefault="00070590" w:rsidP="00FE0A07">
            <w:pPr>
              <w:pStyle w:val="FieldText"/>
              <w:numPr>
                <w:ilvl w:val="0"/>
                <w:numId w:val="67"/>
              </w:numPr>
              <w:ind w:left="604" w:hanging="302"/>
              <w:rPr>
                <w:rFonts w:asciiTheme="minorHAnsi" w:hAnsiTheme="minorHAnsi" w:cstheme="minorHAnsi"/>
                <w:b w:val="0"/>
                <w:sz w:val="20"/>
                <w:szCs w:val="20"/>
              </w:rPr>
            </w:pPr>
            <w:r w:rsidRPr="00FE0A07">
              <w:rPr>
                <w:rFonts w:asciiTheme="minorHAnsi" w:hAnsiTheme="minorHAnsi" w:cstheme="minorHAnsi"/>
                <w:b w:val="0"/>
                <w:sz w:val="20"/>
                <w:szCs w:val="20"/>
              </w:rPr>
              <w:t>proširivanje općeg znanja o umjetnosti (naglasak na vizualne umjetnosti) i književnosti, a u pravcu intertekstualnih i intermedijalnih čitanja</w:t>
            </w:r>
          </w:p>
          <w:p w:rsidR="00070590" w:rsidRPr="00FE0A07" w:rsidRDefault="00070590" w:rsidP="00FE0A07">
            <w:pPr>
              <w:pStyle w:val="FieldText"/>
              <w:numPr>
                <w:ilvl w:val="0"/>
                <w:numId w:val="67"/>
              </w:numPr>
              <w:ind w:left="604" w:hanging="302"/>
              <w:rPr>
                <w:rFonts w:asciiTheme="minorHAnsi" w:hAnsiTheme="minorHAnsi" w:cstheme="minorHAnsi"/>
                <w:b w:val="0"/>
                <w:sz w:val="20"/>
                <w:szCs w:val="20"/>
              </w:rPr>
            </w:pPr>
            <w:r w:rsidRPr="00FE0A07">
              <w:rPr>
                <w:rFonts w:asciiTheme="minorHAnsi" w:hAnsiTheme="minorHAnsi" w:cstheme="minorHAnsi"/>
                <w:b w:val="0"/>
                <w:sz w:val="20"/>
                <w:szCs w:val="20"/>
              </w:rPr>
              <w:t>ukazivanje i  poticanje razvoja studentova osobnog senzibiliteta prema umjetničkom tekstu</w:t>
            </w:r>
          </w:p>
          <w:p w:rsidR="00070590" w:rsidRPr="00FE0A07" w:rsidRDefault="00070590" w:rsidP="00FE0A07">
            <w:pPr>
              <w:pStyle w:val="FieldText"/>
              <w:numPr>
                <w:ilvl w:val="0"/>
                <w:numId w:val="67"/>
              </w:numPr>
              <w:ind w:left="604" w:hanging="302"/>
              <w:rPr>
                <w:rFonts w:asciiTheme="minorHAnsi" w:hAnsiTheme="minorHAnsi" w:cstheme="minorHAnsi"/>
                <w:b w:val="0"/>
                <w:sz w:val="20"/>
                <w:szCs w:val="20"/>
              </w:rPr>
            </w:pPr>
            <w:r w:rsidRPr="00FE0A07">
              <w:rPr>
                <w:rFonts w:asciiTheme="minorHAnsi" w:hAnsiTheme="minorHAnsi" w:cstheme="minorHAnsi"/>
                <w:b w:val="0"/>
                <w:sz w:val="20"/>
                <w:szCs w:val="20"/>
              </w:rPr>
              <w:t>osposobljavanje polaznika za transmedijalno čitanje, ne samo književnog, nego i svakog drugog medija, polazeći ponajčešće od lokalnog i regionalnog prema nacionalnom i europskom/svjetskom prostoru</w:t>
            </w:r>
          </w:p>
          <w:p w:rsidR="00070590" w:rsidRPr="00FE0A07" w:rsidRDefault="00070590" w:rsidP="00FE0A07">
            <w:pPr>
              <w:pStyle w:val="FieldText"/>
              <w:numPr>
                <w:ilvl w:val="0"/>
                <w:numId w:val="67"/>
              </w:numPr>
              <w:ind w:left="604" w:hanging="302"/>
              <w:rPr>
                <w:rFonts w:asciiTheme="minorHAnsi" w:hAnsiTheme="minorHAnsi" w:cstheme="minorHAnsi"/>
                <w:b w:val="0"/>
                <w:sz w:val="20"/>
                <w:szCs w:val="20"/>
              </w:rPr>
            </w:pPr>
            <w:r w:rsidRPr="00FE0A07">
              <w:rPr>
                <w:rFonts w:asciiTheme="minorHAnsi" w:hAnsiTheme="minorHAnsi" w:cstheme="minorHAnsi"/>
                <w:b w:val="0"/>
                <w:sz w:val="20"/>
                <w:szCs w:val="20"/>
              </w:rPr>
              <w:t xml:space="preserve">usvajanje specifičnih sadržaja suodnosa umjetnosti i književnosti </w:t>
            </w:r>
          </w:p>
        </w:tc>
      </w:tr>
      <w:tr w:rsidR="00FE0A07" w:rsidRPr="00FE0A07" w:rsidTr="006B5A6C">
        <w:trPr>
          <w:trHeight w:val="432"/>
        </w:trPr>
        <w:tc>
          <w:tcPr>
            <w:tcW w:w="5000" w:type="pct"/>
            <w:gridSpan w:val="3"/>
            <w:vAlign w:val="center"/>
          </w:tcPr>
          <w:p w:rsidR="00070590" w:rsidRPr="00FE0A07" w:rsidRDefault="00070590" w:rsidP="00FE0A07">
            <w:pPr>
              <w:pStyle w:val="BodyText"/>
              <w:numPr>
                <w:ilvl w:val="1"/>
                <w:numId w:val="62"/>
              </w:numPr>
              <w:tabs>
                <w:tab w:val="clear" w:pos="792"/>
                <w:tab w:val="num" w:pos="665"/>
              </w:tabs>
              <w:ind w:left="665" w:hanging="362"/>
              <w:rPr>
                <w:rFonts w:asciiTheme="minorHAnsi" w:hAnsiTheme="minorHAnsi" w:cstheme="minorHAnsi"/>
                <w:b w:val="0"/>
                <w:sz w:val="20"/>
              </w:rPr>
            </w:pPr>
            <w:r w:rsidRPr="00FE0A07">
              <w:rPr>
                <w:rFonts w:asciiTheme="minorHAnsi" w:hAnsiTheme="minorHAnsi" w:cstheme="minorHAnsi"/>
                <w:b w:val="0"/>
                <w:sz w:val="20"/>
              </w:rPr>
              <w:t>Uvjeti za upis predmeta</w:t>
            </w:r>
          </w:p>
        </w:tc>
      </w:tr>
      <w:tr w:rsidR="00FE0A07" w:rsidRPr="00FE0A07" w:rsidTr="006B5A6C">
        <w:trPr>
          <w:trHeight w:val="432"/>
        </w:trPr>
        <w:tc>
          <w:tcPr>
            <w:tcW w:w="5000" w:type="pct"/>
            <w:gridSpan w:val="3"/>
            <w:vAlign w:val="center"/>
          </w:tcPr>
          <w:p w:rsidR="00070590" w:rsidRPr="00FE0A07" w:rsidRDefault="00070590"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Nije potrebno ispuniti posebne uvjete za upis predmeta.</w:t>
            </w:r>
          </w:p>
        </w:tc>
      </w:tr>
      <w:tr w:rsidR="00FE0A07" w:rsidRPr="00FE0A07" w:rsidTr="006B5A6C">
        <w:trPr>
          <w:trHeight w:val="432"/>
        </w:trPr>
        <w:tc>
          <w:tcPr>
            <w:tcW w:w="5000" w:type="pct"/>
            <w:gridSpan w:val="3"/>
            <w:vAlign w:val="center"/>
          </w:tcPr>
          <w:p w:rsidR="00070590" w:rsidRPr="00FE0A07" w:rsidRDefault="00070590" w:rsidP="00FE0A07">
            <w:pPr>
              <w:pStyle w:val="BodyText"/>
              <w:numPr>
                <w:ilvl w:val="1"/>
                <w:numId w:val="62"/>
              </w:numPr>
              <w:tabs>
                <w:tab w:val="clear" w:pos="792"/>
                <w:tab w:val="num" w:pos="665"/>
              </w:tabs>
              <w:ind w:left="665" w:hanging="362"/>
              <w:rPr>
                <w:rFonts w:asciiTheme="minorHAnsi" w:hAnsiTheme="minorHAnsi" w:cstheme="minorHAnsi"/>
                <w:b w:val="0"/>
                <w:sz w:val="20"/>
              </w:rPr>
            </w:pPr>
            <w:r w:rsidRPr="00FE0A07">
              <w:rPr>
                <w:rFonts w:asciiTheme="minorHAnsi" w:hAnsiTheme="minorHAnsi" w:cstheme="minorHAnsi"/>
                <w:b w:val="0"/>
                <w:sz w:val="20"/>
              </w:rPr>
              <w:t xml:space="preserve">Očekivani ishodi učenja za predmet </w:t>
            </w:r>
          </w:p>
        </w:tc>
      </w:tr>
      <w:tr w:rsidR="00FE0A07" w:rsidRPr="00FE0A07" w:rsidTr="006B5A6C">
        <w:trPr>
          <w:trHeight w:val="432"/>
        </w:trPr>
        <w:tc>
          <w:tcPr>
            <w:tcW w:w="5000" w:type="pct"/>
            <w:gridSpan w:val="3"/>
            <w:vAlign w:val="center"/>
          </w:tcPr>
          <w:p w:rsidR="00070590" w:rsidRPr="00FE0A07" w:rsidRDefault="00070590"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Očekivani ishodi učenja za ovaj kolegij su:</w:t>
            </w:r>
          </w:p>
          <w:p w:rsidR="00070590" w:rsidRPr="00FE0A07" w:rsidRDefault="00070590" w:rsidP="00FE0A07">
            <w:pPr>
              <w:pStyle w:val="FieldText"/>
              <w:numPr>
                <w:ilvl w:val="0"/>
                <w:numId w:val="64"/>
              </w:numPr>
              <w:ind w:left="604" w:hanging="302"/>
              <w:rPr>
                <w:rFonts w:asciiTheme="minorHAnsi" w:hAnsiTheme="minorHAnsi" w:cstheme="minorHAnsi"/>
                <w:b w:val="0"/>
                <w:sz w:val="20"/>
                <w:szCs w:val="20"/>
              </w:rPr>
            </w:pPr>
            <w:r w:rsidRPr="00FE0A07">
              <w:rPr>
                <w:rFonts w:asciiTheme="minorHAnsi" w:hAnsiTheme="minorHAnsi" w:cstheme="minorHAnsi"/>
                <w:b w:val="0"/>
                <w:sz w:val="20"/>
                <w:szCs w:val="20"/>
              </w:rPr>
              <w:t>upotrijebiti teorijski aparat za tumačenje književno-umjetničkih suodnosa te primijeniti teorijski diskurs (intertekstualnost, intermedijalnost, intertekst) na zadanim  lektirskim naslovima te drugim umjetničkim izvedbenim praksama</w:t>
            </w:r>
          </w:p>
          <w:p w:rsidR="00070590" w:rsidRPr="00FE0A07" w:rsidRDefault="00070590" w:rsidP="00FE0A07">
            <w:pPr>
              <w:pStyle w:val="FieldText"/>
              <w:numPr>
                <w:ilvl w:val="0"/>
                <w:numId w:val="64"/>
              </w:numPr>
              <w:ind w:left="604" w:hanging="302"/>
              <w:rPr>
                <w:rFonts w:asciiTheme="minorHAnsi" w:hAnsiTheme="minorHAnsi" w:cstheme="minorHAnsi"/>
                <w:b w:val="0"/>
                <w:sz w:val="20"/>
                <w:szCs w:val="20"/>
              </w:rPr>
            </w:pPr>
            <w:r w:rsidRPr="00FE0A07">
              <w:rPr>
                <w:rFonts w:asciiTheme="minorHAnsi" w:hAnsiTheme="minorHAnsi" w:cstheme="minorHAnsi"/>
                <w:b w:val="0"/>
                <w:sz w:val="20"/>
                <w:szCs w:val="20"/>
              </w:rPr>
              <w:t>izdvojiti dubinsku strukturu i korelativnost među različitim književnim i vizualnim tekstovima navedenim u sadržaju kolegija</w:t>
            </w:r>
          </w:p>
          <w:p w:rsidR="00070590" w:rsidRPr="00FE0A07" w:rsidRDefault="00070590" w:rsidP="00FE0A07">
            <w:pPr>
              <w:pStyle w:val="FieldText"/>
              <w:numPr>
                <w:ilvl w:val="0"/>
                <w:numId w:val="64"/>
              </w:numPr>
              <w:ind w:left="604" w:hanging="302"/>
              <w:rPr>
                <w:rFonts w:asciiTheme="minorHAnsi" w:hAnsiTheme="minorHAnsi" w:cstheme="minorHAnsi"/>
                <w:b w:val="0"/>
                <w:sz w:val="20"/>
                <w:szCs w:val="20"/>
              </w:rPr>
            </w:pPr>
            <w:r w:rsidRPr="00FE0A07">
              <w:rPr>
                <w:rFonts w:asciiTheme="minorHAnsi" w:hAnsiTheme="minorHAnsi" w:cstheme="minorHAnsi"/>
                <w:b w:val="0"/>
                <w:sz w:val="20"/>
                <w:szCs w:val="20"/>
              </w:rPr>
              <w:t>detektirati mogućnost usporedbe književnoga teksta s drugim književnim tekstom, slikom, kazališnom predstavom i/ili filmom intertekstualnim i/ili intermedijalnim pristupom</w:t>
            </w:r>
          </w:p>
          <w:p w:rsidR="00070590" w:rsidRPr="00FE0A07" w:rsidRDefault="00070590" w:rsidP="00FE0A07">
            <w:pPr>
              <w:pStyle w:val="FieldText"/>
              <w:numPr>
                <w:ilvl w:val="0"/>
                <w:numId w:val="64"/>
              </w:numPr>
              <w:ind w:left="604" w:hanging="302"/>
              <w:rPr>
                <w:rFonts w:asciiTheme="minorHAnsi" w:hAnsiTheme="minorHAnsi" w:cstheme="minorHAnsi"/>
                <w:b w:val="0"/>
                <w:sz w:val="20"/>
                <w:szCs w:val="20"/>
              </w:rPr>
            </w:pPr>
            <w:r w:rsidRPr="00FE0A07">
              <w:rPr>
                <w:rFonts w:asciiTheme="minorHAnsi" w:hAnsiTheme="minorHAnsi" w:cstheme="minorHAnsi"/>
                <w:b w:val="0"/>
                <w:sz w:val="20"/>
                <w:szCs w:val="20"/>
              </w:rPr>
              <w:t>samostalno analizirati i interpretirati književno-umjetničkih suodnose i odabrane književne sadržaje</w:t>
            </w:r>
          </w:p>
          <w:p w:rsidR="00070590" w:rsidRPr="00FE0A07" w:rsidRDefault="00070590" w:rsidP="00FE0A07">
            <w:pPr>
              <w:pStyle w:val="FieldText"/>
              <w:numPr>
                <w:ilvl w:val="0"/>
                <w:numId w:val="64"/>
              </w:numPr>
              <w:ind w:left="604" w:hanging="302"/>
              <w:rPr>
                <w:rFonts w:asciiTheme="minorHAnsi" w:hAnsiTheme="minorHAnsi" w:cstheme="minorHAnsi"/>
                <w:b w:val="0"/>
                <w:sz w:val="20"/>
                <w:szCs w:val="20"/>
              </w:rPr>
            </w:pPr>
            <w:r w:rsidRPr="00FE0A07">
              <w:rPr>
                <w:rFonts w:asciiTheme="minorHAnsi" w:hAnsiTheme="minorHAnsi" w:cstheme="minorHAnsi"/>
                <w:b w:val="0"/>
                <w:sz w:val="20"/>
                <w:szCs w:val="20"/>
              </w:rPr>
              <w:t>samostalno izvoditi poveznice na razini teme, stila, sadržaja i dr. te ih predstavljati u dubinskoj strukturi i staviti u odnos prema djelima različitih umjetnosti putem intertekstualnih i intermedijalnih veza</w:t>
            </w:r>
          </w:p>
          <w:p w:rsidR="00070590" w:rsidRPr="00FE0A07" w:rsidRDefault="00070590" w:rsidP="00FE0A07">
            <w:pPr>
              <w:pStyle w:val="FieldText"/>
              <w:numPr>
                <w:ilvl w:val="0"/>
                <w:numId w:val="64"/>
              </w:numPr>
              <w:ind w:left="604" w:hanging="302"/>
              <w:rPr>
                <w:rFonts w:asciiTheme="minorHAnsi" w:hAnsiTheme="minorHAnsi" w:cstheme="minorHAnsi"/>
                <w:b w:val="0"/>
                <w:sz w:val="20"/>
                <w:szCs w:val="20"/>
              </w:rPr>
            </w:pPr>
            <w:r w:rsidRPr="00FE0A07">
              <w:rPr>
                <w:rFonts w:asciiTheme="minorHAnsi" w:hAnsiTheme="minorHAnsi" w:cstheme="minorHAnsi"/>
                <w:b w:val="0"/>
                <w:sz w:val="20"/>
                <w:szCs w:val="20"/>
              </w:rPr>
              <w:t>primijeniti interpretativna znanja u praktičnom kulturološkom smislu</w:t>
            </w:r>
          </w:p>
        </w:tc>
      </w:tr>
      <w:tr w:rsidR="00FE0A07" w:rsidRPr="00FE0A07" w:rsidTr="006B5A6C">
        <w:trPr>
          <w:trHeight w:val="432"/>
        </w:trPr>
        <w:tc>
          <w:tcPr>
            <w:tcW w:w="5000" w:type="pct"/>
            <w:gridSpan w:val="3"/>
            <w:vAlign w:val="center"/>
          </w:tcPr>
          <w:p w:rsidR="00070590" w:rsidRPr="00FE0A07" w:rsidRDefault="00070590" w:rsidP="00FE0A07">
            <w:pPr>
              <w:pStyle w:val="BodyText"/>
              <w:numPr>
                <w:ilvl w:val="1"/>
                <w:numId w:val="62"/>
              </w:numPr>
              <w:tabs>
                <w:tab w:val="clear" w:pos="792"/>
                <w:tab w:val="num" w:pos="665"/>
              </w:tabs>
              <w:ind w:left="665" w:hanging="362"/>
              <w:jc w:val="both"/>
              <w:rPr>
                <w:rFonts w:asciiTheme="minorHAnsi" w:hAnsiTheme="minorHAnsi" w:cstheme="minorHAnsi"/>
                <w:b w:val="0"/>
                <w:sz w:val="20"/>
              </w:rPr>
            </w:pPr>
            <w:r w:rsidRPr="00FE0A07">
              <w:rPr>
                <w:rFonts w:asciiTheme="minorHAnsi" w:hAnsiTheme="minorHAnsi" w:cstheme="minorHAnsi"/>
                <w:b w:val="0"/>
                <w:sz w:val="20"/>
              </w:rPr>
              <w:t>Sadržaj predmeta</w:t>
            </w:r>
          </w:p>
        </w:tc>
      </w:tr>
      <w:tr w:rsidR="00FE0A07" w:rsidRPr="00FE0A07" w:rsidTr="006B5A6C">
        <w:trPr>
          <w:trHeight w:val="432"/>
        </w:trPr>
        <w:tc>
          <w:tcPr>
            <w:tcW w:w="5000" w:type="pct"/>
            <w:gridSpan w:val="3"/>
            <w:vAlign w:val="center"/>
          </w:tcPr>
          <w:p w:rsidR="00070590" w:rsidRPr="00FE0A07" w:rsidRDefault="00070590"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Kolegij Umjetnost u književnosti mišljen je kao svojevrstan prikaz suodnosa književnosti, likovne (slikarstvo) te kazališne i filmske umjetnosti. Pristup intertekstualnim i intermedijalnim odnosima književnosti i likovnih te kazališne i filmske umjetnosti prepoznavat će se na primjerima izabranih književnih djela, slika, filmova i kazališnih predstava (prema izboru izvođača kolegija). Studente će se kroz predavanja upoznati s mjestima pretapanja, ali i mjestima razlike između književnoga teksta i ostalih medija prikazivanja. Posebnu će se pozornost pridavati umjetničkim izražajnim sredstvima pri komparaciji književnoga teksta sa slikom, predstavom ili filmom, posebice ukazujući na eventualna odstupanja od književnoga predloška uvjetovana konvencijama drugoga medija.</w:t>
            </w:r>
          </w:p>
          <w:p w:rsidR="00070590" w:rsidRPr="00FE0A07" w:rsidRDefault="00070590"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U seminarskom se dijelu kolegija očekuje da studenti odaberu jedan književni predložak te mu komparativno pristupe u smislu intertekstualnih i intermedijalnih odnosa spram kojeg drugog književnog djela, slike, filma ili kazališne predstave.</w:t>
            </w:r>
          </w:p>
          <w:p w:rsidR="00070590" w:rsidRPr="00FE0A07" w:rsidRDefault="00070590"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lastRenderedPageBreak/>
              <w:t xml:space="preserve">Izbor iz književnih djela: </w:t>
            </w:r>
          </w:p>
          <w:p w:rsidR="00070590" w:rsidRPr="00FE0A07" w:rsidRDefault="00070590"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 xml:space="preserve">Josip Kozarac, Slavonska šuma,  </w:t>
            </w:r>
          </w:p>
          <w:p w:rsidR="00070590" w:rsidRPr="00FE0A07" w:rsidRDefault="00070590"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 xml:space="preserve">Vladan Desnica, Proljeće Ivana Galeba, </w:t>
            </w:r>
          </w:p>
          <w:p w:rsidR="00070590" w:rsidRPr="00FE0A07" w:rsidRDefault="00070590"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 xml:space="preserve">Slavenka Drakulić, Frida ili o boli, </w:t>
            </w:r>
          </w:p>
          <w:p w:rsidR="00070590" w:rsidRPr="00FE0A07" w:rsidRDefault="00070590"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 xml:space="preserve">Pavao Pavličić, Koraljna vrata, </w:t>
            </w:r>
          </w:p>
          <w:p w:rsidR="00070590" w:rsidRPr="00FE0A07" w:rsidRDefault="00070590"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 xml:space="preserve">Ranko Marinković, Never more, </w:t>
            </w:r>
          </w:p>
          <w:p w:rsidR="00070590" w:rsidRPr="00FE0A07" w:rsidRDefault="00070590"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Michel Houellebecq, Elementarne čestice.</w:t>
            </w:r>
          </w:p>
          <w:p w:rsidR="00070590" w:rsidRPr="00FE0A07" w:rsidRDefault="00070590"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 xml:space="preserve">Izbor iz filmske i kazališne umjetnosti: </w:t>
            </w:r>
          </w:p>
          <w:p w:rsidR="00070590" w:rsidRPr="00FE0A07" w:rsidRDefault="00070590"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 xml:space="preserve">Jean-Jacques Annaud (red.), Ime ruže (1986.), </w:t>
            </w:r>
          </w:p>
          <w:p w:rsidR="00070590" w:rsidRPr="00FE0A07" w:rsidRDefault="00070590"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 xml:space="preserve">Julie Taymor (red.), Frida (2002.), </w:t>
            </w:r>
          </w:p>
          <w:p w:rsidR="00070590" w:rsidRPr="00FE0A07" w:rsidRDefault="00070590"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 xml:space="preserve">Branko Schmidt (red.), Sokol ga nije volio (1988.); </w:t>
            </w:r>
          </w:p>
          <w:p w:rsidR="00070590" w:rsidRPr="00FE0A07" w:rsidRDefault="00070590"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 xml:space="preserve">Božidar Violić (red.), Mirisi, zlato i tamjan (1974.), </w:t>
            </w:r>
          </w:p>
          <w:p w:rsidR="00070590" w:rsidRPr="00FE0A07" w:rsidRDefault="00070590"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 xml:space="preserve">Branko Brezovac (red.) Gospoda Glembajevi (2007.). </w:t>
            </w:r>
          </w:p>
          <w:p w:rsidR="00070590" w:rsidRPr="00FE0A07" w:rsidRDefault="00070590"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Kolegijem će se pružiti uvid u temeljna poetička obilježja te idejno-interpretativne sinteze duhovnih i materijalnih proizvoda za područje  književnosti, likovnih, kazališnih i filmskih umjetnosti. Književni tekst se primarno postavlja u književno-povijesni kontekst te u suodnos spram inih umjetnosti.</w:t>
            </w:r>
          </w:p>
        </w:tc>
      </w:tr>
      <w:tr w:rsidR="00FE0A07" w:rsidRPr="00FE0A07" w:rsidTr="006B5A6C">
        <w:trPr>
          <w:trHeight w:val="432"/>
        </w:trPr>
        <w:tc>
          <w:tcPr>
            <w:tcW w:w="1784" w:type="pct"/>
            <w:vAlign w:val="center"/>
          </w:tcPr>
          <w:p w:rsidR="00070590" w:rsidRPr="00FE0A07" w:rsidRDefault="00070590" w:rsidP="00FE0A07">
            <w:pPr>
              <w:pStyle w:val="BodyText"/>
              <w:numPr>
                <w:ilvl w:val="1"/>
                <w:numId w:val="63"/>
              </w:numPr>
              <w:tabs>
                <w:tab w:val="clear" w:pos="792"/>
                <w:tab w:val="num" w:pos="665"/>
              </w:tabs>
              <w:ind w:left="665" w:hanging="362"/>
              <w:rPr>
                <w:rFonts w:asciiTheme="minorHAnsi" w:hAnsiTheme="minorHAnsi" w:cstheme="minorHAnsi"/>
                <w:b w:val="0"/>
                <w:sz w:val="20"/>
              </w:rPr>
            </w:pPr>
            <w:r w:rsidRPr="00FE0A07">
              <w:rPr>
                <w:rFonts w:asciiTheme="minorHAnsi" w:hAnsiTheme="minorHAnsi" w:cstheme="minorHAnsi"/>
                <w:b w:val="0"/>
                <w:sz w:val="20"/>
              </w:rPr>
              <w:lastRenderedPageBreak/>
              <w:t xml:space="preserve">Vrste izvođenja nastave </w:t>
            </w:r>
          </w:p>
        </w:tc>
        <w:tc>
          <w:tcPr>
            <w:tcW w:w="1497" w:type="pct"/>
            <w:vAlign w:val="center"/>
          </w:tcPr>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1"/>
                  <w:enabled/>
                  <w:calcOnExit w:val="0"/>
                  <w:checkBox>
                    <w:sizeAuto/>
                    <w:default w:val="1"/>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predavanja</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2"/>
                  <w:enabled/>
                  <w:calcOnExit w:val="0"/>
                  <w:checkBox>
                    <w:sizeAuto/>
                    <w:default w:val="1"/>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seminari i radionice  </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3"/>
                  <w:enabled/>
                  <w:calcOnExit w:val="0"/>
                  <w:checkBox>
                    <w:sizeAuto/>
                    <w:default w:val="0"/>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vježbe  </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4"/>
                  <w:enabled/>
                  <w:calcOnExit w:val="0"/>
                  <w:checkBox>
                    <w:sizeAuto/>
                    <w:default w:val="1"/>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obrazovanje na daljinu</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9"/>
                  <w:enabled/>
                  <w:calcOnExit w:val="0"/>
                  <w:checkBox>
                    <w:sizeAuto/>
                    <w:default w:val="1"/>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terenska nastava</w:t>
            </w:r>
          </w:p>
        </w:tc>
        <w:tc>
          <w:tcPr>
            <w:tcW w:w="1719" w:type="pct"/>
            <w:vAlign w:val="center"/>
          </w:tcPr>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5"/>
                  <w:enabled/>
                  <w:calcOnExit w:val="0"/>
                  <w:checkBox>
                    <w:sizeAuto/>
                    <w:default w:val="1"/>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samostalni zadaci  </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6"/>
                  <w:enabled/>
                  <w:calcOnExit w:val="0"/>
                  <w:checkBox>
                    <w:sizeAuto/>
                    <w:default w:val="1"/>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multimedija i mreža  </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7"/>
                  <w:enabled/>
                  <w:calcOnExit w:val="0"/>
                  <w:checkBox>
                    <w:sizeAuto/>
                    <w:default w:val="0"/>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laboratorij</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8"/>
                  <w:enabled/>
                  <w:calcOnExit w:val="0"/>
                  <w:checkBox>
                    <w:sizeAuto/>
                    <w:default w:val="1"/>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mentorski rad</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10"/>
                  <w:enabled/>
                  <w:calcOnExit w:val="0"/>
                  <w:checkBox>
                    <w:sizeAuto/>
                    <w:default w:val="1"/>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ostalo konzultacije</w:t>
            </w:r>
          </w:p>
        </w:tc>
      </w:tr>
      <w:tr w:rsidR="00FE0A07" w:rsidRPr="00FE0A07" w:rsidTr="006B5A6C">
        <w:trPr>
          <w:trHeight w:val="432"/>
        </w:trPr>
        <w:tc>
          <w:tcPr>
            <w:tcW w:w="1784" w:type="pct"/>
            <w:vAlign w:val="center"/>
          </w:tcPr>
          <w:p w:rsidR="00070590" w:rsidRPr="00FE0A07" w:rsidRDefault="00070590" w:rsidP="00FE0A07">
            <w:pPr>
              <w:pStyle w:val="BodyText"/>
              <w:numPr>
                <w:ilvl w:val="1"/>
                <w:numId w:val="63"/>
              </w:numPr>
              <w:tabs>
                <w:tab w:val="clear" w:pos="792"/>
                <w:tab w:val="num" w:pos="665"/>
              </w:tabs>
              <w:ind w:left="665" w:hanging="362"/>
              <w:jc w:val="both"/>
              <w:rPr>
                <w:rFonts w:asciiTheme="minorHAnsi" w:hAnsiTheme="minorHAnsi" w:cstheme="minorHAnsi"/>
                <w:b w:val="0"/>
                <w:sz w:val="20"/>
              </w:rPr>
            </w:pPr>
            <w:r w:rsidRPr="00FE0A07">
              <w:rPr>
                <w:rFonts w:asciiTheme="minorHAnsi" w:hAnsiTheme="minorHAnsi" w:cstheme="minorHAnsi"/>
                <w:b w:val="0"/>
                <w:sz w:val="20"/>
              </w:rPr>
              <w:t>Komentari</w:t>
            </w:r>
          </w:p>
        </w:tc>
        <w:tc>
          <w:tcPr>
            <w:tcW w:w="3216" w:type="pct"/>
            <w:gridSpan w:val="2"/>
            <w:vAlign w:val="center"/>
          </w:tcPr>
          <w:p w:rsidR="00070590" w:rsidRPr="00FE0A07" w:rsidRDefault="00070590"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w:t>
            </w:r>
          </w:p>
        </w:tc>
      </w:tr>
      <w:tr w:rsidR="00FE0A07" w:rsidRPr="00FE0A07" w:rsidTr="006B5A6C">
        <w:trPr>
          <w:trHeight w:val="432"/>
        </w:trPr>
        <w:tc>
          <w:tcPr>
            <w:tcW w:w="5000" w:type="pct"/>
            <w:gridSpan w:val="3"/>
            <w:vAlign w:val="center"/>
          </w:tcPr>
          <w:p w:rsidR="00070590" w:rsidRPr="00FE0A07" w:rsidRDefault="00070590" w:rsidP="00FE0A07">
            <w:pPr>
              <w:pStyle w:val="BodyText"/>
              <w:numPr>
                <w:ilvl w:val="1"/>
                <w:numId w:val="63"/>
              </w:numPr>
              <w:tabs>
                <w:tab w:val="clear" w:pos="792"/>
                <w:tab w:val="num" w:pos="665"/>
              </w:tabs>
              <w:ind w:left="665" w:hanging="362"/>
              <w:jc w:val="both"/>
              <w:rPr>
                <w:rFonts w:asciiTheme="minorHAnsi" w:hAnsiTheme="minorHAnsi" w:cstheme="minorHAnsi"/>
                <w:b w:val="0"/>
                <w:sz w:val="20"/>
              </w:rPr>
            </w:pPr>
            <w:r w:rsidRPr="00FE0A07">
              <w:rPr>
                <w:rFonts w:asciiTheme="minorHAnsi" w:hAnsiTheme="minorHAnsi" w:cstheme="minorHAnsi"/>
                <w:b w:val="0"/>
                <w:sz w:val="20"/>
              </w:rPr>
              <w:t>Obveze studenata</w:t>
            </w:r>
          </w:p>
        </w:tc>
      </w:tr>
      <w:tr w:rsidR="00FE0A07" w:rsidRPr="00FE0A07" w:rsidTr="006B5A6C">
        <w:trPr>
          <w:trHeight w:val="432"/>
        </w:trPr>
        <w:tc>
          <w:tcPr>
            <w:tcW w:w="5000" w:type="pct"/>
            <w:gridSpan w:val="3"/>
            <w:vAlign w:val="center"/>
          </w:tcPr>
          <w:p w:rsidR="00070590" w:rsidRPr="00FE0A07" w:rsidRDefault="00070590" w:rsidP="00FE0A07">
            <w:pPr>
              <w:rPr>
                <w:rFonts w:cstheme="minorHAnsi"/>
                <w:sz w:val="20"/>
                <w:szCs w:val="20"/>
              </w:rPr>
            </w:pPr>
            <w:r w:rsidRPr="00FE0A07">
              <w:rPr>
                <w:rFonts w:cstheme="minorHAnsi"/>
                <w:sz w:val="20"/>
                <w:szCs w:val="20"/>
              </w:rPr>
              <w:t>Uvjet za potpis: redovito pohađanje nastave i predan pisani seminarski rad.</w:t>
            </w:r>
          </w:p>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Traži se kontinuirani rad studenta te aktivno sudjelovanje na satu koje se ocjenjuje tijekom cijeloga semestra.</w:t>
            </w:r>
          </w:p>
          <w:p w:rsidR="00070590" w:rsidRPr="00FE0A07" w:rsidRDefault="00070590" w:rsidP="00FE0A07">
            <w:pPr>
              <w:pStyle w:val="FieldText"/>
              <w:rPr>
                <w:rFonts w:asciiTheme="minorHAnsi" w:hAnsiTheme="minorHAnsi" w:cstheme="minorHAnsi"/>
                <w:b w:val="0"/>
                <w:sz w:val="20"/>
                <w:szCs w:val="20"/>
              </w:rPr>
            </w:pPr>
          </w:p>
        </w:tc>
      </w:tr>
      <w:tr w:rsidR="00FE0A07" w:rsidRPr="00FE0A07" w:rsidTr="006B5A6C">
        <w:trPr>
          <w:trHeight w:val="432"/>
        </w:trPr>
        <w:tc>
          <w:tcPr>
            <w:tcW w:w="5000" w:type="pct"/>
            <w:gridSpan w:val="3"/>
            <w:vAlign w:val="center"/>
          </w:tcPr>
          <w:p w:rsidR="00070590" w:rsidRPr="00FE0A07" w:rsidRDefault="00070590" w:rsidP="00FE0A07">
            <w:pPr>
              <w:pStyle w:val="BodyText"/>
              <w:numPr>
                <w:ilvl w:val="1"/>
                <w:numId w:val="63"/>
              </w:numPr>
              <w:tabs>
                <w:tab w:val="clear" w:pos="792"/>
                <w:tab w:val="num" w:pos="665"/>
              </w:tabs>
              <w:ind w:left="665" w:hanging="362"/>
              <w:jc w:val="both"/>
              <w:rPr>
                <w:rFonts w:asciiTheme="minorHAnsi" w:hAnsiTheme="minorHAnsi" w:cstheme="minorHAnsi"/>
                <w:b w:val="0"/>
                <w:sz w:val="20"/>
              </w:rPr>
            </w:pPr>
            <w:r w:rsidRPr="00FE0A07">
              <w:rPr>
                <w:rFonts w:asciiTheme="minorHAnsi" w:hAnsiTheme="minorHAnsi" w:cstheme="minorHAnsi"/>
                <w:b w:val="0"/>
                <w:sz w:val="20"/>
              </w:rPr>
              <w:t>Praćenje rada studenata</w:t>
            </w:r>
          </w:p>
        </w:tc>
      </w:tr>
      <w:tr w:rsidR="00FE0A07" w:rsidRPr="00FE0A07" w:rsidTr="006B5A6C">
        <w:trPr>
          <w:trHeight w:val="108"/>
        </w:trPr>
        <w:tc>
          <w:tcPr>
            <w:tcW w:w="5000" w:type="pct"/>
            <w:gridSpan w:val="3"/>
            <w:vAlign w:val="center"/>
          </w:tcPr>
          <w:p w:rsidR="00070590" w:rsidRPr="00FE0A07" w:rsidRDefault="00070590" w:rsidP="00FE0A07">
            <w:pPr>
              <w:pStyle w:val="BodyText"/>
              <w:jc w:val="center"/>
              <w:rPr>
                <w:rFonts w:asciiTheme="minorHAnsi" w:hAnsiTheme="minorHAnsi" w:cstheme="minorHAnsi"/>
                <w:b w:val="0"/>
                <w:sz w:val="20"/>
              </w:rPr>
            </w:pPr>
          </w:p>
          <w:tbl>
            <w:tblPr>
              <w:tblW w:w="9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8"/>
              <w:gridCol w:w="640"/>
              <w:gridCol w:w="1784"/>
              <w:gridCol w:w="850"/>
              <w:gridCol w:w="1358"/>
              <w:gridCol w:w="527"/>
              <w:gridCol w:w="1723"/>
              <w:gridCol w:w="616"/>
            </w:tblGrid>
            <w:tr w:rsidR="00FE0A07" w:rsidRPr="00FE0A07" w:rsidTr="00431232">
              <w:trPr>
                <w:trHeight w:val="107"/>
              </w:trPr>
              <w:tc>
                <w:tcPr>
                  <w:tcW w:w="932" w:type="pct"/>
                  <w:vAlign w:val="center"/>
                </w:tcPr>
                <w:p w:rsidR="00070590" w:rsidRPr="00FE0A07" w:rsidRDefault="00070590" w:rsidP="00FE0A07">
                  <w:pPr>
                    <w:rPr>
                      <w:rFonts w:cstheme="minorHAnsi"/>
                      <w:sz w:val="20"/>
                      <w:szCs w:val="20"/>
                    </w:rPr>
                  </w:pPr>
                  <w:r w:rsidRPr="00FE0A07">
                    <w:rPr>
                      <w:rFonts w:cstheme="minorHAnsi"/>
                      <w:sz w:val="20"/>
                      <w:szCs w:val="20"/>
                    </w:rPr>
                    <w:t>Pohađanje nastave</w:t>
                  </w:r>
                </w:p>
              </w:tc>
              <w:tc>
                <w:tcPr>
                  <w:tcW w:w="347" w:type="pct"/>
                  <w:vAlign w:val="center"/>
                </w:tcPr>
                <w:p w:rsidR="00070590" w:rsidRPr="00FE0A07" w:rsidRDefault="00070590" w:rsidP="00FE0A07">
                  <w:pPr>
                    <w:jc w:val="center"/>
                    <w:rPr>
                      <w:rFonts w:cstheme="minorHAnsi"/>
                      <w:sz w:val="20"/>
                      <w:szCs w:val="20"/>
                    </w:rPr>
                  </w:pPr>
                  <w:r w:rsidRPr="00FE0A07">
                    <w:rPr>
                      <w:rFonts w:cstheme="minorHAnsi"/>
                      <w:sz w:val="20"/>
                      <w:szCs w:val="20"/>
                    </w:rPr>
                    <w:t>0,6</w:t>
                  </w:r>
                </w:p>
              </w:tc>
              <w:tc>
                <w:tcPr>
                  <w:tcW w:w="968" w:type="pct"/>
                  <w:vAlign w:val="center"/>
                </w:tcPr>
                <w:p w:rsidR="00070590" w:rsidRPr="00FE0A07" w:rsidRDefault="00070590" w:rsidP="00FE0A07">
                  <w:pPr>
                    <w:rPr>
                      <w:rFonts w:cstheme="minorHAnsi"/>
                      <w:sz w:val="20"/>
                      <w:szCs w:val="20"/>
                    </w:rPr>
                  </w:pPr>
                  <w:r w:rsidRPr="00FE0A07">
                    <w:rPr>
                      <w:rFonts w:cstheme="minorHAnsi"/>
                      <w:sz w:val="20"/>
                      <w:szCs w:val="20"/>
                    </w:rPr>
                    <w:t>Aktivnost u nastavi</w:t>
                  </w:r>
                </w:p>
              </w:tc>
              <w:tc>
                <w:tcPr>
                  <w:tcW w:w="461" w:type="pct"/>
                  <w:vAlign w:val="center"/>
                </w:tcPr>
                <w:p w:rsidR="00070590" w:rsidRPr="00FE0A07" w:rsidRDefault="00070590" w:rsidP="00FE0A07">
                  <w:pPr>
                    <w:jc w:val="center"/>
                    <w:rPr>
                      <w:rFonts w:cstheme="minorHAnsi"/>
                      <w:sz w:val="20"/>
                      <w:szCs w:val="20"/>
                    </w:rPr>
                  </w:pPr>
                  <w:r w:rsidRPr="00FE0A07">
                    <w:rPr>
                      <w:rFonts w:cstheme="minorHAnsi"/>
                      <w:sz w:val="20"/>
                      <w:szCs w:val="20"/>
                    </w:rPr>
                    <w:t>0,15</w:t>
                  </w:r>
                </w:p>
              </w:tc>
              <w:tc>
                <w:tcPr>
                  <w:tcW w:w="737" w:type="pct"/>
                  <w:vAlign w:val="center"/>
                </w:tcPr>
                <w:p w:rsidR="00070590" w:rsidRPr="00FE0A07" w:rsidRDefault="00070590" w:rsidP="00FE0A07">
                  <w:pPr>
                    <w:rPr>
                      <w:rFonts w:cstheme="minorHAnsi"/>
                      <w:sz w:val="20"/>
                      <w:szCs w:val="20"/>
                    </w:rPr>
                  </w:pPr>
                  <w:r w:rsidRPr="00FE0A07">
                    <w:rPr>
                      <w:rFonts w:cstheme="minorHAnsi"/>
                      <w:sz w:val="20"/>
                      <w:szCs w:val="20"/>
                    </w:rPr>
                    <w:t>Seminarski rad</w:t>
                  </w:r>
                </w:p>
              </w:tc>
              <w:tc>
                <w:tcPr>
                  <w:tcW w:w="286" w:type="pct"/>
                  <w:vAlign w:val="center"/>
                </w:tcPr>
                <w:p w:rsidR="00070590" w:rsidRPr="00FE0A07" w:rsidRDefault="00070590" w:rsidP="00FE0A07">
                  <w:pPr>
                    <w:jc w:val="center"/>
                    <w:rPr>
                      <w:rFonts w:cstheme="minorHAnsi"/>
                      <w:sz w:val="20"/>
                      <w:szCs w:val="20"/>
                    </w:rPr>
                  </w:pPr>
                  <w:r w:rsidRPr="00FE0A07">
                    <w:rPr>
                      <w:rFonts w:cstheme="minorHAnsi"/>
                      <w:sz w:val="20"/>
                      <w:szCs w:val="20"/>
                    </w:rPr>
                    <w:t>0,9</w:t>
                  </w:r>
                </w:p>
              </w:tc>
              <w:tc>
                <w:tcPr>
                  <w:tcW w:w="935" w:type="pct"/>
                  <w:vAlign w:val="center"/>
                </w:tcPr>
                <w:p w:rsidR="00070590" w:rsidRPr="00FE0A07" w:rsidRDefault="00070590" w:rsidP="00FE0A07">
                  <w:pPr>
                    <w:rPr>
                      <w:rFonts w:cstheme="minorHAnsi"/>
                      <w:sz w:val="20"/>
                      <w:szCs w:val="20"/>
                    </w:rPr>
                  </w:pPr>
                  <w:r w:rsidRPr="00FE0A07">
                    <w:rPr>
                      <w:rFonts w:cstheme="minorHAnsi"/>
                      <w:sz w:val="20"/>
                      <w:szCs w:val="20"/>
                    </w:rPr>
                    <w:t>Eksperimentalni rad</w:t>
                  </w:r>
                </w:p>
              </w:tc>
              <w:tc>
                <w:tcPr>
                  <w:tcW w:w="335" w:type="pct"/>
                  <w:vAlign w:val="center"/>
                </w:tcPr>
                <w:p w:rsidR="00070590" w:rsidRPr="00FE0A07" w:rsidRDefault="003A7A23" w:rsidP="00FE0A07">
                  <w:pPr>
                    <w:jc w:val="center"/>
                    <w:rPr>
                      <w:rFonts w:cstheme="minorHAnsi"/>
                      <w:sz w:val="20"/>
                      <w:szCs w:val="20"/>
                    </w:rPr>
                  </w:pPr>
                  <w:r w:rsidRPr="00FE0A07">
                    <w:rPr>
                      <w:rFonts w:cstheme="minorHAnsi"/>
                      <w:sz w:val="20"/>
                      <w:szCs w:val="20"/>
                    </w:rPr>
                    <w:fldChar w:fldCharType="begin">
                      <w:ffData>
                        <w:name w:val="Text3"/>
                        <w:enabled/>
                        <w:calcOnExit w:val="0"/>
                        <w:textInput/>
                      </w:ffData>
                    </w:fldChar>
                  </w:r>
                  <w:r w:rsidR="00070590"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070590" w:rsidRPr="00FE0A07">
                    <w:rPr>
                      <w:rFonts w:cstheme="minorHAnsi"/>
                      <w:sz w:val="20"/>
                      <w:szCs w:val="20"/>
                    </w:rPr>
                    <w:t> </w:t>
                  </w:r>
                  <w:r w:rsidR="00070590" w:rsidRPr="00FE0A07">
                    <w:rPr>
                      <w:rFonts w:cstheme="minorHAnsi"/>
                      <w:sz w:val="20"/>
                      <w:szCs w:val="20"/>
                    </w:rPr>
                    <w:t> </w:t>
                  </w:r>
                  <w:r w:rsidR="00070590" w:rsidRPr="00FE0A07">
                    <w:rPr>
                      <w:rFonts w:cstheme="minorHAnsi"/>
                      <w:sz w:val="20"/>
                      <w:szCs w:val="20"/>
                    </w:rPr>
                    <w:t> </w:t>
                  </w:r>
                  <w:r w:rsidRPr="00FE0A07">
                    <w:rPr>
                      <w:rFonts w:cstheme="minorHAnsi"/>
                      <w:sz w:val="20"/>
                      <w:szCs w:val="20"/>
                    </w:rPr>
                    <w:fldChar w:fldCharType="end"/>
                  </w:r>
                </w:p>
              </w:tc>
            </w:tr>
            <w:tr w:rsidR="00FE0A07" w:rsidRPr="00FE0A07" w:rsidTr="00431232">
              <w:trPr>
                <w:trHeight w:val="104"/>
              </w:trPr>
              <w:tc>
                <w:tcPr>
                  <w:tcW w:w="932" w:type="pct"/>
                  <w:vAlign w:val="center"/>
                </w:tcPr>
                <w:p w:rsidR="00070590" w:rsidRPr="00FE0A07" w:rsidRDefault="00070590" w:rsidP="00FE0A07">
                  <w:pPr>
                    <w:rPr>
                      <w:rFonts w:cstheme="minorHAnsi"/>
                      <w:sz w:val="20"/>
                      <w:szCs w:val="20"/>
                    </w:rPr>
                  </w:pPr>
                  <w:r w:rsidRPr="00FE0A07">
                    <w:rPr>
                      <w:rFonts w:cstheme="minorHAnsi"/>
                      <w:sz w:val="20"/>
                      <w:szCs w:val="20"/>
                    </w:rPr>
                    <w:t>Pismeni ispit</w:t>
                  </w:r>
                </w:p>
              </w:tc>
              <w:tc>
                <w:tcPr>
                  <w:tcW w:w="347" w:type="pct"/>
                  <w:vAlign w:val="center"/>
                </w:tcPr>
                <w:p w:rsidR="00070590" w:rsidRPr="00FE0A07" w:rsidRDefault="00070590" w:rsidP="00FE0A07">
                  <w:pPr>
                    <w:jc w:val="center"/>
                    <w:rPr>
                      <w:rFonts w:cstheme="minorHAnsi"/>
                      <w:sz w:val="20"/>
                      <w:szCs w:val="20"/>
                    </w:rPr>
                  </w:pPr>
                  <w:r w:rsidRPr="00FE0A07">
                    <w:rPr>
                      <w:rFonts w:cstheme="minorHAnsi"/>
                      <w:sz w:val="20"/>
                      <w:szCs w:val="20"/>
                    </w:rPr>
                    <w:t>0,75</w:t>
                  </w:r>
                </w:p>
              </w:tc>
              <w:tc>
                <w:tcPr>
                  <w:tcW w:w="968" w:type="pct"/>
                  <w:vAlign w:val="center"/>
                </w:tcPr>
                <w:p w:rsidR="00070590" w:rsidRPr="00FE0A07" w:rsidRDefault="00070590" w:rsidP="00FE0A07">
                  <w:pPr>
                    <w:rPr>
                      <w:rFonts w:cstheme="minorHAnsi"/>
                      <w:sz w:val="20"/>
                      <w:szCs w:val="20"/>
                    </w:rPr>
                  </w:pPr>
                  <w:r w:rsidRPr="00FE0A07">
                    <w:rPr>
                      <w:rFonts w:cstheme="minorHAnsi"/>
                      <w:sz w:val="20"/>
                      <w:szCs w:val="20"/>
                    </w:rPr>
                    <w:t>Usmeni ispit</w:t>
                  </w:r>
                </w:p>
              </w:tc>
              <w:tc>
                <w:tcPr>
                  <w:tcW w:w="461" w:type="pct"/>
                  <w:vAlign w:val="center"/>
                </w:tcPr>
                <w:p w:rsidR="00070590" w:rsidRPr="00FE0A07" w:rsidRDefault="00070590" w:rsidP="00FE0A07">
                  <w:pPr>
                    <w:jc w:val="center"/>
                    <w:rPr>
                      <w:rFonts w:cstheme="minorHAnsi"/>
                      <w:sz w:val="20"/>
                      <w:szCs w:val="20"/>
                    </w:rPr>
                  </w:pPr>
                  <w:r w:rsidRPr="00FE0A07">
                    <w:rPr>
                      <w:rFonts w:cstheme="minorHAnsi"/>
                      <w:sz w:val="20"/>
                      <w:szCs w:val="20"/>
                    </w:rPr>
                    <w:t>0,6</w:t>
                  </w:r>
                </w:p>
              </w:tc>
              <w:tc>
                <w:tcPr>
                  <w:tcW w:w="737" w:type="pct"/>
                  <w:vAlign w:val="center"/>
                </w:tcPr>
                <w:p w:rsidR="00070590" w:rsidRPr="00FE0A07" w:rsidRDefault="00070590" w:rsidP="00FE0A07">
                  <w:pPr>
                    <w:rPr>
                      <w:rFonts w:cstheme="minorHAnsi"/>
                      <w:sz w:val="20"/>
                      <w:szCs w:val="20"/>
                    </w:rPr>
                  </w:pPr>
                  <w:r w:rsidRPr="00FE0A07">
                    <w:rPr>
                      <w:rFonts w:cstheme="minorHAnsi"/>
                      <w:sz w:val="20"/>
                      <w:szCs w:val="20"/>
                    </w:rPr>
                    <w:t>Esej</w:t>
                  </w:r>
                </w:p>
              </w:tc>
              <w:tc>
                <w:tcPr>
                  <w:tcW w:w="286" w:type="pct"/>
                  <w:vAlign w:val="center"/>
                </w:tcPr>
                <w:p w:rsidR="00070590" w:rsidRPr="00FE0A07" w:rsidRDefault="00070590" w:rsidP="00FE0A07">
                  <w:pPr>
                    <w:jc w:val="center"/>
                    <w:rPr>
                      <w:rFonts w:cstheme="minorHAnsi"/>
                      <w:sz w:val="20"/>
                      <w:szCs w:val="20"/>
                    </w:rPr>
                  </w:pPr>
                </w:p>
              </w:tc>
              <w:tc>
                <w:tcPr>
                  <w:tcW w:w="935" w:type="pct"/>
                  <w:vAlign w:val="center"/>
                </w:tcPr>
                <w:p w:rsidR="00070590" w:rsidRPr="00FE0A07" w:rsidRDefault="00070590" w:rsidP="00FE0A07">
                  <w:pPr>
                    <w:rPr>
                      <w:rFonts w:cstheme="minorHAnsi"/>
                      <w:sz w:val="20"/>
                      <w:szCs w:val="20"/>
                    </w:rPr>
                  </w:pPr>
                  <w:r w:rsidRPr="00FE0A07">
                    <w:rPr>
                      <w:rFonts w:cstheme="minorHAnsi"/>
                      <w:sz w:val="20"/>
                      <w:szCs w:val="20"/>
                    </w:rPr>
                    <w:t>Istraživanje</w:t>
                  </w:r>
                </w:p>
              </w:tc>
              <w:tc>
                <w:tcPr>
                  <w:tcW w:w="335" w:type="pct"/>
                  <w:vAlign w:val="center"/>
                </w:tcPr>
                <w:p w:rsidR="00070590" w:rsidRPr="00FE0A07" w:rsidRDefault="003A7A23" w:rsidP="00FE0A07">
                  <w:pPr>
                    <w:jc w:val="center"/>
                    <w:rPr>
                      <w:rFonts w:cstheme="minorHAnsi"/>
                      <w:sz w:val="20"/>
                      <w:szCs w:val="20"/>
                    </w:rPr>
                  </w:pPr>
                  <w:r w:rsidRPr="00FE0A07">
                    <w:rPr>
                      <w:rFonts w:cstheme="minorHAnsi"/>
                      <w:sz w:val="20"/>
                      <w:szCs w:val="20"/>
                    </w:rPr>
                    <w:fldChar w:fldCharType="begin">
                      <w:ffData>
                        <w:name w:val="Text3"/>
                        <w:enabled/>
                        <w:calcOnExit w:val="0"/>
                        <w:textInput/>
                      </w:ffData>
                    </w:fldChar>
                  </w:r>
                  <w:r w:rsidR="00070590"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070590" w:rsidRPr="00FE0A07">
                    <w:rPr>
                      <w:rFonts w:cstheme="minorHAnsi"/>
                      <w:sz w:val="20"/>
                      <w:szCs w:val="20"/>
                    </w:rPr>
                    <w:t> </w:t>
                  </w:r>
                  <w:r w:rsidR="00070590" w:rsidRPr="00FE0A07">
                    <w:rPr>
                      <w:rFonts w:cstheme="minorHAnsi"/>
                      <w:sz w:val="20"/>
                      <w:szCs w:val="20"/>
                    </w:rPr>
                    <w:t> </w:t>
                  </w:r>
                  <w:r w:rsidR="00070590" w:rsidRPr="00FE0A07">
                    <w:rPr>
                      <w:rFonts w:cstheme="minorHAnsi"/>
                      <w:sz w:val="20"/>
                      <w:szCs w:val="20"/>
                    </w:rPr>
                    <w:t> </w:t>
                  </w:r>
                  <w:r w:rsidRPr="00FE0A07">
                    <w:rPr>
                      <w:rFonts w:cstheme="minorHAnsi"/>
                      <w:sz w:val="20"/>
                      <w:szCs w:val="20"/>
                    </w:rPr>
                    <w:fldChar w:fldCharType="end"/>
                  </w:r>
                </w:p>
              </w:tc>
            </w:tr>
            <w:tr w:rsidR="00FE0A07" w:rsidRPr="00FE0A07" w:rsidTr="00431232">
              <w:trPr>
                <w:trHeight w:val="104"/>
              </w:trPr>
              <w:tc>
                <w:tcPr>
                  <w:tcW w:w="932" w:type="pct"/>
                  <w:vAlign w:val="center"/>
                </w:tcPr>
                <w:p w:rsidR="00070590" w:rsidRPr="00FE0A07" w:rsidRDefault="00070590" w:rsidP="00FE0A07">
                  <w:pPr>
                    <w:rPr>
                      <w:rFonts w:cstheme="minorHAnsi"/>
                      <w:sz w:val="20"/>
                      <w:szCs w:val="20"/>
                    </w:rPr>
                  </w:pPr>
                  <w:r w:rsidRPr="00FE0A07">
                    <w:rPr>
                      <w:rFonts w:cstheme="minorHAnsi"/>
                      <w:sz w:val="20"/>
                      <w:szCs w:val="20"/>
                    </w:rPr>
                    <w:t>Projekt</w:t>
                  </w:r>
                </w:p>
              </w:tc>
              <w:tc>
                <w:tcPr>
                  <w:tcW w:w="347" w:type="pct"/>
                  <w:vAlign w:val="center"/>
                </w:tcPr>
                <w:p w:rsidR="00070590" w:rsidRPr="00FE0A07" w:rsidRDefault="003A7A23" w:rsidP="00FE0A07">
                  <w:pPr>
                    <w:jc w:val="center"/>
                    <w:rPr>
                      <w:rFonts w:cstheme="minorHAnsi"/>
                      <w:sz w:val="20"/>
                      <w:szCs w:val="20"/>
                    </w:rPr>
                  </w:pPr>
                  <w:r w:rsidRPr="00FE0A07">
                    <w:rPr>
                      <w:rFonts w:cstheme="minorHAnsi"/>
                      <w:sz w:val="20"/>
                      <w:szCs w:val="20"/>
                    </w:rPr>
                    <w:fldChar w:fldCharType="begin">
                      <w:ffData>
                        <w:name w:val=""/>
                        <w:enabled/>
                        <w:calcOnExit w:val="0"/>
                        <w:textInput/>
                      </w:ffData>
                    </w:fldChar>
                  </w:r>
                  <w:r w:rsidR="00070590"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070590" w:rsidRPr="00FE0A07">
                    <w:rPr>
                      <w:rFonts w:cstheme="minorHAnsi"/>
                      <w:sz w:val="20"/>
                      <w:szCs w:val="20"/>
                    </w:rPr>
                    <w:t> </w:t>
                  </w:r>
                  <w:r w:rsidR="00070590" w:rsidRPr="00FE0A07">
                    <w:rPr>
                      <w:rFonts w:cstheme="minorHAnsi"/>
                      <w:sz w:val="20"/>
                      <w:szCs w:val="20"/>
                    </w:rPr>
                    <w:t> </w:t>
                  </w:r>
                  <w:r w:rsidR="00070590" w:rsidRPr="00FE0A07">
                    <w:rPr>
                      <w:rFonts w:cstheme="minorHAnsi"/>
                      <w:sz w:val="20"/>
                      <w:szCs w:val="20"/>
                    </w:rPr>
                    <w:t> </w:t>
                  </w:r>
                  <w:r w:rsidRPr="00FE0A07">
                    <w:rPr>
                      <w:rFonts w:cstheme="minorHAnsi"/>
                      <w:sz w:val="20"/>
                      <w:szCs w:val="20"/>
                    </w:rPr>
                    <w:fldChar w:fldCharType="end"/>
                  </w:r>
                </w:p>
              </w:tc>
              <w:tc>
                <w:tcPr>
                  <w:tcW w:w="968" w:type="pct"/>
                  <w:vAlign w:val="center"/>
                </w:tcPr>
                <w:p w:rsidR="00070590" w:rsidRPr="00FE0A07" w:rsidRDefault="00070590" w:rsidP="00FE0A07">
                  <w:pPr>
                    <w:rPr>
                      <w:rFonts w:cstheme="minorHAnsi"/>
                      <w:sz w:val="20"/>
                      <w:szCs w:val="20"/>
                    </w:rPr>
                  </w:pPr>
                  <w:r w:rsidRPr="00FE0A07">
                    <w:rPr>
                      <w:rFonts w:cstheme="minorHAnsi"/>
                      <w:sz w:val="20"/>
                      <w:szCs w:val="20"/>
                    </w:rPr>
                    <w:t>Kontinuirana provjera znanja</w:t>
                  </w:r>
                </w:p>
              </w:tc>
              <w:tc>
                <w:tcPr>
                  <w:tcW w:w="461" w:type="pct"/>
                  <w:vAlign w:val="center"/>
                </w:tcPr>
                <w:p w:rsidR="00070590" w:rsidRPr="00FE0A07" w:rsidRDefault="00070590" w:rsidP="00FE0A07">
                  <w:pPr>
                    <w:jc w:val="center"/>
                    <w:rPr>
                      <w:rFonts w:cstheme="minorHAnsi"/>
                      <w:sz w:val="20"/>
                      <w:szCs w:val="20"/>
                    </w:rPr>
                  </w:pPr>
                  <w:r w:rsidRPr="00FE0A07">
                    <w:rPr>
                      <w:rFonts w:cstheme="minorHAnsi"/>
                      <w:sz w:val="20"/>
                      <w:szCs w:val="20"/>
                    </w:rPr>
                    <w:t>0,75</w:t>
                  </w:r>
                </w:p>
              </w:tc>
              <w:tc>
                <w:tcPr>
                  <w:tcW w:w="737" w:type="pct"/>
                  <w:vAlign w:val="center"/>
                </w:tcPr>
                <w:p w:rsidR="00070590" w:rsidRPr="00FE0A07" w:rsidRDefault="00070590" w:rsidP="00FE0A07">
                  <w:pPr>
                    <w:rPr>
                      <w:rFonts w:cstheme="minorHAnsi"/>
                      <w:sz w:val="20"/>
                      <w:szCs w:val="20"/>
                    </w:rPr>
                  </w:pPr>
                  <w:r w:rsidRPr="00FE0A07">
                    <w:rPr>
                      <w:rFonts w:cstheme="minorHAnsi"/>
                      <w:sz w:val="20"/>
                      <w:szCs w:val="20"/>
                    </w:rPr>
                    <w:t>Referat</w:t>
                  </w:r>
                </w:p>
              </w:tc>
              <w:tc>
                <w:tcPr>
                  <w:tcW w:w="286" w:type="pct"/>
                  <w:vAlign w:val="center"/>
                </w:tcPr>
                <w:p w:rsidR="00070590" w:rsidRPr="00FE0A07" w:rsidRDefault="00070590" w:rsidP="00FE0A07">
                  <w:pPr>
                    <w:jc w:val="center"/>
                    <w:rPr>
                      <w:rFonts w:cstheme="minorHAnsi"/>
                      <w:sz w:val="20"/>
                      <w:szCs w:val="20"/>
                    </w:rPr>
                  </w:pPr>
                </w:p>
              </w:tc>
              <w:tc>
                <w:tcPr>
                  <w:tcW w:w="935" w:type="pct"/>
                  <w:vAlign w:val="center"/>
                </w:tcPr>
                <w:p w:rsidR="00070590" w:rsidRPr="00FE0A07" w:rsidRDefault="00070590" w:rsidP="00FE0A07">
                  <w:pPr>
                    <w:rPr>
                      <w:rFonts w:cstheme="minorHAnsi"/>
                      <w:sz w:val="20"/>
                      <w:szCs w:val="20"/>
                    </w:rPr>
                  </w:pPr>
                  <w:r w:rsidRPr="00FE0A07">
                    <w:rPr>
                      <w:rFonts w:cstheme="minorHAnsi"/>
                      <w:sz w:val="20"/>
                      <w:szCs w:val="20"/>
                    </w:rPr>
                    <w:t>Praktični rad</w:t>
                  </w:r>
                </w:p>
              </w:tc>
              <w:tc>
                <w:tcPr>
                  <w:tcW w:w="335" w:type="pct"/>
                  <w:vAlign w:val="center"/>
                </w:tcPr>
                <w:p w:rsidR="00070590" w:rsidRPr="00FE0A07" w:rsidRDefault="003A7A23" w:rsidP="00FE0A07">
                  <w:pPr>
                    <w:jc w:val="center"/>
                    <w:rPr>
                      <w:rFonts w:cstheme="minorHAnsi"/>
                      <w:sz w:val="20"/>
                      <w:szCs w:val="20"/>
                    </w:rPr>
                  </w:pPr>
                  <w:r w:rsidRPr="00FE0A07">
                    <w:rPr>
                      <w:rFonts w:cstheme="minorHAnsi"/>
                      <w:sz w:val="20"/>
                      <w:szCs w:val="20"/>
                    </w:rPr>
                    <w:fldChar w:fldCharType="begin">
                      <w:ffData>
                        <w:name w:val="Text3"/>
                        <w:enabled/>
                        <w:calcOnExit w:val="0"/>
                        <w:textInput/>
                      </w:ffData>
                    </w:fldChar>
                  </w:r>
                  <w:r w:rsidR="00070590"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070590" w:rsidRPr="00FE0A07">
                    <w:rPr>
                      <w:rFonts w:cstheme="minorHAnsi"/>
                      <w:sz w:val="20"/>
                      <w:szCs w:val="20"/>
                    </w:rPr>
                    <w:t> </w:t>
                  </w:r>
                  <w:r w:rsidR="00070590" w:rsidRPr="00FE0A07">
                    <w:rPr>
                      <w:rFonts w:cstheme="minorHAnsi"/>
                      <w:sz w:val="20"/>
                      <w:szCs w:val="20"/>
                    </w:rPr>
                    <w:t> </w:t>
                  </w:r>
                  <w:r w:rsidR="00070590" w:rsidRPr="00FE0A07">
                    <w:rPr>
                      <w:rFonts w:cstheme="minorHAnsi"/>
                      <w:sz w:val="20"/>
                      <w:szCs w:val="20"/>
                    </w:rPr>
                    <w:t> </w:t>
                  </w:r>
                  <w:r w:rsidRPr="00FE0A07">
                    <w:rPr>
                      <w:rFonts w:cstheme="minorHAnsi"/>
                      <w:sz w:val="20"/>
                      <w:szCs w:val="20"/>
                    </w:rPr>
                    <w:fldChar w:fldCharType="end"/>
                  </w:r>
                </w:p>
              </w:tc>
            </w:tr>
            <w:tr w:rsidR="00FE0A07" w:rsidRPr="00FE0A07" w:rsidTr="00431232">
              <w:trPr>
                <w:trHeight w:val="104"/>
              </w:trPr>
              <w:tc>
                <w:tcPr>
                  <w:tcW w:w="932" w:type="pct"/>
                  <w:vAlign w:val="center"/>
                </w:tcPr>
                <w:p w:rsidR="00070590" w:rsidRPr="00FE0A07" w:rsidRDefault="00070590" w:rsidP="00FE0A07">
                  <w:pPr>
                    <w:rPr>
                      <w:rFonts w:cstheme="minorHAnsi"/>
                      <w:sz w:val="20"/>
                      <w:szCs w:val="20"/>
                    </w:rPr>
                  </w:pPr>
                  <w:r w:rsidRPr="00FE0A07">
                    <w:rPr>
                      <w:rFonts w:cstheme="minorHAnsi"/>
                      <w:sz w:val="20"/>
                      <w:szCs w:val="20"/>
                    </w:rPr>
                    <w:t>Portfolio</w:t>
                  </w:r>
                </w:p>
              </w:tc>
              <w:tc>
                <w:tcPr>
                  <w:tcW w:w="347" w:type="pct"/>
                  <w:vAlign w:val="center"/>
                </w:tcPr>
                <w:p w:rsidR="00070590" w:rsidRPr="00FE0A07" w:rsidRDefault="003A7A23" w:rsidP="00FE0A07">
                  <w:pPr>
                    <w:jc w:val="center"/>
                    <w:rPr>
                      <w:rFonts w:cstheme="minorHAnsi"/>
                      <w:sz w:val="20"/>
                      <w:szCs w:val="20"/>
                    </w:rPr>
                  </w:pPr>
                  <w:r w:rsidRPr="00FE0A07">
                    <w:rPr>
                      <w:rFonts w:cstheme="minorHAnsi"/>
                      <w:sz w:val="20"/>
                      <w:szCs w:val="20"/>
                    </w:rPr>
                    <w:fldChar w:fldCharType="begin">
                      <w:ffData>
                        <w:name w:val=""/>
                        <w:enabled/>
                        <w:calcOnExit w:val="0"/>
                        <w:textInput/>
                      </w:ffData>
                    </w:fldChar>
                  </w:r>
                  <w:r w:rsidR="00070590"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070590" w:rsidRPr="00FE0A07">
                    <w:rPr>
                      <w:rFonts w:cstheme="minorHAnsi"/>
                      <w:sz w:val="20"/>
                      <w:szCs w:val="20"/>
                    </w:rPr>
                    <w:t> </w:t>
                  </w:r>
                  <w:r w:rsidR="00070590" w:rsidRPr="00FE0A07">
                    <w:rPr>
                      <w:rFonts w:cstheme="minorHAnsi"/>
                      <w:sz w:val="20"/>
                      <w:szCs w:val="20"/>
                    </w:rPr>
                    <w:t> </w:t>
                  </w:r>
                  <w:r w:rsidR="00070590" w:rsidRPr="00FE0A07">
                    <w:rPr>
                      <w:rFonts w:cstheme="minorHAnsi"/>
                      <w:sz w:val="20"/>
                      <w:szCs w:val="20"/>
                    </w:rPr>
                    <w:t> </w:t>
                  </w:r>
                  <w:r w:rsidRPr="00FE0A07">
                    <w:rPr>
                      <w:rFonts w:cstheme="minorHAnsi"/>
                      <w:sz w:val="20"/>
                      <w:szCs w:val="20"/>
                    </w:rPr>
                    <w:fldChar w:fldCharType="end"/>
                  </w:r>
                </w:p>
              </w:tc>
              <w:tc>
                <w:tcPr>
                  <w:tcW w:w="968" w:type="pct"/>
                  <w:vAlign w:val="center"/>
                </w:tcPr>
                <w:p w:rsidR="00070590" w:rsidRPr="00FE0A07" w:rsidRDefault="00070590" w:rsidP="00FE0A07">
                  <w:pPr>
                    <w:rPr>
                      <w:rFonts w:cstheme="minorHAnsi"/>
                      <w:sz w:val="20"/>
                      <w:szCs w:val="20"/>
                    </w:rPr>
                  </w:pPr>
                </w:p>
              </w:tc>
              <w:tc>
                <w:tcPr>
                  <w:tcW w:w="461" w:type="pct"/>
                  <w:vAlign w:val="center"/>
                </w:tcPr>
                <w:p w:rsidR="00070590" w:rsidRPr="00FE0A07" w:rsidRDefault="003A7A23" w:rsidP="00FE0A07">
                  <w:pPr>
                    <w:jc w:val="center"/>
                    <w:rPr>
                      <w:rFonts w:cstheme="minorHAnsi"/>
                      <w:sz w:val="20"/>
                      <w:szCs w:val="20"/>
                    </w:rPr>
                  </w:pPr>
                  <w:r w:rsidRPr="00FE0A07">
                    <w:rPr>
                      <w:rFonts w:cstheme="minorHAnsi"/>
                      <w:sz w:val="20"/>
                      <w:szCs w:val="20"/>
                    </w:rPr>
                    <w:fldChar w:fldCharType="begin">
                      <w:ffData>
                        <w:name w:val=""/>
                        <w:enabled/>
                        <w:calcOnExit w:val="0"/>
                        <w:textInput/>
                      </w:ffData>
                    </w:fldChar>
                  </w:r>
                  <w:r w:rsidR="00070590"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070590" w:rsidRPr="00FE0A07">
                    <w:rPr>
                      <w:rFonts w:cstheme="minorHAnsi"/>
                      <w:sz w:val="20"/>
                      <w:szCs w:val="20"/>
                    </w:rPr>
                    <w:t> </w:t>
                  </w:r>
                  <w:r w:rsidR="00070590" w:rsidRPr="00FE0A07">
                    <w:rPr>
                      <w:rFonts w:cstheme="minorHAnsi"/>
                      <w:sz w:val="20"/>
                      <w:szCs w:val="20"/>
                    </w:rPr>
                    <w:t> </w:t>
                  </w:r>
                  <w:r w:rsidR="00070590" w:rsidRPr="00FE0A07">
                    <w:rPr>
                      <w:rFonts w:cstheme="minorHAnsi"/>
                      <w:sz w:val="20"/>
                      <w:szCs w:val="20"/>
                    </w:rPr>
                    <w:t> </w:t>
                  </w:r>
                  <w:r w:rsidRPr="00FE0A07">
                    <w:rPr>
                      <w:rFonts w:cstheme="minorHAnsi"/>
                      <w:sz w:val="20"/>
                      <w:szCs w:val="20"/>
                    </w:rPr>
                    <w:fldChar w:fldCharType="end"/>
                  </w:r>
                </w:p>
              </w:tc>
              <w:tc>
                <w:tcPr>
                  <w:tcW w:w="737" w:type="pct"/>
                  <w:vAlign w:val="center"/>
                </w:tcPr>
                <w:p w:rsidR="00070590" w:rsidRPr="00FE0A07" w:rsidRDefault="00070590" w:rsidP="00FE0A07">
                  <w:pPr>
                    <w:rPr>
                      <w:rFonts w:cstheme="minorHAnsi"/>
                      <w:sz w:val="20"/>
                      <w:szCs w:val="20"/>
                    </w:rPr>
                  </w:pPr>
                </w:p>
              </w:tc>
              <w:tc>
                <w:tcPr>
                  <w:tcW w:w="286" w:type="pct"/>
                  <w:vAlign w:val="center"/>
                </w:tcPr>
                <w:p w:rsidR="00070590" w:rsidRPr="00FE0A07" w:rsidRDefault="00070590" w:rsidP="00FE0A07">
                  <w:pPr>
                    <w:jc w:val="center"/>
                    <w:rPr>
                      <w:rFonts w:cstheme="minorHAnsi"/>
                      <w:sz w:val="20"/>
                      <w:szCs w:val="20"/>
                    </w:rPr>
                  </w:pPr>
                </w:p>
              </w:tc>
              <w:tc>
                <w:tcPr>
                  <w:tcW w:w="935" w:type="pct"/>
                  <w:vAlign w:val="center"/>
                </w:tcPr>
                <w:p w:rsidR="00070590" w:rsidRPr="00FE0A07" w:rsidRDefault="00070590" w:rsidP="00FE0A07">
                  <w:pPr>
                    <w:rPr>
                      <w:rFonts w:cstheme="minorHAnsi"/>
                      <w:sz w:val="20"/>
                      <w:szCs w:val="20"/>
                    </w:rPr>
                  </w:pPr>
                </w:p>
              </w:tc>
              <w:tc>
                <w:tcPr>
                  <w:tcW w:w="335" w:type="pct"/>
                  <w:vAlign w:val="center"/>
                </w:tcPr>
                <w:p w:rsidR="00070590" w:rsidRPr="00FE0A07" w:rsidRDefault="003A7A23" w:rsidP="00FE0A07">
                  <w:pPr>
                    <w:jc w:val="center"/>
                    <w:rPr>
                      <w:rFonts w:cstheme="minorHAnsi"/>
                      <w:sz w:val="20"/>
                      <w:szCs w:val="20"/>
                    </w:rPr>
                  </w:pPr>
                  <w:r w:rsidRPr="00FE0A07">
                    <w:rPr>
                      <w:rFonts w:cstheme="minorHAnsi"/>
                      <w:sz w:val="20"/>
                      <w:szCs w:val="20"/>
                    </w:rPr>
                    <w:fldChar w:fldCharType="begin">
                      <w:ffData>
                        <w:name w:val=""/>
                        <w:enabled/>
                        <w:calcOnExit w:val="0"/>
                        <w:textInput/>
                      </w:ffData>
                    </w:fldChar>
                  </w:r>
                  <w:r w:rsidR="00070590"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070590" w:rsidRPr="00FE0A07">
                    <w:rPr>
                      <w:rFonts w:cstheme="minorHAnsi"/>
                      <w:sz w:val="20"/>
                      <w:szCs w:val="20"/>
                    </w:rPr>
                    <w:t> </w:t>
                  </w:r>
                  <w:r w:rsidR="00070590" w:rsidRPr="00FE0A07">
                    <w:rPr>
                      <w:rFonts w:cstheme="minorHAnsi"/>
                      <w:sz w:val="20"/>
                      <w:szCs w:val="20"/>
                    </w:rPr>
                    <w:t> </w:t>
                  </w:r>
                  <w:r w:rsidR="00070590" w:rsidRPr="00FE0A07">
                    <w:rPr>
                      <w:rFonts w:cstheme="minorHAnsi"/>
                      <w:sz w:val="20"/>
                      <w:szCs w:val="20"/>
                    </w:rPr>
                    <w:t> </w:t>
                  </w:r>
                  <w:r w:rsidRPr="00FE0A07">
                    <w:rPr>
                      <w:rFonts w:cstheme="minorHAnsi"/>
                      <w:sz w:val="20"/>
                      <w:szCs w:val="20"/>
                    </w:rPr>
                    <w:fldChar w:fldCharType="end"/>
                  </w:r>
                </w:p>
              </w:tc>
            </w:tr>
            <w:tr w:rsidR="00FE0A07" w:rsidRPr="00FE0A07" w:rsidTr="00431232">
              <w:trPr>
                <w:trHeight w:val="104"/>
              </w:trPr>
              <w:tc>
                <w:tcPr>
                  <w:tcW w:w="932" w:type="pct"/>
                  <w:vAlign w:val="center"/>
                </w:tcPr>
                <w:p w:rsidR="00070590" w:rsidRPr="00FE0A07" w:rsidRDefault="00070590" w:rsidP="00FE0A07">
                  <w:pPr>
                    <w:rPr>
                      <w:rFonts w:cstheme="minorHAnsi"/>
                      <w:sz w:val="20"/>
                      <w:szCs w:val="20"/>
                    </w:rPr>
                  </w:pPr>
                </w:p>
              </w:tc>
              <w:tc>
                <w:tcPr>
                  <w:tcW w:w="347" w:type="pct"/>
                  <w:vAlign w:val="center"/>
                </w:tcPr>
                <w:p w:rsidR="00070590" w:rsidRPr="00FE0A07" w:rsidRDefault="00070590" w:rsidP="00FE0A07">
                  <w:pPr>
                    <w:jc w:val="center"/>
                    <w:rPr>
                      <w:rFonts w:cstheme="minorHAnsi"/>
                      <w:sz w:val="20"/>
                      <w:szCs w:val="20"/>
                    </w:rPr>
                  </w:pPr>
                </w:p>
              </w:tc>
              <w:tc>
                <w:tcPr>
                  <w:tcW w:w="968" w:type="pct"/>
                  <w:vAlign w:val="center"/>
                </w:tcPr>
                <w:p w:rsidR="00070590" w:rsidRPr="00FE0A07" w:rsidRDefault="00070590" w:rsidP="00FE0A07">
                  <w:pPr>
                    <w:rPr>
                      <w:rFonts w:cstheme="minorHAnsi"/>
                      <w:sz w:val="20"/>
                      <w:szCs w:val="20"/>
                    </w:rPr>
                  </w:pPr>
                </w:p>
              </w:tc>
              <w:tc>
                <w:tcPr>
                  <w:tcW w:w="461" w:type="pct"/>
                  <w:vAlign w:val="center"/>
                </w:tcPr>
                <w:p w:rsidR="00070590" w:rsidRPr="00FE0A07" w:rsidRDefault="00070590" w:rsidP="00FE0A07">
                  <w:pPr>
                    <w:jc w:val="center"/>
                    <w:rPr>
                      <w:rFonts w:cstheme="minorHAnsi"/>
                      <w:sz w:val="20"/>
                      <w:szCs w:val="20"/>
                    </w:rPr>
                  </w:pPr>
                </w:p>
              </w:tc>
              <w:tc>
                <w:tcPr>
                  <w:tcW w:w="737" w:type="pct"/>
                  <w:vAlign w:val="center"/>
                </w:tcPr>
                <w:p w:rsidR="00070590" w:rsidRPr="00FE0A07" w:rsidRDefault="00070590" w:rsidP="00FE0A07">
                  <w:pPr>
                    <w:rPr>
                      <w:rFonts w:cstheme="minorHAnsi"/>
                      <w:sz w:val="20"/>
                      <w:szCs w:val="20"/>
                    </w:rPr>
                  </w:pPr>
                </w:p>
              </w:tc>
              <w:tc>
                <w:tcPr>
                  <w:tcW w:w="286" w:type="pct"/>
                  <w:vAlign w:val="center"/>
                </w:tcPr>
                <w:p w:rsidR="00070590" w:rsidRPr="00FE0A07" w:rsidRDefault="00070590" w:rsidP="00FE0A07">
                  <w:pPr>
                    <w:jc w:val="center"/>
                    <w:rPr>
                      <w:rFonts w:cstheme="minorHAnsi"/>
                      <w:sz w:val="20"/>
                      <w:szCs w:val="20"/>
                    </w:rPr>
                  </w:pPr>
                </w:p>
              </w:tc>
              <w:tc>
                <w:tcPr>
                  <w:tcW w:w="935" w:type="pct"/>
                  <w:vAlign w:val="center"/>
                </w:tcPr>
                <w:p w:rsidR="00070590" w:rsidRPr="00FE0A07" w:rsidRDefault="00070590" w:rsidP="00FE0A07">
                  <w:pPr>
                    <w:rPr>
                      <w:rFonts w:cstheme="minorHAnsi"/>
                      <w:sz w:val="20"/>
                      <w:szCs w:val="20"/>
                    </w:rPr>
                  </w:pPr>
                </w:p>
              </w:tc>
              <w:tc>
                <w:tcPr>
                  <w:tcW w:w="335" w:type="pct"/>
                  <w:vAlign w:val="center"/>
                </w:tcPr>
                <w:p w:rsidR="00070590" w:rsidRPr="00FE0A07" w:rsidRDefault="00070590" w:rsidP="00FE0A07">
                  <w:pPr>
                    <w:jc w:val="center"/>
                    <w:rPr>
                      <w:rFonts w:cstheme="minorHAnsi"/>
                      <w:sz w:val="20"/>
                      <w:szCs w:val="20"/>
                    </w:rPr>
                  </w:pPr>
                </w:p>
              </w:tc>
            </w:tr>
          </w:tbl>
          <w:p w:rsidR="00070590" w:rsidRPr="00FE0A07" w:rsidRDefault="00070590" w:rsidP="00FE0A07">
            <w:pPr>
              <w:pStyle w:val="BodyText"/>
              <w:jc w:val="center"/>
              <w:rPr>
                <w:rFonts w:asciiTheme="minorHAnsi" w:hAnsiTheme="minorHAnsi" w:cstheme="minorHAnsi"/>
                <w:b w:val="0"/>
                <w:sz w:val="20"/>
              </w:rPr>
            </w:pPr>
          </w:p>
        </w:tc>
      </w:tr>
      <w:tr w:rsidR="00FE0A07" w:rsidRPr="00FE0A07" w:rsidTr="006B5A6C">
        <w:trPr>
          <w:trHeight w:val="108"/>
        </w:trPr>
        <w:tc>
          <w:tcPr>
            <w:tcW w:w="5000" w:type="pct"/>
            <w:gridSpan w:val="3"/>
            <w:vAlign w:val="center"/>
          </w:tcPr>
          <w:p w:rsidR="00070590" w:rsidRPr="00FE0A07" w:rsidRDefault="00070590" w:rsidP="00FE0A07">
            <w:pPr>
              <w:pStyle w:val="BodyText"/>
              <w:jc w:val="center"/>
              <w:rPr>
                <w:rFonts w:asciiTheme="minorHAnsi" w:hAnsiTheme="minorHAnsi" w:cstheme="minorHAnsi"/>
                <w:b w:val="0"/>
                <w:sz w:val="20"/>
              </w:rPr>
            </w:pPr>
          </w:p>
        </w:tc>
      </w:tr>
      <w:tr w:rsidR="00FE0A07" w:rsidRPr="00FE0A07" w:rsidTr="006B5A6C">
        <w:trPr>
          <w:trHeight w:val="432"/>
        </w:trPr>
        <w:tc>
          <w:tcPr>
            <w:tcW w:w="5000" w:type="pct"/>
            <w:gridSpan w:val="3"/>
            <w:vAlign w:val="center"/>
          </w:tcPr>
          <w:p w:rsidR="00070590" w:rsidRPr="00FE0A07" w:rsidRDefault="00070590" w:rsidP="00FE0A07">
            <w:pPr>
              <w:pStyle w:val="BodyText"/>
              <w:numPr>
                <w:ilvl w:val="1"/>
                <w:numId w:val="63"/>
              </w:numPr>
              <w:tabs>
                <w:tab w:val="clear" w:pos="792"/>
                <w:tab w:val="left" w:pos="394"/>
                <w:tab w:val="num" w:pos="665"/>
              </w:tabs>
              <w:ind w:left="665" w:hanging="362"/>
              <w:jc w:val="both"/>
              <w:rPr>
                <w:rFonts w:asciiTheme="minorHAnsi" w:hAnsiTheme="minorHAnsi" w:cstheme="minorHAnsi"/>
                <w:b w:val="0"/>
                <w:sz w:val="20"/>
              </w:rPr>
            </w:pPr>
            <w:r w:rsidRPr="00FE0A07">
              <w:rPr>
                <w:rFonts w:asciiTheme="minorHAnsi" w:hAnsiTheme="minorHAnsi" w:cstheme="minorHAnsi"/>
                <w:b w:val="0"/>
                <w:sz w:val="20"/>
              </w:rPr>
              <w:t>Ocjenjivanje i vrednovanje rada studenata tijekom nastave i na završnom ispitu</w:t>
            </w:r>
          </w:p>
        </w:tc>
      </w:tr>
      <w:tr w:rsidR="00FE0A07" w:rsidRPr="00FE0A07" w:rsidTr="006B5A6C">
        <w:trPr>
          <w:trHeight w:val="432"/>
        </w:trPr>
        <w:tc>
          <w:tcPr>
            <w:tcW w:w="5000" w:type="pct"/>
            <w:gridSpan w:val="3"/>
            <w:vAlign w:val="center"/>
          </w:tcPr>
          <w:tbl>
            <w:tblPr>
              <w:tblW w:w="9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12"/>
              <w:gridCol w:w="727"/>
              <w:gridCol w:w="992"/>
              <w:gridCol w:w="2551"/>
              <w:gridCol w:w="1701"/>
              <w:gridCol w:w="709"/>
              <w:gridCol w:w="709"/>
            </w:tblGrid>
            <w:tr w:rsidR="00FE0A07" w:rsidRPr="00FE0A07" w:rsidTr="00431232">
              <w:trPr>
                <w:trHeight w:val="279"/>
              </w:trPr>
              <w:tc>
                <w:tcPr>
                  <w:tcW w:w="1712"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70590" w:rsidRPr="00FE0A07" w:rsidRDefault="00070590" w:rsidP="00FE0A07">
                  <w:pPr>
                    <w:jc w:val="center"/>
                    <w:rPr>
                      <w:rFonts w:cstheme="minorHAnsi"/>
                      <w:bCs/>
                      <w:sz w:val="20"/>
                      <w:szCs w:val="20"/>
                    </w:rPr>
                  </w:pPr>
                  <w:r w:rsidRPr="00FE0A07">
                    <w:rPr>
                      <w:rFonts w:cstheme="minorHAnsi"/>
                      <w:bCs/>
                      <w:sz w:val="20"/>
                      <w:szCs w:val="20"/>
                    </w:rPr>
                    <w:t>NASTAVNA METODA/AKTIVNOST</w:t>
                  </w:r>
                </w:p>
                <w:p w:rsidR="00070590" w:rsidRPr="00FE0A07" w:rsidRDefault="00070590" w:rsidP="00FE0A07">
                  <w:pPr>
                    <w:jc w:val="center"/>
                    <w:rPr>
                      <w:rFonts w:cstheme="minorHAnsi"/>
                      <w:bCs/>
                      <w:sz w:val="20"/>
                      <w:szCs w:val="20"/>
                    </w:rPr>
                  </w:pPr>
                </w:p>
                <w:p w:rsidR="00070590" w:rsidRPr="00FE0A07" w:rsidRDefault="00070590" w:rsidP="00FE0A07">
                  <w:pPr>
                    <w:jc w:val="center"/>
                    <w:rPr>
                      <w:rFonts w:cstheme="minorHAnsi"/>
                      <w:bCs/>
                      <w:sz w:val="20"/>
                      <w:szCs w:val="20"/>
                    </w:rPr>
                  </w:pPr>
                </w:p>
              </w:tc>
              <w:tc>
                <w:tcPr>
                  <w:tcW w:w="727"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70590" w:rsidRPr="00FE0A07" w:rsidRDefault="00070590" w:rsidP="00FE0A07">
                  <w:pPr>
                    <w:jc w:val="center"/>
                    <w:rPr>
                      <w:rFonts w:cstheme="minorHAnsi"/>
                      <w:bCs/>
                      <w:sz w:val="20"/>
                      <w:szCs w:val="20"/>
                    </w:rPr>
                  </w:pPr>
                  <w:r w:rsidRPr="00FE0A07">
                    <w:rPr>
                      <w:rFonts w:cstheme="minorHAnsi"/>
                      <w:bCs/>
                      <w:sz w:val="20"/>
                      <w:szCs w:val="20"/>
                    </w:rPr>
                    <w:t>ECTS</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70590" w:rsidRPr="00FE0A07" w:rsidRDefault="00070590" w:rsidP="00FE0A07">
                  <w:pPr>
                    <w:jc w:val="center"/>
                    <w:rPr>
                      <w:rFonts w:cstheme="minorHAnsi"/>
                      <w:bCs/>
                      <w:sz w:val="20"/>
                      <w:szCs w:val="20"/>
                    </w:rPr>
                  </w:pPr>
                  <w:r w:rsidRPr="00FE0A07">
                    <w:rPr>
                      <w:rFonts w:cstheme="minorHAnsi"/>
                      <w:bCs/>
                      <w:sz w:val="20"/>
                      <w:szCs w:val="20"/>
                    </w:rPr>
                    <w:t>ISHOD UČENJA</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70590" w:rsidRPr="00FE0A07" w:rsidRDefault="00070590" w:rsidP="00FE0A07">
                  <w:pPr>
                    <w:jc w:val="center"/>
                    <w:rPr>
                      <w:rFonts w:cstheme="minorHAnsi"/>
                      <w:bCs/>
                      <w:sz w:val="20"/>
                      <w:szCs w:val="20"/>
                    </w:rPr>
                  </w:pPr>
                  <w:r w:rsidRPr="00FE0A07">
                    <w:rPr>
                      <w:rFonts w:cstheme="minorHAnsi"/>
                      <w:bCs/>
                      <w:sz w:val="20"/>
                      <w:szCs w:val="20"/>
                    </w:rPr>
                    <w:t>AKTIVNOST STUDENTA</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70590" w:rsidRPr="00FE0A07" w:rsidRDefault="00070590" w:rsidP="00FE0A07">
                  <w:pPr>
                    <w:jc w:val="center"/>
                    <w:rPr>
                      <w:rFonts w:cstheme="minorHAnsi"/>
                      <w:bCs/>
                      <w:sz w:val="20"/>
                      <w:szCs w:val="20"/>
                    </w:rPr>
                  </w:pPr>
                  <w:r w:rsidRPr="00FE0A07">
                    <w:rPr>
                      <w:rFonts w:cstheme="minorHAnsi"/>
                      <w:bCs/>
                      <w:sz w:val="20"/>
                      <w:szCs w:val="20"/>
                    </w:rPr>
                    <w:t>METODA PROCJENE</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70590" w:rsidRPr="00FE0A07" w:rsidRDefault="00070590" w:rsidP="00FE0A07">
                  <w:pPr>
                    <w:jc w:val="center"/>
                    <w:rPr>
                      <w:rFonts w:cstheme="minorHAnsi"/>
                      <w:bCs/>
                      <w:sz w:val="20"/>
                      <w:szCs w:val="20"/>
                    </w:rPr>
                  </w:pPr>
                  <w:r w:rsidRPr="00FE0A07">
                    <w:rPr>
                      <w:rFonts w:cstheme="minorHAnsi"/>
                      <w:bCs/>
                      <w:sz w:val="20"/>
                      <w:szCs w:val="20"/>
                    </w:rPr>
                    <w:t>BODOVI</w:t>
                  </w:r>
                </w:p>
              </w:tc>
            </w:tr>
            <w:tr w:rsidR="00FE0A07" w:rsidRPr="00FE0A07" w:rsidTr="00431232">
              <w:trPr>
                <w:trHeight w:val="295"/>
              </w:trPr>
              <w:tc>
                <w:tcPr>
                  <w:tcW w:w="1712" w:type="dxa"/>
                  <w:vMerge/>
                  <w:tcBorders>
                    <w:top w:val="single" w:sz="4" w:space="0" w:color="auto"/>
                    <w:left w:val="single" w:sz="4" w:space="0" w:color="auto"/>
                    <w:bottom w:val="single" w:sz="4" w:space="0" w:color="auto"/>
                    <w:right w:val="single" w:sz="4" w:space="0" w:color="auto"/>
                  </w:tcBorders>
                  <w:shd w:val="clear" w:color="auto" w:fill="E6E6E6"/>
                  <w:tcMar>
                    <w:left w:w="28" w:type="dxa"/>
                    <w:right w:w="28" w:type="dxa"/>
                  </w:tcMar>
                  <w:vAlign w:val="center"/>
                </w:tcPr>
                <w:p w:rsidR="00070590" w:rsidRPr="00FE0A07" w:rsidRDefault="00070590" w:rsidP="00FE0A07">
                  <w:pPr>
                    <w:rPr>
                      <w:rFonts w:cstheme="minorHAnsi"/>
                      <w:bCs/>
                      <w:sz w:val="20"/>
                      <w:szCs w:val="20"/>
                    </w:rPr>
                  </w:pPr>
                </w:p>
              </w:tc>
              <w:tc>
                <w:tcPr>
                  <w:tcW w:w="727" w:type="dxa"/>
                  <w:vMerge/>
                  <w:tcBorders>
                    <w:top w:val="single" w:sz="4" w:space="0" w:color="auto"/>
                    <w:left w:val="single" w:sz="4" w:space="0" w:color="auto"/>
                    <w:bottom w:val="single" w:sz="4" w:space="0" w:color="auto"/>
                    <w:right w:val="single" w:sz="4" w:space="0" w:color="auto"/>
                  </w:tcBorders>
                  <w:shd w:val="clear" w:color="auto" w:fill="E6E6E6"/>
                  <w:tcMar>
                    <w:left w:w="28" w:type="dxa"/>
                    <w:right w:w="28" w:type="dxa"/>
                  </w:tcMar>
                  <w:vAlign w:val="center"/>
                </w:tcPr>
                <w:p w:rsidR="00070590" w:rsidRPr="00FE0A07" w:rsidRDefault="00070590" w:rsidP="00FE0A07">
                  <w:pPr>
                    <w:rPr>
                      <w:rFonts w:cstheme="minorHAnsi"/>
                      <w:bCs/>
                      <w:sz w:val="20"/>
                      <w:szCs w:val="20"/>
                    </w:rPr>
                  </w:pPr>
                </w:p>
              </w:tc>
              <w:tc>
                <w:tcPr>
                  <w:tcW w:w="992" w:type="dxa"/>
                  <w:vMerge/>
                  <w:tcBorders>
                    <w:top w:val="single" w:sz="4" w:space="0" w:color="auto"/>
                    <w:left w:val="single" w:sz="4" w:space="0" w:color="auto"/>
                    <w:bottom w:val="single" w:sz="4" w:space="0" w:color="auto"/>
                    <w:right w:val="single" w:sz="4" w:space="0" w:color="auto"/>
                  </w:tcBorders>
                  <w:shd w:val="clear" w:color="auto" w:fill="E6E6E6"/>
                  <w:tcMar>
                    <w:left w:w="28" w:type="dxa"/>
                    <w:right w:w="28" w:type="dxa"/>
                  </w:tcMar>
                  <w:vAlign w:val="center"/>
                </w:tcPr>
                <w:p w:rsidR="00070590" w:rsidRPr="00FE0A07" w:rsidRDefault="00070590" w:rsidP="00FE0A07">
                  <w:pPr>
                    <w:rPr>
                      <w:rFonts w:cstheme="minorHAnsi"/>
                      <w:bCs/>
                      <w:sz w:val="20"/>
                      <w:szCs w:val="20"/>
                    </w:rPr>
                  </w:pPr>
                </w:p>
              </w:tc>
              <w:tc>
                <w:tcPr>
                  <w:tcW w:w="2551" w:type="dxa"/>
                  <w:vMerge/>
                  <w:tcBorders>
                    <w:top w:val="single" w:sz="4" w:space="0" w:color="auto"/>
                    <w:left w:val="single" w:sz="4" w:space="0" w:color="auto"/>
                    <w:bottom w:val="single" w:sz="4" w:space="0" w:color="auto"/>
                    <w:right w:val="single" w:sz="4" w:space="0" w:color="auto"/>
                  </w:tcBorders>
                  <w:shd w:val="clear" w:color="auto" w:fill="E6E6E6"/>
                  <w:tcMar>
                    <w:left w:w="28" w:type="dxa"/>
                    <w:right w:w="28" w:type="dxa"/>
                  </w:tcMar>
                  <w:vAlign w:val="center"/>
                </w:tcPr>
                <w:p w:rsidR="00070590" w:rsidRPr="00FE0A07" w:rsidRDefault="00070590" w:rsidP="00FE0A07">
                  <w:pPr>
                    <w:rPr>
                      <w:rFonts w:cstheme="minorHAnsi"/>
                      <w:bCs/>
                      <w:sz w:val="20"/>
                      <w:szCs w:val="20"/>
                    </w:rPr>
                  </w:pPr>
                </w:p>
              </w:tc>
              <w:tc>
                <w:tcPr>
                  <w:tcW w:w="1701" w:type="dxa"/>
                  <w:vMerge/>
                  <w:tcBorders>
                    <w:top w:val="single" w:sz="4" w:space="0" w:color="auto"/>
                    <w:left w:val="single" w:sz="4" w:space="0" w:color="auto"/>
                    <w:bottom w:val="single" w:sz="4" w:space="0" w:color="auto"/>
                    <w:right w:val="single" w:sz="4" w:space="0" w:color="auto"/>
                  </w:tcBorders>
                  <w:shd w:val="clear" w:color="auto" w:fill="E6E6E6"/>
                  <w:tcMar>
                    <w:left w:w="28" w:type="dxa"/>
                    <w:right w:w="28" w:type="dxa"/>
                  </w:tcMar>
                  <w:vAlign w:val="center"/>
                </w:tcPr>
                <w:p w:rsidR="00070590" w:rsidRPr="00FE0A07" w:rsidRDefault="00070590" w:rsidP="00FE0A07">
                  <w:pPr>
                    <w:rPr>
                      <w:rFonts w:cstheme="minorHAnsi"/>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70590" w:rsidRPr="00FE0A07" w:rsidRDefault="00070590" w:rsidP="00FE0A07">
                  <w:pPr>
                    <w:jc w:val="center"/>
                    <w:rPr>
                      <w:rFonts w:cstheme="minorHAnsi"/>
                      <w:bCs/>
                      <w:sz w:val="20"/>
                      <w:szCs w:val="20"/>
                    </w:rPr>
                  </w:pPr>
                  <w:r w:rsidRPr="00FE0A07">
                    <w:rPr>
                      <w:rFonts w:cstheme="minorHAnsi"/>
                      <w:bCs/>
                      <w:sz w:val="20"/>
                      <w:szCs w:val="20"/>
                    </w:rPr>
                    <w:t>min</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70590" w:rsidRPr="00FE0A07" w:rsidRDefault="00070590" w:rsidP="00FE0A07">
                  <w:pPr>
                    <w:jc w:val="center"/>
                    <w:rPr>
                      <w:rFonts w:cstheme="minorHAnsi"/>
                      <w:bCs/>
                      <w:sz w:val="20"/>
                      <w:szCs w:val="20"/>
                    </w:rPr>
                  </w:pPr>
                  <w:r w:rsidRPr="00FE0A07">
                    <w:rPr>
                      <w:rFonts w:cstheme="minorHAnsi"/>
                      <w:bCs/>
                      <w:sz w:val="20"/>
                      <w:szCs w:val="20"/>
                    </w:rPr>
                    <w:t>max</w:t>
                  </w:r>
                </w:p>
              </w:tc>
            </w:tr>
            <w:tr w:rsidR="00FE0A07" w:rsidRPr="00FE0A07" w:rsidTr="00431232">
              <w:tc>
                <w:tcPr>
                  <w:tcW w:w="171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70590" w:rsidRPr="00FE0A07" w:rsidRDefault="00070590" w:rsidP="00FE0A07">
                  <w:pPr>
                    <w:rPr>
                      <w:rFonts w:cstheme="minorHAnsi"/>
                      <w:sz w:val="20"/>
                      <w:szCs w:val="20"/>
                    </w:rPr>
                  </w:pPr>
                  <w:r w:rsidRPr="00FE0A07">
                    <w:rPr>
                      <w:rFonts w:cstheme="minorHAnsi"/>
                      <w:sz w:val="20"/>
                      <w:szCs w:val="20"/>
                    </w:rPr>
                    <w:t>Pohađanje nastave</w:t>
                  </w:r>
                </w:p>
              </w:tc>
              <w:tc>
                <w:tcPr>
                  <w:tcW w:w="72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70590" w:rsidRPr="00FE0A07" w:rsidRDefault="00070590" w:rsidP="00FE0A07">
                  <w:pPr>
                    <w:jc w:val="center"/>
                    <w:rPr>
                      <w:rFonts w:cstheme="minorHAnsi"/>
                      <w:sz w:val="20"/>
                      <w:szCs w:val="20"/>
                    </w:rPr>
                  </w:pPr>
                  <w:r w:rsidRPr="00FE0A07">
                    <w:rPr>
                      <w:rFonts w:cstheme="minorHAnsi"/>
                      <w:sz w:val="20"/>
                      <w:szCs w:val="20"/>
                    </w:rPr>
                    <w:t>0,6</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70590" w:rsidRPr="00FE0A07" w:rsidRDefault="00070590" w:rsidP="00FE0A07">
                  <w:pPr>
                    <w:jc w:val="center"/>
                    <w:rPr>
                      <w:rFonts w:cstheme="minorHAnsi"/>
                      <w:sz w:val="20"/>
                      <w:szCs w:val="20"/>
                    </w:rPr>
                  </w:pPr>
                  <w:r w:rsidRPr="00FE0A07">
                    <w:rPr>
                      <w:rFonts w:cstheme="minorHAnsi"/>
                      <w:sz w:val="20"/>
                      <w:szCs w:val="20"/>
                    </w:rPr>
                    <w:t>1-6</w:t>
                  </w:r>
                </w:p>
              </w:tc>
              <w:tc>
                <w:tcPr>
                  <w:tcW w:w="25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70590" w:rsidRPr="00FE0A07" w:rsidRDefault="00070590" w:rsidP="00FE0A07">
                  <w:pPr>
                    <w:rPr>
                      <w:rFonts w:cstheme="minorHAnsi"/>
                      <w:sz w:val="20"/>
                      <w:szCs w:val="20"/>
                    </w:rPr>
                  </w:pPr>
                  <w:r w:rsidRPr="00FE0A07">
                    <w:rPr>
                      <w:rFonts w:cstheme="minorHAnsi"/>
                      <w:sz w:val="20"/>
                      <w:szCs w:val="20"/>
                    </w:rPr>
                    <w:t>Prisutnost na nastavi</w:t>
                  </w: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70590" w:rsidRPr="00FE0A07" w:rsidRDefault="00070590" w:rsidP="00FE0A07">
                  <w:pPr>
                    <w:rPr>
                      <w:rFonts w:cstheme="minorHAnsi"/>
                      <w:sz w:val="20"/>
                      <w:szCs w:val="20"/>
                    </w:rPr>
                  </w:pPr>
                  <w:r w:rsidRPr="00FE0A07">
                    <w:rPr>
                      <w:rFonts w:cstheme="minorHAnsi"/>
                      <w:sz w:val="20"/>
                      <w:szCs w:val="20"/>
                    </w:rPr>
                    <w:t>Evidencija</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70590" w:rsidRPr="00FE0A07" w:rsidRDefault="00070590" w:rsidP="00FE0A07">
                  <w:pPr>
                    <w:jc w:val="center"/>
                    <w:rPr>
                      <w:rFonts w:cstheme="minorHAnsi"/>
                      <w:sz w:val="20"/>
                      <w:szCs w:val="20"/>
                    </w:rPr>
                  </w:pPr>
                  <w:r w:rsidRPr="00FE0A07">
                    <w:rPr>
                      <w:rFonts w:cstheme="minorHAnsi"/>
                      <w:sz w:val="20"/>
                      <w:szCs w:val="20"/>
                    </w:rPr>
                    <w:t>5</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70590" w:rsidRPr="00FE0A07" w:rsidRDefault="00070590" w:rsidP="00FE0A07">
                  <w:pPr>
                    <w:jc w:val="center"/>
                    <w:rPr>
                      <w:rFonts w:cstheme="minorHAnsi"/>
                      <w:sz w:val="20"/>
                      <w:szCs w:val="20"/>
                    </w:rPr>
                  </w:pPr>
                  <w:r w:rsidRPr="00FE0A07">
                    <w:rPr>
                      <w:rFonts w:cstheme="minorHAnsi"/>
                      <w:sz w:val="20"/>
                      <w:szCs w:val="20"/>
                    </w:rPr>
                    <w:t>20</w:t>
                  </w:r>
                </w:p>
              </w:tc>
            </w:tr>
            <w:tr w:rsidR="00FE0A07" w:rsidRPr="00FE0A07" w:rsidTr="00431232">
              <w:trPr>
                <w:trHeight w:val="384"/>
              </w:trPr>
              <w:tc>
                <w:tcPr>
                  <w:tcW w:w="171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70590" w:rsidRPr="00FE0A07" w:rsidRDefault="00070590" w:rsidP="00FE0A07">
                  <w:pPr>
                    <w:rPr>
                      <w:rFonts w:cstheme="minorHAnsi"/>
                      <w:sz w:val="20"/>
                      <w:szCs w:val="20"/>
                    </w:rPr>
                  </w:pPr>
                  <w:r w:rsidRPr="00FE0A07">
                    <w:rPr>
                      <w:rFonts w:cstheme="minorHAnsi"/>
                      <w:sz w:val="20"/>
                      <w:szCs w:val="20"/>
                    </w:rPr>
                    <w:t>Aktivnost u nastavi</w:t>
                  </w:r>
                </w:p>
              </w:tc>
              <w:tc>
                <w:tcPr>
                  <w:tcW w:w="72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70590" w:rsidRPr="00FE0A07" w:rsidRDefault="00070590" w:rsidP="00FE0A07">
                  <w:pPr>
                    <w:jc w:val="center"/>
                    <w:rPr>
                      <w:rFonts w:cstheme="minorHAnsi"/>
                      <w:sz w:val="20"/>
                      <w:szCs w:val="20"/>
                    </w:rPr>
                  </w:pPr>
                  <w:r w:rsidRPr="00FE0A07">
                    <w:rPr>
                      <w:rFonts w:cstheme="minorHAnsi"/>
                      <w:sz w:val="20"/>
                      <w:szCs w:val="20"/>
                    </w:rPr>
                    <w:t>0,15</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70590" w:rsidRPr="00FE0A07" w:rsidRDefault="00070590" w:rsidP="00FE0A07">
                  <w:pPr>
                    <w:jc w:val="center"/>
                    <w:rPr>
                      <w:rFonts w:cstheme="minorHAnsi"/>
                      <w:sz w:val="20"/>
                      <w:szCs w:val="20"/>
                    </w:rPr>
                  </w:pPr>
                  <w:r w:rsidRPr="00FE0A07">
                    <w:rPr>
                      <w:rFonts w:cstheme="minorHAnsi"/>
                      <w:sz w:val="20"/>
                      <w:szCs w:val="20"/>
                    </w:rPr>
                    <w:t>1-6</w:t>
                  </w:r>
                </w:p>
              </w:tc>
              <w:tc>
                <w:tcPr>
                  <w:tcW w:w="25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70590" w:rsidRPr="00FE0A07" w:rsidRDefault="00070590" w:rsidP="00FE0A07">
                  <w:pPr>
                    <w:rPr>
                      <w:rFonts w:cstheme="minorHAnsi"/>
                      <w:sz w:val="20"/>
                      <w:szCs w:val="20"/>
                    </w:rPr>
                  </w:pPr>
                  <w:r w:rsidRPr="00FE0A07">
                    <w:rPr>
                      <w:rFonts w:cstheme="minorHAnsi"/>
                      <w:sz w:val="20"/>
                      <w:szCs w:val="20"/>
                    </w:rPr>
                    <w:t>Sudjelovanje u nastavnom procesu (uključivanje u raspravu, rješavanje problemskih zadataka)</w:t>
                  </w: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70590" w:rsidRPr="00FE0A07" w:rsidRDefault="00070590" w:rsidP="00FE0A07">
                  <w:pPr>
                    <w:rPr>
                      <w:rFonts w:cstheme="minorHAnsi"/>
                      <w:sz w:val="20"/>
                      <w:szCs w:val="20"/>
                    </w:rPr>
                  </w:pPr>
                  <w:r w:rsidRPr="00FE0A07">
                    <w:rPr>
                      <w:rFonts w:cstheme="minorHAnsi"/>
                      <w:sz w:val="20"/>
                      <w:szCs w:val="20"/>
                    </w:rPr>
                    <w:t>Evidencija</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70590" w:rsidRPr="00FE0A07" w:rsidRDefault="00070590" w:rsidP="00FE0A07">
                  <w:pPr>
                    <w:jc w:val="center"/>
                    <w:rPr>
                      <w:rFonts w:cstheme="minorHAnsi"/>
                      <w:sz w:val="20"/>
                      <w:szCs w:val="20"/>
                    </w:rPr>
                  </w:pPr>
                  <w:r w:rsidRPr="00FE0A07">
                    <w:rPr>
                      <w:rFonts w:cstheme="minorHAnsi"/>
                      <w:sz w:val="20"/>
                      <w:szCs w:val="20"/>
                    </w:rPr>
                    <w:t>0</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70590" w:rsidRPr="00FE0A07" w:rsidRDefault="00070590" w:rsidP="00FE0A07">
                  <w:pPr>
                    <w:jc w:val="center"/>
                    <w:rPr>
                      <w:rFonts w:cstheme="minorHAnsi"/>
                      <w:sz w:val="20"/>
                      <w:szCs w:val="20"/>
                    </w:rPr>
                  </w:pPr>
                  <w:r w:rsidRPr="00FE0A07">
                    <w:rPr>
                      <w:rFonts w:cstheme="minorHAnsi"/>
                      <w:sz w:val="20"/>
                      <w:szCs w:val="20"/>
                    </w:rPr>
                    <w:t>5</w:t>
                  </w:r>
                </w:p>
              </w:tc>
            </w:tr>
            <w:tr w:rsidR="00FE0A07" w:rsidRPr="00FE0A07" w:rsidTr="00431232">
              <w:tc>
                <w:tcPr>
                  <w:tcW w:w="171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70590" w:rsidRPr="00FE0A07" w:rsidRDefault="00070590" w:rsidP="00FE0A07">
                  <w:pPr>
                    <w:rPr>
                      <w:rFonts w:cstheme="minorHAnsi"/>
                      <w:sz w:val="20"/>
                      <w:szCs w:val="20"/>
                    </w:rPr>
                  </w:pPr>
                  <w:r w:rsidRPr="00FE0A07">
                    <w:rPr>
                      <w:rFonts w:cstheme="minorHAnsi"/>
                      <w:sz w:val="20"/>
                      <w:szCs w:val="20"/>
                    </w:rPr>
                    <w:t>Seminarski rad</w:t>
                  </w:r>
                </w:p>
              </w:tc>
              <w:tc>
                <w:tcPr>
                  <w:tcW w:w="72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70590" w:rsidRPr="00FE0A07" w:rsidRDefault="00070590" w:rsidP="00FE0A07">
                  <w:pPr>
                    <w:jc w:val="center"/>
                    <w:rPr>
                      <w:rFonts w:cstheme="minorHAnsi"/>
                      <w:sz w:val="20"/>
                      <w:szCs w:val="20"/>
                    </w:rPr>
                  </w:pPr>
                  <w:r w:rsidRPr="00FE0A07">
                    <w:rPr>
                      <w:rFonts w:cstheme="minorHAnsi"/>
                      <w:sz w:val="20"/>
                      <w:szCs w:val="20"/>
                    </w:rPr>
                    <w:t>0,9</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70590" w:rsidRPr="00FE0A07" w:rsidRDefault="00070590" w:rsidP="00FE0A07">
                  <w:pPr>
                    <w:jc w:val="center"/>
                    <w:rPr>
                      <w:rFonts w:cstheme="minorHAnsi"/>
                      <w:sz w:val="20"/>
                      <w:szCs w:val="20"/>
                    </w:rPr>
                  </w:pPr>
                  <w:r w:rsidRPr="00FE0A07">
                    <w:rPr>
                      <w:rFonts w:cstheme="minorHAnsi"/>
                      <w:sz w:val="20"/>
                      <w:szCs w:val="20"/>
                    </w:rPr>
                    <w:t>1-6</w:t>
                  </w:r>
                </w:p>
              </w:tc>
              <w:tc>
                <w:tcPr>
                  <w:tcW w:w="25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70590" w:rsidRPr="00FE0A07" w:rsidRDefault="00070590" w:rsidP="00FE0A07">
                  <w:pPr>
                    <w:rPr>
                      <w:rFonts w:cstheme="minorHAnsi"/>
                      <w:sz w:val="20"/>
                      <w:szCs w:val="20"/>
                    </w:rPr>
                  </w:pPr>
                  <w:r w:rsidRPr="00FE0A07">
                    <w:rPr>
                      <w:rFonts w:cstheme="minorHAnsi"/>
                      <w:sz w:val="20"/>
                      <w:szCs w:val="20"/>
                    </w:rPr>
                    <w:t>Proučavanje literature, demonstracija i prezentacija rada</w:t>
                  </w: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70590" w:rsidRPr="00FE0A07" w:rsidRDefault="00070590" w:rsidP="00FE0A07">
                  <w:pPr>
                    <w:rPr>
                      <w:rFonts w:cstheme="minorHAnsi"/>
                      <w:sz w:val="20"/>
                      <w:szCs w:val="20"/>
                    </w:rPr>
                  </w:pPr>
                  <w:r w:rsidRPr="00FE0A07">
                    <w:rPr>
                      <w:rFonts w:cstheme="minorHAnsi"/>
                      <w:sz w:val="20"/>
                      <w:szCs w:val="20"/>
                    </w:rPr>
                    <w:t>Evaluacija i prezentacija seminarskih radova</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70590" w:rsidRPr="00FE0A07" w:rsidRDefault="00070590" w:rsidP="00FE0A07">
                  <w:pPr>
                    <w:jc w:val="center"/>
                    <w:rPr>
                      <w:rFonts w:cstheme="minorHAnsi"/>
                      <w:sz w:val="20"/>
                      <w:szCs w:val="20"/>
                    </w:rPr>
                  </w:pPr>
                  <w:r w:rsidRPr="00FE0A07">
                    <w:rPr>
                      <w:rFonts w:cstheme="minorHAnsi"/>
                      <w:sz w:val="20"/>
                      <w:szCs w:val="20"/>
                    </w:rPr>
                    <w:t>10</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70590" w:rsidRPr="00FE0A07" w:rsidRDefault="00070590" w:rsidP="00FE0A07">
                  <w:pPr>
                    <w:jc w:val="center"/>
                    <w:rPr>
                      <w:rFonts w:cstheme="minorHAnsi"/>
                      <w:sz w:val="20"/>
                      <w:szCs w:val="20"/>
                    </w:rPr>
                  </w:pPr>
                  <w:r w:rsidRPr="00FE0A07">
                    <w:rPr>
                      <w:rFonts w:cstheme="minorHAnsi"/>
                      <w:sz w:val="20"/>
                      <w:szCs w:val="20"/>
                    </w:rPr>
                    <w:t>30</w:t>
                  </w:r>
                </w:p>
              </w:tc>
            </w:tr>
            <w:tr w:rsidR="00FE0A07" w:rsidRPr="00FE0A07" w:rsidTr="00431232">
              <w:tc>
                <w:tcPr>
                  <w:tcW w:w="171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70590" w:rsidRPr="00FE0A07" w:rsidRDefault="00070590" w:rsidP="00FE0A07">
                  <w:pPr>
                    <w:rPr>
                      <w:rFonts w:cstheme="minorHAnsi"/>
                      <w:sz w:val="20"/>
                      <w:szCs w:val="20"/>
                    </w:rPr>
                  </w:pPr>
                  <w:r w:rsidRPr="00FE0A07">
                    <w:rPr>
                      <w:rFonts w:cstheme="minorHAnsi"/>
                      <w:sz w:val="20"/>
                      <w:szCs w:val="20"/>
                    </w:rPr>
                    <w:t>Pismeni ispit</w:t>
                  </w:r>
                </w:p>
              </w:tc>
              <w:tc>
                <w:tcPr>
                  <w:tcW w:w="72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70590" w:rsidRPr="00FE0A07" w:rsidRDefault="00070590" w:rsidP="00FE0A07">
                  <w:pPr>
                    <w:jc w:val="center"/>
                    <w:rPr>
                      <w:rFonts w:cstheme="minorHAnsi"/>
                      <w:sz w:val="20"/>
                      <w:szCs w:val="20"/>
                    </w:rPr>
                  </w:pPr>
                  <w:r w:rsidRPr="00FE0A07">
                    <w:rPr>
                      <w:rFonts w:cstheme="minorHAnsi"/>
                      <w:sz w:val="20"/>
                      <w:szCs w:val="20"/>
                    </w:rPr>
                    <w:t>0,75</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70590" w:rsidRPr="00FE0A07" w:rsidRDefault="00070590" w:rsidP="00FE0A07">
                  <w:pPr>
                    <w:jc w:val="center"/>
                    <w:rPr>
                      <w:rFonts w:cstheme="minorHAnsi"/>
                      <w:sz w:val="20"/>
                      <w:szCs w:val="20"/>
                    </w:rPr>
                  </w:pPr>
                  <w:r w:rsidRPr="00FE0A07">
                    <w:rPr>
                      <w:rFonts w:cstheme="minorHAnsi"/>
                      <w:sz w:val="20"/>
                      <w:szCs w:val="20"/>
                    </w:rPr>
                    <w:t>1-6</w:t>
                  </w:r>
                </w:p>
              </w:tc>
              <w:tc>
                <w:tcPr>
                  <w:tcW w:w="25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70590" w:rsidRPr="00FE0A07" w:rsidRDefault="00070590" w:rsidP="00FE0A07">
                  <w:pPr>
                    <w:rPr>
                      <w:rFonts w:cstheme="minorHAnsi"/>
                      <w:sz w:val="20"/>
                      <w:szCs w:val="20"/>
                    </w:rPr>
                  </w:pPr>
                  <w:r w:rsidRPr="00FE0A07">
                    <w:rPr>
                      <w:rFonts w:cstheme="minorHAnsi"/>
                      <w:sz w:val="20"/>
                      <w:szCs w:val="20"/>
                    </w:rPr>
                    <w:t>Priprema za provjeru znanja, proučavanje literature.</w:t>
                  </w:r>
                </w:p>
                <w:p w:rsidR="00070590" w:rsidRPr="00FE0A07" w:rsidRDefault="00070590" w:rsidP="00FE0A07">
                  <w:pPr>
                    <w:rPr>
                      <w:rFonts w:cstheme="minorHAnsi"/>
                      <w:sz w:val="20"/>
                      <w:szCs w:val="20"/>
                    </w:rPr>
                  </w:pPr>
                  <w:r w:rsidRPr="00FE0A07">
                    <w:rPr>
                      <w:rFonts w:cstheme="minorHAnsi"/>
                      <w:sz w:val="20"/>
                      <w:szCs w:val="20"/>
                    </w:rPr>
                    <w:t>demonstracija usvojenog gradiva.</w:t>
                  </w: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70590" w:rsidRPr="00FE0A07" w:rsidRDefault="00070590" w:rsidP="00FE0A07">
                  <w:pPr>
                    <w:rPr>
                      <w:rFonts w:cstheme="minorHAnsi"/>
                      <w:sz w:val="20"/>
                      <w:szCs w:val="20"/>
                    </w:rPr>
                  </w:pPr>
                  <w:r w:rsidRPr="00FE0A07">
                    <w:rPr>
                      <w:rFonts w:cstheme="minorHAnsi"/>
                      <w:sz w:val="20"/>
                      <w:szCs w:val="20"/>
                    </w:rPr>
                    <w:t>Evaluacija pismenih radova</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70590" w:rsidRPr="00FE0A07" w:rsidRDefault="00070590" w:rsidP="00FE0A07">
                  <w:pPr>
                    <w:jc w:val="center"/>
                    <w:rPr>
                      <w:rFonts w:cstheme="minorHAnsi"/>
                      <w:sz w:val="20"/>
                      <w:szCs w:val="20"/>
                    </w:rPr>
                  </w:pPr>
                  <w:r w:rsidRPr="00FE0A07">
                    <w:rPr>
                      <w:rFonts w:cstheme="minorHAnsi"/>
                      <w:sz w:val="20"/>
                      <w:szCs w:val="20"/>
                    </w:rPr>
                    <w:t>12,5</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70590" w:rsidRPr="00FE0A07" w:rsidRDefault="00070590" w:rsidP="00FE0A07">
                  <w:pPr>
                    <w:jc w:val="center"/>
                    <w:rPr>
                      <w:rFonts w:cstheme="minorHAnsi"/>
                      <w:sz w:val="20"/>
                      <w:szCs w:val="20"/>
                    </w:rPr>
                  </w:pPr>
                  <w:r w:rsidRPr="00FE0A07">
                    <w:rPr>
                      <w:rFonts w:cstheme="minorHAnsi"/>
                      <w:sz w:val="20"/>
                      <w:szCs w:val="20"/>
                    </w:rPr>
                    <w:t>25</w:t>
                  </w:r>
                </w:p>
              </w:tc>
            </w:tr>
            <w:tr w:rsidR="00FE0A07" w:rsidRPr="00FE0A07" w:rsidTr="00431232">
              <w:tc>
                <w:tcPr>
                  <w:tcW w:w="171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70590" w:rsidRPr="00FE0A07" w:rsidRDefault="00070590" w:rsidP="00FE0A07">
                  <w:pPr>
                    <w:rPr>
                      <w:rFonts w:cstheme="minorHAnsi"/>
                      <w:sz w:val="20"/>
                      <w:szCs w:val="20"/>
                    </w:rPr>
                  </w:pPr>
                  <w:r w:rsidRPr="00FE0A07">
                    <w:rPr>
                      <w:rFonts w:cstheme="minorHAnsi"/>
                      <w:sz w:val="20"/>
                      <w:szCs w:val="20"/>
                    </w:rPr>
                    <w:t>Usmeni ispit</w:t>
                  </w:r>
                </w:p>
              </w:tc>
              <w:tc>
                <w:tcPr>
                  <w:tcW w:w="72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70590" w:rsidRPr="00FE0A07" w:rsidRDefault="00070590" w:rsidP="00FE0A07">
                  <w:pPr>
                    <w:jc w:val="center"/>
                    <w:rPr>
                      <w:rFonts w:cstheme="minorHAnsi"/>
                      <w:sz w:val="20"/>
                      <w:szCs w:val="20"/>
                    </w:rPr>
                  </w:pPr>
                  <w:r w:rsidRPr="00FE0A07">
                    <w:rPr>
                      <w:rFonts w:cstheme="minorHAnsi"/>
                      <w:sz w:val="20"/>
                      <w:szCs w:val="20"/>
                    </w:rPr>
                    <w:t>0,6</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70590" w:rsidRPr="00FE0A07" w:rsidRDefault="00070590" w:rsidP="00FE0A07">
                  <w:pPr>
                    <w:jc w:val="center"/>
                    <w:rPr>
                      <w:rFonts w:cstheme="minorHAnsi"/>
                      <w:sz w:val="20"/>
                      <w:szCs w:val="20"/>
                    </w:rPr>
                  </w:pPr>
                  <w:r w:rsidRPr="00FE0A07">
                    <w:rPr>
                      <w:rFonts w:cstheme="minorHAnsi"/>
                      <w:sz w:val="20"/>
                      <w:szCs w:val="20"/>
                    </w:rPr>
                    <w:t>1-6</w:t>
                  </w:r>
                </w:p>
              </w:tc>
              <w:tc>
                <w:tcPr>
                  <w:tcW w:w="25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70590" w:rsidRPr="00FE0A07" w:rsidRDefault="00070590" w:rsidP="00FE0A07">
                  <w:pPr>
                    <w:rPr>
                      <w:rFonts w:cstheme="minorHAnsi"/>
                      <w:sz w:val="20"/>
                      <w:szCs w:val="20"/>
                    </w:rPr>
                  </w:pPr>
                  <w:r w:rsidRPr="00FE0A07">
                    <w:rPr>
                      <w:rFonts w:cstheme="minorHAnsi"/>
                      <w:sz w:val="20"/>
                      <w:szCs w:val="20"/>
                    </w:rPr>
                    <w:t>Priprema za provjeru znanja, proučavanje literature.</w:t>
                  </w:r>
                </w:p>
                <w:p w:rsidR="00070590" w:rsidRPr="00FE0A07" w:rsidRDefault="00070590" w:rsidP="00FE0A07">
                  <w:pPr>
                    <w:rPr>
                      <w:rFonts w:cstheme="minorHAnsi"/>
                      <w:sz w:val="20"/>
                      <w:szCs w:val="20"/>
                    </w:rPr>
                  </w:pPr>
                  <w:r w:rsidRPr="00FE0A07">
                    <w:rPr>
                      <w:rFonts w:cstheme="minorHAnsi"/>
                      <w:sz w:val="20"/>
                      <w:szCs w:val="20"/>
                    </w:rPr>
                    <w:t>demonstracija usvojenog gradiva.</w:t>
                  </w: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70590" w:rsidRPr="00FE0A07" w:rsidRDefault="00070590" w:rsidP="00FE0A07">
                  <w:pPr>
                    <w:rPr>
                      <w:rFonts w:cstheme="minorHAnsi"/>
                      <w:sz w:val="20"/>
                      <w:szCs w:val="20"/>
                    </w:rPr>
                  </w:pPr>
                  <w:r w:rsidRPr="00FE0A07">
                    <w:rPr>
                      <w:rFonts w:cstheme="minorHAnsi"/>
                      <w:sz w:val="20"/>
                      <w:szCs w:val="20"/>
                    </w:rPr>
                    <w:t>Usmeno ispitivanje</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70590" w:rsidRPr="00FE0A07" w:rsidRDefault="00070590" w:rsidP="00FE0A07">
                  <w:pPr>
                    <w:jc w:val="center"/>
                    <w:rPr>
                      <w:rFonts w:cstheme="minorHAnsi"/>
                      <w:sz w:val="20"/>
                      <w:szCs w:val="20"/>
                    </w:rPr>
                  </w:pPr>
                  <w:r w:rsidRPr="00FE0A07">
                    <w:rPr>
                      <w:rFonts w:cstheme="minorHAnsi"/>
                      <w:sz w:val="20"/>
                      <w:szCs w:val="20"/>
                    </w:rPr>
                    <w:t>10</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70590" w:rsidRPr="00FE0A07" w:rsidRDefault="00070590" w:rsidP="00FE0A07">
                  <w:pPr>
                    <w:jc w:val="center"/>
                    <w:rPr>
                      <w:rFonts w:cstheme="minorHAnsi"/>
                      <w:sz w:val="20"/>
                      <w:szCs w:val="20"/>
                    </w:rPr>
                  </w:pPr>
                  <w:r w:rsidRPr="00FE0A07">
                    <w:rPr>
                      <w:rFonts w:cstheme="minorHAnsi"/>
                      <w:sz w:val="20"/>
                      <w:szCs w:val="20"/>
                    </w:rPr>
                    <w:t>20</w:t>
                  </w:r>
                </w:p>
              </w:tc>
            </w:tr>
            <w:tr w:rsidR="00FE0A07" w:rsidRPr="00FE0A07" w:rsidTr="00431232">
              <w:tc>
                <w:tcPr>
                  <w:tcW w:w="171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70590" w:rsidRPr="00FE0A07" w:rsidRDefault="00070590" w:rsidP="00FE0A07">
                  <w:pPr>
                    <w:rPr>
                      <w:rFonts w:cstheme="minorHAnsi"/>
                      <w:sz w:val="20"/>
                      <w:szCs w:val="20"/>
                    </w:rPr>
                  </w:pPr>
                  <w:r w:rsidRPr="00FE0A07">
                    <w:rPr>
                      <w:rFonts w:cstheme="minorHAnsi"/>
                      <w:sz w:val="20"/>
                      <w:szCs w:val="20"/>
                    </w:rPr>
                    <w:t>Ukupno</w:t>
                  </w:r>
                </w:p>
              </w:tc>
              <w:tc>
                <w:tcPr>
                  <w:tcW w:w="72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70590" w:rsidRPr="00FE0A07" w:rsidRDefault="00070590" w:rsidP="00FE0A07">
                  <w:pPr>
                    <w:jc w:val="center"/>
                    <w:rPr>
                      <w:rFonts w:cstheme="minorHAnsi"/>
                      <w:sz w:val="20"/>
                      <w:szCs w:val="20"/>
                    </w:rPr>
                  </w:pPr>
                  <w:r w:rsidRPr="00FE0A07">
                    <w:rPr>
                      <w:rFonts w:cstheme="minorHAnsi"/>
                      <w:sz w:val="20"/>
                      <w:szCs w:val="20"/>
                    </w:rPr>
                    <w:t>3</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70590" w:rsidRPr="00FE0A07" w:rsidRDefault="00070590" w:rsidP="00FE0A07">
                  <w:pPr>
                    <w:rPr>
                      <w:rFonts w:cstheme="minorHAnsi"/>
                      <w:sz w:val="20"/>
                      <w:szCs w:val="20"/>
                    </w:rPr>
                  </w:pPr>
                </w:p>
              </w:tc>
              <w:tc>
                <w:tcPr>
                  <w:tcW w:w="25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70590" w:rsidRPr="00FE0A07" w:rsidRDefault="00070590" w:rsidP="00FE0A07">
                  <w:pPr>
                    <w:rPr>
                      <w:rFonts w:cstheme="minorHAnsi"/>
                      <w:sz w:val="20"/>
                      <w:szCs w:val="20"/>
                    </w:rPr>
                  </w:pP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70590" w:rsidRPr="00FE0A07" w:rsidRDefault="00070590" w:rsidP="00FE0A07">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70590" w:rsidRPr="00FE0A07" w:rsidRDefault="00070590" w:rsidP="00FE0A07">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70590" w:rsidRPr="00FE0A07" w:rsidRDefault="00070590" w:rsidP="00FE0A07">
                  <w:pPr>
                    <w:jc w:val="center"/>
                    <w:rPr>
                      <w:rFonts w:cstheme="minorHAnsi"/>
                      <w:sz w:val="20"/>
                      <w:szCs w:val="20"/>
                    </w:rPr>
                  </w:pPr>
                  <w:r w:rsidRPr="00FE0A07">
                    <w:rPr>
                      <w:rFonts w:cstheme="minorHAnsi"/>
                      <w:sz w:val="20"/>
                      <w:szCs w:val="20"/>
                    </w:rPr>
                    <w:t>100</w:t>
                  </w:r>
                </w:p>
              </w:tc>
            </w:tr>
          </w:tbl>
          <w:p w:rsidR="00070590" w:rsidRPr="00FE0A07" w:rsidRDefault="00070590" w:rsidP="00FE0A07">
            <w:pPr>
              <w:tabs>
                <w:tab w:val="left" w:pos="394"/>
              </w:tabs>
              <w:ind w:left="302"/>
              <w:jc w:val="both"/>
              <w:rPr>
                <w:rFonts w:cstheme="minorHAnsi"/>
                <w:sz w:val="20"/>
                <w:szCs w:val="20"/>
              </w:rPr>
            </w:pPr>
          </w:p>
          <w:p w:rsidR="00070590" w:rsidRPr="00FE0A07" w:rsidRDefault="00070590" w:rsidP="00FE0A07">
            <w:pPr>
              <w:jc w:val="both"/>
              <w:rPr>
                <w:rFonts w:cstheme="minorHAnsi"/>
                <w:sz w:val="20"/>
                <w:szCs w:val="20"/>
              </w:rPr>
            </w:pPr>
          </w:p>
        </w:tc>
      </w:tr>
      <w:tr w:rsidR="00FE0A07" w:rsidRPr="00FE0A07" w:rsidTr="006B5A6C">
        <w:trPr>
          <w:trHeight w:val="432"/>
        </w:trPr>
        <w:tc>
          <w:tcPr>
            <w:tcW w:w="5000" w:type="pct"/>
            <w:gridSpan w:val="3"/>
            <w:vAlign w:val="center"/>
          </w:tcPr>
          <w:p w:rsidR="00070590" w:rsidRPr="00FE0A07" w:rsidRDefault="00070590" w:rsidP="00FE0A07">
            <w:pPr>
              <w:pStyle w:val="BodyText"/>
              <w:numPr>
                <w:ilvl w:val="1"/>
                <w:numId w:val="63"/>
              </w:numPr>
              <w:tabs>
                <w:tab w:val="clear" w:pos="792"/>
                <w:tab w:val="left" w:pos="394"/>
                <w:tab w:val="num" w:pos="665"/>
              </w:tabs>
              <w:ind w:left="665" w:hanging="362"/>
              <w:jc w:val="both"/>
              <w:rPr>
                <w:rFonts w:asciiTheme="minorHAnsi" w:hAnsiTheme="minorHAnsi" w:cstheme="minorHAnsi"/>
                <w:b w:val="0"/>
                <w:sz w:val="20"/>
              </w:rPr>
            </w:pPr>
            <w:r w:rsidRPr="00FE0A07">
              <w:rPr>
                <w:rFonts w:asciiTheme="minorHAnsi" w:hAnsiTheme="minorHAnsi" w:cstheme="minorHAnsi"/>
                <w:b w:val="0"/>
                <w:sz w:val="20"/>
              </w:rPr>
              <w:t>Obvezatna literatura (u trenutku prijave prijedloga studijskog programa)</w:t>
            </w:r>
          </w:p>
        </w:tc>
      </w:tr>
      <w:tr w:rsidR="00FE0A07" w:rsidRPr="00FE0A07" w:rsidTr="006B5A6C">
        <w:trPr>
          <w:trHeight w:val="432"/>
        </w:trPr>
        <w:tc>
          <w:tcPr>
            <w:tcW w:w="5000" w:type="pct"/>
            <w:gridSpan w:val="3"/>
            <w:vAlign w:val="center"/>
          </w:tcPr>
          <w:p w:rsidR="00070590" w:rsidRPr="00FE0A07" w:rsidRDefault="00070590" w:rsidP="00FE0A07">
            <w:pPr>
              <w:pStyle w:val="BodyText"/>
              <w:tabs>
                <w:tab w:val="left" w:pos="394"/>
              </w:tabs>
              <w:ind w:left="357"/>
              <w:rPr>
                <w:rFonts w:asciiTheme="minorHAnsi" w:hAnsiTheme="minorHAnsi" w:cstheme="minorHAnsi"/>
                <w:b w:val="0"/>
                <w:sz w:val="20"/>
              </w:rPr>
            </w:pPr>
            <w:r w:rsidRPr="00FE0A07">
              <w:rPr>
                <w:rFonts w:asciiTheme="minorHAnsi" w:hAnsiTheme="minorHAnsi" w:cstheme="minorHAnsi"/>
                <w:b w:val="0"/>
                <w:sz w:val="20"/>
              </w:rPr>
              <w:t xml:space="preserve">OBVEZNA LITERATURA: </w:t>
            </w:r>
          </w:p>
          <w:p w:rsidR="00070590" w:rsidRPr="00FE0A07" w:rsidRDefault="00070590" w:rsidP="00FE0A07">
            <w:pPr>
              <w:pStyle w:val="BodyText"/>
              <w:numPr>
                <w:ilvl w:val="0"/>
                <w:numId w:val="65"/>
              </w:numPr>
              <w:tabs>
                <w:tab w:val="left" w:pos="394"/>
              </w:tabs>
              <w:ind w:left="962" w:hanging="302"/>
              <w:jc w:val="both"/>
              <w:rPr>
                <w:rFonts w:asciiTheme="minorHAnsi" w:hAnsiTheme="minorHAnsi" w:cstheme="minorHAnsi"/>
                <w:b w:val="0"/>
                <w:sz w:val="20"/>
              </w:rPr>
            </w:pPr>
            <w:r w:rsidRPr="00FE0A07">
              <w:rPr>
                <w:rFonts w:asciiTheme="minorHAnsi" w:hAnsiTheme="minorHAnsi" w:cstheme="minorHAnsi"/>
                <w:b w:val="0"/>
                <w:sz w:val="20"/>
              </w:rPr>
              <w:t>Intertekstualnost &amp; intermedijalnost, prir. Z, Maković et al., Zagreb, 1988.</w:t>
            </w:r>
          </w:p>
          <w:p w:rsidR="00070590" w:rsidRPr="00FE0A07" w:rsidRDefault="00070590" w:rsidP="00FE0A07">
            <w:pPr>
              <w:pStyle w:val="BodyText"/>
              <w:numPr>
                <w:ilvl w:val="0"/>
                <w:numId w:val="65"/>
              </w:numPr>
              <w:tabs>
                <w:tab w:val="left" w:pos="394"/>
              </w:tabs>
              <w:ind w:left="962" w:hanging="302"/>
              <w:jc w:val="both"/>
              <w:rPr>
                <w:rFonts w:asciiTheme="minorHAnsi" w:hAnsiTheme="minorHAnsi" w:cstheme="minorHAnsi"/>
                <w:b w:val="0"/>
                <w:sz w:val="20"/>
              </w:rPr>
            </w:pPr>
            <w:r w:rsidRPr="00FE0A07">
              <w:rPr>
                <w:rFonts w:asciiTheme="minorHAnsi" w:hAnsiTheme="minorHAnsi" w:cstheme="minorHAnsi"/>
                <w:b w:val="0"/>
                <w:sz w:val="20"/>
              </w:rPr>
              <w:t>Biti, V., Pojmovnik suvremene književne i kulturne teorije, Zagreb, 2000.</w:t>
            </w:r>
          </w:p>
          <w:p w:rsidR="00070590" w:rsidRPr="00FE0A07" w:rsidRDefault="00070590" w:rsidP="00FE0A07">
            <w:pPr>
              <w:pStyle w:val="BodyText"/>
              <w:numPr>
                <w:ilvl w:val="0"/>
                <w:numId w:val="65"/>
              </w:numPr>
              <w:tabs>
                <w:tab w:val="left" w:pos="394"/>
              </w:tabs>
              <w:ind w:left="962" w:hanging="302"/>
              <w:jc w:val="both"/>
              <w:rPr>
                <w:rFonts w:asciiTheme="minorHAnsi" w:hAnsiTheme="minorHAnsi" w:cstheme="minorHAnsi"/>
                <w:b w:val="0"/>
                <w:sz w:val="20"/>
              </w:rPr>
            </w:pPr>
            <w:r w:rsidRPr="00FE0A07">
              <w:rPr>
                <w:rFonts w:asciiTheme="minorHAnsi" w:hAnsiTheme="minorHAnsi" w:cstheme="minorHAnsi"/>
                <w:b w:val="0"/>
                <w:sz w:val="20"/>
              </w:rPr>
              <w:t>Janson, H.W., Janson, A. F., Povijest umjetnosti, Varaždin, 2013.</w:t>
            </w:r>
          </w:p>
          <w:p w:rsidR="00070590" w:rsidRPr="00FE0A07" w:rsidRDefault="00070590" w:rsidP="00FE0A07">
            <w:pPr>
              <w:pStyle w:val="BodyText"/>
              <w:numPr>
                <w:ilvl w:val="0"/>
                <w:numId w:val="65"/>
              </w:numPr>
              <w:tabs>
                <w:tab w:val="left" w:pos="394"/>
              </w:tabs>
              <w:ind w:left="962" w:hanging="302"/>
              <w:jc w:val="both"/>
              <w:rPr>
                <w:rFonts w:asciiTheme="minorHAnsi" w:hAnsiTheme="minorHAnsi" w:cstheme="minorHAnsi"/>
                <w:b w:val="0"/>
                <w:sz w:val="20"/>
              </w:rPr>
            </w:pPr>
            <w:r w:rsidRPr="00FE0A07">
              <w:rPr>
                <w:rFonts w:asciiTheme="minorHAnsi" w:hAnsiTheme="minorHAnsi" w:cstheme="minorHAnsi"/>
                <w:b w:val="0"/>
                <w:sz w:val="20"/>
              </w:rPr>
              <w:t>Eco, U., Povijest ljepote, Zagreb, 2004.</w:t>
            </w:r>
          </w:p>
          <w:p w:rsidR="00070590" w:rsidRPr="00FE0A07" w:rsidRDefault="00070590" w:rsidP="00FE0A07">
            <w:pPr>
              <w:pStyle w:val="BodyText"/>
              <w:numPr>
                <w:ilvl w:val="0"/>
                <w:numId w:val="65"/>
              </w:numPr>
              <w:tabs>
                <w:tab w:val="left" w:pos="394"/>
              </w:tabs>
              <w:ind w:left="962" w:hanging="302"/>
              <w:jc w:val="both"/>
              <w:rPr>
                <w:rFonts w:asciiTheme="minorHAnsi" w:hAnsiTheme="minorHAnsi" w:cstheme="minorHAnsi"/>
                <w:b w:val="0"/>
                <w:sz w:val="20"/>
              </w:rPr>
            </w:pPr>
            <w:r w:rsidRPr="00FE0A07">
              <w:rPr>
                <w:rFonts w:asciiTheme="minorHAnsi" w:hAnsiTheme="minorHAnsi" w:cstheme="minorHAnsi"/>
                <w:b w:val="0"/>
                <w:sz w:val="20"/>
              </w:rPr>
              <w:t>Mrkonjić, A., Slika, riječ, kultura, Osijek, 2011.</w:t>
            </w:r>
          </w:p>
          <w:p w:rsidR="00070590" w:rsidRPr="00FE0A07" w:rsidRDefault="00070590" w:rsidP="00FE0A07">
            <w:pPr>
              <w:pStyle w:val="BodyText"/>
              <w:numPr>
                <w:ilvl w:val="0"/>
                <w:numId w:val="65"/>
              </w:numPr>
              <w:tabs>
                <w:tab w:val="left" w:pos="394"/>
              </w:tabs>
              <w:ind w:left="962" w:hanging="302"/>
              <w:jc w:val="both"/>
              <w:rPr>
                <w:rFonts w:asciiTheme="minorHAnsi" w:hAnsiTheme="minorHAnsi" w:cstheme="minorHAnsi"/>
                <w:b w:val="0"/>
                <w:sz w:val="20"/>
              </w:rPr>
            </w:pPr>
            <w:r w:rsidRPr="00FE0A07">
              <w:rPr>
                <w:rFonts w:asciiTheme="minorHAnsi" w:hAnsiTheme="minorHAnsi" w:cstheme="minorHAnsi"/>
                <w:b w:val="0"/>
                <w:sz w:val="20"/>
              </w:rPr>
              <w:t>IZBOR IZ KNJIŽEVNIH DJELA:</w:t>
            </w:r>
          </w:p>
          <w:p w:rsidR="00070590" w:rsidRPr="00FE0A07" w:rsidRDefault="00070590" w:rsidP="00FE0A07">
            <w:pPr>
              <w:pStyle w:val="BodyText"/>
              <w:numPr>
                <w:ilvl w:val="1"/>
                <w:numId w:val="65"/>
              </w:numPr>
              <w:tabs>
                <w:tab w:val="left" w:pos="394"/>
              </w:tabs>
              <w:ind w:left="1567" w:hanging="302"/>
              <w:jc w:val="both"/>
              <w:rPr>
                <w:rFonts w:asciiTheme="minorHAnsi" w:hAnsiTheme="minorHAnsi" w:cstheme="minorHAnsi"/>
                <w:b w:val="0"/>
                <w:sz w:val="20"/>
              </w:rPr>
            </w:pPr>
            <w:r w:rsidRPr="00FE0A07">
              <w:rPr>
                <w:rFonts w:asciiTheme="minorHAnsi" w:hAnsiTheme="minorHAnsi" w:cstheme="minorHAnsi"/>
                <w:b w:val="0"/>
                <w:sz w:val="20"/>
              </w:rPr>
              <w:t xml:space="preserve">Josip Kozarac, Slavonska šuma, u: Slavonska krv, prir. H. Sablić Tomić, Zagreb, 2005.  </w:t>
            </w:r>
          </w:p>
          <w:p w:rsidR="00070590" w:rsidRPr="00FE0A07" w:rsidRDefault="00070590" w:rsidP="00FE0A07">
            <w:pPr>
              <w:pStyle w:val="BodyText"/>
              <w:numPr>
                <w:ilvl w:val="1"/>
                <w:numId w:val="65"/>
              </w:numPr>
              <w:tabs>
                <w:tab w:val="left" w:pos="394"/>
              </w:tabs>
              <w:ind w:left="1567" w:hanging="302"/>
              <w:jc w:val="both"/>
              <w:rPr>
                <w:rFonts w:asciiTheme="minorHAnsi" w:hAnsiTheme="minorHAnsi" w:cstheme="minorHAnsi"/>
                <w:b w:val="0"/>
                <w:sz w:val="20"/>
              </w:rPr>
            </w:pPr>
            <w:r w:rsidRPr="00FE0A07">
              <w:rPr>
                <w:rFonts w:asciiTheme="minorHAnsi" w:hAnsiTheme="minorHAnsi" w:cstheme="minorHAnsi"/>
                <w:b w:val="0"/>
                <w:sz w:val="20"/>
              </w:rPr>
              <w:t>Vladan Desnica, Proljeća Ivana Galeba, Zagreb, 2004.</w:t>
            </w:r>
          </w:p>
          <w:p w:rsidR="00070590" w:rsidRPr="00FE0A07" w:rsidRDefault="00070590" w:rsidP="00FE0A07">
            <w:pPr>
              <w:pStyle w:val="BodyText"/>
              <w:numPr>
                <w:ilvl w:val="1"/>
                <w:numId w:val="65"/>
              </w:numPr>
              <w:tabs>
                <w:tab w:val="left" w:pos="394"/>
              </w:tabs>
              <w:ind w:left="1567" w:hanging="302"/>
              <w:jc w:val="both"/>
              <w:rPr>
                <w:rFonts w:asciiTheme="minorHAnsi" w:hAnsiTheme="minorHAnsi" w:cstheme="minorHAnsi"/>
                <w:b w:val="0"/>
                <w:sz w:val="20"/>
              </w:rPr>
            </w:pPr>
            <w:r w:rsidRPr="00FE0A07">
              <w:rPr>
                <w:rFonts w:asciiTheme="minorHAnsi" w:hAnsiTheme="minorHAnsi" w:cstheme="minorHAnsi"/>
                <w:b w:val="0"/>
                <w:sz w:val="20"/>
              </w:rPr>
              <w:t>Slavenka Drakulić, Frida ili o boli, Zagreb, 2007.</w:t>
            </w:r>
          </w:p>
          <w:p w:rsidR="00070590" w:rsidRPr="00FE0A07" w:rsidRDefault="00070590" w:rsidP="00FE0A07">
            <w:pPr>
              <w:pStyle w:val="BodyText"/>
              <w:numPr>
                <w:ilvl w:val="1"/>
                <w:numId w:val="65"/>
              </w:numPr>
              <w:tabs>
                <w:tab w:val="left" w:pos="394"/>
              </w:tabs>
              <w:ind w:left="1567" w:hanging="302"/>
              <w:jc w:val="both"/>
              <w:rPr>
                <w:rFonts w:asciiTheme="minorHAnsi" w:hAnsiTheme="minorHAnsi" w:cstheme="minorHAnsi"/>
                <w:b w:val="0"/>
                <w:sz w:val="20"/>
              </w:rPr>
            </w:pPr>
            <w:r w:rsidRPr="00FE0A07">
              <w:rPr>
                <w:rFonts w:asciiTheme="minorHAnsi" w:hAnsiTheme="minorHAnsi" w:cstheme="minorHAnsi"/>
                <w:b w:val="0"/>
                <w:sz w:val="20"/>
              </w:rPr>
              <w:t>Pavao Pavličić, Koraljna vrata, Zagreb, 2008.</w:t>
            </w:r>
          </w:p>
          <w:p w:rsidR="00070590" w:rsidRPr="00FE0A07" w:rsidRDefault="00070590" w:rsidP="00FE0A07">
            <w:pPr>
              <w:pStyle w:val="BodyText"/>
              <w:numPr>
                <w:ilvl w:val="1"/>
                <w:numId w:val="65"/>
              </w:numPr>
              <w:tabs>
                <w:tab w:val="left" w:pos="394"/>
              </w:tabs>
              <w:ind w:left="1567" w:hanging="302"/>
              <w:jc w:val="both"/>
              <w:rPr>
                <w:rFonts w:asciiTheme="minorHAnsi" w:hAnsiTheme="minorHAnsi" w:cstheme="minorHAnsi"/>
                <w:b w:val="0"/>
                <w:sz w:val="20"/>
              </w:rPr>
            </w:pPr>
            <w:r w:rsidRPr="00FE0A07">
              <w:rPr>
                <w:rFonts w:asciiTheme="minorHAnsi" w:hAnsiTheme="minorHAnsi" w:cstheme="minorHAnsi"/>
                <w:b w:val="0"/>
                <w:sz w:val="20"/>
              </w:rPr>
              <w:t>Ranko Marinković, Never more, Zagreb, 2008.</w:t>
            </w:r>
          </w:p>
          <w:p w:rsidR="00070590" w:rsidRPr="00FE0A07" w:rsidRDefault="00070590" w:rsidP="00FE0A07">
            <w:pPr>
              <w:pStyle w:val="BodyText"/>
              <w:numPr>
                <w:ilvl w:val="0"/>
                <w:numId w:val="65"/>
              </w:numPr>
              <w:tabs>
                <w:tab w:val="left" w:pos="394"/>
              </w:tabs>
              <w:ind w:left="962" w:hanging="302"/>
              <w:jc w:val="both"/>
              <w:rPr>
                <w:rFonts w:asciiTheme="minorHAnsi" w:hAnsiTheme="minorHAnsi" w:cstheme="minorHAnsi"/>
                <w:b w:val="0"/>
                <w:sz w:val="20"/>
              </w:rPr>
            </w:pPr>
            <w:r w:rsidRPr="00FE0A07">
              <w:rPr>
                <w:rFonts w:asciiTheme="minorHAnsi" w:hAnsiTheme="minorHAnsi" w:cstheme="minorHAnsi"/>
                <w:b w:val="0"/>
                <w:sz w:val="20"/>
              </w:rPr>
              <w:t>Michel Houellebecq, Elementarne čestice, Zagreb, 2004.</w:t>
            </w:r>
          </w:p>
        </w:tc>
      </w:tr>
      <w:tr w:rsidR="00FE0A07" w:rsidRPr="00FE0A07" w:rsidTr="006B5A6C">
        <w:trPr>
          <w:trHeight w:val="432"/>
        </w:trPr>
        <w:tc>
          <w:tcPr>
            <w:tcW w:w="5000" w:type="pct"/>
            <w:gridSpan w:val="3"/>
            <w:vAlign w:val="center"/>
          </w:tcPr>
          <w:p w:rsidR="00070590" w:rsidRPr="00FE0A07" w:rsidRDefault="00070590" w:rsidP="00FE0A07">
            <w:pPr>
              <w:pStyle w:val="BodyText"/>
              <w:numPr>
                <w:ilvl w:val="1"/>
                <w:numId w:val="63"/>
              </w:numPr>
              <w:tabs>
                <w:tab w:val="clear" w:pos="792"/>
                <w:tab w:val="num" w:pos="665"/>
              </w:tabs>
              <w:ind w:left="414" w:hanging="414"/>
              <w:rPr>
                <w:rFonts w:asciiTheme="minorHAnsi" w:hAnsiTheme="minorHAnsi" w:cstheme="minorHAnsi"/>
                <w:b w:val="0"/>
                <w:sz w:val="20"/>
              </w:rPr>
            </w:pPr>
            <w:r w:rsidRPr="00FE0A07">
              <w:rPr>
                <w:rFonts w:asciiTheme="minorHAnsi" w:hAnsiTheme="minorHAnsi" w:cstheme="minorHAnsi"/>
                <w:b w:val="0"/>
                <w:sz w:val="20"/>
              </w:rPr>
              <w:t>Dopunska literatura (u trenutku prijave prijedloga studijskog programa)</w:t>
            </w:r>
          </w:p>
        </w:tc>
      </w:tr>
      <w:tr w:rsidR="00FE0A07" w:rsidRPr="00FE0A07" w:rsidTr="006B5A6C">
        <w:trPr>
          <w:trHeight w:val="432"/>
        </w:trPr>
        <w:tc>
          <w:tcPr>
            <w:tcW w:w="5000" w:type="pct"/>
            <w:gridSpan w:val="3"/>
            <w:vAlign w:val="center"/>
          </w:tcPr>
          <w:p w:rsidR="00070590" w:rsidRPr="00FE0A07" w:rsidRDefault="00070590" w:rsidP="00FE0A07">
            <w:pPr>
              <w:pStyle w:val="ListParagraph"/>
              <w:numPr>
                <w:ilvl w:val="0"/>
                <w:numId w:val="66"/>
              </w:numPr>
              <w:ind w:left="604" w:hanging="302"/>
              <w:contextualSpacing w:val="0"/>
              <w:rPr>
                <w:rFonts w:asciiTheme="minorHAnsi" w:hAnsiTheme="minorHAnsi" w:cstheme="minorHAnsi"/>
                <w:lang w:val="hr-HR"/>
              </w:rPr>
            </w:pPr>
            <w:r w:rsidRPr="00FE0A07">
              <w:rPr>
                <w:rFonts w:asciiTheme="minorHAnsi" w:hAnsiTheme="minorHAnsi" w:cstheme="minorHAnsi"/>
                <w:lang w:val="hr-HR"/>
              </w:rPr>
              <w:t>Marot Kiš, D., Bujan, I., Tijelo, identitet i diskurs ideologije. // Fluminensia. - 20 (2008), 2 ; str. 109-123.</w:t>
            </w:r>
          </w:p>
          <w:p w:rsidR="00070590" w:rsidRPr="00FE0A07" w:rsidRDefault="00070590" w:rsidP="00FE0A07">
            <w:pPr>
              <w:pStyle w:val="ListParagraph"/>
              <w:numPr>
                <w:ilvl w:val="0"/>
                <w:numId w:val="66"/>
              </w:numPr>
              <w:ind w:left="604" w:hanging="302"/>
              <w:contextualSpacing w:val="0"/>
              <w:rPr>
                <w:rFonts w:asciiTheme="minorHAnsi" w:hAnsiTheme="minorHAnsi" w:cstheme="minorHAnsi"/>
                <w:lang w:val="hr-HR"/>
              </w:rPr>
            </w:pPr>
            <w:r w:rsidRPr="00FE0A07">
              <w:rPr>
                <w:rFonts w:asciiTheme="minorHAnsi" w:hAnsiTheme="minorHAnsi" w:cstheme="minorHAnsi"/>
                <w:lang w:val="hr-HR"/>
              </w:rPr>
              <w:t>Mrvčić, L., Fridina težina postojanja : Slavenka drakulić, Frida ili o boli, Profil, 2007 : [prikaz] // Mogućnosti. - 54 (2007), 10/12 ; str. 193-194.</w:t>
            </w:r>
          </w:p>
          <w:p w:rsidR="00070590" w:rsidRPr="00FE0A07" w:rsidRDefault="00070590" w:rsidP="00FE0A07">
            <w:pPr>
              <w:pStyle w:val="ListParagraph"/>
              <w:numPr>
                <w:ilvl w:val="0"/>
                <w:numId w:val="66"/>
              </w:numPr>
              <w:ind w:left="604" w:hanging="302"/>
              <w:contextualSpacing w:val="0"/>
              <w:rPr>
                <w:rFonts w:asciiTheme="minorHAnsi" w:hAnsiTheme="minorHAnsi" w:cstheme="minorHAnsi"/>
                <w:lang w:val="hr-HR"/>
              </w:rPr>
            </w:pPr>
            <w:r w:rsidRPr="00FE0A07">
              <w:rPr>
                <w:rFonts w:asciiTheme="minorHAnsi" w:hAnsiTheme="minorHAnsi" w:cstheme="minorHAnsi"/>
                <w:lang w:val="hr-HR"/>
              </w:rPr>
              <w:t>Bilić, A.,Usporedba Slavonske šume Josipa Kozarca i Adolfa Waldingera, na: https://repozytorium.amu.edu.pl/.../Bilic%20Anica.pdf</w:t>
            </w:r>
          </w:p>
          <w:p w:rsidR="00070590" w:rsidRPr="00FE0A07" w:rsidRDefault="00070590" w:rsidP="00FE0A07">
            <w:pPr>
              <w:pStyle w:val="ListParagraph"/>
              <w:numPr>
                <w:ilvl w:val="0"/>
                <w:numId w:val="66"/>
              </w:numPr>
              <w:ind w:left="604" w:hanging="302"/>
              <w:contextualSpacing w:val="0"/>
              <w:rPr>
                <w:rFonts w:asciiTheme="minorHAnsi" w:hAnsiTheme="minorHAnsi" w:cstheme="minorHAnsi"/>
                <w:lang w:val="hr-HR"/>
              </w:rPr>
            </w:pPr>
            <w:r w:rsidRPr="00FE0A07">
              <w:rPr>
                <w:rFonts w:asciiTheme="minorHAnsi" w:hAnsiTheme="minorHAnsi" w:cstheme="minorHAnsi"/>
                <w:lang w:val="hr-HR"/>
              </w:rPr>
              <w:t>Maroević, T., Napisane slike: likovna umjetnost u hrvatskoj književnosti od moderne do postmoderne, Zagreb, 2007.</w:t>
            </w:r>
          </w:p>
          <w:p w:rsidR="00070590" w:rsidRPr="00FE0A07" w:rsidRDefault="00070590" w:rsidP="00FE0A07">
            <w:pPr>
              <w:pStyle w:val="ListParagraph"/>
              <w:numPr>
                <w:ilvl w:val="0"/>
                <w:numId w:val="66"/>
              </w:numPr>
              <w:ind w:left="604" w:hanging="302"/>
              <w:contextualSpacing w:val="0"/>
              <w:rPr>
                <w:rFonts w:asciiTheme="minorHAnsi" w:hAnsiTheme="minorHAnsi" w:cstheme="minorHAnsi"/>
                <w:lang w:val="hr-HR"/>
              </w:rPr>
            </w:pPr>
            <w:r w:rsidRPr="00FE0A07">
              <w:rPr>
                <w:rFonts w:asciiTheme="minorHAnsi" w:hAnsiTheme="minorHAnsi" w:cstheme="minorHAnsi"/>
                <w:lang w:val="hr-HR"/>
              </w:rPr>
              <w:t>Flaker, A., Riječ, slika, grad: hrvatske intermedijalne studije, Zagreb, 1995.</w:t>
            </w:r>
          </w:p>
          <w:p w:rsidR="00070590" w:rsidRPr="00FE0A07" w:rsidRDefault="00070590" w:rsidP="00FE0A07">
            <w:pPr>
              <w:pStyle w:val="ListParagraph"/>
              <w:numPr>
                <w:ilvl w:val="0"/>
                <w:numId w:val="66"/>
              </w:numPr>
              <w:ind w:left="604" w:hanging="302"/>
              <w:contextualSpacing w:val="0"/>
              <w:rPr>
                <w:rFonts w:asciiTheme="minorHAnsi" w:hAnsiTheme="minorHAnsi" w:cstheme="minorHAnsi"/>
                <w:lang w:val="hr-HR"/>
              </w:rPr>
            </w:pPr>
            <w:r w:rsidRPr="00FE0A07">
              <w:rPr>
                <w:rFonts w:asciiTheme="minorHAnsi" w:hAnsiTheme="minorHAnsi" w:cstheme="minorHAnsi"/>
                <w:lang w:val="hr-HR"/>
              </w:rPr>
              <w:t>Uvanović, Ž. [et al.], Književnost i film, Osijek, 2008.</w:t>
            </w:r>
          </w:p>
          <w:p w:rsidR="00070590" w:rsidRPr="00FE0A07" w:rsidRDefault="00070590" w:rsidP="00FE0A07">
            <w:pPr>
              <w:pStyle w:val="ListParagraph"/>
              <w:numPr>
                <w:ilvl w:val="0"/>
                <w:numId w:val="66"/>
              </w:numPr>
              <w:ind w:left="604" w:hanging="302"/>
              <w:contextualSpacing w:val="0"/>
              <w:rPr>
                <w:rFonts w:asciiTheme="minorHAnsi" w:hAnsiTheme="minorHAnsi" w:cstheme="minorHAnsi"/>
                <w:lang w:val="hr-HR"/>
              </w:rPr>
            </w:pPr>
            <w:r w:rsidRPr="00FE0A07">
              <w:rPr>
                <w:rFonts w:asciiTheme="minorHAnsi" w:hAnsiTheme="minorHAnsi" w:cstheme="minorHAnsi"/>
                <w:lang w:val="hr-HR"/>
              </w:rPr>
              <w:t>Arnheim, R., Umetnost i vizuelno opažanje, Beograd, 1998.</w:t>
            </w:r>
          </w:p>
          <w:p w:rsidR="00070590" w:rsidRPr="00FE0A07" w:rsidRDefault="00070590" w:rsidP="00FE0A07">
            <w:pPr>
              <w:pStyle w:val="ListParagraph"/>
              <w:numPr>
                <w:ilvl w:val="0"/>
                <w:numId w:val="66"/>
              </w:numPr>
              <w:ind w:left="604" w:hanging="302"/>
              <w:contextualSpacing w:val="0"/>
              <w:rPr>
                <w:rFonts w:asciiTheme="minorHAnsi" w:hAnsiTheme="minorHAnsi" w:cstheme="minorHAnsi"/>
                <w:lang w:val="hr-HR"/>
              </w:rPr>
            </w:pPr>
            <w:r w:rsidRPr="00FE0A07">
              <w:rPr>
                <w:rFonts w:asciiTheme="minorHAnsi" w:hAnsiTheme="minorHAnsi" w:cstheme="minorHAnsi"/>
                <w:lang w:val="hr-HR"/>
              </w:rPr>
              <w:t>Solar, M., Povijest svjetske književnosti, Zagreb, 2003.</w:t>
            </w:r>
          </w:p>
          <w:p w:rsidR="00070590" w:rsidRPr="00FE0A07" w:rsidRDefault="00070590" w:rsidP="00FE0A07">
            <w:pPr>
              <w:pStyle w:val="ListParagraph"/>
              <w:numPr>
                <w:ilvl w:val="0"/>
                <w:numId w:val="66"/>
              </w:numPr>
              <w:ind w:left="604" w:hanging="302"/>
              <w:contextualSpacing w:val="0"/>
              <w:rPr>
                <w:rFonts w:asciiTheme="minorHAnsi" w:hAnsiTheme="minorHAnsi" w:cstheme="minorHAnsi"/>
                <w:lang w:val="hr-HR"/>
              </w:rPr>
            </w:pPr>
            <w:r w:rsidRPr="00FE0A07">
              <w:rPr>
                <w:rFonts w:asciiTheme="minorHAnsi" w:hAnsiTheme="minorHAnsi" w:cstheme="minorHAnsi"/>
                <w:lang w:val="hr-HR"/>
              </w:rPr>
              <w:t>Wolfflin, H., Temeljni pojmovi likovne umjetnosti, Zagreb, 1998.</w:t>
            </w:r>
          </w:p>
          <w:p w:rsidR="00070590" w:rsidRPr="00FE0A07" w:rsidRDefault="00070590" w:rsidP="00FE0A07">
            <w:pPr>
              <w:pStyle w:val="ListParagraph"/>
              <w:numPr>
                <w:ilvl w:val="0"/>
                <w:numId w:val="66"/>
              </w:numPr>
              <w:ind w:left="604" w:hanging="302"/>
              <w:contextualSpacing w:val="0"/>
              <w:rPr>
                <w:rFonts w:asciiTheme="minorHAnsi" w:hAnsiTheme="minorHAnsi" w:cstheme="minorHAnsi"/>
                <w:lang w:val="hr-HR"/>
              </w:rPr>
            </w:pPr>
            <w:r w:rsidRPr="00FE0A07">
              <w:rPr>
                <w:rFonts w:asciiTheme="minorHAnsi" w:hAnsiTheme="minorHAnsi" w:cstheme="minorHAnsi"/>
                <w:lang w:val="hr-HR"/>
              </w:rPr>
              <w:t>Peić, M., Pristup likovnom djelu, Zagreb, 1978.</w:t>
            </w:r>
          </w:p>
          <w:p w:rsidR="00070590" w:rsidRPr="00FE0A07" w:rsidRDefault="00070590" w:rsidP="00FE0A07">
            <w:pPr>
              <w:pStyle w:val="ListParagraph"/>
              <w:numPr>
                <w:ilvl w:val="0"/>
                <w:numId w:val="66"/>
              </w:numPr>
              <w:ind w:left="604" w:hanging="302"/>
              <w:contextualSpacing w:val="0"/>
              <w:rPr>
                <w:rFonts w:asciiTheme="minorHAnsi" w:hAnsiTheme="minorHAnsi" w:cstheme="minorHAnsi"/>
                <w:lang w:val="hr-HR"/>
              </w:rPr>
            </w:pPr>
            <w:r w:rsidRPr="00FE0A07">
              <w:rPr>
                <w:rFonts w:asciiTheme="minorHAnsi" w:hAnsiTheme="minorHAnsi" w:cstheme="minorHAnsi"/>
                <w:lang w:val="hr-HR"/>
              </w:rPr>
              <w:t>Auerbach, E., Mimesis, Beograd, 1978.</w:t>
            </w:r>
          </w:p>
          <w:p w:rsidR="00070590" w:rsidRPr="00FE0A07" w:rsidRDefault="00070590" w:rsidP="00FE0A07">
            <w:pPr>
              <w:pStyle w:val="ListParagraph"/>
              <w:numPr>
                <w:ilvl w:val="0"/>
                <w:numId w:val="66"/>
              </w:numPr>
              <w:ind w:left="604" w:hanging="302"/>
              <w:contextualSpacing w:val="0"/>
              <w:rPr>
                <w:rFonts w:asciiTheme="minorHAnsi" w:hAnsiTheme="minorHAnsi" w:cstheme="minorHAnsi"/>
                <w:lang w:val="hr-HR"/>
              </w:rPr>
            </w:pPr>
            <w:r w:rsidRPr="00FE0A07">
              <w:rPr>
                <w:rFonts w:asciiTheme="minorHAnsi" w:hAnsiTheme="minorHAnsi" w:cstheme="minorHAnsi"/>
                <w:lang w:val="hr-HR"/>
              </w:rPr>
              <w:t>Oraić-Tolić, D., Teorija citatnosti, Zagreb, 1990.</w:t>
            </w:r>
          </w:p>
          <w:p w:rsidR="00070590" w:rsidRPr="00FE0A07" w:rsidRDefault="00070590" w:rsidP="00FE0A07">
            <w:pPr>
              <w:pStyle w:val="ListParagraph"/>
              <w:numPr>
                <w:ilvl w:val="0"/>
                <w:numId w:val="66"/>
              </w:numPr>
              <w:ind w:left="604" w:hanging="302"/>
              <w:contextualSpacing w:val="0"/>
              <w:rPr>
                <w:rFonts w:asciiTheme="minorHAnsi" w:hAnsiTheme="minorHAnsi" w:cstheme="minorHAnsi"/>
                <w:lang w:val="hr-HR"/>
              </w:rPr>
            </w:pPr>
            <w:r w:rsidRPr="00FE0A07">
              <w:rPr>
                <w:rFonts w:asciiTheme="minorHAnsi" w:hAnsiTheme="minorHAnsi" w:cstheme="minorHAnsi"/>
                <w:lang w:val="hr-HR"/>
              </w:rPr>
              <w:t>Hauser, A., Sociologija umjetnosti, Zagreb, 1985.</w:t>
            </w:r>
          </w:p>
          <w:p w:rsidR="00070590" w:rsidRPr="00FE0A07" w:rsidRDefault="00070590" w:rsidP="00FE0A07">
            <w:pPr>
              <w:pStyle w:val="ListParagraph"/>
              <w:numPr>
                <w:ilvl w:val="0"/>
                <w:numId w:val="66"/>
              </w:numPr>
              <w:ind w:left="604" w:hanging="302"/>
              <w:contextualSpacing w:val="0"/>
              <w:rPr>
                <w:rFonts w:asciiTheme="minorHAnsi" w:hAnsiTheme="minorHAnsi" w:cstheme="minorHAnsi"/>
                <w:lang w:val="hr-HR"/>
              </w:rPr>
            </w:pPr>
            <w:r w:rsidRPr="00FE0A07">
              <w:rPr>
                <w:rFonts w:asciiTheme="minorHAnsi" w:hAnsiTheme="minorHAnsi" w:cstheme="minorHAnsi"/>
                <w:lang w:val="hr-HR"/>
              </w:rPr>
              <w:t>Hauser, A., Filozofija i povijest umjetnosti, Zagreb,1976.</w:t>
            </w:r>
          </w:p>
          <w:p w:rsidR="00070590" w:rsidRPr="00FE0A07" w:rsidRDefault="00070590" w:rsidP="00FE0A07">
            <w:pPr>
              <w:pStyle w:val="ListParagraph"/>
              <w:numPr>
                <w:ilvl w:val="0"/>
                <w:numId w:val="66"/>
              </w:numPr>
              <w:ind w:left="604" w:hanging="302"/>
              <w:contextualSpacing w:val="0"/>
              <w:rPr>
                <w:rFonts w:asciiTheme="minorHAnsi" w:hAnsiTheme="minorHAnsi" w:cstheme="minorHAnsi"/>
                <w:lang w:val="hr-HR"/>
              </w:rPr>
            </w:pPr>
            <w:r w:rsidRPr="00FE0A07">
              <w:rPr>
                <w:rFonts w:asciiTheme="minorHAnsi" w:hAnsiTheme="minorHAnsi" w:cstheme="minorHAnsi"/>
                <w:lang w:val="hr-HR"/>
              </w:rPr>
              <w:t>Žmegač, V., Književnost i filozofija povijesti,  Zagreb, 1994.</w:t>
            </w:r>
          </w:p>
          <w:p w:rsidR="00070590" w:rsidRPr="00FE0A07" w:rsidRDefault="00070590" w:rsidP="00FE0A07">
            <w:pPr>
              <w:pStyle w:val="ListParagraph"/>
              <w:numPr>
                <w:ilvl w:val="0"/>
                <w:numId w:val="66"/>
              </w:numPr>
              <w:ind w:left="604" w:hanging="302"/>
              <w:contextualSpacing w:val="0"/>
              <w:rPr>
                <w:rFonts w:asciiTheme="minorHAnsi" w:hAnsiTheme="minorHAnsi" w:cstheme="minorHAnsi"/>
                <w:lang w:val="hr-HR"/>
              </w:rPr>
            </w:pPr>
            <w:r w:rsidRPr="00FE0A07">
              <w:rPr>
                <w:rFonts w:asciiTheme="minorHAnsi" w:hAnsiTheme="minorHAnsi" w:cstheme="minorHAnsi"/>
                <w:lang w:val="hr-HR"/>
              </w:rPr>
              <w:t>Leksikon ikonografije, liturgike i simbolike zapadnog kršćanstva, Zagreb, 1979.</w:t>
            </w:r>
          </w:p>
          <w:p w:rsidR="00070590" w:rsidRPr="00FE0A07" w:rsidRDefault="00070590" w:rsidP="00FE0A07">
            <w:pPr>
              <w:pStyle w:val="ListParagraph"/>
              <w:numPr>
                <w:ilvl w:val="0"/>
                <w:numId w:val="66"/>
              </w:numPr>
              <w:ind w:left="604" w:hanging="302"/>
              <w:contextualSpacing w:val="0"/>
              <w:rPr>
                <w:rFonts w:asciiTheme="minorHAnsi" w:hAnsiTheme="minorHAnsi" w:cstheme="minorHAnsi"/>
                <w:lang w:val="hr-HR"/>
              </w:rPr>
            </w:pPr>
            <w:r w:rsidRPr="00FE0A07">
              <w:rPr>
                <w:rFonts w:asciiTheme="minorHAnsi" w:hAnsiTheme="minorHAnsi" w:cstheme="minorHAnsi"/>
                <w:lang w:val="hr-HR"/>
              </w:rPr>
              <w:t xml:space="preserve">Hall, J. Rječnik tema i simbola u umjetnosti, Zagreb, 1991.  </w:t>
            </w:r>
          </w:p>
          <w:p w:rsidR="00070590" w:rsidRPr="00FE0A07" w:rsidRDefault="00070590" w:rsidP="00FE0A07">
            <w:pPr>
              <w:pStyle w:val="ListParagraph"/>
              <w:numPr>
                <w:ilvl w:val="0"/>
                <w:numId w:val="66"/>
              </w:numPr>
              <w:ind w:left="604" w:hanging="302"/>
              <w:contextualSpacing w:val="0"/>
              <w:rPr>
                <w:rFonts w:asciiTheme="minorHAnsi" w:hAnsiTheme="minorHAnsi" w:cstheme="minorHAnsi"/>
                <w:lang w:val="hr-HR"/>
              </w:rPr>
            </w:pPr>
            <w:r w:rsidRPr="00FE0A07">
              <w:rPr>
                <w:rFonts w:asciiTheme="minorHAnsi" w:hAnsiTheme="minorHAnsi" w:cstheme="minorHAnsi"/>
                <w:lang w:val="hr-HR"/>
              </w:rPr>
              <w:t>Opća enciklopedija I-IX, Zagreb, 1977-1988.</w:t>
            </w:r>
          </w:p>
          <w:p w:rsidR="00070590" w:rsidRPr="00FE0A07" w:rsidRDefault="00070590" w:rsidP="00FE0A07">
            <w:pPr>
              <w:pStyle w:val="ListParagraph"/>
              <w:numPr>
                <w:ilvl w:val="0"/>
                <w:numId w:val="66"/>
              </w:numPr>
              <w:ind w:left="604" w:hanging="302"/>
              <w:contextualSpacing w:val="0"/>
              <w:rPr>
                <w:rFonts w:asciiTheme="minorHAnsi" w:hAnsiTheme="minorHAnsi" w:cstheme="minorHAnsi"/>
                <w:lang w:val="hr-HR"/>
              </w:rPr>
            </w:pPr>
            <w:r w:rsidRPr="00FE0A07">
              <w:rPr>
                <w:rFonts w:asciiTheme="minorHAnsi" w:hAnsiTheme="minorHAnsi" w:cstheme="minorHAnsi"/>
                <w:lang w:val="hr-HR"/>
              </w:rPr>
              <w:t xml:space="preserve">Enciklopedija hrvatske umjetnosti I-II, Zagreb, 1995-1996. </w:t>
            </w:r>
          </w:p>
          <w:p w:rsidR="00070590" w:rsidRPr="00FE0A07" w:rsidRDefault="00070590" w:rsidP="00FE0A07">
            <w:pPr>
              <w:pStyle w:val="ListParagraph"/>
              <w:numPr>
                <w:ilvl w:val="0"/>
                <w:numId w:val="66"/>
              </w:numPr>
              <w:ind w:left="604" w:hanging="302"/>
              <w:contextualSpacing w:val="0"/>
              <w:rPr>
                <w:rFonts w:asciiTheme="minorHAnsi" w:hAnsiTheme="minorHAnsi" w:cstheme="minorHAnsi"/>
                <w:lang w:val="hr-HR"/>
              </w:rPr>
            </w:pPr>
            <w:r w:rsidRPr="00FE0A07">
              <w:rPr>
                <w:rFonts w:asciiTheme="minorHAnsi" w:hAnsiTheme="minorHAnsi" w:cstheme="minorHAnsi"/>
                <w:lang w:val="hr-HR"/>
              </w:rPr>
              <w:t>20. Filmska enciklopedija I-II, 1986-1990.</w:t>
            </w:r>
          </w:p>
        </w:tc>
      </w:tr>
      <w:tr w:rsidR="00FE0A07" w:rsidRPr="00FE0A07" w:rsidTr="006B5A6C">
        <w:trPr>
          <w:trHeight w:val="432"/>
        </w:trPr>
        <w:tc>
          <w:tcPr>
            <w:tcW w:w="5000" w:type="pct"/>
            <w:gridSpan w:val="3"/>
            <w:tcBorders>
              <w:top w:val="single" w:sz="4" w:space="0" w:color="000000"/>
              <w:left w:val="single" w:sz="4" w:space="0" w:color="000000"/>
              <w:bottom w:val="single" w:sz="4" w:space="0" w:color="000000"/>
              <w:right w:val="single" w:sz="4" w:space="0" w:color="000000"/>
            </w:tcBorders>
            <w:vAlign w:val="center"/>
          </w:tcPr>
          <w:p w:rsidR="00070590" w:rsidRPr="00FE0A07" w:rsidRDefault="00070590" w:rsidP="00FE0A07">
            <w:pPr>
              <w:pStyle w:val="BodyText"/>
              <w:numPr>
                <w:ilvl w:val="1"/>
                <w:numId w:val="63"/>
              </w:numPr>
              <w:tabs>
                <w:tab w:val="clear" w:pos="792"/>
                <w:tab w:val="num" w:pos="665"/>
              </w:tabs>
              <w:ind w:left="414" w:hanging="414"/>
              <w:rPr>
                <w:rFonts w:asciiTheme="minorHAnsi" w:hAnsiTheme="minorHAnsi" w:cstheme="minorHAnsi"/>
                <w:b w:val="0"/>
                <w:sz w:val="20"/>
              </w:rPr>
            </w:pPr>
            <w:r w:rsidRPr="00FE0A07">
              <w:rPr>
                <w:rFonts w:asciiTheme="minorHAnsi" w:hAnsiTheme="minorHAnsi" w:cstheme="minorHAnsi"/>
                <w:b w:val="0"/>
                <w:sz w:val="20"/>
              </w:rPr>
              <w:t>Načini praćenja kvalitete koji osiguravaju stjecanje izlaznih znanja, vještina i kompetencija</w:t>
            </w:r>
          </w:p>
        </w:tc>
      </w:tr>
      <w:tr w:rsidR="00070590" w:rsidRPr="00FE0A07" w:rsidTr="006B5A6C">
        <w:trPr>
          <w:trHeight w:val="1125"/>
        </w:trPr>
        <w:tc>
          <w:tcPr>
            <w:tcW w:w="5000" w:type="pct"/>
            <w:gridSpan w:val="3"/>
            <w:tcBorders>
              <w:top w:val="single" w:sz="4" w:space="0" w:color="000000"/>
              <w:left w:val="single" w:sz="4" w:space="0" w:color="000000"/>
              <w:bottom w:val="single" w:sz="4" w:space="0" w:color="000000"/>
              <w:right w:val="single" w:sz="4" w:space="0" w:color="000000"/>
            </w:tcBorders>
            <w:vAlign w:val="center"/>
          </w:tcPr>
          <w:p w:rsidR="00070590" w:rsidRPr="00FE0A07" w:rsidRDefault="00070590" w:rsidP="00FE0A07">
            <w:pPr>
              <w:jc w:val="both"/>
              <w:rPr>
                <w:rFonts w:cstheme="minorHAnsi"/>
                <w:sz w:val="20"/>
                <w:szCs w:val="20"/>
              </w:rPr>
            </w:pPr>
            <w:r w:rsidRPr="00FE0A07">
              <w:rPr>
                <w:rFonts w:cstheme="minorHAnsi"/>
                <w:sz w:val="20"/>
                <w:szCs w:val="20"/>
              </w:rPr>
              <w:t>Praćenje kvalitete koja osigurava  stjecanje izlaznih znanja, vještina i kompetencija provodit će se:</w:t>
            </w:r>
          </w:p>
          <w:p w:rsidR="00070590" w:rsidRPr="00FE0A07" w:rsidRDefault="00070590" w:rsidP="00FE0A07">
            <w:pPr>
              <w:numPr>
                <w:ilvl w:val="0"/>
                <w:numId w:val="60"/>
              </w:numPr>
              <w:ind w:left="302" w:hanging="302"/>
              <w:jc w:val="both"/>
              <w:rPr>
                <w:rFonts w:cstheme="minorHAnsi"/>
                <w:sz w:val="20"/>
                <w:szCs w:val="20"/>
              </w:rPr>
            </w:pPr>
            <w:r w:rsidRPr="00FE0A07">
              <w:rPr>
                <w:rFonts w:cstheme="minorHAnsi"/>
                <w:sz w:val="20"/>
                <w:szCs w:val="20"/>
              </w:rPr>
              <w:t>Ažurnim vođenjem evidencije o studentskom pohađanju nastave</w:t>
            </w:r>
          </w:p>
          <w:p w:rsidR="00070590" w:rsidRPr="00FE0A07" w:rsidRDefault="00070590" w:rsidP="00FE0A07">
            <w:pPr>
              <w:numPr>
                <w:ilvl w:val="0"/>
                <w:numId w:val="60"/>
              </w:numPr>
              <w:ind w:left="302" w:hanging="302"/>
              <w:jc w:val="both"/>
              <w:rPr>
                <w:rFonts w:cstheme="minorHAnsi"/>
                <w:sz w:val="20"/>
                <w:szCs w:val="20"/>
              </w:rPr>
            </w:pPr>
            <w:r w:rsidRPr="00FE0A07">
              <w:rPr>
                <w:rFonts w:cstheme="minorHAnsi"/>
                <w:sz w:val="20"/>
                <w:szCs w:val="20"/>
              </w:rPr>
              <w:t xml:space="preserve">Uključenošću studenata u rasprave i analize teme </w:t>
            </w:r>
          </w:p>
          <w:p w:rsidR="00070590" w:rsidRPr="00FE0A07" w:rsidRDefault="00070590" w:rsidP="00FE0A07">
            <w:pPr>
              <w:numPr>
                <w:ilvl w:val="0"/>
                <w:numId w:val="60"/>
              </w:numPr>
              <w:ind w:left="302" w:hanging="302"/>
              <w:jc w:val="both"/>
              <w:rPr>
                <w:rFonts w:cstheme="minorHAnsi"/>
                <w:sz w:val="20"/>
                <w:szCs w:val="20"/>
              </w:rPr>
            </w:pPr>
            <w:r w:rsidRPr="00FE0A07">
              <w:rPr>
                <w:rFonts w:cstheme="minorHAnsi"/>
                <w:sz w:val="20"/>
                <w:szCs w:val="20"/>
              </w:rPr>
              <w:t>Provođenjem ankete o realiziranim nastavnim aktivnostima i metodama procjenjivanja nakon završenog kolegija</w:t>
            </w:r>
          </w:p>
        </w:tc>
      </w:tr>
    </w:tbl>
    <w:p w:rsidR="00070590" w:rsidRPr="00FE0A07" w:rsidRDefault="00070590" w:rsidP="00FE0A07">
      <w:pPr>
        <w:pStyle w:val="FootnoteText"/>
        <w:rPr>
          <w:rFonts w:asciiTheme="minorHAnsi" w:hAnsiTheme="minorHAnsi" w:cstheme="minorHAnsi"/>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FE0A07" w:rsidRPr="00FE0A07" w:rsidTr="00431232">
        <w:trPr>
          <w:trHeight w:hRule="exact" w:val="405"/>
        </w:trPr>
        <w:tc>
          <w:tcPr>
            <w:tcW w:w="5000" w:type="pct"/>
            <w:gridSpan w:val="3"/>
            <w:shd w:val="clear" w:color="auto" w:fill="auto"/>
            <w:vAlign w:val="center"/>
          </w:tcPr>
          <w:p w:rsidR="00070590" w:rsidRPr="00FE0A07" w:rsidRDefault="00070590" w:rsidP="00FE0A07">
            <w:pPr>
              <w:rPr>
                <w:rFonts w:cstheme="minorHAnsi"/>
                <w:sz w:val="20"/>
                <w:szCs w:val="20"/>
              </w:rPr>
            </w:pPr>
            <w:r w:rsidRPr="00FE0A07">
              <w:rPr>
                <w:rFonts w:cstheme="minorHAnsi"/>
                <w:sz w:val="20"/>
                <w:szCs w:val="20"/>
              </w:rPr>
              <w:t>Opće informacije</w:t>
            </w:r>
          </w:p>
        </w:tc>
      </w:tr>
      <w:tr w:rsidR="00FE0A07" w:rsidRPr="00FE0A07" w:rsidTr="00431232">
        <w:trPr>
          <w:trHeight w:val="405"/>
        </w:trPr>
        <w:tc>
          <w:tcPr>
            <w:tcW w:w="1715" w:type="pct"/>
            <w:vAlign w:val="center"/>
          </w:tcPr>
          <w:p w:rsidR="00070590" w:rsidRPr="00FE0A07" w:rsidRDefault="00070590" w:rsidP="00FE0A07">
            <w:pPr>
              <w:rPr>
                <w:rFonts w:cstheme="minorHAnsi"/>
                <w:sz w:val="20"/>
                <w:szCs w:val="20"/>
              </w:rPr>
            </w:pPr>
            <w:r w:rsidRPr="00FE0A07">
              <w:rPr>
                <w:rFonts w:cstheme="minorHAnsi"/>
                <w:sz w:val="20"/>
                <w:szCs w:val="20"/>
              </w:rPr>
              <w:t>Naziv predmeta</w:t>
            </w:r>
          </w:p>
        </w:tc>
        <w:tc>
          <w:tcPr>
            <w:tcW w:w="3285" w:type="pct"/>
            <w:gridSpan w:val="2"/>
            <w:vAlign w:val="center"/>
          </w:tcPr>
          <w:p w:rsidR="00070590" w:rsidRPr="00FE0A07" w:rsidRDefault="00070590" w:rsidP="00FE0A07">
            <w:pPr>
              <w:tabs>
                <w:tab w:val="left" w:pos="3690"/>
              </w:tabs>
              <w:rPr>
                <w:rFonts w:cstheme="minorHAnsi"/>
                <w:sz w:val="20"/>
                <w:szCs w:val="20"/>
              </w:rPr>
            </w:pPr>
            <w:r w:rsidRPr="00FE0A07">
              <w:rPr>
                <w:rFonts w:cstheme="minorHAnsi"/>
                <w:sz w:val="20"/>
                <w:szCs w:val="20"/>
              </w:rPr>
              <w:t>Menadžment ljudskih resursa</w:t>
            </w:r>
          </w:p>
        </w:tc>
      </w:tr>
      <w:tr w:rsidR="00FE0A07" w:rsidRPr="00FE0A07" w:rsidTr="00431232">
        <w:trPr>
          <w:trHeight w:val="259"/>
        </w:trPr>
        <w:tc>
          <w:tcPr>
            <w:tcW w:w="1715" w:type="pct"/>
            <w:shd w:val="clear" w:color="auto" w:fill="auto"/>
            <w:vAlign w:val="center"/>
          </w:tcPr>
          <w:p w:rsidR="00070590" w:rsidRPr="00FE0A07" w:rsidRDefault="00070590" w:rsidP="00FE0A07">
            <w:pPr>
              <w:rPr>
                <w:rFonts w:cstheme="minorHAnsi"/>
                <w:sz w:val="20"/>
                <w:szCs w:val="20"/>
              </w:rPr>
            </w:pPr>
            <w:r w:rsidRPr="00FE0A07">
              <w:rPr>
                <w:rFonts w:cstheme="minorHAnsi"/>
                <w:sz w:val="20"/>
                <w:szCs w:val="20"/>
              </w:rPr>
              <w:t>Nositelj predmeta</w:t>
            </w:r>
          </w:p>
        </w:tc>
        <w:tc>
          <w:tcPr>
            <w:tcW w:w="3285" w:type="pct"/>
            <w:gridSpan w:val="2"/>
            <w:shd w:val="clear" w:color="auto" w:fill="auto"/>
            <w:vAlign w:val="center"/>
          </w:tcPr>
          <w:p w:rsidR="00070590" w:rsidRPr="00FE0A07" w:rsidRDefault="00070590" w:rsidP="00FE0A07">
            <w:pPr>
              <w:rPr>
                <w:rFonts w:cstheme="minorHAnsi"/>
                <w:sz w:val="20"/>
                <w:szCs w:val="20"/>
              </w:rPr>
            </w:pPr>
            <w:r w:rsidRPr="00FE0A07">
              <w:rPr>
                <w:rFonts w:cstheme="minorHAnsi"/>
                <w:sz w:val="20"/>
                <w:szCs w:val="20"/>
              </w:rPr>
              <w:t>Doc. dr. sc. Ivana  Bestvina Bukvić</w:t>
            </w:r>
          </w:p>
        </w:tc>
      </w:tr>
      <w:tr w:rsidR="00FE0A07" w:rsidRPr="00FE0A07" w:rsidTr="00431232">
        <w:trPr>
          <w:trHeight w:val="405"/>
        </w:trPr>
        <w:tc>
          <w:tcPr>
            <w:tcW w:w="1715" w:type="pct"/>
            <w:vAlign w:val="center"/>
          </w:tcPr>
          <w:p w:rsidR="00070590" w:rsidRPr="00FE0A07" w:rsidRDefault="00070590" w:rsidP="00FE0A07">
            <w:pPr>
              <w:rPr>
                <w:rFonts w:cstheme="minorHAnsi"/>
                <w:sz w:val="20"/>
                <w:szCs w:val="20"/>
              </w:rPr>
            </w:pPr>
            <w:r w:rsidRPr="00FE0A07">
              <w:rPr>
                <w:rFonts w:cstheme="minorHAnsi"/>
                <w:sz w:val="20"/>
                <w:szCs w:val="20"/>
              </w:rPr>
              <w:t>Suradnik na predmetu</w:t>
            </w:r>
          </w:p>
        </w:tc>
        <w:tc>
          <w:tcPr>
            <w:tcW w:w="3285" w:type="pct"/>
            <w:gridSpan w:val="2"/>
            <w:vAlign w:val="center"/>
          </w:tcPr>
          <w:p w:rsidR="00070590" w:rsidRPr="00FE0A07" w:rsidRDefault="00070590" w:rsidP="00FE0A07">
            <w:pPr>
              <w:rPr>
                <w:rFonts w:cstheme="minorHAnsi"/>
                <w:sz w:val="20"/>
                <w:szCs w:val="20"/>
              </w:rPr>
            </w:pPr>
            <w:r w:rsidRPr="00FE0A07">
              <w:rPr>
                <w:rFonts w:cstheme="minorHAnsi"/>
                <w:sz w:val="20"/>
                <w:szCs w:val="20"/>
              </w:rPr>
              <w:t>Maja Haršanji, asistentica</w:t>
            </w:r>
          </w:p>
        </w:tc>
      </w:tr>
      <w:tr w:rsidR="00FE0A07" w:rsidRPr="00FE0A07" w:rsidTr="00431232">
        <w:trPr>
          <w:trHeight w:val="405"/>
        </w:trPr>
        <w:tc>
          <w:tcPr>
            <w:tcW w:w="1715" w:type="pct"/>
            <w:vAlign w:val="center"/>
          </w:tcPr>
          <w:p w:rsidR="00070590" w:rsidRPr="00FE0A07" w:rsidRDefault="00070590" w:rsidP="00FE0A07">
            <w:pPr>
              <w:rPr>
                <w:rFonts w:cstheme="minorHAnsi"/>
                <w:sz w:val="20"/>
                <w:szCs w:val="20"/>
              </w:rPr>
            </w:pPr>
            <w:r w:rsidRPr="00FE0A07">
              <w:rPr>
                <w:rFonts w:cstheme="minorHAnsi"/>
                <w:sz w:val="20"/>
                <w:szCs w:val="20"/>
              </w:rPr>
              <w:t>Studijski program</w:t>
            </w:r>
          </w:p>
        </w:tc>
        <w:tc>
          <w:tcPr>
            <w:tcW w:w="3285" w:type="pct"/>
            <w:gridSpan w:val="2"/>
            <w:vAlign w:val="center"/>
          </w:tcPr>
          <w:p w:rsidR="00070590" w:rsidRPr="00FE0A07" w:rsidRDefault="00070590" w:rsidP="00FE0A07">
            <w:pPr>
              <w:rPr>
                <w:rFonts w:cstheme="minorHAnsi"/>
                <w:sz w:val="20"/>
                <w:szCs w:val="20"/>
              </w:rPr>
            </w:pPr>
            <w:r w:rsidRPr="00FE0A07">
              <w:rPr>
                <w:rFonts w:cstheme="minorHAnsi"/>
                <w:sz w:val="20"/>
                <w:szCs w:val="20"/>
              </w:rPr>
              <w:t>Preddiplomski studij Kultura, mediji i menadžment</w:t>
            </w:r>
          </w:p>
        </w:tc>
      </w:tr>
      <w:tr w:rsidR="00FE0A07" w:rsidRPr="00FE0A07" w:rsidTr="00431232">
        <w:trPr>
          <w:trHeight w:val="405"/>
        </w:trPr>
        <w:tc>
          <w:tcPr>
            <w:tcW w:w="1715" w:type="pct"/>
            <w:vAlign w:val="center"/>
          </w:tcPr>
          <w:p w:rsidR="00070590" w:rsidRPr="00FE0A07" w:rsidRDefault="00070590" w:rsidP="00FE0A07">
            <w:pPr>
              <w:rPr>
                <w:rFonts w:cstheme="minorHAnsi"/>
                <w:sz w:val="20"/>
                <w:szCs w:val="20"/>
              </w:rPr>
            </w:pPr>
            <w:r w:rsidRPr="00FE0A07">
              <w:rPr>
                <w:rFonts w:cstheme="minorHAnsi"/>
                <w:sz w:val="20"/>
                <w:szCs w:val="20"/>
              </w:rPr>
              <w:t>Šifra predmeta</w:t>
            </w:r>
          </w:p>
        </w:tc>
        <w:tc>
          <w:tcPr>
            <w:tcW w:w="3285" w:type="pct"/>
            <w:gridSpan w:val="2"/>
            <w:vAlign w:val="center"/>
          </w:tcPr>
          <w:p w:rsidR="00070590" w:rsidRPr="00FE0A07" w:rsidRDefault="00070590" w:rsidP="00FE0A07">
            <w:pPr>
              <w:rPr>
                <w:rFonts w:cstheme="minorHAnsi"/>
                <w:sz w:val="20"/>
                <w:szCs w:val="20"/>
              </w:rPr>
            </w:pPr>
            <w:r w:rsidRPr="00FE0A07">
              <w:rPr>
                <w:rFonts w:cstheme="minorHAnsi"/>
                <w:sz w:val="20"/>
                <w:szCs w:val="20"/>
              </w:rPr>
              <w:t>BAKM-IZ-46</w:t>
            </w:r>
          </w:p>
        </w:tc>
      </w:tr>
      <w:tr w:rsidR="00FE0A07" w:rsidRPr="00FE0A07" w:rsidTr="00431232">
        <w:trPr>
          <w:trHeight w:val="405"/>
        </w:trPr>
        <w:tc>
          <w:tcPr>
            <w:tcW w:w="1715" w:type="pct"/>
            <w:vAlign w:val="center"/>
          </w:tcPr>
          <w:p w:rsidR="00070590" w:rsidRPr="00FE0A07" w:rsidRDefault="00070590" w:rsidP="00FE0A07">
            <w:pPr>
              <w:rPr>
                <w:rFonts w:cstheme="minorHAnsi"/>
                <w:sz w:val="20"/>
                <w:szCs w:val="20"/>
              </w:rPr>
            </w:pPr>
            <w:r w:rsidRPr="00FE0A07">
              <w:rPr>
                <w:rFonts w:cstheme="minorHAnsi"/>
                <w:sz w:val="20"/>
                <w:szCs w:val="20"/>
              </w:rPr>
              <w:t>Status predmeta</w:t>
            </w:r>
          </w:p>
        </w:tc>
        <w:tc>
          <w:tcPr>
            <w:tcW w:w="3285" w:type="pct"/>
            <w:gridSpan w:val="2"/>
            <w:vAlign w:val="center"/>
          </w:tcPr>
          <w:p w:rsidR="00070590" w:rsidRPr="00FE0A07" w:rsidRDefault="00070590" w:rsidP="00FE0A07">
            <w:pPr>
              <w:rPr>
                <w:rFonts w:cstheme="minorHAnsi"/>
                <w:sz w:val="20"/>
                <w:szCs w:val="20"/>
              </w:rPr>
            </w:pPr>
            <w:r w:rsidRPr="00FE0A07">
              <w:rPr>
                <w:rFonts w:cstheme="minorHAnsi"/>
                <w:sz w:val="20"/>
                <w:szCs w:val="20"/>
              </w:rPr>
              <w:t>Izborni kolegij</w:t>
            </w:r>
          </w:p>
        </w:tc>
      </w:tr>
      <w:tr w:rsidR="00FE0A07" w:rsidRPr="00FE0A07" w:rsidTr="00431232">
        <w:trPr>
          <w:trHeight w:val="336"/>
        </w:trPr>
        <w:tc>
          <w:tcPr>
            <w:tcW w:w="1715" w:type="pct"/>
            <w:vAlign w:val="center"/>
          </w:tcPr>
          <w:p w:rsidR="00070590" w:rsidRPr="00FE0A07" w:rsidRDefault="00070590" w:rsidP="00FE0A07">
            <w:pPr>
              <w:rPr>
                <w:rFonts w:cstheme="minorHAnsi"/>
                <w:sz w:val="20"/>
                <w:szCs w:val="20"/>
              </w:rPr>
            </w:pPr>
            <w:r w:rsidRPr="00FE0A07">
              <w:rPr>
                <w:rFonts w:cstheme="minorHAnsi"/>
                <w:sz w:val="20"/>
                <w:szCs w:val="20"/>
              </w:rPr>
              <w:t>Godina</w:t>
            </w:r>
          </w:p>
        </w:tc>
        <w:tc>
          <w:tcPr>
            <w:tcW w:w="3285" w:type="pct"/>
            <w:gridSpan w:val="2"/>
            <w:vAlign w:val="center"/>
          </w:tcPr>
          <w:p w:rsidR="00070590" w:rsidRPr="00FE0A07" w:rsidRDefault="00070590" w:rsidP="00FE0A07">
            <w:pPr>
              <w:rPr>
                <w:rFonts w:cstheme="minorHAnsi"/>
                <w:sz w:val="20"/>
                <w:szCs w:val="20"/>
              </w:rPr>
            </w:pPr>
          </w:p>
        </w:tc>
      </w:tr>
      <w:tr w:rsidR="00FE0A07" w:rsidRPr="00FE0A07" w:rsidTr="00431232">
        <w:trPr>
          <w:trHeight w:val="255"/>
        </w:trPr>
        <w:tc>
          <w:tcPr>
            <w:tcW w:w="1715" w:type="pct"/>
            <w:vMerge w:val="restart"/>
            <w:vAlign w:val="center"/>
          </w:tcPr>
          <w:p w:rsidR="00070590" w:rsidRPr="00FE0A07" w:rsidRDefault="00070590" w:rsidP="00FE0A07">
            <w:pPr>
              <w:rPr>
                <w:rFonts w:cstheme="minorHAnsi"/>
                <w:sz w:val="20"/>
                <w:szCs w:val="20"/>
              </w:rPr>
            </w:pPr>
            <w:r w:rsidRPr="00FE0A07">
              <w:rPr>
                <w:rFonts w:cstheme="minorHAnsi"/>
                <w:sz w:val="20"/>
                <w:szCs w:val="20"/>
              </w:rPr>
              <w:t>Bodovna vrijednost i način izvođenja nastave</w:t>
            </w:r>
          </w:p>
        </w:tc>
        <w:tc>
          <w:tcPr>
            <w:tcW w:w="1857" w:type="pct"/>
            <w:vAlign w:val="center"/>
          </w:tcPr>
          <w:p w:rsidR="00070590" w:rsidRPr="00FE0A07" w:rsidRDefault="00070590" w:rsidP="00FE0A07">
            <w:pPr>
              <w:rPr>
                <w:rFonts w:cstheme="minorHAnsi"/>
                <w:sz w:val="20"/>
                <w:szCs w:val="20"/>
              </w:rPr>
            </w:pPr>
            <w:r w:rsidRPr="00FE0A07">
              <w:rPr>
                <w:rFonts w:cstheme="minorHAnsi"/>
                <w:sz w:val="20"/>
                <w:szCs w:val="20"/>
              </w:rPr>
              <w:t>ECTS koeficijent opterećenja studenata</w:t>
            </w:r>
          </w:p>
        </w:tc>
        <w:tc>
          <w:tcPr>
            <w:tcW w:w="1428" w:type="pct"/>
            <w:vAlign w:val="center"/>
          </w:tcPr>
          <w:p w:rsidR="00070590" w:rsidRPr="00FE0A07" w:rsidRDefault="00070590" w:rsidP="00FE0A07">
            <w:pPr>
              <w:jc w:val="center"/>
              <w:rPr>
                <w:rFonts w:cstheme="minorHAnsi"/>
                <w:sz w:val="20"/>
                <w:szCs w:val="20"/>
              </w:rPr>
            </w:pPr>
            <w:r w:rsidRPr="00FE0A07">
              <w:rPr>
                <w:rFonts w:cstheme="minorHAnsi"/>
                <w:sz w:val="20"/>
                <w:szCs w:val="20"/>
              </w:rPr>
              <w:t>3</w:t>
            </w:r>
          </w:p>
        </w:tc>
      </w:tr>
      <w:tr w:rsidR="00070590" w:rsidRPr="00FE0A07" w:rsidTr="00431232">
        <w:trPr>
          <w:trHeight w:val="255"/>
        </w:trPr>
        <w:tc>
          <w:tcPr>
            <w:tcW w:w="1715" w:type="pct"/>
            <w:vMerge/>
            <w:vAlign w:val="center"/>
          </w:tcPr>
          <w:p w:rsidR="00070590" w:rsidRPr="00FE0A07" w:rsidRDefault="00070590" w:rsidP="00FE0A07">
            <w:pPr>
              <w:rPr>
                <w:rFonts w:cstheme="minorHAnsi"/>
                <w:sz w:val="20"/>
                <w:szCs w:val="20"/>
              </w:rPr>
            </w:pPr>
          </w:p>
        </w:tc>
        <w:tc>
          <w:tcPr>
            <w:tcW w:w="1857" w:type="pct"/>
            <w:vAlign w:val="center"/>
          </w:tcPr>
          <w:p w:rsidR="00070590" w:rsidRPr="00FE0A07" w:rsidRDefault="00070590" w:rsidP="00FE0A07">
            <w:pPr>
              <w:rPr>
                <w:rFonts w:cstheme="minorHAnsi"/>
                <w:sz w:val="20"/>
                <w:szCs w:val="20"/>
              </w:rPr>
            </w:pPr>
            <w:r w:rsidRPr="00FE0A07">
              <w:rPr>
                <w:rFonts w:cstheme="minorHAnsi"/>
                <w:sz w:val="20"/>
                <w:szCs w:val="20"/>
              </w:rPr>
              <w:t>Broj sati (P+V+S)</w:t>
            </w:r>
          </w:p>
        </w:tc>
        <w:tc>
          <w:tcPr>
            <w:tcW w:w="1428" w:type="pct"/>
            <w:vAlign w:val="center"/>
          </w:tcPr>
          <w:p w:rsidR="00070590" w:rsidRPr="00FE0A07" w:rsidRDefault="00070590" w:rsidP="00FE0A07">
            <w:pPr>
              <w:jc w:val="center"/>
              <w:rPr>
                <w:rFonts w:cstheme="minorHAnsi"/>
                <w:sz w:val="20"/>
                <w:szCs w:val="20"/>
              </w:rPr>
            </w:pPr>
            <w:r w:rsidRPr="00FE0A07">
              <w:rPr>
                <w:rFonts w:cstheme="minorHAnsi"/>
                <w:sz w:val="20"/>
                <w:szCs w:val="20"/>
              </w:rPr>
              <w:t>45 (30+0+15)</w:t>
            </w:r>
          </w:p>
        </w:tc>
      </w:tr>
    </w:tbl>
    <w:p w:rsidR="00070590" w:rsidRPr="00FE0A07" w:rsidRDefault="00070590" w:rsidP="00FE0A07">
      <w:pPr>
        <w:jc w:val="both"/>
        <w:rPr>
          <w:rFonts w:cstheme="minorHAnsi"/>
          <w:sz w:val="20"/>
          <w:szCs w:val="20"/>
        </w:rPr>
      </w:pPr>
    </w:p>
    <w:tbl>
      <w:tblPr>
        <w:tblW w:w="5449"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87"/>
        <w:gridCol w:w="843"/>
        <w:gridCol w:w="1276"/>
        <w:gridCol w:w="1085"/>
        <w:gridCol w:w="475"/>
        <w:gridCol w:w="900"/>
        <w:gridCol w:w="421"/>
        <w:gridCol w:w="614"/>
        <w:gridCol w:w="1796"/>
        <w:gridCol w:w="868"/>
      </w:tblGrid>
      <w:tr w:rsidR="00FE0A07" w:rsidRPr="00FE0A07" w:rsidTr="006B5A6C">
        <w:trPr>
          <w:trHeight w:hRule="exact" w:val="288"/>
        </w:trPr>
        <w:tc>
          <w:tcPr>
            <w:tcW w:w="5000" w:type="pct"/>
            <w:gridSpan w:val="10"/>
            <w:shd w:val="clear" w:color="auto" w:fill="auto"/>
            <w:vAlign w:val="center"/>
          </w:tcPr>
          <w:p w:rsidR="00070590" w:rsidRPr="00FE0A07" w:rsidRDefault="00070590" w:rsidP="00FE0A07">
            <w:pPr>
              <w:pStyle w:val="ColorfulList-Accent12"/>
              <w:numPr>
                <w:ilvl w:val="0"/>
                <w:numId w:val="68"/>
              </w:numPr>
              <w:tabs>
                <w:tab w:val="clear" w:pos="360"/>
                <w:tab w:val="num" w:pos="280"/>
              </w:tabs>
              <w:spacing w:after="0" w:line="240" w:lineRule="auto"/>
              <w:ind w:left="280" w:hanging="280"/>
              <w:contextualSpacing w:val="0"/>
              <w:jc w:val="both"/>
              <w:rPr>
                <w:rFonts w:asciiTheme="minorHAnsi" w:hAnsiTheme="minorHAnsi" w:cstheme="minorHAnsi"/>
                <w:sz w:val="20"/>
                <w:szCs w:val="20"/>
                <w:lang w:val="hr-HR"/>
              </w:rPr>
            </w:pPr>
            <w:r w:rsidRPr="00FE0A07">
              <w:rPr>
                <w:rFonts w:asciiTheme="minorHAnsi" w:hAnsiTheme="minorHAnsi" w:cstheme="minorHAnsi"/>
                <w:sz w:val="20"/>
                <w:szCs w:val="20"/>
                <w:lang w:val="hr-HR"/>
              </w:rPr>
              <w:t>OPIS PREDMETA</w:t>
            </w:r>
          </w:p>
          <w:p w:rsidR="00070590" w:rsidRPr="00FE0A07" w:rsidRDefault="00070590" w:rsidP="00FE0A07">
            <w:pPr>
              <w:pStyle w:val="Heading3"/>
              <w:tabs>
                <w:tab w:val="clear" w:pos="720"/>
                <w:tab w:val="num" w:pos="561"/>
              </w:tabs>
              <w:ind w:left="561" w:hanging="561"/>
              <w:rPr>
                <w:rFonts w:asciiTheme="minorHAnsi" w:hAnsiTheme="minorHAnsi" w:cstheme="minorHAnsi"/>
                <w:b w:val="0"/>
                <w:sz w:val="20"/>
              </w:rPr>
            </w:pPr>
          </w:p>
        </w:tc>
      </w:tr>
      <w:tr w:rsidR="00FE0A07" w:rsidRPr="00FE0A07" w:rsidTr="006B5A6C">
        <w:trPr>
          <w:trHeight w:val="432"/>
        </w:trPr>
        <w:tc>
          <w:tcPr>
            <w:tcW w:w="5000" w:type="pct"/>
            <w:gridSpan w:val="10"/>
            <w:vAlign w:val="center"/>
          </w:tcPr>
          <w:p w:rsidR="00070590" w:rsidRPr="00FE0A07" w:rsidRDefault="00070590" w:rsidP="00FE0A07">
            <w:pPr>
              <w:pStyle w:val="BodyText"/>
              <w:numPr>
                <w:ilvl w:val="1"/>
                <w:numId w:val="69"/>
              </w:numPr>
              <w:tabs>
                <w:tab w:val="clear" w:pos="792"/>
                <w:tab w:val="num" w:pos="617"/>
              </w:tabs>
              <w:ind w:left="617" w:hanging="336"/>
              <w:jc w:val="both"/>
              <w:rPr>
                <w:rFonts w:asciiTheme="minorHAnsi" w:hAnsiTheme="minorHAnsi" w:cstheme="minorHAnsi"/>
                <w:b w:val="0"/>
                <w:sz w:val="20"/>
              </w:rPr>
            </w:pPr>
            <w:r w:rsidRPr="00FE0A07">
              <w:rPr>
                <w:rFonts w:asciiTheme="minorHAnsi" w:hAnsiTheme="minorHAnsi" w:cstheme="minorHAnsi"/>
                <w:b w:val="0"/>
                <w:sz w:val="20"/>
              </w:rPr>
              <w:t>Ciljevi predmeta</w:t>
            </w:r>
          </w:p>
        </w:tc>
      </w:tr>
      <w:tr w:rsidR="00FE0A07" w:rsidRPr="00FE0A07" w:rsidTr="006B5A6C">
        <w:trPr>
          <w:trHeight w:val="432"/>
        </w:trPr>
        <w:tc>
          <w:tcPr>
            <w:tcW w:w="5000" w:type="pct"/>
            <w:gridSpan w:val="10"/>
            <w:vAlign w:val="center"/>
          </w:tcPr>
          <w:p w:rsidR="00070590" w:rsidRPr="00FE0A07" w:rsidRDefault="00070590" w:rsidP="00FE0A07">
            <w:pPr>
              <w:jc w:val="both"/>
              <w:rPr>
                <w:rFonts w:cstheme="minorHAnsi"/>
                <w:sz w:val="20"/>
                <w:szCs w:val="20"/>
              </w:rPr>
            </w:pPr>
            <w:r w:rsidRPr="00FE0A07">
              <w:rPr>
                <w:rFonts w:cstheme="minorHAnsi"/>
                <w:sz w:val="20"/>
                <w:szCs w:val="20"/>
              </w:rPr>
              <w:t>U okviru kolegija Menadžment ljudskih resursa se obrađuju principi i tehnike upravljanja ljudskim resursima. Ciljevi predmeta su:</w:t>
            </w:r>
          </w:p>
          <w:p w:rsidR="00070590" w:rsidRPr="00FE0A07" w:rsidRDefault="00070590" w:rsidP="00FE0A07">
            <w:pPr>
              <w:pStyle w:val="ListParagraph"/>
              <w:numPr>
                <w:ilvl w:val="0"/>
                <w:numId w:val="16"/>
              </w:numPr>
              <w:ind w:left="608" w:hanging="280"/>
              <w:contextualSpacing w:val="0"/>
              <w:jc w:val="both"/>
              <w:rPr>
                <w:rFonts w:asciiTheme="minorHAnsi" w:hAnsiTheme="minorHAnsi" w:cstheme="minorHAnsi"/>
                <w:lang w:val="hr-HR"/>
              </w:rPr>
            </w:pPr>
            <w:r w:rsidRPr="00FE0A07">
              <w:rPr>
                <w:rFonts w:asciiTheme="minorHAnsi" w:hAnsiTheme="minorHAnsi" w:cstheme="minorHAnsi"/>
                <w:lang w:val="hr-HR"/>
              </w:rPr>
              <w:t>Razviti kod studenata svijest o značenju menadžmenta ljudskih resursa.</w:t>
            </w:r>
          </w:p>
          <w:p w:rsidR="00070590" w:rsidRPr="00FE0A07" w:rsidRDefault="00070590" w:rsidP="00FE0A07">
            <w:pPr>
              <w:pStyle w:val="ListParagraph"/>
              <w:numPr>
                <w:ilvl w:val="0"/>
                <w:numId w:val="16"/>
              </w:numPr>
              <w:ind w:left="608" w:hanging="280"/>
              <w:contextualSpacing w:val="0"/>
              <w:jc w:val="both"/>
              <w:rPr>
                <w:rFonts w:asciiTheme="minorHAnsi" w:hAnsiTheme="minorHAnsi" w:cstheme="minorHAnsi"/>
                <w:lang w:val="hr-HR"/>
              </w:rPr>
            </w:pPr>
            <w:r w:rsidRPr="00FE0A07">
              <w:rPr>
                <w:rFonts w:asciiTheme="minorHAnsi" w:hAnsiTheme="minorHAnsi" w:cstheme="minorHAnsi"/>
                <w:lang w:val="hr-HR"/>
              </w:rPr>
              <w:t>Osposobiti studente za praktični rad u odjelima ljudskih resursa</w:t>
            </w:r>
          </w:p>
          <w:p w:rsidR="00070590" w:rsidRPr="00FE0A07" w:rsidRDefault="00070590" w:rsidP="00FE0A07">
            <w:pPr>
              <w:pStyle w:val="ListParagraph"/>
              <w:numPr>
                <w:ilvl w:val="0"/>
                <w:numId w:val="16"/>
              </w:numPr>
              <w:ind w:left="608" w:hanging="280"/>
              <w:contextualSpacing w:val="0"/>
              <w:jc w:val="both"/>
              <w:rPr>
                <w:rFonts w:asciiTheme="minorHAnsi" w:hAnsiTheme="minorHAnsi" w:cstheme="minorHAnsi"/>
                <w:lang w:val="hr-HR"/>
              </w:rPr>
            </w:pPr>
            <w:r w:rsidRPr="00FE0A07">
              <w:rPr>
                <w:rFonts w:asciiTheme="minorHAnsi" w:hAnsiTheme="minorHAnsi" w:cstheme="minorHAnsi"/>
                <w:lang w:val="hr-HR"/>
              </w:rPr>
              <w:t>Razviti kod studenata razumijevanje načina motivacije i nagrađivanja članova organizacije.</w:t>
            </w:r>
          </w:p>
          <w:p w:rsidR="00070590" w:rsidRPr="00FE0A07" w:rsidRDefault="00070590" w:rsidP="00FE0A07">
            <w:pPr>
              <w:pStyle w:val="ListParagraph"/>
              <w:numPr>
                <w:ilvl w:val="0"/>
                <w:numId w:val="16"/>
              </w:numPr>
              <w:ind w:left="608" w:hanging="280"/>
              <w:contextualSpacing w:val="0"/>
              <w:jc w:val="both"/>
              <w:rPr>
                <w:rFonts w:asciiTheme="minorHAnsi" w:hAnsiTheme="minorHAnsi" w:cstheme="minorHAnsi"/>
              </w:rPr>
            </w:pPr>
            <w:r w:rsidRPr="00FE0A07">
              <w:rPr>
                <w:rFonts w:asciiTheme="minorHAnsi" w:hAnsiTheme="minorHAnsi" w:cstheme="minorHAnsi"/>
                <w:lang w:val="hr-HR"/>
              </w:rPr>
              <w:t>Razviti kod studenata interdisciplinarni način mišljenja u području upravljanja ljudskim resursima</w:t>
            </w:r>
          </w:p>
        </w:tc>
      </w:tr>
      <w:tr w:rsidR="00FE0A07" w:rsidRPr="00FE0A07" w:rsidTr="006B5A6C">
        <w:trPr>
          <w:trHeight w:val="432"/>
        </w:trPr>
        <w:tc>
          <w:tcPr>
            <w:tcW w:w="5000" w:type="pct"/>
            <w:gridSpan w:val="10"/>
            <w:vAlign w:val="center"/>
          </w:tcPr>
          <w:p w:rsidR="00070590" w:rsidRPr="00FE0A07" w:rsidRDefault="00070590" w:rsidP="00FE0A07">
            <w:pPr>
              <w:pStyle w:val="BodyText"/>
              <w:numPr>
                <w:ilvl w:val="1"/>
                <w:numId w:val="69"/>
              </w:numPr>
              <w:tabs>
                <w:tab w:val="clear" w:pos="792"/>
                <w:tab w:val="num" w:pos="617"/>
              </w:tabs>
              <w:ind w:left="617" w:hanging="336"/>
              <w:jc w:val="both"/>
              <w:rPr>
                <w:rFonts w:asciiTheme="minorHAnsi" w:hAnsiTheme="minorHAnsi" w:cstheme="minorHAnsi"/>
                <w:b w:val="0"/>
                <w:sz w:val="20"/>
              </w:rPr>
            </w:pPr>
            <w:r w:rsidRPr="00FE0A07">
              <w:rPr>
                <w:rFonts w:asciiTheme="minorHAnsi" w:hAnsiTheme="minorHAnsi" w:cstheme="minorHAnsi"/>
                <w:b w:val="0"/>
                <w:sz w:val="20"/>
              </w:rPr>
              <w:t>Uvjeti za upis predmeta</w:t>
            </w:r>
          </w:p>
        </w:tc>
      </w:tr>
      <w:tr w:rsidR="00FE0A07" w:rsidRPr="00FE0A07" w:rsidTr="006B5A6C">
        <w:trPr>
          <w:trHeight w:val="432"/>
        </w:trPr>
        <w:tc>
          <w:tcPr>
            <w:tcW w:w="5000" w:type="pct"/>
            <w:gridSpan w:val="10"/>
            <w:vAlign w:val="center"/>
          </w:tcPr>
          <w:p w:rsidR="00070590" w:rsidRPr="00FE0A07" w:rsidRDefault="00070590"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 xml:space="preserve"> Nema uvjeta</w:t>
            </w:r>
          </w:p>
        </w:tc>
      </w:tr>
      <w:tr w:rsidR="00FE0A07" w:rsidRPr="00FE0A07" w:rsidTr="006B5A6C">
        <w:trPr>
          <w:trHeight w:val="400"/>
        </w:trPr>
        <w:tc>
          <w:tcPr>
            <w:tcW w:w="5000" w:type="pct"/>
            <w:gridSpan w:val="10"/>
            <w:vAlign w:val="center"/>
          </w:tcPr>
          <w:p w:rsidR="00070590" w:rsidRPr="00FE0A07" w:rsidRDefault="00070590" w:rsidP="00FE0A07">
            <w:pPr>
              <w:pStyle w:val="BodyText"/>
              <w:numPr>
                <w:ilvl w:val="1"/>
                <w:numId w:val="69"/>
              </w:numPr>
              <w:tabs>
                <w:tab w:val="clear" w:pos="792"/>
                <w:tab w:val="num" w:pos="617"/>
              </w:tabs>
              <w:ind w:left="617" w:hanging="336"/>
              <w:jc w:val="both"/>
              <w:rPr>
                <w:rFonts w:asciiTheme="minorHAnsi" w:hAnsiTheme="minorHAnsi" w:cstheme="minorHAnsi"/>
                <w:b w:val="0"/>
                <w:sz w:val="20"/>
              </w:rPr>
            </w:pPr>
            <w:r w:rsidRPr="00FE0A07">
              <w:rPr>
                <w:rFonts w:asciiTheme="minorHAnsi" w:hAnsiTheme="minorHAnsi" w:cstheme="minorHAnsi"/>
                <w:b w:val="0"/>
                <w:sz w:val="20"/>
              </w:rPr>
              <w:t xml:space="preserve">Očekivani ishodi učenja za predmet </w:t>
            </w:r>
          </w:p>
        </w:tc>
      </w:tr>
      <w:tr w:rsidR="00FE0A07" w:rsidRPr="00FE0A07" w:rsidTr="006B5A6C">
        <w:trPr>
          <w:trHeight w:val="432"/>
        </w:trPr>
        <w:tc>
          <w:tcPr>
            <w:tcW w:w="5000" w:type="pct"/>
            <w:gridSpan w:val="10"/>
            <w:vAlign w:val="center"/>
          </w:tcPr>
          <w:p w:rsidR="00070590" w:rsidRPr="00FE0A07" w:rsidRDefault="00070590"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Nakon uspješno završenog kolegija student će moći:</w:t>
            </w:r>
          </w:p>
          <w:p w:rsidR="00070590" w:rsidRPr="00FE0A07" w:rsidRDefault="00070590" w:rsidP="00FE0A07">
            <w:pPr>
              <w:pStyle w:val="FieldText"/>
              <w:numPr>
                <w:ilvl w:val="0"/>
                <w:numId w:val="70"/>
              </w:numPr>
              <w:ind w:left="608" w:hanging="280"/>
              <w:rPr>
                <w:rFonts w:asciiTheme="minorHAnsi" w:hAnsiTheme="minorHAnsi" w:cstheme="minorHAnsi"/>
                <w:b w:val="0"/>
                <w:sz w:val="20"/>
                <w:szCs w:val="20"/>
              </w:rPr>
            </w:pPr>
            <w:r w:rsidRPr="00FE0A07">
              <w:rPr>
                <w:rFonts w:asciiTheme="minorHAnsi" w:hAnsiTheme="minorHAnsi" w:cstheme="minorHAnsi"/>
                <w:b w:val="0"/>
                <w:sz w:val="20"/>
                <w:szCs w:val="20"/>
              </w:rPr>
              <w:t>Usporediti različite metode selekcije ljudskih resursa</w:t>
            </w:r>
          </w:p>
          <w:p w:rsidR="00070590" w:rsidRPr="00FE0A07" w:rsidRDefault="00070590" w:rsidP="00FE0A07">
            <w:pPr>
              <w:pStyle w:val="FieldText"/>
              <w:numPr>
                <w:ilvl w:val="0"/>
                <w:numId w:val="70"/>
              </w:numPr>
              <w:ind w:left="608" w:hanging="280"/>
              <w:rPr>
                <w:rFonts w:asciiTheme="minorHAnsi" w:hAnsiTheme="minorHAnsi" w:cstheme="minorHAnsi"/>
                <w:b w:val="0"/>
                <w:sz w:val="20"/>
                <w:szCs w:val="20"/>
              </w:rPr>
            </w:pPr>
            <w:r w:rsidRPr="00FE0A07">
              <w:rPr>
                <w:rFonts w:asciiTheme="minorHAnsi" w:hAnsiTheme="minorHAnsi" w:cstheme="minorHAnsi"/>
                <w:b w:val="0"/>
                <w:sz w:val="20"/>
                <w:szCs w:val="20"/>
              </w:rPr>
              <w:t>Kritički ocijeniti pouzdanost instrumenata selekcije ljudskih resursa</w:t>
            </w:r>
          </w:p>
          <w:p w:rsidR="00070590" w:rsidRPr="00FE0A07" w:rsidRDefault="00070590" w:rsidP="00FE0A07">
            <w:pPr>
              <w:pStyle w:val="FieldText"/>
              <w:numPr>
                <w:ilvl w:val="0"/>
                <w:numId w:val="70"/>
              </w:numPr>
              <w:ind w:left="608" w:hanging="280"/>
              <w:rPr>
                <w:rFonts w:asciiTheme="minorHAnsi" w:hAnsiTheme="minorHAnsi" w:cstheme="minorHAnsi"/>
                <w:b w:val="0"/>
                <w:sz w:val="20"/>
                <w:szCs w:val="20"/>
              </w:rPr>
            </w:pPr>
            <w:r w:rsidRPr="00FE0A07">
              <w:rPr>
                <w:rFonts w:asciiTheme="minorHAnsi" w:hAnsiTheme="minorHAnsi" w:cstheme="minorHAnsi"/>
                <w:b w:val="0"/>
                <w:sz w:val="20"/>
                <w:szCs w:val="20"/>
              </w:rPr>
              <w:t>Pojasniti teorije motivacije i njihovu upotrebu u menaždmentu ljudskih resursa</w:t>
            </w:r>
          </w:p>
          <w:p w:rsidR="00070590" w:rsidRPr="00FE0A07" w:rsidRDefault="00070590" w:rsidP="00FE0A07">
            <w:pPr>
              <w:pStyle w:val="FieldText"/>
              <w:numPr>
                <w:ilvl w:val="0"/>
                <w:numId w:val="70"/>
              </w:numPr>
              <w:ind w:left="608" w:hanging="280"/>
              <w:rPr>
                <w:rFonts w:asciiTheme="minorHAnsi" w:hAnsiTheme="minorHAnsi" w:cstheme="minorHAnsi"/>
                <w:b w:val="0"/>
                <w:sz w:val="20"/>
                <w:szCs w:val="20"/>
              </w:rPr>
            </w:pPr>
            <w:r w:rsidRPr="00FE0A07">
              <w:rPr>
                <w:rFonts w:asciiTheme="minorHAnsi" w:hAnsiTheme="minorHAnsi" w:cstheme="minorHAnsi"/>
                <w:b w:val="0"/>
                <w:sz w:val="20"/>
                <w:szCs w:val="20"/>
              </w:rPr>
              <w:t>Usporediti različite načine nagrađivanja članova organizacije</w:t>
            </w:r>
          </w:p>
          <w:p w:rsidR="00070590" w:rsidRPr="00FE0A07" w:rsidRDefault="00070590" w:rsidP="00FE0A07">
            <w:pPr>
              <w:pStyle w:val="FieldText"/>
              <w:numPr>
                <w:ilvl w:val="0"/>
                <w:numId w:val="70"/>
              </w:numPr>
              <w:ind w:left="608" w:hanging="280"/>
              <w:rPr>
                <w:rFonts w:asciiTheme="minorHAnsi" w:hAnsiTheme="minorHAnsi" w:cstheme="minorHAnsi"/>
                <w:b w:val="0"/>
                <w:sz w:val="20"/>
                <w:szCs w:val="20"/>
              </w:rPr>
            </w:pPr>
            <w:r w:rsidRPr="00FE0A07">
              <w:rPr>
                <w:rFonts w:asciiTheme="minorHAnsi" w:hAnsiTheme="minorHAnsi" w:cstheme="minorHAnsi"/>
                <w:b w:val="0"/>
                <w:sz w:val="20"/>
                <w:szCs w:val="20"/>
              </w:rPr>
              <w:t>Analizirati portfolio ljudskih resursa odabrani organizacije</w:t>
            </w:r>
          </w:p>
        </w:tc>
      </w:tr>
      <w:tr w:rsidR="00FE0A07" w:rsidRPr="00FE0A07" w:rsidTr="006B5A6C">
        <w:trPr>
          <w:trHeight w:val="432"/>
        </w:trPr>
        <w:tc>
          <w:tcPr>
            <w:tcW w:w="5000" w:type="pct"/>
            <w:gridSpan w:val="10"/>
            <w:vAlign w:val="center"/>
          </w:tcPr>
          <w:p w:rsidR="00070590" w:rsidRPr="00FE0A07" w:rsidRDefault="00070590" w:rsidP="00FE0A07">
            <w:pPr>
              <w:pStyle w:val="BodyText"/>
              <w:numPr>
                <w:ilvl w:val="1"/>
                <w:numId w:val="69"/>
              </w:numPr>
              <w:tabs>
                <w:tab w:val="clear" w:pos="792"/>
                <w:tab w:val="num" w:pos="617"/>
              </w:tabs>
              <w:ind w:left="617" w:hanging="396"/>
              <w:jc w:val="both"/>
              <w:rPr>
                <w:rFonts w:asciiTheme="minorHAnsi" w:hAnsiTheme="minorHAnsi" w:cstheme="minorHAnsi"/>
                <w:b w:val="0"/>
                <w:sz w:val="20"/>
              </w:rPr>
            </w:pPr>
            <w:r w:rsidRPr="00FE0A07">
              <w:rPr>
                <w:rFonts w:asciiTheme="minorHAnsi" w:hAnsiTheme="minorHAnsi" w:cstheme="minorHAnsi"/>
                <w:b w:val="0"/>
                <w:sz w:val="20"/>
              </w:rPr>
              <w:t>Sadržaj predmeta</w:t>
            </w:r>
          </w:p>
        </w:tc>
      </w:tr>
      <w:tr w:rsidR="00FE0A07" w:rsidRPr="00FE0A07" w:rsidTr="006B5A6C">
        <w:trPr>
          <w:trHeight w:val="432"/>
        </w:trPr>
        <w:tc>
          <w:tcPr>
            <w:tcW w:w="5000" w:type="pct"/>
            <w:gridSpan w:val="10"/>
            <w:vAlign w:val="center"/>
          </w:tcPr>
          <w:p w:rsidR="00070590" w:rsidRPr="00FE0A07" w:rsidRDefault="00070590" w:rsidP="00FE0A07">
            <w:pPr>
              <w:pStyle w:val="ColorfulList-Accent12"/>
              <w:numPr>
                <w:ilvl w:val="0"/>
                <w:numId w:val="18"/>
              </w:numPr>
              <w:spacing w:after="0" w:line="240" w:lineRule="auto"/>
              <w:ind w:left="561" w:hanging="280"/>
              <w:contextualSpacing w:val="0"/>
              <w:jc w:val="both"/>
              <w:rPr>
                <w:rFonts w:asciiTheme="minorHAnsi" w:hAnsiTheme="minorHAnsi" w:cstheme="minorHAnsi"/>
                <w:sz w:val="20"/>
                <w:szCs w:val="20"/>
                <w:lang w:val="hr-HR"/>
              </w:rPr>
            </w:pPr>
            <w:r w:rsidRPr="00FE0A07">
              <w:rPr>
                <w:rFonts w:asciiTheme="minorHAnsi" w:hAnsiTheme="minorHAnsi" w:cstheme="minorHAnsi"/>
                <w:sz w:val="20"/>
                <w:szCs w:val="20"/>
                <w:lang w:val="hr-HR"/>
              </w:rPr>
              <w:t>Određenje menadžmenta ljudskih resursa</w:t>
            </w:r>
          </w:p>
          <w:p w:rsidR="00070590" w:rsidRPr="00FE0A07" w:rsidRDefault="00070590" w:rsidP="00FE0A07">
            <w:pPr>
              <w:pStyle w:val="ColorfulList-Accent12"/>
              <w:numPr>
                <w:ilvl w:val="0"/>
                <w:numId w:val="18"/>
              </w:numPr>
              <w:spacing w:after="0" w:line="240" w:lineRule="auto"/>
              <w:ind w:left="561" w:hanging="280"/>
              <w:contextualSpacing w:val="0"/>
              <w:jc w:val="both"/>
              <w:rPr>
                <w:rFonts w:asciiTheme="minorHAnsi" w:hAnsiTheme="minorHAnsi" w:cstheme="minorHAnsi"/>
                <w:sz w:val="20"/>
                <w:szCs w:val="20"/>
                <w:lang w:val="hr-HR"/>
              </w:rPr>
            </w:pPr>
            <w:r w:rsidRPr="00FE0A07">
              <w:rPr>
                <w:rFonts w:asciiTheme="minorHAnsi" w:hAnsiTheme="minorHAnsi" w:cstheme="minorHAnsi"/>
                <w:sz w:val="20"/>
                <w:szCs w:val="20"/>
                <w:lang w:val="hr-HR"/>
              </w:rPr>
              <w:t>Planiranje ljudskih resursa</w:t>
            </w:r>
          </w:p>
          <w:p w:rsidR="00070590" w:rsidRPr="00FE0A07" w:rsidRDefault="00070590" w:rsidP="00FE0A07">
            <w:pPr>
              <w:pStyle w:val="ColorfulList-Accent12"/>
              <w:numPr>
                <w:ilvl w:val="0"/>
                <w:numId w:val="18"/>
              </w:numPr>
              <w:spacing w:after="0" w:line="240" w:lineRule="auto"/>
              <w:ind w:left="561" w:hanging="280"/>
              <w:contextualSpacing w:val="0"/>
              <w:jc w:val="both"/>
              <w:rPr>
                <w:rFonts w:asciiTheme="minorHAnsi" w:hAnsiTheme="minorHAnsi" w:cstheme="minorHAnsi"/>
                <w:sz w:val="20"/>
                <w:szCs w:val="20"/>
                <w:lang w:val="hr-HR"/>
              </w:rPr>
            </w:pPr>
            <w:r w:rsidRPr="00FE0A07">
              <w:rPr>
                <w:rFonts w:asciiTheme="minorHAnsi" w:hAnsiTheme="minorHAnsi" w:cstheme="minorHAnsi"/>
                <w:sz w:val="20"/>
                <w:szCs w:val="20"/>
                <w:lang w:val="hr-HR"/>
              </w:rPr>
              <w:t>Selekcija ljudskih resursa</w:t>
            </w:r>
          </w:p>
          <w:p w:rsidR="00070590" w:rsidRPr="00FE0A07" w:rsidRDefault="00070590" w:rsidP="00FE0A07">
            <w:pPr>
              <w:pStyle w:val="ColorfulList-Accent12"/>
              <w:numPr>
                <w:ilvl w:val="0"/>
                <w:numId w:val="18"/>
              </w:numPr>
              <w:spacing w:after="0" w:line="240" w:lineRule="auto"/>
              <w:ind w:left="561" w:hanging="280"/>
              <w:contextualSpacing w:val="0"/>
              <w:jc w:val="both"/>
              <w:rPr>
                <w:rFonts w:asciiTheme="minorHAnsi" w:hAnsiTheme="minorHAnsi" w:cstheme="minorHAnsi"/>
                <w:sz w:val="20"/>
                <w:szCs w:val="20"/>
                <w:lang w:val="hr-HR"/>
              </w:rPr>
            </w:pPr>
            <w:r w:rsidRPr="00FE0A07">
              <w:rPr>
                <w:rFonts w:asciiTheme="minorHAnsi" w:hAnsiTheme="minorHAnsi" w:cstheme="minorHAnsi"/>
                <w:sz w:val="20"/>
                <w:szCs w:val="20"/>
                <w:lang w:val="hr-HR"/>
              </w:rPr>
              <w:t>Procjena radne uspješnosti</w:t>
            </w:r>
          </w:p>
          <w:p w:rsidR="00070590" w:rsidRPr="00FE0A07" w:rsidRDefault="00070590" w:rsidP="00FE0A07">
            <w:pPr>
              <w:pStyle w:val="ColorfulList-Accent12"/>
              <w:numPr>
                <w:ilvl w:val="0"/>
                <w:numId w:val="18"/>
              </w:numPr>
              <w:spacing w:after="0" w:line="240" w:lineRule="auto"/>
              <w:ind w:left="561" w:hanging="280"/>
              <w:contextualSpacing w:val="0"/>
              <w:jc w:val="both"/>
              <w:rPr>
                <w:rFonts w:asciiTheme="minorHAnsi" w:hAnsiTheme="minorHAnsi" w:cstheme="minorHAnsi"/>
                <w:sz w:val="20"/>
                <w:szCs w:val="20"/>
                <w:lang w:val="hr-HR"/>
              </w:rPr>
            </w:pPr>
            <w:r w:rsidRPr="00FE0A07">
              <w:rPr>
                <w:rFonts w:asciiTheme="minorHAnsi" w:hAnsiTheme="minorHAnsi" w:cstheme="minorHAnsi"/>
                <w:sz w:val="20"/>
                <w:szCs w:val="20"/>
                <w:lang w:val="hr-HR"/>
              </w:rPr>
              <w:t>Motiviranje i nagrađivanje</w:t>
            </w:r>
          </w:p>
          <w:p w:rsidR="00070590" w:rsidRPr="00FE0A07" w:rsidRDefault="00070590" w:rsidP="00FE0A07">
            <w:pPr>
              <w:pStyle w:val="ColorfulList-Accent12"/>
              <w:numPr>
                <w:ilvl w:val="0"/>
                <w:numId w:val="18"/>
              </w:numPr>
              <w:spacing w:after="0" w:line="240" w:lineRule="auto"/>
              <w:ind w:left="561" w:hanging="280"/>
              <w:contextualSpacing w:val="0"/>
              <w:jc w:val="both"/>
              <w:rPr>
                <w:rFonts w:asciiTheme="minorHAnsi" w:hAnsiTheme="minorHAnsi" w:cstheme="minorHAnsi"/>
                <w:sz w:val="20"/>
                <w:szCs w:val="20"/>
                <w:lang w:val="hr-HR"/>
              </w:rPr>
            </w:pPr>
            <w:r w:rsidRPr="00FE0A07">
              <w:rPr>
                <w:rFonts w:asciiTheme="minorHAnsi" w:hAnsiTheme="minorHAnsi" w:cstheme="minorHAnsi"/>
                <w:sz w:val="20"/>
                <w:szCs w:val="20"/>
                <w:lang w:val="hr-HR"/>
              </w:rPr>
              <w:t>Stres, fluktuacija i apsentizam</w:t>
            </w:r>
          </w:p>
        </w:tc>
      </w:tr>
      <w:tr w:rsidR="00FE0A07" w:rsidRPr="00FE0A07" w:rsidTr="006B5A6C">
        <w:trPr>
          <w:trHeight w:val="432"/>
        </w:trPr>
        <w:tc>
          <w:tcPr>
            <w:tcW w:w="1941" w:type="pct"/>
            <w:gridSpan w:val="3"/>
            <w:tcBorders>
              <w:bottom w:val="single" w:sz="4" w:space="0" w:color="auto"/>
              <w:right w:val="single" w:sz="4" w:space="0" w:color="auto"/>
            </w:tcBorders>
            <w:vAlign w:val="center"/>
          </w:tcPr>
          <w:p w:rsidR="00070590" w:rsidRPr="00FE0A07" w:rsidRDefault="00070590" w:rsidP="00FE0A07">
            <w:pPr>
              <w:pStyle w:val="BodyText"/>
              <w:numPr>
                <w:ilvl w:val="1"/>
                <w:numId w:val="69"/>
              </w:numPr>
              <w:tabs>
                <w:tab w:val="clear" w:pos="792"/>
                <w:tab w:val="num" w:pos="617"/>
              </w:tabs>
              <w:ind w:left="617" w:hanging="396"/>
              <w:jc w:val="both"/>
              <w:rPr>
                <w:rFonts w:asciiTheme="minorHAnsi" w:hAnsiTheme="minorHAnsi" w:cstheme="minorHAnsi"/>
                <w:b w:val="0"/>
                <w:sz w:val="20"/>
              </w:rPr>
            </w:pPr>
            <w:r w:rsidRPr="00FE0A07">
              <w:rPr>
                <w:rFonts w:asciiTheme="minorHAnsi" w:hAnsiTheme="minorHAnsi" w:cstheme="minorHAnsi"/>
                <w:b w:val="0"/>
                <w:sz w:val="20"/>
              </w:rPr>
              <w:t>Vrste izvođenja nastave</w:t>
            </w:r>
          </w:p>
          <w:p w:rsidR="00070590" w:rsidRPr="00FE0A07" w:rsidRDefault="00070590" w:rsidP="00FE0A07">
            <w:pPr>
              <w:pStyle w:val="BodyText"/>
              <w:ind w:left="280"/>
              <w:rPr>
                <w:rFonts w:asciiTheme="minorHAnsi" w:hAnsiTheme="minorHAnsi" w:cstheme="minorHAnsi"/>
                <w:b w:val="0"/>
                <w:sz w:val="20"/>
              </w:rPr>
            </w:pPr>
          </w:p>
        </w:tc>
        <w:tc>
          <w:tcPr>
            <w:tcW w:w="1222" w:type="pct"/>
            <w:gridSpan w:val="3"/>
            <w:tcBorders>
              <w:top w:val="single" w:sz="4" w:space="0" w:color="auto"/>
              <w:left w:val="single" w:sz="4" w:space="0" w:color="auto"/>
              <w:bottom w:val="single" w:sz="4" w:space="0" w:color="auto"/>
              <w:right w:val="single" w:sz="4" w:space="0" w:color="auto"/>
            </w:tcBorders>
            <w:vAlign w:val="center"/>
          </w:tcPr>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X"/>
                  <w:enabled/>
                  <w:calcOnExit w:val="0"/>
                  <w:checkBox>
                    <w:sizeAuto/>
                    <w:default w:val="1"/>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predavanja</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X"/>
                  <w:enabled/>
                  <w:calcOnExit w:val="0"/>
                  <w:checkBox>
                    <w:sizeAuto/>
                    <w:default w:val="1"/>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seminari i radionice  </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3"/>
                  <w:enabled/>
                  <w:calcOnExit w:val="0"/>
                  <w:checkBox>
                    <w:sizeAuto/>
                    <w:default w:val="0"/>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vježbe  </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4"/>
                  <w:enabled/>
                  <w:calcOnExit w:val="0"/>
                  <w:checkBox>
                    <w:sizeAuto/>
                    <w:default w:val="1"/>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obrazovanje na daljinu</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9"/>
                  <w:enabled w:val="0"/>
                  <w:calcOnExit w:val="0"/>
                  <w:checkBox>
                    <w:sizeAuto/>
                    <w:default w:val="1"/>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terenska nastava</w:t>
            </w:r>
          </w:p>
        </w:tc>
        <w:tc>
          <w:tcPr>
            <w:tcW w:w="1837" w:type="pct"/>
            <w:gridSpan w:val="4"/>
            <w:tcBorders>
              <w:left w:val="single" w:sz="4" w:space="0" w:color="auto"/>
              <w:bottom w:val="single" w:sz="4" w:space="0" w:color="auto"/>
            </w:tcBorders>
            <w:vAlign w:val="center"/>
          </w:tcPr>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X"/>
                  <w:enabled/>
                  <w:calcOnExit w:val="0"/>
                  <w:checkBox>
                    <w:sizeAuto/>
                    <w:default w:val="1"/>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samostalni zadaci  </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6"/>
                  <w:enabled/>
                  <w:calcOnExit w:val="0"/>
                  <w:checkBox>
                    <w:sizeAuto/>
                    <w:default w:val="0"/>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multimedija i mreža  </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7"/>
                  <w:enabled/>
                  <w:calcOnExit w:val="0"/>
                  <w:checkBox>
                    <w:sizeAuto/>
                    <w:default w:val="0"/>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laboratorij</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8"/>
                  <w:enabled/>
                  <w:calcOnExit w:val="0"/>
                  <w:checkBox>
                    <w:sizeAuto/>
                    <w:default w:val="0"/>
                    <w:checked w:val="0"/>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mentorski rad</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X"/>
                  <w:enabled/>
                  <w:calcOnExit w:val="0"/>
                  <w:checkBox>
                    <w:sizeAuto/>
                    <w:default w:val="1"/>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ostalo-  konzultacije</w:t>
            </w:r>
          </w:p>
        </w:tc>
      </w:tr>
      <w:tr w:rsidR="00FE0A07" w:rsidRPr="00FE0A07" w:rsidTr="006B5A6C">
        <w:trPr>
          <w:trHeight w:val="432"/>
        </w:trPr>
        <w:tc>
          <w:tcPr>
            <w:tcW w:w="1941" w:type="pct"/>
            <w:gridSpan w:val="3"/>
            <w:tcBorders>
              <w:top w:val="single" w:sz="4" w:space="0" w:color="auto"/>
            </w:tcBorders>
            <w:vAlign w:val="center"/>
          </w:tcPr>
          <w:p w:rsidR="00070590" w:rsidRPr="00FE0A07" w:rsidRDefault="00070590" w:rsidP="00FE0A07">
            <w:pPr>
              <w:pStyle w:val="BodyText"/>
              <w:numPr>
                <w:ilvl w:val="1"/>
                <w:numId w:val="69"/>
              </w:numPr>
              <w:tabs>
                <w:tab w:val="clear" w:pos="792"/>
                <w:tab w:val="num" w:pos="617"/>
              </w:tabs>
              <w:ind w:left="617" w:hanging="396"/>
              <w:jc w:val="both"/>
              <w:rPr>
                <w:rFonts w:asciiTheme="minorHAnsi" w:hAnsiTheme="minorHAnsi" w:cstheme="minorHAnsi"/>
                <w:b w:val="0"/>
                <w:sz w:val="20"/>
              </w:rPr>
            </w:pPr>
            <w:r w:rsidRPr="00FE0A07">
              <w:rPr>
                <w:rFonts w:asciiTheme="minorHAnsi" w:hAnsiTheme="minorHAnsi" w:cstheme="minorHAnsi"/>
                <w:b w:val="0"/>
                <w:sz w:val="20"/>
              </w:rPr>
              <w:t>Komentari</w:t>
            </w:r>
          </w:p>
        </w:tc>
        <w:tc>
          <w:tcPr>
            <w:tcW w:w="3059" w:type="pct"/>
            <w:gridSpan w:val="7"/>
            <w:tcBorders>
              <w:top w:val="single" w:sz="4" w:space="0" w:color="auto"/>
            </w:tcBorders>
            <w:vAlign w:val="center"/>
          </w:tcPr>
          <w:p w:rsidR="00070590" w:rsidRPr="00FE0A07" w:rsidRDefault="00070590" w:rsidP="00FE0A07">
            <w:pPr>
              <w:pStyle w:val="FieldText"/>
              <w:rPr>
                <w:rFonts w:asciiTheme="minorHAnsi" w:hAnsiTheme="minorHAnsi" w:cstheme="minorHAnsi"/>
                <w:b w:val="0"/>
                <w:sz w:val="20"/>
                <w:szCs w:val="20"/>
              </w:rPr>
            </w:pPr>
          </w:p>
        </w:tc>
      </w:tr>
      <w:tr w:rsidR="00FE0A07" w:rsidRPr="00FE0A07" w:rsidTr="006B5A6C">
        <w:trPr>
          <w:trHeight w:val="432"/>
        </w:trPr>
        <w:tc>
          <w:tcPr>
            <w:tcW w:w="5000" w:type="pct"/>
            <w:gridSpan w:val="10"/>
            <w:vAlign w:val="center"/>
          </w:tcPr>
          <w:p w:rsidR="00070590" w:rsidRPr="00FE0A07" w:rsidRDefault="00070590" w:rsidP="00FE0A07">
            <w:pPr>
              <w:pStyle w:val="BodyText"/>
              <w:numPr>
                <w:ilvl w:val="1"/>
                <w:numId w:val="69"/>
              </w:numPr>
              <w:tabs>
                <w:tab w:val="clear" w:pos="792"/>
                <w:tab w:val="num" w:pos="617"/>
              </w:tabs>
              <w:ind w:left="617" w:hanging="396"/>
              <w:jc w:val="both"/>
              <w:rPr>
                <w:rFonts w:asciiTheme="minorHAnsi" w:hAnsiTheme="minorHAnsi" w:cstheme="minorHAnsi"/>
                <w:b w:val="0"/>
                <w:sz w:val="20"/>
              </w:rPr>
            </w:pPr>
            <w:r w:rsidRPr="00FE0A07">
              <w:rPr>
                <w:rFonts w:asciiTheme="minorHAnsi" w:hAnsiTheme="minorHAnsi" w:cstheme="minorHAnsi"/>
                <w:b w:val="0"/>
                <w:sz w:val="20"/>
              </w:rPr>
              <w:t>Obveze studenata</w:t>
            </w:r>
          </w:p>
        </w:tc>
      </w:tr>
      <w:tr w:rsidR="00FE0A07" w:rsidRPr="00FE0A07" w:rsidTr="006B5A6C">
        <w:trPr>
          <w:trHeight w:val="432"/>
        </w:trPr>
        <w:tc>
          <w:tcPr>
            <w:tcW w:w="5000" w:type="pct"/>
            <w:gridSpan w:val="10"/>
            <w:vAlign w:val="center"/>
          </w:tcPr>
          <w:p w:rsidR="00070590" w:rsidRPr="00FE0A07" w:rsidRDefault="00070590" w:rsidP="00FE0A07">
            <w:pPr>
              <w:pStyle w:val="Default"/>
              <w:jc w:val="both"/>
              <w:rPr>
                <w:rFonts w:asciiTheme="minorHAnsi" w:hAnsiTheme="minorHAnsi" w:cstheme="minorHAnsi"/>
                <w:color w:val="auto"/>
                <w:sz w:val="20"/>
                <w:szCs w:val="20"/>
              </w:rPr>
            </w:pPr>
            <w:r w:rsidRPr="00FE0A07">
              <w:rPr>
                <w:rFonts w:asciiTheme="minorHAnsi" w:hAnsiTheme="minorHAnsi" w:cstheme="minorHAnsi"/>
                <w:color w:val="auto"/>
                <w:sz w:val="20"/>
                <w:szCs w:val="20"/>
              </w:rPr>
              <w:t>Obveze studenata u okviru kolegija odnose se na redovito pohađanje nastave, aktivno sudjelovanje u nastavi i izradu seminarskog zadatka u kojim će prikazati i primijeniti stečena znanja iz kolegija te ispunjenje ostalih zadataka definiranih u okviru kolegija.</w:t>
            </w:r>
          </w:p>
        </w:tc>
      </w:tr>
      <w:tr w:rsidR="00FE0A07" w:rsidRPr="00FE0A07" w:rsidTr="006B5A6C">
        <w:trPr>
          <w:trHeight w:val="432"/>
        </w:trPr>
        <w:tc>
          <w:tcPr>
            <w:tcW w:w="5000" w:type="pct"/>
            <w:gridSpan w:val="10"/>
            <w:vAlign w:val="center"/>
          </w:tcPr>
          <w:p w:rsidR="00070590" w:rsidRPr="00FE0A07" w:rsidRDefault="00070590" w:rsidP="00FE0A07">
            <w:pPr>
              <w:pStyle w:val="FieldText"/>
              <w:numPr>
                <w:ilvl w:val="1"/>
                <w:numId w:val="69"/>
              </w:numPr>
              <w:tabs>
                <w:tab w:val="clear" w:pos="792"/>
                <w:tab w:val="num" w:pos="617"/>
              </w:tabs>
              <w:ind w:left="280" w:hanging="59"/>
              <w:rPr>
                <w:rFonts w:asciiTheme="minorHAnsi" w:hAnsiTheme="minorHAnsi" w:cstheme="minorHAnsi"/>
                <w:b w:val="0"/>
                <w:sz w:val="20"/>
                <w:szCs w:val="20"/>
              </w:rPr>
            </w:pPr>
            <w:r w:rsidRPr="00FE0A07">
              <w:rPr>
                <w:rFonts w:asciiTheme="minorHAnsi" w:hAnsiTheme="minorHAnsi" w:cstheme="minorHAnsi"/>
                <w:b w:val="0"/>
                <w:sz w:val="20"/>
                <w:szCs w:val="20"/>
              </w:rPr>
              <w:t>Praćenje rada studenata</w:t>
            </w:r>
          </w:p>
        </w:tc>
      </w:tr>
      <w:tr w:rsidR="00FE0A07" w:rsidRPr="00FE0A07" w:rsidTr="006B5A6C">
        <w:trPr>
          <w:trHeight w:val="111"/>
        </w:trPr>
        <w:tc>
          <w:tcPr>
            <w:tcW w:w="888" w:type="pct"/>
            <w:tcMar>
              <w:left w:w="28" w:type="dxa"/>
              <w:right w:w="28" w:type="dxa"/>
            </w:tcMar>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Pohađanje nastave</w:t>
            </w:r>
          </w:p>
        </w:tc>
        <w:tc>
          <w:tcPr>
            <w:tcW w:w="419" w:type="pct"/>
            <w:tcMar>
              <w:left w:w="28" w:type="dxa"/>
              <w:right w:w="28" w:type="dxa"/>
            </w:tcMar>
            <w:vAlign w:val="center"/>
          </w:tcPr>
          <w:p w:rsidR="00070590" w:rsidRPr="00FE0A07" w:rsidRDefault="00070590"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t>0,3</w:t>
            </w:r>
          </w:p>
        </w:tc>
        <w:tc>
          <w:tcPr>
            <w:tcW w:w="1173" w:type="pct"/>
            <w:gridSpan w:val="2"/>
            <w:tcMar>
              <w:left w:w="28" w:type="dxa"/>
              <w:right w:w="28" w:type="dxa"/>
            </w:tcMar>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Aktivnost u nastavi</w:t>
            </w:r>
          </w:p>
        </w:tc>
        <w:tc>
          <w:tcPr>
            <w:tcW w:w="236" w:type="pct"/>
            <w:tcMar>
              <w:left w:w="28" w:type="dxa"/>
              <w:right w:w="28" w:type="dxa"/>
            </w:tcMar>
            <w:vAlign w:val="center"/>
          </w:tcPr>
          <w:p w:rsidR="00070590" w:rsidRPr="00FE0A07" w:rsidRDefault="00070590"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t>0,30</w:t>
            </w:r>
          </w:p>
        </w:tc>
        <w:tc>
          <w:tcPr>
            <w:tcW w:w="656" w:type="pct"/>
            <w:gridSpan w:val="2"/>
            <w:tcMar>
              <w:left w:w="28" w:type="dxa"/>
              <w:right w:w="28" w:type="dxa"/>
            </w:tcMar>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Seminarski rad</w:t>
            </w:r>
          </w:p>
        </w:tc>
        <w:tc>
          <w:tcPr>
            <w:tcW w:w="305" w:type="pct"/>
            <w:tcMar>
              <w:left w:w="28" w:type="dxa"/>
              <w:right w:w="28" w:type="dxa"/>
            </w:tcMar>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 xml:space="preserve"> 0,9</w:t>
            </w:r>
          </w:p>
        </w:tc>
        <w:tc>
          <w:tcPr>
            <w:tcW w:w="892" w:type="pct"/>
            <w:tcMar>
              <w:left w:w="28" w:type="dxa"/>
              <w:right w:w="28" w:type="dxa"/>
            </w:tcMar>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Eksperimentalni rad</w:t>
            </w:r>
          </w:p>
        </w:tc>
        <w:tc>
          <w:tcPr>
            <w:tcW w:w="430" w:type="pct"/>
            <w:tcMar>
              <w:left w:w="28" w:type="dxa"/>
              <w:right w:w="28" w:type="dxa"/>
            </w:tcMar>
            <w:vAlign w:val="center"/>
          </w:tcPr>
          <w:p w:rsidR="00070590" w:rsidRPr="00FE0A07" w:rsidRDefault="00070590" w:rsidP="00FE0A07">
            <w:pPr>
              <w:pStyle w:val="BodyText"/>
              <w:rPr>
                <w:rFonts w:asciiTheme="minorHAnsi" w:hAnsiTheme="minorHAnsi" w:cstheme="minorHAnsi"/>
                <w:b w:val="0"/>
                <w:sz w:val="20"/>
              </w:rPr>
            </w:pPr>
          </w:p>
        </w:tc>
      </w:tr>
      <w:tr w:rsidR="00FE0A07" w:rsidRPr="00FE0A07" w:rsidTr="006B5A6C">
        <w:trPr>
          <w:trHeight w:val="108"/>
        </w:trPr>
        <w:tc>
          <w:tcPr>
            <w:tcW w:w="888" w:type="pct"/>
            <w:tcMar>
              <w:left w:w="28" w:type="dxa"/>
              <w:right w:w="28" w:type="dxa"/>
            </w:tcMar>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Pismeni ispit</w:t>
            </w:r>
          </w:p>
        </w:tc>
        <w:tc>
          <w:tcPr>
            <w:tcW w:w="419" w:type="pct"/>
            <w:tcMar>
              <w:left w:w="28" w:type="dxa"/>
              <w:right w:w="28" w:type="dxa"/>
            </w:tcMar>
            <w:vAlign w:val="center"/>
          </w:tcPr>
          <w:p w:rsidR="00070590" w:rsidRPr="00FE0A07" w:rsidRDefault="00070590"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t>1,5</w:t>
            </w:r>
          </w:p>
        </w:tc>
        <w:tc>
          <w:tcPr>
            <w:tcW w:w="1173" w:type="pct"/>
            <w:gridSpan w:val="2"/>
            <w:tcMar>
              <w:left w:w="28" w:type="dxa"/>
              <w:right w:w="28" w:type="dxa"/>
            </w:tcMar>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Usmeni ispit</w:t>
            </w:r>
          </w:p>
        </w:tc>
        <w:tc>
          <w:tcPr>
            <w:tcW w:w="236" w:type="pct"/>
            <w:tcMar>
              <w:left w:w="28" w:type="dxa"/>
              <w:right w:w="28" w:type="dxa"/>
            </w:tcMar>
            <w:vAlign w:val="center"/>
          </w:tcPr>
          <w:p w:rsidR="00070590" w:rsidRPr="00FE0A07" w:rsidRDefault="00070590" w:rsidP="00FE0A07">
            <w:pPr>
              <w:pStyle w:val="BodyText"/>
              <w:jc w:val="center"/>
              <w:rPr>
                <w:rFonts w:asciiTheme="minorHAnsi" w:hAnsiTheme="minorHAnsi" w:cstheme="minorHAnsi"/>
                <w:b w:val="0"/>
                <w:sz w:val="20"/>
              </w:rPr>
            </w:pPr>
          </w:p>
        </w:tc>
        <w:tc>
          <w:tcPr>
            <w:tcW w:w="656" w:type="pct"/>
            <w:gridSpan w:val="2"/>
            <w:tcMar>
              <w:left w:w="28" w:type="dxa"/>
              <w:right w:w="28" w:type="dxa"/>
            </w:tcMar>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Esej</w:t>
            </w:r>
          </w:p>
        </w:tc>
        <w:tc>
          <w:tcPr>
            <w:tcW w:w="305" w:type="pct"/>
            <w:tcMar>
              <w:left w:w="28" w:type="dxa"/>
              <w:right w:w="28" w:type="dxa"/>
            </w:tcMar>
            <w:vAlign w:val="center"/>
          </w:tcPr>
          <w:p w:rsidR="00070590" w:rsidRPr="00FE0A07" w:rsidRDefault="00070590" w:rsidP="00FE0A07">
            <w:pPr>
              <w:pStyle w:val="BodyText"/>
              <w:rPr>
                <w:rFonts w:asciiTheme="minorHAnsi" w:hAnsiTheme="minorHAnsi" w:cstheme="minorHAnsi"/>
                <w:b w:val="0"/>
                <w:sz w:val="20"/>
              </w:rPr>
            </w:pPr>
          </w:p>
        </w:tc>
        <w:tc>
          <w:tcPr>
            <w:tcW w:w="892" w:type="pct"/>
            <w:tcMar>
              <w:left w:w="28" w:type="dxa"/>
              <w:right w:w="28" w:type="dxa"/>
            </w:tcMar>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Istraživanje</w:t>
            </w:r>
          </w:p>
        </w:tc>
        <w:tc>
          <w:tcPr>
            <w:tcW w:w="430" w:type="pct"/>
            <w:tcMar>
              <w:left w:w="28" w:type="dxa"/>
              <w:right w:w="28" w:type="dxa"/>
            </w:tcMar>
            <w:vAlign w:val="center"/>
          </w:tcPr>
          <w:p w:rsidR="00070590" w:rsidRPr="00FE0A07" w:rsidRDefault="00070590" w:rsidP="00FE0A07">
            <w:pPr>
              <w:pStyle w:val="BodyText"/>
              <w:rPr>
                <w:rFonts w:asciiTheme="minorHAnsi" w:hAnsiTheme="minorHAnsi" w:cstheme="minorHAnsi"/>
                <w:b w:val="0"/>
                <w:sz w:val="20"/>
              </w:rPr>
            </w:pPr>
          </w:p>
        </w:tc>
      </w:tr>
      <w:tr w:rsidR="00FE0A07" w:rsidRPr="00FE0A07" w:rsidTr="006B5A6C">
        <w:trPr>
          <w:trHeight w:val="108"/>
        </w:trPr>
        <w:tc>
          <w:tcPr>
            <w:tcW w:w="888" w:type="pct"/>
            <w:tcMar>
              <w:left w:w="28" w:type="dxa"/>
              <w:right w:w="28" w:type="dxa"/>
            </w:tcMar>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Projekt</w:t>
            </w:r>
          </w:p>
        </w:tc>
        <w:tc>
          <w:tcPr>
            <w:tcW w:w="419" w:type="pct"/>
            <w:tcMar>
              <w:left w:w="28" w:type="dxa"/>
              <w:right w:w="28" w:type="dxa"/>
            </w:tcMar>
            <w:vAlign w:val="center"/>
          </w:tcPr>
          <w:p w:rsidR="00070590" w:rsidRPr="00FE0A07" w:rsidRDefault="00070590" w:rsidP="00FE0A07">
            <w:pPr>
              <w:pStyle w:val="BodyText"/>
              <w:rPr>
                <w:rFonts w:asciiTheme="minorHAnsi" w:hAnsiTheme="minorHAnsi" w:cstheme="minorHAnsi"/>
                <w:b w:val="0"/>
                <w:sz w:val="20"/>
              </w:rPr>
            </w:pPr>
          </w:p>
        </w:tc>
        <w:tc>
          <w:tcPr>
            <w:tcW w:w="1173" w:type="pct"/>
            <w:gridSpan w:val="2"/>
            <w:tcMar>
              <w:left w:w="28" w:type="dxa"/>
              <w:right w:w="28" w:type="dxa"/>
            </w:tcMar>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 xml:space="preserve">Kontinuirana provjera znanja </w:t>
            </w:r>
          </w:p>
        </w:tc>
        <w:tc>
          <w:tcPr>
            <w:tcW w:w="236" w:type="pct"/>
            <w:tcMar>
              <w:left w:w="28" w:type="dxa"/>
              <w:right w:w="28" w:type="dxa"/>
            </w:tcMar>
            <w:vAlign w:val="center"/>
          </w:tcPr>
          <w:p w:rsidR="00070590" w:rsidRPr="00FE0A07" w:rsidRDefault="00070590"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t>1,5*</w:t>
            </w:r>
          </w:p>
        </w:tc>
        <w:tc>
          <w:tcPr>
            <w:tcW w:w="656" w:type="pct"/>
            <w:gridSpan w:val="2"/>
            <w:tcMar>
              <w:left w:w="28" w:type="dxa"/>
              <w:right w:w="28" w:type="dxa"/>
            </w:tcMar>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Referat</w:t>
            </w:r>
          </w:p>
        </w:tc>
        <w:tc>
          <w:tcPr>
            <w:tcW w:w="305" w:type="pct"/>
            <w:tcMar>
              <w:left w:w="28" w:type="dxa"/>
              <w:right w:w="28" w:type="dxa"/>
            </w:tcMar>
            <w:vAlign w:val="center"/>
          </w:tcPr>
          <w:p w:rsidR="00070590" w:rsidRPr="00FE0A07" w:rsidRDefault="00070590" w:rsidP="00FE0A07">
            <w:pPr>
              <w:pStyle w:val="BodyText"/>
              <w:rPr>
                <w:rFonts w:asciiTheme="minorHAnsi" w:hAnsiTheme="minorHAnsi" w:cstheme="minorHAnsi"/>
                <w:b w:val="0"/>
                <w:sz w:val="20"/>
              </w:rPr>
            </w:pPr>
          </w:p>
        </w:tc>
        <w:tc>
          <w:tcPr>
            <w:tcW w:w="892" w:type="pct"/>
            <w:tcMar>
              <w:left w:w="28" w:type="dxa"/>
              <w:right w:w="28" w:type="dxa"/>
            </w:tcMar>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Praktični rad</w:t>
            </w:r>
          </w:p>
        </w:tc>
        <w:tc>
          <w:tcPr>
            <w:tcW w:w="430" w:type="pct"/>
            <w:tcMar>
              <w:left w:w="28" w:type="dxa"/>
              <w:right w:w="28" w:type="dxa"/>
            </w:tcMar>
            <w:vAlign w:val="center"/>
          </w:tcPr>
          <w:p w:rsidR="00070590" w:rsidRPr="00FE0A07" w:rsidRDefault="00070590" w:rsidP="00FE0A07">
            <w:pPr>
              <w:pStyle w:val="BodyText"/>
              <w:rPr>
                <w:rFonts w:asciiTheme="minorHAnsi" w:hAnsiTheme="minorHAnsi" w:cstheme="minorHAnsi"/>
                <w:b w:val="0"/>
                <w:sz w:val="20"/>
              </w:rPr>
            </w:pPr>
          </w:p>
        </w:tc>
      </w:tr>
      <w:tr w:rsidR="00FE0A07" w:rsidRPr="00FE0A07" w:rsidTr="006B5A6C">
        <w:trPr>
          <w:trHeight w:val="108"/>
        </w:trPr>
        <w:tc>
          <w:tcPr>
            <w:tcW w:w="888" w:type="pct"/>
            <w:tcMar>
              <w:left w:w="28" w:type="dxa"/>
              <w:right w:w="28" w:type="dxa"/>
            </w:tcMar>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Portfolio</w:t>
            </w:r>
          </w:p>
        </w:tc>
        <w:tc>
          <w:tcPr>
            <w:tcW w:w="419" w:type="pct"/>
            <w:tcMar>
              <w:left w:w="28" w:type="dxa"/>
              <w:right w:w="28" w:type="dxa"/>
            </w:tcMar>
            <w:vAlign w:val="center"/>
          </w:tcPr>
          <w:p w:rsidR="00070590" w:rsidRPr="00FE0A07" w:rsidRDefault="00070590" w:rsidP="00FE0A07">
            <w:pPr>
              <w:pStyle w:val="BodyText"/>
              <w:rPr>
                <w:rFonts w:asciiTheme="minorHAnsi" w:hAnsiTheme="minorHAnsi" w:cstheme="minorHAnsi"/>
                <w:b w:val="0"/>
                <w:sz w:val="20"/>
              </w:rPr>
            </w:pPr>
          </w:p>
        </w:tc>
        <w:tc>
          <w:tcPr>
            <w:tcW w:w="1173" w:type="pct"/>
            <w:gridSpan w:val="2"/>
            <w:tcMar>
              <w:left w:w="28" w:type="dxa"/>
              <w:right w:w="28" w:type="dxa"/>
            </w:tcMar>
            <w:vAlign w:val="center"/>
          </w:tcPr>
          <w:p w:rsidR="00070590" w:rsidRPr="00FE0A07" w:rsidRDefault="00070590" w:rsidP="00FE0A07">
            <w:pPr>
              <w:pStyle w:val="BodyText"/>
              <w:rPr>
                <w:rFonts w:asciiTheme="minorHAnsi" w:hAnsiTheme="minorHAnsi" w:cstheme="minorHAnsi"/>
                <w:b w:val="0"/>
                <w:sz w:val="20"/>
              </w:rPr>
            </w:pPr>
          </w:p>
        </w:tc>
        <w:tc>
          <w:tcPr>
            <w:tcW w:w="236" w:type="pct"/>
            <w:tcMar>
              <w:left w:w="28" w:type="dxa"/>
              <w:right w:w="28" w:type="dxa"/>
            </w:tcMar>
            <w:vAlign w:val="center"/>
          </w:tcPr>
          <w:p w:rsidR="00070590" w:rsidRPr="00FE0A07" w:rsidRDefault="00070590" w:rsidP="00FE0A07">
            <w:pPr>
              <w:pStyle w:val="BodyText"/>
              <w:rPr>
                <w:rFonts w:asciiTheme="minorHAnsi" w:hAnsiTheme="minorHAnsi" w:cstheme="minorHAnsi"/>
                <w:b w:val="0"/>
                <w:sz w:val="20"/>
              </w:rPr>
            </w:pPr>
          </w:p>
        </w:tc>
        <w:tc>
          <w:tcPr>
            <w:tcW w:w="656" w:type="pct"/>
            <w:gridSpan w:val="2"/>
            <w:tcMar>
              <w:left w:w="28" w:type="dxa"/>
              <w:right w:w="28" w:type="dxa"/>
            </w:tcMar>
            <w:vAlign w:val="center"/>
          </w:tcPr>
          <w:p w:rsidR="00070590" w:rsidRPr="00FE0A07" w:rsidRDefault="00070590" w:rsidP="00FE0A07">
            <w:pPr>
              <w:pStyle w:val="BodyText"/>
              <w:rPr>
                <w:rFonts w:asciiTheme="minorHAnsi" w:hAnsiTheme="minorHAnsi" w:cstheme="minorHAnsi"/>
                <w:b w:val="0"/>
                <w:sz w:val="20"/>
              </w:rPr>
            </w:pPr>
          </w:p>
        </w:tc>
        <w:tc>
          <w:tcPr>
            <w:tcW w:w="305" w:type="pct"/>
            <w:tcMar>
              <w:left w:w="28" w:type="dxa"/>
              <w:right w:w="28" w:type="dxa"/>
            </w:tcMar>
            <w:vAlign w:val="center"/>
          </w:tcPr>
          <w:p w:rsidR="00070590" w:rsidRPr="00FE0A07" w:rsidRDefault="00070590" w:rsidP="00FE0A07">
            <w:pPr>
              <w:pStyle w:val="BodyText"/>
              <w:rPr>
                <w:rFonts w:asciiTheme="minorHAnsi" w:hAnsiTheme="minorHAnsi" w:cstheme="minorHAnsi"/>
                <w:b w:val="0"/>
                <w:sz w:val="20"/>
              </w:rPr>
            </w:pPr>
          </w:p>
        </w:tc>
        <w:tc>
          <w:tcPr>
            <w:tcW w:w="892" w:type="pct"/>
            <w:tcMar>
              <w:left w:w="28" w:type="dxa"/>
              <w:right w:w="28" w:type="dxa"/>
            </w:tcMar>
            <w:vAlign w:val="center"/>
          </w:tcPr>
          <w:p w:rsidR="00070590" w:rsidRPr="00FE0A07" w:rsidRDefault="00070590" w:rsidP="00FE0A07">
            <w:pPr>
              <w:pStyle w:val="BodyText"/>
              <w:rPr>
                <w:rFonts w:asciiTheme="minorHAnsi" w:hAnsiTheme="minorHAnsi" w:cstheme="minorHAnsi"/>
                <w:b w:val="0"/>
                <w:sz w:val="20"/>
              </w:rPr>
            </w:pPr>
          </w:p>
        </w:tc>
        <w:tc>
          <w:tcPr>
            <w:tcW w:w="430" w:type="pct"/>
            <w:tcMar>
              <w:left w:w="28" w:type="dxa"/>
              <w:right w:w="28" w:type="dxa"/>
            </w:tcMar>
            <w:vAlign w:val="center"/>
          </w:tcPr>
          <w:p w:rsidR="00070590" w:rsidRPr="00FE0A07" w:rsidRDefault="00070590" w:rsidP="00FE0A07">
            <w:pPr>
              <w:pStyle w:val="BodyText"/>
              <w:rPr>
                <w:rFonts w:asciiTheme="minorHAnsi" w:hAnsiTheme="minorHAnsi" w:cstheme="minorHAnsi"/>
                <w:b w:val="0"/>
                <w:sz w:val="20"/>
              </w:rPr>
            </w:pPr>
          </w:p>
        </w:tc>
      </w:tr>
      <w:tr w:rsidR="00FE0A07" w:rsidRPr="00FE0A07" w:rsidTr="006B5A6C">
        <w:trPr>
          <w:trHeight w:val="108"/>
        </w:trPr>
        <w:tc>
          <w:tcPr>
            <w:tcW w:w="5000" w:type="pct"/>
            <w:gridSpan w:val="10"/>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*Ukoliko student položi kolokvije oslobođen je polaganja pismenog ispita.</w:t>
            </w:r>
          </w:p>
        </w:tc>
      </w:tr>
      <w:tr w:rsidR="00FE0A07" w:rsidRPr="00FE0A07" w:rsidTr="006B5A6C">
        <w:trPr>
          <w:trHeight w:val="432"/>
        </w:trPr>
        <w:tc>
          <w:tcPr>
            <w:tcW w:w="5000" w:type="pct"/>
            <w:gridSpan w:val="10"/>
            <w:vAlign w:val="center"/>
          </w:tcPr>
          <w:p w:rsidR="00070590" w:rsidRPr="00FE0A07" w:rsidRDefault="00070590" w:rsidP="00FE0A07">
            <w:pPr>
              <w:ind w:left="110"/>
              <w:jc w:val="both"/>
              <w:rPr>
                <w:rFonts w:cstheme="minorHAnsi"/>
                <w:sz w:val="20"/>
                <w:szCs w:val="20"/>
              </w:rPr>
            </w:pPr>
            <w:r w:rsidRPr="00FE0A07">
              <w:rPr>
                <w:rFonts w:cstheme="minorHAnsi"/>
                <w:sz w:val="20"/>
                <w:szCs w:val="20"/>
              </w:rPr>
              <w:t xml:space="preserve">    1.9.  Ocjenjivanje i vrednovanje rada studenata tijekom nastave i na završnom ispitu</w:t>
            </w:r>
          </w:p>
        </w:tc>
      </w:tr>
      <w:tr w:rsidR="00FE0A07" w:rsidRPr="00FE0A07" w:rsidTr="006B5A6C">
        <w:trPr>
          <w:trHeight w:val="432"/>
        </w:trPr>
        <w:tc>
          <w:tcPr>
            <w:tcW w:w="5000" w:type="pct"/>
            <w:gridSpan w:val="10"/>
            <w:vAlign w:val="center"/>
          </w:tcPr>
          <w:p w:rsidR="00070590" w:rsidRPr="00FE0A07" w:rsidRDefault="00070590" w:rsidP="00FE0A07">
            <w:pPr>
              <w:jc w:val="both"/>
              <w:rPr>
                <w:rFonts w:cstheme="minorHAnsi"/>
                <w:sz w:val="20"/>
                <w:szCs w:val="20"/>
              </w:rPr>
            </w:pPr>
          </w:p>
          <w:tbl>
            <w:tblPr>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14"/>
              <w:gridCol w:w="709"/>
              <w:gridCol w:w="901"/>
              <w:gridCol w:w="2694"/>
              <w:gridCol w:w="2500"/>
              <w:gridCol w:w="567"/>
              <w:gridCol w:w="567"/>
            </w:tblGrid>
            <w:tr w:rsidR="00FE0A07" w:rsidRPr="00FE0A07" w:rsidTr="006B5A6C">
              <w:trPr>
                <w:trHeight w:val="279"/>
              </w:trPr>
              <w:tc>
                <w:tcPr>
                  <w:tcW w:w="201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0590" w:rsidRPr="00FE0A07" w:rsidRDefault="00070590" w:rsidP="00FE0A07">
                  <w:pPr>
                    <w:jc w:val="center"/>
                    <w:rPr>
                      <w:rFonts w:cstheme="minorHAnsi"/>
                      <w:bCs/>
                      <w:sz w:val="20"/>
                      <w:szCs w:val="20"/>
                    </w:rPr>
                  </w:pPr>
                  <w:r w:rsidRPr="00FE0A07">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0590" w:rsidRPr="00FE0A07" w:rsidRDefault="00070590" w:rsidP="00FE0A07">
                  <w:pPr>
                    <w:jc w:val="center"/>
                    <w:rPr>
                      <w:rFonts w:cstheme="minorHAnsi"/>
                      <w:bCs/>
                      <w:sz w:val="20"/>
                      <w:szCs w:val="20"/>
                    </w:rPr>
                  </w:pPr>
                  <w:r w:rsidRPr="00FE0A07">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0590" w:rsidRPr="00FE0A07" w:rsidRDefault="00070590" w:rsidP="00FE0A07">
                  <w:pPr>
                    <w:jc w:val="center"/>
                    <w:rPr>
                      <w:rFonts w:cstheme="minorHAnsi"/>
                      <w:bCs/>
                      <w:sz w:val="20"/>
                      <w:szCs w:val="20"/>
                    </w:rPr>
                  </w:pPr>
                  <w:r w:rsidRPr="00FE0A07">
                    <w:rPr>
                      <w:rFonts w:cstheme="minorHAnsi"/>
                      <w:bCs/>
                      <w:sz w:val="20"/>
                      <w:szCs w:val="20"/>
                    </w:rPr>
                    <w:t>ISHOD UČENJA</w:t>
                  </w:r>
                </w:p>
              </w:tc>
              <w:tc>
                <w:tcPr>
                  <w:tcW w:w="269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0590" w:rsidRPr="00FE0A07" w:rsidRDefault="00070590" w:rsidP="00FE0A07">
                  <w:pPr>
                    <w:jc w:val="center"/>
                    <w:rPr>
                      <w:rFonts w:cstheme="minorHAnsi"/>
                      <w:bCs/>
                      <w:sz w:val="20"/>
                      <w:szCs w:val="20"/>
                    </w:rPr>
                  </w:pPr>
                  <w:r w:rsidRPr="00FE0A07">
                    <w:rPr>
                      <w:rFonts w:cstheme="minorHAnsi"/>
                      <w:bCs/>
                      <w:sz w:val="20"/>
                      <w:szCs w:val="20"/>
                    </w:rPr>
                    <w:t>AKTIVNOST STUDENTA</w:t>
                  </w:r>
                </w:p>
              </w:tc>
              <w:tc>
                <w:tcPr>
                  <w:tcW w:w="25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0590" w:rsidRPr="00FE0A07" w:rsidRDefault="00070590" w:rsidP="00FE0A07">
                  <w:pPr>
                    <w:jc w:val="center"/>
                    <w:rPr>
                      <w:rFonts w:cstheme="minorHAnsi"/>
                      <w:bCs/>
                      <w:sz w:val="20"/>
                      <w:szCs w:val="20"/>
                    </w:rPr>
                  </w:pPr>
                  <w:r w:rsidRPr="00FE0A07">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70590" w:rsidRPr="00FE0A07" w:rsidRDefault="00070590" w:rsidP="00FE0A07">
                  <w:pPr>
                    <w:jc w:val="center"/>
                    <w:rPr>
                      <w:rFonts w:cstheme="minorHAnsi"/>
                      <w:bCs/>
                      <w:sz w:val="20"/>
                      <w:szCs w:val="20"/>
                    </w:rPr>
                  </w:pPr>
                  <w:r w:rsidRPr="00FE0A07">
                    <w:rPr>
                      <w:rFonts w:cstheme="minorHAnsi"/>
                      <w:bCs/>
                      <w:sz w:val="20"/>
                      <w:szCs w:val="20"/>
                    </w:rPr>
                    <w:t>BODOVI</w:t>
                  </w:r>
                </w:p>
              </w:tc>
            </w:tr>
            <w:tr w:rsidR="00FE0A07" w:rsidRPr="00FE0A07" w:rsidTr="006B5A6C">
              <w:trPr>
                <w:trHeight w:val="213"/>
              </w:trPr>
              <w:tc>
                <w:tcPr>
                  <w:tcW w:w="201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70590" w:rsidRPr="00FE0A07" w:rsidRDefault="00070590" w:rsidP="00FE0A07">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70590" w:rsidRPr="00FE0A07" w:rsidRDefault="00070590" w:rsidP="00FE0A07">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70590" w:rsidRPr="00FE0A07" w:rsidRDefault="00070590" w:rsidP="00FE0A07">
                  <w:pPr>
                    <w:jc w:val="center"/>
                    <w:rPr>
                      <w:rFonts w:cstheme="minorHAnsi"/>
                      <w:bCs/>
                      <w:sz w:val="20"/>
                      <w:szCs w:val="20"/>
                    </w:rPr>
                  </w:pPr>
                </w:p>
              </w:tc>
              <w:tc>
                <w:tcPr>
                  <w:tcW w:w="269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70590" w:rsidRPr="00FE0A07" w:rsidRDefault="00070590" w:rsidP="00FE0A07">
                  <w:pPr>
                    <w:jc w:val="center"/>
                    <w:rPr>
                      <w:rFonts w:cstheme="minorHAnsi"/>
                      <w:bCs/>
                      <w:sz w:val="20"/>
                      <w:szCs w:val="20"/>
                    </w:rPr>
                  </w:pPr>
                </w:p>
              </w:tc>
              <w:tc>
                <w:tcPr>
                  <w:tcW w:w="250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70590" w:rsidRPr="00FE0A07" w:rsidRDefault="00070590" w:rsidP="00FE0A07">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70590" w:rsidRPr="00FE0A07" w:rsidRDefault="00070590" w:rsidP="00FE0A07">
                  <w:pPr>
                    <w:jc w:val="center"/>
                    <w:rPr>
                      <w:rFonts w:cstheme="minorHAnsi"/>
                      <w:bCs/>
                      <w:sz w:val="20"/>
                      <w:szCs w:val="20"/>
                    </w:rPr>
                  </w:pPr>
                  <w:r w:rsidRPr="00FE0A07">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70590" w:rsidRPr="00FE0A07" w:rsidRDefault="00070590" w:rsidP="00FE0A07">
                  <w:pPr>
                    <w:jc w:val="center"/>
                    <w:rPr>
                      <w:rFonts w:cstheme="minorHAnsi"/>
                      <w:bCs/>
                      <w:sz w:val="20"/>
                      <w:szCs w:val="20"/>
                    </w:rPr>
                  </w:pPr>
                  <w:r w:rsidRPr="00FE0A07">
                    <w:rPr>
                      <w:rFonts w:cstheme="minorHAnsi"/>
                      <w:bCs/>
                      <w:sz w:val="20"/>
                      <w:szCs w:val="20"/>
                    </w:rPr>
                    <w:t>max</w:t>
                  </w:r>
                </w:p>
              </w:tc>
            </w:tr>
            <w:tr w:rsidR="00FE0A07" w:rsidRPr="00FE0A07" w:rsidTr="006B5A6C">
              <w:tc>
                <w:tcPr>
                  <w:tcW w:w="2014"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tc>
              <w:tc>
                <w:tcPr>
                  <w:tcW w:w="2694"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tc>
              <w:tc>
                <w:tcPr>
                  <w:tcW w:w="2500"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tc>
            </w:tr>
            <w:tr w:rsidR="00FE0A07" w:rsidRPr="00FE0A07" w:rsidTr="006B5A6C">
              <w:tc>
                <w:tcPr>
                  <w:tcW w:w="2014"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p w:rsidR="00070590" w:rsidRPr="00FE0A07" w:rsidRDefault="00070590" w:rsidP="00FE0A07">
                  <w:pPr>
                    <w:rPr>
                      <w:rFonts w:cstheme="minorHAnsi"/>
                      <w:sz w:val="20"/>
                      <w:szCs w:val="20"/>
                    </w:rPr>
                  </w:pPr>
                  <w:r w:rsidRPr="00FE0A07">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1-5</w:t>
                  </w:r>
                </w:p>
              </w:tc>
              <w:tc>
                <w:tcPr>
                  <w:tcW w:w="2694"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Prisutnost na nastavi</w:t>
                  </w:r>
                </w:p>
              </w:tc>
              <w:tc>
                <w:tcPr>
                  <w:tcW w:w="2500"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FE0A07" w:rsidRDefault="00070590" w:rsidP="00FE0A07">
                  <w:pPr>
                    <w:jc w:val="center"/>
                    <w:rPr>
                      <w:rFonts w:cstheme="minorHAnsi"/>
                      <w:sz w:val="20"/>
                      <w:szCs w:val="20"/>
                    </w:rPr>
                  </w:pPr>
                  <w:r w:rsidRPr="00FE0A07">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FE0A07" w:rsidRDefault="00070590" w:rsidP="00FE0A07">
                  <w:pPr>
                    <w:jc w:val="center"/>
                    <w:rPr>
                      <w:rFonts w:cstheme="minorHAnsi"/>
                      <w:sz w:val="20"/>
                      <w:szCs w:val="20"/>
                    </w:rPr>
                  </w:pPr>
                  <w:r w:rsidRPr="00FE0A07">
                    <w:rPr>
                      <w:rFonts w:cstheme="minorHAnsi"/>
                      <w:sz w:val="20"/>
                      <w:szCs w:val="20"/>
                    </w:rPr>
                    <w:t>10</w:t>
                  </w:r>
                </w:p>
              </w:tc>
            </w:tr>
            <w:tr w:rsidR="00FE0A07" w:rsidRPr="00FE0A07" w:rsidTr="006B5A6C">
              <w:tc>
                <w:tcPr>
                  <w:tcW w:w="2014"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p w:rsidR="00070590" w:rsidRPr="00FE0A07" w:rsidRDefault="00070590" w:rsidP="00FE0A07">
                  <w:pPr>
                    <w:rPr>
                      <w:rFonts w:cstheme="minorHAnsi"/>
                      <w:sz w:val="20"/>
                      <w:szCs w:val="20"/>
                    </w:rPr>
                  </w:pPr>
                  <w:r w:rsidRPr="00FE0A07">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0,3</w:t>
                  </w:r>
                </w:p>
                <w:p w:rsidR="00070590" w:rsidRPr="00FE0A07" w:rsidRDefault="00070590" w:rsidP="00FE0A07">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1-5</w:t>
                  </w:r>
                </w:p>
              </w:tc>
              <w:tc>
                <w:tcPr>
                  <w:tcW w:w="2694"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Sudjelovanje u nastavnom procesu (uključivanje u raspravu, rješavanje problemskih zadataka)</w:t>
                  </w:r>
                </w:p>
              </w:tc>
              <w:tc>
                <w:tcPr>
                  <w:tcW w:w="2500"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FE0A07" w:rsidRDefault="00070590" w:rsidP="00FE0A07">
                  <w:pPr>
                    <w:jc w:val="center"/>
                    <w:rPr>
                      <w:rFonts w:cstheme="minorHAnsi"/>
                      <w:sz w:val="20"/>
                      <w:szCs w:val="20"/>
                    </w:rPr>
                  </w:pPr>
                  <w:r w:rsidRPr="00FE0A07">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FE0A07" w:rsidRDefault="00070590" w:rsidP="00FE0A07">
                  <w:pPr>
                    <w:jc w:val="center"/>
                    <w:rPr>
                      <w:rFonts w:cstheme="minorHAnsi"/>
                      <w:sz w:val="20"/>
                      <w:szCs w:val="20"/>
                    </w:rPr>
                  </w:pPr>
                  <w:r w:rsidRPr="00FE0A07">
                    <w:rPr>
                      <w:rFonts w:cstheme="minorHAnsi"/>
                      <w:sz w:val="20"/>
                      <w:szCs w:val="20"/>
                    </w:rPr>
                    <w:t>10</w:t>
                  </w:r>
                </w:p>
              </w:tc>
            </w:tr>
            <w:tr w:rsidR="00FE0A07" w:rsidRPr="00FE0A07" w:rsidTr="006B5A6C">
              <w:tc>
                <w:tcPr>
                  <w:tcW w:w="2014"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p w:rsidR="00070590" w:rsidRPr="00FE0A07" w:rsidRDefault="00070590" w:rsidP="00FE0A07">
                  <w:pPr>
                    <w:rPr>
                      <w:rFonts w:cstheme="minorHAnsi"/>
                      <w:sz w:val="20"/>
                      <w:szCs w:val="20"/>
                    </w:rPr>
                  </w:pPr>
                  <w:r w:rsidRPr="00FE0A07">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1-5</w:t>
                  </w:r>
                </w:p>
              </w:tc>
              <w:tc>
                <w:tcPr>
                  <w:tcW w:w="2694"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Istraživanje, sistematizacija i analiza podataka, izrada seminarskog zadatka.</w:t>
                  </w:r>
                </w:p>
              </w:tc>
              <w:tc>
                <w:tcPr>
                  <w:tcW w:w="2500"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FE0A07" w:rsidRDefault="00070590" w:rsidP="00FE0A07">
                  <w:pPr>
                    <w:jc w:val="center"/>
                    <w:rPr>
                      <w:rFonts w:cstheme="minorHAnsi"/>
                      <w:sz w:val="20"/>
                      <w:szCs w:val="20"/>
                    </w:rPr>
                  </w:pPr>
                  <w:r w:rsidRPr="00FE0A07">
                    <w:rPr>
                      <w:rFonts w:cstheme="minorHAnsi"/>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FE0A07" w:rsidRDefault="00070590" w:rsidP="00FE0A07">
                  <w:pPr>
                    <w:jc w:val="center"/>
                    <w:rPr>
                      <w:rFonts w:cstheme="minorHAnsi"/>
                      <w:sz w:val="20"/>
                      <w:szCs w:val="20"/>
                    </w:rPr>
                  </w:pPr>
                  <w:r w:rsidRPr="00FE0A07">
                    <w:rPr>
                      <w:rFonts w:cstheme="minorHAnsi"/>
                      <w:sz w:val="20"/>
                      <w:szCs w:val="20"/>
                    </w:rPr>
                    <w:t>30</w:t>
                  </w:r>
                </w:p>
              </w:tc>
            </w:tr>
            <w:tr w:rsidR="00FE0A07" w:rsidRPr="00FE0A07" w:rsidTr="006B5A6C">
              <w:tc>
                <w:tcPr>
                  <w:tcW w:w="2014"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1-5</w:t>
                  </w:r>
                </w:p>
              </w:tc>
              <w:tc>
                <w:tcPr>
                  <w:tcW w:w="2694"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Priprema za provjeru znanja, pisana provjera</w:t>
                  </w:r>
                </w:p>
              </w:tc>
              <w:tc>
                <w:tcPr>
                  <w:tcW w:w="2500"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FE0A07" w:rsidRDefault="00070590" w:rsidP="00FE0A07">
                  <w:pPr>
                    <w:jc w:val="center"/>
                    <w:rPr>
                      <w:rFonts w:cstheme="minorHAnsi"/>
                      <w:sz w:val="20"/>
                      <w:szCs w:val="20"/>
                    </w:rPr>
                  </w:pPr>
                  <w:r w:rsidRPr="00FE0A07">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FE0A07" w:rsidRDefault="00070590" w:rsidP="00FE0A07">
                  <w:pPr>
                    <w:jc w:val="center"/>
                    <w:rPr>
                      <w:rFonts w:cstheme="minorHAnsi"/>
                      <w:sz w:val="20"/>
                      <w:szCs w:val="20"/>
                    </w:rPr>
                  </w:pPr>
                  <w:r w:rsidRPr="00FE0A07">
                    <w:rPr>
                      <w:rFonts w:cstheme="minorHAnsi"/>
                      <w:sz w:val="20"/>
                      <w:szCs w:val="20"/>
                    </w:rPr>
                    <w:t>50</w:t>
                  </w:r>
                </w:p>
              </w:tc>
            </w:tr>
            <w:tr w:rsidR="00FE0A07" w:rsidRPr="00FE0A07" w:rsidTr="006B5A6C">
              <w:tc>
                <w:tcPr>
                  <w:tcW w:w="2014"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p w:rsidR="00070590" w:rsidRPr="00FE0A07" w:rsidRDefault="00070590" w:rsidP="00FE0A07">
                  <w:pPr>
                    <w:rPr>
                      <w:rFonts w:cstheme="minorHAnsi"/>
                      <w:sz w:val="20"/>
                      <w:szCs w:val="20"/>
                    </w:rPr>
                  </w:pPr>
                  <w:r w:rsidRPr="00FE0A07">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tc>
              <w:tc>
                <w:tcPr>
                  <w:tcW w:w="2694"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tc>
              <w:tc>
                <w:tcPr>
                  <w:tcW w:w="2500"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100</w:t>
                  </w:r>
                </w:p>
              </w:tc>
            </w:tr>
          </w:tbl>
          <w:p w:rsidR="00070590" w:rsidRPr="00FE0A07" w:rsidRDefault="00070590" w:rsidP="00FE0A07">
            <w:pPr>
              <w:jc w:val="both"/>
              <w:rPr>
                <w:rFonts w:cstheme="minorHAnsi"/>
                <w:sz w:val="20"/>
                <w:szCs w:val="20"/>
              </w:rPr>
            </w:pPr>
            <w:r w:rsidRPr="00FE0A07">
              <w:rPr>
                <w:rFonts w:cstheme="minorHAnsi"/>
                <w:sz w:val="20"/>
                <w:szCs w:val="20"/>
              </w:rPr>
              <w:t>*za prolazak pisanog dijela ispita je potrebno minimalno ostvariti 60% mogućih bodova svakog kolokvija ili pisanog dijela ispita.</w:t>
            </w:r>
          </w:p>
        </w:tc>
      </w:tr>
      <w:tr w:rsidR="00FE0A07" w:rsidRPr="00FE0A07" w:rsidTr="006B5A6C">
        <w:trPr>
          <w:trHeight w:val="432"/>
        </w:trPr>
        <w:tc>
          <w:tcPr>
            <w:tcW w:w="5000" w:type="pct"/>
            <w:gridSpan w:val="10"/>
            <w:vAlign w:val="center"/>
          </w:tcPr>
          <w:p w:rsidR="00070590" w:rsidRPr="00FE0A07" w:rsidRDefault="00070590" w:rsidP="00FE0A07">
            <w:pPr>
              <w:ind w:left="110"/>
              <w:jc w:val="both"/>
              <w:rPr>
                <w:rFonts w:cstheme="minorHAnsi"/>
                <w:sz w:val="20"/>
                <w:szCs w:val="20"/>
              </w:rPr>
            </w:pPr>
            <w:r w:rsidRPr="00FE0A07">
              <w:rPr>
                <w:rFonts w:cstheme="minorHAnsi"/>
                <w:sz w:val="20"/>
                <w:szCs w:val="20"/>
              </w:rPr>
              <w:t>1.10. Obvezatna literatura  (u trenutku prijave prijedloga studijskog programa)</w:t>
            </w:r>
          </w:p>
        </w:tc>
      </w:tr>
      <w:tr w:rsidR="00FE0A07" w:rsidRPr="00FE0A07" w:rsidTr="006B5A6C">
        <w:trPr>
          <w:trHeight w:val="432"/>
        </w:trPr>
        <w:tc>
          <w:tcPr>
            <w:tcW w:w="5000" w:type="pct"/>
            <w:gridSpan w:val="10"/>
          </w:tcPr>
          <w:p w:rsidR="00070590" w:rsidRPr="00FE0A07" w:rsidRDefault="00070590" w:rsidP="00FE0A07">
            <w:pPr>
              <w:numPr>
                <w:ilvl w:val="0"/>
                <w:numId w:val="19"/>
              </w:numPr>
              <w:ind w:left="561" w:hanging="280"/>
              <w:jc w:val="both"/>
              <w:rPr>
                <w:rFonts w:cstheme="minorHAnsi"/>
                <w:sz w:val="20"/>
                <w:szCs w:val="20"/>
              </w:rPr>
            </w:pPr>
            <w:r w:rsidRPr="00FE0A07">
              <w:rPr>
                <w:rFonts w:cstheme="minorHAnsi"/>
                <w:bCs/>
                <w:sz w:val="20"/>
                <w:szCs w:val="20"/>
              </w:rPr>
              <w:t>Bahtijarević-Šiber, Fikreta (1999.) Management ljudskih potencijala, Zagreb, Golden marketing.</w:t>
            </w:r>
          </w:p>
          <w:p w:rsidR="00070590" w:rsidRPr="00FE0A07" w:rsidRDefault="00070590" w:rsidP="00FE0A07">
            <w:pPr>
              <w:numPr>
                <w:ilvl w:val="0"/>
                <w:numId w:val="19"/>
              </w:numPr>
              <w:ind w:left="561" w:hanging="280"/>
              <w:jc w:val="both"/>
              <w:rPr>
                <w:rFonts w:cstheme="minorHAnsi"/>
                <w:sz w:val="20"/>
                <w:szCs w:val="20"/>
              </w:rPr>
            </w:pPr>
            <w:r w:rsidRPr="00FE0A07">
              <w:rPr>
                <w:rFonts w:cstheme="minorHAnsi"/>
                <w:sz w:val="20"/>
                <w:szCs w:val="20"/>
              </w:rPr>
              <w:t>Mondy</w:t>
            </w:r>
            <w:r w:rsidRPr="00FE0A07">
              <w:rPr>
                <w:rStyle w:val="apple-converted-space"/>
                <w:rFonts w:cstheme="minorHAnsi"/>
                <w:sz w:val="20"/>
                <w:szCs w:val="20"/>
              </w:rPr>
              <w:t> W.D., </w:t>
            </w:r>
            <w:r w:rsidRPr="00FE0A07">
              <w:rPr>
                <w:rFonts w:cstheme="minorHAnsi"/>
                <w:sz w:val="20"/>
                <w:szCs w:val="20"/>
              </w:rPr>
              <w:t xml:space="preserve"> Martocchio</w:t>
            </w:r>
            <w:r w:rsidRPr="00FE0A07">
              <w:rPr>
                <w:rStyle w:val="author"/>
                <w:rFonts w:cstheme="minorHAnsi"/>
                <w:sz w:val="20"/>
                <w:szCs w:val="20"/>
              </w:rPr>
              <w:t xml:space="preserve"> J. J. (2015)</w:t>
            </w:r>
            <w:r w:rsidRPr="00FE0A07">
              <w:rPr>
                <w:rStyle w:val="a-color-secondary"/>
                <w:rFonts w:cstheme="minorHAnsi"/>
                <w:sz w:val="20"/>
                <w:szCs w:val="20"/>
              </w:rPr>
              <w:t xml:space="preserve">, </w:t>
            </w:r>
            <w:r w:rsidRPr="00FE0A07">
              <w:rPr>
                <w:rStyle w:val="a-size-extra-large"/>
                <w:rFonts w:cstheme="minorHAnsi"/>
                <w:sz w:val="20"/>
                <w:szCs w:val="20"/>
              </w:rPr>
              <w:t xml:space="preserve">Human Resource Management (14th Edition), </w:t>
            </w:r>
            <w:r w:rsidRPr="00FE0A07">
              <w:rPr>
                <w:rFonts w:cstheme="minorHAnsi"/>
                <w:sz w:val="20"/>
                <w:szCs w:val="20"/>
                <w:shd w:val="clear" w:color="auto" w:fill="FFFFFF"/>
              </w:rPr>
              <w:t>Prentice Hall, USA</w:t>
            </w:r>
          </w:p>
          <w:p w:rsidR="00070590" w:rsidRPr="00FE0A07" w:rsidRDefault="00070590" w:rsidP="00FE0A07">
            <w:pPr>
              <w:pStyle w:val="ColorfulList-Accent12"/>
              <w:numPr>
                <w:ilvl w:val="0"/>
                <w:numId w:val="19"/>
              </w:numPr>
              <w:spacing w:after="0" w:line="240" w:lineRule="auto"/>
              <w:ind w:left="561" w:hanging="280"/>
              <w:contextualSpacing w:val="0"/>
              <w:jc w:val="both"/>
              <w:rPr>
                <w:rFonts w:asciiTheme="minorHAnsi" w:hAnsiTheme="minorHAnsi" w:cstheme="minorHAnsi"/>
                <w:sz w:val="20"/>
                <w:szCs w:val="20"/>
                <w:lang w:val="hr-HR"/>
              </w:rPr>
            </w:pPr>
            <w:r w:rsidRPr="00FE0A07">
              <w:rPr>
                <w:rFonts w:asciiTheme="minorHAnsi" w:hAnsiTheme="minorHAnsi" w:cstheme="minorHAnsi"/>
                <w:sz w:val="20"/>
                <w:szCs w:val="20"/>
                <w:lang w:val="hr-HR"/>
              </w:rPr>
              <w:t>Dessler, G. (2015) Upravljanje ljudskim potencijalima , Mate, Zagreb</w:t>
            </w:r>
          </w:p>
          <w:p w:rsidR="00070590" w:rsidRPr="00FE0A07" w:rsidRDefault="00070590" w:rsidP="00FE0A07">
            <w:pPr>
              <w:pStyle w:val="ColorfulList-Accent12"/>
              <w:spacing w:after="0" w:line="240" w:lineRule="auto"/>
              <w:ind w:left="561"/>
              <w:contextualSpacing w:val="0"/>
              <w:jc w:val="both"/>
              <w:rPr>
                <w:rFonts w:asciiTheme="minorHAnsi" w:hAnsiTheme="minorHAnsi" w:cstheme="minorHAnsi"/>
                <w:sz w:val="20"/>
                <w:szCs w:val="20"/>
                <w:lang w:val="hr-HR"/>
              </w:rPr>
            </w:pPr>
          </w:p>
          <w:p w:rsidR="00070590" w:rsidRPr="00FE0A07" w:rsidRDefault="00070590" w:rsidP="00FE0A07">
            <w:pPr>
              <w:pStyle w:val="Default"/>
              <w:rPr>
                <w:rFonts w:asciiTheme="minorHAnsi" w:hAnsiTheme="minorHAnsi" w:cstheme="minorHAnsi"/>
                <w:color w:val="auto"/>
                <w:sz w:val="20"/>
                <w:szCs w:val="20"/>
              </w:rPr>
            </w:pPr>
            <w:r w:rsidRPr="00FE0A07">
              <w:rPr>
                <w:rFonts w:asciiTheme="minorHAnsi" w:hAnsiTheme="minorHAnsi" w:cstheme="minorHAnsi"/>
                <w:color w:val="auto"/>
                <w:sz w:val="20"/>
                <w:szCs w:val="20"/>
              </w:rPr>
              <w:t xml:space="preserve">Cjelokupni nastavni materijali potrebni za svladavanje predmeta i polaganje ispita biti će izloženi tijekom predavanja i seminara te objavljeni u okviru e-kolegija na portalu Loomen. </w:t>
            </w:r>
          </w:p>
        </w:tc>
      </w:tr>
      <w:tr w:rsidR="00FE0A07" w:rsidRPr="00FE0A07" w:rsidTr="006B5A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23"/>
        </w:trPr>
        <w:tc>
          <w:tcPr>
            <w:tcW w:w="5000" w:type="pct"/>
            <w:gridSpan w:val="10"/>
          </w:tcPr>
          <w:p w:rsidR="00070590" w:rsidRPr="00FE0A07" w:rsidRDefault="00070590" w:rsidP="00FE0A07">
            <w:pPr>
              <w:ind w:left="110"/>
              <w:jc w:val="both"/>
              <w:rPr>
                <w:rFonts w:cstheme="minorHAnsi"/>
                <w:sz w:val="20"/>
                <w:szCs w:val="20"/>
              </w:rPr>
            </w:pPr>
            <w:r w:rsidRPr="00FE0A07">
              <w:rPr>
                <w:rFonts w:cstheme="minorHAnsi"/>
                <w:sz w:val="20"/>
                <w:szCs w:val="20"/>
              </w:rPr>
              <w:t>1.11.</w:t>
            </w:r>
            <w:r w:rsidRPr="00FE0A07">
              <w:rPr>
                <w:rFonts w:cstheme="minorHAnsi"/>
                <w:spacing w:val="-1"/>
                <w:sz w:val="20"/>
                <w:szCs w:val="20"/>
              </w:rPr>
              <w:t>Dopunskaliteratura</w:t>
            </w:r>
            <w:r w:rsidRPr="00FE0A07">
              <w:rPr>
                <w:rFonts w:cstheme="minorHAnsi"/>
                <w:sz w:val="20"/>
                <w:szCs w:val="20"/>
              </w:rPr>
              <w:t xml:space="preserve"> (u</w:t>
            </w:r>
            <w:r w:rsidRPr="00FE0A07">
              <w:rPr>
                <w:rFonts w:cstheme="minorHAnsi"/>
                <w:spacing w:val="-1"/>
                <w:sz w:val="20"/>
                <w:szCs w:val="20"/>
              </w:rPr>
              <w:t>trenutkuprijaveprijedlogastudijskog</w:t>
            </w:r>
            <w:r w:rsidRPr="00FE0A07">
              <w:rPr>
                <w:rFonts w:cstheme="minorHAnsi"/>
                <w:sz w:val="20"/>
                <w:szCs w:val="20"/>
              </w:rPr>
              <w:t xml:space="preserve"> programa)       </w:t>
            </w:r>
          </w:p>
        </w:tc>
      </w:tr>
      <w:tr w:rsidR="00FE0A07" w:rsidRPr="00FE0A07" w:rsidTr="006B5A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7"/>
        </w:trPr>
        <w:tc>
          <w:tcPr>
            <w:tcW w:w="5000" w:type="pct"/>
            <w:gridSpan w:val="10"/>
          </w:tcPr>
          <w:p w:rsidR="00070590" w:rsidRPr="00FE0A07" w:rsidRDefault="00070590" w:rsidP="00FE0A07">
            <w:pPr>
              <w:pStyle w:val="ListParagraph"/>
              <w:numPr>
                <w:ilvl w:val="0"/>
                <w:numId w:val="17"/>
              </w:numPr>
              <w:ind w:left="602" w:hanging="280"/>
              <w:contextualSpacing w:val="0"/>
              <w:jc w:val="both"/>
              <w:rPr>
                <w:rFonts w:asciiTheme="minorHAnsi" w:hAnsiTheme="minorHAnsi" w:cstheme="minorHAnsi"/>
                <w:lang w:val="hr-HR"/>
              </w:rPr>
            </w:pPr>
            <w:r w:rsidRPr="00FE0A07">
              <w:rPr>
                <w:rFonts w:asciiTheme="minorHAnsi" w:hAnsiTheme="minorHAnsi" w:cstheme="minorHAnsi"/>
                <w:lang w:val="hr-HR"/>
              </w:rPr>
              <w:t>Noe, R.A. Hollenbeck, J.R. Gerhart, B. Wright, P.M. (2006.) Menadžment ljudskih potencijala, Zagreb, MATE.</w:t>
            </w:r>
          </w:p>
        </w:tc>
      </w:tr>
      <w:tr w:rsidR="00FE0A07" w:rsidRPr="00FE0A07" w:rsidTr="006B5A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52"/>
        </w:trPr>
        <w:tc>
          <w:tcPr>
            <w:tcW w:w="5000" w:type="pct"/>
            <w:gridSpan w:val="10"/>
          </w:tcPr>
          <w:p w:rsidR="00070590" w:rsidRPr="00FE0A07" w:rsidRDefault="00070590" w:rsidP="00FE0A07">
            <w:pPr>
              <w:ind w:left="110"/>
              <w:jc w:val="both"/>
              <w:rPr>
                <w:rFonts w:cstheme="minorHAnsi"/>
                <w:sz w:val="20"/>
                <w:szCs w:val="20"/>
              </w:rPr>
            </w:pPr>
            <w:r w:rsidRPr="00FE0A07">
              <w:rPr>
                <w:rFonts w:cstheme="minorHAnsi"/>
                <w:sz w:val="20"/>
                <w:szCs w:val="20"/>
              </w:rPr>
              <w:t>1.12.</w:t>
            </w:r>
            <w:r w:rsidRPr="00FE0A07">
              <w:rPr>
                <w:rFonts w:cstheme="minorHAnsi"/>
                <w:sz w:val="20"/>
                <w:szCs w:val="20"/>
              </w:rPr>
              <w:tab/>
              <w:t>Načini praćenja kvalitete koji osiguravaju stjecanje izlaznih znanja, vještina i kompetencija</w:t>
            </w:r>
          </w:p>
        </w:tc>
      </w:tr>
      <w:tr w:rsidR="00070590" w:rsidRPr="00FE0A07" w:rsidTr="006B5A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530"/>
        </w:trPr>
        <w:tc>
          <w:tcPr>
            <w:tcW w:w="5000" w:type="pct"/>
            <w:gridSpan w:val="10"/>
          </w:tcPr>
          <w:p w:rsidR="00070590" w:rsidRPr="00FE0A07" w:rsidRDefault="00070590"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 xml:space="preserve">  Praćenje kvalitete koja osigurava  stjecanje izlaznih znanja, vještina i kompetencija provodit će se:</w:t>
            </w:r>
          </w:p>
          <w:p w:rsidR="00070590" w:rsidRPr="00FE0A07" w:rsidRDefault="00070590" w:rsidP="00FE0A07">
            <w:pPr>
              <w:pStyle w:val="FieldText"/>
              <w:numPr>
                <w:ilvl w:val="0"/>
                <w:numId w:val="2"/>
              </w:numPr>
              <w:ind w:left="561" w:hanging="280"/>
              <w:rPr>
                <w:rFonts w:asciiTheme="minorHAnsi" w:hAnsiTheme="minorHAnsi" w:cstheme="minorHAnsi"/>
                <w:b w:val="0"/>
                <w:sz w:val="20"/>
                <w:szCs w:val="20"/>
              </w:rPr>
            </w:pPr>
            <w:r w:rsidRPr="00FE0A07">
              <w:rPr>
                <w:rFonts w:asciiTheme="minorHAnsi" w:hAnsiTheme="minorHAnsi" w:cstheme="minorHAnsi"/>
                <w:b w:val="0"/>
                <w:sz w:val="20"/>
                <w:szCs w:val="20"/>
              </w:rPr>
              <w:t>Interna evaluacija na razini Sveučilišta J. J. Strossmayera u Osijeku.</w:t>
            </w:r>
          </w:p>
          <w:p w:rsidR="00070590" w:rsidRPr="00FE0A07" w:rsidRDefault="00070590" w:rsidP="00FE0A07">
            <w:pPr>
              <w:pStyle w:val="FieldText"/>
              <w:numPr>
                <w:ilvl w:val="0"/>
                <w:numId w:val="2"/>
              </w:numPr>
              <w:ind w:left="561" w:hanging="280"/>
              <w:rPr>
                <w:rFonts w:asciiTheme="minorHAnsi" w:hAnsiTheme="minorHAnsi" w:cstheme="minorHAnsi"/>
                <w:b w:val="0"/>
                <w:sz w:val="20"/>
                <w:szCs w:val="20"/>
              </w:rPr>
            </w:pPr>
            <w:r w:rsidRPr="00FE0A07">
              <w:rPr>
                <w:rFonts w:asciiTheme="minorHAnsi" w:hAnsiTheme="minorHAnsi" w:cstheme="minorHAnsi"/>
                <w:b w:val="0"/>
                <w:sz w:val="20"/>
                <w:szCs w:val="20"/>
              </w:rPr>
              <w:t>Vođenje evidencije o studentskom pohađanju kolegijskih predavanja, izvršenim obvezama te rezultatima kolokvija i/ili pismenog dijela ispita.</w:t>
            </w:r>
          </w:p>
          <w:p w:rsidR="00070590" w:rsidRPr="00FE0A07" w:rsidRDefault="00070590" w:rsidP="00FE0A07">
            <w:pPr>
              <w:pStyle w:val="FieldText"/>
              <w:numPr>
                <w:ilvl w:val="0"/>
                <w:numId w:val="2"/>
              </w:numPr>
              <w:ind w:left="561" w:hanging="280"/>
              <w:rPr>
                <w:rFonts w:asciiTheme="minorHAnsi" w:hAnsiTheme="minorHAnsi" w:cstheme="minorHAnsi"/>
                <w:b w:val="0"/>
                <w:sz w:val="20"/>
                <w:szCs w:val="20"/>
              </w:rPr>
            </w:pPr>
            <w:r w:rsidRPr="00FE0A07">
              <w:rPr>
                <w:rFonts w:asciiTheme="minorHAnsi" w:hAnsiTheme="minorHAnsi" w:cstheme="minorHAnsi"/>
                <w:b w:val="0"/>
                <w:sz w:val="20"/>
                <w:szCs w:val="20"/>
              </w:rPr>
              <w:t>Primjena stečenog znanja u okviru ovog kolegija, kroz izradu i prezentaciju seminarskog zadatka</w:t>
            </w:r>
          </w:p>
        </w:tc>
      </w:tr>
    </w:tbl>
    <w:p w:rsidR="00070590" w:rsidRPr="00FE0A07" w:rsidRDefault="00070590" w:rsidP="00FE0A07">
      <w:pPr>
        <w:rPr>
          <w:rFonts w:cstheme="minorHAnsi"/>
          <w:sz w:val="20"/>
          <w:szCs w:val="20"/>
        </w:rPr>
      </w:pPr>
    </w:p>
    <w:p w:rsidR="00070590" w:rsidRPr="00FE0A07" w:rsidRDefault="00070590" w:rsidP="00FE0A07">
      <w:pPr>
        <w:rPr>
          <w:rFonts w:cstheme="minorHAnsi"/>
          <w:sz w:val="20"/>
          <w:szCs w:val="20"/>
        </w:rPr>
      </w:pPr>
      <w:r w:rsidRPr="00FE0A07">
        <w:rPr>
          <w:rFonts w:cstheme="minorHAnsi"/>
          <w:sz w:val="20"/>
          <w:szCs w:val="20"/>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79"/>
        <w:gridCol w:w="3874"/>
        <w:gridCol w:w="3183"/>
      </w:tblGrid>
      <w:tr w:rsidR="00FE0A07" w:rsidRPr="00FE0A07" w:rsidTr="00431232">
        <w:trPr>
          <w:trHeight w:hRule="exact" w:val="587"/>
        </w:trPr>
        <w:tc>
          <w:tcPr>
            <w:tcW w:w="5000" w:type="pct"/>
            <w:gridSpan w:val="3"/>
            <w:shd w:val="clear" w:color="auto" w:fill="auto"/>
            <w:vAlign w:val="center"/>
          </w:tcPr>
          <w:p w:rsidR="00070590" w:rsidRPr="00FE0A07" w:rsidRDefault="00070590" w:rsidP="00FE0A07">
            <w:pPr>
              <w:keepNext/>
              <w:outlineLvl w:val="2"/>
              <w:rPr>
                <w:rFonts w:cstheme="minorHAnsi"/>
                <w:bCs/>
                <w:sz w:val="20"/>
                <w:szCs w:val="20"/>
                <w:lang w:eastAsia="hr-HR"/>
              </w:rPr>
            </w:pPr>
            <w:r w:rsidRPr="00FE0A07">
              <w:rPr>
                <w:rFonts w:cstheme="minorHAnsi"/>
                <w:bCs/>
                <w:sz w:val="20"/>
                <w:szCs w:val="20"/>
                <w:lang w:eastAsia="hr-HR"/>
              </w:rPr>
              <w:t>Opće informacije</w:t>
            </w:r>
          </w:p>
        </w:tc>
      </w:tr>
      <w:tr w:rsidR="00FE0A07" w:rsidRPr="00FE0A07" w:rsidTr="00431232">
        <w:trPr>
          <w:trHeight w:val="405"/>
        </w:trPr>
        <w:tc>
          <w:tcPr>
            <w:tcW w:w="1180" w:type="pct"/>
            <w:shd w:val="clear" w:color="auto" w:fill="auto"/>
            <w:vAlign w:val="center"/>
          </w:tcPr>
          <w:p w:rsidR="00070590" w:rsidRPr="00FE0A07" w:rsidRDefault="00070590" w:rsidP="00FE0A07">
            <w:pPr>
              <w:keepNext/>
              <w:outlineLvl w:val="2"/>
              <w:rPr>
                <w:rFonts w:cstheme="minorHAnsi"/>
                <w:bCs/>
                <w:sz w:val="20"/>
                <w:szCs w:val="20"/>
                <w:lang w:eastAsia="hr-HR"/>
              </w:rPr>
            </w:pPr>
            <w:r w:rsidRPr="00FE0A07">
              <w:rPr>
                <w:rFonts w:cstheme="minorHAnsi"/>
                <w:bCs/>
                <w:sz w:val="20"/>
                <w:szCs w:val="20"/>
                <w:lang w:eastAsia="hr-HR"/>
              </w:rPr>
              <w:t>Naziv predmeta</w:t>
            </w:r>
          </w:p>
        </w:tc>
        <w:tc>
          <w:tcPr>
            <w:tcW w:w="3820" w:type="pct"/>
            <w:gridSpan w:val="2"/>
            <w:shd w:val="clear" w:color="auto" w:fill="auto"/>
            <w:vAlign w:val="center"/>
          </w:tcPr>
          <w:p w:rsidR="00070590" w:rsidRPr="00FE0A07" w:rsidRDefault="00070590" w:rsidP="00FE0A07">
            <w:pPr>
              <w:keepNext/>
              <w:outlineLvl w:val="2"/>
              <w:rPr>
                <w:rFonts w:cstheme="minorHAnsi"/>
                <w:bCs/>
                <w:sz w:val="20"/>
                <w:szCs w:val="20"/>
                <w:lang w:eastAsia="hr-HR"/>
              </w:rPr>
            </w:pPr>
            <w:r w:rsidRPr="00FE0A07">
              <w:rPr>
                <w:rFonts w:cstheme="minorHAnsi"/>
                <w:bCs/>
                <w:sz w:val="20"/>
                <w:szCs w:val="20"/>
                <w:lang w:eastAsia="hr-HR"/>
              </w:rPr>
              <w:t>Fotografija kao medij</w:t>
            </w:r>
          </w:p>
        </w:tc>
      </w:tr>
      <w:tr w:rsidR="00FE0A07" w:rsidRPr="00FE0A07" w:rsidTr="00431232">
        <w:trPr>
          <w:trHeight w:val="405"/>
        </w:trPr>
        <w:tc>
          <w:tcPr>
            <w:tcW w:w="1180" w:type="pct"/>
            <w:shd w:val="clear" w:color="auto" w:fill="auto"/>
            <w:vAlign w:val="center"/>
          </w:tcPr>
          <w:p w:rsidR="00070590" w:rsidRPr="00FE0A07" w:rsidRDefault="00070590" w:rsidP="00FE0A07">
            <w:pPr>
              <w:keepNext/>
              <w:outlineLvl w:val="2"/>
              <w:rPr>
                <w:rFonts w:cstheme="minorHAnsi"/>
                <w:bCs/>
                <w:sz w:val="20"/>
                <w:szCs w:val="20"/>
                <w:lang w:eastAsia="hr-HR"/>
              </w:rPr>
            </w:pPr>
            <w:r w:rsidRPr="00FE0A07">
              <w:rPr>
                <w:rFonts w:cstheme="minorHAnsi"/>
                <w:bCs/>
                <w:sz w:val="20"/>
                <w:szCs w:val="20"/>
                <w:lang w:eastAsia="hr-HR"/>
              </w:rPr>
              <w:t xml:space="preserve">Nositelj predmeta </w:t>
            </w:r>
          </w:p>
        </w:tc>
        <w:tc>
          <w:tcPr>
            <w:tcW w:w="3820" w:type="pct"/>
            <w:gridSpan w:val="2"/>
            <w:shd w:val="clear" w:color="auto" w:fill="auto"/>
            <w:vAlign w:val="center"/>
          </w:tcPr>
          <w:p w:rsidR="00070590" w:rsidRPr="00FE0A07" w:rsidRDefault="00070590" w:rsidP="00FE0A07">
            <w:pPr>
              <w:keepNext/>
              <w:outlineLvl w:val="2"/>
              <w:rPr>
                <w:rFonts w:cstheme="minorHAnsi"/>
                <w:bCs/>
                <w:sz w:val="20"/>
                <w:szCs w:val="20"/>
                <w:lang w:eastAsia="hr-HR"/>
              </w:rPr>
            </w:pPr>
          </w:p>
          <w:p w:rsidR="00070590" w:rsidRPr="00FE0A07" w:rsidRDefault="00070590" w:rsidP="00FE0A07">
            <w:pPr>
              <w:keepNext/>
              <w:outlineLvl w:val="2"/>
              <w:rPr>
                <w:rFonts w:cstheme="minorHAnsi"/>
                <w:bCs/>
                <w:sz w:val="20"/>
                <w:szCs w:val="20"/>
                <w:lang w:eastAsia="hr-HR"/>
              </w:rPr>
            </w:pPr>
            <w:r w:rsidRPr="00FE0A07">
              <w:rPr>
                <w:rFonts w:cstheme="minorHAnsi"/>
                <w:bCs/>
                <w:sz w:val="20"/>
                <w:szCs w:val="20"/>
                <w:lang w:eastAsia="hr-HR"/>
              </w:rPr>
              <w:t>Izv.prof.art. Davor Šarić</w:t>
            </w:r>
          </w:p>
          <w:p w:rsidR="00070590" w:rsidRPr="00FE0A07" w:rsidRDefault="00070590" w:rsidP="00FE0A07">
            <w:pPr>
              <w:keepNext/>
              <w:outlineLvl w:val="2"/>
              <w:rPr>
                <w:rFonts w:cstheme="minorHAnsi"/>
                <w:bCs/>
                <w:sz w:val="20"/>
                <w:szCs w:val="20"/>
                <w:lang w:eastAsia="hr-HR"/>
              </w:rPr>
            </w:pPr>
          </w:p>
        </w:tc>
      </w:tr>
      <w:tr w:rsidR="00FE0A07" w:rsidRPr="00FE0A07" w:rsidTr="00431232">
        <w:trPr>
          <w:trHeight w:val="405"/>
        </w:trPr>
        <w:tc>
          <w:tcPr>
            <w:tcW w:w="1180" w:type="pct"/>
            <w:vAlign w:val="center"/>
          </w:tcPr>
          <w:p w:rsidR="00070590" w:rsidRPr="00FE0A07" w:rsidRDefault="00070590" w:rsidP="00FE0A07">
            <w:pPr>
              <w:rPr>
                <w:rFonts w:cstheme="minorHAnsi"/>
                <w:sz w:val="20"/>
                <w:szCs w:val="20"/>
                <w:lang w:eastAsia="hr-HR"/>
              </w:rPr>
            </w:pPr>
            <w:r w:rsidRPr="00FE0A07">
              <w:rPr>
                <w:rFonts w:cstheme="minorHAnsi"/>
                <w:sz w:val="20"/>
                <w:szCs w:val="20"/>
                <w:lang w:eastAsia="hr-HR"/>
              </w:rPr>
              <w:t>Suradnik na predmetu</w:t>
            </w:r>
          </w:p>
        </w:tc>
        <w:tc>
          <w:tcPr>
            <w:tcW w:w="3820" w:type="pct"/>
            <w:gridSpan w:val="2"/>
            <w:vAlign w:val="center"/>
          </w:tcPr>
          <w:p w:rsidR="00070590" w:rsidRPr="00FE0A07" w:rsidRDefault="00070590" w:rsidP="00FE0A07">
            <w:pPr>
              <w:rPr>
                <w:rFonts w:cstheme="minorHAnsi"/>
                <w:sz w:val="20"/>
                <w:szCs w:val="20"/>
                <w:lang w:eastAsia="hr-HR"/>
              </w:rPr>
            </w:pPr>
            <w:r w:rsidRPr="00FE0A07">
              <w:rPr>
                <w:rFonts w:cstheme="minorHAnsi"/>
                <w:sz w:val="20"/>
                <w:szCs w:val="20"/>
                <w:lang w:eastAsia="hr-HR"/>
              </w:rPr>
              <w:t>Barbara Balen, asistentica</w:t>
            </w:r>
          </w:p>
        </w:tc>
      </w:tr>
      <w:tr w:rsidR="00FE0A07" w:rsidRPr="00FE0A07" w:rsidTr="00431232">
        <w:trPr>
          <w:trHeight w:val="405"/>
        </w:trPr>
        <w:tc>
          <w:tcPr>
            <w:tcW w:w="1180" w:type="pct"/>
            <w:vAlign w:val="center"/>
          </w:tcPr>
          <w:p w:rsidR="00070590" w:rsidRPr="00FE0A07" w:rsidRDefault="00070590" w:rsidP="00FE0A07">
            <w:pPr>
              <w:rPr>
                <w:rFonts w:cstheme="minorHAnsi"/>
                <w:sz w:val="20"/>
                <w:szCs w:val="20"/>
                <w:lang w:eastAsia="hr-HR"/>
              </w:rPr>
            </w:pPr>
            <w:r w:rsidRPr="00FE0A07">
              <w:rPr>
                <w:rFonts w:cstheme="minorHAnsi"/>
                <w:sz w:val="20"/>
                <w:szCs w:val="20"/>
                <w:lang w:eastAsia="hr-HR"/>
              </w:rPr>
              <w:t>Studijski program</w:t>
            </w:r>
          </w:p>
        </w:tc>
        <w:tc>
          <w:tcPr>
            <w:tcW w:w="3820" w:type="pct"/>
            <w:gridSpan w:val="2"/>
            <w:vAlign w:val="center"/>
          </w:tcPr>
          <w:p w:rsidR="00070590" w:rsidRPr="00FE0A07" w:rsidRDefault="00070590" w:rsidP="00FE0A07">
            <w:pPr>
              <w:rPr>
                <w:rFonts w:cstheme="minorHAnsi"/>
                <w:sz w:val="20"/>
                <w:szCs w:val="20"/>
                <w:lang w:eastAsia="hr-HR"/>
              </w:rPr>
            </w:pPr>
            <w:r w:rsidRPr="00FE0A07">
              <w:rPr>
                <w:rFonts w:cstheme="minorHAnsi"/>
                <w:sz w:val="20"/>
                <w:szCs w:val="20"/>
                <w:lang w:eastAsia="hr-HR"/>
              </w:rPr>
              <w:t>Preddiplomski sveučilišni studij Kultura, mediji i menadžment</w:t>
            </w:r>
          </w:p>
        </w:tc>
      </w:tr>
      <w:tr w:rsidR="00FE0A07" w:rsidRPr="00FE0A07" w:rsidTr="00431232">
        <w:trPr>
          <w:trHeight w:val="405"/>
        </w:trPr>
        <w:tc>
          <w:tcPr>
            <w:tcW w:w="1180" w:type="pct"/>
            <w:vAlign w:val="center"/>
          </w:tcPr>
          <w:p w:rsidR="00070590" w:rsidRPr="00FE0A07" w:rsidRDefault="00070590" w:rsidP="00FE0A07">
            <w:pPr>
              <w:rPr>
                <w:rFonts w:cstheme="minorHAnsi"/>
                <w:sz w:val="20"/>
                <w:szCs w:val="20"/>
                <w:lang w:eastAsia="hr-HR"/>
              </w:rPr>
            </w:pPr>
            <w:r w:rsidRPr="00FE0A07">
              <w:rPr>
                <w:rFonts w:cstheme="minorHAnsi"/>
                <w:sz w:val="20"/>
                <w:szCs w:val="20"/>
                <w:lang w:eastAsia="hr-HR"/>
              </w:rPr>
              <w:t>Šifra predmeta</w:t>
            </w:r>
          </w:p>
        </w:tc>
        <w:tc>
          <w:tcPr>
            <w:tcW w:w="3820" w:type="pct"/>
            <w:gridSpan w:val="2"/>
            <w:vAlign w:val="center"/>
          </w:tcPr>
          <w:p w:rsidR="00070590" w:rsidRPr="00FE0A07" w:rsidRDefault="00070590" w:rsidP="00FE0A07">
            <w:pPr>
              <w:rPr>
                <w:rFonts w:cstheme="minorHAnsi"/>
                <w:sz w:val="20"/>
                <w:szCs w:val="20"/>
                <w:lang w:eastAsia="hr-HR"/>
              </w:rPr>
            </w:pPr>
            <w:r w:rsidRPr="00FE0A07">
              <w:rPr>
                <w:rFonts w:cstheme="minorHAnsi"/>
                <w:sz w:val="20"/>
                <w:szCs w:val="20"/>
              </w:rPr>
              <w:t>BAKM-IZ-52</w:t>
            </w:r>
          </w:p>
        </w:tc>
      </w:tr>
      <w:tr w:rsidR="00FE0A07" w:rsidRPr="00FE0A07" w:rsidTr="00431232">
        <w:trPr>
          <w:trHeight w:val="405"/>
        </w:trPr>
        <w:tc>
          <w:tcPr>
            <w:tcW w:w="1180" w:type="pct"/>
            <w:vAlign w:val="center"/>
          </w:tcPr>
          <w:p w:rsidR="00070590" w:rsidRPr="00FE0A07" w:rsidRDefault="00070590" w:rsidP="00FE0A07">
            <w:pPr>
              <w:rPr>
                <w:rFonts w:cstheme="minorHAnsi"/>
                <w:sz w:val="20"/>
                <w:szCs w:val="20"/>
                <w:lang w:eastAsia="hr-HR"/>
              </w:rPr>
            </w:pPr>
            <w:r w:rsidRPr="00FE0A07">
              <w:rPr>
                <w:rFonts w:cstheme="minorHAnsi"/>
                <w:sz w:val="20"/>
                <w:szCs w:val="20"/>
                <w:lang w:eastAsia="hr-HR"/>
              </w:rPr>
              <w:t>Status predmeta</w:t>
            </w:r>
          </w:p>
        </w:tc>
        <w:tc>
          <w:tcPr>
            <w:tcW w:w="3820" w:type="pct"/>
            <w:gridSpan w:val="2"/>
            <w:vAlign w:val="center"/>
          </w:tcPr>
          <w:p w:rsidR="00070590" w:rsidRPr="00FE0A07" w:rsidRDefault="00070590" w:rsidP="00FE0A07">
            <w:pPr>
              <w:rPr>
                <w:rFonts w:cstheme="minorHAnsi"/>
                <w:sz w:val="20"/>
                <w:szCs w:val="20"/>
                <w:lang w:eastAsia="hr-HR"/>
              </w:rPr>
            </w:pPr>
            <w:r w:rsidRPr="00FE0A07">
              <w:rPr>
                <w:rFonts w:cstheme="minorHAnsi"/>
                <w:sz w:val="20"/>
                <w:szCs w:val="20"/>
                <w:lang w:eastAsia="hr-HR"/>
              </w:rPr>
              <w:t>Izborni</w:t>
            </w:r>
          </w:p>
        </w:tc>
      </w:tr>
      <w:tr w:rsidR="00FE0A07" w:rsidRPr="00FE0A07" w:rsidTr="00431232">
        <w:trPr>
          <w:trHeight w:val="405"/>
        </w:trPr>
        <w:tc>
          <w:tcPr>
            <w:tcW w:w="1180" w:type="pct"/>
            <w:vAlign w:val="center"/>
          </w:tcPr>
          <w:p w:rsidR="00070590" w:rsidRPr="00FE0A07" w:rsidRDefault="00070590" w:rsidP="00FE0A07">
            <w:pPr>
              <w:rPr>
                <w:rFonts w:cstheme="minorHAnsi"/>
                <w:sz w:val="20"/>
                <w:szCs w:val="20"/>
                <w:lang w:eastAsia="hr-HR"/>
              </w:rPr>
            </w:pPr>
            <w:r w:rsidRPr="00FE0A07">
              <w:rPr>
                <w:rFonts w:cstheme="minorHAnsi"/>
                <w:sz w:val="20"/>
                <w:szCs w:val="20"/>
                <w:lang w:eastAsia="hr-HR"/>
              </w:rPr>
              <w:t>Godina</w:t>
            </w:r>
          </w:p>
        </w:tc>
        <w:tc>
          <w:tcPr>
            <w:tcW w:w="3820" w:type="pct"/>
            <w:gridSpan w:val="2"/>
            <w:vAlign w:val="center"/>
          </w:tcPr>
          <w:p w:rsidR="00070590" w:rsidRPr="00FE0A07" w:rsidRDefault="00070590" w:rsidP="00FE0A07">
            <w:pPr>
              <w:rPr>
                <w:rFonts w:cstheme="minorHAnsi"/>
                <w:sz w:val="20"/>
                <w:szCs w:val="20"/>
                <w:lang w:eastAsia="hr-HR"/>
              </w:rPr>
            </w:pPr>
          </w:p>
        </w:tc>
      </w:tr>
      <w:tr w:rsidR="00FE0A07" w:rsidRPr="00FE0A07" w:rsidTr="00431232">
        <w:trPr>
          <w:trHeight w:val="145"/>
        </w:trPr>
        <w:tc>
          <w:tcPr>
            <w:tcW w:w="1180" w:type="pct"/>
            <w:vMerge w:val="restart"/>
            <w:vAlign w:val="center"/>
          </w:tcPr>
          <w:p w:rsidR="00070590" w:rsidRPr="00FE0A07" w:rsidRDefault="00070590" w:rsidP="00FE0A07">
            <w:pPr>
              <w:rPr>
                <w:rFonts w:cstheme="minorHAnsi"/>
                <w:sz w:val="20"/>
                <w:szCs w:val="20"/>
                <w:lang w:eastAsia="hr-HR"/>
              </w:rPr>
            </w:pPr>
            <w:r w:rsidRPr="00FE0A07">
              <w:rPr>
                <w:rFonts w:cstheme="minorHAnsi"/>
                <w:sz w:val="20"/>
                <w:szCs w:val="20"/>
                <w:lang w:eastAsia="hr-HR"/>
              </w:rPr>
              <w:t>Bodovna vrijednost i način izvođenja nastave</w:t>
            </w:r>
          </w:p>
        </w:tc>
        <w:tc>
          <w:tcPr>
            <w:tcW w:w="2097" w:type="pct"/>
            <w:vAlign w:val="center"/>
          </w:tcPr>
          <w:p w:rsidR="00070590" w:rsidRPr="00FE0A07" w:rsidRDefault="00070590" w:rsidP="00FE0A07">
            <w:pPr>
              <w:rPr>
                <w:rFonts w:cstheme="minorHAnsi"/>
                <w:sz w:val="20"/>
                <w:szCs w:val="20"/>
                <w:lang w:eastAsia="hr-HR"/>
              </w:rPr>
            </w:pPr>
            <w:r w:rsidRPr="00FE0A07">
              <w:rPr>
                <w:rFonts w:cstheme="minorHAnsi"/>
                <w:sz w:val="20"/>
                <w:szCs w:val="20"/>
                <w:lang w:eastAsia="hr-HR"/>
              </w:rPr>
              <w:t>ECTS koeficijent opterećenja studenata</w:t>
            </w:r>
          </w:p>
        </w:tc>
        <w:tc>
          <w:tcPr>
            <w:tcW w:w="1723" w:type="pct"/>
            <w:vAlign w:val="center"/>
          </w:tcPr>
          <w:p w:rsidR="00070590" w:rsidRPr="00FE0A07" w:rsidRDefault="00070590" w:rsidP="00FE0A07">
            <w:pPr>
              <w:rPr>
                <w:rFonts w:cstheme="minorHAnsi"/>
                <w:sz w:val="20"/>
                <w:szCs w:val="20"/>
                <w:lang w:eastAsia="hr-HR"/>
              </w:rPr>
            </w:pPr>
            <w:r w:rsidRPr="00FE0A07">
              <w:rPr>
                <w:rFonts w:cstheme="minorHAnsi"/>
                <w:sz w:val="20"/>
                <w:szCs w:val="20"/>
                <w:lang w:eastAsia="hr-HR"/>
              </w:rPr>
              <w:t>3</w:t>
            </w:r>
          </w:p>
        </w:tc>
      </w:tr>
      <w:tr w:rsidR="00070590" w:rsidRPr="00FE0A07" w:rsidTr="00431232">
        <w:trPr>
          <w:trHeight w:val="145"/>
        </w:trPr>
        <w:tc>
          <w:tcPr>
            <w:tcW w:w="1180" w:type="pct"/>
            <w:vMerge/>
            <w:vAlign w:val="center"/>
          </w:tcPr>
          <w:p w:rsidR="00070590" w:rsidRPr="00FE0A07" w:rsidRDefault="00070590" w:rsidP="00FE0A07">
            <w:pPr>
              <w:rPr>
                <w:rFonts w:cstheme="minorHAnsi"/>
                <w:sz w:val="20"/>
                <w:szCs w:val="20"/>
                <w:lang w:eastAsia="hr-HR"/>
              </w:rPr>
            </w:pPr>
          </w:p>
        </w:tc>
        <w:tc>
          <w:tcPr>
            <w:tcW w:w="2097" w:type="pct"/>
            <w:vAlign w:val="center"/>
          </w:tcPr>
          <w:p w:rsidR="00070590" w:rsidRPr="00FE0A07" w:rsidRDefault="00070590" w:rsidP="00FE0A07">
            <w:pPr>
              <w:rPr>
                <w:rFonts w:cstheme="minorHAnsi"/>
                <w:sz w:val="20"/>
                <w:szCs w:val="20"/>
                <w:lang w:eastAsia="hr-HR"/>
              </w:rPr>
            </w:pPr>
            <w:r w:rsidRPr="00FE0A07">
              <w:rPr>
                <w:rFonts w:cstheme="minorHAnsi"/>
                <w:sz w:val="20"/>
                <w:szCs w:val="20"/>
                <w:lang w:eastAsia="hr-HR"/>
              </w:rPr>
              <w:t>Broj sati (P+V+S)</w:t>
            </w:r>
          </w:p>
        </w:tc>
        <w:tc>
          <w:tcPr>
            <w:tcW w:w="1723" w:type="pct"/>
            <w:vAlign w:val="center"/>
          </w:tcPr>
          <w:p w:rsidR="00070590" w:rsidRPr="00FE0A07" w:rsidRDefault="00070590" w:rsidP="00FE0A07">
            <w:pPr>
              <w:rPr>
                <w:rFonts w:cstheme="minorHAnsi"/>
                <w:sz w:val="20"/>
                <w:szCs w:val="20"/>
                <w:lang w:eastAsia="hr-HR"/>
              </w:rPr>
            </w:pPr>
            <w:r w:rsidRPr="00FE0A07">
              <w:rPr>
                <w:rFonts w:cstheme="minorHAnsi"/>
                <w:sz w:val="20"/>
                <w:szCs w:val="20"/>
                <w:lang w:eastAsia="hr-HR"/>
              </w:rPr>
              <w:t>45 (15+30+0)</w:t>
            </w:r>
          </w:p>
        </w:tc>
      </w:tr>
    </w:tbl>
    <w:p w:rsidR="00070590" w:rsidRPr="00FE0A07" w:rsidRDefault="00070590" w:rsidP="00FE0A07">
      <w:pPr>
        <w:rPr>
          <w:rFonts w:cstheme="minorHAnsi"/>
          <w:sz w:val="20"/>
          <w:szCs w:val="20"/>
          <w:lang w:eastAsia="hr-HR"/>
        </w:rPr>
      </w:pPr>
    </w:p>
    <w:tbl>
      <w:tblPr>
        <w:tblW w:w="5408" w:type="pct"/>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0"/>
        <w:gridCol w:w="1778"/>
        <w:gridCol w:w="549"/>
        <w:gridCol w:w="811"/>
        <w:gridCol w:w="1512"/>
        <w:gridCol w:w="74"/>
        <w:gridCol w:w="474"/>
        <w:gridCol w:w="1369"/>
        <w:gridCol w:w="124"/>
        <w:gridCol w:w="292"/>
        <w:gridCol w:w="64"/>
        <w:gridCol w:w="1762"/>
        <w:gridCol w:w="973"/>
        <w:gridCol w:w="68"/>
      </w:tblGrid>
      <w:tr w:rsidR="00FE0A07" w:rsidRPr="00FE0A07" w:rsidTr="006B5A6C">
        <w:trPr>
          <w:gridBefore w:val="1"/>
          <w:gridAfter w:val="1"/>
          <w:wBefore w:w="70" w:type="pct"/>
          <w:wAfter w:w="35" w:type="pct"/>
          <w:trHeight w:hRule="exact" w:val="288"/>
        </w:trPr>
        <w:tc>
          <w:tcPr>
            <w:tcW w:w="4895" w:type="pct"/>
            <w:gridSpan w:val="12"/>
            <w:shd w:val="clear" w:color="auto" w:fill="auto"/>
            <w:vAlign w:val="center"/>
          </w:tcPr>
          <w:p w:rsidR="00070590" w:rsidRPr="00FE0A07" w:rsidRDefault="00070590" w:rsidP="00FE0A07">
            <w:pPr>
              <w:numPr>
                <w:ilvl w:val="0"/>
                <w:numId w:val="75"/>
              </w:numPr>
              <w:tabs>
                <w:tab w:val="clear" w:pos="360"/>
                <w:tab w:val="num" w:pos="291"/>
              </w:tabs>
              <w:ind w:left="291" w:hanging="291"/>
              <w:rPr>
                <w:rFonts w:cstheme="minorHAnsi"/>
                <w:sz w:val="20"/>
                <w:szCs w:val="20"/>
              </w:rPr>
            </w:pPr>
            <w:r w:rsidRPr="00FE0A07">
              <w:rPr>
                <w:rFonts w:cstheme="minorHAnsi"/>
                <w:sz w:val="20"/>
                <w:szCs w:val="20"/>
              </w:rPr>
              <w:t>OPIS PREDMETA</w:t>
            </w:r>
          </w:p>
          <w:p w:rsidR="00070590" w:rsidRPr="00FE0A07" w:rsidRDefault="00070590" w:rsidP="00FE0A07">
            <w:pPr>
              <w:keepNext/>
              <w:outlineLvl w:val="2"/>
              <w:rPr>
                <w:rFonts w:cstheme="minorHAnsi"/>
                <w:bCs/>
                <w:sz w:val="20"/>
                <w:szCs w:val="20"/>
                <w:lang w:eastAsia="hr-HR"/>
              </w:rPr>
            </w:pPr>
          </w:p>
        </w:tc>
      </w:tr>
      <w:tr w:rsidR="00FE0A07" w:rsidRPr="00FE0A07" w:rsidTr="006B5A6C">
        <w:trPr>
          <w:gridBefore w:val="1"/>
          <w:gridAfter w:val="1"/>
          <w:wBefore w:w="70" w:type="pct"/>
          <w:wAfter w:w="35" w:type="pct"/>
          <w:trHeight w:val="432"/>
        </w:trPr>
        <w:tc>
          <w:tcPr>
            <w:tcW w:w="4895" w:type="pct"/>
            <w:gridSpan w:val="12"/>
            <w:vAlign w:val="center"/>
          </w:tcPr>
          <w:p w:rsidR="00070590" w:rsidRPr="00FE0A07" w:rsidRDefault="00070590" w:rsidP="00FE0A07">
            <w:pPr>
              <w:numPr>
                <w:ilvl w:val="1"/>
                <w:numId w:val="76"/>
              </w:numPr>
              <w:tabs>
                <w:tab w:val="clear" w:pos="792"/>
                <w:tab w:val="num" w:pos="641"/>
              </w:tabs>
              <w:ind w:left="641" w:hanging="349"/>
              <w:jc w:val="both"/>
              <w:rPr>
                <w:rFonts w:cstheme="minorHAnsi"/>
                <w:sz w:val="20"/>
                <w:szCs w:val="20"/>
                <w:lang w:eastAsia="hr-HR"/>
              </w:rPr>
            </w:pPr>
            <w:r w:rsidRPr="00FE0A07">
              <w:rPr>
                <w:rFonts w:cstheme="minorHAnsi"/>
                <w:sz w:val="20"/>
                <w:szCs w:val="20"/>
                <w:lang w:eastAsia="hr-HR"/>
              </w:rPr>
              <w:t>Ciljevi predmeta</w:t>
            </w:r>
          </w:p>
          <w:p w:rsidR="0085240E" w:rsidRPr="00FE0A07" w:rsidRDefault="0085240E" w:rsidP="00FE0A07">
            <w:pPr>
              <w:ind w:left="360"/>
              <w:jc w:val="both"/>
              <w:rPr>
                <w:rFonts w:cstheme="minorHAnsi"/>
                <w:sz w:val="20"/>
                <w:szCs w:val="20"/>
                <w:lang w:eastAsia="hr-HR"/>
              </w:rPr>
            </w:pPr>
            <w:r w:rsidRPr="00FE0A07">
              <w:rPr>
                <w:rFonts w:cstheme="minorHAnsi"/>
                <w:sz w:val="20"/>
                <w:szCs w:val="20"/>
              </w:rPr>
              <w:t>Cilj kolegija je upoznati studente s osnovama fotografskog medija te ih osposobiti za vlastito prepoznavanje značaja korištenja fotografije kro razne medije prezentacije. Dati uvid u primjenu fotografije u multimedijskom okruženju te razviti vještinu analitičkog razumijevanja i tumačenja fotografije.</w:t>
            </w:r>
          </w:p>
        </w:tc>
      </w:tr>
      <w:tr w:rsidR="00FE0A07" w:rsidRPr="00FE0A07" w:rsidTr="006B5A6C">
        <w:trPr>
          <w:gridBefore w:val="1"/>
          <w:gridAfter w:val="1"/>
          <w:wBefore w:w="70" w:type="pct"/>
          <w:wAfter w:w="35" w:type="pct"/>
          <w:trHeight w:val="432"/>
        </w:trPr>
        <w:tc>
          <w:tcPr>
            <w:tcW w:w="4895" w:type="pct"/>
            <w:gridSpan w:val="12"/>
            <w:vAlign w:val="center"/>
          </w:tcPr>
          <w:p w:rsidR="00904C77" w:rsidRPr="00FE0A07" w:rsidRDefault="00904C77" w:rsidP="00FE0A07">
            <w:pPr>
              <w:rPr>
                <w:rFonts w:cstheme="minorHAnsi"/>
                <w:sz w:val="20"/>
                <w:szCs w:val="20"/>
              </w:rPr>
            </w:pPr>
          </w:p>
        </w:tc>
      </w:tr>
      <w:tr w:rsidR="00FE0A07" w:rsidRPr="00FE0A07" w:rsidTr="006B5A6C">
        <w:trPr>
          <w:gridBefore w:val="1"/>
          <w:gridAfter w:val="1"/>
          <w:wBefore w:w="70" w:type="pct"/>
          <w:wAfter w:w="35" w:type="pct"/>
          <w:trHeight w:val="432"/>
        </w:trPr>
        <w:tc>
          <w:tcPr>
            <w:tcW w:w="4895" w:type="pct"/>
            <w:gridSpan w:val="12"/>
            <w:vAlign w:val="center"/>
          </w:tcPr>
          <w:p w:rsidR="00070590" w:rsidRPr="00FE0A07" w:rsidRDefault="00070590" w:rsidP="00FE0A07">
            <w:pPr>
              <w:numPr>
                <w:ilvl w:val="1"/>
                <w:numId w:val="76"/>
              </w:numPr>
              <w:tabs>
                <w:tab w:val="clear" w:pos="792"/>
                <w:tab w:val="num" w:pos="641"/>
              </w:tabs>
              <w:ind w:left="641" w:hanging="349"/>
              <w:rPr>
                <w:rFonts w:cstheme="minorHAnsi"/>
                <w:sz w:val="20"/>
                <w:szCs w:val="20"/>
                <w:lang w:eastAsia="hr-HR"/>
              </w:rPr>
            </w:pPr>
            <w:r w:rsidRPr="00FE0A07">
              <w:rPr>
                <w:rFonts w:cstheme="minorHAnsi"/>
                <w:sz w:val="20"/>
                <w:szCs w:val="20"/>
                <w:lang w:eastAsia="hr-HR"/>
              </w:rPr>
              <w:t>Uvjeti za upis predmeta</w:t>
            </w:r>
          </w:p>
        </w:tc>
      </w:tr>
      <w:tr w:rsidR="00FE0A07" w:rsidRPr="00FE0A07" w:rsidTr="006B5A6C">
        <w:trPr>
          <w:gridBefore w:val="1"/>
          <w:gridAfter w:val="1"/>
          <w:wBefore w:w="70" w:type="pct"/>
          <w:wAfter w:w="35" w:type="pct"/>
          <w:trHeight w:val="432"/>
        </w:trPr>
        <w:tc>
          <w:tcPr>
            <w:tcW w:w="4895" w:type="pct"/>
            <w:gridSpan w:val="12"/>
            <w:vAlign w:val="center"/>
          </w:tcPr>
          <w:p w:rsidR="00070590" w:rsidRPr="00FE0A07" w:rsidRDefault="00070590" w:rsidP="00FE0A07">
            <w:pPr>
              <w:rPr>
                <w:rFonts w:cstheme="minorHAnsi"/>
                <w:sz w:val="20"/>
                <w:szCs w:val="20"/>
                <w:lang w:eastAsia="hr-HR"/>
              </w:rPr>
            </w:pPr>
          </w:p>
        </w:tc>
      </w:tr>
      <w:tr w:rsidR="00FE0A07" w:rsidRPr="00FE0A07" w:rsidTr="006B5A6C">
        <w:trPr>
          <w:gridBefore w:val="1"/>
          <w:gridAfter w:val="1"/>
          <w:wBefore w:w="70" w:type="pct"/>
          <w:wAfter w:w="35" w:type="pct"/>
          <w:trHeight w:val="432"/>
        </w:trPr>
        <w:tc>
          <w:tcPr>
            <w:tcW w:w="4895" w:type="pct"/>
            <w:gridSpan w:val="12"/>
            <w:vAlign w:val="center"/>
          </w:tcPr>
          <w:p w:rsidR="00070590" w:rsidRPr="00FE0A07" w:rsidRDefault="00070590" w:rsidP="00FE0A07">
            <w:pPr>
              <w:numPr>
                <w:ilvl w:val="1"/>
                <w:numId w:val="76"/>
              </w:numPr>
              <w:tabs>
                <w:tab w:val="clear" w:pos="792"/>
                <w:tab w:val="num" w:pos="641"/>
              </w:tabs>
              <w:ind w:left="641" w:hanging="349"/>
              <w:rPr>
                <w:rFonts w:cstheme="minorHAnsi"/>
                <w:sz w:val="20"/>
                <w:szCs w:val="20"/>
                <w:lang w:eastAsia="hr-HR"/>
              </w:rPr>
            </w:pPr>
            <w:r w:rsidRPr="00FE0A07">
              <w:rPr>
                <w:rFonts w:cstheme="minorHAnsi"/>
                <w:sz w:val="20"/>
                <w:szCs w:val="20"/>
                <w:lang w:eastAsia="hr-HR"/>
              </w:rPr>
              <w:t xml:space="preserve">Očekivani ishodi učenja za predmet </w:t>
            </w:r>
          </w:p>
        </w:tc>
      </w:tr>
      <w:tr w:rsidR="00FE0A07" w:rsidRPr="00FE0A07" w:rsidTr="006B5A6C">
        <w:trPr>
          <w:gridBefore w:val="1"/>
          <w:gridAfter w:val="1"/>
          <w:wBefore w:w="70" w:type="pct"/>
          <w:wAfter w:w="35" w:type="pct"/>
          <w:trHeight w:val="432"/>
        </w:trPr>
        <w:tc>
          <w:tcPr>
            <w:tcW w:w="4895" w:type="pct"/>
            <w:gridSpan w:val="12"/>
            <w:vAlign w:val="center"/>
          </w:tcPr>
          <w:p w:rsidR="00070590" w:rsidRPr="00FE0A07" w:rsidRDefault="00070590" w:rsidP="00FE0A07">
            <w:pPr>
              <w:rPr>
                <w:rFonts w:cstheme="minorHAnsi"/>
                <w:sz w:val="20"/>
                <w:szCs w:val="20"/>
                <w:lang w:eastAsia="hr-HR"/>
              </w:rPr>
            </w:pPr>
          </w:p>
          <w:p w:rsidR="00070590" w:rsidRPr="00FE0A07" w:rsidRDefault="00070590"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Student će biti u stanju:</w:t>
            </w:r>
          </w:p>
          <w:p w:rsidR="00070590" w:rsidRPr="00FE0A07" w:rsidRDefault="00070590" w:rsidP="00FE0A07">
            <w:pPr>
              <w:pStyle w:val="FieldText"/>
              <w:numPr>
                <w:ilvl w:val="0"/>
                <w:numId w:val="71"/>
              </w:numPr>
              <w:ind w:left="583" w:hanging="291"/>
              <w:jc w:val="left"/>
              <w:rPr>
                <w:rFonts w:asciiTheme="minorHAnsi" w:hAnsiTheme="minorHAnsi" w:cstheme="minorHAnsi"/>
                <w:b w:val="0"/>
                <w:sz w:val="20"/>
                <w:szCs w:val="20"/>
              </w:rPr>
            </w:pPr>
            <w:r w:rsidRPr="00FE0A07">
              <w:rPr>
                <w:rFonts w:asciiTheme="minorHAnsi" w:hAnsiTheme="minorHAnsi" w:cstheme="minorHAnsi"/>
                <w:b w:val="0"/>
                <w:sz w:val="20"/>
                <w:szCs w:val="20"/>
              </w:rPr>
              <w:t>prepoznati glavne teorijske aspekte fotografskog medija</w:t>
            </w:r>
          </w:p>
          <w:p w:rsidR="00070590" w:rsidRPr="00FE0A07" w:rsidRDefault="00070590" w:rsidP="00FE0A07">
            <w:pPr>
              <w:pStyle w:val="FieldText"/>
              <w:numPr>
                <w:ilvl w:val="0"/>
                <w:numId w:val="71"/>
              </w:numPr>
              <w:ind w:left="583" w:hanging="291"/>
              <w:jc w:val="left"/>
              <w:rPr>
                <w:rFonts w:asciiTheme="minorHAnsi" w:hAnsiTheme="minorHAnsi" w:cstheme="minorHAnsi"/>
                <w:b w:val="0"/>
                <w:sz w:val="20"/>
                <w:szCs w:val="20"/>
              </w:rPr>
            </w:pPr>
            <w:r w:rsidRPr="00FE0A07">
              <w:rPr>
                <w:rFonts w:asciiTheme="minorHAnsi" w:hAnsiTheme="minorHAnsi" w:cstheme="minorHAnsi"/>
                <w:b w:val="0"/>
                <w:sz w:val="20"/>
                <w:szCs w:val="20"/>
              </w:rPr>
              <w:t xml:space="preserve">imenovati, opisati, razlikovati fotografske tehnike i stilove, žanrove, prepoznati, imenovati značajne autore </w:t>
            </w:r>
          </w:p>
          <w:p w:rsidR="00070590" w:rsidRPr="00FE0A07" w:rsidRDefault="00070590" w:rsidP="00FE0A07">
            <w:pPr>
              <w:pStyle w:val="FieldText"/>
              <w:numPr>
                <w:ilvl w:val="0"/>
                <w:numId w:val="71"/>
              </w:numPr>
              <w:ind w:left="583" w:hanging="291"/>
              <w:jc w:val="left"/>
              <w:rPr>
                <w:rFonts w:asciiTheme="minorHAnsi" w:hAnsiTheme="minorHAnsi" w:cstheme="minorHAnsi"/>
                <w:b w:val="0"/>
                <w:sz w:val="20"/>
                <w:szCs w:val="20"/>
              </w:rPr>
            </w:pPr>
            <w:r w:rsidRPr="00FE0A07">
              <w:rPr>
                <w:rFonts w:asciiTheme="minorHAnsi" w:hAnsiTheme="minorHAnsi" w:cstheme="minorHAnsi"/>
                <w:b w:val="0"/>
                <w:sz w:val="20"/>
                <w:szCs w:val="20"/>
              </w:rPr>
              <w:t>razlikovati i definirati nosioce fotografske poruke</w:t>
            </w:r>
          </w:p>
          <w:p w:rsidR="00070590" w:rsidRPr="00FE0A07" w:rsidRDefault="00070590" w:rsidP="00FE0A07">
            <w:pPr>
              <w:pStyle w:val="FieldText"/>
              <w:numPr>
                <w:ilvl w:val="0"/>
                <w:numId w:val="71"/>
              </w:numPr>
              <w:ind w:left="583" w:hanging="291"/>
              <w:jc w:val="left"/>
              <w:rPr>
                <w:rFonts w:asciiTheme="minorHAnsi" w:hAnsiTheme="minorHAnsi" w:cstheme="minorHAnsi"/>
                <w:b w:val="0"/>
                <w:sz w:val="20"/>
                <w:szCs w:val="20"/>
              </w:rPr>
            </w:pPr>
            <w:r w:rsidRPr="00FE0A07">
              <w:rPr>
                <w:rFonts w:asciiTheme="minorHAnsi" w:hAnsiTheme="minorHAnsi" w:cstheme="minorHAnsi"/>
                <w:b w:val="0"/>
                <w:sz w:val="20"/>
                <w:szCs w:val="20"/>
              </w:rPr>
              <w:t>opisati, analizirati fotografiju objavljenu u medijima</w:t>
            </w:r>
          </w:p>
          <w:p w:rsidR="00070590" w:rsidRPr="00FE0A07" w:rsidRDefault="00070590" w:rsidP="00FE0A07">
            <w:pPr>
              <w:pStyle w:val="FieldText"/>
              <w:numPr>
                <w:ilvl w:val="0"/>
                <w:numId w:val="71"/>
              </w:numPr>
              <w:ind w:left="583" w:hanging="291"/>
              <w:jc w:val="left"/>
              <w:rPr>
                <w:rFonts w:asciiTheme="minorHAnsi" w:hAnsiTheme="minorHAnsi" w:cstheme="minorHAnsi"/>
                <w:b w:val="0"/>
                <w:sz w:val="20"/>
                <w:szCs w:val="20"/>
              </w:rPr>
            </w:pPr>
            <w:r w:rsidRPr="00FE0A07">
              <w:rPr>
                <w:rFonts w:asciiTheme="minorHAnsi" w:hAnsiTheme="minorHAnsi" w:cstheme="minorHAnsi"/>
                <w:b w:val="0"/>
                <w:sz w:val="20"/>
                <w:szCs w:val="20"/>
              </w:rPr>
              <w:t>odabrati dobru fotografiju za objavu u medijima</w:t>
            </w:r>
          </w:p>
          <w:p w:rsidR="00070590" w:rsidRPr="00FE0A07" w:rsidRDefault="00070590" w:rsidP="00FE0A07">
            <w:pPr>
              <w:pStyle w:val="FieldText"/>
              <w:numPr>
                <w:ilvl w:val="0"/>
                <w:numId w:val="71"/>
              </w:numPr>
              <w:ind w:left="583" w:hanging="291"/>
              <w:jc w:val="left"/>
              <w:rPr>
                <w:rFonts w:asciiTheme="minorHAnsi" w:hAnsiTheme="minorHAnsi" w:cstheme="minorHAnsi"/>
                <w:b w:val="0"/>
                <w:sz w:val="20"/>
                <w:szCs w:val="20"/>
              </w:rPr>
            </w:pPr>
            <w:r w:rsidRPr="00FE0A07">
              <w:rPr>
                <w:rFonts w:asciiTheme="minorHAnsi" w:hAnsiTheme="minorHAnsi" w:cstheme="minorHAnsi"/>
                <w:b w:val="0"/>
                <w:sz w:val="20"/>
                <w:szCs w:val="20"/>
              </w:rPr>
              <w:t>interpretirati i razumjeti fotografiju kao medij</w:t>
            </w:r>
          </w:p>
          <w:p w:rsidR="00070590" w:rsidRPr="00FE0A07" w:rsidRDefault="00070590" w:rsidP="00FE0A07">
            <w:pPr>
              <w:pStyle w:val="FieldText"/>
              <w:numPr>
                <w:ilvl w:val="0"/>
                <w:numId w:val="71"/>
              </w:numPr>
              <w:ind w:left="583" w:hanging="291"/>
              <w:jc w:val="left"/>
              <w:rPr>
                <w:rFonts w:asciiTheme="minorHAnsi" w:hAnsiTheme="minorHAnsi" w:cstheme="minorHAnsi"/>
                <w:b w:val="0"/>
                <w:sz w:val="20"/>
                <w:szCs w:val="20"/>
              </w:rPr>
            </w:pPr>
            <w:r w:rsidRPr="00FE0A07">
              <w:rPr>
                <w:rFonts w:asciiTheme="minorHAnsi" w:hAnsiTheme="minorHAnsi" w:cstheme="minorHAnsi"/>
                <w:b w:val="0"/>
                <w:sz w:val="20"/>
                <w:szCs w:val="20"/>
              </w:rPr>
              <w:t xml:space="preserve">razumjeti i poštivati autorska prava </w:t>
            </w:r>
          </w:p>
          <w:p w:rsidR="00070590" w:rsidRPr="00FE0A07" w:rsidRDefault="00070590" w:rsidP="00FE0A07">
            <w:pPr>
              <w:numPr>
                <w:ilvl w:val="0"/>
                <w:numId w:val="71"/>
              </w:numPr>
              <w:ind w:left="583" w:hanging="291"/>
              <w:rPr>
                <w:rFonts w:cstheme="minorHAnsi"/>
                <w:sz w:val="20"/>
                <w:szCs w:val="20"/>
                <w:lang w:eastAsia="hr-HR"/>
              </w:rPr>
            </w:pPr>
            <w:r w:rsidRPr="00FE0A07">
              <w:rPr>
                <w:rFonts w:cstheme="minorHAnsi"/>
                <w:sz w:val="20"/>
                <w:szCs w:val="20"/>
              </w:rPr>
              <w:t>izraziti ideju i prenijeti informaciju kroz medij fotografije</w:t>
            </w:r>
          </w:p>
        </w:tc>
      </w:tr>
      <w:tr w:rsidR="00FE0A07" w:rsidRPr="00FE0A07" w:rsidTr="006B5A6C">
        <w:trPr>
          <w:gridBefore w:val="1"/>
          <w:gridAfter w:val="1"/>
          <w:wBefore w:w="70" w:type="pct"/>
          <w:wAfter w:w="35" w:type="pct"/>
          <w:trHeight w:val="432"/>
        </w:trPr>
        <w:tc>
          <w:tcPr>
            <w:tcW w:w="4895" w:type="pct"/>
            <w:gridSpan w:val="12"/>
            <w:vAlign w:val="center"/>
          </w:tcPr>
          <w:p w:rsidR="00070590" w:rsidRPr="00FE0A07" w:rsidRDefault="00070590" w:rsidP="00FE0A07">
            <w:pPr>
              <w:numPr>
                <w:ilvl w:val="1"/>
                <w:numId w:val="76"/>
              </w:numPr>
              <w:tabs>
                <w:tab w:val="clear" w:pos="792"/>
                <w:tab w:val="num" w:pos="641"/>
              </w:tabs>
              <w:ind w:left="641" w:hanging="349"/>
              <w:jc w:val="both"/>
              <w:rPr>
                <w:rFonts w:cstheme="minorHAnsi"/>
                <w:sz w:val="20"/>
                <w:szCs w:val="20"/>
                <w:lang w:eastAsia="hr-HR"/>
              </w:rPr>
            </w:pPr>
            <w:r w:rsidRPr="00FE0A07">
              <w:rPr>
                <w:rFonts w:cstheme="minorHAnsi"/>
                <w:sz w:val="20"/>
                <w:szCs w:val="20"/>
                <w:lang w:eastAsia="hr-HR"/>
              </w:rPr>
              <w:t>Sadržaj predmeta</w:t>
            </w:r>
          </w:p>
        </w:tc>
      </w:tr>
      <w:tr w:rsidR="00FE0A07" w:rsidRPr="00FE0A07" w:rsidTr="006B5A6C">
        <w:trPr>
          <w:gridBefore w:val="1"/>
          <w:gridAfter w:val="1"/>
          <w:wBefore w:w="70" w:type="pct"/>
          <w:wAfter w:w="35" w:type="pct"/>
          <w:trHeight w:val="432"/>
        </w:trPr>
        <w:tc>
          <w:tcPr>
            <w:tcW w:w="4895" w:type="pct"/>
            <w:gridSpan w:val="12"/>
            <w:vAlign w:val="center"/>
          </w:tcPr>
          <w:p w:rsidR="00070590" w:rsidRPr="00FE0A07" w:rsidRDefault="00070590" w:rsidP="00FE0A07">
            <w:pPr>
              <w:pStyle w:val="FieldText"/>
              <w:numPr>
                <w:ilvl w:val="0"/>
                <w:numId w:val="72"/>
              </w:numPr>
              <w:ind w:left="583" w:hanging="291"/>
              <w:jc w:val="left"/>
              <w:rPr>
                <w:rFonts w:asciiTheme="minorHAnsi" w:hAnsiTheme="minorHAnsi" w:cstheme="minorHAnsi"/>
                <w:b w:val="0"/>
                <w:sz w:val="20"/>
                <w:szCs w:val="20"/>
              </w:rPr>
            </w:pPr>
            <w:r w:rsidRPr="00FE0A07">
              <w:rPr>
                <w:rFonts w:asciiTheme="minorHAnsi" w:hAnsiTheme="minorHAnsi" w:cstheme="minorHAnsi"/>
                <w:b w:val="0"/>
                <w:sz w:val="20"/>
                <w:szCs w:val="20"/>
              </w:rPr>
              <w:t>Uvod u kolegij. Obveze i angažman studenata. Interpretacija društveno-povijesnih okolnosti nastanka i afirmacije fotografske slike.</w:t>
            </w:r>
          </w:p>
          <w:p w:rsidR="00070590" w:rsidRPr="00FE0A07" w:rsidRDefault="00070590" w:rsidP="00FE0A07">
            <w:pPr>
              <w:pStyle w:val="FieldText"/>
              <w:numPr>
                <w:ilvl w:val="0"/>
                <w:numId w:val="72"/>
              </w:numPr>
              <w:ind w:left="583" w:hanging="291"/>
              <w:jc w:val="left"/>
              <w:rPr>
                <w:rFonts w:asciiTheme="minorHAnsi" w:hAnsiTheme="minorHAnsi" w:cstheme="minorHAnsi"/>
                <w:b w:val="0"/>
                <w:sz w:val="20"/>
                <w:szCs w:val="20"/>
              </w:rPr>
            </w:pPr>
            <w:r w:rsidRPr="00FE0A07">
              <w:rPr>
                <w:rFonts w:asciiTheme="minorHAnsi" w:hAnsiTheme="minorHAnsi" w:cstheme="minorHAnsi"/>
                <w:b w:val="0"/>
                <w:sz w:val="20"/>
                <w:szCs w:val="20"/>
              </w:rPr>
              <w:t>Analiza tehnika i stilova. Portret. Intervju. Reportaža. Putopis. Fotovijest. Pejzaž. Prikaz značajnih autora kroz razdoblja i stilove.</w:t>
            </w:r>
            <w:r w:rsidRPr="00FE0A07">
              <w:rPr>
                <w:rFonts w:asciiTheme="minorHAnsi" w:hAnsiTheme="minorHAnsi" w:cstheme="minorHAnsi"/>
                <w:b w:val="0"/>
                <w:sz w:val="20"/>
                <w:szCs w:val="20"/>
                <w:shd w:val="clear" w:color="auto" w:fill="FFFFFF"/>
              </w:rPr>
              <w:t xml:space="preserve"> Utjecaj fotografije na društvena kretanja..</w:t>
            </w:r>
          </w:p>
          <w:p w:rsidR="00070590" w:rsidRPr="00FE0A07" w:rsidRDefault="00070590" w:rsidP="00FE0A07">
            <w:pPr>
              <w:pStyle w:val="FieldText"/>
              <w:numPr>
                <w:ilvl w:val="0"/>
                <w:numId w:val="72"/>
              </w:numPr>
              <w:ind w:left="583" w:hanging="291"/>
              <w:jc w:val="left"/>
              <w:rPr>
                <w:rFonts w:asciiTheme="minorHAnsi" w:hAnsiTheme="minorHAnsi" w:cstheme="minorHAnsi"/>
                <w:b w:val="0"/>
                <w:sz w:val="20"/>
                <w:szCs w:val="20"/>
              </w:rPr>
            </w:pPr>
            <w:r w:rsidRPr="00FE0A07">
              <w:rPr>
                <w:rFonts w:asciiTheme="minorHAnsi" w:hAnsiTheme="minorHAnsi" w:cstheme="minorHAnsi"/>
                <w:b w:val="0"/>
                <w:sz w:val="20"/>
                <w:szCs w:val="20"/>
              </w:rPr>
              <w:t xml:space="preserve">Definiranje osnovnih pojmova vezanih za upotrebu fotografije u medijima. </w:t>
            </w:r>
            <w:r w:rsidRPr="00FE0A07">
              <w:rPr>
                <w:rFonts w:asciiTheme="minorHAnsi" w:hAnsiTheme="minorHAnsi" w:cstheme="minorHAnsi"/>
                <w:b w:val="0"/>
                <w:sz w:val="20"/>
                <w:szCs w:val="20"/>
                <w:shd w:val="clear" w:color="auto" w:fill="FFFFFF"/>
              </w:rPr>
              <w:t>Utjecaj fotografije na kreiranje javnog mnijenja.</w:t>
            </w:r>
            <w:r w:rsidRPr="00FE0A07">
              <w:rPr>
                <w:rStyle w:val="apple-converted-space"/>
                <w:rFonts w:asciiTheme="minorHAnsi" w:hAnsiTheme="minorHAnsi" w:cstheme="minorHAnsi"/>
                <w:b w:val="0"/>
                <w:sz w:val="20"/>
                <w:szCs w:val="20"/>
                <w:shd w:val="clear" w:color="auto" w:fill="FFFFFF"/>
              </w:rPr>
              <w:t> </w:t>
            </w:r>
          </w:p>
          <w:p w:rsidR="00070590" w:rsidRPr="00FE0A07" w:rsidRDefault="00070590" w:rsidP="00FE0A07">
            <w:pPr>
              <w:pStyle w:val="FieldText"/>
              <w:numPr>
                <w:ilvl w:val="0"/>
                <w:numId w:val="72"/>
              </w:numPr>
              <w:ind w:left="583" w:hanging="291"/>
              <w:jc w:val="left"/>
              <w:rPr>
                <w:rFonts w:asciiTheme="minorHAnsi" w:hAnsiTheme="minorHAnsi" w:cstheme="minorHAnsi"/>
                <w:b w:val="0"/>
                <w:sz w:val="20"/>
                <w:szCs w:val="20"/>
              </w:rPr>
            </w:pPr>
            <w:r w:rsidRPr="00FE0A07">
              <w:rPr>
                <w:rFonts w:asciiTheme="minorHAnsi" w:hAnsiTheme="minorHAnsi" w:cstheme="minorHAnsi"/>
                <w:b w:val="0"/>
                <w:sz w:val="20"/>
                <w:szCs w:val="20"/>
              </w:rPr>
              <w:t>Motivi i pristupi karakteristični za fotografiju, analiza</w:t>
            </w:r>
          </w:p>
          <w:p w:rsidR="00070590" w:rsidRPr="00FE0A07" w:rsidRDefault="00070590" w:rsidP="00FE0A07">
            <w:pPr>
              <w:pStyle w:val="FieldText"/>
              <w:numPr>
                <w:ilvl w:val="0"/>
                <w:numId w:val="72"/>
              </w:numPr>
              <w:ind w:left="583" w:hanging="291"/>
              <w:jc w:val="left"/>
              <w:rPr>
                <w:rFonts w:asciiTheme="minorHAnsi" w:hAnsiTheme="minorHAnsi" w:cstheme="minorHAnsi"/>
                <w:b w:val="0"/>
                <w:sz w:val="20"/>
                <w:szCs w:val="20"/>
              </w:rPr>
            </w:pPr>
            <w:r w:rsidRPr="00FE0A07">
              <w:rPr>
                <w:rFonts w:asciiTheme="minorHAnsi" w:hAnsiTheme="minorHAnsi" w:cstheme="minorHAnsi"/>
                <w:b w:val="0"/>
                <w:sz w:val="20"/>
                <w:szCs w:val="20"/>
              </w:rPr>
              <w:t xml:space="preserve">Odnos formata slike i medija primjene - </w:t>
            </w:r>
            <w:r w:rsidRPr="00FE0A07">
              <w:rPr>
                <w:rFonts w:asciiTheme="minorHAnsi" w:hAnsiTheme="minorHAnsi" w:cstheme="minorHAnsi"/>
                <w:b w:val="0"/>
                <w:sz w:val="20"/>
                <w:szCs w:val="20"/>
                <w:shd w:val="clear" w:color="auto" w:fill="FFFFFF"/>
              </w:rPr>
              <w:t>mogućnost njihove izložbene, web i tiskane prezentacije.</w:t>
            </w:r>
            <w:r w:rsidRPr="00FE0A07">
              <w:rPr>
                <w:rFonts w:asciiTheme="minorHAnsi" w:hAnsiTheme="minorHAnsi" w:cstheme="minorHAnsi"/>
                <w:b w:val="0"/>
                <w:sz w:val="20"/>
                <w:szCs w:val="20"/>
              </w:rPr>
              <w:t xml:space="preserve"> Autorska prava </w:t>
            </w:r>
          </w:p>
          <w:p w:rsidR="00070590" w:rsidRPr="00FE0A07" w:rsidRDefault="00070590" w:rsidP="00FE0A07">
            <w:pPr>
              <w:pStyle w:val="FieldText"/>
              <w:numPr>
                <w:ilvl w:val="0"/>
                <w:numId w:val="72"/>
              </w:numPr>
              <w:ind w:left="583" w:hanging="291"/>
              <w:jc w:val="left"/>
              <w:rPr>
                <w:rFonts w:asciiTheme="minorHAnsi" w:hAnsiTheme="minorHAnsi" w:cstheme="minorHAnsi"/>
                <w:b w:val="0"/>
                <w:sz w:val="20"/>
                <w:szCs w:val="20"/>
              </w:rPr>
            </w:pPr>
            <w:r w:rsidRPr="00FE0A07">
              <w:rPr>
                <w:rFonts w:asciiTheme="minorHAnsi" w:hAnsiTheme="minorHAnsi" w:cstheme="minorHAnsi"/>
                <w:b w:val="0"/>
                <w:sz w:val="20"/>
                <w:szCs w:val="20"/>
              </w:rPr>
              <w:t>Likovni aspekt u fotografiji. Kadar, perspektiva, kompozicija.  Orijentacija: smjer unutar kadra - vertikala, horizontala, dijagonala</w:t>
            </w:r>
          </w:p>
          <w:p w:rsidR="00070590" w:rsidRPr="00FE0A07" w:rsidRDefault="00070590" w:rsidP="00FE0A07">
            <w:pPr>
              <w:pStyle w:val="FieldText"/>
              <w:rPr>
                <w:rFonts w:asciiTheme="minorHAnsi" w:hAnsiTheme="minorHAnsi" w:cstheme="minorHAnsi"/>
                <w:b w:val="0"/>
                <w:sz w:val="20"/>
                <w:szCs w:val="20"/>
              </w:rPr>
            </w:pPr>
          </w:p>
        </w:tc>
      </w:tr>
      <w:tr w:rsidR="00FE0A07" w:rsidRPr="00FE0A07" w:rsidTr="006B5A6C">
        <w:trPr>
          <w:gridBefore w:val="1"/>
          <w:gridAfter w:val="1"/>
          <w:wBefore w:w="70" w:type="pct"/>
          <w:wAfter w:w="35" w:type="pct"/>
          <w:trHeight w:val="432"/>
        </w:trPr>
        <w:tc>
          <w:tcPr>
            <w:tcW w:w="2365" w:type="pct"/>
            <w:gridSpan w:val="5"/>
            <w:vAlign w:val="center"/>
          </w:tcPr>
          <w:p w:rsidR="00070590" w:rsidRPr="00FE0A07" w:rsidRDefault="00070590" w:rsidP="00FE0A07">
            <w:pPr>
              <w:numPr>
                <w:ilvl w:val="1"/>
                <w:numId w:val="76"/>
              </w:numPr>
              <w:tabs>
                <w:tab w:val="clear" w:pos="792"/>
                <w:tab w:val="num" w:pos="641"/>
              </w:tabs>
              <w:ind w:left="641" w:hanging="349"/>
              <w:rPr>
                <w:rFonts w:cstheme="minorHAnsi"/>
                <w:sz w:val="20"/>
                <w:szCs w:val="20"/>
                <w:lang w:eastAsia="hr-HR"/>
              </w:rPr>
            </w:pPr>
            <w:r w:rsidRPr="00FE0A07">
              <w:rPr>
                <w:rFonts w:cstheme="minorHAnsi"/>
                <w:sz w:val="20"/>
                <w:szCs w:val="20"/>
                <w:lang w:eastAsia="hr-HR"/>
              </w:rPr>
              <w:t xml:space="preserve">Vrste izvođenja nastave </w:t>
            </w:r>
          </w:p>
        </w:tc>
        <w:tc>
          <w:tcPr>
            <w:tcW w:w="1162" w:type="pct"/>
            <w:gridSpan w:val="5"/>
            <w:vAlign w:val="center"/>
          </w:tcPr>
          <w:p w:rsidR="00070590" w:rsidRPr="00FE0A07" w:rsidRDefault="003A7A23" w:rsidP="00FE0A07">
            <w:pPr>
              <w:rPr>
                <w:rFonts w:cstheme="minorHAnsi"/>
                <w:sz w:val="20"/>
                <w:szCs w:val="20"/>
                <w:lang w:eastAsia="hr-HR"/>
              </w:rPr>
            </w:pPr>
            <w:r w:rsidRPr="00FE0A07">
              <w:rPr>
                <w:rFonts w:cstheme="minorHAnsi"/>
                <w:sz w:val="20"/>
                <w:szCs w:val="20"/>
                <w:lang w:eastAsia="hr-HR"/>
              </w:rPr>
              <w:fldChar w:fldCharType="begin">
                <w:ffData>
                  <w:name w:val="Check1"/>
                  <w:enabled/>
                  <w:calcOnExit w:val="0"/>
                  <w:checkBox>
                    <w:sizeAuto/>
                    <w:default w:val="1"/>
                  </w:checkBox>
                </w:ffData>
              </w:fldChar>
            </w:r>
            <w:r w:rsidR="00070590" w:rsidRPr="00FE0A07">
              <w:rPr>
                <w:rFonts w:cstheme="minorHAnsi"/>
                <w:sz w:val="20"/>
                <w:szCs w:val="20"/>
                <w:lang w:eastAsia="hr-HR"/>
              </w:rPr>
              <w:instrText xml:space="preserve"> FORMCHECKBOX </w:instrText>
            </w:r>
            <w:r w:rsidR="00601836" w:rsidRPr="00FE0A07">
              <w:rPr>
                <w:rFonts w:cstheme="minorHAnsi"/>
                <w:sz w:val="20"/>
                <w:szCs w:val="20"/>
                <w:lang w:eastAsia="hr-HR"/>
              </w:rPr>
            </w:r>
            <w:r w:rsidR="00601836" w:rsidRPr="00FE0A07">
              <w:rPr>
                <w:rFonts w:cstheme="minorHAnsi"/>
                <w:sz w:val="20"/>
                <w:szCs w:val="20"/>
                <w:lang w:eastAsia="hr-HR"/>
              </w:rPr>
              <w:fldChar w:fldCharType="separate"/>
            </w:r>
            <w:r w:rsidRPr="00FE0A07">
              <w:rPr>
                <w:rFonts w:cstheme="minorHAnsi"/>
                <w:sz w:val="20"/>
                <w:szCs w:val="20"/>
                <w:lang w:eastAsia="hr-HR"/>
              </w:rPr>
              <w:fldChar w:fldCharType="end"/>
            </w:r>
            <w:r w:rsidR="00070590" w:rsidRPr="00FE0A07">
              <w:rPr>
                <w:rFonts w:cstheme="minorHAnsi"/>
                <w:sz w:val="20"/>
                <w:szCs w:val="20"/>
                <w:lang w:eastAsia="hr-HR"/>
              </w:rPr>
              <w:t xml:space="preserve"> predavanja</w:t>
            </w:r>
          </w:p>
          <w:p w:rsidR="00070590" w:rsidRPr="00FE0A07" w:rsidRDefault="003A7A23" w:rsidP="00FE0A07">
            <w:pPr>
              <w:rPr>
                <w:rFonts w:cstheme="minorHAnsi"/>
                <w:sz w:val="20"/>
                <w:szCs w:val="20"/>
                <w:lang w:eastAsia="hr-HR"/>
              </w:rPr>
            </w:pPr>
            <w:r w:rsidRPr="00FE0A07">
              <w:rPr>
                <w:rFonts w:cstheme="minorHAnsi"/>
                <w:sz w:val="20"/>
                <w:szCs w:val="20"/>
                <w:lang w:eastAsia="hr-HR"/>
              </w:rPr>
              <w:fldChar w:fldCharType="begin">
                <w:ffData>
                  <w:name w:val=""/>
                  <w:enabled/>
                  <w:calcOnExit w:val="0"/>
                  <w:checkBox>
                    <w:sizeAuto/>
                    <w:default w:val="0"/>
                  </w:checkBox>
                </w:ffData>
              </w:fldChar>
            </w:r>
            <w:r w:rsidR="00070590" w:rsidRPr="00FE0A07">
              <w:rPr>
                <w:rFonts w:cstheme="minorHAnsi"/>
                <w:sz w:val="20"/>
                <w:szCs w:val="20"/>
                <w:lang w:eastAsia="hr-HR"/>
              </w:rPr>
              <w:instrText xml:space="preserve"> FORMCHECKBOX </w:instrText>
            </w:r>
            <w:r w:rsidR="00601836" w:rsidRPr="00FE0A07">
              <w:rPr>
                <w:rFonts w:cstheme="minorHAnsi"/>
                <w:sz w:val="20"/>
                <w:szCs w:val="20"/>
                <w:lang w:eastAsia="hr-HR"/>
              </w:rPr>
            </w:r>
            <w:r w:rsidR="00601836" w:rsidRPr="00FE0A07">
              <w:rPr>
                <w:rFonts w:cstheme="minorHAnsi"/>
                <w:sz w:val="20"/>
                <w:szCs w:val="20"/>
                <w:lang w:eastAsia="hr-HR"/>
              </w:rPr>
              <w:fldChar w:fldCharType="separate"/>
            </w:r>
            <w:r w:rsidRPr="00FE0A07">
              <w:rPr>
                <w:rFonts w:cstheme="minorHAnsi"/>
                <w:sz w:val="20"/>
                <w:szCs w:val="20"/>
                <w:lang w:eastAsia="hr-HR"/>
              </w:rPr>
              <w:fldChar w:fldCharType="end"/>
            </w:r>
            <w:r w:rsidR="00070590" w:rsidRPr="00FE0A07">
              <w:rPr>
                <w:rFonts w:cstheme="minorHAnsi"/>
                <w:sz w:val="20"/>
                <w:szCs w:val="20"/>
                <w:lang w:eastAsia="hr-HR"/>
              </w:rPr>
              <w:t xml:space="preserve">seminari i radionice  </w:t>
            </w:r>
          </w:p>
          <w:p w:rsidR="00070590" w:rsidRPr="00FE0A07" w:rsidRDefault="003A7A23" w:rsidP="00FE0A07">
            <w:pPr>
              <w:rPr>
                <w:rFonts w:cstheme="minorHAnsi"/>
                <w:sz w:val="20"/>
                <w:szCs w:val="20"/>
                <w:lang w:eastAsia="hr-HR"/>
              </w:rPr>
            </w:pPr>
            <w:r w:rsidRPr="00FE0A07">
              <w:rPr>
                <w:rFonts w:cstheme="minorHAnsi"/>
                <w:sz w:val="20"/>
                <w:szCs w:val="20"/>
                <w:lang w:eastAsia="hr-HR"/>
              </w:rPr>
              <w:fldChar w:fldCharType="begin">
                <w:ffData>
                  <w:name w:val=""/>
                  <w:enabled/>
                  <w:calcOnExit w:val="0"/>
                  <w:checkBox>
                    <w:sizeAuto/>
                    <w:default w:val="1"/>
                  </w:checkBox>
                </w:ffData>
              </w:fldChar>
            </w:r>
            <w:r w:rsidR="00070590" w:rsidRPr="00FE0A07">
              <w:rPr>
                <w:rFonts w:cstheme="minorHAnsi"/>
                <w:sz w:val="20"/>
                <w:szCs w:val="20"/>
                <w:lang w:eastAsia="hr-HR"/>
              </w:rPr>
              <w:instrText xml:space="preserve"> FORMCHECKBOX </w:instrText>
            </w:r>
            <w:r w:rsidR="00601836" w:rsidRPr="00FE0A07">
              <w:rPr>
                <w:rFonts w:cstheme="minorHAnsi"/>
                <w:sz w:val="20"/>
                <w:szCs w:val="20"/>
                <w:lang w:eastAsia="hr-HR"/>
              </w:rPr>
            </w:r>
            <w:r w:rsidR="00601836" w:rsidRPr="00FE0A07">
              <w:rPr>
                <w:rFonts w:cstheme="minorHAnsi"/>
                <w:sz w:val="20"/>
                <w:szCs w:val="20"/>
                <w:lang w:eastAsia="hr-HR"/>
              </w:rPr>
              <w:fldChar w:fldCharType="separate"/>
            </w:r>
            <w:r w:rsidRPr="00FE0A07">
              <w:rPr>
                <w:rFonts w:cstheme="minorHAnsi"/>
                <w:sz w:val="20"/>
                <w:szCs w:val="20"/>
                <w:lang w:eastAsia="hr-HR"/>
              </w:rPr>
              <w:fldChar w:fldCharType="end"/>
            </w:r>
            <w:r w:rsidR="00070590" w:rsidRPr="00FE0A07">
              <w:rPr>
                <w:rFonts w:cstheme="minorHAnsi"/>
                <w:sz w:val="20"/>
                <w:szCs w:val="20"/>
                <w:lang w:eastAsia="hr-HR"/>
              </w:rPr>
              <w:t xml:space="preserve"> vježbe  </w:t>
            </w:r>
          </w:p>
          <w:p w:rsidR="00070590" w:rsidRPr="00FE0A07" w:rsidRDefault="003A7A23" w:rsidP="00FE0A07">
            <w:pPr>
              <w:rPr>
                <w:rFonts w:cstheme="minorHAnsi"/>
                <w:sz w:val="20"/>
                <w:szCs w:val="20"/>
                <w:lang w:eastAsia="hr-HR"/>
              </w:rPr>
            </w:pPr>
            <w:r w:rsidRPr="00FE0A07">
              <w:rPr>
                <w:rFonts w:cstheme="minorHAnsi"/>
                <w:sz w:val="20"/>
                <w:szCs w:val="20"/>
                <w:lang w:eastAsia="hr-HR"/>
              </w:rPr>
              <w:fldChar w:fldCharType="begin">
                <w:ffData>
                  <w:name w:val=""/>
                  <w:enabled/>
                  <w:calcOnExit w:val="0"/>
                  <w:checkBox>
                    <w:sizeAuto/>
                    <w:default w:val="1"/>
                  </w:checkBox>
                </w:ffData>
              </w:fldChar>
            </w:r>
            <w:r w:rsidR="00070590" w:rsidRPr="00FE0A07">
              <w:rPr>
                <w:rFonts w:cstheme="minorHAnsi"/>
                <w:sz w:val="20"/>
                <w:szCs w:val="20"/>
                <w:lang w:eastAsia="hr-HR"/>
              </w:rPr>
              <w:instrText xml:space="preserve"> FORMCHECKBOX </w:instrText>
            </w:r>
            <w:r w:rsidR="00601836" w:rsidRPr="00FE0A07">
              <w:rPr>
                <w:rFonts w:cstheme="minorHAnsi"/>
                <w:sz w:val="20"/>
                <w:szCs w:val="20"/>
                <w:lang w:eastAsia="hr-HR"/>
              </w:rPr>
            </w:r>
            <w:r w:rsidR="00601836" w:rsidRPr="00FE0A07">
              <w:rPr>
                <w:rFonts w:cstheme="minorHAnsi"/>
                <w:sz w:val="20"/>
                <w:szCs w:val="20"/>
                <w:lang w:eastAsia="hr-HR"/>
              </w:rPr>
              <w:fldChar w:fldCharType="separate"/>
            </w:r>
            <w:r w:rsidRPr="00FE0A07">
              <w:rPr>
                <w:rFonts w:cstheme="minorHAnsi"/>
                <w:sz w:val="20"/>
                <w:szCs w:val="20"/>
                <w:lang w:eastAsia="hr-HR"/>
              </w:rPr>
              <w:fldChar w:fldCharType="end"/>
            </w:r>
            <w:r w:rsidR="00070590" w:rsidRPr="00FE0A07">
              <w:rPr>
                <w:rFonts w:cstheme="minorHAnsi"/>
                <w:sz w:val="20"/>
                <w:szCs w:val="20"/>
                <w:lang w:eastAsia="hr-HR"/>
              </w:rPr>
              <w:t>obrazovanje na daljinu</w:t>
            </w:r>
          </w:p>
          <w:p w:rsidR="00070590" w:rsidRPr="00FE0A07" w:rsidRDefault="003A7A23" w:rsidP="00FE0A07">
            <w:pPr>
              <w:rPr>
                <w:rFonts w:cstheme="minorHAnsi"/>
                <w:sz w:val="20"/>
                <w:szCs w:val="20"/>
                <w:lang w:eastAsia="hr-HR"/>
              </w:rPr>
            </w:pPr>
            <w:r w:rsidRPr="00FE0A07">
              <w:rPr>
                <w:rFonts w:cstheme="minorHAnsi"/>
                <w:sz w:val="20"/>
                <w:szCs w:val="20"/>
                <w:lang w:eastAsia="hr-HR"/>
              </w:rPr>
              <w:fldChar w:fldCharType="begin">
                <w:ffData>
                  <w:name w:val=""/>
                  <w:enabled/>
                  <w:calcOnExit w:val="0"/>
                  <w:checkBox>
                    <w:sizeAuto/>
                    <w:default w:val="1"/>
                  </w:checkBox>
                </w:ffData>
              </w:fldChar>
            </w:r>
            <w:r w:rsidR="00070590" w:rsidRPr="00FE0A07">
              <w:rPr>
                <w:rFonts w:cstheme="minorHAnsi"/>
                <w:sz w:val="20"/>
                <w:szCs w:val="20"/>
                <w:lang w:eastAsia="hr-HR"/>
              </w:rPr>
              <w:instrText xml:space="preserve"> FORMCHECKBOX </w:instrText>
            </w:r>
            <w:r w:rsidR="00601836" w:rsidRPr="00FE0A07">
              <w:rPr>
                <w:rFonts w:cstheme="minorHAnsi"/>
                <w:sz w:val="20"/>
                <w:szCs w:val="20"/>
                <w:lang w:eastAsia="hr-HR"/>
              </w:rPr>
            </w:r>
            <w:r w:rsidR="00601836" w:rsidRPr="00FE0A07">
              <w:rPr>
                <w:rFonts w:cstheme="minorHAnsi"/>
                <w:sz w:val="20"/>
                <w:szCs w:val="20"/>
                <w:lang w:eastAsia="hr-HR"/>
              </w:rPr>
              <w:fldChar w:fldCharType="separate"/>
            </w:r>
            <w:r w:rsidRPr="00FE0A07">
              <w:rPr>
                <w:rFonts w:cstheme="minorHAnsi"/>
                <w:sz w:val="20"/>
                <w:szCs w:val="20"/>
                <w:lang w:eastAsia="hr-HR"/>
              </w:rPr>
              <w:fldChar w:fldCharType="end"/>
            </w:r>
            <w:r w:rsidR="00070590" w:rsidRPr="00FE0A07">
              <w:rPr>
                <w:rFonts w:cstheme="minorHAnsi"/>
                <w:sz w:val="20"/>
                <w:szCs w:val="20"/>
                <w:lang w:eastAsia="hr-HR"/>
              </w:rPr>
              <w:t xml:space="preserve"> terenska nastava</w:t>
            </w:r>
          </w:p>
        </w:tc>
        <w:tc>
          <w:tcPr>
            <w:tcW w:w="1368" w:type="pct"/>
            <w:gridSpan w:val="2"/>
            <w:vAlign w:val="center"/>
          </w:tcPr>
          <w:p w:rsidR="00070590" w:rsidRPr="00FE0A07" w:rsidRDefault="003A7A23" w:rsidP="00FE0A07">
            <w:pPr>
              <w:rPr>
                <w:rFonts w:cstheme="minorHAnsi"/>
                <w:sz w:val="20"/>
                <w:szCs w:val="20"/>
                <w:lang w:eastAsia="hr-HR"/>
              </w:rPr>
            </w:pPr>
            <w:r w:rsidRPr="00FE0A07">
              <w:rPr>
                <w:rFonts w:cstheme="minorHAnsi"/>
                <w:sz w:val="20"/>
                <w:szCs w:val="20"/>
                <w:lang w:eastAsia="hr-HR"/>
              </w:rPr>
              <w:fldChar w:fldCharType="begin">
                <w:ffData>
                  <w:name w:val="Check5"/>
                  <w:enabled/>
                  <w:calcOnExit w:val="0"/>
                  <w:checkBox>
                    <w:sizeAuto/>
                    <w:default w:val="1"/>
                  </w:checkBox>
                </w:ffData>
              </w:fldChar>
            </w:r>
            <w:r w:rsidR="00070590" w:rsidRPr="00FE0A07">
              <w:rPr>
                <w:rFonts w:cstheme="minorHAnsi"/>
                <w:sz w:val="20"/>
                <w:szCs w:val="20"/>
                <w:lang w:eastAsia="hr-HR"/>
              </w:rPr>
              <w:instrText xml:space="preserve"> FORMCHECKBOX </w:instrText>
            </w:r>
            <w:r w:rsidR="00601836" w:rsidRPr="00FE0A07">
              <w:rPr>
                <w:rFonts w:cstheme="minorHAnsi"/>
                <w:sz w:val="20"/>
                <w:szCs w:val="20"/>
                <w:lang w:eastAsia="hr-HR"/>
              </w:rPr>
            </w:r>
            <w:r w:rsidR="00601836" w:rsidRPr="00FE0A07">
              <w:rPr>
                <w:rFonts w:cstheme="minorHAnsi"/>
                <w:sz w:val="20"/>
                <w:szCs w:val="20"/>
                <w:lang w:eastAsia="hr-HR"/>
              </w:rPr>
              <w:fldChar w:fldCharType="separate"/>
            </w:r>
            <w:r w:rsidRPr="00FE0A07">
              <w:rPr>
                <w:rFonts w:cstheme="minorHAnsi"/>
                <w:sz w:val="20"/>
                <w:szCs w:val="20"/>
                <w:lang w:eastAsia="hr-HR"/>
              </w:rPr>
              <w:fldChar w:fldCharType="end"/>
            </w:r>
            <w:r w:rsidR="00070590" w:rsidRPr="00FE0A07">
              <w:rPr>
                <w:rFonts w:cstheme="minorHAnsi"/>
                <w:sz w:val="20"/>
                <w:szCs w:val="20"/>
                <w:lang w:eastAsia="hr-HR"/>
              </w:rPr>
              <w:t xml:space="preserve"> samostalni zadaci  </w:t>
            </w:r>
          </w:p>
          <w:p w:rsidR="00070590" w:rsidRPr="00FE0A07" w:rsidRDefault="003A7A23" w:rsidP="00FE0A07">
            <w:pPr>
              <w:rPr>
                <w:rFonts w:cstheme="minorHAnsi"/>
                <w:sz w:val="20"/>
                <w:szCs w:val="20"/>
                <w:lang w:eastAsia="hr-HR"/>
              </w:rPr>
            </w:pPr>
            <w:r w:rsidRPr="00FE0A07">
              <w:rPr>
                <w:rFonts w:cstheme="minorHAnsi"/>
                <w:sz w:val="20"/>
                <w:szCs w:val="20"/>
                <w:lang w:eastAsia="hr-HR"/>
              </w:rPr>
              <w:fldChar w:fldCharType="begin">
                <w:ffData>
                  <w:name w:val="Check6"/>
                  <w:enabled/>
                  <w:calcOnExit w:val="0"/>
                  <w:checkBox>
                    <w:sizeAuto/>
                    <w:default w:val="1"/>
                  </w:checkBox>
                </w:ffData>
              </w:fldChar>
            </w:r>
            <w:r w:rsidR="00070590" w:rsidRPr="00FE0A07">
              <w:rPr>
                <w:rFonts w:cstheme="minorHAnsi"/>
                <w:sz w:val="20"/>
                <w:szCs w:val="20"/>
                <w:lang w:eastAsia="hr-HR"/>
              </w:rPr>
              <w:instrText xml:space="preserve"> FORMCHECKBOX </w:instrText>
            </w:r>
            <w:r w:rsidR="00601836" w:rsidRPr="00FE0A07">
              <w:rPr>
                <w:rFonts w:cstheme="minorHAnsi"/>
                <w:sz w:val="20"/>
                <w:szCs w:val="20"/>
                <w:lang w:eastAsia="hr-HR"/>
              </w:rPr>
            </w:r>
            <w:r w:rsidR="00601836" w:rsidRPr="00FE0A07">
              <w:rPr>
                <w:rFonts w:cstheme="minorHAnsi"/>
                <w:sz w:val="20"/>
                <w:szCs w:val="20"/>
                <w:lang w:eastAsia="hr-HR"/>
              </w:rPr>
              <w:fldChar w:fldCharType="separate"/>
            </w:r>
            <w:r w:rsidRPr="00FE0A07">
              <w:rPr>
                <w:rFonts w:cstheme="minorHAnsi"/>
                <w:sz w:val="20"/>
                <w:szCs w:val="20"/>
                <w:lang w:eastAsia="hr-HR"/>
              </w:rPr>
              <w:fldChar w:fldCharType="end"/>
            </w:r>
            <w:r w:rsidR="00070590" w:rsidRPr="00FE0A07">
              <w:rPr>
                <w:rFonts w:cstheme="minorHAnsi"/>
                <w:sz w:val="20"/>
                <w:szCs w:val="20"/>
                <w:lang w:eastAsia="hr-HR"/>
              </w:rPr>
              <w:t xml:space="preserve"> multimedija i mreža  </w:t>
            </w:r>
          </w:p>
          <w:p w:rsidR="00070590" w:rsidRPr="00FE0A07" w:rsidRDefault="003A7A23" w:rsidP="00FE0A07">
            <w:pPr>
              <w:rPr>
                <w:rFonts w:cstheme="minorHAnsi"/>
                <w:sz w:val="20"/>
                <w:szCs w:val="20"/>
                <w:lang w:eastAsia="hr-HR"/>
              </w:rPr>
            </w:pPr>
            <w:r w:rsidRPr="00FE0A07">
              <w:rPr>
                <w:rFonts w:cstheme="minorHAnsi"/>
                <w:sz w:val="20"/>
                <w:szCs w:val="20"/>
                <w:lang w:eastAsia="hr-HR"/>
              </w:rPr>
              <w:fldChar w:fldCharType="begin">
                <w:ffData>
                  <w:name w:val="Check7"/>
                  <w:enabled/>
                  <w:calcOnExit w:val="0"/>
                  <w:checkBox>
                    <w:sizeAuto/>
                    <w:default w:val="1"/>
                  </w:checkBox>
                </w:ffData>
              </w:fldChar>
            </w:r>
            <w:r w:rsidR="00070590" w:rsidRPr="00FE0A07">
              <w:rPr>
                <w:rFonts w:cstheme="minorHAnsi"/>
                <w:sz w:val="20"/>
                <w:szCs w:val="20"/>
                <w:lang w:eastAsia="hr-HR"/>
              </w:rPr>
              <w:instrText xml:space="preserve"> FORMCHECKBOX </w:instrText>
            </w:r>
            <w:r w:rsidR="00601836" w:rsidRPr="00FE0A07">
              <w:rPr>
                <w:rFonts w:cstheme="minorHAnsi"/>
                <w:sz w:val="20"/>
                <w:szCs w:val="20"/>
                <w:lang w:eastAsia="hr-HR"/>
              </w:rPr>
            </w:r>
            <w:r w:rsidR="00601836" w:rsidRPr="00FE0A07">
              <w:rPr>
                <w:rFonts w:cstheme="minorHAnsi"/>
                <w:sz w:val="20"/>
                <w:szCs w:val="20"/>
                <w:lang w:eastAsia="hr-HR"/>
              </w:rPr>
              <w:fldChar w:fldCharType="separate"/>
            </w:r>
            <w:r w:rsidRPr="00FE0A07">
              <w:rPr>
                <w:rFonts w:cstheme="minorHAnsi"/>
                <w:sz w:val="20"/>
                <w:szCs w:val="20"/>
                <w:lang w:eastAsia="hr-HR"/>
              </w:rPr>
              <w:fldChar w:fldCharType="end"/>
            </w:r>
            <w:r w:rsidR="00070590" w:rsidRPr="00FE0A07">
              <w:rPr>
                <w:rFonts w:cstheme="minorHAnsi"/>
                <w:sz w:val="20"/>
                <w:szCs w:val="20"/>
                <w:lang w:eastAsia="hr-HR"/>
              </w:rPr>
              <w:t xml:space="preserve"> laboratorij</w:t>
            </w:r>
          </w:p>
          <w:p w:rsidR="00070590" w:rsidRPr="00FE0A07" w:rsidRDefault="003A7A23" w:rsidP="00FE0A07">
            <w:pPr>
              <w:rPr>
                <w:rFonts w:cstheme="minorHAnsi"/>
                <w:sz w:val="20"/>
                <w:szCs w:val="20"/>
                <w:lang w:eastAsia="hr-HR"/>
              </w:rPr>
            </w:pPr>
            <w:r w:rsidRPr="00FE0A07">
              <w:rPr>
                <w:rFonts w:cstheme="minorHAnsi"/>
                <w:sz w:val="20"/>
                <w:szCs w:val="20"/>
                <w:lang w:eastAsia="hr-HR"/>
              </w:rPr>
              <w:fldChar w:fldCharType="begin">
                <w:ffData>
                  <w:name w:val="Check8"/>
                  <w:enabled/>
                  <w:calcOnExit w:val="0"/>
                  <w:checkBox>
                    <w:sizeAuto/>
                    <w:default w:val="1"/>
                  </w:checkBox>
                </w:ffData>
              </w:fldChar>
            </w:r>
            <w:r w:rsidR="00070590" w:rsidRPr="00FE0A07">
              <w:rPr>
                <w:rFonts w:cstheme="minorHAnsi"/>
                <w:sz w:val="20"/>
                <w:szCs w:val="20"/>
                <w:lang w:eastAsia="hr-HR"/>
              </w:rPr>
              <w:instrText xml:space="preserve"> FORMCHECKBOX </w:instrText>
            </w:r>
            <w:r w:rsidR="00601836" w:rsidRPr="00FE0A07">
              <w:rPr>
                <w:rFonts w:cstheme="minorHAnsi"/>
                <w:sz w:val="20"/>
                <w:szCs w:val="20"/>
                <w:lang w:eastAsia="hr-HR"/>
              </w:rPr>
            </w:r>
            <w:r w:rsidR="00601836" w:rsidRPr="00FE0A07">
              <w:rPr>
                <w:rFonts w:cstheme="minorHAnsi"/>
                <w:sz w:val="20"/>
                <w:szCs w:val="20"/>
                <w:lang w:eastAsia="hr-HR"/>
              </w:rPr>
              <w:fldChar w:fldCharType="separate"/>
            </w:r>
            <w:r w:rsidRPr="00FE0A07">
              <w:rPr>
                <w:rFonts w:cstheme="minorHAnsi"/>
                <w:sz w:val="20"/>
                <w:szCs w:val="20"/>
                <w:lang w:eastAsia="hr-HR"/>
              </w:rPr>
              <w:fldChar w:fldCharType="end"/>
            </w:r>
            <w:r w:rsidR="00070590" w:rsidRPr="00FE0A07">
              <w:rPr>
                <w:rFonts w:cstheme="minorHAnsi"/>
                <w:sz w:val="20"/>
                <w:szCs w:val="20"/>
                <w:lang w:eastAsia="hr-HR"/>
              </w:rPr>
              <w:t xml:space="preserve"> mentorski rad</w:t>
            </w:r>
          </w:p>
          <w:p w:rsidR="00070590" w:rsidRPr="00FE0A07" w:rsidRDefault="003A7A23" w:rsidP="00FE0A07">
            <w:pPr>
              <w:rPr>
                <w:rFonts w:cstheme="minorHAnsi"/>
                <w:sz w:val="20"/>
                <w:szCs w:val="20"/>
                <w:lang w:eastAsia="hr-HR"/>
              </w:rPr>
            </w:pPr>
            <w:r w:rsidRPr="00FE0A07">
              <w:rPr>
                <w:rFonts w:cstheme="minorHAnsi"/>
                <w:sz w:val="20"/>
                <w:szCs w:val="20"/>
                <w:lang w:eastAsia="hr-HR"/>
              </w:rPr>
              <w:fldChar w:fldCharType="begin">
                <w:ffData>
                  <w:name w:val="Check10"/>
                  <w:enabled/>
                  <w:calcOnExit w:val="0"/>
                  <w:checkBox>
                    <w:sizeAuto/>
                    <w:default w:val="1"/>
                  </w:checkBox>
                </w:ffData>
              </w:fldChar>
            </w:r>
            <w:r w:rsidR="00070590" w:rsidRPr="00FE0A07">
              <w:rPr>
                <w:rFonts w:cstheme="minorHAnsi"/>
                <w:sz w:val="20"/>
                <w:szCs w:val="20"/>
                <w:lang w:eastAsia="hr-HR"/>
              </w:rPr>
              <w:instrText xml:space="preserve"> FORMCHECKBOX </w:instrText>
            </w:r>
            <w:r w:rsidR="00601836" w:rsidRPr="00FE0A07">
              <w:rPr>
                <w:rFonts w:cstheme="minorHAnsi"/>
                <w:sz w:val="20"/>
                <w:szCs w:val="20"/>
                <w:lang w:eastAsia="hr-HR"/>
              </w:rPr>
            </w:r>
            <w:r w:rsidR="00601836" w:rsidRPr="00FE0A07">
              <w:rPr>
                <w:rFonts w:cstheme="minorHAnsi"/>
                <w:sz w:val="20"/>
                <w:szCs w:val="20"/>
                <w:lang w:eastAsia="hr-HR"/>
              </w:rPr>
              <w:fldChar w:fldCharType="separate"/>
            </w:r>
            <w:r w:rsidRPr="00FE0A07">
              <w:rPr>
                <w:rFonts w:cstheme="minorHAnsi"/>
                <w:sz w:val="20"/>
                <w:szCs w:val="20"/>
                <w:lang w:eastAsia="hr-HR"/>
              </w:rPr>
              <w:fldChar w:fldCharType="end"/>
            </w:r>
            <w:r w:rsidR="00070590" w:rsidRPr="00FE0A07">
              <w:rPr>
                <w:rFonts w:cstheme="minorHAnsi"/>
                <w:sz w:val="20"/>
                <w:szCs w:val="20"/>
                <w:lang w:eastAsia="hr-HR"/>
              </w:rPr>
              <w:t>ostalo  ___________________</w:t>
            </w:r>
          </w:p>
        </w:tc>
      </w:tr>
      <w:tr w:rsidR="00FE0A07" w:rsidRPr="00FE0A07" w:rsidTr="006B5A6C">
        <w:trPr>
          <w:gridBefore w:val="1"/>
          <w:gridAfter w:val="1"/>
          <w:wBefore w:w="70" w:type="pct"/>
          <w:wAfter w:w="35" w:type="pct"/>
          <w:trHeight w:val="432"/>
        </w:trPr>
        <w:tc>
          <w:tcPr>
            <w:tcW w:w="2365" w:type="pct"/>
            <w:gridSpan w:val="5"/>
            <w:vAlign w:val="center"/>
          </w:tcPr>
          <w:p w:rsidR="00070590" w:rsidRPr="00FE0A07" w:rsidRDefault="00070590" w:rsidP="00FE0A07">
            <w:pPr>
              <w:numPr>
                <w:ilvl w:val="1"/>
                <w:numId w:val="76"/>
              </w:numPr>
              <w:tabs>
                <w:tab w:val="clear" w:pos="792"/>
                <w:tab w:val="num" w:pos="641"/>
              </w:tabs>
              <w:ind w:left="641" w:hanging="349"/>
              <w:jc w:val="both"/>
              <w:rPr>
                <w:rFonts w:cstheme="minorHAnsi"/>
                <w:sz w:val="20"/>
                <w:szCs w:val="20"/>
                <w:lang w:eastAsia="hr-HR"/>
              </w:rPr>
            </w:pPr>
            <w:r w:rsidRPr="00FE0A07">
              <w:rPr>
                <w:rFonts w:cstheme="minorHAnsi"/>
                <w:sz w:val="20"/>
                <w:szCs w:val="20"/>
                <w:lang w:eastAsia="hr-HR"/>
              </w:rPr>
              <w:t>Komentari</w:t>
            </w:r>
          </w:p>
        </w:tc>
        <w:tc>
          <w:tcPr>
            <w:tcW w:w="2530" w:type="pct"/>
            <w:gridSpan w:val="7"/>
            <w:vAlign w:val="center"/>
          </w:tcPr>
          <w:p w:rsidR="00070590" w:rsidRPr="00FE0A07" w:rsidRDefault="00070590" w:rsidP="00FE0A07">
            <w:pPr>
              <w:rPr>
                <w:rFonts w:cstheme="minorHAnsi"/>
                <w:sz w:val="20"/>
                <w:szCs w:val="20"/>
                <w:lang w:eastAsia="hr-HR"/>
              </w:rPr>
            </w:pPr>
          </w:p>
        </w:tc>
      </w:tr>
      <w:tr w:rsidR="00FE0A07" w:rsidRPr="00FE0A07" w:rsidTr="006B5A6C">
        <w:trPr>
          <w:gridBefore w:val="1"/>
          <w:gridAfter w:val="1"/>
          <w:wBefore w:w="70" w:type="pct"/>
          <w:wAfter w:w="35" w:type="pct"/>
          <w:trHeight w:val="432"/>
        </w:trPr>
        <w:tc>
          <w:tcPr>
            <w:tcW w:w="4895" w:type="pct"/>
            <w:gridSpan w:val="12"/>
            <w:vAlign w:val="center"/>
          </w:tcPr>
          <w:p w:rsidR="00070590" w:rsidRPr="00FE0A07" w:rsidRDefault="00070590" w:rsidP="00FE0A07">
            <w:pPr>
              <w:numPr>
                <w:ilvl w:val="1"/>
                <w:numId w:val="76"/>
              </w:numPr>
              <w:tabs>
                <w:tab w:val="clear" w:pos="792"/>
                <w:tab w:val="num" w:pos="641"/>
              </w:tabs>
              <w:ind w:left="641" w:hanging="349"/>
              <w:jc w:val="both"/>
              <w:rPr>
                <w:rFonts w:cstheme="minorHAnsi"/>
                <w:sz w:val="20"/>
                <w:szCs w:val="20"/>
                <w:lang w:eastAsia="hr-HR"/>
              </w:rPr>
            </w:pPr>
            <w:r w:rsidRPr="00FE0A07">
              <w:rPr>
                <w:rFonts w:cstheme="minorHAnsi"/>
                <w:sz w:val="20"/>
                <w:szCs w:val="20"/>
                <w:lang w:eastAsia="hr-HR"/>
              </w:rPr>
              <w:t>Obveze studenata</w:t>
            </w:r>
          </w:p>
        </w:tc>
      </w:tr>
      <w:tr w:rsidR="00FE0A07" w:rsidRPr="00FE0A07" w:rsidTr="006B5A6C">
        <w:trPr>
          <w:gridBefore w:val="1"/>
          <w:gridAfter w:val="1"/>
          <w:wBefore w:w="70" w:type="pct"/>
          <w:wAfter w:w="35" w:type="pct"/>
          <w:trHeight w:val="432"/>
        </w:trPr>
        <w:tc>
          <w:tcPr>
            <w:tcW w:w="4895" w:type="pct"/>
            <w:gridSpan w:val="12"/>
            <w:vAlign w:val="center"/>
          </w:tcPr>
          <w:p w:rsidR="00070590" w:rsidRPr="00FE0A07" w:rsidRDefault="00070590" w:rsidP="00FE0A07">
            <w:pPr>
              <w:pStyle w:val="FieldText"/>
              <w:rPr>
                <w:rFonts w:asciiTheme="minorHAnsi" w:hAnsiTheme="minorHAnsi" w:cstheme="minorHAnsi"/>
                <w:b w:val="0"/>
                <w:sz w:val="20"/>
                <w:szCs w:val="20"/>
                <w:shd w:val="clear" w:color="auto" w:fill="FFFFFF"/>
              </w:rPr>
            </w:pPr>
            <w:r w:rsidRPr="00FE0A07">
              <w:rPr>
                <w:rFonts w:asciiTheme="minorHAnsi" w:hAnsiTheme="minorHAnsi" w:cstheme="minorHAnsi"/>
                <w:b w:val="0"/>
                <w:sz w:val="20"/>
                <w:szCs w:val="20"/>
                <w:shd w:val="clear" w:color="auto" w:fill="FFFFFF"/>
              </w:rPr>
              <w:t xml:space="preserve">Redovito pohađanje nastave i vježbi. </w:t>
            </w:r>
          </w:p>
          <w:p w:rsidR="00070590" w:rsidRPr="00FE0A07" w:rsidRDefault="00070590" w:rsidP="00FE0A07">
            <w:pPr>
              <w:pStyle w:val="FieldText"/>
              <w:rPr>
                <w:rFonts w:asciiTheme="minorHAnsi" w:hAnsiTheme="minorHAnsi" w:cstheme="minorHAnsi"/>
                <w:b w:val="0"/>
                <w:sz w:val="20"/>
                <w:szCs w:val="20"/>
                <w:shd w:val="clear" w:color="auto" w:fill="FFFFFF"/>
              </w:rPr>
            </w:pPr>
            <w:r w:rsidRPr="00FE0A07">
              <w:rPr>
                <w:rFonts w:asciiTheme="minorHAnsi" w:hAnsiTheme="minorHAnsi" w:cstheme="minorHAnsi"/>
                <w:b w:val="0"/>
                <w:sz w:val="20"/>
                <w:szCs w:val="20"/>
                <w:shd w:val="clear" w:color="auto" w:fill="FFFFFF"/>
              </w:rPr>
              <w:t xml:space="preserve">Izraditi zadane vježbe i sudjelovati u diskusijama. </w:t>
            </w:r>
          </w:p>
          <w:p w:rsidR="00070590" w:rsidRPr="00FE0A07" w:rsidRDefault="00070590" w:rsidP="00FE0A07">
            <w:pPr>
              <w:pStyle w:val="FieldText"/>
              <w:rPr>
                <w:rStyle w:val="apple-converted-space"/>
                <w:rFonts w:asciiTheme="minorHAnsi" w:hAnsiTheme="minorHAnsi" w:cstheme="minorHAnsi"/>
                <w:b w:val="0"/>
                <w:sz w:val="20"/>
                <w:szCs w:val="20"/>
                <w:shd w:val="clear" w:color="auto" w:fill="FFFFFF"/>
              </w:rPr>
            </w:pPr>
            <w:r w:rsidRPr="00FE0A07">
              <w:rPr>
                <w:rFonts w:asciiTheme="minorHAnsi" w:hAnsiTheme="minorHAnsi" w:cstheme="minorHAnsi"/>
                <w:b w:val="0"/>
                <w:sz w:val="20"/>
                <w:szCs w:val="20"/>
                <w:shd w:val="clear" w:color="auto" w:fill="FFFFFF"/>
              </w:rPr>
              <w:t>Tijekom cijelog semestra obavezno je voditi vizualni dnevnik koji uključuje istraživanje za završni samostalni zadatak te praktičnu primjenu prethodno stečenih znanja.</w:t>
            </w:r>
            <w:r w:rsidRPr="00FE0A07">
              <w:rPr>
                <w:rStyle w:val="apple-converted-space"/>
                <w:rFonts w:asciiTheme="minorHAnsi" w:hAnsiTheme="minorHAnsi" w:cstheme="minorHAnsi"/>
                <w:b w:val="0"/>
                <w:sz w:val="20"/>
                <w:szCs w:val="20"/>
                <w:shd w:val="clear" w:color="auto" w:fill="FFFFFF"/>
              </w:rPr>
              <w:t> </w:t>
            </w:r>
          </w:p>
          <w:p w:rsidR="00070590" w:rsidRPr="00FE0A07" w:rsidRDefault="00070590" w:rsidP="00FE0A07">
            <w:pPr>
              <w:pStyle w:val="FieldText"/>
              <w:rPr>
                <w:rFonts w:asciiTheme="minorHAnsi" w:hAnsiTheme="minorHAnsi" w:cstheme="minorHAnsi"/>
                <w:b w:val="0"/>
                <w:sz w:val="20"/>
                <w:szCs w:val="20"/>
                <w:shd w:val="clear" w:color="auto" w:fill="FFFFFF"/>
              </w:rPr>
            </w:pPr>
            <w:r w:rsidRPr="00FE0A07">
              <w:rPr>
                <w:rFonts w:asciiTheme="minorHAnsi" w:hAnsiTheme="minorHAnsi" w:cstheme="minorHAnsi"/>
                <w:b w:val="0"/>
                <w:sz w:val="20"/>
                <w:szCs w:val="20"/>
                <w:shd w:val="clear" w:color="auto" w:fill="FFFFFF"/>
              </w:rPr>
              <w:t>Krajem semestra bit će napravljen pregled realizacije svih zadataka. Uspješna realizacija svih zadataka zadanih tijekom semestra uvjet je za pristup ispitu.</w:t>
            </w:r>
          </w:p>
          <w:p w:rsidR="00070590" w:rsidRPr="00FE0A07" w:rsidRDefault="00070590" w:rsidP="00FE0A07">
            <w:pPr>
              <w:pStyle w:val="BodyText"/>
              <w:rPr>
                <w:rFonts w:asciiTheme="minorHAnsi" w:hAnsiTheme="minorHAnsi" w:cstheme="minorHAnsi"/>
                <w:b w:val="0"/>
                <w:sz w:val="20"/>
              </w:rPr>
            </w:pPr>
          </w:p>
        </w:tc>
      </w:tr>
      <w:tr w:rsidR="00FE0A07" w:rsidRPr="00FE0A07" w:rsidTr="006B5A6C">
        <w:trPr>
          <w:gridBefore w:val="1"/>
          <w:gridAfter w:val="1"/>
          <w:wBefore w:w="70" w:type="pct"/>
          <w:wAfter w:w="35" w:type="pct"/>
          <w:trHeight w:val="432"/>
        </w:trPr>
        <w:tc>
          <w:tcPr>
            <w:tcW w:w="4895" w:type="pct"/>
            <w:gridSpan w:val="12"/>
            <w:vAlign w:val="center"/>
          </w:tcPr>
          <w:p w:rsidR="00070590" w:rsidRPr="00FE0A07" w:rsidRDefault="00070590" w:rsidP="00FE0A07">
            <w:pPr>
              <w:numPr>
                <w:ilvl w:val="1"/>
                <w:numId w:val="76"/>
              </w:numPr>
              <w:tabs>
                <w:tab w:val="clear" w:pos="792"/>
                <w:tab w:val="num" w:pos="641"/>
              </w:tabs>
              <w:ind w:left="641" w:hanging="349"/>
              <w:jc w:val="both"/>
              <w:rPr>
                <w:rFonts w:cstheme="minorHAnsi"/>
                <w:sz w:val="20"/>
                <w:szCs w:val="20"/>
                <w:lang w:eastAsia="hr-HR"/>
              </w:rPr>
            </w:pPr>
            <w:r w:rsidRPr="00FE0A07">
              <w:rPr>
                <w:rFonts w:cstheme="minorHAnsi"/>
                <w:sz w:val="20"/>
                <w:szCs w:val="20"/>
                <w:lang w:eastAsia="hr-HR"/>
              </w:rPr>
              <w:t>Praćenje rada studenata</w:t>
            </w:r>
          </w:p>
        </w:tc>
      </w:tr>
      <w:tr w:rsidR="00FE0A07" w:rsidRPr="00FE0A07" w:rsidTr="006B5A6C">
        <w:trPr>
          <w:gridBefore w:val="1"/>
          <w:gridAfter w:val="1"/>
          <w:wBefore w:w="70" w:type="pct"/>
          <w:wAfter w:w="35" w:type="pct"/>
          <w:trHeight w:val="111"/>
        </w:trPr>
        <w:tc>
          <w:tcPr>
            <w:tcW w:w="890" w:type="pct"/>
            <w:tcMar>
              <w:left w:w="28" w:type="dxa"/>
              <w:right w:w="28" w:type="dxa"/>
            </w:tcMar>
            <w:vAlign w:val="center"/>
          </w:tcPr>
          <w:p w:rsidR="00070590" w:rsidRPr="00FE0A07" w:rsidRDefault="00070590" w:rsidP="00FE0A07">
            <w:pPr>
              <w:rPr>
                <w:rFonts w:cstheme="minorHAnsi"/>
                <w:sz w:val="20"/>
                <w:szCs w:val="20"/>
                <w:lang w:eastAsia="hr-HR"/>
              </w:rPr>
            </w:pPr>
            <w:r w:rsidRPr="00FE0A07">
              <w:rPr>
                <w:rFonts w:cstheme="minorHAnsi"/>
                <w:sz w:val="20"/>
                <w:szCs w:val="20"/>
                <w:lang w:eastAsia="hr-HR"/>
              </w:rPr>
              <w:t>Pohađanje nastave</w:t>
            </w:r>
          </w:p>
        </w:tc>
        <w:tc>
          <w:tcPr>
            <w:tcW w:w="275" w:type="pct"/>
            <w:tcMar>
              <w:left w:w="28" w:type="dxa"/>
              <w:right w:w="28" w:type="dxa"/>
            </w:tcMar>
            <w:vAlign w:val="center"/>
          </w:tcPr>
          <w:p w:rsidR="00070590" w:rsidRPr="00FE0A07" w:rsidRDefault="00070590" w:rsidP="00FE0A07">
            <w:pPr>
              <w:jc w:val="center"/>
              <w:rPr>
                <w:rFonts w:cstheme="minorHAnsi"/>
                <w:sz w:val="20"/>
                <w:szCs w:val="20"/>
                <w:lang w:eastAsia="hr-HR"/>
              </w:rPr>
            </w:pPr>
            <w:r w:rsidRPr="00FE0A07">
              <w:rPr>
                <w:rFonts w:cstheme="minorHAnsi"/>
                <w:sz w:val="20"/>
                <w:szCs w:val="20"/>
                <w:lang w:eastAsia="hr-HR"/>
              </w:rPr>
              <w:t>0,15</w:t>
            </w:r>
          </w:p>
        </w:tc>
        <w:tc>
          <w:tcPr>
            <w:tcW w:w="1163" w:type="pct"/>
            <w:gridSpan w:val="2"/>
            <w:tcMar>
              <w:left w:w="28" w:type="dxa"/>
              <w:right w:w="28" w:type="dxa"/>
            </w:tcMar>
            <w:vAlign w:val="center"/>
          </w:tcPr>
          <w:p w:rsidR="00070590" w:rsidRPr="00FE0A07" w:rsidRDefault="00070590" w:rsidP="00FE0A07">
            <w:pPr>
              <w:rPr>
                <w:rFonts w:cstheme="minorHAnsi"/>
                <w:sz w:val="20"/>
                <w:szCs w:val="20"/>
                <w:lang w:eastAsia="hr-HR"/>
              </w:rPr>
            </w:pPr>
            <w:r w:rsidRPr="00FE0A07">
              <w:rPr>
                <w:rFonts w:cstheme="minorHAnsi"/>
                <w:sz w:val="20"/>
                <w:szCs w:val="20"/>
                <w:lang w:eastAsia="hr-HR"/>
              </w:rPr>
              <w:t>Aktivnost u nastavi</w:t>
            </w:r>
          </w:p>
        </w:tc>
        <w:tc>
          <w:tcPr>
            <w:tcW w:w="274" w:type="pct"/>
            <w:gridSpan w:val="2"/>
            <w:tcMar>
              <w:left w:w="28" w:type="dxa"/>
              <w:right w:w="28" w:type="dxa"/>
            </w:tcMar>
            <w:vAlign w:val="center"/>
          </w:tcPr>
          <w:p w:rsidR="00070590" w:rsidRPr="00FE0A07" w:rsidRDefault="00070590" w:rsidP="00FE0A07">
            <w:pPr>
              <w:jc w:val="center"/>
              <w:rPr>
                <w:rFonts w:cstheme="minorHAnsi"/>
                <w:sz w:val="20"/>
                <w:szCs w:val="20"/>
                <w:lang w:eastAsia="hr-HR"/>
              </w:rPr>
            </w:pPr>
            <w:r w:rsidRPr="00FE0A07">
              <w:rPr>
                <w:rFonts w:cstheme="minorHAnsi"/>
                <w:sz w:val="20"/>
                <w:szCs w:val="20"/>
                <w:lang w:eastAsia="hr-HR"/>
              </w:rPr>
              <w:t>0,15</w:t>
            </w:r>
          </w:p>
        </w:tc>
        <w:tc>
          <w:tcPr>
            <w:tcW w:w="685" w:type="pct"/>
            <w:tcMar>
              <w:left w:w="28" w:type="dxa"/>
              <w:right w:w="28" w:type="dxa"/>
            </w:tcMar>
            <w:vAlign w:val="center"/>
          </w:tcPr>
          <w:p w:rsidR="00070590" w:rsidRPr="00FE0A07" w:rsidRDefault="00070590" w:rsidP="00FE0A07">
            <w:pPr>
              <w:rPr>
                <w:rFonts w:cstheme="minorHAnsi"/>
                <w:sz w:val="20"/>
                <w:szCs w:val="20"/>
                <w:lang w:eastAsia="hr-HR"/>
              </w:rPr>
            </w:pPr>
            <w:r w:rsidRPr="00FE0A07">
              <w:rPr>
                <w:rFonts w:cstheme="minorHAnsi"/>
                <w:sz w:val="20"/>
                <w:szCs w:val="20"/>
                <w:lang w:eastAsia="hr-HR"/>
              </w:rPr>
              <w:t>Seminarski rad</w:t>
            </w:r>
          </w:p>
        </w:tc>
        <w:tc>
          <w:tcPr>
            <w:tcW w:w="208" w:type="pct"/>
            <w:gridSpan w:val="2"/>
            <w:tcMar>
              <w:left w:w="28" w:type="dxa"/>
              <w:right w:w="28" w:type="dxa"/>
            </w:tcMar>
            <w:vAlign w:val="center"/>
          </w:tcPr>
          <w:p w:rsidR="00070590" w:rsidRPr="00FE0A07" w:rsidRDefault="00070590" w:rsidP="00FE0A07">
            <w:pPr>
              <w:jc w:val="center"/>
              <w:rPr>
                <w:rFonts w:cstheme="minorHAnsi"/>
                <w:sz w:val="20"/>
                <w:szCs w:val="20"/>
                <w:lang w:eastAsia="hr-HR"/>
              </w:rPr>
            </w:pPr>
          </w:p>
        </w:tc>
        <w:tc>
          <w:tcPr>
            <w:tcW w:w="914" w:type="pct"/>
            <w:gridSpan w:val="2"/>
            <w:tcMar>
              <w:left w:w="28" w:type="dxa"/>
              <w:right w:w="28" w:type="dxa"/>
            </w:tcMar>
            <w:vAlign w:val="center"/>
          </w:tcPr>
          <w:p w:rsidR="00070590" w:rsidRPr="00FE0A07" w:rsidRDefault="00070590" w:rsidP="00FE0A07">
            <w:pPr>
              <w:rPr>
                <w:rFonts w:cstheme="minorHAnsi"/>
                <w:sz w:val="20"/>
                <w:szCs w:val="20"/>
                <w:lang w:eastAsia="hr-HR"/>
              </w:rPr>
            </w:pPr>
            <w:r w:rsidRPr="00FE0A07">
              <w:rPr>
                <w:rFonts w:cstheme="minorHAnsi"/>
                <w:sz w:val="20"/>
                <w:szCs w:val="20"/>
                <w:lang w:eastAsia="hr-HR"/>
              </w:rPr>
              <w:t>Eksperimentalni rad</w:t>
            </w:r>
          </w:p>
        </w:tc>
        <w:tc>
          <w:tcPr>
            <w:tcW w:w="487" w:type="pct"/>
            <w:tcMar>
              <w:left w:w="28" w:type="dxa"/>
              <w:right w:w="28" w:type="dxa"/>
            </w:tcMar>
            <w:vAlign w:val="center"/>
          </w:tcPr>
          <w:p w:rsidR="00070590" w:rsidRPr="00FE0A07" w:rsidRDefault="003A7A23" w:rsidP="00FE0A07">
            <w:pPr>
              <w:jc w:val="center"/>
              <w:rPr>
                <w:rFonts w:cstheme="minorHAnsi"/>
                <w:sz w:val="20"/>
                <w:szCs w:val="20"/>
                <w:lang w:eastAsia="hr-HR"/>
              </w:rPr>
            </w:pPr>
            <w:r w:rsidRPr="00FE0A07">
              <w:rPr>
                <w:rFonts w:cstheme="minorHAnsi"/>
                <w:sz w:val="20"/>
                <w:szCs w:val="20"/>
                <w:lang w:eastAsia="hr-HR"/>
              </w:rPr>
              <w:fldChar w:fldCharType="begin">
                <w:ffData>
                  <w:name w:val="Text3"/>
                  <w:enabled/>
                  <w:calcOnExit w:val="0"/>
                  <w:textInput/>
                </w:ffData>
              </w:fldChar>
            </w:r>
            <w:r w:rsidR="00070590" w:rsidRPr="00FE0A07">
              <w:rPr>
                <w:rFonts w:cstheme="minorHAnsi"/>
                <w:sz w:val="20"/>
                <w:szCs w:val="20"/>
                <w:lang w:eastAsia="hr-HR"/>
              </w:rPr>
              <w:instrText xml:space="preserve"> FORMTEXT </w:instrText>
            </w:r>
            <w:r w:rsidRPr="00FE0A07">
              <w:rPr>
                <w:rFonts w:cstheme="minorHAnsi"/>
                <w:sz w:val="20"/>
                <w:szCs w:val="20"/>
                <w:lang w:eastAsia="hr-HR"/>
              </w:rPr>
            </w:r>
            <w:r w:rsidRPr="00FE0A07">
              <w:rPr>
                <w:rFonts w:cstheme="minorHAnsi"/>
                <w:sz w:val="20"/>
                <w:szCs w:val="20"/>
                <w:lang w:eastAsia="hr-HR"/>
              </w:rPr>
              <w:fldChar w:fldCharType="separate"/>
            </w:r>
            <w:r w:rsidR="00070590" w:rsidRPr="00FE0A07">
              <w:rPr>
                <w:rFonts w:cstheme="minorHAnsi"/>
                <w:sz w:val="20"/>
                <w:szCs w:val="20"/>
                <w:lang w:eastAsia="hr-HR"/>
              </w:rPr>
              <w:t> </w:t>
            </w:r>
            <w:r w:rsidR="00070590" w:rsidRPr="00FE0A07">
              <w:rPr>
                <w:rFonts w:cstheme="minorHAnsi"/>
                <w:sz w:val="20"/>
                <w:szCs w:val="20"/>
                <w:lang w:eastAsia="hr-HR"/>
              </w:rPr>
              <w:t> </w:t>
            </w:r>
            <w:r w:rsidR="00070590" w:rsidRPr="00FE0A07">
              <w:rPr>
                <w:rFonts w:cstheme="minorHAnsi"/>
                <w:sz w:val="20"/>
                <w:szCs w:val="20"/>
                <w:lang w:eastAsia="hr-HR"/>
              </w:rPr>
              <w:t> </w:t>
            </w:r>
            <w:r w:rsidRPr="00FE0A07">
              <w:rPr>
                <w:rFonts w:cstheme="minorHAnsi"/>
                <w:sz w:val="20"/>
                <w:szCs w:val="20"/>
                <w:lang w:eastAsia="hr-HR"/>
              </w:rPr>
              <w:fldChar w:fldCharType="end"/>
            </w:r>
          </w:p>
        </w:tc>
      </w:tr>
      <w:tr w:rsidR="00FE0A07" w:rsidRPr="00FE0A07" w:rsidTr="006B5A6C">
        <w:trPr>
          <w:gridBefore w:val="1"/>
          <w:gridAfter w:val="1"/>
          <w:wBefore w:w="70" w:type="pct"/>
          <w:wAfter w:w="35" w:type="pct"/>
          <w:trHeight w:val="108"/>
        </w:trPr>
        <w:tc>
          <w:tcPr>
            <w:tcW w:w="890" w:type="pct"/>
            <w:tcMar>
              <w:left w:w="28" w:type="dxa"/>
              <w:right w:w="28" w:type="dxa"/>
            </w:tcMar>
            <w:vAlign w:val="center"/>
          </w:tcPr>
          <w:p w:rsidR="00070590" w:rsidRPr="00FE0A07" w:rsidRDefault="00070590" w:rsidP="00FE0A07">
            <w:pPr>
              <w:rPr>
                <w:rFonts w:cstheme="minorHAnsi"/>
                <w:sz w:val="20"/>
                <w:szCs w:val="20"/>
                <w:lang w:eastAsia="hr-HR"/>
              </w:rPr>
            </w:pPr>
            <w:r w:rsidRPr="00FE0A07">
              <w:rPr>
                <w:rFonts w:cstheme="minorHAnsi"/>
                <w:sz w:val="20"/>
                <w:szCs w:val="20"/>
                <w:lang w:eastAsia="hr-HR"/>
              </w:rPr>
              <w:t>Pismeni ispit</w:t>
            </w:r>
          </w:p>
        </w:tc>
        <w:tc>
          <w:tcPr>
            <w:tcW w:w="275" w:type="pct"/>
            <w:tcMar>
              <w:left w:w="28" w:type="dxa"/>
              <w:right w:w="28" w:type="dxa"/>
            </w:tcMar>
            <w:vAlign w:val="center"/>
          </w:tcPr>
          <w:p w:rsidR="00070590" w:rsidRPr="00FE0A07" w:rsidRDefault="00070590" w:rsidP="00FE0A07">
            <w:pPr>
              <w:jc w:val="center"/>
              <w:rPr>
                <w:rFonts w:cstheme="minorHAnsi"/>
                <w:sz w:val="20"/>
                <w:szCs w:val="20"/>
                <w:lang w:eastAsia="hr-HR"/>
              </w:rPr>
            </w:pPr>
          </w:p>
        </w:tc>
        <w:tc>
          <w:tcPr>
            <w:tcW w:w="1163" w:type="pct"/>
            <w:gridSpan w:val="2"/>
            <w:tcMar>
              <w:left w:w="28" w:type="dxa"/>
              <w:right w:w="28" w:type="dxa"/>
            </w:tcMar>
            <w:vAlign w:val="center"/>
          </w:tcPr>
          <w:p w:rsidR="00070590" w:rsidRPr="00FE0A07" w:rsidRDefault="00070590" w:rsidP="00FE0A07">
            <w:pPr>
              <w:rPr>
                <w:rFonts w:cstheme="minorHAnsi"/>
                <w:sz w:val="20"/>
                <w:szCs w:val="20"/>
                <w:lang w:eastAsia="hr-HR"/>
              </w:rPr>
            </w:pPr>
            <w:r w:rsidRPr="00FE0A07">
              <w:rPr>
                <w:rFonts w:cstheme="minorHAnsi"/>
                <w:sz w:val="20"/>
                <w:szCs w:val="20"/>
                <w:lang w:eastAsia="hr-HR"/>
              </w:rPr>
              <w:t>Usmeni ispit</w:t>
            </w:r>
          </w:p>
        </w:tc>
        <w:tc>
          <w:tcPr>
            <w:tcW w:w="274" w:type="pct"/>
            <w:gridSpan w:val="2"/>
            <w:tcMar>
              <w:left w:w="28" w:type="dxa"/>
              <w:right w:w="28" w:type="dxa"/>
            </w:tcMar>
            <w:vAlign w:val="center"/>
          </w:tcPr>
          <w:p w:rsidR="00070590" w:rsidRPr="00FE0A07" w:rsidRDefault="00070590" w:rsidP="00FE0A07">
            <w:pPr>
              <w:jc w:val="center"/>
              <w:rPr>
                <w:rFonts w:cstheme="minorHAnsi"/>
                <w:sz w:val="20"/>
                <w:szCs w:val="20"/>
                <w:lang w:eastAsia="hr-HR"/>
              </w:rPr>
            </w:pPr>
            <w:r w:rsidRPr="00FE0A07">
              <w:rPr>
                <w:rFonts w:cstheme="minorHAnsi"/>
                <w:sz w:val="20"/>
                <w:szCs w:val="20"/>
                <w:lang w:eastAsia="hr-HR"/>
              </w:rPr>
              <w:t>1,2</w:t>
            </w:r>
          </w:p>
        </w:tc>
        <w:tc>
          <w:tcPr>
            <w:tcW w:w="685" w:type="pct"/>
            <w:tcMar>
              <w:left w:w="28" w:type="dxa"/>
              <w:right w:w="28" w:type="dxa"/>
            </w:tcMar>
            <w:vAlign w:val="center"/>
          </w:tcPr>
          <w:p w:rsidR="00070590" w:rsidRPr="00FE0A07" w:rsidRDefault="00070590" w:rsidP="00FE0A07">
            <w:pPr>
              <w:rPr>
                <w:rFonts w:cstheme="minorHAnsi"/>
                <w:sz w:val="20"/>
                <w:szCs w:val="20"/>
                <w:lang w:eastAsia="hr-HR"/>
              </w:rPr>
            </w:pPr>
            <w:r w:rsidRPr="00FE0A07">
              <w:rPr>
                <w:rFonts w:cstheme="minorHAnsi"/>
                <w:sz w:val="20"/>
                <w:szCs w:val="20"/>
                <w:lang w:eastAsia="hr-HR"/>
              </w:rPr>
              <w:t>Esej</w:t>
            </w:r>
          </w:p>
        </w:tc>
        <w:tc>
          <w:tcPr>
            <w:tcW w:w="208" w:type="pct"/>
            <w:gridSpan w:val="2"/>
            <w:tcMar>
              <w:left w:w="28" w:type="dxa"/>
              <w:right w:w="28" w:type="dxa"/>
            </w:tcMar>
            <w:vAlign w:val="center"/>
          </w:tcPr>
          <w:p w:rsidR="00070590" w:rsidRPr="00FE0A07" w:rsidRDefault="00070590" w:rsidP="00FE0A07">
            <w:pPr>
              <w:jc w:val="center"/>
              <w:rPr>
                <w:rFonts w:cstheme="minorHAnsi"/>
                <w:sz w:val="20"/>
                <w:szCs w:val="20"/>
                <w:lang w:eastAsia="hr-HR"/>
              </w:rPr>
            </w:pPr>
          </w:p>
        </w:tc>
        <w:tc>
          <w:tcPr>
            <w:tcW w:w="914" w:type="pct"/>
            <w:gridSpan w:val="2"/>
            <w:tcMar>
              <w:left w:w="28" w:type="dxa"/>
              <w:right w:w="28" w:type="dxa"/>
            </w:tcMar>
            <w:vAlign w:val="center"/>
          </w:tcPr>
          <w:p w:rsidR="00070590" w:rsidRPr="00FE0A07" w:rsidRDefault="00070590" w:rsidP="00FE0A07">
            <w:pPr>
              <w:rPr>
                <w:rFonts w:cstheme="minorHAnsi"/>
                <w:sz w:val="20"/>
                <w:szCs w:val="20"/>
                <w:lang w:eastAsia="hr-HR"/>
              </w:rPr>
            </w:pPr>
            <w:r w:rsidRPr="00FE0A07">
              <w:rPr>
                <w:rFonts w:cstheme="minorHAnsi"/>
                <w:sz w:val="20"/>
                <w:szCs w:val="20"/>
                <w:lang w:eastAsia="hr-HR"/>
              </w:rPr>
              <w:t>Istraživanje</w:t>
            </w:r>
          </w:p>
        </w:tc>
        <w:tc>
          <w:tcPr>
            <w:tcW w:w="487" w:type="pct"/>
            <w:tcMar>
              <w:left w:w="28" w:type="dxa"/>
              <w:right w:w="28" w:type="dxa"/>
            </w:tcMar>
            <w:vAlign w:val="center"/>
          </w:tcPr>
          <w:p w:rsidR="00070590" w:rsidRPr="00FE0A07" w:rsidRDefault="00070590" w:rsidP="00FE0A07">
            <w:pPr>
              <w:jc w:val="center"/>
              <w:rPr>
                <w:rFonts w:cstheme="minorHAnsi"/>
                <w:sz w:val="20"/>
                <w:szCs w:val="20"/>
                <w:lang w:eastAsia="hr-HR"/>
              </w:rPr>
            </w:pPr>
          </w:p>
        </w:tc>
      </w:tr>
      <w:tr w:rsidR="00FE0A07" w:rsidRPr="00FE0A07" w:rsidTr="006B5A6C">
        <w:trPr>
          <w:gridBefore w:val="1"/>
          <w:gridAfter w:val="1"/>
          <w:wBefore w:w="70" w:type="pct"/>
          <w:wAfter w:w="35" w:type="pct"/>
          <w:trHeight w:val="108"/>
        </w:trPr>
        <w:tc>
          <w:tcPr>
            <w:tcW w:w="890" w:type="pct"/>
            <w:tcMar>
              <w:left w:w="28" w:type="dxa"/>
              <w:right w:w="28" w:type="dxa"/>
            </w:tcMar>
            <w:vAlign w:val="center"/>
          </w:tcPr>
          <w:p w:rsidR="00070590" w:rsidRPr="00FE0A07" w:rsidRDefault="00070590" w:rsidP="00FE0A07">
            <w:pPr>
              <w:rPr>
                <w:rFonts w:cstheme="minorHAnsi"/>
                <w:sz w:val="20"/>
                <w:szCs w:val="20"/>
                <w:lang w:eastAsia="hr-HR"/>
              </w:rPr>
            </w:pPr>
            <w:r w:rsidRPr="00FE0A07">
              <w:rPr>
                <w:rFonts w:cstheme="minorHAnsi"/>
                <w:sz w:val="20"/>
                <w:szCs w:val="20"/>
                <w:lang w:eastAsia="hr-HR"/>
              </w:rPr>
              <w:t>Projekt</w:t>
            </w:r>
          </w:p>
        </w:tc>
        <w:tc>
          <w:tcPr>
            <w:tcW w:w="275" w:type="pct"/>
            <w:tcMar>
              <w:left w:w="28" w:type="dxa"/>
              <w:right w:w="28" w:type="dxa"/>
            </w:tcMar>
            <w:vAlign w:val="center"/>
          </w:tcPr>
          <w:p w:rsidR="00070590" w:rsidRPr="00FE0A07" w:rsidRDefault="00070590" w:rsidP="00FE0A07">
            <w:pPr>
              <w:jc w:val="center"/>
              <w:rPr>
                <w:rFonts w:cstheme="minorHAnsi"/>
                <w:sz w:val="20"/>
                <w:szCs w:val="20"/>
                <w:lang w:eastAsia="hr-HR"/>
              </w:rPr>
            </w:pPr>
          </w:p>
        </w:tc>
        <w:tc>
          <w:tcPr>
            <w:tcW w:w="1163" w:type="pct"/>
            <w:gridSpan w:val="2"/>
            <w:tcMar>
              <w:left w:w="28" w:type="dxa"/>
              <w:right w:w="28" w:type="dxa"/>
            </w:tcMar>
            <w:vAlign w:val="center"/>
          </w:tcPr>
          <w:p w:rsidR="00070590" w:rsidRPr="00FE0A07" w:rsidRDefault="00070590" w:rsidP="00FE0A07">
            <w:pPr>
              <w:rPr>
                <w:rFonts w:cstheme="minorHAnsi"/>
                <w:sz w:val="20"/>
                <w:szCs w:val="20"/>
                <w:lang w:eastAsia="hr-HR"/>
              </w:rPr>
            </w:pPr>
            <w:r w:rsidRPr="00FE0A07">
              <w:rPr>
                <w:rFonts w:cstheme="minorHAnsi"/>
                <w:sz w:val="20"/>
                <w:szCs w:val="20"/>
                <w:lang w:eastAsia="hr-HR"/>
              </w:rPr>
              <w:t>Kontinuirana provjera znanja</w:t>
            </w:r>
          </w:p>
        </w:tc>
        <w:tc>
          <w:tcPr>
            <w:tcW w:w="274" w:type="pct"/>
            <w:gridSpan w:val="2"/>
            <w:tcMar>
              <w:left w:w="28" w:type="dxa"/>
              <w:right w:w="28" w:type="dxa"/>
            </w:tcMar>
            <w:vAlign w:val="center"/>
          </w:tcPr>
          <w:p w:rsidR="00070590" w:rsidRPr="00FE0A07" w:rsidRDefault="003A7A23" w:rsidP="00FE0A07">
            <w:pPr>
              <w:jc w:val="center"/>
              <w:rPr>
                <w:rFonts w:cstheme="minorHAnsi"/>
                <w:sz w:val="20"/>
                <w:szCs w:val="20"/>
                <w:lang w:eastAsia="hr-HR"/>
              </w:rPr>
            </w:pPr>
            <w:r w:rsidRPr="00FE0A07">
              <w:rPr>
                <w:rFonts w:cstheme="minorHAnsi"/>
                <w:sz w:val="20"/>
                <w:szCs w:val="20"/>
                <w:lang w:eastAsia="hr-HR"/>
              </w:rPr>
              <w:fldChar w:fldCharType="begin">
                <w:ffData>
                  <w:name w:val=""/>
                  <w:enabled/>
                  <w:calcOnExit w:val="0"/>
                  <w:textInput/>
                </w:ffData>
              </w:fldChar>
            </w:r>
            <w:r w:rsidR="00070590" w:rsidRPr="00FE0A07">
              <w:rPr>
                <w:rFonts w:cstheme="minorHAnsi"/>
                <w:sz w:val="20"/>
                <w:szCs w:val="20"/>
                <w:lang w:eastAsia="hr-HR"/>
              </w:rPr>
              <w:instrText xml:space="preserve"> FORMTEXT </w:instrText>
            </w:r>
            <w:r w:rsidRPr="00FE0A07">
              <w:rPr>
                <w:rFonts w:cstheme="minorHAnsi"/>
                <w:sz w:val="20"/>
                <w:szCs w:val="20"/>
                <w:lang w:eastAsia="hr-HR"/>
              </w:rPr>
            </w:r>
            <w:r w:rsidRPr="00FE0A07">
              <w:rPr>
                <w:rFonts w:cstheme="minorHAnsi"/>
                <w:sz w:val="20"/>
                <w:szCs w:val="20"/>
                <w:lang w:eastAsia="hr-HR"/>
              </w:rPr>
              <w:fldChar w:fldCharType="separate"/>
            </w:r>
            <w:r w:rsidR="00070590" w:rsidRPr="00FE0A07">
              <w:rPr>
                <w:rFonts w:cstheme="minorHAnsi"/>
                <w:sz w:val="20"/>
                <w:szCs w:val="20"/>
                <w:lang w:eastAsia="hr-HR"/>
              </w:rPr>
              <w:t> </w:t>
            </w:r>
            <w:r w:rsidR="00070590" w:rsidRPr="00FE0A07">
              <w:rPr>
                <w:rFonts w:cstheme="minorHAnsi"/>
                <w:sz w:val="20"/>
                <w:szCs w:val="20"/>
                <w:lang w:eastAsia="hr-HR"/>
              </w:rPr>
              <w:t> </w:t>
            </w:r>
            <w:r w:rsidR="00070590" w:rsidRPr="00FE0A07">
              <w:rPr>
                <w:rFonts w:cstheme="minorHAnsi"/>
                <w:sz w:val="20"/>
                <w:szCs w:val="20"/>
                <w:lang w:eastAsia="hr-HR"/>
              </w:rPr>
              <w:t> </w:t>
            </w:r>
            <w:r w:rsidRPr="00FE0A07">
              <w:rPr>
                <w:rFonts w:cstheme="minorHAnsi"/>
                <w:sz w:val="20"/>
                <w:szCs w:val="20"/>
                <w:lang w:eastAsia="hr-HR"/>
              </w:rPr>
              <w:fldChar w:fldCharType="end"/>
            </w:r>
          </w:p>
        </w:tc>
        <w:tc>
          <w:tcPr>
            <w:tcW w:w="685" w:type="pct"/>
            <w:tcMar>
              <w:left w:w="28" w:type="dxa"/>
              <w:right w:w="28" w:type="dxa"/>
            </w:tcMar>
            <w:vAlign w:val="center"/>
          </w:tcPr>
          <w:p w:rsidR="00070590" w:rsidRPr="00FE0A07" w:rsidRDefault="00070590" w:rsidP="00FE0A07">
            <w:pPr>
              <w:rPr>
                <w:rFonts w:cstheme="minorHAnsi"/>
                <w:sz w:val="20"/>
                <w:szCs w:val="20"/>
                <w:lang w:eastAsia="hr-HR"/>
              </w:rPr>
            </w:pPr>
            <w:r w:rsidRPr="00FE0A07">
              <w:rPr>
                <w:rFonts w:cstheme="minorHAnsi"/>
                <w:sz w:val="20"/>
                <w:szCs w:val="20"/>
                <w:lang w:eastAsia="hr-HR"/>
              </w:rPr>
              <w:t>Referat</w:t>
            </w:r>
          </w:p>
        </w:tc>
        <w:tc>
          <w:tcPr>
            <w:tcW w:w="208" w:type="pct"/>
            <w:gridSpan w:val="2"/>
            <w:tcMar>
              <w:left w:w="28" w:type="dxa"/>
              <w:right w:w="28" w:type="dxa"/>
            </w:tcMar>
            <w:vAlign w:val="center"/>
          </w:tcPr>
          <w:p w:rsidR="00070590" w:rsidRPr="00FE0A07" w:rsidRDefault="00070590" w:rsidP="00FE0A07">
            <w:pPr>
              <w:jc w:val="center"/>
              <w:rPr>
                <w:rFonts w:cstheme="minorHAnsi"/>
                <w:sz w:val="20"/>
                <w:szCs w:val="20"/>
                <w:lang w:eastAsia="hr-HR"/>
              </w:rPr>
            </w:pPr>
          </w:p>
        </w:tc>
        <w:tc>
          <w:tcPr>
            <w:tcW w:w="914" w:type="pct"/>
            <w:gridSpan w:val="2"/>
            <w:tcMar>
              <w:left w:w="28" w:type="dxa"/>
              <w:right w:w="28" w:type="dxa"/>
            </w:tcMar>
            <w:vAlign w:val="center"/>
          </w:tcPr>
          <w:p w:rsidR="00070590" w:rsidRPr="00FE0A07" w:rsidRDefault="00070590" w:rsidP="00FE0A07">
            <w:pPr>
              <w:rPr>
                <w:rFonts w:cstheme="minorHAnsi"/>
                <w:sz w:val="20"/>
                <w:szCs w:val="20"/>
                <w:lang w:eastAsia="hr-HR"/>
              </w:rPr>
            </w:pPr>
            <w:r w:rsidRPr="00FE0A07">
              <w:rPr>
                <w:rFonts w:cstheme="minorHAnsi"/>
                <w:sz w:val="20"/>
                <w:szCs w:val="20"/>
                <w:lang w:eastAsia="hr-HR"/>
              </w:rPr>
              <w:t>Praktični rad</w:t>
            </w:r>
          </w:p>
        </w:tc>
        <w:tc>
          <w:tcPr>
            <w:tcW w:w="487" w:type="pct"/>
            <w:tcMar>
              <w:left w:w="28" w:type="dxa"/>
              <w:right w:w="28" w:type="dxa"/>
            </w:tcMar>
            <w:vAlign w:val="center"/>
          </w:tcPr>
          <w:p w:rsidR="00070590" w:rsidRPr="00FE0A07" w:rsidRDefault="00070590" w:rsidP="00FE0A07">
            <w:pPr>
              <w:jc w:val="center"/>
              <w:rPr>
                <w:rFonts w:cstheme="minorHAnsi"/>
                <w:sz w:val="20"/>
                <w:szCs w:val="20"/>
                <w:lang w:eastAsia="hr-HR"/>
              </w:rPr>
            </w:pPr>
            <w:r w:rsidRPr="00FE0A07">
              <w:rPr>
                <w:rFonts w:cstheme="minorHAnsi"/>
                <w:sz w:val="20"/>
                <w:szCs w:val="20"/>
                <w:lang w:eastAsia="hr-HR"/>
              </w:rPr>
              <w:t>1,5</w:t>
            </w:r>
          </w:p>
        </w:tc>
      </w:tr>
      <w:tr w:rsidR="00FE0A07" w:rsidRPr="00FE0A07" w:rsidTr="006B5A6C">
        <w:trPr>
          <w:gridBefore w:val="1"/>
          <w:gridAfter w:val="1"/>
          <w:wBefore w:w="70" w:type="pct"/>
          <w:wAfter w:w="35" w:type="pct"/>
          <w:trHeight w:val="108"/>
        </w:trPr>
        <w:tc>
          <w:tcPr>
            <w:tcW w:w="890" w:type="pct"/>
            <w:tcMar>
              <w:left w:w="28" w:type="dxa"/>
              <w:right w:w="28" w:type="dxa"/>
            </w:tcMar>
            <w:vAlign w:val="center"/>
          </w:tcPr>
          <w:p w:rsidR="00070590" w:rsidRPr="00FE0A07" w:rsidRDefault="00070590" w:rsidP="00FE0A07">
            <w:pPr>
              <w:rPr>
                <w:rFonts w:cstheme="minorHAnsi"/>
                <w:sz w:val="20"/>
                <w:szCs w:val="20"/>
                <w:lang w:eastAsia="hr-HR"/>
              </w:rPr>
            </w:pPr>
            <w:r w:rsidRPr="00FE0A07">
              <w:rPr>
                <w:rFonts w:cstheme="minorHAnsi"/>
                <w:sz w:val="20"/>
                <w:szCs w:val="20"/>
                <w:lang w:eastAsia="hr-HR"/>
              </w:rPr>
              <w:t>Portfolio</w:t>
            </w:r>
          </w:p>
        </w:tc>
        <w:tc>
          <w:tcPr>
            <w:tcW w:w="275" w:type="pct"/>
            <w:tcMar>
              <w:left w:w="28" w:type="dxa"/>
              <w:right w:w="28" w:type="dxa"/>
            </w:tcMar>
            <w:vAlign w:val="center"/>
          </w:tcPr>
          <w:p w:rsidR="00070590" w:rsidRPr="00FE0A07" w:rsidRDefault="003A7A23" w:rsidP="00FE0A07">
            <w:pPr>
              <w:jc w:val="center"/>
              <w:rPr>
                <w:rFonts w:cstheme="minorHAnsi"/>
                <w:sz w:val="20"/>
                <w:szCs w:val="20"/>
                <w:lang w:eastAsia="hr-HR"/>
              </w:rPr>
            </w:pPr>
            <w:r w:rsidRPr="00FE0A07">
              <w:rPr>
                <w:rFonts w:cstheme="minorHAnsi"/>
                <w:sz w:val="20"/>
                <w:szCs w:val="20"/>
                <w:lang w:eastAsia="hr-HR"/>
              </w:rPr>
              <w:fldChar w:fldCharType="begin">
                <w:ffData>
                  <w:name w:val=""/>
                  <w:enabled/>
                  <w:calcOnExit w:val="0"/>
                  <w:textInput/>
                </w:ffData>
              </w:fldChar>
            </w:r>
            <w:r w:rsidR="00070590" w:rsidRPr="00FE0A07">
              <w:rPr>
                <w:rFonts w:cstheme="minorHAnsi"/>
                <w:sz w:val="20"/>
                <w:szCs w:val="20"/>
                <w:lang w:eastAsia="hr-HR"/>
              </w:rPr>
              <w:instrText xml:space="preserve"> FORMTEXT </w:instrText>
            </w:r>
            <w:r w:rsidRPr="00FE0A07">
              <w:rPr>
                <w:rFonts w:cstheme="minorHAnsi"/>
                <w:sz w:val="20"/>
                <w:szCs w:val="20"/>
                <w:lang w:eastAsia="hr-HR"/>
              </w:rPr>
            </w:r>
            <w:r w:rsidRPr="00FE0A07">
              <w:rPr>
                <w:rFonts w:cstheme="minorHAnsi"/>
                <w:sz w:val="20"/>
                <w:szCs w:val="20"/>
                <w:lang w:eastAsia="hr-HR"/>
              </w:rPr>
              <w:fldChar w:fldCharType="separate"/>
            </w:r>
            <w:r w:rsidR="00070590" w:rsidRPr="00FE0A07">
              <w:rPr>
                <w:rFonts w:cstheme="minorHAnsi"/>
                <w:sz w:val="20"/>
                <w:szCs w:val="20"/>
                <w:lang w:eastAsia="hr-HR"/>
              </w:rPr>
              <w:t> </w:t>
            </w:r>
            <w:r w:rsidR="00070590" w:rsidRPr="00FE0A07">
              <w:rPr>
                <w:rFonts w:cstheme="minorHAnsi"/>
                <w:sz w:val="20"/>
                <w:szCs w:val="20"/>
                <w:lang w:eastAsia="hr-HR"/>
              </w:rPr>
              <w:t> </w:t>
            </w:r>
            <w:r w:rsidR="00070590" w:rsidRPr="00FE0A07">
              <w:rPr>
                <w:rFonts w:cstheme="minorHAnsi"/>
                <w:sz w:val="20"/>
                <w:szCs w:val="20"/>
                <w:lang w:eastAsia="hr-HR"/>
              </w:rPr>
              <w:t> </w:t>
            </w:r>
            <w:r w:rsidRPr="00FE0A07">
              <w:rPr>
                <w:rFonts w:cstheme="minorHAnsi"/>
                <w:sz w:val="20"/>
                <w:szCs w:val="20"/>
                <w:lang w:eastAsia="hr-HR"/>
              </w:rPr>
              <w:fldChar w:fldCharType="end"/>
            </w:r>
          </w:p>
        </w:tc>
        <w:tc>
          <w:tcPr>
            <w:tcW w:w="1163" w:type="pct"/>
            <w:gridSpan w:val="2"/>
            <w:tcMar>
              <w:left w:w="28" w:type="dxa"/>
              <w:right w:w="28" w:type="dxa"/>
            </w:tcMar>
            <w:vAlign w:val="center"/>
          </w:tcPr>
          <w:p w:rsidR="00070590" w:rsidRPr="00FE0A07" w:rsidRDefault="00070590" w:rsidP="00FE0A07">
            <w:pPr>
              <w:rPr>
                <w:rFonts w:cstheme="minorHAnsi"/>
                <w:sz w:val="20"/>
                <w:szCs w:val="20"/>
                <w:lang w:eastAsia="hr-HR"/>
              </w:rPr>
            </w:pPr>
          </w:p>
        </w:tc>
        <w:tc>
          <w:tcPr>
            <w:tcW w:w="274" w:type="pct"/>
            <w:gridSpan w:val="2"/>
            <w:tcMar>
              <w:left w:w="28" w:type="dxa"/>
              <w:right w:w="28" w:type="dxa"/>
            </w:tcMar>
            <w:vAlign w:val="center"/>
          </w:tcPr>
          <w:p w:rsidR="00070590" w:rsidRPr="00FE0A07" w:rsidRDefault="003A7A23" w:rsidP="00FE0A07">
            <w:pPr>
              <w:jc w:val="center"/>
              <w:rPr>
                <w:rFonts w:cstheme="minorHAnsi"/>
                <w:sz w:val="20"/>
                <w:szCs w:val="20"/>
                <w:lang w:eastAsia="hr-HR"/>
              </w:rPr>
            </w:pPr>
            <w:r w:rsidRPr="00FE0A07">
              <w:rPr>
                <w:rFonts w:cstheme="minorHAnsi"/>
                <w:sz w:val="20"/>
                <w:szCs w:val="20"/>
                <w:lang w:eastAsia="hr-HR"/>
              </w:rPr>
              <w:fldChar w:fldCharType="begin">
                <w:ffData>
                  <w:name w:val=""/>
                  <w:enabled/>
                  <w:calcOnExit w:val="0"/>
                  <w:textInput/>
                </w:ffData>
              </w:fldChar>
            </w:r>
            <w:r w:rsidR="00070590" w:rsidRPr="00FE0A07">
              <w:rPr>
                <w:rFonts w:cstheme="minorHAnsi"/>
                <w:sz w:val="20"/>
                <w:szCs w:val="20"/>
                <w:lang w:eastAsia="hr-HR"/>
              </w:rPr>
              <w:instrText xml:space="preserve"> FORMTEXT </w:instrText>
            </w:r>
            <w:r w:rsidRPr="00FE0A07">
              <w:rPr>
                <w:rFonts w:cstheme="minorHAnsi"/>
                <w:sz w:val="20"/>
                <w:szCs w:val="20"/>
                <w:lang w:eastAsia="hr-HR"/>
              </w:rPr>
            </w:r>
            <w:r w:rsidRPr="00FE0A07">
              <w:rPr>
                <w:rFonts w:cstheme="minorHAnsi"/>
                <w:sz w:val="20"/>
                <w:szCs w:val="20"/>
                <w:lang w:eastAsia="hr-HR"/>
              </w:rPr>
              <w:fldChar w:fldCharType="separate"/>
            </w:r>
            <w:r w:rsidR="00070590" w:rsidRPr="00FE0A07">
              <w:rPr>
                <w:rFonts w:cstheme="minorHAnsi"/>
                <w:sz w:val="20"/>
                <w:szCs w:val="20"/>
                <w:lang w:eastAsia="hr-HR"/>
              </w:rPr>
              <w:t> </w:t>
            </w:r>
            <w:r w:rsidR="00070590" w:rsidRPr="00FE0A07">
              <w:rPr>
                <w:rFonts w:cstheme="minorHAnsi"/>
                <w:sz w:val="20"/>
                <w:szCs w:val="20"/>
                <w:lang w:eastAsia="hr-HR"/>
              </w:rPr>
              <w:t> </w:t>
            </w:r>
            <w:r w:rsidR="00070590" w:rsidRPr="00FE0A07">
              <w:rPr>
                <w:rFonts w:cstheme="minorHAnsi"/>
                <w:sz w:val="20"/>
                <w:szCs w:val="20"/>
                <w:lang w:eastAsia="hr-HR"/>
              </w:rPr>
              <w:t> </w:t>
            </w:r>
            <w:r w:rsidRPr="00FE0A07">
              <w:rPr>
                <w:rFonts w:cstheme="minorHAnsi"/>
                <w:sz w:val="20"/>
                <w:szCs w:val="20"/>
                <w:lang w:eastAsia="hr-HR"/>
              </w:rPr>
              <w:fldChar w:fldCharType="end"/>
            </w:r>
          </w:p>
        </w:tc>
        <w:tc>
          <w:tcPr>
            <w:tcW w:w="685" w:type="pct"/>
            <w:tcMar>
              <w:left w:w="28" w:type="dxa"/>
              <w:right w:w="28" w:type="dxa"/>
            </w:tcMar>
            <w:vAlign w:val="center"/>
          </w:tcPr>
          <w:p w:rsidR="00070590" w:rsidRPr="00FE0A07" w:rsidRDefault="00070590" w:rsidP="00FE0A07">
            <w:pPr>
              <w:rPr>
                <w:rFonts w:cstheme="minorHAnsi"/>
                <w:sz w:val="20"/>
                <w:szCs w:val="20"/>
                <w:lang w:eastAsia="hr-HR"/>
              </w:rPr>
            </w:pPr>
          </w:p>
        </w:tc>
        <w:tc>
          <w:tcPr>
            <w:tcW w:w="208" w:type="pct"/>
            <w:gridSpan w:val="2"/>
            <w:tcMar>
              <w:left w:w="28" w:type="dxa"/>
              <w:right w:w="28" w:type="dxa"/>
            </w:tcMar>
            <w:vAlign w:val="center"/>
          </w:tcPr>
          <w:p w:rsidR="00070590" w:rsidRPr="00FE0A07" w:rsidRDefault="00070590" w:rsidP="00FE0A07">
            <w:pPr>
              <w:jc w:val="center"/>
              <w:rPr>
                <w:rFonts w:cstheme="minorHAnsi"/>
                <w:sz w:val="20"/>
                <w:szCs w:val="20"/>
                <w:lang w:eastAsia="hr-HR"/>
              </w:rPr>
            </w:pPr>
          </w:p>
        </w:tc>
        <w:tc>
          <w:tcPr>
            <w:tcW w:w="914" w:type="pct"/>
            <w:gridSpan w:val="2"/>
            <w:tcMar>
              <w:left w:w="28" w:type="dxa"/>
              <w:right w:w="28" w:type="dxa"/>
            </w:tcMar>
            <w:vAlign w:val="center"/>
          </w:tcPr>
          <w:p w:rsidR="00070590" w:rsidRPr="00FE0A07" w:rsidRDefault="00070590" w:rsidP="00FE0A07">
            <w:pPr>
              <w:rPr>
                <w:rFonts w:cstheme="minorHAnsi"/>
                <w:sz w:val="20"/>
                <w:szCs w:val="20"/>
                <w:lang w:eastAsia="hr-HR"/>
              </w:rPr>
            </w:pPr>
          </w:p>
        </w:tc>
        <w:tc>
          <w:tcPr>
            <w:tcW w:w="487" w:type="pct"/>
            <w:tcMar>
              <w:left w:w="28" w:type="dxa"/>
              <w:right w:w="28" w:type="dxa"/>
            </w:tcMar>
            <w:vAlign w:val="center"/>
          </w:tcPr>
          <w:p w:rsidR="00070590" w:rsidRPr="00FE0A07" w:rsidRDefault="003A7A23" w:rsidP="00FE0A07">
            <w:pPr>
              <w:jc w:val="center"/>
              <w:rPr>
                <w:rFonts w:cstheme="minorHAnsi"/>
                <w:sz w:val="20"/>
                <w:szCs w:val="20"/>
                <w:lang w:eastAsia="hr-HR"/>
              </w:rPr>
            </w:pPr>
            <w:r w:rsidRPr="00FE0A07">
              <w:rPr>
                <w:rFonts w:cstheme="minorHAnsi"/>
                <w:sz w:val="20"/>
                <w:szCs w:val="20"/>
                <w:lang w:eastAsia="hr-HR"/>
              </w:rPr>
              <w:fldChar w:fldCharType="begin">
                <w:ffData>
                  <w:name w:val=""/>
                  <w:enabled/>
                  <w:calcOnExit w:val="0"/>
                  <w:textInput/>
                </w:ffData>
              </w:fldChar>
            </w:r>
            <w:r w:rsidR="00070590" w:rsidRPr="00FE0A07">
              <w:rPr>
                <w:rFonts w:cstheme="minorHAnsi"/>
                <w:sz w:val="20"/>
                <w:szCs w:val="20"/>
                <w:lang w:eastAsia="hr-HR"/>
              </w:rPr>
              <w:instrText xml:space="preserve"> FORMTEXT </w:instrText>
            </w:r>
            <w:r w:rsidRPr="00FE0A07">
              <w:rPr>
                <w:rFonts w:cstheme="minorHAnsi"/>
                <w:sz w:val="20"/>
                <w:szCs w:val="20"/>
                <w:lang w:eastAsia="hr-HR"/>
              </w:rPr>
            </w:r>
            <w:r w:rsidRPr="00FE0A07">
              <w:rPr>
                <w:rFonts w:cstheme="minorHAnsi"/>
                <w:sz w:val="20"/>
                <w:szCs w:val="20"/>
                <w:lang w:eastAsia="hr-HR"/>
              </w:rPr>
              <w:fldChar w:fldCharType="separate"/>
            </w:r>
            <w:r w:rsidR="00070590" w:rsidRPr="00FE0A07">
              <w:rPr>
                <w:rFonts w:cstheme="minorHAnsi"/>
                <w:sz w:val="20"/>
                <w:szCs w:val="20"/>
                <w:lang w:eastAsia="hr-HR"/>
              </w:rPr>
              <w:t> </w:t>
            </w:r>
            <w:r w:rsidR="00070590" w:rsidRPr="00FE0A07">
              <w:rPr>
                <w:rFonts w:cstheme="minorHAnsi"/>
                <w:sz w:val="20"/>
                <w:szCs w:val="20"/>
                <w:lang w:eastAsia="hr-HR"/>
              </w:rPr>
              <w:t> </w:t>
            </w:r>
            <w:r w:rsidR="00070590" w:rsidRPr="00FE0A07">
              <w:rPr>
                <w:rFonts w:cstheme="minorHAnsi"/>
                <w:sz w:val="20"/>
                <w:szCs w:val="20"/>
                <w:lang w:eastAsia="hr-HR"/>
              </w:rPr>
              <w:t> </w:t>
            </w:r>
            <w:r w:rsidRPr="00FE0A07">
              <w:rPr>
                <w:rFonts w:cstheme="minorHAnsi"/>
                <w:sz w:val="20"/>
                <w:szCs w:val="20"/>
                <w:lang w:eastAsia="hr-HR"/>
              </w:rPr>
              <w:fldChar w:fldCharType="end"/>
            </w:r>
          </w:p>
        </w:tc>
      </w:tr>
      <w:tr w:rsidR="00FE0A07" w:rsidRPr="00FE0A07" w:rsidTr="006B5A6C">
        <w:trPr>
          <w:gridBefore w:val="1"/>
          <w:gridAfter w:val="1"/>
          <w:wBefore w:w="70" w:type="pct"/>
          <w:wAfter w:w="35" w:type="pct"/>
          <w:trHeight w:val="432"/>
        </w:trPr>
        <w:tc>
          <w:tcPr>
            <w:tcW w:w="4895" w:type="pct"/>
            <w:gridSpan w:val="12"/>
            <w:vAlign w:val="center"/>
          </w:tcPr>
          <w:p w:rsidR="00070590" w:rsidRPr="00FE0A07" w:rsidRDefault="00070590" w:rsidP="00FE0A07">
            <w:pPr>
              <w:numPr>
                <w:ilvl w:val="1"/>
                <w:numId w:val="76"/>
              </w:numPr>
              <w:tabs>
                <w:tab w:val="clear" w:pos="792"/>
                <w:tab w:val="left" w:pos="380"/>
                <w:tab w:val="num" w:pos="641"/>
              </w:tabs>
              <w:ind w:left="641" w:hanging="349"/>
              <w:jc w:val="both"/>
              <w:rPr>
                <w:rFonts w:cstheme="minorHAnsi"/>
                <w:sz w:val="20"/>
                <w:szCs w:val="20"/>
                <w:lang w:eastAsia="hr-HR"/>
              </w:rPr>
            </w:pPr>
            <w:r w:rsidRPr="00FE0A07">
              <w:rPr>
                <w:rFonts w:cstheme="minorHAnsi"/>
                <w:sz w:val="20"/>
                <w:szCs w:val="20"/>
                <w:lang w:eastAsia="hr-HR"/>
              </w:rPr>
              <w:t>Povezivanje ishoda učenja, nastavnih metoda i ocjenjivanja</w:t>
            </w:r>
          </w:p>
        </w:tc>
      </w:tr>
      <w:tr w:rsidR="00FE0A07" w:rsidRPr="00FE0A07" w:rsidTr="006B5A6C">
        <w:trPr>
          <w:gridBefore w:val="1"/>
          <w:gridAfter w:val="1"/>
          <w:wBefore w:w="70" w:type="pct"/>
          <w:wAfter w:w="35" w:type="pct"/>
          <w:trHeight w:val="432"/>
        </w:trPr>
        <w:tc>
          <w:tcPr>
            <w:tcW w:w="4895" w:type="pct"/>
            <w:gridSpan w:val="12"/>
            <w:vAlign w:val="center"/>
          </w:tcPr>
          <w:p w:rsidR="00070590" w:rsidRPr="00FE0A07" w:rsidRDefault="00070590" w:rsidP="00FE0A07">
            <w:pPr>
              <w:tabs>
                <w:tab w:val="left" w:pos="380"/>
              </w:tabs>
              <w:jc w:val="both"/>
              <w:rPr>
                <w:rFonts w:cstheme="minorHAnsi"/>
                <w:sz w:val="20"/>
                <w:szCs w:val="20"/>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86"/>
              <w:gridCol w:w="716"/>
              <w:gridCol w:w="932"/>
              <w:gridCol w:w="2357"/>
              <w:gridCol w:w="2126"/>
              <w:gridCol w:w="706"/>
              <w:gridCol w:w="708"/>
            </w:tblGrid>
            <w:tr w:rsidR="00FE0A07" w:rsidRPr="00FE0A07" w:rsidTr="00431232">
              <w:trPr>
                <w:trHeight w:val="279"/>
              </w:trPr>
              <w:tc>
                <w:tcPr>
                  <w:tcW w:w="2086"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070590" w:rsidRPr="00FE0A07" w:rsidRDefault="00070590" w:rsidP="00FE0A07">
                  <w:pPr>
                    <w:rPr>
                      <w:rFonts w:cstheme="minorHAnsi"/>
                      <w:bCs/>
                      <w:sz w:val="20"/>
                      <w:szCs w:val="20"/>
                      <w:lang w:eastAsia="hr-HR"/>
                    </w:rPr>
                  </w:pPr>
                  <w:r w:rsidRPr="00FE0A07">
                    <w:rPr>
                      <w:rFonts w:cstheme="minorHAnsi"/>
                      <w:bCs/>
                      <w:sz w:val="20"/>
                      <w:szCs w:val="20"/>
                      <w:lang w:eastAsia="hr-HR"/>
                    </w:rPr>
                    <w:t>NASTAVNA METODA/AKTIVNOST</w:t>
                  </w: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070590" w:rsidRPr="00FE0A07" w:rsidRDefault="00070590" w:rsidP="00FE0A07">
                  <w:pPr>
                    <w:rPr>
                      <w:rFonts w:cstheme="minorHAnsi"/>
                      <w:bCs/>
                      <w:sz w:val="20"/>
                      <w:szCs w:val="20"/>
                      <w:lang w:eastAsia="hr-HR"/>
                    </w:rPr>
                  </w:pPr>
                  <w:r w:rsidRPr="00FE0A07">
                    <w:rPr>
                      <w:rFonts w:cstheme="minorHAnsi"/>
                      <w:bCs/>
                      <w:sz w:val="20"/>
                      <w:szCs w:val="20"/>
                      <w:lang w:eastAsia="hr-HR"/>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070590" w:rsidRPr="00FE0A07" w:rsidRDefault="00070590" w:rsidP="00FE0A07">
                  <w:pPr>
                    <w:rPr>
                      <w:rFonts w:cstheme="minorHAnsi"/>
                      <w:bCs/>
                      <w:sz w:val="20"/>
                      <w:szCs w:val="20"/>
                      <w:lang w:eastAsia="hr-HR"/>
                    </w:rPr>
                  </w:pPr>
                  <w:r w:rsidRPr="00FE0A07">
                    <w:rPr>
                      <w:rFonts w:cstheme="minorHAnsi"/>
                      <w:bCs/>
                      <w:sz w:val="20"/>
                      <w:szCs w:val="20"/>
                      <w:lang w:eastAsia="hr-HR"/>
                    </w:rPr>
                    <w:t>ISHOD UČENJA</w:t>
                  </w:r>
                </w:p>
              </w:tc>
              <w:tc>
                <w:tcPr>
                  <w:tcW w:w="2357"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070590" w:rsidRPr="00FE0A07" w:rsidRDefault="00070590" w:rsidP="00FE0A07">
                  <w:pPr>
                    <w:rPr>
                      <w:rFonts w:cstheme="minorHAnsi"/>
                      <w:bCs/>
                      <w:sz w:val="20"/>
                      <w:szCs w:val="20"/>
                      <w:lang w:eastAsia="hr-HR"/>
                    </w:rPr>
                  </w:pPr>
                  <w:r w:rsidRPr="00FE0A07">
                    <w:rPr>
                      <w:rFonts w:cstheme="minorHAnsi"/>
                      <w:bCs/>
                      <w:sz w:val="20"/>
                      <w:szCs w:val="20"/>
                      <w:lang w:eastAsia="hr-HR"/>
                    </w:rPr>
                    <w:t>AKTIVNOST STUDENTA</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070590" w:rsidRPr="00FE0A07" w:rsidRDefault="00070590" w:rsidP="00FE0A07">
                  <w:pPr>
                    <w:rPr>
                      <w:rFonts w:cstheme="minorHAnsi"/>
                      <w:bCs/>
                      <w:sz w:val="20"/>
                      <w:szCs w:val="20"/>
                      <w:lang w:eastAsia="hr-HR"/>
                    </w:rPr>
                  </w:pPr>
                  <w:r w:rsidRPr="00FE0A07">
                    <w:rPr>
                      <w:rFonts w:cstheme="minorHAnsi"/>
                      <w:bCs/>
                      <w:sz w:val="20"/>
                      <w:szCs w:val="20"/>
                      <w:lang w:eastAsia="hr-HR"/>
                    </w:rPr>
                    <w:t>METODA PROCJENE</w:t>
                  </w: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070590" w:rsidRPr="00FE0A07" w:rsidRDefault="00070590" w:rsidP="00FE0A07">
                  <w:pPr>
                    <w:jc w:val="center"/>
                    <w:rPr>
                      <w:rFonts w:cstheme="minorHAnsi"/>
                      <w:bCs/>
                      <w:sz w:val="20"/>
                      <w:szCs w:val="20"/>
                      <w:lang w:eastAsia="hr-HR"/>
                    </w:rPr>
                  </w:pPr>
                  <w:r w:rsidRPr="00FE0A07">
                    <w:rPr>
                      <w:rFonts w:cstheme="minorHAnsi"/>
                      <w:bCs/>
                      <w:sz w:val="20"/>
                      <w:szCs w:val="20"/>
                      <w:lang w:eastAsia="hr-HR"/>
                    </w:rPr>
                    <w:t>BODOVI</w:t>
                  </w:r>
                </w:p>
              </w:tc>
            </w:tr>
            <w:tr w:rsidR="00FE0A07" w:rsidRPr="00FE0A07" w:rsidTr="00431232">
              <w:trPr>
                <w:trHeight w:val="139"/>
              </w:trPr>
              <w:tc>
                <w:tcPr>
                  <w:tcW w:w="2086" w:type="dxa"/>
                  <w:vMerge/>
                  <w:tcBorders>
                    <w:top w:val="single" w:sz="4" w:space="0" w:color="auto"/>
                    <w:left w:val="single" w:sz="4" w:space="0" w:color="auto"/>
                    <w:bottom w:val="single" w:sz="4" w:space="0" w:color="auto"/>
                    <w:right w:val="single" w:sz="4" w:space="0" w:color="auto"/>
                  </w:tcBorders>
                  <w:shd w:val="clear" w:color="auto" w:fill="E6E6E6"/>
                  <w:tcMar>
                    <w:left w:w="28" w:type="dxa"/>
                    <w:right w:w="28" w:type="dxa"/>
                  </w:tcMar>
                </w:tcPr>
                <w:p w:rsidR="00070590" w:rsidRPr="00FE0A07" w:rsidRDefault="00070590" w:rsidP="00FE0A07">
                  <w:pPr>
                    <w:rPr>
                      <w:rFonts w:cstheme="minorHAnsi"/>
                      <w:bCs/>
                      <w:sz w:val="20"/>
                      <w:szCs w:val="20"/>
                      <w:lang w:eastAsia="hr-HR"/>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Mar>
                    <w:left w:w="28" w:type="dxa"/>
                    <w:right w:w="28" w:type="dxa"/>
                  </w:tcMar>
                </w:tcPr>
                <w:p w:rsidR="00070590" w:rsidRPr="00FE0A07" w:rsidRDefault="00070590" w:rsidP="00FE0A07">
                  <w:pPr>
                    <w:rPr>
                      <w:rFonts w:cstheme="minorHAnsi"/>
                      <w:bCs/>
                      <w:sz w:val="20"/>
                      <w:szCs w:val="20"/>
                      <w:lang w:eastAsia="hr-HR"/>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tcMar>
                    <w:left w:w="28" w:type="dxa"/>
                    <w:right w:w="28" w:type="dxa"/>
                  </w:tcMar>
                </w:tcPr>
                <w:p w:rsidR="00070590" w:rsidRPr="00FE0A07" w:rsidRDefault="00070590" w:rsidP="00FE0A07">
                  <w:pPr>
                    <w:rPr>
                      <w:rFonts w:cstheme="minorHAnsi"/>
                      <w:bCs/>
                      <w:sz w:val="20"/>
                      <w:szCs w:val="20"/>
                      <w:lang w:eastAsia="hr-HR"/>
                    </w:rPr>
                  </w:pPr>
                </w:p>
              </w:tc>
              <w:tc>
                <w:tcPr>
                  <w:tcW w:w="2357" w:type="dxa"/>
                  <w:vMerge/>
                  <w:tcBorders>
                    <w:top w:val="single" w:sz="4" w:space="0" w:color="auto"/>
                    <w:left w:val="single" w:sz="4" w:space="0" w:color="auto"/>
                    <w:bottom w:val="single" w:sz="4" w:space="0" w:color="auto"/>
                    <w:right w:val="single" w:sz="4" w:space="0" w:color="auto"/>
                  </w:tcBorders>
                  <w:shd w:val="clear" w:color="auto" w:fill="E6E6E6"/>
                  <w:tcMar>
                    <w:left w:w="28" w:type="dxa"/>
                    <w:right w:w="28" w:type="dxa"/>
                  </w:tcMar>
                </w:tcPr>
                <w:p w:rsidR="00070590" w:rsidRPr="00FE0A07" w:rsidRDefault="00070590" w:rsidP="00FE0A07">
                  <w:pPr>
                    <w:rPr>
                      <w:rFonts w:cstheme="minorHAnsi"/>
                      <w:bCs/>
                      <w:sz w:val="20"/>
                      <w:szCs w:val="20"/>
                      <w:lang w:eastAsia="hr-HR"/>
                    </w:rPr>
                  </w:pPr>
                </w:p>
              </w:tc>
              <w:tc>
                <w:tcPr>
                  <w:tcW w:w="2126" w:type="dxa"/>
                  <w:vMerge/>
                  <w:tcBorders>
                    <w:top w:val="single" w:sz="4" w:space="0" w:color="auto"/>
                    <w:left w:val="single" w:sz="4" w:space="0" w:color="auto"/>
                    <w:bottom w:val="single" w:sz="4" w:space="0" w:color="auto"/>
                    <w:right w:val="single" w:sz="4" w:space="0" w:color="auto"/>
                  </w:tcBorders>
                  <w:shd w:val="clear" w:color="auto" w:fill="E6E6E6"/>
                  <w:tcMar>
                    <w:left w:w="28" w:type="dxa"/>
                    <w:right w:w="28" w:type="dxa"/>
                  </w:tcMar>
                </w:tcPr>
                <w:p w:rsidR="00070590" w:rsidRPr="00FE0A07" w:rsidRDefault="00070590" w:rsidP="00FE0A07">
                  <w:pPr>
                    <w:rPr>
                      <w:rFonts w:cstheme="minorHAnsi"/>
                      <w:bCs/>
                      <w:sz w:val="20"/>
                      <w:szCs w:val="20"/>
                      <w:lang w:eastAsia="hr-HR"/>
                    </w:rPr>
                  </w:pPr>
                </w:p>
              </w:tc>
              <w:tc>
                <w:tcPr>
                  <w:tcW w:w="7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070590" w:rsidRPr="00FE0A07" w:rsidRDefault="00070590" w:rsidP="00FE0A07">
                  <w:pPr>
                    <w:jc w:val="center"/>
                    <w:rPr>
                      <w:rFonts w:cstheme="minorHAnsi"/>
                      <w:bCs/>
                      <w:sz w:val="20"/>
                      <w:szCs w:val="20"/>
                      <w:lang w:eastAsia="hr-HR"/>
                    </w:rPr>
                  </w:pPr>
                  <w:r w:rsidRPr="00FE0A07">
                    <w:rPr>
                      <w:rFonts w:cstheme="minorHAnsi"/>
                      <w:bCs/>
                      <w:sz w:val="20"/>
                      <w:szCs w:val="20"/>
                      <w:lang w:eastAsia="hr-HR"/>
                    </w:rPr>
                    <w:t>min</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070590" w:rsidRPr="00FE0A07" w:rsidRDefault="00070590" w:rsidP="00FE0A07">
                  <w:pPr>
                    <w:jc w:val="center"/>
                    <w:rPr>
                      <w:rFonts w:cstheme="minorHAnsi"/>
                      <w:bCs/>
                      <w:sz w:val="20"/>
                      <w:szCs w:val="20"/>
                      <w:lang w:eastAsia="hr-HR"/>
                    </w:rPr>
                  </w:pPr>
                  <w:r w:rsidRPr="00FE0A07">
                    <w:rPr>
                      <w:rFonts w:cstheme="minorHAnsi"/>
                      <w:bCs/>
                      <w:sz w:val="20"/>
                      <w:szCs w:val="20"/>
                      <w:lang w:eastAsia="hr-HR"/>
                    </w:rPr>
                    <w:t>max</w:t>
                  </w:r>
                </w:p>
              </w:tc>
            </w:tr>
            <w:tr w:rsidR="00FE0A07" w:rsidRPr="00FE0A07" w:rsidTr="00431232">
              <w:tc>
                <w:tcPr>
                  <w:tcW w:w="2086" w:type="dxa"/>
                  <w:tcBorders>
                    <w:top w:val="single" w:sz="4" w:space="0" w:color="auto"/>
                    <w:left w:val="single" w:sz="4" w:space="0" w:color="auto"/>
                    <w:bottom w:val="single" w:sz="4" w:space="0" w:color="auto"/>
                    <w:right w:val="single" w:sz="4" w:space="0" w:color="auto"/>
                  </w:tcBorders>
                  <w:tcMar>
                    <w:left w:w="28" w:type="dxa"/>
                    <w:right w:w="28" w:type="dxa"/>
                  </w:tcMar>
                </w:tcPr>
                <w:p w:rsidR="00070590" w:rsidRPr="00FE0A07" w:rsidRDefault="00070590" w:rsidP="00FE0A07">
                  <w:pPr>
                    <w:rPr>
                      <w:rFonts w:cstheme="minorHAnsi"/>
                      <w:sz w:val="20"/>
                      <w:szCs w:val="20"/>
                      <w:lang w:eastAsia="hr-HR"/>
                    </w:rPr>
                  </w:pPr>
                  <w:r w:rsidRPr="00FE0A07">
                    <w:rPr>
                      <w:rFonts w:cstheme="minorHAnsi"/>
                      <w:sz w:val="20"/>
                      <w:szCs w:val="20"/>
                      <w:lang w:eastAsia="hr-HR"/>
                    </w:rPr>
                    <w:t>Pohađanje nastave</w:t>
                  </w:r>
                </w:p>
                <w:p w:rsidR="00070590" w:rsidRPr="00FE0A07" w:rsidRDefault="00070590" w:rsidP="00FE0A07">
                  <w:pPr>
                    <w:rPr>
                      <w:rFonts w:cstheme="minorHAnsi"/>
                      <w:sz w:val="20"/>
                      <w:szCs w:val="20"/>
                      <w:lang w:eastAsia="hr-HR"/>
                    </w:rPr>
                  </w:pPr>
                </w:p>
              </w:tc>
              <w:tc>
                <w:tcPr>
                  <w:tcW w:w="716" w:type="dxa"/>
                  <w:tcBorders>
                    <w:top w:val="single" w:sz="4" w:space="0" w:color="auto"/>
                    <w:left w:val="single" w:sz="4" w:space="0" w:color="auto"/>
                    <w:bottom w:val="single" w:sz="4" w:space="0" w:color="auto"/>
                    <w:right w:val="single" w:sz="4" w:space="0" w:color="auto"/>
                  </w:tcBorders>
                  <w:tcMar>
                    <w:left w:w="28" w:type="dxa"/>
                    <w:right w:w="28" w:type="dxa"/>
                  </w:tcMar>
                </w:tcPr>
                <w:p w:rsidR="00070590" w:rsidRPr="00FE0A07" w:rsidRDefault="00070590" w:rsidP="00FE0A07">
                  <w:pPr>
                    <w:jc w:val="center"/>
                    <w:rPr>
                      <w:rFonts w:cstheme="minorHAnsi"/>
                      <w:sz w:val="20"/>
                      <w:szCs w:val="20"/>
                      <w:lang w:eastAsia="hr-HR"/>
                    </w:rPr>
                  </w:pPr>
                  <w:r w:rsidRPr="00FE0A07">
                    <w:rPr>
                      <w:rFonts w:cstheme="minorHAnsi"/>
                      <w:sz w:val="20"/>
                      <w:szCs w:val="20"/>
                      <w:lang w:eastAsia="hr-HR"/>
                    </w:rPr>
                    <w:t>0,15</w:t>
                  </w:r>
                </w:p>
              </w:tc>
              <w:tc>
                <w:tcPr>
                  <w:tcW w:w="932" w:type="dxa"/>
                  <w:tcBorders>
                    <w:top w:val="single" w:sz="4" w:space="0" w:color="auto"/>
                    <w:left w:val="single" w:sz="4" w:space="0" w:color="auto"/>
                    <w:bottom w:val="single" w:sz="4" w:space="0" w:color="auto"/>
                    <w:right w:val="single" w:sz="4" w:space="0" w:color="auto"/>
                  </w:tcBorders>
                  <w:tcMar>
                    <w:left w:w="28" w:type="dxa"/>
                    <w:right w:w="28" w:type="dxa"/>
                  </w:tcMar>
                </w:tcPr>
                <w:p w:rsidR="00070590" w:rsidRPr="00FE0A07" w:rsidRDefault="00070590" w:rsidP="00FE0A07">
                  <w:pPr>
                    <w:jc w:val="center"/>
                    <w:rPr>
                      <w:rFonts w:cstheme="minorHAnsi"/>
                      <w:sz w:val="20"/>
                      <w:szCs w:val="20"/>
                      <w:lang w:eastAsia="hr-HR"/>
                    </w:rPr>
                  </w:pPr>
                  <w:r w:rsidRPr="00FE0A07">
                    <w:rPr>
                      <w:rFonts w:cstheme="minorHAnsi"/>
                      <w:sz w:val="20"/>
                      <w:szCs w:val="20"/>
                      <w:lang w:eastAsia="hr-HR"/>
                    </w:rPr>
                    <w:t>1-8</w:t>
                  </w:r>
                </w:p>
              </w:tc>
              <w:tc>
                <w:tcPr>
                  <w:tcW w:w="2357" w:type="dxa"/>
                  <w:tcBorders>
                    <w:top w:val="single" w:sz="4" w:space="0" w:color="auto"/>
                    <w:left w:val="single" w:sz="4" w:space="0" w:color="auto"/>
                    <w:bottom w:val="single" w:sz="4" w:space="0" w:color="auto"/>
                    <w:right w:val="single" w:sz="4" w:space="0" w:color="auto"/>
                  </w:tcBorders>
                  <w:tcMar>
                    <w:left w:w="28" w:type="dxa"/>
                    <w:right w:w="28" w:type="dxa"/>
                  </w:tcMar>
                </w:tcPr>
                <w:p w:rsidR="00070590" w:rsidRPr="00FE0A07" w:rsidRDefault="00070590" w:rsidP="00FE0A07">
                  <w:pPr>
                    <w:rPr>
                      <w:rFonts w:cstheme="minorHAnsi"/>
                      <w:sz w:val="20"/>
                      <w:szCs w:val="20"/>
                      <w:lang w:eastAsia="hr-HR"/>
                    </w:rPr>
                  </w:pPr>
                  <w:r w:rsidRPr="00FE0A07">
                    <w:rPr>
                      <w:rFonts w:cstheme="minorHAnsi"/>
                      <w:sz w:val="20"/>
                      <w:szCs w:val="20"/>
                      <w:lang w:eastAsia="hr-HR"/>
                    </w:rPr>
                    <w:t>prisustvovanje nastavi</w:t>
                  </w:r>
                </w:p>
              </w:tc>
              <w:tc>
                <w:tcPr>
                  <w:tcW w:w="2126" w:type="dxa"/>
                  <w:tcBorders>
                    <w:top w:val="single" w:sz="4" w:space="0" w:color="auto"/>
                    <w:left w:val="single" w:sz="4" w:space="0" w:color="auto"/>
                    <w:bottom w:val="single" w:sz="4" w:space="0" w:color="auto"/>
                    <w:right w:val="single" w:sz="4" w:space="0" w:color="auto"/>
                  </w:tcBorders>
                  <w:tcMar>
                    <w:left w:w="28" w:type="dxa"/>
                    <w:right w:w="28" w:type="dxa"/>
                  </w:tcMar>
                </w:tcPr>
                <w:p w:rsidR="00070590" w:rsidRPr="00FE0A07" w:rsidRDefault="00070590" w:rsidP="00FE0A07">
                  <w:pPr>
                    <w:rPr>
                      <w:rFonts w:cstheme="minorHAnsi"/>
                      <w:sz w:val="20"/>
                      <w:szCs w:val="20"/>
                      <w:lang w:eastAsia="hr-HR"/>
                    </w:rPr>
                  </w:pPr>
                  <w:r w:rsidRPr="00FE0A07">
                    <w:rPr>
                      <w:rFonts w:cstheme="minorHAnsi"/>
                      <w:sz w:val="20"/>
                      <w:szCs w:val="20"/>
                      <w:lang w:eastAsia="hr-HR"/>
                    </w:rPr>
                    <w:t>evidencija</w:t>
                  </w:r>
                </w:p>
              </w:tc>
              <w:tc>
                <w:tcPr>
                  <w:tcW w:w="706" w:type="dxa"/>
                  <w:tcBorders>
                    <w:top w:val="single" w:sz="4" w:space="0" w:color="auto"/>
                    <w:left w:val="single" w:sz="4" w:space="0" w:color="auto"/>
                    <w:bottom w:val="single" w:sz="4" w:space="0" w:color="auto"/>
                    <w:right w:val="single" w:sz="4" w:space="0" w:color="auto"/>
                  </w:tcBorders>
                  <w:tcMar>
                    <w:left w:w="28" w:type="dxa"/>
                    <w:right w:w="28" w:type="dxa"/>
                  </w:tcMar>
                </w:tcPr>
                <w:p w:rsidR="00070590" w:rsidRPr="00FE0A07" w:rsidRDefault="00070590" w:rsidP="00FE0A07">
                  <w:pPr>
                    <w:jc w:val="center"/>
                    <w:rPr>
                      <w:rFonts w:cstheme="minorHAnsi"/>
                      <w:sz w:val="20"/>
                      <w:szCs w:val="20"/>
                      <w:lang w:eastAsia="hr-HR"/>
                    </w:rPr>
                  </w:pPr>
                  <w:r w:rsidRPr="00FE0A07">
                    <w:rPr>
                      <w:rFonts w:cstheme="minorHAnsi"/>
                      <w:sz w:val="20"/>
                      <w:szCs w:val="20"/>
                      <w:lang w:eastAsia="hr-HR"/>
                    </w:rPr>
                    <w:t>2,5</w:t>
                  </w:r>
                </w:p>
              </w:tc>
              <w:tc>
                <w:tcPr>
                  <w:tcW w:w="708" w:type="dxa"/>
                  <w:tcBorders>
                    <w:top w:val="single" w:sz="4" w:space="0" w:color="auto"/>
                    <w:left w:val="single" w:sz="4" w:space="0" w:color="auto"/>
                    <w:bottom w:val="single" w:sz="4" w:space="0" w:color="auto"/>
                    <w:right w:val="single" w:sz="4" w:space="0" w:color="auto"/>
                  </w:tcBorders>
                  <w:tcMar>
                    <w:left w:w="28" w:type="dxa"/>
                    <w:right w:w="28" w:type="dxa"/>
                  </w:tcMar>
                </w:tcPr>
                <w:p w:rsidR="00070590" w:rsidRPr="00FE0A07" w:rsidRDefault="00070590" w:rsidP="00FE0A07">
                  <w:pPr>
                    <w:jc w:val="center"/>
                    <w:rPr>
                      <w:rFonts w:cstheme="minorHAnsi"/>
                      <w:sz w:val="20"/>
                      <w:szCs w:val="20"/>
                      <w:lang w:eastAsia="hr-HR"/>
                    </w:rPr>
                  </w:pPr>
                  <w:r w:rsidRPr="00FE0A07">
                    <w:rPr>
                      <w:rFonts w:cstheme="minorHAnsi"/>
                      <w:sz w:val="20"/>
                      <w:szCs w:val="20"/>
                      <w:lang w:eastAsia="hr-HR"/>
                    </w:rPr>
                    <w:t>5</w:t>
                  </w:r>
                </w:p>
              </w:tc>
            </w:tr>
            <w:tr w:rsidR="00FE0A07" w:rsidRPr="00FE0A07" w:rsidTr="00431232">
              <w:tc>
                <w:tcPr>
                  <w:tcW w:w="2086" w:type="dxa"/>
                  <w:tcBorders>
                    <w:top w:val="single" w:sz="4" w:space="0" w:color="auto"/>
                    <w:left w:val="single" w:sz="4" w:space="0" w:color="auto"/>
                    <w:bottom w:val="single" w:sz="4" w:space="0" w:color="auto"/>
                    <w:right w:val="single" w:sz="4" w:space="0" w:color="auto"/>
                  </w:tcBorders>
                  <w:tcMar>
                    <w:left w:w="28" w:type="dxa"/>
                    <w:right w:w="28" w:type="dxa"/>
                  </w:tcMar>
                </w:tcPr>
                <w:p w:rsidR="00070590" w:rsidRPr="00FE0A07" w:rsidRDefault="00070590" w:rsidP="00FE0A07">
                  <w:pPr>
                    <w:rPr>
                      <w:rFonts w:cstheme="minorHAnsi"/>
                      <w:sz w:val="20"/>
                      <w:szCs w:val="20"/>
                      <w:lang w:eastAsia="hr-HR"/>
                    </w:rPr>
                  </w:pPr>
                </w:p>
                <w:p w:rsidR="00070590" w:rsidRPr="00FE0A07" w:rsidRDefault="00070590" w:rsidP="00FE0A07">
                  <w:pPr>
                    <w:rPr>
                      <w:rFonts w:cstheme="minorHAnsi"/>
                      <w:sz w:val="20"/>
                      <w:szCs w:val="20"/>
                      <w:lang w:eastAsia="hr-HR"/>
                    </w:rPr>
                  </w:pPr>
                  <w:r w:rsidRPr="00FE0A07">
                    <w:rPr>
                      <w:rFonts w:cstheme="minorHAnsi"/>
                      <w:sz w:val="20"/>
                      <w:szCs w:val="20"/>
                      <w:lang w:eastAsia="hr-HR"/>
                    </w:rPr>
                    <w:t>Aktivnost u nastavi</w:t>
                  </w:r>
                </w:p>
              </w:tc>
              <w:tc>
                <w:tcPr>
                  <w:tcW w:w="716" w:type="dxa"/>
                  <w:tcBorders>
                    <w:top w:val="single" w:sz="4" w:space="0" w:color="auto"/>
                    <w:left w:val="single" w:sz="4" w:space="0" w:color="auto"/>
                    <w:bottom w:val="single" w:sz="4" w:space="0" w:color="auto"/>
                    <w:right w:val="single" w:sz="4" w:space="0" w:color="auto"/>
                  </w:tcBorders>
                  <w:tcMar>
                    <w:left w:w="28" w:type="dxa"/>
                    <w:right w:w="28" w:type="dxa"/>
                  </w:tcMar>
                </w:tcPr>
                <w:p w:rsidR="00070590" w:rsidRPr="00FE0A07" w:rsidRDefault="00070590" w:rsidP="00FE0A07">
                  <w:pPr>
                    <w:jc w:val="center"/>
                    <w:rPr>
                      <w:rFonts w:cstheme="minorHAnsi"/>
                      <w:sz w:val="20"/>
                      <w:szCs w:val="20"/>
                      <w:lang w:eastAsia="hr-HR"/>
                    </w:rPr>
                  </w:pPr>
                  <w:r w:rsidRPr="00FE0A07">
                    <w:rPr>
                      <w:rFonts w:cstheme="minorHAnsi"/>
                      <w:sz w:val="20"/>
                      <w:szCs w:val="20"/>
                      <w:lang w:eastAsia="hr-HR"/>
                    </w:rPr>
                    <w:t>0,15</w:t>
                  </w:r>
                </w:p>
              </w:tc>
              <w:tc>
                <w:tcPr>
                  <w:tcW w:w="932" w:type="dxa"/>
                  <w:tcBorders>
                    <w:top w:val="single" w:sz="4" w:space="0" w:color="auto"/>
                    <w:left w:val="single" w:sz="4" w:space="0" w:color="auto"/>
                    <w:bottom w:val="single" w:sz="4" w:space="0" w:color="auto"/>
                    <w:right w:val="single" w:sz="4" w:space="0" w:color="auto"/>
                  </w:tcBorders>
                  <w:tcMar>
                    <w:left w:w="28" w:type="dxa"/>
                    <w:right w:w="28" w:type="dxa"/>
                  </w:tcMar>
                </w:tcPr>
                <w:p w:rsidR="00070590" w:rsidRPr="00FE0A07" w:rsidRDefault="00070590" w:rsidP="00FE0A07">
                  <w:pPr>
                    <w:jc w:val="center"/>
                    <w:rPr>
                      <w:rFonts w:cstheme="minorHAnsi"/>
                      <w:sz w:val="20"/>
                      <w:szCs w:val="20"/>
                      <w:lang w:eastAsia="hr-HR"/>
                    </w:rPr>
                  </w:pPr>
                  <w:r w:rsidRPr="00FE0A07">
                    <w:rPr>
                      <w:rFonts w:cstheme="minorHAnsi"/>
                      <w:sz w:val="20"/>
                      <w:szCs w:val="20"/>
                      <w:lang w:eastAsia="hr-HR"/>
                    </w:rPr>
                    <w:t>1-8</w:t>
                  </w:r>
                </w:p>
              </w:tc>
              <w:tc>
                <w:tcPr>
                  <w:tcW w:w="2357" w:type="dxa"/>
                  <w:tcBorders>
                    <w:top w:val="single" w:sz="4" w:space="0" w:color="auto"/>
                    <w:left w:val="single" w:sz="4" w:space="0" w:color="auto"/>
                    <w:bottom w:val="single" w:sz="4" w:space="0" w:color="auto"/>
                    <w:right w:val="single" w:sz="4" w:space="0" w:color="auto"/>
                  </w:tcBorders>
                  <w:tcMar>
                    <w:left w:w="28" w:type="dxa"/>
                    <w:right w:w="28" w:type="dxa"/>
                  </w:tcMar>
                </w:tcPr>
                <w:p w:rsidR="00070590" w:rsidRPr="00FE0A07" w:rsidRDefault="00070590" w:rsidP="00FE0A07">
                  <w:pPr>
                    <w:rPr>
                      <w:rFonts w:cstheme="minorHAnsi"/>
                      <w:sz w:val="20"/>
                      <w:szCs w:val="20"/>
                      <w:lang w:eastAsia="hr-HR"/>
                    </w:rPr>
                  </w:pPr>
                  <w:r w:rsidRPr="00FE0A07">
                    <w:rPr>
                      <w:rFonts w:cstheme="minorHAnsi"/>
                      <w:sz w:val="20"/>
                      <w:szCs w:val="20"/>
                      <w:lang w:eastAsia="hr-HR"/>
                    </w:rPr>
                    <w:t>aktivnost u nastavi</w:t>
                  </w:r>
                </w:p>
              </w:tc>
              <w:tc>
                <w:tcPr>
                  <w:tcW w:w="2126" w:type="dxa"/>
                  <w:tcBorders>
                    <w:top w:val="single" w:sz="4" w:space="0" w:color="auto"/>
                    <w:left w:val="single" w:sz="4" w:space="0" w:color="auto"/>
                    <w:bottom w:val="single" w:sz="4" w:space="0" w:color="auto"/>
                    <w:right w:val="single" w:sz="4" w:space="0" w:color="auto"/>
                  </w:tcBorders>
                  <w:tcMar>
                    <w:left w:w="28" w:type="dxa"/>
                    <w:right w:w="28" w:type="dxa"/>
                  </w:tcMar>
                </w:tcPr>
                <w:p w:rsidR="00070590" w:rsidRPr="00FE0A07" w:rsidRDefault="00070590" w:rsidP="00FE0A07">
                  <w:pPr>
                    <w:rPr>
                      <w:rFonts w:cstheme="minorHAnsi"/>
                      <w:sz w:val="20"/>
                      <w:szCs w:val="20"/>
                      <w:lang w:eastAsia="hr-HR"/>
                    </w:rPr>
                  </w:pPr>
                  <w:r w:rsidRPr="00FE0A07">
                    <w:rPr>
                      <w:rFonts w:cstheme="minorHAnsi"/>
                      <w:sz w:val="20"/>
                      <w:szCs w:val="20"/>
                      <w:lang w:eastAsia="hr-HR"/>
                    </w:rPr>
                    <w:t>evidencija</w:t>
                  </w:r>
                </w:p>
              </w:tc>
              <w:tc>
                <w:tcPr>
                  <w:tcW w:w="706" w:type="dxa"/>
                  <w:tcBorders>
                    <w:top w:val="single" w:sz="4" w:space="0" w:color="auto"/>
                    <w:left w:val="single" w:sz="4" w:space="0" w:color="auto"/>
                    <w:bottom w:val="single" w:sz="4" w:space="0" w:color="auto"/>
                    <w:right w:val="single" w:sz="4" w:space="0" w:color="auto"/>
                  </w:tcBorders>
                  <w:tcMar>
                    <w:left w:w="28" w:type="dxa"/>
                    <w:right w:w="28" w:type="dxa"/>
                  </w:tcMar>
                </w:tcPr>
                <w:p w:rsidR="00070590" w:rsidRPr="00FE0A07" w:rsidRDefault="00070590" w:rsidP="00FE0A07">
                  <w:pPr>
                    <w:jc w:val="center"/>
                    <w:rPr>
                      <w:rFonts w:cstheme="minorHAnsi"/>
                      <w:sz w:val="20"/>
                      <w:szCs w:val="20"/>
                      <w:lang w:eastAsia="hr-HR"/>
                    </w:rPr>
                  </w:pPr>
                  <w:r w:rsidRPr="00FE0A07">
                    <w:rPr>
                      <w:rFonts w:cstheme="minorHAnsi"/>
                      <w:sz w:val="20"/>
                      <w:szCs w:val="20"/>
                      <w:lang w:eastAsia="hr-HR"/>
                    </w:rPr>
                    <w:t>0</w:t>
                  </w:r>
                </w:p>
              </w:tc>
              <w:tc>
                <w:tcPr>
                  <w:tcW w:w="708" w:type="dxa"/>
                  <w:tcBorders>
                    <w:top w:val="single" w:sz="4" w:space="0" w:color="auto"/>
                    <w:left w:val="single" w:sz="4" w:space="0" w:color="auto"/>
                    <w:bottom w:val="single" w:sz="4" w:space="0" w:color="auto"/>
                    <w:right w:val="single" w:sz="4" w:space="0" w:color="auto"/>
                  </w:tcBorders>
                  <w:tcMar>
                    <w:left w:w="28" w:type="dxa"/>
                    <w:right w:w="28" w:type="dxa"/>
                  </w:tcMar>
                </w:tcPr>
                <w:p w:rsidR="00070590" w:rsidRPr="00FE0A07" w:rsidRDefault="00070590" w:rsidP="00FE0A07">
                  <w:pPr>
                    <w:jc w:val="center"/>
                    <w:rPr>
                      <w:rFonts w:cstheme="minorHAnsi"/>
                      <w:sz w:val="20"/>
                      <w:szCs w:val="20"/>
                      <w:lang w:eastAsia="hr-HR"/>
                    </w:rPr>
                  </w:pPr>
                  <w:r w:rsidRPr="00FE0A07">
                    <w:rPr>
                      <w:rFonts w:cstheme="minorHAnsi"/>
                      <w:sz w:val="20"/>
                      <w:szCs w:val="20"/>
                      <w:lang w:eastAsia="hr-HR"/>
                    </w:rPr>
                    <w:t>5</w:t>
                  </w:r>
                </w:p>
              </w:tc>
            </w:tr>
            <w:tr w:rsidR="00FE0A07" w:rsidRPr="00FE0A07" w:rsidTr="00431232">
              <w:tc>
                <w:tcPr>
                  <w:tcW w:w="2086" w:type="dxa"/>
                  <w:tcBorders>
                    <w:top w:val="single" w:sz="4" w:space="0" w:color="auto"/>
                    <w:left w:val="single" w:sz="4" w:space="0" w:color="auto"/>
                    <w:bottom w:val="single" w:sz="4" w:space="0" w:color="auto"/>
                    <w:right w:val="single" w:sz="4" w:space="0" w:color="auto"/>
                  </w:tcBorders>
                  <w:tcMar>
                    <w:left w:w="28" w:type="dxa"/>
                    <w:right w:w="28" w:type="dxa"/>
                  </w:tcMar>
                </w:tcPr>
                <w:p w:rsidR="00070590" w:rsidRPr="00FE0A07" w:rsidRDefault="00070590" w:rsidP="00FE0A07">
                  <w:pPr>
                    <w:rPr>
                      <w:rFonts w:cstheme="minorHAnsi"/>
                      <w:sz w:val="20"/>
                      <w:szCs w:val="20"/>
                      <w:lang w:eastAsia="hr-HR"/>
                    </w:rPr>
                  </w:pPr>
                  <w:r w:rsidRPr="00FE0A07">
                    <w:rPr>
                      <w:rFonts w:cstheme="minorHAnsi"/>
                      <w:sz w:val="20"/>
                      <w:szCs w:val="20"/>
                      <w:lang w:eastAsia="hr-HR"/>
                    </w:rPr>
                    <w:t>Praktični rad</w:t>
                  </w:r>
                </w:p>
              </w:tc>
              <w:tc>
                <w:tcPr>
                  <w:tcW w:w="716" w:type="dxa"/>
                  <w:tcBorders>
                    <w:top w:val="single" w:sz="4" w:space="0" w:color="auto"/>
                    <w:left w:val="single" w:sz="4" w:space="0" w:color="auto"/>
                    <w:bottom w:val="single" w:sz="4" w:space="0" w:color="auto"/>
                    <w:right w:val="single" w:sz="4" w:space="0" w:color="auto"/>
                  </w:tcBorders>
                  <w:tcMar>
                    <w:left w:w="28" w:type="dxa"/>
                    <w:right w:w="28" w:type="dxa"/>
                  </w:tcMar>
                </w:tcPr>
                <w:p w:rsidR="00070590" w:rsidRPr="00FE0A07" w:rsidRDefault="00070590" w:rsidP="00FE0A07">
                  <w:pPr>
                    <w:jc w:val="center"/>
                    <w:rPr>
                      <w:rFonts w:cstheme="minorHAnsi"/>
                      <w:sz w:val="20"/>
                      <w:szCs w:val="20"/>
                      <w:lang w:eastAsia="hr-HR"/>
                    </w:rPr>
                  </w:pPr>
                  <w:r w:rsidRPr="00FE0A07">
                    <w:rPr>
                      <w:rFonts w:cstheme="minorHAnsi"/>
                      <w:sz w:val="20"/>
                      <w:szCs w:val="20"/>
                      <w:lang w:eastAsia="hr-HR"/>
                    </w:rPr>
                    <w:t>1,5</w:t>
                  </w:r>
                </w:p>
              </w:tc>
              <w:tc>
                <w:tcPr>
                  <w:tcW w:w="932" w:type="dxa"/>
                  <w:tcBorders>
                    <w:top w:val="single" w:sz="4" w:space="0" w:color="auto"/>
                    <w:left w:val="single" w:sz="4" w:space="0" w:color="auto"/>
                    <w:bottom w:val="single" w:sz="4" w:space="0" w:color="auto"/>
                    <w:right w:val="single" w:sz="4" w:space="0" w:color="auto"/>
                  </w:tcBorders>
                  <w:tcMar>
                    <w:left w:w="28" w:type="dxa"/>
                    <w:right w:w="28" w:type="dxa"/>
                  </w:tcMar>
                </w:tcPr>
                <w:p w:rsidR="00070590" w:rsidRPr="00FE0A07" w:rsidRDefault="00070590" w:rsidP="00FE0A07">
                  <w:pPr>
                    <w:jc w:val="center"/>
                    <w:rPr>
                      <w:rFonts w:cstheme="minorHAnsi"/>
                      <w:sz w:val="20"/>
                      <w:szCs w:val="20"/>
                      <w:lang w:eastAsia="hr-HR"/>
                    </w:rPr>
                  </w:pPr>
                  <w:r w:rsidRPr="00FE0A07">
                    <w:rPr>
                      <w:rFonts w:cstheme="minorHAnsi"/>
                      <w:sz w:val="20"/>
                      <w:szCs w:val="20"/>
                      <w:lang w:eastAsia="hr-HR"/>
                    </w:rPr>
                    <w:t>1-8</w:t>
                  </w:r>
                </w:p>
              </w:tc>
              <w:tc>
                <w:tcPr>
                  <w:tcW w:w="2357" w:type="dxa"/>
                  <w:tcBorders>
                    <w:top w:val="single" w:sz="4" w:space="0" w:color="auto"/>
                    <w:left w:val="single" w:sz="4" w:space="0" w:color="auto"/>
                    <w:bottom w:val="single" w:sz="4" w:space="0" w:color="auto"/>
                    <w:right w:val="single" w:sz="4" w:space="0" w:color="auto"/>
                  </w:tcBorders>
                  <w:tcMar>
                    <w:left w:w="28" w:type="dxa"/>
                    <w:right w:w="28" w:type="dxa"/>
                  </w:tcMar>
                </w:tcPr>
                <w:p w:rsidR="00070590" w:rsidRPr="00FE0A07" w:rsidRDefault="00070590" w:rsidP="00FE0A07">
                  <w:pPr>
                    <w:rPr>
                      <w:rFonts w:cstheme="minorHAnsi"/>
                      <w:sz w:val="20"/>
                      <w:szCs w:val="20"/>
                      <w:lang w:eastAsia="hr-HR"/>
                    </w:rPr>
                  </w:pPr>
                  <w:r w:rsidRPr="00FE0A07">
                    <w:rPr>
                      <w:rFonts w:cstheme="minorHAnsi"/>
                      <w:sz w:val="20"/>
                      <w:szCs w:val="20"/>
                      <w:lang w:eastAsia="hr-HR"/>
                    </w:rPr>
                    <w:t>Demonstracija usvojenog gradiva,  prikazivanje plana snimanja i produkcije</w:t>
                  </w:r>
                </w:p>
              </w:tc>
              <w:tc>
                <w:tcPr>
                  <w:tcW w:w="2126" w:type="dxa"/>
                  <w:tcBorders>
                    <w:top w:val="single" w:sz="4" w:space="0" w:color="auto"/>
                    <w:left w:val="single" w:sz="4" w:space="0" w:color="auto"/>
                    <w:bottom w:val="single" w:sz="4" w:space="0" w:color="auto"/>
                    <w:right w:val="single" w:sz="4" w:space="0" w:color="auto"/>
                  </w:tcBorders>
                  <w:tcMar>
                    <w:left w:w="28" w:type="dxa"/>
                    <w:right w:w="28" w:type="dxa"/>
                  </w:tcMar>
                </w:tcPr>
                <w:p w:rsidR="00070590" w:rsidRPr="00FE0A07" w:rsidRDefault="00070590" w:rsidP="00FE0A07">
                  <w:pPr>
                    <w:rPr>
                      <w:rFonts w:cstheme="minorHAnsi"/>
                      <w:sz w:val="20"/>
                      <w:szCs w:val="20"/>
                      <w:lang w:eastAsia="hr-HR"/>
                    </w:rPr>
                  </w:pPr>
                  <w:r w:rsidRPr="00FE0A07">
                    <w:rPr>
                      <w:rFonts w:cstheme="minorHAnsi"/>
                      <w:sz w:val="20"/>
                      <w:szCs w:val="20"/>
                      <w:lang w:eastAsia="hr-HR"/>
                    </w:rPr>
                    <w:t>Kontinuirano praćenje tijekom semestra, završna prezentacija rada, evaluacija radova</w:t>
                  </w:r>
                </w:p>
              </w:tc>
              <w:tc>
                <w:tcPr>
                  <w:tcW w:w="706" w:type="dxa"/>
                  <w:tcBorders>
                    <w:top w:val="single" w:sz="4" w:space="0" w:color="auto"/>
                    <w:left w:val="single" w:sz="4" w:space="0" w:color="auto"/>
                    <w:bottom w:val="single" w:sz="4" w:space="0" w:color="auto"/>
                    <w:right w:val="single" w:sz="4" w:space="0" w:color="auto"/>
                  </w:tcBorders>
                  <w:tcMar>
                    <w:left w:w="28" w:type="dxa"/>
                    <w:right w:w="28" w:type="dxa"/>
                  </w:tcMar>
                </w:tcPr>
                <w:p w:rsidR="00070590" w:rsidRPr="00FE0A07" w:rsidRDefault="00070590" w:rsidP="00FE0A07">
                  <w:pPr>
                    <w:jc w:val="center"/>
                    <w:rPr>
                      <w:rFonts w:cstheme="minorHAnsi"/>
                      <w:sz w:val="20"/>
                      <w:szCs w:val="20"/>
                      <w:lang w:eastAsia="hr-HR"/>
                    </w:rPr>
                  </w:pPr>
                  <w:r w:rsidRPr="00FE0A07">
                    <w:rPr>
                      <w:rFonts w:cstheme="minorHAnsi"/>
                      <w:sz w:val="20"/>
                      <w:szCs w:val="20"/>
                      <w:lang w:eastAsia="hr-HR"/>
                    </w:rPr>
                    <w:t>30</w:t>
                  </w:r>
                </w:p>
              </w:tc>
              <w:tc>
                <w:tcPr>
                  <w:tcW w:w="708" w:type="dxa"/>
                  <w:tcBorders>
                    <w:top w:val="single" w:sz="4" w:space="0" w:color="auto"/>
                    <w:left w:val="single" w:sz="4" w:space="0" w:color="auto"/>
                    <w:bottom w:val="single" w:sz="4" w:space="0" w:color="auto"/>
                    <w:right w:val="single" w:sz="4" w:space="0" w:color="auto"/>
                  </w:tcBorders>
                  <w:tcMar>
                    <w:left w:w="28" w:type="dxa"/>
                    <w:right w:w="28" w:type="dxa"/>
                  </w:tcMar>
                </w:tcPr>
                <w:p w:rsidR="00070590" w:rsidRPr="00FE0A07" w:rsidRDefault="00070590" w:rsidP="00FE0A07">
                  <w:pPr>
                    <w:jc w:val="center"/>
                    <w:rPr>
                      <w:rFonts w:cstheme="minorHAnsi"/>
                      <w:sz w:val="20"/>
                      <w:szCs w:val="20"/>
                      <w:lang w:eastAsia="hr-HR"/>
                    </w:rPr>
                  </w:pPr>
                  <w:r w:rsidRPr="00FE0A07">
                    <w:rPr>
                      <w:rFonts w:cstheme="minorHAnsi"/>
                      <w:sz w:val="20"/>
                      <w:szCs w:val="20"/>
                      <w:lang w:eastAsia="hr-HR"/>
                    </w:rPr>
                    <w:t>50</w:t>
                  </w:r>
                </w:p>
              </w:tc>
            </w:tr>
            <w:tr w:rsidR="00FE0A07" w:rsidRPr="00FE0A07" w:rsidTr="00431232">
              <w:tc>
                <w:tcPr>
                  <w:tcW w:w="2086" w:type="dxa"/>
                  <w:tcBorders>
                    <w:top w:val="single" w:sz="4" w:space="0" w:color="auto"/>
                    <w:left w:val="single" w:sz="4" w:space="0" w:color="auto"/>
                    <w:bottom w:val="single" w:sz="4" w:space="0" w:color="auto"/>
                    <w:right w:val="single" w:sz="4" w:space="0" w:color="auto"/>
                  </w:tcBorders>
                  <w:tcMar>
                    <w:left w:w="28" w:type="dxa"/>
                    <w:right w:w="28" w:type="dxa"/>
                  </w:tcMar>
                </w:tcPr>
                <w:p w:rsidR="00070590" w:rsidRPr="00FE0A07" w:rsidRDefault="00070590" w:rsidP="00FE0A07">
                  <w:pPr>
                    <w:rPr>
                      <w:rFonts w:cstheme="minorHAnsi"/>
                      <w:sz w:val="20"/>
                      <w:szCs w:val="20"/>
                      <w:lang w:eastAsia="hr-HR"/>
                    </w:rPr>
                  </w:pPr>
                  <w:r w:rsidRPr="00FE0A07">
                    <w:rPr>
                      <w:rFonts w:cstheme="minorHAnsi"/>
                      <w:sz w:val="20"/>
                      <w:szCs w:val="20"/>
                      <w:lang w:eastAsia="hr-HR"/>
                    </w:rPr>
                    <w:t>Usmeni ispit</w:t>
                  </w:r>
                </w:p>
              </w:tc>
              <w:tc>
                <w:tcPr>
                  <w:tcW w:w="716" w:type="dxa"/>
                  <w:tcBorders>
                    <w:top w:val="single" w:sz="4" w:space="0" w:color="auto"/>
                    <w:left w:val="single" w:sz="4" w:space="0" w:color="auto"/>
                    <w:bottom w:val="single" w:sz="4" w:space="0" w:color="auto"/>
                    <w:right w:val="single" w:sz="4" w:space="0" w:color="auto"/>
                  </w:tcBorders>
                  <w:tcMar>
                    <w:left w:w="28" w:type="dxa"/>
                    <w:right w:w="28" w:type="dxa"/>
                  </w:tcMar>
                </w:tcPr>
                <w:p w:rsidR="00070590" w:rsidRPr="00FE0A07" w:rsidRDefault="00070590" w:rsidP="00FE0A07">
                  <w:pPr>
                    <w:jc w:val="center"/>
                    <w:rPr>
                      <w:rFonts w:cstheme="minorHAnsi"/>
                      <w:sz w:val="20"/>
                      <w:szCs w:val="20"/>
                      <w:lang w:eastAsia="hr-HR"/>
                    </w:rPr>
                  </w:pPr>
                  <w:r w:rsidRPr="00FE0A07">
                    <w:rPr>
                      <w:rFonts w:cstheme="minorHAnsi"/>
                      <w:sz w:val="20"/>
                      <w:szCs w:val="20"/>
                      <w:lang w:eastAsia="hr-HR"/>
                    </w:rPr>
                    <w:t>1,2</w:t>
                  </w:r>
                </w:p>
              </w:tc>
              <w:tc>
                <w:tcPr>
                  <w:tcW w:w="932" w:type="dxa"/>
                  <w:tcBorders>
                    <w:top w:val="single" w:sz="4" w:space="0" w:color="auto"/>
                    <w:left w:val="single" w:sz="4" w:space="0" w:color="auto"/>
                    <w:bottom w:val="single" w:sz="4" w:space="0" w:color="auto"/>
                    <w:right w:val="single" w:sz="4" w:space="0" w:color="auto"/>
                  </w:tcBorders>
                  <w:tcMar>
                    <w:left w:w="28" w:type="dxa"/>
                    <w:right w:w="28" w:type="dxa"/>
                  </w:tcMar>
                </w:tcPr>
                <w:p w:rsidR="00070590" w:rsidRPr="00FE0A07" w:rsidRDefault="00070590" w:rsidP="00FE0A07">
                  <w:pPr>
                    <w:jc w:val="center"/>
                    <w:rPr>
                      <w:rFonts w:cstheme="minorHAnsi"/>
                      <w:sz w:val="20"/>
                      <w:szCs w:val="20"/>
                      <w:lang w:eastAsia="hr-HR"/>
                    </w:rPr>
                  </w:pPr>
                  <w:r w:rsidRPr="00FE0A07">
                    <w:rPr>
                      <w:rFonts w:cstheme="minorHAnsi"/>
                      <w:sz w:val="20"/>
                      <w:szCs w:val="20"/>
                      <w:lang w:eastAsia="hr-HR"/>
                    </w:rPr>
                    <w:t>1-8</w:t>
                  </w:r>
                </w:p>
              </w:tc>
              <w:tc>
                <w:tcPr>
                  <w:tcW w:w="2357" w:type="dxa"/>
                  <w:tcBorders>
                    <w:top w:val="single" w:sz="4" w:space="0" w:color="auto"/>
                    <w:left w:val="single" w:sz="4" w:space="0" w:color="auto"/>
                    <w:bottom w:val="single" w:sz="4" w:space="0" w:color="auto"/>
                    <w:right w:val="single" w:sz="4" w:space="0" w:color="auto"/>
                  </w:tcBorders>
                  <w:tcMar>
                    <w:left w:w="28" w:type="dxa"/>
                    <w:right w:w="28" w:type="dxa"/>
                  </w:tcMar>
                </w:tcPr>
                <w:p w:rsidR="00070590" w:rsidRPr="00FE0A07" w:rsidRDefault="00070590" w:rsidP="00FE0A07">
                  <w:pPr>
                    <w:rPr>
                      <w:rFonts w:cstheme="minorHAnsi"/>
                      <w:sz w:val="20"/>
                      <w:szCs w:val="20"/>
                      <w:lang w:eastAsia="hr-HR"/>
                    </w:rPr>
                  </w:pPr>
                  <w:r w:rsidRPr="00FE0A07">
                    <w:rPr>
                      <w:rFonts w:cstheme="minorHAnsi"/>
                      <w:sz w:val="20"/>
                      <w:szCs w:val="20"/>
                      <w:lang w:eastAsia="hr-HR"/>
                    </w:rPr>
                    <w:t>Demonstracija usvojenog gradiva</w:t>
                  </w:r>
                </w:p>
              </w:tc>
              <w:tc>
                <w:tcPr>
                  <w:tcW w:w="2126" w:type="dxa"/>
                  <w:tcBorders>
                    <w:top w:val="single" w:sz="4" w:space="0" w:color="auto"/>
                    <w:left w:val="single" w:sz="4" w:space="0" w:color="auto"/>
                    <w:bottom w:val="single" w:sz="4" w:space="0" w:color="auto"/>
                    <w:right w:val="single" w:sz="4" w:space="0" w:color="auto"/>
                  </w:tcBorders>
                  <w:tcMar>
                    <w:left w:w="28" w:type="dxa"/>
                    <w:right w:w="28" w:type="dxa"/>
                  </w:tcMar>
                </w:tcPr>
                <w:p w:rsidR="00070590" w:rsidRPr="00FE0A07" w:rsidRDefault="00070590" w:rsidP="00FE0A07">
                  <w:pPr>
                    <w:rPr>
                      <w:rFonts w:cstheme="minorHAnsi"/>
                      <w:sz w:val="20"/>
                      <w:szCs w:val="20"/>
                      <w:lang w:eastAsia="hr-HR"/>
                    </w:rPr>
                  </w:pPr>
                  <w:r w:rsidRPr="00FE0A07">
                    <w:rPr>
                      <w:rFonts w:cstheme="minorHAnsi"/>
                      <w:sz w:val="20"/>
                      <w:szCs w:val="20"/>
                      <w:lang w:eastAsia="hr-HR"/>
                    </w:rPr>
                    <w:t>Javna provjera</w:t>
                  </w:r>
                </w:p>
              </w:tc>
              <w:tc>
                <w:tcPr>
                  <w:tcW w:w="706" w:type="dxa"/>
                  <w:tcBorders>
                    <w:top w:val="single" w:sz="4" w:space="0" w:color="auto"/>
                    <w:left w:val="single" w:sz="4" w:space="0" w:color="auto"/>
                    <w:bottom w:val="single" w:sz="4" w:space="0" w:color="auto"/>
                    <w:right w:val="single" w:sz="4" w:space="0" w:color="auto"/>
                  </w:tcBorders>
                  <w:tcMar>
                    <w:left w:w="28" w:type="dxa"/>
                    <w:right w:w="28" w:type="dxa"/>
                  </w:tcMar>
                </w:tcPr>
                <w:p w:rsidR="00070590" w:rsidRPr="00FE0A07" w:rsidRDefault="00070590" w:rsidP="00FE0A07">
                  <w:pPr>
                    <w:jc w:val="center"/>
                    <w:rPr>
                      <w:rFonts w:cstheme="minorHAnsi"/>
                      <w:sz w:val="20"/>
                      <w:szCs w:val="20"/>
                      <w:lang w:eastAsia="hr-HR"/>
                    </w:rPr>
                  </w:pPr>
                  <w:r w:rsidRPr="00FE0A07">
                    <w:rPr>
                      <w:rFonts w:cstheme="minorHAnsi"/>
                      <w:sz w:val="20"/>
                      <w:szCs w:val="20"/>
                      <w:lang w:eastAsia="hr-HR"/>
                    </w:rPr>
                    <w:t>10</w:t>
                  </w:r>
                </w:p>
              </w:tc>
              <w:tc>
                <w:tcPr>
                  <w:tcW w:w="708" w:type="dxa"/>
                  <w:tcBorders>
                    <w:top w:val="single" w:sz="4" w:space="0" w:color="auto"/>
                    <w:left w:val="single" w:sz="4" w:space="0" w:color="auto"/>
                    <w:bottom w:val="single" w:sz="4" w:space="0" w:color="auto"/>
                    <w:right w:val="single" w:sz="4" w:space="0" w:color="auto"/>
                  </w:tcBorders>
                  <w:tcMar>
                    <w:left w:w="28" w:type="dxa"/>
                    <w:right w:w="28" w:type="dxa"/>
                  </w:tcMar>
                </w:tcPr>
                <w:p w:rsidR="00070590" w:rsidRPr="00FE0A07" w:rsidRDefault="00070590" w:rsidP="00FE0A07">
                  <w:pPr>
                    <w:jc w:val="center"/>
                    <w:rPr>
                      <w:rFonts w:cstheme="minorHAnsi"/>
                      <w:sz w:val="20"/>
                      <w:szCs w:val="20"/>
                      <w:lang w:eastAsia="hr-HR"/>
                    </w:rPr>
                  </w:pPr>
                  <w:r w:rsidRPr="00FE0A07">
                    <w:rPr>
                      <w:rFonts w:cstheme="minorHAnsi"/>
                      <w:sz w:val="20"/>
                      <w:szCs w:val="20"/>
                      <w:lang w:eastAsia="hr-HR"/>
                    </w:rPr>
                    <w:t>40</w:t>
                  </w:r>
                </w:p>
              </w:tc>
            </w:tr>
            <w:tr w:rsidR="00070590" w:rsidRPr="00FE0A07" w:rsidTr="00431232">
              <w:tc>
                <w:tcPr>
                  <w:tcW w:w="2086" w:type="dxa"/>
                  <w:tcBorders>
                    <w:top w:val="single" w:sz="4" w:space="0" w:color="auto"/>
                    <w:left w:val="single" w:sz="4" w:space="0" w:color="auto"/>
                    <w:bottom w:val="single" w:sz="4" w:space="0" w:color="auto"/>
                    <w:right w:val="single" w:sz="4" w:space="0" w:color="auto"/>
                  </w:tcBorders>
                  <w:tcMar>
                    <w:left w:w="28" w:type="dxa"/>
                    <w:right w:w="28" w:type="dxa"/>
                  </w:tcMar>
                </w:tcPr>
                <w:p w:rsidR="00070590" w:rsidRPr="00FE0A07" w:rsidRDefault="00070590" w:rsidP="00FE0A07">
                  <w:pPr>
                    <w:rPr>
                      <w:rFonts w:cstheme="minorHAnsi"/>
                      <w:sz w:val="20"/>
                      <w:szCs w:val="20"/>
                      <w:lang w:eastAsia="hr-HR"/>
                    </w:rPr>
                  </w:pPr>
                </w:p>
                <w:p w:rsidR="00070590" w:rsidRPr="00FE0A07" w:rsidRDefault="00070590" w:rsidP="00FE0A07">
                  <w:pPr>
                    <w:rPr>
                      <w:rFonts w:cstheme="minorHAnsi"/>
                      <w:sz w:val="20"/>
                      <w:szCs w:val="20"/>
                      <w:lang w:eastAsia="hr-HR"/>
                    </w:rPr>
                  </w:pPr>
                  <w:r w:rsidRPr="00FE0A07">
                    <w:rPr>
                      <w:rFonts w:cstheme="minorHAnsi"/>
                      <w:sz w:val="20"/>
                      <w:szCs w:val="20"/>
                      <w:lang w:eastAsia="hr-HR"/>
                    </w:rPr>
                    <w:t>Ukupno</w:t>
                  </w:r>
                </w:p>
              </w:tc>
              <w:tc>
                <w:tcPr>
                  <w:tcW w:w="716" w:type="dxa"/>
                  <w:tcBorders>
                    <w:top w:val="single" w:sz="4" w:space="0" w:color="auto"/>
                    <w:left w:val="single" w:sz="4" w:space="0" w:color="auto"/>
                    <w:bottom w:val="single" w:sz="4" w:space="0" w:color="auto"/>
                    <w:right w:val="single" w:sz="4" w:space="0" w:color="auto"/>
                  </w:tcBorders>
                  <w:tcMar>
                    <w:left w:w="28" w:type="dxa"/>
                    <w:right w:w="28" w:type="dxa"/>
                  </w:tcMar>
                </w:tcPr>
                <w:p w:rsidR="00070590" w:rsidRPr="00FE0A07" w:rsidRDefault="00070590" w:rsidP="00FE0A07">
                  <w:pPr>
                    <w:rPr>
                      <w:rFonts w:cstheme="minorHAnsi"/>
                      <w:sz w:val="20"/>
                      <w:szCs w:val="20"/>
                      <w:lang w:eastAsia="hr-HR"/>
                    </w:rPr>
                  </w:pPr>
                </w:p>
              </w:tc>
              <w:tc>
                <w:tcPr>
                  <w:tcW w:w="932" w:type="dxa"/>
                  <w:tcBorders>
                    <w:top w:val="single" w:sz="4" w:space="0" w:color="auto"/>
                    <w:left w:val="single" w:sz="4" w:space="0" w:color="auto"/>
                    <w:bottom w:val="single" w:sz="4" w:space="0" w:color="auto"/>
                    <w:right w:val="single" w:sz="4" w:space="0" w:color="auto"/>
                  </w:tcBorders>
                  <w:tcMar>
                    <w:left w:w="28" w:type="dxa"/>
                    <w:right w:w="28" w:type="dxa"/>
                  </w:tcMar>
                </w:tcPr>
                <w:p w:rsidR="00070590" w:rsidRPr="00FE0A07" w:rsidRDefault="00070590" w:rsidP="00FE0A07">
                  <w:pPr>
                    <w:rPr>
                      <w:rFonts w:cstheme="minorHAnsi"/>
                      <w:sz w:val="20"/>
                      <w:szCs w:val="20"/>
                      <w:lang w:eastAsia="hr-HR"/>
                    </w:rPr>
                  </w:pPr>
                </w:p>
              </w:tc>
              <w:tc>
                <w:tcPr>
                  <w:tcW w:w="2357" w:type="dxa"/>
                  <w:tcBorders>
                    <w:top w:val="single" w:sz="4" w:space="0" w:color="auto"/>
                    <w:left w:val="single" w:sz="4" w:space="0" w:color="auto"/>
                    <w:bottom w:val="single" w:sz="4" w:space="0" w:color="auto"/>
                    <w:right w:val="single" w:sz="4" w:space="0" w:color="auto"/>
                  </w:tcBorders>
                  <w:tcMar>
                    <w:left w:w="28" w:type="dxa"/>
                    <w:right w:w="28" w:type="dxa"/>
                  </w:tcMar>
                </w:tcPr>
                <w:p w:rsidR="00070590" w:rsidRPr="00FE0A07" w:rsidRDefault="00070590" w:rsidP="00FE0A07">
                  <w:pPr>
                    <w:rPr>
                      <w:rFonts w:cstheme="minorHAnsi"/>
                      <w:sz w:val="20"/>
                      <w:szCs w:val="20"/>
                      <w:lang w:eastAsia="hr-HR"/>
                    </w:rPr>
                  </w:pPr>
                </w:p>
              </w:tc>
              <w:tc>
                <w:tcPr>
                  <w:tcW w:w="2126" w:type="dxa"/>
                  <w:tcBorders>
                    <w:top w:val="single" w:sz="4" w:space="0" w:color="auto"/>
                    <w:left w:val="single" w:sz="4" w:space="0" w:color="auto"/>
                    <w:bottom w:val="single" w:sz="4" w:space="0" w:color="auto"/>
                    <w:right w:val="single" w:sz="4" w:space="0" w:color="auto"/>
                  </w:tcBorders>
                  <w:tcMar>
                    <w:left w:w="28" w:type="dxa"/>
                    <w:right w:w="28" w:type="dxa"/>
                  </w:tcMar>
                </w:tcPr>
                <w:p w:rsidR="00070590" w:rsidRPr="00FE0A07" w:rsidRDefault="00070590" w:rsidP="00FE0A07">
                  <w:pPr>
                    <w:rPr>
                      <w:rFonts w:cstheme="minorHAnsi"/>
                      <w:sz w:val="20"/>
                      <w:szCs w:val="20"/>
                      <w:lang w:eastAsia="hr-HR"/>
                    </w:rPr>
                  </w:pPr>
                </w:p>
              </w:tc>
              <w:tc>
                <w:tcPr>
                  <w:tcW w:w="706" w:type="dxa"/>
                  <w:tcBorders>
                    <w:top w:val="single" w:sz="4" w:space="0" w:color="auto"/>
                    <w:left w:val="single" w:sz="4" w:space="0" w:color="auto"/>
                    <w:bottom w:val="single" w:sz="4" w:space="0" w:color="auto"/>
                    <w:right w:val="single" w:sz="4" w:space="0" w:color="auto"/>
                  </w:tcBorders>
                  <w:tcMar>
                    <w:left w:w="28" w:type="dxa"/>
                    <w:right w:w="28" w:type="dxa"/>
                  </w:tcMar>
                </w:tcPr>
                <w:p w:rsidR="00070590" w:rsidRPr="00FE0A07" w:rsidRDefault="00070590" w:rsidP="00FE0A07">
                  <w:pPr>
                    <w:jc w:val="center"/>
                    <w:rPr>
                      <w:rFonts w:cstheme="minorHAnsi"/>
                      <w:sz w:val="20"/>
                      <w:szCs w:val="20"/>
                      <w:lang w:eastAsia="hr-HR"/>
                    </w:rPr>
                  </w:pPr>
                </w:p>
              </w:tc>
              <w:tc>
                <w:tcPr>
                  <w:tcW w:w="708" w:type="dxa"/>
                  <w:tcBorders>
                    <w:top w:val="single" w:sz="4" w:space="0" w:color="auto"/>
                    <w:left w:val="single" w:sz="4" w:space="0" w:color="auto"/>
                    <w:bottom w:val="single" w:sz="4" w:space="0" w:color="auto"/>
                    <w:right w:val="single" w:sz="4" w:space="0" w:color="auto"/>
                  </w:tcBorders>
                  <w:tcMar>
                    <w:left w:w="28" w:type="dxa"/>
                    <w:right w:w="28" w:type="dxa"/>
                  </w:tcMar>
                </w:tcPr>
                <w:p w:rsidR="00070590" w:rsidRPr="00FE0A07" w:rsidRDefault="00070590" w:rsidP="00FE0A07">
                  <w:pPr>
                    <w:jc w:val="center"/>
                    <w:rPr>
                      <w:rFonts w:cstheme="minorHAnsi"/>
                      <w:sz w:val="20"/>
                      <w:szCs w:val="20"/>
                      <w:lang w:eastAsia="hr-HR"/>
                    </w:rPr>
                  </w:pPr>
                  <w:r w:rsidRPr="00FE0A07">
                    <w:rPr>
                      <w:rFonts w:cstheme="minorHAnsi"/>
                      <w:sz w:val="20"/>
                      <w:szCs w:val="20"/>
                      <w:lang w:eastAsia="hr-HR"/>
                    </w:rPr>
                    <w:t>100</w:t>
                  </w:r>
                </w:p>
              </w:tc>
            </w:tr>
          </w:tbl>
          <w:p w:rsidR="00070590" w:rsidRPr="00FE0A07" w:rsidRDefault="00070590" w:rsidP="00FE0A07">
            <w:pPr>
              <w:tabs>
                <w:tab w:val="left" w:pos="380"/>
              </w:tabs>
              <w:ind w:left="291"/>
              <w:jc w:val="both"/>
              <w:rPr>
                <w:rFonts w:cstheme="minorHAnsi"/>
                <w:sz w:val="20"/>
                <w:szCs w:val="20"/>
                <w:lang w:eastAsia="hr-HR"/>
              </w:rPr>
            </w:pPr>
          </w:p>
        </w:tc>
      </w:tr>
      <w:tr w:rsidR="00FE0A07" w:rsidRPr="00FE0A07" w:rsidTr="006B5A6C">
        <w:trPr>
          <w:gridBefore w:val="1"/>
          <w:gridAfter w:val="1"/>
          <w:wBefore w:w="70" w:type="pct"/>
          <w:wAfter w:w="35" w:type="pct"/>
          <w:trHeight w:val="432"/>
        </w:trPr>
        <w:tc>
          <w:tcPr>
            <w:tcW w:w="4895" w:type="pct"/>
            <w:gridSpan w:val="12"/>
            <w:vAlign w:val="center"/>
          </w:tcPr>
          <w:p w:rsidR="00070590" w:rsidRPr="00FE0A07" w:rsidRDefault="00070590" w:rsidP="00FE0A07">
            <w:pPr>
              <w:numPr>
                <w:ilvl w:val="1"/>
                <w:numId w:val="76"/>
              </w:numPr>
              <w:tabs>
                <w:tab w:val="clear" w:pos="792"/>
                <w:tab w:val="left" w:pos="380"/>
                <w:tab w:val="num" w:pos="641"/>
              </w:tabs>
              <w:ind w:left="641" w:hanging="349"/>
              <w:jc w:val="both"/>
              <w:rPr>
                <w:rFonts w:cstheme="minorHAnsi"/>
                <w:sz w:val="20"/>
                <w:szCs w:val="20"/>
                <w:lang w:eastAsia="hr-HR"/>
              </w:rPr>
            </w:pPr>
            <w:r w:rsidRPr="00FE0A07">
              <w:rPr>
                <w:rFonts w:cstheme="minorHAnsi"/>
                <w:sz w:val="20"/>
                <w:szCs w:val="20"/>
                <w:lang w:eastAsia="hr-HR"/>
              </w:rPr>
              <w:t>Obvezatna literatura (u trenutku prijave prijedloga studijskog programa)</w:t>
            </w:r>
          </w:p>
        </w:tc>
      </w:tr>
      <w:tr w:rsidR="00FE0A07" w:rsidRPr="00FE0A07" w:rsidTr="006B5A6C">
        <w:trPr>
          <w:gridBefore w:val="1"/>
          <w:gridAfter w:val="1"/>
          <w:wBefore w:w="70" w:type="pct"/>
          <w:wAfter w:w="35" w:type="pct"/>
          <w:trHeight w:val="432"/>
        </w:trPr>
        <w:tc>
          <w:tcPr>
            <w:tcW w:w="4895" w:type="pct"/>
            <w:gridSpan w:val="12"/>
            <w:vAlign w:val="center"/>
          </w:tcPr>
          <w:p w:rsidR="00070590" w:rsidRPr="00FE0A07" w:rsidRDefault="00070590" w:rsidP="00FE0A07">
            <w:pPr>
              <w:pStyle w:val="FieldText"/>
              <w:numPr>
                <w:ilvl w:val="0"/>
                <w:numId w:val="73"/>
              </w:numPr>
              <w:ind w:left="583" w:hanging="291"/>
              <w:jc w:val="left"/>
              <w:rPr>
                <w:rFonts w:asciiTheme="minorHAnsi" w:hAnsiTheme="minorHAnsi" w:cstheme="minorHAnsi"/>
                <w:b w:val="0"/>
                <w:sz w:val="20"/>
                <w:szCs w:val="20"/>
              </w:rPr>
            </w:pPr>
            <w:r w:rsidRPr="00FE0A07">
              <w:rPr>
                <w:rFonts w:asciiTheme="minorHAnsi" w:hAnsiTheme="minorHAnsi" w:cstheme="minorHAnsi"/>
                <w:b w:val="0"/>
                <w:sz w:val="20"/>
                <w:szCs w:val="20"/>
              </w:rPr>
              <w:t>Mikota, Miroslav: Kreacija fotografijom, V.D.T. Publishing, Zagreb, 2000.</w:t>
            </w:r>
          </w:p>
          <w:p w:rsidR="00070590" w:rsidRPr="00FE0A07" w:rsidRDefault="00070590" w:rsidP="00FE0A07">
            <w:pPr>
              <w:numPr>
                <w:ilvl w:val="0"/>
                <w:numId w:val="73"/>
              </w:numPr>
              <w:ind w:left="583" w:hanging="291"/>
              <w:rPr>
                <w:rFonts w:cstheme="minorHAnsi"/>
                <w:sz w:val="20"/>
                <w:szCs w:val="20"/>
                <w:lang w:eastAsia="hr-HR"/>
              </w:rPr>
            </w:pPr>
            <w:r w:rsidRPr="00FE0A07">
              <w:rPr>
                <w:rFonts w:cstheme="minorHAnsi"/>
                <w:sz w:val="20"/>
                <w:szCs w:val="20"/>
              </w:rPr>
              <w:t>Ang, Tom: Digitalna fotografija, Znanje, Zagreb, 2004.</w:t>
            </w:r>
          </w:p>
        </w:tc>
      </w:tr>
      <w:tr w:rsidR="00FE0A07" w:rsidRPr="00FE0A07" w:rsidTr="006B5A6C">
        <w:trPr>
          <w:gridBefore w:val="1"/>
          <w:gridAfter w:val="1"/>
          <w:wBefore w:w="70" w:type="pct"/>
          <w:wAfter w:w="35" w:type="pct"/>
          <w:trHeight w:val="432"/>
        </w:trPr>
        <w:tc>
          <w:tcPr>
            <w:tcW w:w="4895" w:type="pct"/>
            <w:gridSpan w:val="12"/>
            <w:vAlign w:val="center"/>
          </w:tcPr>
          <w:p w:rsidR="00070590" w:rsidRPr="00FE0A07" w:rsidRDefault="00070590" w:rsidP="00FE0A07">
            <w:pPr>
              <w:numPr>
                <w:ilvl w:val="1"/>
                <w:numId w:val="76"/>
              </w:numPr>
              <w:tabs>
                <w:tab w:val="clear" w:pos="792"/>
                <w:tab w:val="left" w:pos="400"/>
                <w:tab w:val="num" w:pos="641"/>
              </w:tabs>
              <w:ind w:left="641" w:hanging="349"/>
              <w:jc w:val="both"/>
              <w:rPr>
                <w:rFonts w:cstheme="minorHAnsi"/>
                <w:sz w:val="20"/>
                <w:szCs w:val="20"/>
                <w:lang w:eastAsia="hr-HR"/>
              </w:rPr>
            </w:pPr>
            <w:r w:rsidRPr="00FE0A07">
              <w:rPr>
                <w:rFonts w:cstheme="minorHAnsi"/>
                <w:sz w:val="20"/>
                <w:szCs w:val="20"/>
                <w:lang w:eastAsia="hr-HR"/>
              </w:rPr>
              <w:t>Dopunska literatura (u trenutku prijave prijedloga studijskog programa)</w:t>
            </w:r>
          </w:p>
        </w:tc>
      </w:tr>
      <w:tr w:rsidR="00FE0A07" w:rsidRPr="00FE0A07" w:rsidTr="006B5A6C">
        <w:trPr>
          <w:gridBefore w:val="1"/>
          <w:gridAfter w:val="1"/>
          <w:wBefore w:w="70" w:type="pct"/>
          <w:wAfter w:w="35" w:type="pct"/>
          <w:trHeight w:val="432"/>
        </w:trPr>
        <w:tc>
          <w:tcPr>
            <w:tcW w:w="4895" w:type="pct"/>
            <w:gridSpan w:val="12"/>
            <w:vAlign w:val="center"/>
          </w:tcPr>
          <w:p w:rsidR="00070590" w:rsidRPr="00FE0A07" w:rsidRDefault="00070590" w:rsidP="00FE0A07">
            <w:pPr>
              <w:pStyle w:val="BodyText"/>
              <w:numPr>
                <w:ilvl w:val="0"/>
                <w:numId w:val="74"/>
              </w:numPr>
              <w:tabs>
                <w:tab w:val="left" w:pos="72"/>
              </w:tabs>
              <w:ind w:left="583" w:hanging="291"/>
              <w:jc w:val="both"/>
              <w:rPr>
                <w:rFonts w:asciiTheme="minorHAnsi" w:hAnsiTheme="minorHAnsi" w:cstheme="minorHAnsi"/>
                <w:b w:val="0"/>
                <w:sz w:val="20"/>
              </w:rPr>
            </w:pPr>
            <w:r w:rsidRPr="00FE0A07">
              <w:rPr>
                <w:rFonts w:asciiTheme="minorHAnsi" w:hAnsiTheme="minorHAnsi" w:cstheme="minorHAnsi"/>
                <w:b w:val="0"/>
                <w:sz w:val="20"/>
              </w:rPr>
              <w:t>Wells, Liz: Fotografija – kritički uvod, Clio, Beograd, 2006. (poglavlje 1 i 2)</w:t>
            </w:r>
          </w:p>
          <w:p w:rsidR="00070590" w:rsidRPr="00FE0A07" w:rsidRDefault="00070590" w:rsidP="00FE0A07">
            <w:pPr>
              <w:pStyle w:val="BodyText"/>
              <w:numPr>
                <w:ilvl w:val="0"/>
                <w:numId w:val="74"/>
              </w:numPr>
              <w:tabs>
                <w:tab w:val="left" w:pos="72"/>
              </w:tabs>
              <w:ind w:left="583" w:hanging="291"/>
              <w:jc w:val="both"/>
              <w:rPr>
                <w:rFonts w:asciiTheme="minorHAnsi" w:hAnsiTheme="minorHAnsi" w:cstheme="minorHAnsi"/>
                <w:b w:val="0"/>
                <w:sz w:val="20"/>
              </w:rPr>
            </w:pPr>
            <w:r w:rsidRPr="00FE0A07">
              <w:rPr>
                <w:rFonts w:asciiTheme="minorHAnsi" w:hAnsiTheme="minorHAnsi" w:cstheme="minorHAnsi"/>
                <w:b w:val="0"/>
                <w:sz w:val="20"/>
              </w:rPr>
              <w:t>Sontag, Susan: O fotografiji, Naklada EOS, Osijek, 2007.</w:t>
            </w:r>
          </w:p>
          <w:p w:rsidR="00070590" w:rsidRPr="00FE0A07" w:rsidRDefault="00070590" w:rsidP="00FE0A07">
            <w:pPr>
              <w:pStyle w:val="BodyText"/>
              <w:numPr>
                <w:ilvl w:val="0"/>
                <w:numId w:val="74"/>
              </w:numPr>
              <w:tabs>
                <w:tab w:val="left" w:pos="72"/>
              </w:tabs>
              <w:ind w:left="583" w:hanging="291"/>
              <w:jc w:val="both"/>
              <w:rPr>
                <w:rFonts w:asciiTheme="minorHAnsi" w:hAnsiTheme="minorHAnsi" w:cstheme="minorHAnsi"/>
                <w:b w:val="0"/>
                <w:sz w:val="20"/>
              </w:rPr>
            </w:pPr>
            <w:r w:rsidRPr="00FE0A07">
              <w:rPr>
                <w:rFonts w:asciiTheme="minorHAnsi" w:hAnsiTheme="minorHAnsi" w:cstheme="minorHAnsi"/>
                <w:b w:val="0"/>
                <w:sz w:val="20"/>
              </w:rPr>
              <w:t>Kobre, Kenneth: Photojournalism: The Professionals</w:t>
            </w:r>
            <w:r w:rsidRPr="00FE0A07">
              <w:rPr>
                <w:rStyle w:val="Emphasis"/>
                <w:rFonts w:asciiTheme="minorHAnsi" w:eastAsia="Calibri" w:hAnsiTheme="minorHAnsi" w:cstheme="minorHAnsi"/>
                <w:b w:val="0"/>
                <w:sz w:val="20"/>
                <w:shd w:val="clear" w:color="auto" w:fill="FFFFFF"/>
              </w:rPr>
              <w:t xml:space="preserve">' </w:t>
            </w:r>
            <w:r w:rsidRPr="00FE0A07">
              <w:rPr>
                <w:rFonts w:asciiTheme="minorHAnsi" w:hAnsiTheme="minorHAnsi" w:cstheme="minorHAnsi"/>
                <w:b w:val="0"/>
                <w:sz w:val="20"/>
              </w:rPr>
              <w:t>Approach,Routhledge, London, 2017.</w:t>
            </w:r>
          </w:p>
          <w:p w:rsidR="00070590" w:rsidRPr="00FE0A07" w:rsidRDefault="00070590" w:rsidP="00FE0A07">
            <w:pPr>
              <w:pStyle w:val="BodyText"/>
              <w:numPr>
                <w:ilvl w:val="0"/>
                <w:numId w:val="74"/>
              </w:numPr>
              <w:tabs>
                <w:tab w:val="left" w:pos="72"/>
              </w:tabs>
              <w:ind w:left="583" w:hanging="291"/>
              <w:jc w:val="both"/>
              <w:rPr>
                <w:rFonts w:asciiTheme="minorHAnsi" w:eastAsia="Calibri" w:hAnsiTheme="minorHAnsi" w:cstheme="minorHAnsi"/>
                <w:b w:val="0"/>
                <w:sz w:val="20"/>
              </w:rPr>
            </w:pPr>
            <w:r w:rsidRPr="00FE0A07">
              <w:rPr>
                <w:rFonts w:asciiTheme="minorHAnsi" w:hAnsiTheme="minorHAnsi" w:cstheme="minorHAnsi"/>
                <w:b w:val="0"/>
                <w:sz w:val="20"/>
              </w:rPr>
              <w:t>Fizi, Milan: Fotografija, Epoha Zagreb, 1966.</w:t>
            </w:r>
          </w:p>
        </w:tc>
      </w:tr>
      <w:tr w:rsidR="00FE0A07" w:rsidRPr="00FE0A07" w:rsidTr="006B5A6C">
        <w:trPr>
          <w:gridBefore w:val="1"/>
          <w:gridAfter w:val="1"/>
          <w:wBefore w:w="70" w:type="pct"/>
          <w:wAfter w:w="35" w:type="pct"/>
          <w:trHeight w:val="432"/>
        </w:trPr>
        <w:tc>
          <w:tcPr>
            <w:tcW w:w="4895" w:type="pct"/>
            <w:gridSpan w:val="12"/>
            <w:vAlign w:val="center"/>
          </w:tcPr>
          <w:p w:rsidR="00070590" w:rsidRPr="00FE0A07" w:rsidRDefault="00070590" w:rsidP="00FE0A07">
            <w:pPr>
              <w:numPr>
                <w:ilvl w:val="1"/>
                <w:numId w:val="76"/>
              </w:numPr>
              <w:tabs>
                <w:tab w:val="clear" w:pos="792"/>
                <w:tab w:val="num" w:pos="641"/>
              </w:tabs>
              <w:ind w:left="400" w:hanging="108"/>
              <w:rPr>
                <w:rFonts w:cstheme="minorHAnsi"/>
                <w:sz w:val="20"/>
                <w:szCs w:val="20"/>
                <w:lang w:eastAsia="hr-HR"/>
              </w:rPr>
            </w:pPr>
            <w:r w:rsidRPr="00FE0A07">
              <w:rPr>
                <w:rFonts w:cstheme="minorHAnsi"/>
                <w:sz w:val="20"/>
                <w:szCs w:val="20"/>
                <w:lang w:eastAsia="hr-HR"/>
              </w:rPr>
              <w:t>Načini praćenja kvalitete koji osiguravaju stjecanje izlaznih znanja, vještina i kompetencija</w:t>
            </w:r>
          </w:p>
        </w:tc>
      </w:tr>
      <w:tr w:rsidR="00FE0A07" w:rsidRPr="00FE0A07" w:rsidTr="006B5A6C">
        <w:trPr>
          <w:gridBefore w:val="1"/>
          <w:gridAfter w:val="1"/>
          <w:wBefore w:w="70" w:type="pct"/>
          <w:wAfter w:w="35" w:type="pct"/>
          <w:trHeight w:val="432"/>
        </w:trPr>
        <w:tc>
          <w:tcPr>
            <w:tcW w:w="4895" w:type="pct"/>
            <w:gridSpan w:val="12"/>
            <w:vAlign w:val="center"/>
          </w:tcPr>
          <w:p w:rsidR="00070590" w:rsidRPr="00FE0A07" w:rsidRDefault="00070590" w:rsidP="00FE0A07">
            <w:pPr>
              <w:pStyle w:val="FieldText"/>
              <w:numPr>
                <w:ilvl w:val="0"/>
                <w:numId w:val="1"/>
              </w:numPr>
              <w:ind w:left="583" w:hanging="291"/>
              <w:rPr>
                <w:rFonts w:asciiTheme="minorHAnsi" w:hAnsiTheme="minorHAnsi" w:cstheme="minorHAnsi"/>
                <w:b w:val="0"/>
                <w:sz w:val="20"/>
                <w:szCs w:val="20"/>
              </w:rPr>
            </w:pPr>
            <w:r w:rsidRPr="00FE0A07">
              <w:rPr>
                <w:rFonts w:asciiTheme="minorHAnsi" w:hAnsiTheme="minorHAnsi" w:cstheme="minorHAnsi"/>
                <w:b w:val="0"/>
                <w:sz w:val="20"/>
                <w:szCs w:val="20"/>
              </w:rPr>
              <w:t>Interna evaluacija na razini Sveučilišta J. J. Strossmayera u Osijeku.</w:t>
            </w:r>
          </w:p>
          <w:p w:rsidR="00070590" w:rsidRPr="00FE0A07" w:rsidRDefault="00070590" w:rsidP="00FE0A07">
            <w:pPr>
              <w:pStyle w:val="FieldText"/>
              <w:numPr>
                <w:ilvl w:val="0"/>
                <w:numId w:val="1"/>
              </w:numPr>
              <w:ind w:left="583" w:hanging="291"/>
              <w:rPr>
                <w:rFonts w:asciiTheme="minorHAnsi" w:hAnsiTheme="minorHAnsi" w:cstheme="minorHAnsi"/>
                <w:b w:val="0"/>
                <w:sz w:val="20"/>
                <w:szCs w:val="20"/>
              </w:rPr>
            </w:pPr>
            <w:r w:rsidRPr="00FE0A07">
              <w:rPr>
                <w:rFonts w:asciiTheme="minorHAnsi" w:hAnsiTheme="minorHAnsi" w:cstheme="minorHAnsi"/>
                <w:b w:val="0"/>
                <w:sz w:val="20"/>
                <w:szCs w:val="20"/>
              </w:rPr>
              <w:t>Ažurno vođenje evidencije o studentskom pohađanju kolegijskih predavanja, izvršenim obvezama te rezultatima kolokvija i/ili pismenog dijela ispita.</w:t>
            </w:r>
          </w:p>
          <w:p w:rsidR="00070590" w:rsidRPr="00FE0A07" w:rsidRDefault="00070590" w:rsidP="00FE0A07">
            <w:pPr>
              <w:pStyle w:val="FieldText"/>
              <w:numPr>
                <w:ilvl w:val="0"/>
                <w:numId w:val="1"/>
              </w:numPr>
              <w:ind w:left="583" w:hanging="291"/>
              <w:rPr>
                <w:rFonts w:asciiTheme="minorHAnsi" w:hAnsiTheme="minorHAnsi" w:cstheme="minorHAnsi"/>
                <w:b w:val="0"/>
                <w:sz w:val="20"/>
                <w:szCs w:val="20"/>
              </w:rPr>
            </w:pPr>
            <w:r w:rsidRPr="00FE0A07">
              <w:rPr>
                <w:rFonts w:asciiTheme="minorHAnsi" w:hAnsiTheme="minorHAnsi" w:cstheme="minorHAnsi"/>
                <w:b w:val="0"/>
                <w:sz w:val="20"/>
                <w:szCs w:val="20"/>
              </w:rPr>
              <w:t>Primjena stečenog znanja u okviru ovog kolegija, kroz izradu zadanih vježbi.</w:t>
            </w:r>
          </w:p>
        </w:tc>
      </w:tr>
      <w:tr w:rsidR="00FE0A07" w:rsidRPr="00FE0A07" w:rsidTr="006B5A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hRule="exact" w:val="405"/>
        </w:trPr>
        <w:tc>
          <w:tcPr>
            <w:tcW w:w="5000" w:type="pct"/>
            <w:gridSpan w:val="14"/>
            <w:shd w:val="clear" w:color="auto" w:fill="auto"/>
            <w:vAlign w:val="center"/>
          </w:tcPr>
          <w:p w:rsidR="00070590" w:rsidRPr="00FE0A07" w:rsidRDefault="00070590" w:rsidP="00FE0A07">
            <w:pPr>
              <w:rPr>
                <w:rFonts w:cstheme="minorHAnsi"/>
                <w:sz w:val="20"/>
                <w:szCs w:val="20"/>
              </w:rPr>
            </w:pPr>
            <w:r w:rsidRPr="00FE0A07">
              <w:rPr>
                <w:rFonts w:cstheme="minorHAnsi"/>
                <w:sz w:val="20"/>
                <w:szCs w:val="20"/>
              </w:rPr>
              <w:t>Opće informacije</w:t>
            </w:r>
          </w:p>
        </w:tc>
      </w:tr>
      <w:tr w:rsidR="00FE0A07" w:rsidRPr="00FE0A07" w:rsidTr="006B5A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trPr>
        <w:tc>
          <w:tcPr>
            <w:tcW w:w="1641" w:type="pct"/>
            <w:gridSpan w:val="4"/>
            <w:vAlign w:val="center"/>
          </w:tcPr>
          <w:p w:rsidR="00070590" w:rsidRPr="00FE0A07" w:rsidRDefault="00070590" w:rsidP="00FE0A07">
            <w:pPr>
              <w:rPr>
                <w:rFonts w:cstheme="minorHAnsi"/>
                <w:sz w:val="20"/>
                <w:szCs w:val="20"/>
              </w:rPr>
            </w:pPr>
            <w:r w:rsidRPr="00FE0A07">
              <w:rPr>
                <w:rFonts w:cstheme="minorHAnsi"/>
                <w:sz w:val="20"/>
                <w:szCs w:val="20"/>
              </w:rPr>
              <w:t>Naziv predmeta</w:t>
            </w:r>
          </w:p>
        </w:tc>
        <w:tc>
          <w:tcPr>
            <w:tcW w:w="3359" w:type="pct"/>
            <w:gridSpan w:val="10"/>
            <w:vAlign w:val="center"/>
          </w:tcPr>
          <w:p w:rsidR="00070590" w:rsidRPr="00FE0A07" w:rsidRDefault="00070590" w:rsidP="00FE0A07">
            <w:pPr>
              <w:tabs>
                <w:tab w:val="left" w:pos="3690"/>
              </w:tabs>
              <w:rPr>
                <w:rFonts w:cstheme="minorHAnsi"/>
                <w:sz w:val="20"/>
                <w:szCs w:val="20"/>
              </w:rPr>
            </w:pPr>
            <w:r w:rsidRPr="00FE0A07">
              <w:rPr>
                <w:rFonts w:cstheme="minorHAnsi"/>
                <w:sz w:val="20"/>
                <w:szCs w:val="20"/>
              </w:rPr>
              <w:t>Menadžment promjena</w:t>
            </w:r>
          </w:p>
        </w:tc>
      </w:tr>
      <w:tr w:rsidR="00FE0A07" w:rsidRPr="00FE0A07" w:rsidTr="006B5A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59"/>
        </w:trPr>
        <w:tc>
          <w:tcPr>
            <w:tcW w:w="1641" w:type="pct"/>
            <w:gridSpan w:val="4"/>
            <w:shd w:val="clear" w:color="auto" w:fill="auto"/>
            <w:vAlign w:val="center"/>
          </w:tcPr>
          <w:p w:rsidR="00070590" w:rsidRPr="00FE0A07" w:rsidRDefault="00070590" w:rsidP="00FE0A07">
            <w:pPr>
              <w:rPr>
                <w:rFonts w:cstheme="minorHAnsi"/>
                <w:sz w:val="20"/>
                <w:szCs w:val="20"/>
              </w:rPr>
            </w:pPr>
            <w:r w:rsidRPr="00FE0A07">
              <w:rPr>
                <w:rFonts w:cstheme="minorHAnsi"/>
                <w:sz w:val="20"/>
                <w:szCs w:val="20"/>
              </w:rPr>
              <w:t>Nositelj predmeta</w:t>
            </w:r>
          </w:p>
        </w:tc>
        <w:tc>
          <w:tcPr>
            <w:tcW w:w="3359" w:type="pct"/>
            <w:gridSpan w:val="10"/>
            <w:shd w:val="clear" w:color="auto" w:fill="auto"/>
            <w:vAlign w:val="center"/>
          </w:tcPr>
          <w:p w:rsidR="00070590" w:rsidRPr="00FE0A07" w:rsidRDefault="00070590" w:rsidP="00FE0A07">
            <w:pPr>
              <w:rPr>
                <w:rFonts w:cstheme="minorHAnsi"/>
                <w:sz w:val="20"/>
                <w:szCs w:val="20"/>
              </w:rPr>
            </w:pPr>
            <w:r w:rsidRPr="00FE0A07">
              <w:rPr>
                <w:rFonts w:cstheme="minorHAnsi"/>
                <w:sz w:val="20"/>
                <w:szCs w:val="20"/>
              </w:rPr>
              <w:t>Doc. dr. sc. Marta Borić Cvenić</w:t>
            </w:r>
          </w:p>
        </w:tc>
      </w:tr>
      <w:tr w:rsidR="00FE0A07" w:rsidRPr="00FE0A07" w:rsidTr="006B5A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trPr>
        <w:tc>
          <w:tcPr>
            <w:tcW w:w="1641" w:type="pct"/>
            <w:gridSpan w:val="4"/>
            <w:vAlign w:val="center"/>
          </w:tcPr>
          <w:p w:rsidR="00070590" w:rsidRPr="00FE0A07" w:rsidRDefault="00070590" w:rsidP="00FE0A07">
            <w:pPr>
              <w:rPr>
                <w:rFonts w:cstheme="minorHAnsi"/>
                <w:sz w:val="20"/>
                <w:szCs w:val="20"/>
              </w:rPr>
            </w:pPr>
            <w:r w:rsidRPr="00FE0A07">
              <w:rPr>
                <w:rFonts w:cstheme="minorHAnsi"/>
                <w:sz w:val="20"/>
                <w:szCs w:val="20"/>
              </w:rPr>
              <w:t>Suradnik na predmetu</w:t>
            </w:r>
          </w:p>
        </w:tc>
        <w:tc>
          <w:tcPr>
            <w:tcW w:w="3359" w:type="pct"/>
            <w:gridSpan w:val="10"/>
            <w:vAlign w:val="center"/>
          </w:tcPr>
          <w:p w:rsidR="00070590" w:rsidRPr="00FE0A07" w:rsidRDefault="00070590" w:rsidP="00FE0A07">
            <w:pPr>
              <w:rPr>
                <w:rFonts w:cstheme="minorHAnsi"/>
                <w:sz w:val="20"/>
                <w:szCs w:val="20"/>
              </w:rPr>
            </w:pPr>
          </w:p>
        </w:tc>
      </w:tr>
      <w:tr w:rsidR="00FE0A07" w:rsidRPr="00FE0A07" w:rsidTr="006B5A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trPr>
        <w:tc>
          <w:tcPr>
            <w:tcW w:w="1641" w:type="pct"/>
            <w:gridSpan w:val="4"/>
            <w:vAlign w:val="center"/>
          </w:tcPr>
          <w:p w:rsidR="00070590" w:rsidRPr="00FE0A07" w:rsidRDefault="00070590" w:rsidP="00FE0A07">
            <w:pPr>
              <w:rPr>
                <w:rFonts w:cstheme="minorHAnsi"/>
                <w:sz w:val="20"/>
                <w:szCs w:val="20"/>
              </w:rPr>
            </w:pPr>
            <w:r w:rsidRPr="00FE0A07">
              <w:rPr>
                <w:rFonts w:cstheme="minorHAnsi"/>
                <w:sz w:val="20"/>
                <w:szCs w:val="20"/>
              </w:rPr>
              <w:t>Studijski program</w:t>
            </w:r>
          </w:p>
        </w:tc>
        <w:tc>
          <w:tcPr>
            <w:tcW w:w="3359" w:type="pct"/>
            <w:gridSpan w:val="10"/>
            <w:vAlign w:val="center"/>
          </w:tcPr>
          <w:p w:rsidR="00070590" w:rsidRPr="00FE0A07" w:rsidRDefault="00070590" w:rsidP="00FE0A07">
            <w:pPr>
              <w:rPr>
                <w:rFonts w:cstheme="minorHAnsi"/>
                <w:sz w:val="20"/>
                <w:szCs w:val="20"/>
              </w:rPr>
            </w:pPr>
            <w:r w:rsidRPr="00FE0A07">
              <w:rPr>
                <w:rFonts w:cstheme="minorHAnsi"/>
                <w:sz w:val="20"/>
                <w:szCs w:val="20"/>
              </w:rPr>
              <w:t>Preddiplomski studij Kultura, menadžment i mediji</w:t>
            </w:r>
          </w:p>
        </w:tc>
      </w:tr>
      <w:tr w:rsidR="00FE0A07" w:rsidRPr="00FE0A07" w:rsidTr="006B5A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trPr>
        <w:tc>
          <w:tcPr>
            <w:tcW w:w="1641" w:type="pct"/>
            <w:gridSpan w:val="4"/>
            <w:vAlign w:val="center"/>
          </w:tcPr>
          <w:p w:rsidR="00070590" w:rsidRPr="00FE0A07" w:rsidRDefault="00070590" w:rsidP="00FE0A07">
            <w:pPr>
              <w:rPr>
                <w:rFonts w:cstheme="minorHAnsi"/>
                <w:sz w:val="20"/>
                <w:szCs w:val="20"/>
              </w:rPr>
            </w:pPr>
            <w:r w:rsidRPr="00FE0A07">
              <w:rPr>
                <w:rFonts w:cstheme="minorHAnsi"/>
                <w:sz w:val="20"/>
                <w:szCs w:val="20"/>
              </w:rPr>
              <w:t>Šifra predmeta</w:t>
            </w:r>
          </w:p>
        </w:tc>
        <w:tc>
          <w:tcPr>
            <w:tcW w:w="3359" w:type="pct"/>
            <w:gridSpan w:val="10"/>
            <w:vAlign w:val="center"/>
          </w:tcPr>
          <w:p w:rsidR="00070590" w:rsidRPr="00FE0A07" w:rsidRDefault="00070590" w:rsidP="00FE0A07">
            <w:pPr>
              <w:rPr>
                <w:rFonts w:cstheme="minorHAnsi"/>
                <w:sz w:val="20"/>
                <w:szCs w:val="20"/>
              </w:rPr>
            </w:pPr>
            <w:r w:rsidRPr="00FE0A07">
              <w:rPr>
                <w:rFonts w:cstheme="minorHAnsi"/>
                <w:sz w:val="20"/>
                <w:szCs w:val="20"/>
              </w:rPr>
              <w:t>BAKM-IZ-44</w:t>
            </w:r>
          </w:p>
        </w:tc>
      </w:tr>
      <w:tr w:rsidR="00FE0A07" w:rsidRPr="00FE0A07" w:rsidTr="006B5A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trPr>
        <w:tc>
          <w:tcPr>
            <w:tcW w:w="1641" w:type="pct"/>
            <w:gridSpan w:val="4"/>
            <w:vAlign w:val="center"/>
          </w:tcPr>
          <w:p w:rsidR="00070590" w:rsidRPr="00FE0A07" w:rsidRDefault="00070590" w:rsidP="00FE0A07">
            <w:pPr>
              <w:rPr>
                <w:rFonts w:cstheme="minorHAnsi"/>
                <w:sz w:val="20"/>
                <w:szCs w:val="20"/>
              </w:rPr>
            </w:pPr>
            <w:r w:rsidRPr="00FE0A07">
              <w:rPr>
                <w:rFonts w:cstheme="minorHAnsi"/>
                <w:sz w:val="20"/>
                <w:szCs w:val="20"/>
              </w:rPr>
              <w:t>Status predmeta</w:t>
            </w:r>
          </w:p>
        </w:tc>
        <w:tc>
          <w:tcPr>
            <w:tcW w:w="3359" w:type="pct"/>
            <w:gridSpan w:val="10"/>
            <w:vAlign w:val="center"/>
          </w:tcPr>
          <w:p w:rsidR="00070590" w:rsidRPr="00FE0A07" w:rsidRDefault="00070590" w:rsidP="00FE0A07">
            <w:pPr>
              <w:rPr>
                <w:rFonts w:cstheme="minorHAnsi"/>
                <w:sz w:val="20"/>
                <w:szCs w:val="20"/>
              </w:rPr>
            </w:pPr>
            <w:r w:rsidRPr="00FE0A07">
              <w:rPr>
                <w:rFonts w:cstheme="minorHAnsi"/>
                <w:sz w:val="20"/>
                <w:szCs w:val="20"/>
              </w:rPr>
              <w:t>Izborni opći kolegij</w:t>
            </w:r>
          </w:p>
        </w:tc>
      </w:tr>
      <w:tr w:rsidR="00FE0A07" w:rsidRPr="00FE0A07" w:rsidTr="006B5A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trPr>
        <w:tc>
          <w:tcPr>
            <w:tcW w:w="1641" w:type="pct"/>
            <w:gridSpan w:val="4"/>
            <w:vAlign w:val="center"/>
          </w:tcPr>
          <w:p w:rsidR="00070590" w:rsidRPr="00FE0A07" w:rsidRDefault="00070590" w:rsidP="00FE0A07">
            <w:pPr>
              <w:rPr>
                <w:rFonts w:cstheme="minorHAnsi"/>
                <w:sz w:val="20"/>
                <w:szCs w:val="20"/>
              </w:rPr>
            </w:pPr>
            <w:r w:rsidRPr="00FE0A07">
              <w:rPr>
                <w:rFonts w:cstheme="minorHAnsi"/>
                <w:sz w:val="20"/>
                <w:szCs w:val="20"/>
              </w:rPr>
              <w:t>Godina</w:t>
            </w:r>
          </w:p>
        </w:tc>
        <w:tc>
          <w:tcPr>
            <w:tcW w:w="3359" w:type="pct"/>
            <w:gridSpan w:val="10"/>
            <w:vAlign w:val="center"/>
          </w:tcPr>
          <w:p w:rsidR="00070590" w:rsidRPr="00FE0A07" w:rsidRDefault="00070590" w:rsidP="00FE0A07">
            <w:pPr>
              <w:rPr>
                <w:rFonts w:cstheme="minorHAnsi"/>
                <w:sz w:val="20"/>
                <w:szCs w:val="20"/>
              </w:rPr>
            </w:pPr>
          </w:p>
        </w:tc>
      </w:tr>
      <w:tr w:rsidR="00FE0A07" w:rsidRPr="00FE0A07" w:rsidTr="006B5A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55"/>
        </w:trPr>
        <w:tc>
          <w:tcPr>
            <w:tcW w:w="1641" w:type="pct"/>
            <w:gridSpan w:val="4"/>
            <w:vMerge w:val="restart"/>
            <w:vAlign w:val="center"/>
          </w:tcPr>
          <w:p w:rsidR="00070590" w:rsidRPr="00FE0A07" w:rsidRDefault="00070590" w:rsidP="00FE0A07">
            <w:pPr>
              <w:rPr>
                <w:rFonts w:cstheme="minorHAnsi"/>
                <w:sz w:val="20"/>
                <w:szCs w:val="20"/>
              </w:rPr>
            </w:pPr>
            <w:r w:rsidRPr="00FE0A07">
              <w:rPr>
                <w:rFonts w:cstheme="minorHAnsi"/>
                <w:sz w:val="20"/>
                <w:szCs w:val="20"/>
              </w:rPr>
              <w:t>Bodovna vrijednost i način izvođenja nastave</w:t>
            </w:r>
          </w:p>
        </w:tc>
        <w:tc>
          <w:tcPr>
            <w:tcW w:w="1778" w:type="pct"/>
            <w:gridSpan w:val="5"/>
            <w:vAlign w:val="center"/>
          </w:tcPr>
          <w:p w:rsidR="00070590" w:rsidRPr="00FE0A07" w:rsidRDefault="00070590" w:rsidP="00FE0A07">
            <w:pPr>
              <w:rPr>
                <w:rFonts w:cstheme="minorHAnsi"/>
                <w:sz w:val="20"/>
                <w:szCs w:val="20"/>
              </w:rPr>
            </w:pPr>
            <w:r w:rsidRPr="00FE0A07">
              <w:rPr>
                <w:rFonts w:cstheme="minorHAnsi"/>
                <w:sz w:val="20"/>
                <w:szCs w:val="20"/>
              </w:rPr>
              <w:t>ECTS koeficijent opterećenja studenata</w:t>
            </w:r>
          </w:p>
        </w:tc>
        <w:tc>
          <w:tcPr>
            <w:tcW w:w="1581" w:type="pct"/>
            <w:gridSpan w:val="5"/>
            <w:vAlign w:val="center"/>
          </w:tcPr>
          <w:p w:rsidR="00070590" w:rsidRPr="00FE0A07" w:rsidRDefault="00070590" w:rsidP="00FE0A07">
            <w:pPr>
              <w:jc w:val="center"/>
              <w:rPr>
                <w:rFonts w:cstheme="minorHAnsi"/>
                <w:sz w:val="20"/>
                <w:szCs w:val="20"/>
              </w:rPr>
            </w:pPr>
            <w:r w:rsidRPr="00FE0A07">
              <w:rPr>
                <w:rFonts w:cstheme="minorHAnsi"/>
                <w:sz w:val="20"/>
                <w:szCs w:val="20"/>
              </w:rPr>
              <w:t>3</w:t>
            </w:r>
          </w:p>
        </w:tc>
      </w:tr>
      <w:tr w:rsidR="00070590" w:rsidRPr="00FE0A07" w:rsidTr="006B5A6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55"/>
        </w:trPr>
        <w:tc>
          <w:tcPr>
            <w:tcW w:w="1641" w:type="pct"/>
            <w:gridSpan w:val="4"/>
            <w:vMerge/>
            <w:vAlign w:val="center"/>
          </w:tcPr>
          <w:p w:rsidR="00070590" w:rsidRPr="00FE0A07" w:rsidRDefault="00070590" w:rsidP="00FE0A07">
            <w:pPr>
              <w:rPr>
                <w:rFonts w:cstheme="minorHAnsi"/>
                <w:sz w:val="20"/>
                <w:szCs w:val="20"/>
              </w:rPr>
            </w:pPr>
          </w:p>
        </w:tc>
        <w:tc>
          <w:tcPr>
            <w:tcW w:w="1778" w:type="pct"/>
            <w:gridSpan w:val="5"/>
            <w:vAlign w:val="center"/>
          </w:tcPr>
          <w:p w:rsidR="00070590" w:rsidRPr="00FE0A07" w:rsidRDefault="00070590" w:rsidP="00FE0A07">
            <w:pPr>
              <w:rPr>
                <w:rFonts w:cstheme="minorHAnsi"/>
                <w:sz w:val="20"/>
                <w:szCs w:val="20"/>
              </w:rPr>
            </w:pPr>
            <w:r w:rsidRPr="00FE0A07">
              <w:rPr>
                <w:rFonts w:cstheme="minorHAnsi"/>
                <w:sz w:val="20"/>
                <w:szCs w:val="20"/>
              </w:rPr>
              <w:t>Broj sati (P+V+S)</w:t>
            </w:r>
          </w:p>
        </w:tc>
        <w:tc>
          <w:tcPr>
            <w:tcW w:w="1581" w:type="pct"/>
            <w:gridSpan w:val="5"/>
            <w:vAlign w:val="center"/>
          </w:tcPr>
          <w:p w:rsidR="00070590" w:rsidRPr="00FE0A07" w:rsidRDefault="00070590" w:rsidP="00FE0A07">
            <w:pPr>
              <w:jc w:val="center"/>
              <w:rPr>
                <w:rFonts w:cstheme="minorHAnsi"/>
                <w:sz w:val="20"/>
                <w:szCs w:val="20"/>
              </w:rPr>
            </w:pPr>
            <w:r w:rsidRPr="00FE0A07">
              <w:rPr>
                <w:rFonts w:cstheme="minorHAnsi"/>
                <w:sz w:val="20"/>
                <w:szCs w:val="20"/>
              </w:rPr>
              <w:t>45 (30+0+15)</w:t>
            </w:r>
          </w:p>
        </w:tc>
      </w:tr>
    </w:tbl>
    <w:p w:rsidR="00070590" w:rsidRPr="00FE0A07" w:rsidRDefault="00070590" w:rsidP="00FE0A07">
      <w:pPr>
        <w:rPr>
          <w:rFonts w:cstheme="minorHAnsi"/>
          <w:sz w:val="20"/>
          <w:szCs w:val="20"/>
        </w:rPr>
      </w:pPr>
    </w:p>
    <w:tbl>
      <w:tblPr>
        <w:tblW w:w="5405"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0"/>
        <w:gridCol w:w="553"/>
        <w:gridCol w:w="1328"/>
        <w:gridCol w:w="142"/>
        <w:gridCol w:w="677"/>
        <w:gridCol w:w="1621"/>
        <w:gridCol w:w="907"/>
        <w:gridCol w:w="545"/>
        <w:gridCol w:w="1637"/>
        <w:gridCol w:w="1044"/>
      </w:tblGrid>
      <w:tr w:rsidR="00FE0A07" w:rsidRPr="00FE0A07" w:rsidTr="006B5A6C">
        <w:trPr>
          <w:trHeight w:hRule="exact" w:val="288"/>
        </w:trPr>
        <w:tc>
          <w:tcPr>
            <w:tcW w:w="5000" w:type="pct"/>
            <w:gridSpan w:val="10"/>
            <w:shd w:val="clear" w:color="auto" w:fill="auto"/>
            <w:vAlign w:val="center"/>
          </w:tcPr>
          <w:p w:rsidR="00070590" w:rsidRPr="00FE0A07" w:rsidRDefault="00070590" w:rsidP="00FE0A07">
            <w:pPr>
              <w:rPr>
                <w:rFonts w:cstheme="minorHAnsi"/>
                <w:sz w:val="20"/>
                <w:szCs w:val="20"/>
              </w:rPr>
            </w:pPr>
            <w:r w:rsidRPr="00FE0A07">
              <w:rPr>
                <w:rFonts w:cstheme="minorHAnsi"/>
                <w:sz w:val="20"/>
                <w:szCs w:val="20"/>
              </w:rPr>
              <w:t>1. OPIS PREDMETA</w:t>
            </w:r>
          </w:p>
          <w:p w:rsidR="00070590" w:rsidRPr="00FE0A07" w:rsidRDefault="00070590" w:rsidP="00FE0A07">
            <w:pPr>
              <w:pStyle w:val="Heading3"/>
              <w:tabs>
                <w:tab w:val="clear" w:pos="720"/>
                <w:tab w:val="num" w:pos="568"/>
              </w:tabs>
              <w:ind w:left="568" w:hanging="568"/>
              <w:rPr>
                <w:rFonts w:asciiTheme="minorHAnsi" w:hAnsiTheme="minorHAnsi" w:cstheme="minorHAnsi"/>
                <w:b w:val="0"/>
                <w:sz w:val="20"/>
              </w:rPr>
            </w:pPr>
          </w:p>
        </w:tc>
      </w:tr>
      <w:tr w:rsidR="00FE0A07" w:rsidRPr="00FE0A07" w:rsidTr="006B5A6C">
        <w:trPr>
          <w:trHeight w:hRule="exact" w:val="288"/>
        </w:trPr>
        <w:tc>
          <w:tcPr>
            <w:tcW w:w="5000" w:type="pct"/>
            <w:gridSpan w:val="10"/>
            <w:shd w:val="clear" w:color="auto" w:fill="auto"/>
            <w:vAlign w:val="center"/>
          </w:tcPr>
          <w:p w:rsidR="00070590" w:rsidRPr="00FE0A07" w:rsidRDefault="00070590" w:rsidP="00FE0A07">
            <w:pPr>
              <w:pStyle w:val="BodyText"/>
              <w:numPr>
                <w:ilvl w:val="1"/>
                <w:numId w:val="77"/>
              </w:numPr>
              <w:ind w:left="625" w:hanging="341"/>
              <w:jc w:val="both"/>
              <w:rPr>
                <w:rFonts w:asciiTheme="minorHAnsi" w:hAnsiTheme="minorHAnsi" w:cstheme="minorHAnsi"/>
                <w:b w:val="0"/>
                <w:sz w:val="20"/>
              </w:rPr>
            </w:pPr>
            <w:r w:rsidRPr="00FE0A07">
              <w:rPr>
                <w:rFonts w:asciiTheme="minorHAnsi" w:hAnsiTheme="minorHAnsi" w:cstheme="minorHAnsi"/>
                <w:b w:val="0"/>
                <w:sz w:val="20"/>
              </w:rPr>
              <w:t>Ciljevi predmeta</w:t>
            </w:r>
          </w:p>
        </w:tc>
      </w:tr>
      <w:tr w:rsidR="00FE0A07" w:rsidRPr="00FE0A07" w:rsidTr="006B5A6C">
        <w:trPr>
          <w:trHeight w:val="432"/>
        </w:trPr>
        <w:tc>
          <w:tcPr>
            <w:tcW w:w="5000" w:type="pct"/>
            <w:gridSpan w:val="10"/>
            <w:vAlign w:val="center"/>
          </w:tcPr>
          <w:p w:rsidR="00070590" w:rsidRPr="00FE0A07" w:rsidRDefault="00070590"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Kolegij studentima objašnjava važnost kontinuiranog prilagođavanja izazovima iz okoline provođenjem različitih vrsta promjena. Razvija sposobnost studenata za proaktivno identificiranje potreba za promjenom i djelovanje u svrhu ostvarivanja određenih ciljeva organizacije.</w:t>
            </w:r>
          </w:p>
          <w:p w:rsidR="00070590" w:rsidRPr="00FE0A07" w:rsidRDefault="00070590" w:rsidP="00FE0A07">
            <w:pPr>
              <w:pStyle w:val="FieldText"/>
              <w:rPr>
                <w:rFonts w:asciiTheme="minorHAnsi" w:hAnsiTheme="minorHAnsi" w:cstheme="minorHAnsi"/>
                <w:b w:val="0"/>
                <w:sz w:val="20"/>
                <w:szCs w:val="20"/>
              </w:rPr>
            </w:pPr>
          </w:p>
        </w:tc>
      </w:tr>
      <w:tr w:rsidR="00FE0A07" w:rsidRPr="00FE0A07" w:rsidTr="006B5A6C">
        <w:trPr>
          <w:trHeight w:val="432"/>
        </w:trPr>
        <w:tc>
          <w:tcPr>
            <w:tcW w:w="5000" w:type="pct"/>
            <w:gridSpan w:val="10"/>
            <w:vAlign w:val="center"/>
          </w:tcPr>
          <w:p w:rsidR="00070590" w:rsidRPr="00FE0A07" w:rsidRDefault="00070590" w:rsidP="00FE0A07">
            <w:pPr>
              <w:pStyle w:val="BodyText"/>
              <w:numPr>
                <w:ilvl w:val="1"/>
                <w:numId w:val="77"/>
              </w:numPr>
              <w:ind w:left="625" w:hanging="341"/>
              <w:rPr>
                <w:rFonts w:asciiTheme="minorHAnsi" w:hAnsiTheme="minorHAnsi" w:cstheme="minorHAnsi"/>
                <w:b w:val="0"/>
                <w:sz w:val="20"/>
              </w:rPr>
            </w:pPr>
            <w:r w:rsidRPr="00FE0A07">
              <w:rPr>
                <w:rFonts w:asciiTheme="minorHAnsi" w:hAnsiTheme="minorHAnsi" w:cstheme="minorHAnsi"/>
                <w:b w:val="0"/>
                <w:sz w:val="20"/>
              </w:rPr>
              <w:t>Uvjeti za upis predmeta</w:t>
            </w:r>
          </w:p>
        </w:tc>
      </w:tr>
      <w:tr w:rsidR="00FE0A07" w:rsidRPr="00FE0A07" w:rsidTr="006B5A6C">
        <w:trPr>
          <w:trHeight w:val="188"/>
        </w:trPr>
        <w:tc>
          <w:tcPr>
            <w:tcW w:w="5000" w:type="pct"/>
            <w:gridSpan w:val="10"/>
            <w:vAlign w:val="center"/>
          </w:tcPr>
          <w:p w:rsidR="00070590" w:rsidRPr="00FE0A07" w:rsidRDefault="00070590" w:rsidP="00FE0A07">
            <w:pPr>
              <w:pStyle w:val="FieldText"/>
              <w:ind w:left="568"/>
              <w:rPr>
                <w:rFonts w:asciiTheme="minorHAnsi" w:hAnsiTheme="minorHAnsi" w:cstheme="minorHAnsi"/>
                <w:b w:val="0"/>
                <w:sz w:val="20"/>
                <w:szCs w:val="20"/>
              </w:rPr>
            </w:pPr>
            <w:r w:rsidRPr="00FE0A07">
              <w:rPr>
                <w:rFonts w:asciiTheme="minorHAnsi" w:hAnsiTheme="minorHAnsi" w:cstheme="minorHAnsi"/>
                <w:b w:val="0"/>
                <w:sz w:val="20"/>
                <w:szCs w:val="20"/>
              </w:rPr>
              <w:t>-</w:t>
            </w:r>
          </w:p>
        </w:tc>
      </w:tr>
      <w:tr w:rsidR="00FE0A07" w:rsidRPr="00FE0A07" w:rsidTr="006B5A6C">
        <w:trPr>
          <w:trHeight w:val="432"/>
        </w:trPr>
        <w:tc>
          <w:tcPr>
            <w:tcW w:w="5000" w:type="pct"/>
            <w:gridSpan w:val="10"/>
            <w:vAlign w:val="center"/>
          </w:tcPr>
          <w:p w:rsidR="00070590" w:rsidRPr="00FE0A07" w:rsidRDefault="00070590" w:rsidP="00FE0A07">
            <w:pPr>
              <w:pStyle w:val="BodyText"/>
              <w:numPr>
                <w:ilvl w:val="1"/>
                <w:numId w:val="77"/>
              </w:numPr>
              <w:ind w:left="625" w:hanging="341"/>
              <w:rPr>
                <w:rFonts w:asciiTheme="minorHAnsi" w:hAnsiTheme="minorHAnsi" w:cstheme="minorHAnsi"/>
                <w:b w:val="0"/>
                <w:sz w:val="20"/>
              </w:rPr>
            </w:pPr>
            <w:r w:rsidRPr="00FE0A07">
              <w:rPr>
                <w:rFonts w:asciiTheme="minorHAnsi" w:hAnsiTheme="minorHAnsi" w:cstheme="minorHAnsi"/>
                <w:b w:val="0"/>
                <w:sz w:val="20"/>
              </w:rPr>
              <w:t xml:space="preserve">Očekivani ishodi učenja za predmet </w:t>
            </w:r>
          </w:p>
        </w:tc>
      </w:tr>
      <w:tr w:rsidR="00FE0A07" w:rsidRPr="00FE0A07" w:rsidTr="006B5A6C">
        <w:trPr>
          <w:trHeight w:val="432"/>
        </w:trPr>
        <w:tc>
          <w:tcPr>
            <w:tcW w:w="5000" w:type="pct"/>
            <w:gridSpan w:val="10"/>
            <w:vAlign w:val="center"/>
          </w:tcPr>
          <w:p w:rsidR="00070590" w:rsidRPr="00FE0A07" w:rsidRDefault="00070590"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Nakon položenog kolegija student će moći:</w:t>
            </w:r>
          </w:p>
          <w:p w:rsidR="00070590" w:rsidRPr="00FE0A07" w:rsidRDefault="00070590" w:rsidP="00FE0A07">
            <w:pPr>
              <w:pStyle w:val="FieldText"/>
              <w:numPr>
                <w:ilvl w:val="0"/>
                <w:numId w:val="78"/>
              </w:numPr>
              <w:ind w:left="568" w:hanging="284"/>
              <w:rPr>
                <w:rFonts w:asciiTheme="minorHAnsi" w:hAnsiTheme="minorHAnsi" w:cstheme="minorHAnsi"/>
                <w:b w:val="0"/>
                <w:sz w:val="20"/>
                <w:szCs w:val="20"/>
              </w:rPr>
            </w:pPr>
            <w:r w:rsidRPr="00FE0A07">
              <w:rPr>
                <w:rFonts w:asciiTheme="minorHAnsi" w:hAnsiTheme="minorHAnsi" w:cstheme="minorHAnsi"/>
                <w:b w:val="0"/>
                <w:sz w:val="20"/>
                <w:szCs w:val="20"/>
              </w:rPr>
              <w:t>Definirati temeljne pojmove iz područja menadžmenta promjena</w:t>
            </w:r>
          </w:p>
          <w:p w:rsidR="00070590" w:rsidRPr="00FE0A07" w:rsidRDefault="00070590" w:rsidP="00FE0A07">
            <w:pPr>
              <w:pStyle w:val="FieldText"/>
              <w:numPr>
                <w:ilvl w:val="0"/>
                <w:numId w:val="78"/>
              </w:numPr>
              <w:ind w:left="568" w:hanging="284"/>
              <w:rPr>
                <w:rFonts w:asciiTheme="minorHAnsi" w:hAnsiTheme="minorHAnsi" w:cstheme="minorHAnsi"/>
                <w:b w:val="0"/>
                <w:sz w:val="20"/>
                <w:szCs w:val="20"/>
              </w:rPr>
            </w:pPr>
            <w:r w:rsidRPr="00FE0A07">
              <w:rPr>
                <w:rFonts w:asciiTheme="minorHAnsi" w:hAnsiTheme="minorHAnsi" w:cstheme="minorHAnsi"/>
                <w:b w:val="0"/>
                <w:sz w:val="20"/>
                <w:szCs w:val="20"/>
              </w:rPr>
              <w:t>Prepoznati i objasniti pojedine vrste promjena</w:t>
            </w:r>
          </w:p>
          <w:p w:rsidR="00070590" w:rsidRPr="00FE0A07" w:rsidRDefault="00070590" w:rsidP="00FE0A07">
            <w:pPr>
              <w:pStyle w:val="FieldText"/>
              <w:numPr>
                <w:ilvl w:val="0"/>
                <w:numId w:val="78"/>
              </w:numPr>
              <w:ind w:left="568" w:hanging="284"/>
              <w:rPr>
                <w:rFonts w:asciiTheme="minorHAnsi" w:hAnsiTheme="minorHAnsi" w:cstheme="minorHAnsi"/>
                <w:b w:val="0"/>
                <w:sz w:val="20"/>
                <w:szCs w:val="20"/>
              </w:rPr>
            </w:pPr>
            <w:r w:rsidRPr="00FE0A07">
              <w:rPr>
                <w:rFonts w:asciiTheme="minorHAnsi" w:hAnsiTheme="minorHAnsi" w:cstheme="minorHAnsi"/>
                <w:b w:val="0"/>
                <w:sz w:val="20"/>
                <w:szCs w:val="20"/>
              </w:rPr>
              <w:t>Razlikovati načine upravljanja promjenama</w:t>
            </w:r>
          </w:p>
          <w:p w:rsidR="00070590" w:rsidRPr="00FE0A07" w:rsidRDefault="00070590" w:rsidP="00FE0A07">
            <w:pPr>
              <w:pStyle w:val="FieldText"/>
              <w:numPr>
                <w:ilvl w:val="0"/>
                <w:numId w:val="78"/>
              </w:numPr>
              <w:ind w:left="568" w:hanging="284"/>
              <w:rPr>
                <w:rFonts w:asciiTheme="minorHAnsi" w:hAnsiTheme="minorHAnsi" w:cstheme="minorHAnsi"/>
                <w:b w:val="0"/>
                <w:sz w:val="20"/>
                <w:szCs w:val="20"/>
              </w:rPr>
            </w:pPr>
            <w:r w:rsidRPr="00FE0A07">
              <w:rPr>
                <w:rFonts w:asciiTheme="minorHAnsi" w:hAnsiTheme="minorHAnsi" w:cstheme="minorHAnsi"/>
                <w:b w:val="0"/>
                <w:sz w:val="20"/>
                <w:szCs w:val="20"/>
              </w:rPr>
              <w:t>Prikupiti i izložiti relevantne podatke iz područja menadžmenta promjena koje su potrebne za donošenje zaključaka vezanih za pojedinu cjelinu</w:t>
            </w:r>
          </w:p>
          <w:p w:rsidR="00070590" w:rsidRPr="00FE0A07" w:rsidRDefault="00070590" w:rsidP="00FE0A07">
            <w:pPr>
              <w:pStyle w:val="FieldText"/>
              <w:numPr>
                <w:ilvl w:val="0"/>
                <w:numId w:val="78"/>
              </w:numPr>
              <w:ind w:left="568" w:hanging="284"/>
              <w:rPr>
                <w:rFonts w:asciiTheme="minorHAnsi" w:hAnsiTheme="minorHAnsi" w:cstheme="minorHAnsi"/>
                <w:b w:val="0"/>
                <w:sz w:val="20"/>
                <w:szCs w:val="20"/>
              </w:rPr>
            </w:pPr>
            <w:r w:rsidRPr="00FE0A07">
              <w:rPr>
                <w:rFonts w:asciiTheme="minorHAnsi" w:hAnsiTheme="minorHAnsi" w:cstheme="minorHAnsi"/>
                <w:b w:val="0"/>
                <w:sz w:val="20"/>
                <w:szCs w:val="20"/>
              </w:rPr>
              <w:t>Identificirati promjene i probleme u poslovanju gospodarskih subjekata i/ili ustanova kulture koje dovode do promjena u organizaciji te odabrati odgovarajuće načine rješavanja istih</w:t>
            </w:r>
          </w:p>
          <w:p w:rsidR="00070590" w:rsidRPr="00FE0A07" w:rsidRDefault="00070590" w:rsidP="00FE0A07">
            <w:pPr>
              <w:pStyle w:val="FieldText"/>
              <w:numPr>
                <w:ilvl w:val="0"/>
                <w:numId w:val="78"/>
              </w:numPr>
              <w:ind w:left="568" w:hanging="284"/>
              <w:rPr>
                <w:rFonts w:asciiTheme="minorHAnsi" w:hAnsiTheme="minorHAnsi" w:cstheme="minorHAnsi"/>
                <w:b w:val="0"/>
                <w:sz w:val="20"/>
                <w:szCs w:val="20"/>
              </w:rPr>
            </w:pPr>
            <w:r w:rsidRPr="00FE0A07">
              <w:rPr>
                <w:rFonts w:asciiTheme="minorHAnsi" w:hAnsiTheme="minorHAnsi" w:cstheme="minorHAnsi"/>
                <w:b w:val="0"/>
                <w:sz w:val="20"/>
                <w:szCs w:val="20"/>
              </w:rPr>
              <w:t>Primijeniti stečena znanja te argumentirano rješavati probleme iz struke</w:t>
            </w:r>
          </w:p>
          <w:p w:rsidR="00070590" w:rsidRPr="00FE0A07" w:rsidRDefault="00070590" w:rsidP="00FE0A07">
            <w:pPr>
              <w:pStyle w:val="FieldText"/>
              <w:ind w:left="284"/>
              <w:rPr>
                <w:rFonts w:asciiTheme="minorHAnsi" w:hAnsiTheme="minorHAnsi" w:cstheme="minorHAnsi"/>
                <w:b w:val="0"/>
                <w:sz w:val="20"/>
                <w:szCs w:val="20"/>
              </w:rPr>
            </w:pPr>
          </w:p>
        </w:tc>
      </w:tr>
      <w:tr w:rsidR="00FE0A07" w:rsidRPr="00FE0A07" w:rsidTr="006B5A6C">
        <w:trPr>
          <w:trHeight w:val="323"/>
        </w:trPr>
        <w:tc>
          <w:tcPr>
            <w:tcW w:w="5000" w:type="pct"/>
            <w:gridSpan w:val="10"/>
            <w:vAlign w:val="center"/>
          </w:tcPr>
          <w:p w:rsidR="00070590" w:rsidRPr="00FE0A07" w:rsidRDefault="00070590" w:rsidP="00FE0A07">
            <w:pPr>
              <w:pStyle w:val="BodyText"/>
              <w:numPr>
                <w:ilvl w:val="1"/>
                <w:numId w:val="77"/>
              </w:numPr>
              <w:ind w:left="625" w:hanging="341"/>
              <w:jc w:val="both"/>
              <w:rPr>
                <w:rFonts w:asciiTheme="minorHAnsi" w:hAnsiTheme="minorHAnsi" w:cstheme="minorHAnsi"/>
                <w:b w:val="0"/>
                <w:sz w:val="20"/>
              </w:rPr>
            </w:pPr>
            <w:r w:rsidRPr="00FE0A07">
              <w:rPr>
                <w:rFonts w:asciiTheme="minorHAnsi" w:hAnsiTheme="minorHAnsi" w:cstheme="minorHAnsi"/>
                <w:b w:val="0"/>
                <w:sz w:val="20"/>
              </w:rPr>
              <w:t>Sadržaj predmeta</w:t>
            </w:r>
          </w:p>
        </w:tc>
      </w:tr>
      <w:tr w:rsidR="00FE0A07" w:rsidRPr="00FE0A07" w:rsidTr="006B5A6C">
        <w:trPr>
          <w:trHeight w:val="432"/>
        </w:trPr>
        <w:tc>
          <w:tcPr>
            <w:tcW w:w="5000" w:type="pct"/>
            <w:gridSpan w:val="10"/>
            <w:vAlign w:val="center"/>
          </w:tcPr>
          <w:p w:rsidR="00070590" w:rsidRPr="00FE0A07" w:rsidRDefault="00070590" w:rsidP="00FE0A07">
            <w:pPr>
              <w:pStyle w:val="BodyText"/>
              <w:ind w:left="625"/>
              <w:rPr>
                <w:rFonts w:asciiTheme="minorHAnsi" w:hAnsiTheme="minorHAnsi" w:cstheme="minorHAnsi"/>
                <w:b w:val="0"/>
                <w:sz w:val="20"/>
              </w:rPr>
            </w:pPr>
          </w:p>
          <w:p w:rsidR="00070590" w:rsidRPr="00FE0A07" w:rsidRDefault="00070590" w:rsidP="00FE0A07">
            <w:pPr>
              <w:pStyle w:val="Default"/>
              <w:numPr>
                <w:ilvl w:val="0"/>
                <w:numId w:val="5"/>
              </w:numPr>
              <w:ind w:left="853" w:hanging="284"/>
              <w:rPr>
                <w:rFonts w:asciiTheme="minorHAnsi" w:hAnsiTheme="minorHAnsi" w:cstheme="minorHAnsi"/>
                <w:color w:val="auto"/>
                <w:sz w:val="20"/>
                <w:szCs w:val="20"/>
              </w:rPr>
            </w:pPr>
            <w:r w:rsidRPr="00FE0A07">
              <w:rPr>
                <w:rFonts w:asciiTheme="minorHAnsi" w:hAnsiTheme="minorHAnsi" w:cstheme="minorHAnsi"/>
                <w:color w:val="auto"/>
                <w:sz w:val="20"/>
                <w:szCs w:val="20"/>
              </w:rPr>
              <w:t>Pojam i važnost menadžmenta promjene</w:t>
            </w:r>
          </w:p>
          <w:p w:rsidR="00070590" w:rsidRPr="00FE0A07" w:rsidRDefault="00070590" w:rsidP="00FE0A07">
            <w:pPr>
              <w:pStyle w:val="Default"/>
              <w:numPr>
                <w:ilvl w:val="0"/>
                <w:numId w:val="5"/>
              </w:numPr>
              <w:ind w:left="853" w:hanging="284"/>
              <w:rPr>
                <w:rFonts w:asciiTheme="minorHAnsi" w:hAnsiTheme="minorHAnsi" w:cstheme="minorHAnsi"/>
                <w:color w:val="auto"/>
                <w:sz w:val="20"/>
                <w:szCs w:val="20"/>
              </w:rPr>
            </w:pPr>
            <w:r w:rsidRPr="00FE0A07">
              <w:rPr>
                <w:rFonts w:asciiTheme="minorHAnsi" w:hAnsiTheme="minorHAnsi" w:cstheme="minorHAnsi"/>
                <w:color w:val="auto"/>
                <w:sz w:val="20"/>
                <w:szCs w:val="20"/>
              </w:rPr>
              <w:t>Teorija i praksa menadžmenta promjene</w:t>
            </w:r>
          </w:p>
          <w:p w:rsidR="00070590" w:rsidRPr="00FE0A07" w:rsidRDefault="00070590" w:rsidP="00FE0A07">
            <w:pPr>
              <w:pStyle w:val="Default"/>
              <w:numPr>
                <w:ilvl w:val="0"/>
                <w:numId w:val="5"/>
              </w:numPr>
              <w:ind w:left="853" w:hanging="284"/>
              <w:rPr>
                <w:rFonts w:asciiTheme="minorHAnsi" w:hAnsiTheme="minorHAnsi" w:cstheme="minorHAnsi"/>
                <w:color w:val="auto"/>
                <w:sz w:val="20"/>
                <w:szCs w:val="20"/>
              </w:rPr>
            </w:pPr>
            <w:r w:rsidRPr="00FE0A07">
              <w:rPr>
                <w:rFonts w:asciiTheme="minorHAnsi" w:hAnsiTheme="minorHAnsi" w:cstheme="minorHAnsi"/>
                <w:color w:val="auto"/>
                <w:sz w:val="20"/>
                <w:szCs w:val="20"/>
              </w:rPr>
              <w:t>Pojam i definiranje organizacijskih promjena</w:t>
            </w:r>
          </w:p>
          <w:p w:rsidR="00070590" w:rsidRPr="00FE0A07" w:rsidRDefault="00070590" w:rsidP="00FE0A07">
            <w:pPr>
              <w:pStyle w:val="Default"/>
              <w:numPr>
                <w:ilvl w:val="0"/>
                <w:numId w:val="5"/>
              </w:numPr>
              <w:ind w:left="853" w:hanging="284"/>
              <w:rPr>
                <w:rFonts w:asciiTheme="minorHAnsi" w:hAnsiTheme="minorHAnsi" w:cstheme="minorHAnsi"/>
                <w:color w:val="auto"/>
                <w:sz w:val="20"/>
                <w:szCs w:val="20"/>
              </w:rPr>
            </w:pPr>
            <w:r w:rsidRPr="00FE0A07">
              <w:rPr>
                <w:rFonts w:asciiTheme="minorHAnsi" w:hAnsiTheme="minorHAnsi" w:cstheme="minorHAnsi"/>
                <w:color w:val="auto"/>
                <w:sz w:val="20"/>
                <w:szCs w:val="20"/>
              </w:rPr>
              <w:t>Čimbenici koji utječu na uspjeh promjena u organizaciji</w:t>
            </w:r>
          </w:p>
          <w:p w:rsidR="00070590" w:rsidRPr="00FE0A07" w:rsidRDefault="00070590" w:rsidP="00FE0A07">
            <w:pPr>
              <w:pStyle w:val="Default"/>
              <w:numPr>
                <w:ilvl w:val="0"/>
                <w:numId w:val="5"/>
              </w:numPr>
              <w:ind w:left="853" w:hanging="284"/>
              <w:rPr>
                <w:rFonts w:asciiTheme="minorHAnsi" w:hAnsiTheme="minorHAnsi" w:cstheme="minorHAnsi"/>
                <w:color w:val="auto"/>
                <w:sz w:val="20"/>
                <w:szCs w:val="20"/>
              </w:rPr>
            </w:pPr>
            <w:r w:rsidRPr="00FE0A07">
              <w:rPr>
                <w:rFonts w:asciiTheme="minorHAnsi" w:hAnsiTheme="minorHAnsi" w:cstheme="minorHAnsi"/>
                <w:color w:val="auto"/>
                <w:sz w:val="20"/>
                <w:szCs w:val="20"/>
              </w:rPr>
              <w:t xml:space="preserve"> Vrste organizacijskih promjena</w:t>
            </w:r>
          </w:p>
          <w:p w:rsidR="00070590" w:rsidRPr="00FE0A07" w:rsidRDefault="00070590" w:rsidP="00FE0A07">
            <w:pPr>
              <w:pStyle w:val="Default"/>
              <w:numPr>
                <w:ilvl w:val="0"/>
                <w:numId w:val="5"/>
              </w:numPr>
              <w:ind w:left="853" w:hanging="284"/>
              <w:rPr>
                <w:rFonts w:asciiTheme="minorHAnsi" w:hAnsiTheme="minorHAnsi" w:cstheme="minorHAnsi"/>
                <w:color w:val="auto"/>
                <w:sz w:val="20"/>
                <w:szCs w:val="20"/>
              </w:rPr>
            </w:pPr>
            <w:r w:rsidRPr="00FE0A07">
              <w:rPr>
                <w:rFonts w:asciiTheme="minorHAnsi" w:hAnsiTheme="minorHAnsi" w:cstheme="minorHAnsi"/>
                <w:color w:val="auto"/>
                <w:sz w:val="20"/>
                <w:szCs w:val="20"/>
              </w:rPr>
              <w:t>Upravljanje organizacijskim promjenama</w:t>
            </w:r>
          </w:p>
          <w:p w:rsidR="00070590" w:rsidRPr="00FE0A07" w:rsidRDefault="00070590" w:rsidP="00FE0A07">
            <w:pPr>
              <w:pStyle w:val="Default"/>
              <w:numPr>
                <w:ilvl w:val="0"/>
                <w:numId w:val="5"/>
              </w:numPr>
              <w:ind w:left="853" w:hanging="284"/>
              <w:rPr>
                <w:rFonts w:asciiTheme="minorHAnsi" w:hAnsiTheme="minorHAnsi" w:cstheme="minorHAnsi"/>
                <w:color w:val="auto"/>
                <w:sz w:val="20"/>
                <w:szCs w:val="20"/>
              </w:rPr>
            </w:pPr>
            <w:r w:rsidRPr="00FE0A07">
              <w:rPr>
                <w:rFonts w:asciiTheme="minorHAnsi" w:hAnsiTheme="minorHAnsi" w:cstheme="minorHAnsi"/>
                <w:color w:val="auto"/>
                <w:sz w:val="20"/>
                <w:szCs w:val="20"/>
              </w:rPr>
              <w:t>Suvremeni problemi promjena za današnje menadžere</w:t>
            </w:r>
          </w:p>
          <w:p w:rsidR="00070590" w:rsidRPr="00FE0A07" w:rsidRDefault="00070590" w:rsidP="00FE0A07">
            <w:pPr>
              <w:pStyle w:val="Default"/>
              <w:numPr>
                <w:ilvl w:val="0"/>
                <w:numId w:val="5"/>
              </w:numPr>
              <w:ind w:left="853" w:hanging="284"/>
              <w:rPr>
                <w:rFonts w:asciiTheme="minorHAnsi" w:hAnsiTheme="minorHAnsi" w:cstheme="minorHAnsi"/>
                <w:color w:val="auto"/>
                <w:sz w:val="20"/>
                <w:szCs w:val="20"/>
              </w:rPr>
            </w:pPr>
            <w:r w:rsidRPr="00FE0A07">
              <w:rPr>
                <w:rFonts w:asciiTheme="minorHAnsi" w:hAnsiTheme="minorHAnsi" w:cstheme="minorHAnsi"/>
                <w:color w:val="auto"/>
                <w:sz w:val="20"/>
                <w:szCs w:val="20"/>
              </w:rPr>
              <w:t>Radni stres i upravljanje njime</w:t>
            </w:r>
          </w:p>
        </w:tc>
      </w:tr>
      <w:tr w:rsidR="00FE0A07" w:rsidRPr="00FE0A07" w:rsidTr="006B5A6C">
        <w:trPr>
          <w:trHeight w:val="432"/>
        </w:trPr>
        <w:tc>
          <w:tcPr>
            <w:tcW w:w="1708" w:type="pct"/>
            <w:gridSpan w:val="3"/>
            <w:vAlign w:val="center"/>
          </w:tcPr>
          <w:p w:rsidR="00070590" w:rsidRPr="00FE0A07" w:rsidRDefault="00070590" w:rsidP="00FE0A07">
            <w:pPr>
              <w:pStyle w:val="BodyText"/>
              <w:numPr>
                <w:ilvl w:val="1"/>
                <w:numId w:val="77"/>
              </w:numPr>
              <w:ind w:left="625" w:hanging="341"/>
              <w:rPr>
                <w:rFonts w:asciiTheme="minorHAnsi" w:hAnsiTheme="minorHAnsi" w:cstheme="minorHAnsi"/>
                <w:b w:val="0"/>
                <w:sz w:val="20"/>
              </w:rPr>
            </w:pPr>
            <w:r w:rsidRPr="00FE0A07">
              <w:rPr>
                <w:rFonts w:asciiTheme="minorHAnsi" w:hAnsiTheme="minorHAnsi" w:cstheme="minorHAnsi"/>
                <w:b w:val="0"/>
                <w:sz w:val="20"/>
              </w:rPr>
              <w:t xml:space="preserve">Vrste izvođenja nastave </w:t>
            </w:r>
          </w:p>
        </w:tc>
        <w:tc>
          <w:tcPr>
            <w:tcW w:w="1222" w:type="pct"/>
            <w:gridSpan w:val="3"/>
            <w:vAlign w:val="center"/>
          </w:tcPr>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1"/>
                  <w:enabled/>
                  <w:calcOnExit w:val="0"/>
                  <w:checkBox>
                    <w:sizeAuto/>
                    <w:default w:val="1"/>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predavanja</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2"/>
                  <w:enabled/>
                  <w:calcOnExit w:val="0"/>
                  <w:checkBox>
                    <w:sizeAuto/>
                    <w:default w:val="1"/>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seminari i radionice  </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3"/>
                  <w:enabled/>
                  <w:calcOnExit w:val="0"/>
                  <w:checkBox>
                    <w:sizeAuto/>
                    <w:default w:val="0"/>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vježbe  </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
                  <w:enabled/>
                  <w:calcOnExit w:val="0"/>
                  <w:checkBox>
                    <w:sizeAuto/>
                    <w:default w:val="1"/>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obrazovanje na daljinu</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
                  <w:enabled/>
                  <w:calcOnExit w:val="0"/>
                  <w:checkBox>
                    <w:size w:val="20"/>
                    <w:default w:val="1"/>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terenska nastava</w:t>
            </w:r>
          </w:p>
        </w:tc>
        <w:tc>
          <w:tcPr>
            <w:tcW w:w="2070" w:type="pct"/>
            <w:gridSpan w:val="4"/>
            <w:vAlign w:val="center"/>
          </w:tcPr>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5"/>
                  <w:enabled/>
                  <w:calcOnExit w:val="0"/>
                  <w:checkBox>
                    <w:sizeAuto/>
                    <w:default w:val="1"/>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samostalni zadaci  </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6"/>
                  <w:enabled/>
                  <w:calcOnExit w:val="0"/>
                  <w:checkBox>
                    <w:sizeAuto/>
                    <w:default w:val="0"/>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multimedija i mreža  </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7"/>
                  <w:enabled/>
                  <w:calcOnExit w:val="0"/>
                  <w:checkBox>
                    <w:sizeAuto/>
                    <w:default w:val="0"/>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laboratorij</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8"/>
                  <w:enabled/>
                  <w:calcOnExit w:val="0"/>
                  <w:checkBox>
                    <w:sizeAuto/>
                    <w:default w:val="1"/>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mentorski rad</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10"/>
                  <w:enabled/>
                  <w:calcOnExit w:val="0"/>
                  <w:checkBox>
                    <w:sizeAuto/>
                    <w:default w:val="1"/>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ostalo konzultacije</w:t>
            </w:r>
          </w:p>
        </w:tc>
      </w:tr>
      <w:tr w:rsidR="00FE0A07" w:rsidRPr="00FE0A07" w:rsidTr="006B5A6C">
        <w:trPr>
          <w:trHeight w:val="432"/>
        </w:trPr>
        <w:tc>
          <w:tcPr>
            <w:tcW w:w="1708" w:type="pct"/>
            <w:gridSpan w:val="3"/>
            <w:vAlign w:val="center"/>
          </w:tcPr>
          <w:p w:rsidR="00070590" w:rsidRPr="00FE0A07" w:rsidRDefault="00070590" w:rsidP="00FE0A07">
            <w:pPr>
              <w:pStyle w:val="BodyText"/>
              <w:numPr>
                <w:ilvl w:val="1"/>
                <w:numId w:val="77"/>
              </w:numPr>
              <w:ind w:left="625" w:hanging="341"/>
              <w:rPr>
                <w:rFonts w:asciiTheme="minorHAnsi" w:hAnsiTheme="minorHAnsi" w:cstheme="minorHAnsi"/>
                <w:b w:val="0"/>
                <w:sz w:val="20"/>
              </w:rPr>
            </w:pPr>
            <w:r w:rsidRPr="00FE0A07">
              <w:rPr>
                <w:rFonts w:asciiTheme="minorHAnsi" w:hAnsiTheme="minorHAnsi" w:cstheme="minorHAnsi"/>
                <w:b w:val="0"/>
                <w:sz w:val="20"/>
              </w:rPr>
              <w:t>Komentari</w:t>
            </w:r>
          </w:p>
        </w:tc>
        <w:tc>
          <w:tcPr>
            <w:tcW w:w="3292" w:type="pct"/>
            <w:gridSpan w:val="7"/>
            <w:vAlign w:val="center"/>
          </w:tcPr>
          <w:p w:rsidR="00070590" w:rsidRPr="00FE0A07" w:rsidRDefault="00070590"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w:t>
            </w:r>
          </w:p>
        </w:tc>
      </w:tr>
      <w:tr w:rsidR="00FE0A07" w:rsidRPr="00FE0A07" w:rsidTr="006B5A6C">
        <w:trPr>
          <w:trHeight w:val="432"/>
        </w:trPr>
        <w:tc>
          <w:tcPr>
            <w:tcW w:w="5000" w:type="pct"/>
            <w:gridSpan w:val="10"/>
            <w:vAlign w:val="center"/>
          </w:tcPr>
          <w:p w:rsidR="00070590" w:rsidRPr="00FE0A07" w:rsidRDefault="00070590" w:rsidP="00FE0A07">
            <w:pPr>
              <w:pStyle w:val="BodyText"/>
              <w:numPr>
                <w:ilvl w:val="1"/>
                <w:numId w:val="79"/>
              </w:numPr>
              <w:ind w:left="568" w:hanging="284"/>
              <w:jc w:val="both"/>
              <w:rPr>
                <w:rFonts w:asciiTheme="minorHAnsi" w:hAnsiTheme="minorHAnsi" w:cstheme="minorHAnsi"/>
                <w:b w:val="0"/>
                <w:sz w:val="20"/>
              </w:rPr>
            </w:pPr>
            <w:r w:rsidRPr="00FE0A07">
              <w:rPr>
                <w:rFonts w:asciiTheme="minorHAnsi" w:hAnsiTheme="minorHAnsi" w:cstheme="minorHAnsi"/>
                <w:b w:val="0"/>
                <w:sz w:val="20"/>
              </w:rPr>
              <w:t>Obveze studenata</w:t>
            </w:r>
          </w:p>
        </w:tc>
      </w:tr>
      <w:tr w:rsidR="00FE0A07" w:rsidRPr="00FE0A07" w:rsidTr="006B5A6C">
        <w:trPr>
          <w:trHeight w:val="432"/>
        </w:trPr>
        <w:tc>
          <w:tcPr>
            <w:tcW w:w="5000" w:type="pct"/>
            <w:gridSpan w:val="10"/>
            <w:vAlign w:val="center"/>
          </w:tcPr>
          <w:p w:rsidR="00070590" w:rsidRPr="00FE0A07" w:rsidRDefault="00070590" w:rsidP="00FE0A07">
            <w:pPr>
              <w:pStyle w:val="BodyText"/>
              <w:ind w:left="284"/>
              <w:rPr>
                <w:rFonts w:asciiTheme="minorHAnsi" w:hAnsiTheme="minorHAnsi" w:cstheme="minorHAnsi"/>
                <w:b w:val="0"/>
                <w:sz w:val="20"/>
              </w:rPr>
            </w:pPr>
            <w:r w:rsidRPr="00FE0A07">
              <w:rPr>
                <w:rFonts w:asciiTheme="minorHAnsi" w:hAnsiTheme="minorHAnsi" w:cstheme="minorHAnsi"/>
                <w:b w:val="0"/>
                <w:sz w:val="20"/>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FE0A07" w:rsidRPr="00FE0A07" w:rsidTr="006B5A6C">
        <w:trPr>
          <w:trHeight w:val="432"/>
        </w:trPr>
        <w:tc>
          <w:tcPr>
            <w:tcW w:w="5000" w:type="pct"/>
            <w:gridSpan w:val="10"/>
            <w:vAlign w:val="center"/>
          </w:tcPr>
          <w:p w:rsidR="00070590" w:rsidRPr="00FE0A07" w:rsidRDefault="00070590" w:rsidP="00FE0A07">
            <w:pPr>
              <w:pStyle w:val="BodyText"/>
              <w:numPr>
                <w:ilvl w:val="1"/>
                <w:numId w:val="79"/>
              </w:numPr>
              <w:ind w:left="568" w:hanging="284"/>
              <w:jc w:val="both"/>
              <w:rPr>
                <w:rFonts w:asciiTheme="minorHAnsi" w:hAnsiTheme="minorHAnsi" w:cstheme="minorHAnsi"/>
                <w:b w:val="0"/>
                <w:sz w:val="20"/>
              </w:rPr>
            </w:pPr>
            <w:r w:rsidRPr="00FE0A07">
              <w:rPr>
                <w:rFonts w:asciiTheme="minorHAnsi" w:hAnsiTheme="minorHAnsi" w:cstheme="minorHAnsi"/>
                <w:b w:val="0"/>
                <w:sz w:val="20"/>
              </w:rPr>
              <w:t>Praćenje rada studenata</w:t>
            </w:r>
          </w:p>
        </w:tc>
      </w:tr>
      <w:tr w:rsidR="00FE0A07" w:rsidRPr="00FE0A07" w:rsidTr="006B5A6C">
        <w:trPr>
          <w:trHeight w:val="111"/>
        </w:trPr>
        <w:tc>
          <w:tcPr>
            <w:tcW w:w="766" w:type="pct"/>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Pohađanje nastave</w:t>
            </w:r>
          </w:p>
        </w:tc>
        <w:tc>
          <w:tcPr>
            <w:tcW w:w="277" w:type="pct"/>
            <w:vAlign w:val="center"/>
          </w:tcPr>
          <w:p w:rsidR="00070590" w:rsidRPr="00FE0A07" w:rsidRDefault="00070590"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t>0,3</w:t>
            </w:r>
          </w:p>
        </w:tc>
        <w:tc>
          <w:tcPr>
            <w:tcW w:w="736" w:type="pct"/>
            <w:gridSpan w:val="2"/>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Aktivnost u nastavi</w:t>
            </w:r>
          </w:p>
        </w:tc>
        <w:tc>
          <w:tcPr>
            <w:tcW w:w="339" w:type="pct"/>
            <w:vAlign w:val="center"/>
          </w:tcPr>
          <w:p w:rsidR="00070590" w:rsidRPr="00FE0A07" w:rsidRDefault="00070590"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t>0,3</w:t>
            </w:r>
          </w:p>
        </w:tc>
        <w:tc>
          <w:tcPr>
            <w:tcW w:w="1266" w:type="pct"/>
            <w:gridSpan w:val="2"/>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Seminarski rad</w:t>
            </w:r>
          </w:p>
        </w:tc>
        <w:tc>
          <w:tcPr>
            <w:tcW w:w="273" w:type="pct"/>
            <w:vAlign w:val="center"/>
          </w:tcPr>
          <w:p w:rsidR="00070590" w:rsidRPr="00FE0A07" w:rsidRDefault="00070590"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t>0,9</w:t>
            </w:r>
          </w:p>
        </w:tc>
        <w:tc>
          <w:tcPr>
            <w:tcW w:w="820" w:type="pct"/>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Eksperimentalni rad</w:t>
            </w:r>
          </w:p>
        </w:tc>
        <w:tc>
          <w:tcPr>
            <w:tcW w:w="524" w:type="pct"/>
            <w:vAlign w:val="center"/>
          </w:tcPr>
          <w:p w:rsidR="00070590"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Text3"/>
                  <w:enabled/>
                  <w:calcOnExit w:val="0"/>
                  <w:textInput/>
                </w:ffData>
              </w:fldChar>
            </w:r>
            <w:r w:rsidR="00070590"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r>
      <w:tr w:rsidR="00FE0A07" w:rsidRPr="00FE0A07" w:rsidTr="006B5A6C">
        <w:trPr>
          <w:trHeight w:val="108"/>
        </w:trPr>
        <w:tc>
          <w:tcPr>
            <w:tcW w:w="766" w:type="pct"/>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Pismeni ispit</w:t>
            </w:r>
          </w:p>
        </w:tc>
        <w:tc>
          <w:tcPr>
            <w:tcW w:w="277" w:type="pct"/>
            <w:vAlign w:val="center"/>
          </w:tcPr>
          <w:p w:rsidR="00070590" w:rsidRPr="00FE0A07" w:rsidRDefault="00070590"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t>*1,5</w:t>
            </w:r>
          </w:p>
        </w:tc>
        <w:tc>
          <w:tcPr>
            <w:tcW w:w="736" w:type="pct"/>
            <w:gridSpan w:val="2"/>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Usmeni ispit</w:t>
            </w:r>
          </w:p>
        </w:tc>
        <w:tc>
          <w:tcPr>
            <w:tcW w:w="339" w:type="pct"/>
            <w:vAlign w:val="center"/>
          </w:tcPr>
          <w:p w:rsidR="00070590"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070590"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c>
          <w:tcPr>
            <w:tcW w:w="1266" w:type="pct"/>
            <w:gridSpan w:val="2"/>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Esej</w:t>
            </w:r>
          </w:p>
        </w:tc>
        <w:tc>
          <w:tcPr>
            <w:tcW w:w="273" w:type="pct"/>
            <w:vAlign w:val="center"/>
          </w:tcPr>
          <w:p w:rsidR="00070590"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070590"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c>
          <w:tcPr>
            <w:tcW w:w="820" w:type="pct"/>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Istraživanje</w:t>
            </w:r>
          </w:p>
        </w:tc>
        <w:tc>
          <w:tcPr>
            <w:tcW w:w="524" w:type="pct"/>
            <w:vAlign w:val="center"/>
          </w:tcPr>
          <w:p w:rsidR="00070590"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070590"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r>
      <w:tr w:rsidR="00FE0A07" w:rsidRPr="00FE0A07" w:rsidTr="006B5A6C">
        <w:trPr>
          <w:trHeight w:val="108"/>
        </w:trPr>
        <w:tc>
          <w:tcPr>
            <w:tcW w:w="766" w:type="pct"/>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Projekt</w:t>
            </w:r>
          </w:p>
        </w:tc>
        <w:tc>
          <w:tcPr>
            <w:tcW w:w="277" w:type="pct"/>
            <w:vAlign w:val="center"/>
          </w:tcPr>
          <w:p w:rsidR="00070590"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070590"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c>
          <w:tcPr>
            <w:tcW w:w="736" w:type="pct"/>
            <w:gridSpan w:val="2"/>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Kontinuirana provjera znanja</w:t>
            </w:r>
          </w:p>
        </w:tc>
        <w:tc>
          <w:tcPr>
            <w:tcW w:w="339" w:type="pct"/>
            <w:vAlign w:val="center"/>
          </w:tcPr>
          <w:p w:rsidR="00070590" w:rsidRPr="00FE0A07" w:rsidRDefault="00070590"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t>1,5*</w:t>
            </w:r>
          </w:p>
        </w:tc>
        <w:tc>
          <w:tcPr>
            <w:tcW w:w="1266" w:type="pct"/>
            <w:gridSpan w:val="2"/>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Referat</w:t>
            </w:r>
          </w:p>
        </w:tc>
        <w:tc>
          <w:tcPr>
            <w:tcW w:w="273" w:type="pct"/>
            <w:vAlign w:val="center"/>
          </w:tcPr>
          <w:p w:rsidR="00070590"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070590"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c>
          <w:tcPr>
            <w:tcW w:w="820" w:type="pct"/>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Praktični rad</w:t>
            </w:r>
          </w:p>
        </w:tc>
        <w:tc>
          <w:tcPr>
            <w:tcW w:w="524" w:type="pct"/>
            <w:vAlign w:val="center"/>
          </w:tcPr>
          <w:p w:rsidR="00070590"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070590"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r>
      <w:tr w:rsidR="00FE0A07" w:rsidRPr="00FE0A07" w:rsidTr="006B5A6C">
        <w:trPr>
          <w:trHeight w:val="108"/>
        </w:trPr>
        <w:tc>
          <w:tcPr>
            <w:tcW w:w="766" w:type="pct"/>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Portfolio</w:t>
            </w:r>
          </w:p>
        </w:tc>
        <w:tc>
          <w:tcPr>
            <w:tcW w:w="277" w:type="pct"/>
            <w:vAlign w:val="center"/>
          </w:tcPr>
          <w:p w:rsidR="00070590"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070590"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c>
          <w:tcPr>
            <w:tcW w:w="736" w:type="pct"/>
            <w:gridSpan w:val="2"/>
            <w:vAlign w:val="center"/>
          </w:tcPr>
          <w:p w:rsidR="00070590" w:rsidRPr="00FE0A07" w:rsidRDefault="00070590" w:rsidP="00FE0A07">
            <w:pPr>
              <w:pStyle w:val="BodyText"/>
              <w:rPr>
                <w:rFonts w:asciiTheme="minorHAnsi" w:hAnsiTheme="minorHAnsi" w:cstheme="minorHAnsi"/>
                <w:b w:val="0"/>
                <w:sz w:val="20"/>
              </w:rPr>
            </w:pPr>
          </w:p>
        </w:tc>
        <w:tc>
          <w:tcPr>
            <w:tcW w:w="339" w:type="pct"/>
            <w:vAlign w:val="center"/>
          </w:tcPr>
          <w:p w:rsidR="00070590"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070590"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c>
          <w:tcPr>
            <w:tcW w:w="1266" w:type="pct"/>
            <w:gridSpan w:val="2"/>
            <w:vAlign w:val="center"/>
          </w:tcPr>
          <w:p w:rsidR="00070590" w:rsidRPr="00FE0A07" w:rsidRDefault="00070590" w:rsidP="00FE0A07">
            <w:pPr>
              <w:pStyle w:val="BodyText"/>
              <w:rPr>
                <w:rFonts w:asciiTheme="minorHAnsi" w:hAnsiTheme="minorHAnsi" w:cstheme="minorHAnsi"/>
                <w:b w:val="0"/>
                <w:sz w:val="20"/>
              </w:rPr>
            </w:pPr>
          </w:p>
        </w:tc>
        <w:tc>
          <w:tcPr>
            <w:tcW w:w="273" w:type="pct"/>
            <w:vAlign w:val="center"/>
          </w:tcPr>
          <w:p w:rsidR="00070590"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070590"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c>
          <w:tcPr>
            <w:tcW w:w="820" w:type="pct"/>
            <w:vAlign w:val="center"/>
          </w:tcPr>
          <w:p w:rsidR="00070590" w:rsidRPr="00FE0A07" w:rsidRDefault="00070590" w:rsidP="00FE0A07">
            <w:pPr>
              <w:pStyle w:val="BodyText"/>
              <w:rPr>
                <w:rFonts w:asciiTheme="minorHAnsi" w:hAnsiTheme="minorHAnsi" w:cstheme="minorHAnsi"/>
                <w:b w:val="0"/>
                <w:sz w:val="20"/>
              </w:rPr>
            </w:pPr>
          </w:p>
        </w:tc>
        <w:tc>
          <w:tcPr>
            <w:tcW w:w="524" w:type="pct"/>
            <w:vAlign w:val="center"/>
          </w:tcPr>
          <w:p w:rsidR="00070590"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070590"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r>
      <w:tr w:rsidR="00FE0A07" w:rsidRPr="00FE0A07" w:rsidTr="006B5A6C">
        <w:trPr>
          <w:trHeight w:val="432"/>
        </w:trPr>
        <w:tc>
          <w:tcPr>
            <w:tcW w:w="5000" w:type="pct"/>
            <w:gridSpan w:val="10"/>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*ukoliko student uspješno položi kolokvije (ostvari minimalno 60% mogućih bodova iz svih kolokvija) oslobođen je polaganja pismenog dijela ispita te mu se u izračunu ukupno ostvarenih bodova računaju bodovi stečeni putem kolokvija.</w:t>
            </w:r>
          </w:p>
        </w:tc>
      </w:tr>
      <w:tr w:rsidR="00FE0A07" w:rsidRPr="00FE0A07" w:rsidTr="006B5A6C">
        <w:trPr>
          <w:trHeight w:val="432"/>
        </w:trPr>
        <w:tc>
          <w:tcPr>
            <w:tcW w:w="5000" w:type="pct"/>
            <w:gridSpan w:val="10"/>
            <w:vAlign w:val="center"/>
          </w:tcPr>
          <w:p w:rsidR="00070590" w:rsidRPr="00FE0A07" w:rsidRDefault="00070590" w:rsidP="00FE0A07">
            <w:pPr>
              <w:pStyle w:val="BodyText"/>
              <w:numPr>
                <w:ilvl w:val="1"/>
                <w:numId w:val="79"/>
              </w:numPr>
              <w:ind w:left="568" w:hanging="284"/>
              <w:jc w:val="both"/>
              <w:rPr>
                <w:rFonts w:asciiTheme="minorHAnsi" w:hAnsiTheme="minorHAnsi" w:cstheme="minorHAnsi"/>
                <w:b w:val="0"/>
                <w:sz w:val="20"/>
              </w:rPr>
            </w:pPr>
            <w:r w:rsidRPr="00FE0A07">
              <w:rPr>
                <w:rFonts w:asciiTheme="minorHAnsi" w:eastAsia="Calibri" w:hAnsiTheme="minorHAnsi" w:cstheme="minorHAnsi"/>
                <w:b w:val="0"/>
                <w:sz w:val="20"/>
              </w:rPr>
              <w:t>Povezivanje ishoda učenja, nastavnih metoda i ocjenjivanja</w:t>
            </w:r>
          </w:p>
        </w:tc>
      </w:tr>
      <w:tr w:rsidR="00FE0A07" w:rsidRPr="00FE0A07" w:rsidTr="006B5A6C">
        <w:trPr>
          <w:trHeight w:val="432"/>
        </w:trPr>
        <w:tc>
          <w:tcPr>
            <w:tcW w:w="5000" w:type="pct"/>
            <w:gridSpan w:val="10"/>
            <w:vAlign w:val="center"/>
          </w:tcPr>
          <w:p w:rsidR="00070590" w:rsidRPr="00FE0A07" w:rsidRDefault="00070590" w:rsidP="00FE0A07">
            <w:pPr>
              <w:jc w:val="both"/>
              <w:rPr>
                <w:rFonts w:cstheme="minorHAnsi"/>
                <w:sz w:val="20"/>
                <w:szCs w:val="20"/>
              </w:rPr>
            </w:pPr>
          </w:p>
          <w:tbl>
            <w:tblPr>
              <w:tblW w:w="9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694"/>
              <w:gridCol w:w="567"/>
              <w:gridCol w:w="567"/>
            </w:tblGrid>
            <w:tr w:rsidR="00FE0A07" w:rsidRPr="00FE0A07" w:rsidTr="00431232">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0590" w:rsidRPr="00FE0A07" w:rsidRDefault="00070590" w:rsidP="00FE0A07">
                  <w:pPr>
                    <w:jc w:val="center"/>
                    <w:rPr>
                      <w:rFonts w:cstheme="minorHAnsi"/>
                      <w:bCs/>
                      <w:sz w:val="20"/>
                      <w:szCs w:val="20"/>
                    </w:rPr>
                  </w:pPr>
                  <w:r w:rsidRPr="00FE0A07">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0590" w:rsidRPr="00FE0A07" w:rsidRDefault="00070590" w:rsidP="00FE0A07">
                  <w:pPr>
                    <w:jc w:val="center"/>
                    <w:rPr>
                      <w:rFonts w:cstheme="minorHAnsi"/>
                      <w:bCs/>
                      <w:sz w:val="20"/>
                      <w:szCs w:val="20"/>
                    </w:rPr>
                  </w:pPr>
                  <w:r w:rsidRPr="00FE0A07">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0590" w:rsidRPr="00FE0A07" w:rsidRDefault="00070590" w:rsidP="00FE0A07">
                  <w:pPr>
                    <w:jc w:val="center"/>
                    <w:rPr>
                      <w:rFonts w:cstheme="minorHAnsi"/>
                      <w:bCs/>
                      <w:sz w:val="20"/>
                      <w:szCs w:val="20"/>
                    </w:rPr>
                  </w:pPr>
                  <w:r w:rsidRPr="00FE0A07">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0590" w:rsidRPr="00FE0A07" w:rsidRDefault="00070590" w:rsidP="00FE0A07">
                  <w:pPr>
                    <w:jc w:val="center"/>
                    <w:rPr>
                      <w:rFonts w:cstheme="minorHAnsi"/>
                      <w:bCs/>
                      <w:sz w:val="20"/>
                      <w:szCs w:val="20"/>
                    </w:rPr>
                  </w:pPr>
                  <w:r w:rsidRPr="00FE0A07">
                    <w:rPr>
                      <w:rFonts w:cstheme="minorHAnsi"/>
                      <w:bCs/>
                      <w:sz w:val="20"/>
                      <w:szCs w:val="20"/>
                    </w:rPr>
                    <w:t>AKTIVNOST STUDENTA</w:t>
                  </w:r>
                </w:p>
              </w:tc>
              <w:tc>
                <w:tcPr>
                  <w:tcW w:w="269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0590" w:rsidRPr="00FE0A07" w:rsidRDefault="00070590" w:rsidP="00FE0A07">
                  <w:pPr>
                    <w:jc w:val="center"/>
                    <w:rPr>
                      <w:rFonts w:cstheme="minorHAnsi"/>
                      <w:bCs/>
                      <w:sz w:val="20"/>
                      <w:szCs w:val="20"/>
                    </w:rPr>
                  </w:pPr>
                  <w:r w:rsidRPr="00FE0A07">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70590" w:rsidRPr="00FE0A07" w:rsidRDefault="00070590" w:rsidP="00FE0A07">
                  <w:pPr>
                    <w:jc w:val="center"/>
                    <w:rPr>
                      <w:rFonts w:cstheme="minorHAnsi"/>
                      <w:bCs/>
                      <w:sz w:val="20"/>
                      <w:szCs w:val="20"/>
                    </w:rPr>
                  </w:pPr>
                  <w:r w:rsidRPr="00FE0A07">
                    <w:rPr>
                      <w:rFonts w:cstheme="minorHAnsi"/>
                      <w:bCs/>
                      <w:sz w:val="20"/>
                      <w:szCs w:val="20"/>
                    </w:rPr>
                    <w:t>BODOVI</w:t>
                  </w:r>
                </w:p>
              </w:tc>
            </w:tr>
            <w:tr w:rsidR="00FE0A07" w:rsidRPr="00FE0A07" w:rsidTr="00431232">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70590" w:rsidRPr="00FE0A07" w:rsidRDefault="00070590" w:rsidP="00FE0A07">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70590" w:rsidRPr="00FE0A07" w:rsidRDefault="00070590" w:rsidP="00FE0A07">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70590" w:rsidRPr="00FE0A07" w:rsidRDefault="00070590" w:rsidP="00FE0A07">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70590" w:rsidRPr="00FE0A07" w:rsidRDefault="00070590" w:rsidP="00FE0A07">
                  <w:pPr>
                    <w:jc w:val="center"/>
                    <w:rPr>
                      <w:rFonts w:cstheme="minorHAnsi"/>
                      <w:bCs/>
                      <w:sz w:val="20"/>
                      <w:szCs w:val="20"/>
                    </w:rPr>
                  </w:pPr>
                </w:p>
              </w:tc>
              <w:tc>
                <w:tcPr>
                  <w:tcW w:w="269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70590" w:rsidRPr="00FE0A07" w:rsidRDefault="00070590" w:rsidP="00FE0A07">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70590" w:rsidRPr="00FE0A07" w:rsidRDefault="00070590" w:rsidP="00FE0A07">
                  <w:pPr>
                    <w:jc w:val="center"/>
                    <w:rPr>
                      <w:rFonts w:cstheme="minorHAnsi"/>
                      <w:bCs/>
                      <w:sz w:val="20"/>
                      <w:szCs w:val="20"/>
                    </w:rPr>
                  </w:pPr>
                  <w:r w:rsidRPr="00FE0A07">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70590" w:rsidRPr="00FE0A07" w:rsidRDefault="00070590" w:rsidP="00FE0A07">
                  <w:pPr>
                    <w:jc w:val="center"/>
                    <w:rPr>
                      <w:rFonts w:cstheme="minorHAnsi"/>
                      <w:bCs/>
                      <w:sz w:val="20"/>
                      <w:szCs w:val="20"/>
                    </w:rPr>
                  </w:pPr>
                  <w:r w:rsidRPr="00FE0A07">
                    <w:rPr>
                      <w:rFonts w:cstheme="minorHAnsi"/>
                      <w:bCs/>
                      <w:sz w:val="20"/>
                      <w:szCs w:val="20"/>
                    </w:rPr>
                    <w:t>max</w:t>
                  </w:r>
                </w:p>
              </w:tc>
            </w:tr>
            <w:tr w:rsidR="00FE0A07" w:rsidRPr="00FE0A07" w:rsidTr="00431232">
              <w:tc>
                <w:tcPr>
                  <w:tcW w:w="2104"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tc>
              <w:tc>
                <w:tcPr>
                  <w:tcW w:w="2694"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tc>
            </w:tr>
            <w:tr w:rsidR="00FE0A07" w:rsidRPr="00FE0A07" w:rsidTr="00431232">
              <w:tc>
                <w:tcPr>
                  <w:tcW w:w="2104"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p w:rsidR="00070590" w:rsidRPr="00FE0A07" w:rsidRDefault="00070590" w:rsidP="00FE0A07">
                  <w:pPr>
                    <w:rPr>
                      <w:rFonts w:cstheme="minorHAnsi"/>
                      <w:sz w:val="20"/>
                      <w:szCs w:val="20"/>
                    </w:rPr>
                  </w:pPr>
                  <w:r w:rsidRPr="00FE0A07">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Prisutnost na nastavi</w:t>
                  </w:r>
                </w:p>
              </w:tc>
              <w:tc>
                <w:tcPr>
                  <w:tcW w:w="2694"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FE0A07" w:rsidRDefault="00070590" w:rsidP="00FE0A07">
                  <w:pPr>
                    <w:jc w:val="center"/>
                    <w:rPr>
                      <w:rFonts w:cstheme="minorHAnsi"/>
                      <w:sz w:val="20"/>
                      <w:szCs w:val="20"/>
                    </w:rPr>
                  </w:pPr>
                  <w:r w:rsidRPr="00FE0A07">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FE0A07" w:rsidRDefault="00070590" w:rsidP="00FE0A07">
                  <w:pPr>
                    <w:jc w:val="center"/>
                    <w:rPr>
                      <w:rFonts w:cstheme="minorHAnsi"/>
                      <w:sz w:val="20"/>
                      <w:szCs w:val="20"/>
                    </w:rPr>
                  </w:pPr>
                  <w:r w:rsidRPr="00FE0A07">
                    <w:rPr>
                      <w:rFonts w:cstheme="minorHAnsi"/>
                      <w:sz w:val="20"/>
                      <w:szCs w:val="20"/>
                    </w:rPr>
                    <w:t>10</w:t>
                  </w:r>
                </w:p>
              </w:tc>
            </w:tr>
            <w:tr w:rsidR="00FE0A07" w:rsidRPr="00FE0A07" w:rsidTr="00431232">
              <w:tc>
                <w:tcPr>
                  <w:tcW w:w="2104"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p w:rsidR="00070590" w:rsidRPr="00FE0A07" w:rsidRDefault="00070590" w:rsidP="00FE0A07">
                  <w:pPr>
                    <w:rPr>
                      <w:rFonts w:cstheme="minorHAnsi"/>
                      <w:sz w:val="20"/>
                      <w:szCs w:val="20"/>
                    </w:rPr>
                  </w:pPr>
                  <w:r w:rsidRPr="00FE0A07">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0,3</w:t>
                  </w:r>
                </w:p>
                <w:p w:rsidR="00070590" w:rsidRPr="00FE0A07" w:rsidRDefault="00070590" w:rsidP="00FE0A07">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Sudjelovanje u nastavnom procesu (uključivanje u raspravu, rješavanje problemskih zadataka)</w:t>
                  </w:r>
                </w:p>
              </w:tc>
              <w:tc>
                <w:tcPr>
                  <w:tcW w:w="2694"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FE0A07" w:rsidRDefault="00070590" w:rsidP="00FE0A07">
                  <w:pPr>
                    <w:jc w:val="center"/>
                    <w:rPr>
                      <w:rFonts w:cstheme="minorHAnsi"/>
                      <w:sz w:val="20"/>
                      <w:szCs w:val="20"/>
                    </w:rPr>
                  </w:pPr>
                  <w:r w:rsidRPr="00FE0A07">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FE0A07" w:rsidRDefault="00070590" w:rsidP="00FE0A07">
                  <w:pPr>
                    <w:jc w:val="center"/>
                    <w:rPr>
                      <w:rFonts w:cstheme="minorHAnsi"/>
                      <w:sz w:val="20"/>
                      <w:szCs w:val="20"/>
                    </w:rPr>
                  </w:pPr>
                  <w:r w:rsidRPr="00FE0A07">
                    <w:rPr>
                      <w:rFonts w:cstheme="minorHAnsi"/>
                      <w:sz w:val="20"/>
                      <w:szCs w:val="20"/>
                    </w:rPr>
                    <w:t>10</w:t>
                  </w:r>
                </w:p>
              </w:tc>
            </w:tr>
            <w:tr w:rsidR="00FE0A07" w:rsidRPr="00FE0A07" w:rsidTr="00431232">
              <w:tc>
                <w:tcPr>
                  <w:tcW w:w="2104"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p w:rsidR="00070590" w:rsidRPr="00FE0A07" w:rsidRDefault="00070590" w:rsidP="00FE0A07">
                  <w:pPr>
                    <w:rPr>
                      <w:rFonts w:cstheme="minorHAnsi"/>
                      <w:sz w:val="20"/>
                      <w:szCs w:val="20"/>
                    </w:rPr>
                  </w:pPr>
                  <w:r w:rsidRPr="00FE0A07">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5-6</w:t>
                  </w:r>
                </w:p>
              </w:tc>
              <w:tc>
                <w:tcPr>
                  <w:tcW w:w="2187"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Istraživanje, sistematizacija i analiza podataka, izrada seminarskog zadatka.</w:t>
                  </w:r>
                </w:p>
              </w:tc>
              <w:tc>
                <w:tcPr>
                  <w:tcW w:w="2694"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FE0A07" w:rsidRDefault="00070590" w:rsidP="00FE0A07">
                  <w:pPr>
                    <w:jc w:val="center"/>
                    <w:rPr>
                      <w:rFonts w:cstheme="minorHAnsi"/>
                      <w:sz w:val="20"/>
                      <w:szCs w:val="20"/>
                    </w:rPr>
                  </w:pPr>
                  <w:r w:rsidRPr="00FE0A07">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FE0A07" w:rsidRDefault="00070590" w:rsidP="00FE0A07">
                  <w:pPr>
                    <w:jc w:val="center"/>
                    <w:rPr>
                      <w:rFonts w:cstheme="minorHAnsi"/>
                      <w:sz w:val="20"/>
                      <w:szCs w:val="20"/>
                    </w:rPr>
                  </w:pPr>
                  <w:r w:rsidRPr="00FE0A07">
                    <w:rPr>
                      <w:rFonts w:cstheme="minorHAnsi"/>
                      <w:sz w:val="20"/>
                      <w:szCs w:val="20"/>
                    </w:rPr>
                    <w:t>30</w:t>
                  </w:r>
                </w:p>
              </w:tc>
            </w:tr>
            <w:tr w:rsidR="00FE0A07" w:rsidRPr="00FE0A07" w:rsidTr="00431232">
              <w:tc>
                <w:tcPr>
                  <w:tcW w:w="2104"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Priprema za provjeru znanja, pisana provjera</w:t>
                  </w:r>
                </w:p>
              </w:tc>
              <w:tc>
                <w:tcPr>
                  <w:tcW w:w="2694"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FE0A07" w:rsidRDefault="00070590" w:rsidP="00FE0A07">
                  <w:pPr>
                    <w:jc w:val="center"/>
                    <w:rPr>
                      <w:rFonts w:cstheme="minorHAnsi"/>
                      <w:sz w:val="20"/>
                      <w:szCs w:val="20"/>
                    </w:rPr>
                  </w:pPr>
                  <w:r w:rsidRPr="00FE0A07">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FE0A07" w:rsidRDefault="00070590" w:rsidP="00FE0A07">
                  <w:pPr>
                    <w:jc w:val="center"/>
                    <w:rPr>
                      <w:rFonts w:cstheme="minorHAnsi"/>
                      <w:sz w:val="20"/>
                      <w:szCs w:val="20"/>
                    </w:rPr>
                  </w:pPr>
                  <w:r w:rsidRPr="00FE0A07">
                    <w:rPr>
                      <w:rFonts w:cstheme="minorHAnsi"/>
                      <w:sz w:val="20"/>
                      <w:szCs w:val="20"/>
                    </w:rPr>
                    <w:t>50</w:t>
                  </w:r>
                </w:p>
              </w:tc>
            </w:tr>
            <w:tr w:rsidR="00070590" w:rsidRPr="00FE0A07" w:rsidTr="00431232">
              <w:tc>
                <w:tcPr>
                  <w:tcW w:w="2104"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p w:rsidR="00070590" w:rsidRPr="00FE0A07" w:rsidRDefault="00070590" w:rsidP="00FE0A07">
                  <w:pPr>
                    <w:rPr>
                      <w:rFonts w:cstheme="minorHAnsi"/>
                      <w:sz w:val="20"/>
                      <w:szCs w:val="20"/>
                    </w:rPr>
                  </w:pPr>
                  <w:r w:rsidRPr="00FE0A07">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tc>
              <w:tc>
                <w:tcPr>
                  <w:tcW w:w="2694"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100</w:t>
                  </w:r>
                </w:p>
              </w:tc>
            </w:tr>
          </w:tbl>
          <w:p w:rsidR="00070590" w:rsidRPr="00FE0A07" w:rsidRDefault="00070590" w:rsidP="00FE0A07">
            <w:pPr>
              <w:jc w:val="both"/>
              <w:rPr>
                <w:rFonts w:cstheme="minorHAnsi"/>
                <w:sz w:val="20"/>
                <w:szCs w:val="20"/>
              </w:rPr>
            </w:pPr>
          </w:p>
          <w:p w:rsidR="00070590" w:rsidRPr="00FE0A07" w:rsidRDefault="00070590" w:rsidP="00FE0A07">
            <w:pPr>
              <w:jc w:val="both"/>
              <w:rPr>
                <w:rFonts w:cstheme="minorHAnsi"/>
                <w:sz w:val="20"/>
                <w:szCs w:val="20"/>
              </w:rPr>
            </w:pPr>
            <w:r w:rsidRPr="00FE0A07">
              <w:rPr>
                <w:rFonts w:cstheme="minorHAnsi"/>
                <w:sz w:val="20"/>
                <w:szCs w:val="20"/>
              </w:rPr>
              <w:t>*za prolazak pisanog dijela ispita je potrebno minimalno ostvariti 60% mogućih bodova svakog kolokvija ili pisanog dijela ispita</w:t>
            </w:r>
          </w:p>
          <w:p w:rsidR="00070590" w:rsidRPr="00FE0A07" w:rsidRDefault="00070590" w:rsidP="00FE0A07">
            <w:pPr>
              <w:pStyle w:val="Default"/>
              <w:jc w:val="both"/>
              <w:rPr>
                <w:rFonts w:asciiTheme="minorHAnsi" w:hAnsiTheme="minorHAnsi" w:cstheme="minorHAnsi"/>
                <w:color w:val="auto"/>
                <w:sz w:val="20"/>
                <w:szCs w:val="20"/>
              </w:rPr>
            </w:pPr>
          </w:p>
        </w:tc>
      </w:tr>
      <w:tr w:rsidR="00FE0A07" w:rsidRPr="00FE0A07" w:rsidTr="006B5A6C">
        <w:trPr>
          <w:trHeight w:val="432"/>
        </w:trPr>
        <w:tc>
          <w:tcPr>
            <w:tcW w:w="5000" w:type="pct"/>
            <w:gridSpan w:val="10"/>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1.10. Obvezatna literatura (u trenutku prijave prijedloga studijskog programa)</w:t>
            </w:r>
          </w:p>
        </w:tc>
      </w:tr>
      <w:tr w:rsidR="00FE0A07" w:rsidRPr="00FE0A07" w:rsidTr="006B5A6C">
        <w:trPr>
          <w:trHeight w:val="1692"/>
        </w:trPr>
        <w:tc>
          <w:tcPr>
            <w:tcW w:w="5000" w:type="pct"/>
            <w:gridSpan w:val="10"/>
            <w:vAlign w:val="center"/>
          </w:tcPr>
          <w:p w:rsidR="00070590" w:rsidRPr="00FE0A07" w:rsidRDefault="00070590" w:rsidP="00FE0A07">
            <w:pPr>
              <w:pStyle w:val="ListParagraph"/>
              <w:numPr>
                <w:ilvl w:val="0"/>
                <w:numId w:val="3"/>
              </w:numPr>
              <w:ind w:left="284" w:hanging="284"/>
              <w:contextualSpacing w:val="0"/>
              <w:rPr>
                <w:rFonts w:asciiTheme="minorHAnsi" w:hAnsiTheme="minorHAnsi" w:cstheme="minorHAnsi"/>
                <w:lang w:val="hr-HR"/>
              </w:rPr>
            </w:pPr>
            <w:r w:rsidRPr="00FE0A07">
              <w:rPr>
                <w:rFonts w:asciiTheme="minorHAnsi" w:hAnsiTheme="minorHAnsi" w:cstheme="minorHAnsi"/>
                <w:lang w:val="hr-HR"/>
              </w:rPr>
              <w:t>Sikavica,P.“Organizacija“,Školska knjiga,Zagreb,2011.</w:t>
            </w:r>
          </w:p>
          <w:p w:rsidR="00070590" w:rsidRPr="00FE0A07" w:rsidRDefault="00070590" w:rsidP="00FE0A07">
            <w:pPr>
              <w:pStyle w:val="ListParagraph"/>
              <w:numPr>
                <w:ilvl w:val="0"/>
                <w:numId w:val="3"/>
              </w:numPr>
              <w:ind w:left="284" w:hanging="284"/>
              <w:contextualSpacing w:val="0"/>
              <w:rPr>
                <w:rFonts w:asciiTheme="minorHAnsi" w:hAnsiTheme="minorHAnsi" w:cstheme="minorHAnsi"/>
                <w:lang w:val="hr-HR"/>
              </w:rPr>
            </w:pPr>
            <w:r w:rsidRPr="00FE0A07">
              <w:rPr>
                <w:rFonts w:asciiTheme="minorHAnsi" w:hAnsiTheme="minorHAnsi" w:cstheme="minorHAnsi"/>
                <w:lang w:val="hr-HR"/>
              </w:rPr>
              <w:t>Sikavica, P., Novak, M: Poslovna organizacija (poglavlje 10.: Organizacijske promjene, str. 533-592), Informator, Zagreb, 1999.</w:t>
            </w:r>
          </w:p>
          <w:p w:rsidR="00070590" w:rsidRPr="00FE0A07" w:rsidRDefault="00070590" w:rsidP="00FE0A07">
            <w:pPr>
              <w:pStyle w:val="ListParagraph"/>
              <w:numPr>
                <w:ilvl w:val="0"/>
                <w:numId w:val="3"/>
              </w:numPr>
              <w:ind w:left="284" w:hanging="284"/>
              <w:contextualSpacing w:val="0"/>
              <w:rPr>
                <w:rFonts w:asciiTheme="minorHAnsi" w:hAnsiTheme="minorHAnsi" w:cstheme="minorHAnsi"/>
                <w:lang w:val="hr-HR"/>
              </w:rPr>
            </w:pPr>
            <w:r w:rsidRPr="00FE0A07">
              <w:rPr>
                <w:rFonts w:asciiTheme="minorHAnsi" w:hAnsiTheme="minorHAnsi" w:cstheme="minorHAnsi"/>
                <w:lang w:val="hr-HR"/>
              </w:rPr>
              <w:t>Žugaj, M., Brčić, R.: Menadžment,, „Varteks“ d.d., Varteks Tiskara i Fakultet organizacije i informatike, Varaždin, 2003.</w:t>
            </w:r>
          </w:p>
          <w:p w:rsidR="00070590" w:rsidRPr="00FE0A07" w:rsidRDefault="00070590" w:rsidP="00FE0A07">
            <w:pPr>
              <w:pStyle w:val="ListParagraph"/>
              <w:numPr>
                <w:ilvl w:val="0"/>
                <w:numId w:val="3"/>
              </w:numPr>
              <w:ind w:left="284" w:hanging="284"/>
              <w:contextualSpacing w:val="0"/>
              <w:rPr>
                <w:rFonts w:asciiTheme="minorHAnsi" w:hAnsiTheme="minorHAnsi" w:cstheme="minorHAnsi"/>
                <w:lang w:val="hr-HR"/>
              </w:rPr>
            </w:pPr>
            <w:r w:rsidRPr="00FE0A07">
              <w:rPr>
                <w:rFonts w:asciiTheme="minorHAnsi" w:hAnsiTheme="minorHAnsi" w:cstheme="minorHAnsi"/>
                <w:lang w:val="hr-HR"/>
              </w:rPr>
              <w:t>Robbins, S. P., Judge, T. A.: „ORGANIZACIJSKO PONAŠANJE“, MATE, Zagreb, 2009.</w:t>
            </w:r>
          </w:p>
          <w:p w:rsidR="00070590" w:rsidRPr="00FE0A07" w:rsidRDefault="00070590" w:rsidP="00FE0A07">
            <w:pPr>
              <w:pStyle w:val="Default"/>
              <w:ind w:left="284"/>
              <w:rPr>
                <w:rFonts w:asciiTheme="minorHAnsi" w:hAnsiTheme="minorHAnsi" w:cstheme="minorHAnsi"/>
                <w:color w:val="auto"/>
                <w:sz w:val="20"/>
                <w:szCs w:val="20"/>
              </w:rPr>
            </w:pPr>
            <w:r w:rsidRPr="00FE0A07">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FE0A07" w:rsidRPr="00FE0A07" w:rsidTr="006B5A6C">
        <w:trPr>
          <w:trHeight w:val="432"/>
        </w:trPr>
        <w:tc>
          <w:tcPr>
            <w:tcW w:w="5000" w:type="pct"/>
            <w:gridSpan w:val="10"/>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1.11.Dopunska literatura (u trenutku prijave prijedloga studijskog programa)</w:t>
            </w:r>
          </w:p>
        </w:tc>
      </w:tr>
      <w:tr w:rsidR="00FE0A07" w:rsidRPr="00FE0A07" w:rsidTr="006B5A6C">
        <w:trPr>
          <w:trHeight w:val="432"/>
        </w:trPr>
        <w:tc>
          <w:tcPr>
            <w:tcW w:w="5000" w:type="pct"/>
            <w:gridSpan w:val="10"/>
            <w:vAlign w:val="center"/>
          </w:tcPr>
          <w:p w:rsidR="00070590" w:rsidRPr="00FE0A07" w:rsidRDefault="00070590" w:rsidP="00FE0A07">
            <w:pPr>
              <w:pStyle w:val="BodyText"/>
              <w:numPr>
                <w:ilvl w:val="0"/>
                <w:numId w:val="4"/>
              </w:numPr>
              <w:tabs>
                <w:tab w:val="left" w:pos="371"/>
              </w:tabs>
              <w:ind w:left="284" w:hanging="284"/>
              <w:jc w:val="both"/>
              <w:rPr>
                <w:rFonts w:asciiTheme="minorHAnsi" w:hAnsiTheme="minorHAnsi" w:cstheme="minorHAnsi"/>
                <w:b w:val="0"/>
                <w:sz w:val="20"/>
              </w:rPr>
            </w:pPr>
            <w:r w:rsidRPr="00FE0A07">
              <w:rPr>
                <w:rFonts w:asciiTheme="minorHAnsi" w:hAnsiTheme="minorHAnsi" w:cstheme="minorHAnsi"/>
                <w:b w:val="0"/>
                <w:sz w:val="20"/>
              </w:rPr>
              <w:t>Burnes, B.: Managing Change, 4th edition, Prentice Hall, New York, 2004.</w:t>
            </w:r>
          </w:p>
          <w:p w:rsidR="00070590" w:rsidRPr="00FE0A07" w:rsidRDefault="00070590" w:rsidP="00FE0A07">
            <w:pPr>
              <w:pStyle w:val="BodyText"/>
              <w:numPr>
                <w:ilvl w:val="0"/>
                <w:numId w:val="4"/>
              </w:numPr>
              <w:tabs>
                <w:tab w:val="left" w:pos="371"/>
              </w:tabs>
              <w:ind w:left="284" w:hanging="284"/>
              <w:jc w:val="both"/>
              <w:rPr>
                <w:rFonts w:asciiTheme="minorHAnsi" w:hAnsiTheme="minorHAnsi" w:cstheme="minorHAnsi"/>
                <w:b w:val="0"/>
                <w:sz w:val="20"/>
              </w:rPr>
            </w:pPr>
            <w:r w:rsidRPr="00FE0A07">
              <w:rPr>
                <w:rFonts w:asciiTheme="minorHAnsi" w:hAnsiTheme="minorHAnsi" w:cstheme="minorHAnsi"/>
                <w:b w:val="0"/>
                <w:sz w:val="20"/>
              </w:rPr>
              <w:t>Kotter, J. P., Cohen, D. S.: The Heart of Change – Real-Life Stories of How People Change Their Organizations, Harvard Business School Press, Boston, 2002.</w:t>
            </w:r>
          </w:p>
          <w:p w:rsidR="00070590" w:rsidRPr="00FE0A07" w:rsidRDefault="00070590" w:rsidP="00FE0A07">
            <w:pPr>
              <w:pStyle w:val="BodyText"/>
              <w:numPr>
                <w:ilvl w:val="0"/>
                <w:numId w:val="4"/>
              </w:numPr>
              <w:tabs>
                <w:tab w:val="left" w:pos="371"/>
              </w:tabs>
              <w:ind w:left="284" w:hanging="284"/>
              <w:jc w:val="both"/>
              <w:rPr>
                <w:rFonts w:asciiTheme="minorHAnsi" w:hAnsiTheme="minorHAnsi" w:cstheme="minorHAnsi"/>
                <w:b w:val="0"/>
                <w:sz w:val="20"/>
              </w:rPr>
            </w:pPr>
            <w:r w:rsidRPr="00FE0A07">
              <w:rPr>
                <w:rFonts w:asciiTheme="minorHAnsi" w:hAnsiTheme="minorHAnsi" w:cstheme="minorHAnsi"/>
                <w:b w:val="0"/>
                <w:sz w:val="20"/>
              </w:rPr>
              <w:t>Collins, E., Devanna, M.: Izazovi menadžmenta u XXI stoljeću, MATE d.o.o., Zagreb, 2002.</w:t>
            </w:r>
          </w:p>
          <w:p w:rsidR="00070590" w:rsidRPr="00FE0A07" w:rsidRDefault="00070590" w:rsidP="00FE0A07">
            <w:pPr>
              <w:pStyle w:val="BodyText"/>
              <w:numPr>
                <w:ilvl w:val="0"/>
                <w:numId w:val="4"/>
              </w:numPr>
              <w:tabs>
                <w:tab w:val="left" w:pos="371"/>
              </w:tabs>
              <w:ind w:left="284" w:hanging="284"/>
              <w:jc w:val="both"/>
              <w:rPr>
                <w:rFonts w:asciiTheme="minorHAnsi" w:hAnsiTheme="minorHAnsi" w:cstheme="minorHAnsi"/>
                <w:b w:val="0"/>
                <w:sz w:val="20"/>
              </w:rPr>
            </w:pPr>
            <w:r w:rsidRPr="00FE0A07">
              <w:rPr>
                <w:rFonts w:asciiTheme="minorHAnsi" w:hAnsiTheme="minorHAnsi" w:cstheme="minorHAnsi"/>
                <w:b w:val="0"/>
                <w:sz w:val="20"/>
              </w:rPr>
              <w:t>Sikavica,P.,Hernaus, T.: Dizajniranje organizacije strukture, procesi, poslovi, Novi informator, Zagreb,2011.</w:t>
            </w:r>
          </w:p>
          <w:p w:rsidR="00070590" w:rsidRPr="00FE0A07" w:rsidRDefault="00070590" w:rsidP="00FE0A07">
            <w:pPr>
              <w:pStyle w:val="BodyText"/>
              <w:tabs>
                <w:tab w:val="left" w:pos="371"/>
              </w:tabs>
              <w:rPr>
                <w:rFonts w:asciiTheme="minorHAnsi" w:hAnsiTheme="minorHAnsi" w:cstheme="minorHAnsi"/>
                <w:b w:val="0"/>
                <w:sz w:val="20"/>
              </w:rPr>
            </w:pPr>
          </w:p>
        </w:tc>
      </w:tr>
      <w:tr w:rsidR="00FE0A07" w:rsidRPr="00FE0A07" w:rsidTr="006B5A6C">
        <w:trPr>
          <w:trHeight w:val="432"/>
        </w:trPr>
        <w:tc>
          <w:tcPr>
            <w:tcW w:w="5000" w:type="pct"/>
            <w:gridSpan w:val="10"/>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1.12. Načini praćenja kvalitete koji osiguravaju stjecanje izlaznih znanja, vještina i kompetencija</w:t>
            </w:r>
          </w:p>
        </w:tc>
      </w:tr>
      <w:tr w:rsidR="00070590" w:rsidRPr="00FE0A07" w:rsidTr="006B5A6C">
        <w:trPr>
          <w:trHeight w:val="432"/>
        </w:trPr>
        <w:tc>
          <w:tcPr>
            <w:tcW w:w="5000" w:type="pct"/>
            <w:gridSpan w:val="10"/>
            <w:vAlign w:val="center"/>
          </w:tcPr>
          <w:p w:rsidR="00070590" w:rsidRPr="00FE0A07" w:rsidRDefault="00070590" w:rsidP="00FE0A07">
            <w:pPr>
              <w:pStyle w:val="FieldText"/>
              <w:numPr>
                <w:ilvl w:val="0"/>
                <w:numId w:val="2"/>
              </w:numPr>
              <w:ind w:left="568" w:hanging="284"/>
              <w:rPr>
                <w:rFonts w:asciiTheme="minorHAnsi" w:hAnsiTheme="minorHAnsi" w:cstheme="minorHAnsi"/>
                <w:b w:val="0"/>
                <w:sz w:val="20"/>
                <w:szCs w:val="20"/>
              </w:rPr>
            </w:pPr>
            <w:r w:rsidRPr="00FE0A07">
              <w:rPr>
                <w:rFonts w:asciiTheme="minorHAnsi" w:hAnsiTheme="minorHAnsi" w:cstheme="minorHAnsi"/>
                <w:b w:val="0"/>
                <w:sz w:val="20"/>
                <w:szCs w:val="20"/>
              </w:rPr>
              <w:t>Interna evaluacija na razini Sveučilišta J. J. Strossmayera u Osijeku.</w:t>
            </w:r>
          </w:p>
          <w:p w:rsidR="00070590" w:rsidRPr="00FE0A07" w:rsidRDefault="00070590" w:rsidP="00FE0A07">
            <w:pPr>
              <w:pStyle w:val="FieldText"/>
              <w:numPr>
                <w:ilvl w:val="0"/>
                <w:numId w:val="2"/>
              </w:numPr>
              <w:ind w:left="568" w:hanging="284"/>
              <w:rPr>
                <w:rFonts w:asciiTheme="minorHAnsi" w:hAnsiTheme="minorHAnsi" w:cstheme="minorHAnsi"/>
                <w:b w:val="0"/>
                <w:sz w:val="20"/>
                <w:szCs w:val="20"/>
              </w:rPr>
            </w:pPr>
            <w:r w:rsidRPr="00FE0A07">
              <w:rPr>
                <w:rFonts w:asciiTheme="minorHAnsi" w:hAnsiTheme="minorHAnsi" w:cstheme="minorHAnsi"/>
                <w:b w:val="0"/>
                <w:sz w:val="20"/>
                <w:szCs w:val="20"/>
              </w:rPr>
              <w:t>Vođenje evidencije o studentskom pohađanju kolegijskih predavanja, izvršenim obvezama te rezultatima kolokvija i/ili pismenog dijela ispita.</w:t>
            </w:r>
          </w:p>
          <w:p w:rsidR="00070590" w:rsidRPr="00FE0A07" w:rsidRDefault="00070590" w:rsidP="00FE0A07">
            <w:pPr>
              <w:pStyle w:val="FieldText"/>
              <w:numPr>
                <w:ilvl w:val="0"/>
                <w:numId w:val="2"/>
              </w:numPr>
              <w:ind w:left="568" w:hanging="284"/>
              <w:rPr>
                <w:rFonts w:asciiTheme="minorHAnsi" w:hAnsiTheme="minorHAnsi" w:cstheme="minorHAnsi"/>
                <w:b w:val="0"/>
                <w:sz w:val="20"/>
                <w:szCs w:val="20"/>
              </w:rPr>
            </w:pPr>
            <w:r w:rsidRPr="00FE0A07">
              <w:rPr>
                <w:rFonts w:asciiTheme="minorHAnsi" w:hAnsiTheme="minorHAnsi" w:cstheme="minorHAnsi"/>
                <w:b w:val="0"/>
                <w:sz w:val="20"/>
                <w:szCs w:val="20"/>
              </w:rPr>
              <w:t>Primjena stečenog znanja u okviru ovog kolegija, kroz izradu i prezentaciju seminarskog zadatka</w:t>
            </w:r>
          </w:p>
        </w:tc>
      </w:tr>
    </w:tbl>
    <w:p w:rsidR="00070590" w:rsidRPr="00FE0A07" w:rsidRDefault="00070590" w:rsidP="00FE0A07">
      <w:pPr>
        <w:pStyle w:val="FootnoteText"/>
        <w:rPr>
          <w:rFonts w:asciiTheme="minorHAnsi" w:hAnsiTheme="minorHAnsi" w:cstheme="minorHAnsi"/>
        </w:rPr>
      </w:pPr>
    </w:p>
    <w:p w:rsidR="00070590" w:rsidRPr="00FE0A07" w:rsidRDefault="00070590" w:rsidP="00FE0A07">
      <w:pPr>
        <w:rPr>
          <w:rFonts w:cstheme="minorHAnsi"/>
          <w:sz w:val="20"/>
          <w:szCs w:val="20"/>
        </w:rPr>
      </w:pPr>
      <w:r w:rsidRPr="00FE0A07">
        <w:rPr>
          <w:rFonts w:cstheme="minorHAnsi"/>
          <w:sz w:val="20"/>
          <w:szCs w:val="20"/>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FE0A07" w:rsidRPr="00FE0A07" w:rsidTr="00431232">
        <w:trPr>
          <w:trHeight w:hRule="exact" w:val="405"/>
        </w:trPr>
        <w:tc>
          <w:tcPr>
            <w:tcW w:w="5000" w:type="pct"/>
            <w:gridSpan w:val="3"/>
            <w:shd w:val="clear" w:color="auto" w:fill="auto"/>
            <w:vAlign w:val="center"/>
          </w:tcPr>
          <w:p w:rsidR="00070590" w:rsidRPr="00FE0A07" w:rsidRDefault="00070590" w:rsidP="00FE0A07">
            <w:pPr>
              <w:rPr>
                <w:rFonts w:cstheme="minorHAnsi"/>
                <w:sz w:val="20"/>
                <w:szCs w:val="20"/>
              </w:rPr>
            </w:pPr>
            <w:r w:rsidRPr="00FE0A07">
              <w:rPr>
                <w:rFonts w:cstheme="minorHAnsi"/>
                <w:sz w:val="20"/>
                <w:szCs w:val="20"/>
              </w:rPr>
              <w:t>Opće informacije</w:t>
            </w:r>
          </w:p>
        </w:tc>
      </w:tr>
      <w:tr w:rsidR="00FE0A07" w:rsidRPr="00FE0A07" w:rsidTr="00431232">
        <w:trPr>
          <w:trHeight w:val="405"/>
        </w:trPr>
        <w:tc>
          <w:tcPr>
            <w:tcW w:w="1715" w:type="pct"/>
            <w:vAlign w:val="center"/>
          </w:tcPr>
          <w:p w:rsidR="00070590" w:rsidRPr="00FE0A07" w:rsidRDefault="00070590" w:rsidP="00FE0A07">
            <w:pPr>
              <w:rPr>
                <w:rFonts w:cstheme="minorHAnsi"/>
                <w:sz w:val="20"/>
                <w:szCs w:val="20"/>
              </w:rPr>
            </w:pPr>
            <w:r w:rsidRPr="00FE0A07">
              <w:rPr>
                <w:rFonts w:cstheme="minorHAnsi"/>
                <w:sz w:val="20"/>
                <w:szCs w:val="20"/>
              </w:rPr>
              <w:t>Naziv predmeta</w:t>
            </w:r>
          </w:p>
        </w:tc>
        <w:tc>
          <w:tcPr>
            <w:tcW w:w="3285" w:type="pct"/>
            <w:gridSpan w:val="2"/>
            <w:vAlign w:val="center"/>
          </w:tcPr>
          <w:p w:rsidR="00070590" w:rsidRPr="00FE0A07" w:rsidRDefault="00070590" w:rsidP="00FE0A07">
            <w:pPr>
              <w:tabs>
                <w:tab w:val="left" w:pos="3690"/>
              </w:tabs>
              <w:rPr>
                <w:rFonts w:cstheme="minorHAnsi"/>
                <w:sz w:val="20"/>
                <w:szCs w:val="20"/>
              </w:rPr>
            </w:pPr>
            <w:r w:rsidRPr="00FE0A07">
              <w:rPr>
                <w:rFonts w:cstheme="minorHAnsi"/>
                <w:sz w:val="20"/>
                <w:szCs w:val="20"/>
              </w:rPr>
              <w:t>Religija i kultura</w:t>
            </w:r>
          </w:p>
        </w:tc>
      </w:tr>
      <w:tr w:rsidR="00FE0A07" w:rsidRPr="00FE0A07" w:rsidTr="00431232">
        <w:trPr>
          <w:trHeight w:val="259"/>
        </w:trPr>
        <w:tc>
          <w:tcPr>
            <w:tcW w:w="1715" w:type="pct"/>
            <w:shd w:val="clear" w:color="auto" w:fill="auto"/>
            <w:vAlign w:val="center"/>
          </w:tcPr>
          <w:p w:rsidR="00070590" w:rsidRPr="00FE0A07" w:rsidRDefault="00070590" w:rsidP="00FE0A07">
            <w:pPr>
              <w:rPr>
                <w:rFonts w:cstheme="minorHAnsi"/>
                <w:sz w:val="20"/>
                <w:szCs w:val="20"/>
              </w:rPr>
            </w:pPr>
            <w:r w:rsidRPr="00FE0A07">
              <w:rPr>
                <w:rFonts w:cstheme="minorHAnsi"/>
                <w:sz w:val="20"/>
                <w:szCs w:val="20"/>
              </w:rPr>
              <w:t>Nositelj predmeta</w:t>
            </w:r>
          </w:p>
        </w:tc>
        <w:tc>
          <w:tcPr>
            <w:tcW w:w="3285" w:type="pct"/>
            <w:gridSpan w:val="2"/>
            <w:shd w:val="clear" w:color="auto" w:fill="auto"/>
            <w:vAlign w:val="center"/>
          </w:tcPr>
          <w:p w:rsidR="00070590" w:rsidRPr="00FE0A07" w:rsidRDefault="00070590" w:rsidP="00FE0A07">
            <w:pPr>
              <w:rPr>
                <w:rFonts w:cstheme="minorHAnsi"/>
                <w:sz w:val="20"/>
                <w:szCs w:val="20"/>
              </w:rPr>
            </w:pPr>
            <w:r w:rsidRPr="00FE0A07">
              <w:rPr>
                <w:rFonts w:cstheme="minorHAnsi"/>
                <w:sz w:val="20"/>
                <w:szCs w:val="20"/>
              </w:rPr>
              <w:t>Doc. dr. sc. Ivica Šola</w:t>
            </w:r>
          </w:p>
        </w:tc>
      </w:tr>
      <w:tr w:rsidR="00FE0A07" w:rsidRPr="00FE0A07" w:rsidTr="00431232">
        <w:trPr>
          <w:trHeight w:val="405"/>
        </w:trPr>
        <w:tc>
          <w:tcPr>
            <w:tcW w:w="1715" w:type="pct"/>
            <w:vAlign w:val="center"/>
          </w:tcPr>
          <w:p w:rsidR="00070590" w:rsidRPr="00FE0A07" w:rsidRDefault="00070590" w:rsidP="00FE0A07">
            <w:pPr>
              <w:rPr>
                <w:rFonts w:cstheme="minorHAnsi"/>
                <w:sz w:val="20"/>
                <w:szCs w:val="20"/>
              </w:rPr>
            </w:pPr>
            <w:r w:rsidRPr="00FE0A07">
              <w:rPr>
                <w:rFonts w:cstheme="minorHAnsi"/>
                <w:sz w:val="20"/>
                <w:szCs w:val="20"/>
              </w:rPr>
              <w:t>Suradnik na predmetu</w:t>
            </w:r>
          </w:p>
        </w:tc>
        <w:tc>
          <w:tcPr>
            <w:tcW w:w="3285" w:type="pct"/>
            <w:gridSpan w:val="2"/>
            <w:vAlign w:val="center"/>
          </w:tcPr>
          <w:p w:rsidR="00070590" w:rsidRPr="00FE0A07" w:rsidRDefault="00070590" w:rsidP="00FE0A07">
            <w:pPr>
              <w:rPr>
                <w:rFonts w:cstheme="minorHAnsi"/>
                <w:sz w:val="20"/>
                <w:szCs w:val="20"/>
              </w:rPr>
            </w:pPr>
            <w:r w:rsidRPr="00FE0A07">
              <w:rPr>
                <w:rFonts w:cstheme="minorHAnsi"/>
                <w:sz w:val="20"/>
                <w:szCs w:val="20"/>
              </w:rPr>
              <w:t>Dr. sc. Hrvoje Mesić, poslijedoktorand</w:t>
            </w:r>
          </w:p>
        </w:tc>
      </w:tr>
      <w:tr w:rsidR="00FE0A07" w:rsidRPr="00FE0A07" w:rsidTr="00431232">
        <w:trPr>
          <w:trHeight w:val="405"/>
        </w:trPr>
        <w:tc>
          <w:tcPr>
            <w:tcW w:w="1715" w:type="pct"/>
            <w:vAlign w:val="center"/>
          </w:tcPr>
          <w:p w:rsidR="00070590" w:rsidRPr="00FE0A07" w:rsidRDefault="00070590" w:rsidP="00FE0A07">
            <w:pPr>
              <w:rPr>
                <w:rFonts w:cstheme="minorHAnsi"/>
                <w:sz w:val="20"/>
                <w:szCs w:val="20"/>
              </w:rPr>
            </w:pPr>
            <w:r w:rsidRPr="00FE0A07">
              <w:rPr>
                <w:rFonts w:cstheme="minorHAnsi"/>
                <w:sz w:val="20"/>
                <w:szCs w:val="20"/>
              </w:rPr>
              <w:t>Studijski program</w:t>
            </w:r>
          </w:p>
        </w:tc>
        <w:tc>
          <w:tcPr>
            <w:tcW w:w="3285" w:type="pct"/>
            <w:gridSpan w:val="2"/>
            <w:vAlign w:val="center"/>
          </w:tcPr>
          <w:p w:rsidR="00070590" w:rsidRPr="00FE0A07" w:rsidRDefault="00070590" w:rsidP="00FE0A07">
            <w:pPr>
              <w:rPr>
                <w:rFonts w:cstheme="minorHAnsi"/>
                <w:sz w:val="20"/>
                <w:szCs w:val="20"/>
              </w:rPr>
            </w:pPr>
            <w:r w:rsidRPr="00FE0A07">
              <w:rPr>
                <w:rFonts w:cstheme="minorHAnsi"/>
                <w:sz w:val="20"/>
                <w:szCs w:val="20"/>
              </w:rPr>
              <w:t>Preddiplomski studij Kultura, mediji i menadžment</w:t>
            </w:r>
          </w:p>
        </w:tc>
      </w:tr>
      <w:tr w:rsidR="00FE0A07" w:rsidRPr="00FE0A07" w:rsidTr="00431232">
        <w:trPr>
          <w:trHeight w:val="405"/>
        </w:trPr>
        <w:tc>
          <w:tcPr>
            <w:tcW w:w="1715" w:type="pct"/>
            <w:vAlign w:val="center"/>
          </w:tcPr>
          <w:p w:rsidR="00070590" w:rsidRPr="00FE0A07" w:rsidRDefault="00070590" w:rsidP="00FE0A07">
            <w:pPr>
              <w:rPr>
                <w:rFonts w:cstheme="minorHAnsi"/>
                <w:sz w:val="20"/>
                <w:szCs w:val="20"/>
              </w:rPr>
            </w:pPr>
            <w:r w:rsidRPr="00FE0A07">
              <w:rPr>
                <w:rFonts w:cstheme="minorHAnsi"/>
                <w:sz w:val="20"/>
                <w:szCs w:val="20"/>
              </w:rPr>
              <w:t>Šifra predmeta</w:t>
            </w:r>
          </w:p>
        </w:tc>
        <w:tc>
          <w:tcPr>
            <w:tcW w:w="3285" w:type="pct"/>
            <w:gridSpan w:val="2"/>
            <w:vAlign w:val="center"/>
          </w:tcPr>
          <w:p w:rsidR="00070590" w:rsidRPr="00FE0A07" w:rsidRDefault="00070590" w:rsidP="00FE0A07">
            <w:pPr>
              <w:rPr>
                <w:rFonts w:cstheme="minorHAnsi"/>
                <w:sz w:val="20"/>
                <w:szCs w:val="20"/>
              </w:rPr>
            </w:pPr>
            <w:r w:rsidRPr="00FE0A07">
              <w:rPr>
                <w:rFonts w:cstheme="minorHAnsi"/>
                <w:sz w:val="20"/>
                <w:szCs w:val="20"/>
              </w:rPr>
              <w:t>BAKM-IZ-19</w:t>
            </w:r>
          </w:p>
        </w:tc>
      </w:tr>
      <w:tr w:rsidR="00FE0A07" w:rsidRPr="00FE0A07" w:rsidTr="00431232">
        <w:trPr>
          <w:trHeight w:val="405"/>
        </w:trPr>
        <w:tc>
          <w:tcPr>
            <w:tcW w:w="1715" w:type="pct"/>
            <w:vAlign w:val="center"/>
          </w:tcPr>
          <w:p w:rsidR="00070590" w:rsidRPr="00FE0A07" w:rsidRDefault="00070590" w:rsidP="00FE0A07">
            <w:pPr>
              <w:rPr>
                <w:rFonts w:cstheme="minorHAnsi"/>
                <w:sz w:val="20"/>
                <w:szCs w:val="20"/>
              </w:rPr>
            </w:pPr>
            <w:r w:rsidRPr="00FE0A07">
              <w:rPr>
                <w:rFonts w:cstheme="minorHAnsi"/>
                <w:sz w:val="20"/>
                <w:szCs w:val="20"/>
              </w:rPr>
              <w:t>Status predmeta</w:t>
            </w:r>
          </w:p>
        </w:tc>
        <w:tc>
          <w:tcPr>
            <w:tcW w:w="3285" w:type="pct"/>
            <w:gridSpan w:val="2"/>
            <w:vAlign w:val="center"/>
          </w:tcPr>
          <w:p w:rsidR="00070590" w:rsidRPr="00FE0A07" w:rsidRDefault="00070590" w:rsidP="00FE0A07">
            <w:pPr>
              <w:rPr>
                <w:rFonts w:cstheme="minorHAnsi"/>
                <w:sz w:val="20"/>
                <w:szCs w:val="20"/>
              </w:rPr>
            </w:pPr>
            <w:r w:rsidRPr="00FE0A07">
              <w:rPr>
                <w:rFonts w:cstheme="minorHAnsi"/>
                <w:sz w:val="20"/>
                <w:szCs w:val="20"/>
              </w:rPr>
              <w:t>Izborni kolegij</w:t>
            </w:r>
          </w:p>
        </w:tc>
      </w:tr>
      <w:tr w:rsidR="00FE0A07" w:rsidRPr="00FE0A07" w:rsidTr="00431232">
        <w:trPr>
          <w:trHeight w:val="336"/>
        </w:trPr>
        <w:tc>
          <w:tcPr>
            <w:tcW w:w="1715" w:type="pct"/>
            <w:vAlign w:val="center"/>
          </w:tcPr>
          <w:p w:rsidR="00070590" w:rsidRPr="00FE0A07" w:rsidRDefault="00070590" w:rsidP="00FE0A07">
            <w:pPr>
              <w:rPr>
                <w:rFonts w:cstheme="minorHAnsi"/>
                <w:sz w:val="20"/>
                <w:szCs w:val="20"/>
              </w:rPr>
            </w:pPr>
            <w:r w:rsidRPr="00FE0A07">
              <w:rPr>
                <w:rFonts w:cstheme="minorHAnsi"/>
                <w:sz w:val="20"/>
                <w:szCs w:val="20"/>
              </w:rPr>
              <w:t>Godina</w:t>
            </w:r>
          </w:p>
        </w:tc>
        <w:tc>
          <w:tcPr>
            <w:tcW w:w="3285" w:type="pct"/>
            <w:gridSpan w:val="2"/>
            <w:vAlign w:val="center"/>
          </w:tcPr>
          <w:p w:rsidR="00070590" w:rsidRPr="00FE0A07" w:rsidRDefault="00070590" w:rsidP="00FE0A07">
            <w:pPr>
              <w:rPr>
                <w:rFonts w:cstheme="minorHAnsi"/>
                <w:sz w:val="20"/>
                <w:szCs w:val="20"/>
              </w:rPr>
            </w:pPr>
          </w:p>
        </w:tc>
      </w:tr>
      <w:tr w:rsidR="00FE0A07" w:rsidRPr="00FE0A07" w:rsidTr="00431232">
        <w:trPr>
          <w:trHeight w:val="255"/>
        </w:trPr>
        <w:tc>
          <w:tcPr>
            <w:tcW w:w="1715" w:type="pct"/>
            <w:vMerge w:val="restart"/>
            <w:vAlign w:val="center"/>
          </w:tcPr>
          <w:p w:rsidR="00070590" w:rsidRPr="00FE0A07" w:rsidRDefault="00070590" w:rsidP="00FE0A07">
            <w:pPr>
              <w:rPr>
                <w:rFonts w:cstheme="minorHAnsi"/>
                <w:sz w:val="20"/>
                <w:szCs w:val="20"/>
              </w:rPr>
            </w:pPr>
            <w:r w:rsidRPr="00FE0A07">
              <w:rPr>
                <w:rFonts w:cstheme="minorHAnsi"/>
                <w:sz w:val="20"/>
                <w:szCs w:val="20"/>
              </w:rPr>
              <w:t>Bodovna vrijednost i način izvođenja nastave</w:t>
            </w:r>
          </w:p>
        </w:tc>
        <w:tc>
          <w:tcPr>
            <w:tcW w:w="1857" w:type="pct"/>
            <w:vAlign w:val="center"/>
          </w:tcPr>
          <w:p w:rsidR="00070590" w:rsidRPr="00FE0A07" w:rsidRDefault="00070590" w:rsidP="00FE0A07">
            <w:pPr>
              <w:rPr>
                <w:rFonts w:cstheme="minorHAnsi"/>
                <w:sz w:val="20"/>
                <w:szCs w:val="20"/>
              </w:rPr>
            </w:pPr>
            <w:r w:rsidRPr="00FE0A07">
              <w:rPr>
                <w:rFonts w:cstheme="minorHAnsi"/>
                <w:sz w:val="20"/>
                <w:szCs w:val="20"/>
              </w:rPr>
              <w:t>ECTS koeficijent opterećenja studenata</w:t>
            </w:r>
          </w:p>
        </w:tc>
        <w:tc>
          <w:tcPr>
            <w:tcW w:w="1428" w:type="pct"/>
            <w:vAlign w:val="center"/>
          </w:tcPr>
          <w:p w:rsidR="00070590" w:rsidRPr="00FE0A07" w:rsidRDefault="00070590" w:rsidP="00FE0A07">
            <w:pPr>
              <w:jc w:val="center"/>
              <w:rPr>
                <w:rFonts w:cstheme="minorHAnsi"/>
                <w:sz w:val="20"/>
                <w:szCs w:val="20"/>
              </w:rPr>
            </w:pPr>
            <w:r w:rsidRPr="00FE0A07">
              <w:rPr>
                <w:rFonts w:cstheme="minorHAnsi"/>
                <w:sz w:val="20"/>
                <w:szCs w:val="20"/>
              </w:rPr>
              <w:t>3</w:t>
            </w:r>
          </w:p>
        </w:tc>
      </w:tr>
      <w:tr w:rsidR="00070590" w:rsidRPr="00FE0A07" w:rsidTr="00431232">
        <w:trPr>
          <w:trHeight w:val="255"/>
        </w:trPr>
        <w:tc>
          <w:tcPr>
            <w:tcW w:w="1715" w:type="pct"/>
            <w:vMerge/>
            <w:vAlign w:val="center"/>
          </w:tcPr>
          <w:p w:rsidR="00070590" w:rsidRPr="00FE0A07" w:rsidRDefault="00070590" w:rsidP="00FE0A07">
            <w:pPr>
              <w:rPr>
                <w:rFonts w:cstheme="minorHAnsi"/>
                <w:sz w:val="20"/>
                <w:szCs w:val="20"/>
              </w:rPr>
            </w:pPr>
          </w:p>
        </w:tc>
        <w:tc>
          <w:tcPr>
            <w:tcW w:w="1857" w:type="pct"/>
            <w:vAlign w:val="center"/>
          </w:tcPr>
          <w:p w:rsidR="00070590" w:rsidRPr="00FE0A07" w:rsidRDefault="00070590" w:rsidP="00FE0A07">
            <w:pPr>
              <w:rPr>
                <w:rFonts w:cstheme="minorHAnsi"/>
                <w:sz w:val="20"/>
                <w:szCs w:val="20"/>
              </w:rPr>
            </w:pPr>
            <w:r w:rsidRPr="00FE0A07">
              <w:rPr>
                <w:rFonts w:cstheme="minorHAnsi"/>
                <w:sz w:val="20"/>
                <w:szCs w:val="20"/>
              </w:rPr>
              <w:t>Broj sati (P+V+S)</w:t>
            </w:r>
          </w:p>
        </w:tc>
        <w:tc>
          <w:tcPr>
            <w:tcW w:w="1428" w:type="pct"/>
            <w:vAlign w:val="center"/>
          </w:tcPr>
          <w:p w:rsidR="00070590" w:rsidRPr="00FE0A07" w:rsidRDefault="00070590" w:rsidP="00FE0A07">
            <w:pPr>
              <w:jc w:val="center"/>
              <w:rPr>
                <w:rFonts w:cstheme="minorHAnsi"/>
                <w:sz w:val="20"/>
                <w:szCs w:val="20"/>
              </w:rPr>
            </w:pPr>
            <w:r w:rsidRPr="00FE0A07">
              <w:rPr>
                <w:rFonts w:cstheme="minorHAnsi"/>
                <w:sz w:val="20"/>
                <w:szCs w:val="20"/>
              </w:rPr>
              <w:t>45 (30+0+15)</w:t>
            </w:r>
          </w:p>
        </w:tc>
      </w:tr>
    </w:tbl>
    <w:p w:rsidR="00070590" w:rsidRPr="00FE0A07" w:rsidRDefault="00070590" w:rsidP="00FE0A07">
      <w:pPr>
        <w:rPr>
          <w:rFonts w:cstheme="minorHAnsi"/>
          <w:sz w:val="20"/>
          <w:szCs w:val="20"/>
        </w:rPr>
      </w:pPr>
    </w:p>
    <w:p w:rsidR="00070590" w:rsidRPr="00FE0A07" w:rsidRDefault="00070590" w:rsidP="00FE0A07">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45"/>
        <w:gridCol w:w="2802"/>
        <w:gridCol w:w="3323"/>
      </w:tblGrid>
      <w:tr w:rsidR="00FE0A07" w:rsidRPr="00FE0A07" w:rsidTr="00431232">
        <w:trPr>
          <w:trHeight w:hRule="exact" w:val="288"/>
        </w:trPr>
        <w:tc>
          <w:tcPr>
            <w:tcW w:w="5000" w:type="pct"/>
            <w:gridSpan w:val="3"/>
            <w:shd w:val="clear" w:color="auto" w:fill="auto"/>
            <w:vAlign w:val="center"/>
          </w:tcPr>
          <w:p w:rsidR="00070590" w:rsidRPr="00FE0A07" w:rsidRDefault="00070590" w:rsidP="00FE0A07">
            <w:pPr>
              <w:numPr>
                <w:ilvl w:val="0"/>
                <w:numId w:val="80"/>
              </w:numPr>
              <w:tabs>
                <w:tab w:val="clear" w:pos="265"/>
                <w:tab w:val="num" w:pos="206"/>
              </w:tabs>
              <w:ind w:left="206" w:hanging="280"/>
              <w:rPr>
                <w:rFonts w:cstheme="minorHAnsi"/>
                <w:sz w:val="20"/>
                <w:szCs w:val="20"/>
              </w:rPr>
            </w:pPr>
            <w:r w:rsidRPr="00FE0A07">
              <w:rPr>
                <w:rFonts w:cstheme="minorHAnsi"/>
                <w:sz w:val="20"/>
                <w:szCs w:val="20"/>
              </w:rPr>
              <w:t>OPIS PREDMETA</w:t>
            </w:r>
          </w:p>
          <w:p w:rsidR="00070590" w:rsidRPr="00FE0A07" w:rsidRDefault="00070590" w:rsidP="00FE0A07">
            <w:pPr>
              <w:pStyle w:val="Heading3"/>
              <w:tabs>
                <w:tab w:val="clear" w:pos="720"/>
                <w:tab w:val="num" w:pos="561"/>
              </w:tabs>
              <w:ind w:left="561" w:hanging="561"/>
              <w:rPr>
                <w:rFonts w:asciiTheme="minorHAnsi" w:hAnsiTheme="minorHAnsi" w:cstheme="minorHAnsi"/>
                <w:b w:val="0"/>
                <w:sz w:val="20"/>
              </w:rPr>
            </w:pPr>
          </w:p>
        </w:tc>
      </w:tr>
      <w:tr w:rsidR="00FE0A07" w:rsidRPr="00FE0A07" w:rsidTr="00431232">
        <w:trPr>
          <w:trHeight w:val="432"/>
        </w:trPr>
        <w:tc>
          <w:tcPr>
            <w:tcW w:w="5000" w:type="pct"/>
            <w:gridSpan w:val="3"/>
            <w:vAlign w:val="center"/>
          </w:tcPr>
          <w:p w:rsidR="00070590" w:rsidRPr="00FE0A07" w:rsidRDefault="00070590" w:rsidP="00FE0A07">
            <w:pPr>
              <w:pStyle w:val="BodyText"/>
              <w:numPr>
                <w:ilvl w:val="1"/>
                <w:numId w:val="81"/>
              </w:numPr>
              <w:tabs>
                <w:tab w:val="clear" w:pos="792"/>
                <w:tab w:val="num" w:pos="617"/>
              </w:tabs>
              <w:ind w:left="617" w:hanging="336"/>
              <w:jc w:val="both"/>
              <w:rPr>
                <w:rFonts w:asciiTheme="minorHAnsi" w:hAnsiTheme="minorHAnsi" w:cstheme="minorHAnsi"/>
                <w:b w:val="0"/>
                <w:sz w:val="20"/>
              </w:rPr>
            </w:pPr>
            <w:r w:rsidRPr="00FE0A07">
              <w:rPr>
                <w:rFonts w:asciiTheme="minorHAnsi" w:hAnsiTheme="minorHAnsi" w:cstheme="minorHAnsi"/>
                <w:b w:val="0"/>
                <w:sz w:val="20"/>
              </w:rPr>
              <w:t>Ciljevi predmeta</w:t>
            </w:r>
          </w:p>
        </w:tc>
      </w:tr>
      <w:tr w:rsidR="00FE0A07" w:rsidRPr="00FE0A07" w:rsidTr="00431232">
        <w:trPr>
          <w:trHeight w:val="432"/>
        </w:trPr>
        <w:tc>
          <w:tcPr>
            <w:tcW w:w="5000" w:type="pct"/>
            <w:gridSpan w:val="3"/>
            <w:vAlign w:val="center"/>
          </w:tcPr>
          <w:p w:rsidR="00070590" w:rsidRPr="00FE0A07" w:rsidRDefault="00070590" w:rsidP="00FE0A07">
            <w:pPr>
              <w:ind w:left="327"/>
              <w:jc w:val="both"/>
              <w:rPr>
                <w:rFonts w:cstheme="minorHAnsi"/>
                <w:sz w:val="20"/>
                <w:szCs w:val="20"/>
              </w:rPr>
            </w:pPr>
            <w:r w:rsidRPr="00FE0A07">
              <w:rPr>
                <w:rFonts w:cstheme="minorHAnsi"/>
                <w:sz w:val="20"/>
                <w:szCs w:val="20"/>
              </w:rPr>
              <w:t xml:space="preserve">Temeljni cilj ovoga kolegija jest da studenti upoznaju osnovne pojmove, kao i temeljna obilježja i značajke fenomena religije općenito, te najstarije oblike religije i najprisutnije načine religioznoga izražavanja. Poseban naglasak na sadržaju kolegija jest međusobni suodnos između religije i kulture, pri čemu se i studente želi upoznati sa najznačajnijim autorima i njihovima teoretskim postavkama o religiji i njezinom utjecaju na kulturu. </w:t>
            </w:r>
          </w:p>
          <w:p w:rsidR="00070590" w:rsidRPr="00FE0A07" w:rsidRDefault="00070590" w:rsidP="00FE0A07">
            <w:pPr>
              <w:pStyle w:val="FieldText"/>
              <w:rPr>
                <w:rFonts w:asciiTheme="minorHAnsi" w:hAnsiTheme="minorHAnsi" w:cstheme="minorHAnsi"/>
                <w:b w:val="0"/>
                <w:sz w:val="20"/>
                <w:szCs w:val="20"/>
              </w:rPr>
            </w:pPr>
          </w:p>
        </w:tc>
      </w:tr>
      <w:tr w:rsidR="00FE0A07" w:rsidRPr="00FE0A07" w:rsidTr="00431232">
        <w:trPr>
          <w:trHeight w:val="432"/>
        </w:trPr>
        <w:tc>
          <w:tcPr>
            <w:tcW w:w="5000" w:type="pct"/>
            <w:gridSpan w:val="3"/>
            <w:vAlign w:val="center"/>
          </w:tcPr>
          <w:p w:rsidR="00070590" w:rsidRPr="00FE0A07" w:rsidRDefault="00070590" w:rsidP="00FE0A07">
            <w:pPr>
              <w:pStyle w:val="BodyText"/>
              <w:numPr>
                <w:ilvl w:val="1"/>
                <w:numId w:val="81"/>
              </w:numPr>
              <w:tabs>
                <w:tab w:val="clear" w:pos="792"/>
                <w:tab w:val="num" w:pos="617"/>
              </w:tabs>
              <w:ind w:left="617" w:hanging="336"/>
              <w:rPr>
                <w:rFonts w:asciiTheme="minorHAnsi" w:hAnsiTheme="minorHAnsi" w:cstheme="minorHAnsi"/>
                <w:b w:val="0"/>
                <w:sz w:val="20"/>
              </w:rPr>
            </w:pPr>
            <w:r w:rsidRPr="00FE0A07">
              <w:rPr>
                <w:rFonts w:asciiTheme="minorHAnsi" w:hAnsiTheme="minorHAnsi" w:cstheme="minorHAnsi"/>
                <w:b w:val="0"/>
                <w:sz w:val="20"/>
              </w:rPr>
              <w:t>Uvjeti za upis predmeta</w:t>
            </w:r>
          </w:p>
        </w:tc>
      </w:tr>
      <w:tr w:rsidR="00FE0A07" w:rsidRPr="00FE0A07" w:rsidTr="00431232">
        <w:trPr>
          <w:trHeight w:val="432"/>
        </w:trPr>
        <w:tc>
          <w:tcPr>
            <w:tcW w:w="5000" w:type="pct"/>
            <w:gridSpan w:val="3"/>
            <w:vAlign w:val="center"/>
          </w:tcPr>
          <w:p w:rsidR="00070590" w:rsidRPr="00FE0A07" w:rsidRDefault="00070590"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Nema uvjeta.</w:t>
            </w:r>
          </w:p>
        </w:tc>
      </w:tr>
      <w:tr w:rsidR="00FE0A07" w:rsidRPr="00FE0A07" w:rsidTr="00431232">
        <w:trPr>
          <w:trHeight w:val="432"/>
        </w:trPr>
        <w:tc>
          <w:tcPr>
            <w:tcW w:w="5000" w:type="pct"/>
            <w:gridSpan w:val="3"/>
            <w:vAlign w:val="center"/>
          </w:tcPr>
          <w:p w:rsidR="00070590" w:rsidRPr="00FE0A07" w:rsidRDefault="00070590" w:rsidP="00FE0A07">
            <w:pPr>
              <w:pStyle w:val="BodyText"/>
              <w:numPr>
                <w:ilvl w:val="1"/>
                <w:numId w:val="81"/>
              </w:numPr>
              <w:tabs>
                <w:tab w:val="clear" w:pos="792"/>
                <w:tab w:val="num" w:pos="617"/>
              </w:tabs>
              <w:ind w:left="617" w:hanging="336"/>
              <w:rPr>
                <w:rFonts w:asciiTheme="minorHAnsi" w:hAnsiTheme="minorHAnsi" w:cstheme="minorHAnsi"/>
                <w:b w:val="0"/>
                <w:sz w:val="20"/>
              </w:rPr>
            </w:pPr>
            <w:r w:rsidRPr="00FE0A07">
              <w:rPr>
                <w:rFonts w:asciiTheme="minorHAnsi" w:hAnsiTheme="minorHAnsi" w:cstheme="minorHAnsi"/>
                <w:b w:val="0"/>
                <w:sz w:val="20"/>
              </w:rPr>
              <w:t xml:space="preserve">Očekivani ishodi učenja za predmet </w:t>
            </w:r>
          </w:p>
        </w:tc>
      </w:tr>
      <w:tr w:rsidR="00FE0A07" w:rsidRPr="00FE0A07" w:rsidTr="00431232">
        <w:trPr>
          <w:trHeight w:val="432"/>
        </w:trPr>
        <w:tc>
          <w:tcPr>
            <w:tcW w:w="5000" w:type="pct"/>
            <w:gridSpan w:val="3"/>
            <w:vAlign w:val="center"/>
          </w:tcPr>
          <w:p w:rsidR="00070590" w:rsidRPr="00FE0A07" w:rsidRDefault="00070590" w:rsidP="00FE0A07">
            <w:pPr>
              <w:pStyle w:val="FieldText"/>
              <w:ind w:left="280"/>
              <w:rPr>
                <w:rFonts w:asciiTheme="minorHAnsi" w:hAnsiTheme="minorHAnsi" w:cstheme="minorHAnsi"/>
                <w:b w:val="0"/>
                <w:sz w:val="20"/>
                <w:szCs w:val="20"/>
              </w:rPr>
            </w:pPr>
            <w:r w:rsidRPr="00FE0A07">
              <w:rPr>
                <w:rFonts w:asciiTheme="minorHAnsi" w:hAnsiTheme="minorHAnsi" w:cstheme="minorHAnsi"/>
                <w:b w:val="0"/>
                <w:sz w:val="20"/>
                <w:szCs w:val="20"/>
              </w:rPr>
              <w:t>Nakon uspješno završenog kolegija student će moći:</w:t>
            </w:r>
          </w:p>
          <w:p w:rsidR="00070590" w:rsidRPr="00FE0A07" w:rsidRDefault="00070590" w:rsidP="00FE0A07">
            <w:pPr>
              <w:pStyle w:val="FieldText"/>
              <w:numPr>
                <w:ilvl w:val="0"/>
                <w:numId w:val="84"/>
              </w:numPr>
              <w:tabs>
                <w:tab w:val="clear" w:pos="720"/>
                <w:tab w:val="num" w:pos="561"/>
              </w:tabs>
              <w:ind w:left="561" w:hanging="280"/>
              <w:rPr>
                <w:rFonts w:asciiTheme="minorHAnsi" w:hAnsiTheme="minorHAnsi" w:cstheme="minorHAnsi"/>
                <w:b w:val="0"/>
                <w:sz w:val="20"/>
                <w:szCs w:val="20"/>
              </w:rPr>
            </w:pPr>
            <w:r w:rsidRPr="00FE0A07">
              <w:rPr>
                <w:rFonts w:asciiTheme="minorHAnsi" w:hAnsiTheme="minorHAnsi" w:cstheme="minorHAnsi"/>
                <w:b w:val="0"/>
                <w:sz w:val="20"/>
                <w:szCs w:val="20"/>
              </w:rPr>
              <w:t>imenovati osnovne karakteristike fenomena religije općenito;</w:t>
            </w:r>
          </w:p>
          <w:p w:rsidR="00070590" w:rsidRPr="00FE0A07" w:rsidRDefault="00070590" w:rsidP="00FE0A07">
            <w:pPr>
              <w:pStyle w:val="FieldText"/>
              <w:numPr>
                <w:ilvl w:val="0"/>
                <w:numId w:val="84"/>
              </w:numPr>
              <w:tabs>
                <w:tab w:val="clear" w:pos="720"/>
                <w:tab w:val="num" w:pos="561"/>
              </w:tabs>
              <w:ind w:left="561" w:hanging="280"/>
              <w:rPr>
                <w:rFonts w:asciiTheme="minorHAnsi" w:hAnsiTheme="minorHAnsi" w:cstheme="minorHAnsi"/>
                <w:b w:val="0"/>
                <w:sz w:val="20"/>
                <w:szCs w:val="20"/>
              </w:rPr>
            </w:pPr>
            <w:r w:rsidRPr="00FE0A07">
              <w:rPr>
                <w:rFonts w:asciiTheme="minorHAnsi" w:hAnsiTheme="minorHAnsi" w:cstheme="minorHAnsi"/>
                <w:b w:val="0"/>
                <w:sz w:val="20"/>
                <w:szCs w:val="20"/>
              </w:rPr>
              <w:t>prepoznati dijalektiku vjere (religije) i kulture;</w:t>
            </w:r>
          </w:p>
          <w:p w:rsidR="00070590" w:rsidRPr="00FE0A07" w:rsidRDefault="00070590" w:rsidP="00FE0A07">
            <w:pPr>
              <w:pStyle w:val="FieldText"/>
              <w:numPr>
                <w:ilvl w:val="0"/>
                <w:numId w:val="84"/>
              </w:numPr>
              <w:tabs>
                <w:tab w:val="clear" w:pos="720"/>
                <w:tab w:val="num" w:pos="561"/>
              </w:tabs>
              <w:ind w:left="561" w:hanging="280"/>
              <w:rPr>
                <w:rFonts w:asciiTheme="minorHAnsi" w:hAnsiTheme="minorHAnsi" w:cstheme="minorHAnsi"/>
                <w:b w:val="0"/>
                <w:sz w:val="20"/>
                <w:szCs w:val="20"/>
              </w:rPr>
            </w:pPr>
            <w:r w:rsidRPr="00FE0A07">
              <w:rPr>
                <w:rFonts w:asciiTheme="minorHAnsi" w:hAnsiTheme="minorHAnsi" w:cstheme="minorHAnsi"/>
                <w:b w:val="0"/>
                <w:sz w:val="20"/>
                <w:szCs w:val="20"/>
              </w:rPr>
              <w:t>sažeti i objasniti panoramu pristupa različitih religiologa i kulturologa;</w:t>
            </w:r>
          </w:p>
          <w:p w:rsidR="00070590" w:rsidRPr="00FE0A07" w:rsidRDefault="00070590" w:rsidP="00FE0A07">
            <w:pPr>
              <w:pStyle w:val="FieldText"/>
              <w:numPr>
                <w:ilvl w:val="0"/>
                <w:numId w:val="84"/>
              </w:numPr>
              <w:tabs>
                <w:tab w:val="clear" w:pos="720"/>
                <w:tab w:val="num" w:pos="561"/>
              </w:tabs>
              <w:ind w:left="561" w:hanging="280"/>
              <w:rPr>
                <w:rFonts w:asciiTheme="minorHAnsi" w:hAnsiTheme="minorHAnsi" w:cstheme="minorHAnsi"/>
                <w:b w:val="0"/>
                <w:sz w:val="20"/>
                <w:szCs w:val="20"/>
              </w:rPr>
            </w:pPr>
            <w:r w:rsidRPr="00FE0A07">
              <w:rPr>
                <w:rFonts w:asciiTheme="minorHAnsi" w:hAnsiTheme="minorHAnsi" w:cstheme="minorHAnsi"/>
                <w:b w:val="0"/>
                <w:sz w:val="20"/>
                <w:szCs w:val="20"/>
              </w:rPr>
              <w:t>kritički vrednovati doprinos značajnih osoba nacionalnoj i univerzalnoj kulturi.</w:t>
            </w:r>
          </w:p>
          <w:p w:rsidR="00070590" w:rsidRPr="00FE0A07" w:rsidRDefault="00070590" w:rsidP="00FE0A07">
            <w:pPr>
              <w:pStyle w:val="FieldText"/>
              <w:rPr>
                <w:rFonts w:asciiTheme="minorHAnsi" w:hAnsiTheme="minorHAnsi" w:cstheme="minorHAnsi"/>
                <w:b w:val="0"/>
                <w:sz w:val="20"/>
                <w:szCs w:val="20"/>
              </w:rPr>
            </w:pPr>
          </w:p>
        </w:tc>
      </w:tr>
      <w:tr w:rsidR="00FE0A07" w:rsidRPr="00FE0A07" w:rsidTr="00431232">
        <w:trPr>
          <w:trHeight w:val="432"/>
        </w:trPr>
        <w:tc>
          <w:tcPr>
            <w:tcW w:w="5000" w:type="pct"/>
            <w:gridSpan w:val="3"/>
            <w:vAlign w:val="center"/>
          </w:tcPr>
          <w:p w:rsidR="00070590" w:rsidRPr="00FE0A07" w:rsidRDefault="00070590" w:rsidP="00FE0A07">
            <w:pPr>
              <w:pStyle w:val="BodyText"/>
              <w:numPr>
                <w:ilvl w:val="1"/>
                <w:numId w:val="81"/>
              </w:numPr>
              <w:tabs>
                <w:tab w:val="clear" w:pos="792"/>
                <w:tab w:val="num" w:pos="617"/>
              </w:tabs>
              <w:ind w:left="617" w:hanging="336"/>
              <w:jc w:val="both"/>
              <w:rPr>
                <w:rFonts w:asciiTheme="minorHAnsi" w:hAnsiTheme="minorHAnsi" w:cstheme="minorHAnsi"/>
                <w:b w:val="0"/>
                <w:sz w:val="20"/>
              </w:rPr>
            </w:pPr>
            <w:r w:rsidRPr="00FE0A07">
              <w:rPr>
                <w:rFonts w:asciiTheme="minorHAnsi" w:hAnsiTheme="minorHAnsi" w:cstheme="minorHAnsi"/>
                <w:b w:val="0"/>
                <w:sz w:val="20"/>
              </w:rPr>
              <w:t>Sadržaj predmeta</w:t>
            </w:r>
          </w:p>
        </w:tc>
      </w:tr>
      <w:tr w:rsidR="00FE0A07" w:rsidRPr="00FE0A07" w:rsidTr="00431232">
        <w:trPr>
          <w:trHeight w:val="432"/>
        </w:trPr>
        <w:tc>
          <w:tcPr>
            <w:tcW w:w="5000" w:type="pct"/>
            <w:gridSpan w:val="3"/>
            <w:vAlign w:val="center"/>
          </w:tcPr>
          <w:p w:rsidR="00070590" w:rsidRPr="00FE0A07" w:rsidRDefault="00070590" w:rsidP="00FE0A07">
            <w:pPr>
              <w:numPr>
                <w:ilvl w:val="0"/>
                <w:numId w:val="85"/>
              </w:numPr>
              <w:tabs>
                <w:tab w:val="clear" w:pos="720"/>
                <w:tab w:val="num" w:pos="561"/>
              </w:tabs>
              <w:ind w:left="561" w:hanging="280"/>
              <w:jc w:val="both"/>
              <w:rPr>
                <w:rFonts w:cstheme="minorHAnsi"/>
                <w:sz w:val="20"/>
                <w:szCs w:val="20"/>
              </w:rPr>
            </w:pPr>
            <w:r w:rsidRPr="00FE0A07">
              <w:rPr>
                <w:rFonts w:cstheme="minorHAnsi"/>
                <w:sz w:val="20"/>
                <w:szCs w:val="20"/>
              </w:rPr>
              <w:t>spoznajni pristupi religiji i kritičko vrednovanje religije;</w:t>
            </w:r>
          </w:p>
          <w:p w:rsidR="00070590" w:rsidRPr="00FE0A07" w:rsidRDefault="00070590" w:rsidP="00FE0A07">
            <w:pPr>
              <w:numPr>
                <w:ilvl w:val="0"/>
                <w:numId w:val="85"/>
              </w:numPr>
              <w:tabs>
                <w:tab w:val="clear" w:pos="720"/>
                <w:tab w:val="num" w:pos="561"/>
              </w:tabs>
              <w:ind w:left="561" w:hanging="280"/>
              <w:jc w:val="both"/>
              <w:rPr>
                <w:rFonts w:cstheme="minorHAnsi"/>
                <w:sz w:val="20"/>
                <w:szCs w:val="20"/>
              </w:rPr>
            </w:pPr>
            <w:r w:rsidRPr="00FE0A07">
              <w:rPr>
                <w:rFonts w:cstheme="minorHAnsi"/>
                <w:sz w:val="20"/>
                <w:szCs w:val="20"/>
              </w:rPr>
              <w:t>tumačenje nekih temeljnih pojmova karakterističnih za svaku religiju;</w:t>
            </w:r>
          </w:p>
          <w:p w:rsidR="00070590" w:rsidRPr="00FE0A07" w:rsidRDefault="00070590" w:rsidP="00FE0A07">
            <w:pPr>
              <w:numPr>
                <w:ilvl w:val="0"/>
                <w:numId w:val="85"/>
              </w:numPr>
              <w:tabs>
                <w:tab w:val="clear" w:pos="720"/>
                <w:tab w:val="num" w:pos="561"/>
              </w:tabs>
              <w:ind w:left="561" w:hanging="280"/>
              <w:jc w:val="both"/>
              <w:rPr>
                <w:rFonts w:cstheme="minorHAnsi"/>
                <w:sz w:val="20"/>
                <w:szCs w:val="20"/>
              </w:rPr>
            </w:pPr>
            <w:r w:rsidRPr="00FE0A07">
              <w:rPr>
                <w:rFonts w:cstheme="minorHAnsi"/>
                <w:sz w:val="20"/>
                <w:szCs w:val="20"/>
              </w:rPr>
              <w:t>mit kao oblik religioznog izražavanja</w:t>
            </w:r>
          </w:p>
          <w:p w:rsidR="00070590" w:rsidRPr="00FE0A07" w:rsidRDefault="00070590" w:rsidP="00FE0A07">
            <w:pPr>
              <w:numPr>
                <w:ilvl w:val="0"/>
                <w:numId w:val="85"/>
              </w:numPr>
              <w:tabs>
                <w:tab w:val="clear" w:pos="720"/>
                <w:tab w:val="num" w:pos="561"/>
              </w:tabs>
              <w:ind w:left="561" w:hanging="280"/>
              <w:jc w:val="both"/>
              <w:rPr>
                <w:rFonts w:cstheme="minorHAnsi"/>
                <w:sz w:val="20"/>
                <w:szCs w:val="20"/>
              </w:rPr>
            </w:pPr>
            <w:r w:rsidRPr="00FE0A07">
              <w:rPr>
                <w:rFonts w:cstheme="minorHAnsi"/>
                <w:sz w:val="20"/>
                <w:szCs w:val="20"/>
              </w:rPr>
              <w:t>pristupi mitu i teoretičari mita</w:t>
            </w:r>
          </w:p>
          <w:p w:rsidR="00070590" w:rsidRPr="00FE0A07" w:rsidRDefault="00070590" w:rsidP="00FE0A07">
            <w:pPr>
              <w:numPr>
                <w:ilvl w:val="0"/>
                <w:numId w:val="85"/>
              </w:numPr>
              <w:tabs>
                <w:tab w:val="clear" w:pos="720"/>
                <w:tab w:val="num" w:pos="561"/>
              </w:tabs>
              <w:ind w:left="561" w:hanging="280"/>
              <w:jc w:val="both"/>
              <w:rPr>
                <w:rFonts w:cstheme="minorHAnsi"/>
                <w:sz w:val="20"/>
                <w:szCs w:val="20"/>
              </w:rPr>
            </w:pPr>
            <w:r w:rsidRPr="00FE0A07">
              <w:rPr>
                <w:rFonts w:cstheme="minorHAnsi"/>
                <w:sz w:val="20"/>
                <w:szCs w:val="20"/>
              </w:rPr>
              <w:t>vrste religije i njihovo pozicioniranje u kulturi</w:t>
            </w:r>
          </w:p>
          <w:p w:rsidR="00070590" w:rsidRPr="00FE0A07" w:rsidRDefault="00070590" w:rsidP="00FE0A07">
            <w:pPr>
              <w:numPr>
                <w:ilvl w:val="0"/>
                <w:numId w:val="85"/>
              </w:numPr>
              <w:tabs>
                <w:tab w:val="clear" w:pos="720"/>
                <w:tab w:val="num" w:pos="561"/>
              </w:tabs>
              <w:ind w:left="561" w:hanging="280"/>
              <w:jc w:val="both"/>
              <w:rPr>
                <w:rFonts w:cstheme="minorHAnsi"/>
                <w:sz w:val="20"/>
                <w:szCs w:val="20"/>
              </w:rPr>
            </w:pPr>
            <w:r w:rsidRPr="00FE0A07">
              <w:rPr>
                <w:rFonts w:cstheme="minorHAnsi"/>
                <w:sz w:val="20"/>
                <w:szCs w:val="20"/>
              </w:rPr>
              <w:t>osnovno o psihologiji i sociologiji, te filozofiji i teologiji religije;</w:t>
            </w:r>
          </w:p>
          <w:p w:rsidR="00070590" w:rsidRPr="00FE0A07" w:rsidRDefault="00070590" w:rsidP="00FE0A07">
            <w:pPr>
              <w:numPr>
                <w:ilvl w:val="0"/>
                <w:numId w:val="85"/>
              </w:numPr>
              <w:tabs>
                <w:tab w:val="clear" w:pos="720"/>
                <w:tab w:val="num" w:pos="561"/>
              </w:tabs>
              <w:ind w:left="561" w:hanging="280"/>
              <w:jc w:val="both"/>
              <w:rPr>
                <w:rFonts w:cstheme="minorHAnsi"/>
                <w:sz w:val="20"/>
                <w:szCs w:val="20"/>
              </w:rPr>
            </w:pPr>
            <w:r w:rsidRPr="00FE0A07">
              <w:rPr>
                <w:rFonts w:cstheme="minorHAnsi"/>
                <w:sz w:val="20"/>
                <w:szCs w:val="20"/>
              </w:rPr>
              <w:t xml:space="preserve">religija i religioznost kao izvor kulture. </w:t>
            </w:r>
          </w:p>
          <w:p w:rsidR="00070590" w:rsidRPr="00FE0A07" w:rsidRDefault="00070590" w:rsidP="00FE0A07">
            <w:pPr>
              <w:jc w:val="both"/>
              <w:rPr>
                <w:rFonts w:cstheme="minorHAnsi"/>
                <w:sz w:val="20"/>
                <w:szCs w:val="20"/>
              </w:rPr>
            </w:pPr>
          </w:p>
        </w:tc>
      </w:tr>
      <w:tr w:rsidR="00FE0A07" w:rsidRPr="00FE0A07" w:rsidTr="00431232">
        <w:trPr>
          <w:trHeight w:val="432"/>
        </w:trPr>
        <w:tc>
          <w:tcPr>
            <w:tcW w:w="1800" w:type="pct"/>
            <w:tcBorders>
              <w:right w:val="single" w:sz="4" w:space="0" w:color="auto"/>
            </w:tcBorders>
            <w:vAlign w:val="center"/>
          </w:tcPr>
          <w:p w:rsidR="00070590" w:rsidRPr="00FE0A07" w:rsidRDefault="00070590" w:rsidP="00FE0A07">
            <w:pPr>
              <w:pStyle w:val="BodyText"/>
              <w:numPr>
                <w:ilvl w:val="1"/>
                <w:numId w:val="81"/>
              </w:numPr>
              <w:tabs>
                <w:tab w:val="clear" w:pos="792"/>
                <w:tab w:val="num" w:pos="617"/>
              </w:tabs>
              <w:ind w:left="617" w:hanging="336"/>
              <w:rPr>
                <w:rFonts w:asciiTheme="minorHAnsi" w:hAnsiTheme="minorHAnsi" w:cstheme="minorHAnsi"/>
                <w:b w:val="0"/>
                <w:sz w:val="20"/>
              </w:rPr>
            </w:pPr>
            <w:r w:rsidRPr="00FE0A07">
              <w:rPr>
                <w:rFonts w:asciiTheme="minorHAnsi" w:hAnsiTheme="minorHAnsi" w:cstheme="minorHAnsi"/>
                <w:b w:val="0"/>
                <w:sz w:val="20"/>
              </w:rPr>
              <w:t xml:space="preserve">Vrste izvođenja nastave </w:t>
            </w:r>
          </w:p>
        </w:tc>
        <w:tc>
          <w:tcPr>
            <w:tcW w:w="1464" w:type="pct"/>
            <w:tcBorders>
              <w:top w:val="single" w:sz="4" w:space="0" w:color="auto"/>
              <w:left w:val="single" w:sz="4" w:space="0" w:color="auto"/>
              <w:bottom w:val="single" w:sz="4" w:space="0" w:color="auto"/>
              <w:right w:val="single" w:sz="4" w:space="0" w:color="auto"/>
            </w:tcBorders>
            <w:vAlign w:val="center"/>
          </w:tcPr>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
                  <w:enabled/>
                  <w:calcOnExit w:val="0"/>
                  <w:checkBox>
                    <w:sizeAuto/>
                    <w:default w:val="1"/>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predavanja</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
                  <w:enabled/>
                  <w:calcOnExit w:val="0"/>
                  <w:checkBox>
                    <w:sizeAuto/>
                    <w:default w:val="1"/>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seminari i radionice  </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3"/>
                  <w:enabled/>
                  <w:calcOnExit w:val="0"/>
                  <w:checkBox>
                    <w:sizeAuto/>
                    <w:default w:val="0"/>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vježbe  </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4"/>
                  <w:enabled/>
                  <w:calcOnExit w:val="0"/>
                  <w:checkBox>
                    <w:sizeAuto/>
                    <w:default w:val="1"/>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obrazovanje na daljinu</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
                  <w:enabled/>
                  <w:calcOnExit w:val="0"/>
                  <w:checkBox>
                    <w:sizeAuto/>
                    <w:default w:val="1"/>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terenska nastava</w:t>
            </w:r>
          </w:p>
        </w:tc>
        <w:tc>
          <w:tcPr>
            <w:tcW w:w="1736" w:type="pct"/>
            <w:tcBorders>
              <w:left w:val="single" w:sz="4" w:space="0" w:color="auto"/>
            </w:tcBorders>
            <w:vAlign w:val="center"/>
          </w:tcPr>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
                  <w:enabled/>
                  <w:calcOnExit w:val="0"/>
                  <w:checkBox>
                    <w:sizeAuto/>
                    <w:default w:val="1"/>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samostalni zadaci  </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6"/>
                  <w:enabled/>
                  <w:calcOnExit w:val="0"/>
                  <w:checkBox>
                    <w:sizeAuto/>
                    <w:default w:val="0"/>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multimedija i mreža  </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7"/>
                  <w:enabled/>
                  <w:calcOnExit w:val="0"/>
                  <w:checkBox>
                    <w:sizeAuto/>
                    <w:default w:val="0"/>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laboratorij</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
                  <w:enabled/>
                  <w:calcOnExit w:val="0"/>
                  <w:checkBox>
                    <w:sizeAuto/>
                    <w:default w:val="1"/>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mentorski rad</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
                  <w:enabled/>
                  <w:calcOnExit w:val="0"/>
                  <w:checkBox>
                    <w:sizeAuto/>
                    <w:default w:val="1"/>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ostalo               konzultacije</w:t>
            </w:r>
          </w:p>
        </w:tc>
      </w:tr>
      <w:tr w:rsidR="00FE0A07" w:rsidRPr="00FE0A07" w:rsidTr="00431232">
        <w:trPr>
          <w:trHeight w:val="432"/>
        </w:trPr>
        <w:tc>
          <w:tcPr>
            <w:tcW w:w="1800" w:type="pct"/>
            <w:vAlign w:val="center"/>
          </w:tcPr>
          <w:p w:rsidR="00070590" w:rsidRPr="00FE0A07" w:rsidRDefault="00070590" w:rsidP="00FE0A07">
            <w:pPr>
              <w:pStyle w:val="BodyText"/>
              <w:numPr>
                <w:ilvl w:val="1"/>
                <w:numId w:val="81"/>
              </w:numPr>
              <w:tabs>
                <w:tab w:val="clear" w:pos="792"/>
                <w:tab w:val="num" w:pos="617"/>
              </w:tabs>
              <w:ind w:left="617" w:hanging="336"/>
              <w:jc w:val="both"/>
              <w:rPr>
                <w:rFonts w:asciiTheme="minorHAnsi" w:hAnsiTheme="minorHAnsi" w:cstheme="minorHAnsi"/>
                <w:b w:val="0"/>
                <w:sz w:val="20"/>
              </w:rPr>
            </w:pPr>
            <w:r w:rsidRPr="00FE0A07">
              <w:rPr>
                <w:rFonts w:asciiTheme="minorHAnsi" w:hAnsiTheme="minorHAnsi" w:cstheme="minorHAnsi"/>
                <w:b w:val="0"/>
                <w:sz w:val="20"/>
              </w:rPr>
              <w:t>Komentari</w:t>
            </w:r>
          </w:p>
        </w:tc>
        <w:tc>
          <w:tcPr>
            <w:tcW w:w="3200" w:type="pct"/>
            <w:gridSpan w:val="2"/>
            <w:vAlign w:val="center"/>
          </w:tcPr>
          <w:p w:rsidR="00070590" w:rsidRPr="00FE0A07" w:rsidRDefault="00070590"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w:t>
            </w:r>
          </w:p>
        </w:tc>
      </w:tr>
      <w:tr w:rsidR="00FE0A07" w:rsidRPr="00FE0A07" w:rsidTr="00431232">
        <w:trPr>
          <w:trHeight w:val="432"/>
        </w:trPr>
        <w:tc>
          <w:tcPr>
            <w:tcW w:w="5000" w:type="pct"/>
            <w:gridSpan w:val="3"/>
            <w:vAlign w:val="center"/>
          </w:tcPr>
          <w:p w:rsidR="00070590" w:rsidRPr="00FE0A07" w:rsidRDefault="00070590" w:rsidP="00FE0A07">
            <w:pPr>
              <w:pStyle w:val="BodyText"/>
              <w:numPr>
                <w:ilvl w:val="1"/>
                <w:numId w:val="81"/>
              </w:numPr>
              <w:tabs>
                <w:tab w:val="clear" w:pos="792"/>
                <w:tab w:val="num" w:pos="617"/>
              </w:tabs>
              <w:ind w:left="617" w:hanging="336"/>
              <w:jc w:val="both"/>
              <w:rPr>
                <w:rFonts w:asciiTheme="minorHAnsi" w:hAnsiTheme="minorHAnsi" w:cstheme="minorHAnsi"/>
                <w:b w:val="0"/>
                <w:sz w:val="20"/>
              </w:rPr>
            </w:pPr>
            <w:r w:rsidRPr="00FE0A07">
              <w:rPr>
                <w:rFonts w:asciiTheme="minorHAnsi" w:hAnsiTheme="minorHAnsi" w:cstheme="minorHAnsi"/>
                <w:b w:val="0"/>
                <w:sz w:val="20"/>
              </w:rPr>
              <w:t>Obveze studenata</w:t>
            </w:r>
          </w:p>
        </w:tc>
      </w:tr>
      <w:tr w:rsidR="00FE0A07" w:rsidRPr="00FE0A07" w:rsidTr="00431232">
        <w:trPr>
          <w:trHeight w:val="432"/>
        </w:trPr>
        <w:tc>
          <w:tcPr>
            <w:tcW w:w="5000" w:type="pct"/>
            <w:gridSpan w:val="3"/>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 xml:space="preserve">Od studenata se očekuje kontinuirano pohađanje predavanja (minimalno 70%) i aktivno sudjelovanje u njima kroz vlastita pitanja i komentare, te kroz sugestije i poticaje od strane predavača.  </w:t>
            </w:r>
          </w:p>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Kroz seminarske susrete su studenti obvezni prostudirati pojedine znanstvene tekstove, samostalno ih sažeti u kraćem pismenom uratku i o njima međusobno i sa predavačem raspravljati. Izvršavanjem ovih obveza studenti mogu pristupiti usmenom ispitu.</w:t>
            </w:r>
          </w:p>
          <w:p w:rsidR="00070590" w:rsidRPr="00FE0A07" w:rsidRDefault="00070590" w:rsidP="00FE0A07">
            <w:pPr>
              <w:pStyle w:val="FieldText"/>
              <w:rPr>
                <w:rFonts w:asciiTheme="minorHAnsi" w:hAnsiTheme="minorHAnsi" w:cstheme="minorHAnsi"/>
                <w:b w:val="0"/>
                <w:sz w:val="20"/>
                <w:szCs w:val="20"/>
              </w:rPr>
            </w:pPr>
          </w:p>
        </w:tc>
      </w:tr>
      <w:tr w:rsidR="00FE0A07" w:rsidRPr="00FE0A07" w:rsidTr="00431232">
        <w:trPr>
          <w:trHeight w:val="432"/>
        </w:trPr>
        <w:tc>
          <w:tcPr>
            <w:tcW w:w="5000" w:type="pct"/>
            <w:gridSpan w:val="3"/>
            <w:vAlign w:val="center"/>
          </w:tcPr>
          <w:p w:rsidR="00070590" w:rsidRPr="00FE0A07" w:rsidRDefault="00070590" w:rsidP="00FE0A07">
            <w:pPr>
              <w:pStyle w:val="BodyText"/>
              <w:numPr>
                <w:ilvl w:val="1"/>
                <w:numId w:val="81"/>
              </w:numPr>
              <w:tabs>
                <w:tab w:val="clear" w:pos="792"/>
                <w:tab w:val="num" w:pos="617"/>
              </w:tabs>
              <w:ind w:left="617" w:hanging="336"/>
              <w:jc w:val="both"/>
              <w:rPr>
                <w:rFonts w:asciiTheme="minorHAnsi" w:hAnsiTheme="minorHAnsi" w:cstheme="minorHAnsi"/>
                <w:b w:val="0"/>
                <w:sz w:val="20"/>
              </w:rPr>
            </w:pPr>
            <w:r w:rsidRPr="00FE0A07">
              <w:rPr>
                <w:rFonts w:asciiTheme="minorHAnsi" w:hAnsiTheme="minorHAnsi" w:cstheme="minorHAnsi"/>
                <w:b w:val="0"/>
                <w:sz w:val="20"/>
              </w:rPr>
              <w:t>Praćenje rada studenata</w:t>
            </w:r>
          </w:p>
        </w:tc>
      </w:tr>
      <w:tr w:rsidR="00FE0A07" w:rsidRPr="00FE0A07" w:rsidTr="00431232">
        <w:trPr>
          <w:trHeight w:val="1051"/>
        </w:trPr>
        <w:tc>
          <w:tcPr>
            <w:tcW w:w="5000" w:type="pct"/>
            <w:gridSpan w:val="3"/>
            <w:tcMar>
              <w:left w:w="28" w:type="dxa"/>
              <w:right w:w="28" w:type="dxa"/>
            </w:tcMar>
            <w:vAlign w:val="center"/>
          </w:tcPr>
          <w:tbl>
            <w:tblPr>
              <w:tblW w:w="10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3"/>
              <w:gridCol w:w="707"/>
              <w:gridCol w:w="2694"/>
              <w:gridCol w:w="709"/>
              <w:gridCol w:w="1525"/>
              <w:gridCol w:w="567"/>
              <w:gridCol w:w="1845"/>
              <w:gridCol w:w="598"/>
            </w:tblGrid>
            <w:tr w:rsidR="00FE0A07" w:rsidRPr="00FE0A07" w:rsidTr="00431232">
              <w:trPr>
                <w:trHeight w:val="111"/>
              </w:trPr>
              <w:tc>
                <w:tcPr>
                  <w:tcW w:w="867" w:type="pct"/>
                  <w:vAlign w:val="center"/>
                </w:tcPr>
                <w:p w:rsidR="00070590" w:rsidRPr="00FE0A07" w:rsidRDefault="00070590" w:rsidP="00FE0A07">
                  <w:pPr>
                    <w:rPr>
                      <w:rFonts w:cstheme="minorHAnsi"/>
                      <w:sz w:val="20"/>
                      <w:szCs w:val="20"/>
                    </w:rPr>
                  </w:pPr>
                  <w:r w:rsidRPr="00FE0A07">
                    <w:rPr>
                      <w:rFonts w:cstheme="minorHAnsi"/>
                      <w:sz w:val="20"/>
                      <w:szCs w:val="20"/>
                    </w:rPr>
                    <w:t>Pohađanje nastave</w:t>
                  </w:r>
                </w:p>
              </w:tc>
              <w:tc>
                <w:tcPr>
                  <w:tcW w:w="338" w:type="pct"/>
                  <w:vAlign w:val="center"/>
                </w:tcPr>
                <w:p w:rsidR="00070590" w:rsidRPr="00FE0A07" w:rsidRDefault="00070590" w:rsidP="00FE0A07">
                  <w:pPr>
                    <w:jc w:val="center"/>
                    <w:rPr>
                      <w:rFonts w:cstheme="minorHAnsi"/>
                      <w:sz w:val="20"/>
                      <w:szCs w:val="20"/>
                    </w:rPr>
                  </w:pPr>
                  <w:r w:rsidRPr="00FE0A07">
                    <w:rPr>
                      <w:rFonts w:cstheme="minorHAnsi"/>
                      <w:sz w:val="20"/>
                      <w:szCs w:val="20"/>
                    </w:rPr>
                    <w:t>0,15</w:t>
                  </w:r>
                </w:p>
              </w:tc>
              <w:tc>
                <w:tcPr>
                  <w:tcW w:w="1288" w:type="pct"/>
                  <w:vAlign w:val="center"/>
                </w:tcPr>
                <w:p w:rsidR="00070590" w:rsidRPr="00FE0A07" w:rsidRDefault="00070590" w:rsidP="00FE0A07">
                  <w:pPr>
                    <w:rPr>
                      <w:rFonts w:cstheme="minorHAnsi"/>
                      <w:sz w:val="20"/>
                      <w:szCs w:val="20"/>
                    </w:rPr>
                  </w:pPr>
                  <w:r w:rsidRPr="00FE0A07">
                    <w:rPr>
                      <w:rFonts w:cstheme="minorHAnsi"/>
                      <w:sz w:val="20"/>
                      <w:szCs w:val="20"/>
                    </w:rPr>
                    <w:t>Aktivnost u nastavi</w:t>
                  </w:r>
                </w:p>
              </w:tc>
              <w:tc>
                <w:tcPr>
                  <w:tcW w:w="339" w:type="pct"/>
                  <w:vAlign w:val="center"/>
                </w:tcPr>
                <w:p w:rsidR="00070590" w:rsidRPr="00FE0A07" w:rsidRDefault="00070590" w:rsidP="00FE0A07">
                  <w:pPr>
                    <w:jc w:val="center"/>
                    <w:rPr>
                      <w:rFonts w:cstheme="minorHAnsi"/>
                      <w:sz w:val="20"/>
                      <w:szCs w:val="20"/>
                    </w:rPr>
                  </w:pPr>
                  <w:r w:rsidRPr="00FE0A07">
                    <w:rPr>
                      <w:rFonts w:cstheme="minorHAnsi"/>
                      <w:sz w:val="20"/>
                      <w:szCs w:val="20"/>
                    </w:rPr>
                    <w:t>0,15</w:t>
                  </w:r>
                </w:p>
              </w:tc>
              <w:tc>
                <w:tcPr>
                  <w:tcW w:w="729" w:type="pct"/>
                  <w:vAlign w:val="center"/>
                </w:tcPr>
                <w:p w:rsidR="00070590" w:rsidRPr="00FE0A07" w:rsidRDefault="00070590" w:rsidP="00FE0A07">
                  <w:pPr>
                    <w:rPr>
                      <w:rFonts w:cstheme="minorHAnsi"/>
                      <w:sz w:val="20"/>
                      <w:szCs w:val="20"/>
                    </w:rPr>
                  </w:pPr>
                  <w:r w:rsidRPr="00FE0A07">
                    <w:rPr>
                      <w:rFonts w:cstheme="minorHAnsi"/>
                      <w:sz w:val="20"/>
                      <w:szCs w:val="20"/>
                    </w:rPr>
                    <w:t>Seminarski rad</w:t>
                  </w:r>
                </w:p>
              </w:tc>
              <w:tc>
                <w:tcPr>
                  <w:tcW w:w="271" w:type="pct"/>
                  <w:vAlign w:val="center"/>
                </w:tcPr>
                <w:p w:rsidR="00070590" w:rsidRPr="00FE0A07" w:rsidRDefault="00070590" w:rsidP="00FE0A07">
                  <w:pPr>
                    <w:jc w:val="center"/>
                    <w:rPr>
                      <w:rFonts w:cstheme="minorHAnsi"/>
                      <w:sz w:val="20"/>
                      <w:szCs w:val="20"/>
                    </w:rPr>
                  </w:pPr>
                  <w:r w:rsidRPr="00FE0A07">
                    <w:rPr>
                      <w:rFonts w:cstheme="minorHAnsi"/>
                      <w:sz w:val="20"/>
                      <w:szCs w:val="20"/>
                    </w:rPr>
                    <w:t>0,3</w:t>
                  </w:r>
                </w:p>
              </w:tc>
              <w:tc>
                <w:tcPr>
                  <w:tcW w:w="882" w:type="pct"/>
                  <w:vAlign w:val="center"/>
                </w:tcPr>
                <w:p w:rsidR="00070590" w:rsidRPr="00FE0A07" w:rsidRDefault="00070590" w:rsidP="00FE0A07">
                  <w:pPr>
                    <w:rPr>
                      <w:rFonts w:cstheme="minorHAnsi"/>
                      <w:sz w:val="20"/>
                      <w:szCs w:val="20"/>
                    </w:rPr>
                  </w:pPr>
                  <w:r w:rsidRPr="00FE0A07">
                    <w:rPr>
                      <w:rFonts w:cstheme="minorHAnsi"/>
                      <w:sz w:val="20"/>
                      <w:szCs w:val="20"/>
                    </w:rPr>
                    <w:t>Eksperimentalni rad</w:t>
                  </w:r>
                </w:p>
              </w:tc>
              <w:tc>
                <w:tcPr>
                  <w:tcW w:w="287" w:type="pct"/>
                  <w:vAlign w:val="center"/>
                </w:tcPr>
                <w:p w:rsidR="00070590" w:rsidRPr="00FE0A07" w:rsidRDefault="003A7A23" w:rsidP="00FE0A07">
                  <w:pPr>
                    <w:jc w:val="center"/>
                    <w:rPr>
                      <w:rFonts w:cstheme="minorHAnsi"/>
                      <w:sz w:val="20"/>
                      <w:szCs w:val="20"/>
                    </w:rPr>
                  </w:pPr>
                  <w:r w:rsidRPr="00FE0A07">
                    <w:rPr>
                      <w:rFonts w:cstheme="minorHAnsi"/>
                      <w:sz w:val="20"/>
                      <w:szCs w:val="20"/>
                    </w:rPr>
                    <w:fldChar w:fldCharType="begin">
                      <w:ffData>
                        <w:name w:val="Text3"/>
                        <w:enabled/>
                        <w:calcOnExit w:val="0"/>
                        <w:textInput/>
                      </w:ffData>
                    </w:fldChar>
                  </w:r>
                  <w:r w:rsidR="00070590"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070590" w:rsidRPr="00FE0A07">
                    <w:rPr>
                      <w:rFonts w:cstheme="minorHAnsi"/>
                      <w:sz w:val="20"/>
                      <w:szCs w:val="20"/>
                    </w:rPr>
                    <w:t> </w:t>
                  </w:r>
                  <w:r w:rsidR="00070590" w:rsidRPr="00FE0A07">
                    <w:rPr>
                      <w:rFonts w:cstheme="minorHAnsi"/>
                      <w:sz w:val="20"/>
                      <w:szCs w:val="20"/>
                    </w:rPr>
                    <w:t> </w:t>
                  </w:r>
                  <w:r w:rsidR="00070590" w:rsidRPr="00FE0A07">
                    <w:rPr>
                      <w:rFonts w:cstheme="minorHAnsi"/>
                      <w:sz w:val="20"/>
                      <w:szCs w:val="20"/>
                    </w:rPr>
                    <w:t> </w:t>
                  </w:r>
                  <w:r w:rsidRPr="00FE0A07">
                    <w:rPr>
                      <w:rFonts w:cstheme="minorHAnsi"/>
                      <w:sz w:val="20"/>
                      <w:szCs w:val="20"/>
                    </w:rPr>
                    <w:fldChar w:fldCharType="end"/>
                  </w:r>
                </w:p>
              </w:tc>
            </w:tr>
            <w:tr w:rsidR="00FE0A07" w:rsidRPr="00FE0A07" w:rsidTr="00431232">
              <w:trPr>
                <w:trHeight w:val="108"/>
              </w:trPr>
              <w:tc>
                <w:tcPr>
                  <w:tcW w:w="867" w:type="pct"/>
                  <w:vAlign w:val="center"/>
                </w:tcPr>
                <w:p w:rsidR="00070590" w:rsidRPr="00FE0A07" w:rsidRDefault="00070590" w:rsidP="00FE0A07">
                  <w:pPr>
                    <w:rPr>
                      <w:rFonts w:cstheme="minorHAnsi"/>
                      <w:sz w:val="20"/>
                      <w:szCs w:val="20"/>
                    </w:rPr>
                  </w:pPr>
                  <w:r w:rsidRPr="00FE0A07">
                    <w:rPr>
                      <w:rFonts w:cstheme="minorHAnsi"/>
                      <w:sz w:val="20"/>
                      <w:szCs w:val="20"/>
                    </w:rPr>
                    <w:t>Pismeni ispit</w:t>
                  </w:r>
                </w:p>
              </w:tc>
              <w:tc>
                <w:tcPr>
                  <w:tcW w:w="338" w:type="pct"/>
                  <w:vAlign w:val="center"/>
                </w:tcPr>
                <w:p w:rsidR="00070590" w:rsidRPr="00FE0A07" w:rsidRDefault="00070590" w:rsidP="00FE0A07">
                  <w:pPr>
                    <w:jc w:val="center"/>
                    <w:rPr>
                      <w:rFonts w:cstheme="minorHAnsi"/>
                      <w:sz w:val="20"/>
                      <w:szCs w:val="20"/>
                    </w:rPr>
                  </w:pPr>
                  <w:r w:rsidRPr="00FE0A07">
                    <w:rPr>
                      <w:rFonts w:cstheme="minorHAnsi"/>
                      <w:sz w:val="20"/>
                      <w:szCs w:val="20"/>
                    </w:rPr>
                    <w:t>1,2</w:t>
                  </w:r>
                </w:p>
              </w:tc>
              <w:tc>
                <w:tcPr>
                  <w:tcW w:w="1288" w:type="pct"/>
                  <w:vAlign w:val="center"/>
                </w:tcPr>
                <w:p w:rsidR="00070590" w:rsidRPr="00FE0A07" w:rsidRDefault="00070590" w:rsidP="00FE0A07">
                  <w:pPr>
                    <w:rPr>
                      <w:rFonts w:cstheme="minorHAnsi"/>
                      <w:sz w:val="20"/>
                      <w:szCs w:val="20"/>
                    </w:rPr>
                  </w:pPr>
                  <w:r w:rsidRPr="00FE0A07">
                    <w:rPr>
                      <w:rFonts w:cstheme="minorHAnsi"/>
                      <w:sz w:val="20"/>
                      <w:szCs w:val="20"/>
                    </w:rPr>
                    <w:t>Usmeni ispit</w:t>
                  </w:r>
                </w:p>
              </w:tc>
              <w:tc>
                <w:tcPr>
                  <w:tcW w:w="339" w:type="pct"/>
                  <w:vAlign w:val="center"/>
                </w:tcPr>
                <w:p w:rsidR="00070590" w:rsidRPr="00FE0A07" w:rsidRDefault="00070590" w:rsidP="00FE0A07">
                  <w:pPr>
                    <w:jc w:val="center"/>
                    <w:rPr>
                      <w:rFonts w:cstheme="minorHAnsi"/>
                      <w:sz w:val="20"/>
                      <w:szCs w:val="20"/>
                    </w:rPr>
                  </w:pPr>
                  <w:r w:rsidRPr="00FE0A07">
                    <w:rPr>
                      <w:rFonts w:cstheme="minorHAnsi"/>
                      <w:sz w:val="20"/>
                      <w:szCs w:val="20"/>
                    </w:rPr>
                    <w:t>1,2</w:t>
                  </w:r>
                </w:p>
              </w:tc>
              <w:tc>
                <w:tcPr>
                  <w:tcW w:w="729" w:type="pct"/>
                  <w:vAlign w:val="center"/>
                </w:tcPr>
                <w:p w:rsidR="00070590" w:rsidRPr="00FE0A07" w:rsidRDefault="00070590" w:rsidP="00FE0A07">
                  <w:pPr>
                    <w:rPr>
                      <w:rFonts w:cstheme="minorHAnsi"/>
                      <w:sz w:val="20"/>
                      <w:szCs w:val="20"/>
                    </w:rPr>
                  </w:pPr>
                  <w:r w:rsidRPr="00FE0A07">
                    <w:rPr>
                      <w:rFonts w:cstheme="minorHAnsi"/>
                      <w:sz w:val="20"/>
                      <w:szCs w:val="20"/>
                    </w:rPr>
                    <w:t>Esej</w:t>
                  </w:r>
                </w:p>
              </w:tc>
              <w:tc>
                <w:tcPr>
                  <w:tcW w:w="271" w:type="pct"/>
                  <w:vAlign w:val="center"/>
                </w:tcPr>
                <w:p w:rsidR="00070590" w:rsidRPr="00FE0A07" w:rsidRDefault="00070590" w:rsidP="00FE0A07">
                  <w:pPr>
                    <w:jc w:val="center"/>
                    <w:rPr>
                      <w:rFonts w:cstheme="minorHAnsi"/>
                      <w:sz w:val="20"/>
                      <w:szCs w:val="20"/>
                    </w:rPr>
                  </w:pPr>
                </w:p>
              </w:tc>
              <w:tc>
                <w:tcPr>
                  <w:tcW w:w="882" w:type="pct"/>
                  <w:vAlign w:val="center"/>
                </w:tcPr>
                <w:p w:rsidR="00070590" w:rsidRPr="00FE0A07" w:rsidRDefault="00070590" w:rsidP="00FE0A07">
                  <w:pPr>
                    <w:rPr>
                      <w:rFonts w:cstheme="minorHAnsi"/>
                      <w:sz w:val="20"/>
                      <w:szCs w:val="20"/>
                    </w:rPr>
                  </w:pPr>
                  <w:r w:rsidRPr="00FE0A07">
                    <w:rPr>
                      <w:rFonts w:cstheme="minorHAnsi"/>
                      <w:sz w:val="20"/>
                      <w:szCs w:val="20"/>
                    </w:rPr>
                    <w:t>Istraživanje</w:t>
                  </w:r>
                </w:p>
              </w:tc>
              <w:tc>
                <w:tcPr>
                  <w:tcW w:w="287" w:type="pct"/>
                  <w:vAlign w:val="center"/>
                </w:tcPr>
                <w:p w:rsidR="00070590" w:rsidRPr="00FE0A07" w:rsidRDefault="003A7A23" w:rsidP="00FE0A07">
                  <w:pPr>
                    <w:jc w:val="center"/>
                    <w:rPr>
                      <w:rFonts w:cstheme="minorHAnsi"/>
                      <w:sz w:val="20"/>
                      <w:szCs w:val="20"/>
                    </w:rPr>
                  </w:pPr>
                  <w:r w:rsidRPr="00FE0A07">
                    <w:rPr>
                      <w:rFonts w:cstheme="minorHAnsi"/>
                      <w:sz w:val="20"/>
                      <w:szCs w:val="20"/>
                    </w:rPr>
                    <w:fldChar w:fldCharType="begin">
                      <w:ffData>
                        <w:name w:val="Text3"/>
                        <w:enabled/>
                        <w:calcOnExit w:val="0"/>
                        <w:textInput/>
                      </w:ffData>
                    </w:fldChar>
                  </w:r>
                  <w:r w:rsidR="00070590"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070590" w:rsidRPr="00FE0A07">
                    <w:rPr>
                      <w:rFonts w:cstheme="minorHAnsi"/>
                      <w:sz w:val="20"/>
                      <w:szCs w:val="20"/>
                    </w:rPr>
                    <w:t> </w:t>
                  </w:r>
                  <w:r w:rsidR="00070590" w:rsidRPr="00FE0A07">
                    <w:rPr>
                      <w:rFonts w:cstheme="minorHAnsi"/>
                      <w:sz w:val="20"/>
                      <w:szCs w:val="20"/>
                    </w:rPr>
                    <w:t> </w:t>
                  </w:r>
                  <w:r w:rsidR="00070590" w:rsidRPr="00FE0A07">
                    <w:rPr>
                      <w:rFonts w:cstheme="minorHAnsi"/>
                      <w:sz w:val="20"/>
                      <w:szCs w:val="20"/>
                    </w:rPr>
                    <w:t> </w:t>
                  </w:r>
                  <w:r w:rsidRPr="00FE0A07">
                    <w:rPr>
                      <w:rFonts w:cstheme="minorHAnsi"/>
                      <w:sz w:val="20"/>
                      <w:szCs w:val="20"/>
                    </w:rPr>
                    <w:fldChar w:fldCharType="end"/>
                  </w:r>
                </w:p>
              </w:tc>
            </w:tr>
            <w:tr w:rsidR="00FE0A07" w:rsidRPr="00FE0A07" w:rsidTr="00431232">
              <w:trPr>
                <w:trHeight w:val="108"/>
              </w:trPr>
              <w:tc>
                <w:tcPr>
                  <w:tcW w:w="867" w:type="pct"/>
                  <w:vAlign w:val="center"/>
                </w:tcPr>
                <w:p w:rsidR="00070590" w:rsidRPr="00FE0A07" w:rsidRDefault="00070590" w:rsidP="00FE0A07">
                  <w:pPr>
                    <w:rPr>
                      <w:rFonts w:cstheme="minorHAnsi"/>
                      <w:sz w:val="20"/>
                      <w:szCs w:val="20"/>
                    </w:rPr>
                  </w:pPr>
                  <w:r w:rsidRPr="00FE0A07">
                    <w:rPr>
                      <w:rFonts w:cstheme="minorHAnsi"/>
                      <w:sz w:val="20"/>
                      <w:szCs w:val="20"/>
                    </w:rPr>
                    <w:t>Projekt</w:t>
                  </w:r>
                </w:p>
              </w:tc>
              <w:tc>
                <w:tcPr>
                  <w:tcW w:w="338" w:type="pct"/>
                  <w:vAlign w:val="center"/>
                </w:tcPr>
                <w:p w:rsidR="00070590" w:rsidRPr="00FE0A07" w:rsidRDefault="003A7A23" w:rsidP="00FE0A07">
                  <w:pPr>
                    <w:jc w:val="center"/>
                    <w:rPr>
                      <w:rFonts w:cstheme="minorHAnsi"/>
                      <w:sz w:val="20"/>
                      <w:szCs w:val="20"/>
                    </w:rPr>
                  </w:pPr>
                  <w:r w:rsidRPr="00FE0A07">
                    <w:rPr>
                      <w:rFonts w:cstheme="minorHAnsi"/>
                      <w:sz w:val="20"/>
                      <w:szCs w:val="20"/>
                    </w:rPr>
                    <w:fldChar w:fldCharType="begin">
                      <w:ffData>
                        <w:name w:val=""/>
                        <w:enabled/>
                        <w:calcOnExit w:val="0"/>
                        <w:textInput/>
                      </w:ffData>
                    </w:fldChar>
                  </w:r>
                  <w:r w:rsidR="00070590"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070590" w:rsidRPr="00FE0A07">
                    <w:rPr>
                      <w:rFonts w:cstheme="minorHAnsi"/>
                      <w:sz w:val="20"/>
                      <w:szCs w:val="20"/>
                    </w:rPr>
                    <w:t> </w:t>
                  </w:r>
                  <w:r w:rsidR="00070590" w:rsidRPr="00FE0A07">
                    <w:rPr>
                      <w:rFonts w:cstheme="minorHAnsi"/>
                      <w:sz w:val="20"/>
                      <w:szCs w:val="20"/>
                    </w:rPr>
                    <w:t> </w:t>
                  </w:r>
                  <w:r w:rsidR="00070590" w:rsidRPr="00FE0A07">
                    <w:rPr>
                      <w:rFonts w:cstheme="minorHAnsi"/>
                      <w:sz w:val="20"/>
                      <w:szCs w:val="20"/>
                    </w:rPr>
                    <w:t> </w:t>
                  </w:r>
                  <w:r w:rsidRPr="00FE0A07">
                    <w:rPr>
                      <w:rFonts w:cstheme="minorHAnsi"/>
                      <w:sz w:val="20"/>
                      <w:szCs w:val="20"/>
                    </w:rPr>
                    <w:fldChar w:fldCharType="end"/>
                  </w:r>
                </w:p>
              </w:tc>
              <w:tc>
                <w:tcPr>
                  <w:tcW w:w="1288" w:type="pct"/>
                  <w:vAlign w:val="center"/>
                </w:tcPr>
                <w:p w:rsidR="00070590" w:rsidRPr="00FE0A07" w:rsidRDefault="00070590" w:rsidP="00FE0A07">
                  <w:pPr>
                    <w:rPr>
                      <w:rFonts w:cstheme="minorHAnsi"/>
                      <w:sz w:val="20"/>
                      <w:szCs w:val="20"/>
                    </w:rPr>
                  </w:pPr>
                  <w:r w:rsidRPr="00FE0A07">
                    <w:rPr>
                      <w:rFonts w:cstheme="minorHAnsi"/>
                      <w:sz w:val="20"/>
                      <w:szCs w:val="20"/>
                    </w:rPr>
                    <w:t>Kontinuirana provjera znanja</w:t>
                  </w:r>
                </w:p>
              </w:tc>
              <w:tc>
                <w:tcPr>
                  <w:tcW w:w="339" w:type="pct"/>
                  <w:vAlign w:val="center"/>
                </w:tcPr>
                <w:p w:rsidR="00070590" w:rsidRPr="00FE0A07" w:rsidRDefault="003A7A23" w:rsidP="00FE0A07">
                  <w:pPr>
                    <w:jc w:val="center"/>
                    <w:rPr>
                      <w:rFonts w:cstheme="minorHAnsi"/>
                      <w:sz w:val="20"/>
                      <w:szCs w:val="20"/>
                    </w:rPr>
                  </w:pPr>
                  <w:r w:rsidRPr="00FE0A07">
                    <w:rPr>
                      <w:rFonts w:cstheme="minorHAnsi"/>
                      <w:sz w:val="20"/>
                      <w:szCs w:val="20"/>
                    </w:rPr>
                    <w:fldChar w:fldCharType="begin">
                      <w:ffData>
                        <w:name w:val=""/>
                        <w:enabled/>
                        <w:calcOnExit w:val="0"/>
                        <w:textInput/>
                      </w:ffData>
                    </w:fldChar>
                  </w:r>
                  <w:r w:rsidR="00070590"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070590" w:rsidRPr="00FE0A07">
                    <w:rPr>
                      <w:rFonts w:cstheme="minorHAnsi"/>
                      <w:sz w:val="20"/>
                      <w:szCs w:val="20"/>
                    </w:rPr>
                    <w:t> </w:t>
                  </w:r>
                  <w:r w:rsidR="00070590" w:rsidRPr="00FE0A07">
                    <w:rPr>
                      <w:rFonts w:cstheme="minorHAnsi"/>
                      <w:sz w:val="20"/>
                      <w:szCs w:val="20"/>
                    </w:rPr>
                    <w:t> </w:t>
                  </w:r>
                  <w:r w:rsidR="00070590" w:rsidRPr="00FE0A07">
                    <w:rPr>
                      <w:rFonts w:cstheme="minorHAnsi"/>
                      <w:sz w:val="20"/>
                      <w:szCs w:val="20"/>
                    </w:rPr>
                    <w:t> </w:t>
                  </w:r>
                  <w:r w:rsidRPr="00FE0A07">
                    <w:rPr>
                      <w:rFonts w:cstheme="minorHAnsi"/>
                      <w:sz w:val="20"/>
                      <w:szCs w:val="20"/>
                    </w:rPr>
                    <w:fldChar w:fldCharType="end"/>
                  </w:r>
                </w:p>
              </w:tc>
              <w:tc>
                <w:tcPr>
                  <w:tcW w:w="729" w:type="pct"/>
                  <w:vAlign w:val="center"/>
                </w:tcPr>
                <w:p w:rsidR="00070590" w:rsidRPr="00FE0A07" w:rsidRDefault="00070590" w:rsidP="00FE0A07">
                  <w:pPr>
                    <w:rPr>
                      <w:rFonts w:cstheme="minorHAnsi"/>
                      <w:sz w:val="20"/>
                      <w:szCs w:val="20"/>
                    </w:rPr>
                  </w:pPr>
                  <w:r w:rsidRPr="00FE0A07">
                    <w:rPr>
                      <w:rFonts w:cstheme="minorHAnsi"/>
                      <w:sz w:val="20"/>
                      <w:szCs w:val="20"/>
                    </w:rPr>
                    <w:t>Referat</w:t>
                  </w:r>
                </w:p>
              </w:tc>
              <w:tc>
                <w:tcPr>
                  <w:tcW w:w="271" w:type="pct"/>
                  <w:vAlign w:val="center"/>
                </w:tcPr>
                <w:p w:rsidR="00070590" w:rsidRPr="00FE0A07" w:rsidRDefault="00070590" w:rsidP="00FE0A07">
                  <w:pPr>
                    <w:jc w:val="center"/>
                    <w:rPr>
                      <w:rFonts w:cstheme="minorHAnsi"/>
                      <w:sz w:val="20"/>
                      <w:szCs w:val="20"/>
                    </w:rPr>
                  </w:pPr>
                </w:p>
              </w:tc>
              <w:tc>
                <w:tcPr>
                  <w:tcW w:w="882" w:type="pct"/>
                  <w:vAlign w:val="center"/>
                </w:tcPr>
                <w:p w:rsidR="00070590" w:rsidRPr="00FE0A07" w:rsidRDefault="00070590" w:rsidP="00FE0A07">
                  <w:pPr>
                    <w:rPr>
                      <w:rFonts w:cstheme="minorHAnsi"/>
                      <w:sz w:val="20"/>
                      <w:szCs w:val="20"/>
                    </w:rPr>
                  </w:pPr>
                  <w:r w:rsidRPr="00FE0A07">
                    <w:rPr>
                      <w:rFonts w:cstheme="minorHAnsi"/>
                      <w:sz w:val="20"/>
                      <w:szCs w:val="20"/>
                    </w:rPr>
                    <w:t>Praktični rad</w:t>
                  </w:r>
                </w:p>
              </w:tc>
              <w:tc>
                <w:tcPr>
                  <w:tcW w:w="287" w:type="pct"/>
                  <w:vAlign w:val="center"/>
                </w:tcPr>
                <w:p w:rsidR="00070590" w:rsidRPr="00FE0A07" w:rsidRDefault="003A7A23" w:rsidP="00FE0A07">
                  <w:pPr>
                    <w:jc w:val="center"/>
                    <w:rPr>
                      <w:rFonts w:cstheme="minorHAnsi"/>
                      <w:sz w:val="20"/>
                      <w:szCs w:val="20"/>
                    </w:rPr>
                  </w:pPr>
                  <w:r w:rsidRPr="00FE0A07">
                    <w:rPr>
                      <w:rFonts w:cstheme="minorHAnsi"/>
                      <w:sz w:val="20"/>
                      <w:szCs w:val="20"/>
                    </w:rPr>
                    <w:fldChar w:fldCharType="begin">
                      <w:ffData>
                        <w:name w:val="Text3"/>
                        <w:enabled/>
                        <w:calcOnExit w:val="0"/>
                        <w:textInput/>
                      </w:ffData>
                    </w:fldChar>
                  </w:r>
                  <w:r w:rsidR="00070590"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070590" w:rsidRPr="00FE0A07">
                    <w:rPr>
                      <w:rFonts w:cstheme="minorHAnsi"/>
                      <w:sz w:val="20"/>
                      <w:szCs w:val="20"/>
                    </w:rPr>
                    <w:t> </w:t>
                  </w:r>
                  <w:r w:rsidR="00070590" w:rsidRPr="00FE0A07">
                    <w:rPr>
                      <w:rFonts w:cstheme="minorHAnsi"/>
                      <w:sz w:val="20"/>
                      <w:szCs w:val="20"/>
                    </w:rPr>
                    <w:t> </w:t>
                  </w:r>
                  <w:r w:rsidR="00070590" w:rsidRPr="00FE0A07">
                    <w:rPr>
                      <w:rFonts w:cstheme="minorHAnsi"/>
                      <w:sz w:val="20"/>
                      <w:szCs w:val="20"/>
                    </w:rPr>
                    <w:t> </w:t>
                  </w:r>
                  <w:r w:rsidRPr="00FE0A07">
                    <w:rPr>
                      <w:rFonts w:cstheme="minorHAnsi"/>
                      <w:sz w:val="20"/>
                      <w:szCs w:val="20"/>
                    </w:rPr>
                    <w:fldChar w:fldCharType="end"/>
                  </w:r>
                </w:p>
              </w:tc>
            </w:tr>
            <w:tr w:rsidR="00070590" w:rsidRPr="00FE0A07" w:rsidTr="00431232">
              <w:trPr>
                <w:trHeight w:val="108"/>
              </w:trPr>
              <w:tc>
                <w:tcPr>
                  <w:tcW w:w="867" w:type="pct"/>
                  <w:vAlign w:val="center"/>
                </w:tcPr>
                <w:p w:rsidR="00070590" w:rsidRPr="00FE0A07" w:rsidRDefault="00070590" w:rsidP="00FE0A07">
                  <w:pPr>
                    <w:rPr>
                      <w:rFonts w:cstheme="minorHAnsi"/>
                      <w:sz w:val="20"/>
                      <w:szCs w:val="20"/>
                    </w:rPr>
                  </w:pPr>
                  <w:r w:rsidRPr="00FE0A07">
                    <w:rPr>
                      <w:rFonts w:cstheme="minorHAnsi"/>
                      <w:sz w:val="20"/>
                      <w:szCs w:val="20"/>
                    </w:rPr>
                    <w:t>Portfolio</w:t>
                  </w:r>
                </w:p>
              </w:tc>
              <w:tc>
                <w:tcPr>
                  <w:tcW w:w="338" w:type="pct"/>
                  <w:vAlign w:val="center"/>
                </w:tcPr>
                <w:p w:rsidR="00070590" w:rsidRPr="00FE0A07" w:rsidRDefault="003A7A23" w:rsidP="00FE0A07">
                  <w:pPr>
                    <w:jc w:val="center"/>
                    <w:rPr>
                      <w:rFonts w:cstheme="minorHAnsi"/>
                      <w:sz w:val="20"/>
                      <w:szCs w:val="20"/>
                    </w:rPr>
                  </w:pPr>
                  <w:r w:rsidRPr="00FE0A07">
                    <w:rPr>
                      <w:rFonts w:cstheme="minorHAnsi"/>
                      <w:sz w:val="20"/>
                      <w:szCs w:val="20"/>
                    </w:rPr>
                    <w:fldChar w:fldCharType="begin">
                      <w:ffData>
                        <w:name w:val=""/>
                        <w:enabled/>
                        <w:calcOnExit w:val="0"/>
                        <w:textInput/>
                      </w:ffData>
                    </w:fldChar>
                  </w:r>
                  <w:r w:rsidR="00070590"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070590" w:rsidRPr="00FE0A07">
                    <w:rPr>
                      <w:rFonts w:cstheme="minorHAnsi"/>
                      <w:sz w:val="20"/>
                      <w:szCs w:val="20"/>
                    </w:rPr>
                    <w:t> </w:t>
                  </w:r>
                  <w:r w:rsidR="00070590" w:rsidRPr="00FE0A07">
                    <w:rPr>
                      <w:rFonts w:cstheme="minorHAnsi"/>
                      <w:sz w:val="20"/>
                      <w:szCs w:val="20"/>
                    </w:rPr>
                    <w:t> </w:t>
                  </w:r>
                  <w:r w:rsidR="00070590" w:rsidRPr="00FE0A07">
                    <w:rPr>
                      <w:rFonts w:cstheme="minorHAnsi"/>
                      <w:sz w:val="20"/>
                      <w:szCs w:val="20"/>
                    </w:rPr>
                    <w:t> </w:t>
                  </w:r>
                  <w:r w:rsidRPr="00FE0A07">
                    <w:rPr>
                      <w:rFonts w:cstheme="minorHAnsi"/>
                      <w:sz w:val="20"/>
                      <w:szCs w:val="20"/>
                    </w:rPr>
                    <w:fldChar w:fldCharType="end"/>
                  </w:r>
                </w:p>
              </w:tc>
              <w:tc>
                <w:tcPr>
                  <w:tcW w:w="1288" w:type="pct"/>
                  <w:vAlign w:val="center"/>
                </w:tcPr>
                <w:p w:rsidR="00070590" w:rsidRPr="00FE0A07" w:rsidRDefault="00070590" w:rsidP="00FE0A07">
                  <w:pPr>
                    <w:rPr>
                      <w:rFonts w:cstheme="minorHAnsi"/>
                      <w:sz w:val="20"/>
                      <w:szCs w:val="20"/>
                    </w:rPr>
                  </w:pPr>
                </w:p>
              </w:tc>
              <w:tc>
                <w:tcPr>
                  <w:tcW w:w="339" w:type="pct"/>
                  <w:vAlign w:val="center"/>
                </w:tcPr>
                <w:p w:rsidR="00070590" w:rsidRPr="00FE0A07" w:rsidRDefault="003A7A23" w:rsidP="00FE0A07">
                  <w:pPr>
                    <w:jc w:val="center"/>
                    <w:rPr>
                      <w:rFonts w:cstheme="minorHAnsi"/>
                      <w:sz w:val="20"/>
                      <w:szCs w:val="20"/>
                    </w:rPr>
                  </w:pPr>
                  <w:r w:rsidRPr="00FE0A07">
                    <w:rPr>
                      <w:rFonts w:cstheme="minorHAnsi"/>
                      <w:sz w:val="20"/>
                      <w:szCs w:val="20"/>
                    </w:rPr>
                    <w:fldChar w:fldCharType="begin">
                      <w:ffData>
                        <w:name w:val=""/>
                        <w:enabled/>
                        <w:calcOnExit w:val="0"/>
                        <w:textInput/>
                      </w:ffData>
                    </w:fldChar>
                  </w:r>
                  <w:r w:rsidR="00070590"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070590" w:rsidRPr="00FE0A07">
                    <w:rPr>
                      <w:rFonts w:cstheme="minorHAnsi"/>
                      <w:sz w:val="20"/>
                      <w:szCs w:val="20"/>
                    </w:rPr>
                    <w:t> </w:t>
                  </w:r>
                  <w:r w:rsidR="00070590" w:rsidRPr="00FE0A07">
                    <w:rPr>
                      <w:rFonts w:cstheme="minorHAnsi"/>
                      <w:sz w:val="20"/>
                      <w:szCs w:val="20"/>
                    </w:rPr>
                    <w:t> </w:t>
                  </w:r>
                  <w:r w:rsidR="00070590" w:rsidRPr="00FE0A07">
                    <w:rPr>
                      <w:rFonts w:cstheme="minorHAnsi"/>
                      <w:sz w:val="20"/>
                      <w:szCs w:val="20"/>
                    </w:rPr>
                    <w:t> </w:t>
                  </w:r>
                  <w:r w:rsidRPr="00FE0A07">
                    <w:rPr>
                      <w:rFonts w:cstheme="minorHAnsi"/>
                      <w:sz w:val="20"/>
                      <w:szCs w:val="20"/>
                    </w:rPr>
                    <w:fldChar w:fldCharType="end"/>
                  </w:r>
                </w:p>
              </w:tc>
              <w:tc>
                <w:tcPr>
                  <w:tcW w:w="729" w:type="pct"/>
                  <w:vAlign w:val="center"/>
                </w:tcPr>
                <w:p w:rsidR="00070590" w:rsidRPr="00FE0A07" w:rsidRDefault="00070590" w:rsidP="00FE0A07">
                  <w:pPr>
                    <w:rPr>
                      <w:rFonts w:cstheme="minorHAnsi"/>
                      <w:sz w:val="20"/>
                      <w:szCs w:val="20"/>
                    </w:rPr>
                  </w:pPr>
                </w:p>
              </w:tc>
              <w:tc>
                <w:tcPr>
                  <w:tcW w:w="271" w:type="pct"/>
                  <w:vAlign w:val="center"/>
                </w:tcPr>
                <w:p w:rsidR="00070590" w:rsidRPr="00FE0A07" w:rsidRDefault="00070590" w:rsidP="00FE0A07">
                  <w:pPr>
                    <w:jc w:val="center"/>
                    <w:rPr>
                      <w:rFonts w:cstheme="minorHAnsi"/>
                      <w:sz w:val="20"/>
                      <w:szCs w:val="20"/>
                    </w:rPr>
                  </w:pPr>
                </w:p>
              </w:tc>
              <w:tc>
                <w:tcPr>
                  <w:tcW w:w="882" w:type="pct"/>
                  <w:vAlign w:val="center"/>
                </w:tcPr>
                <w:p w:rsidR="00070590" w:rsidRPr="00FE0A07" w:rsidRDefault="00070590" w:rsidP="00FE0A07">
                  <w:pPr>
                    <w:rPr>
                      <w:rFonts w:cstheme="minorHAnsi"/>
                      <w:sz w:val="20"/>
                      <w:szCs w:val="20"/>
                    </w:rPr>
                  </w:pPr>
                </w:p>
              </w:tc>
              <w:tc>
                <w:tcPr>
                  <w:tcW w:w="287" w:type="pct"/>
                  <w:vAlign w:val="center"/>
                </w:tcPr>
                <w:p w:rsidR="00070590" w:rsidRPr="00FE0A07" w:rsidRDefault="003A7A23" w:rsidP="00FE0A07">
                  <w:pPr>
                    <w:jc w:val="center"/>
                    <w:rPr>
                      <w:rFonts w:cstheme="minorHAnsi"/>
                      <w:sz w:val="20"/>
                      <w:szCs w:val="20"/>
                    </w:rPr>
                  </w:pPr>
                  <w:r w:rsidRPr="00FE0A07">
                    <w:rPr>
                      <w:rFonts w:cstheme="minorHAnsi"/>
                      <w:sz w:val="20"/>
                      <w:szCs w:val="20"/>
                    </w:rPr>
                    <w:fldChar w:fldCharType="begin">
                      <w:ffData>
                        <w:name w:val=""/>
                        <w:enabled/>
                        <w:calcOnExit w:val="0"/>
                        <w:textInput/>
                      </w:ffData>
                    </w:fldChar>
                  </w:r>
                  <w:r w:rsidR="00070590"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070590" w:rsidRPr="00FE0A07">
                    <w:rPr>
                      <w:rFonts w:cstheme="minorHAnsi"/>
                      <w:sz w:val="20"/>
                      <w:szCs w:val="20"/>
                    </w:rPr>
                    <w:t> </w:t>
                  </w:r>
                  <w:r w:rsidR="00070590" w:rsidRPr="00FE0A07">
                    <w:rPr>
                      <w:rFonts w:cstheme="minorHAnsi"/>
                      <w:sz w:val="20"/>
                      <w:szCs w:val="20"/>
                    </w:rPr>
                    <w:t> </w:t>
                  </w:r>
                  <w:r w:rsidR="00070590" w:rsidRPr="00FE0A07">
                    <w:rPr>
                      <w:rFonts w:cstheme="minorHAnsi"/>
                      <w:sz w:val="20"/>
                      <w:szCs w:val="20"/>
                    </w:rPr>
                    <w:t> </w:t>
                  </w:r>
                  <w:r w:rsidRPr="00FE0A07">
                    <w:rPr>
                      <w:rFonts w:cstheme="minorHAnsi"/>
                      <w:sz w:val="20"/>
                      <w:szCs w:val="20"/>
                    </w:rPr>
                    <w:fldChar w:fldCharType="end"/>
                  </w:r>
                </w:p>
              </w:tc>
            </w:tr>
          </w:tbl>
          <w:p w:rsidR="00070590" w:rsidRPr="00FE0A07" w:rsidRDefault="00070590" w:rsidP="00FE0A07">
            <w:pPr>
              <w:jc w:val="center"/>
              <w:rPr>
                <w:rFonts w:cstheme="minorHAnsi"/>
                <w:sz w:val="20"/>
                <w:szCs w:val="20"/>
              </w:rPr>
            </w:pPr>
          </w:p>
        </w:tc>
      </w:tr>
      <w:tr w:rsidR="00FE0A07" w:rsidRPr="00FE0A07" w:rsidTr="00431232">
        <w:trPr>
          <w:trHeight w:val="108"/>
        </w:trPr>
        <w:tc>
          <w:tcPr>
            <w:tcW w:w="5000" w:type="pct"/>
            <w:gridSpan w:val="3"/>
            <w:vAlign w:val="center"/>
          </w:tcPr>
          <w:p w:rsidR="00070590" w:rsidRPr="00FE0A07" w:rsidRDefault="00070590" w:rsidP="00FE0A07">
            <w:pPr>
              <w:jc w:val="center"/>
              <w:rPr>
                <w:rFonts w:cstheme="minorHAnsi"/>
                <w:sz w:val="20"/>
                <w:szCs w:val="20"/>
              </w:rPr>
            </w:pPr>
          </w:p>
        </w:tc>
      </w:tr>
      <w:tr w:rsidR="00FE0A07" w:rsidRPr="00FE0A07" w:rsidTr="00431232">
        <w:trPr>
          <w:trHeight w:val="432"/>
        </w:trPr>
        <w:tc>
          <w:tcPr>
            <w:tcW w:w="5000" w:type="pct"/>
            <w:gridSpan w:val="3"/>
            <w:vAlign w:val="center"/>
          </w:tcPr>
          <w:p w:rsidR="00070590" w:rsidRPr="00FE0A07" w:rsidRDefault="00070590" w:rsidP="00FE0A07">
            <w:pPr>
              <w:pStyle w:val="BodyText"/>
              <w:numPr>
                <w:ilvl w:val="1"/>
                <w:numId w:val="81"/>
              </w:numPr>
              <w:tabs>
                <w:tab w:val="clear" w:pos="792"/>
                <w:tab w:val="left" w:pos="366"/>
                <w:tab w:val="num" w:pos="617"/>
              </w:tabs>
              <w:ind w:left="617" w:hanging="336"/>
              <w:jc w:val="both"/>
              <w:rPr>
                <w:rFonts w:asciiTheme="minorHAnsi" w:hAnsiTheme="minorHAnsi" w:cstheme="minorHAnsi"/>
                <w:b w:val="0"/>
                <w:sz w:val="20"/>
              </w:rPr>
            </w:pPr>
            <w:r w:rsidRPr="00FE0A07">
              <w:rPr>
                <w:rFonts w:asciiTheme="minorHAnsi" w:hAnsiTheme="minorHAnsi" w:cstheme="minorHAnsi"/>
                <w:b w:val="0"/>
                <w:sz w:val="20"/>
              </w:rPr>
              <w:t>Ocjenjivanje i vrednovanje rada studenata tijekom nastave i na završnom ispitu</w:t>
            </w:r>
          </w:p>
        </w:tc>
      </w:tr>
      <w:tr w:rsidR="00FE0A07" w:rsidRPr="00FE0A07" w:rsidTr="00431232">
        <w:trPr>
          <w:trHeight w:val="432"/>
        </w:trPr>
        <w:tc>
          <w:tcPr>
            <w:tcW w:w="5000" w:type="pct"/>
            <w:gridSpan w:val="3"/>
            <w:vAlign w:val="center"/>
          </w:tcPr>
          <w:p w:rsidR="00070590" w:rsidRPr="00FE0A07" w:rsidRDefault="00070590" w:rsidP="00FE0A07">
            <w:pPr>
              <w:jc w:val="both"/>
              <w:rPr>
                <w:rFonts w:cstheme="minorHAnsi"/>
                <w:sz w:val="20"/>
                <w:szCs w:val="20"/>
              </w:rPr>
            </w:pPr>
          </w:p>
          <w:p w:rsidR="00070590" w:rsidRPr="00FE0A07" w:rsidRDefault="00070590" w:rsidP="00FE0A07">
            <w:pPr>
              <w:tabs>
                <w:tab w:val="left" w:pos="366"/>
              </w:tabs>
              <w:jc w:val="both"/>
              <w:rPr>
                <w:rFonts w:cstheme="minorHAnsi"/>
                <w:sz w:val="20"/>
                <w:szCs w:val="20"/>
              </w:rPr>
            </w:pPr>
          </w:p>
          <w:tbl>
            <w:tblPr>
              <w:tblW w:w="10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25"/>
              <w:gridCol w:w="1077"/>
              <w:gridCol w:w="932"/>
              <w:gridCol w:w="3100"/>
              <w:gridCol w:w="1756"/>
              <w:gridCol w:w="706"/>
              <w:gridCol w:w="708"/>
            </w:tblGrid>
            <w:tr w:rsidR="00FE0A07" w:rsidRPr="00FE0A07" w:rsidTr="00431232">
              <w:trPr>
                <w:trHeight w:val="279"/>
              </w:trPr>
              <w:tc>
                <w:tcPr>
                  <w:tcW w:w="1725" w:type="dxa"/>
                  <w:vMerge w:val="restart"/>
                  <w:tcBorders>
                    <w:top w:val="single" w:sz="4" w:space="0" w:color="auto"/>
                    <w:left w:val="single" w:sz="4" w:space="0" w:color="auto"/>
                    <w:bottom w:val="single" w:sz="4" w:space="0" w:color="auto"/>
                    <w:right w:val="single" w:sz="4" w:space="0" w:color="auto"/>
                  </w:tcBorders>
                  <w:shd w:val="clear" w:color="auto" w:fill="auto"/>
                </w:tcPr>
                <w:p w:rsidR="00070590" w:rsidRPr="00FE0A07" w:rsidRDefault="00070590" w:rsidP="00FE0A07">
                  <w:pPr>
                    <w:rPr>
                      <w:rFonts w:cstheme="minorHAnsi"/>
                      <w:bCs/>
                      <w:sz w:val="20"/>
                      <w:szCs w:val="20"/>
                    </w:rPr>
                  </w:pPr>
                  <w:r w:rsidRPr="00FE0A07">
                    <w:rPr>
                      <w:rFonts w:cstheme="minorHAnsi"/>
                      <w:bCs/>
                      <w:sz w:val="20"/>
                      <w:szCs w:val="20"/>
                    </w:rPr>
                    <w:t>NASTAVNA METODA/AKTIVNOST</w:t>
                  </w:r>
                </w:p>
                <w:p w:rsidR="00070590" w:rsidRPr="00FE0A07" w:rsidRDefault="00070590" w:rsidP="00FE0A07">
                  <w:pPr>
                    <w:rPr>
                      <w:rFonts w:cstheme="minorHAnsi"/>
                      <w:bCs/>
                      <w:sz w:val="20"/>
                      <w:szCs w:val="20"/>
                    </w:rPr>
                  </w:pPr>
                </w:p>
                <w:p w:rsidR="00070590" w:rsidRPr="00FE0A07" w:rsidRDefault="00070590" w:rsidP="00FE0A07">
                  <w:pPr>
                    <w:rPr>
                      <w:rFonts w:cstheme="minorHAnsi"/>
                      <w:bCs/>
                      <w:sz w:val="20"/>
                      <w:szCs w:val="20"/>
                    </w:rPr>
                  </w:pPr>
                </w:p>
              </w:tc>
              <w:tc>
                <w:tcPr>
                  <w:tcW w:w="1077" w:type="dxa"/>
                  <w:vMerge w:val="restart"/>
                  <w:tcBorders>
                    <w:top w:val="single" w:sz="4" w:space="0" w:color="auto"/>
                    <w:left w:val="single" w:sz="4" w:space="0" w:color="auto"/>
                    <w:bottom w:val="single" w:sz="4" w:space="0" w:color="auto"/>
                    <w:right w:val="single" w:sz="4" w:space="0" w:color="auto"/>
                  </w:tcBorders>
                  <w:shd w:val="clear" w:color="auto" w:fill="auto"/>
                </w:tcPr>
                <w:p w:rsidR="00070590" w:rsidRPr="00FE0A07" w:rsidRDefault="00070590" w:rsidP="00FE0A07">
                  <w:pPr>
                    <w:rPr>
                      <w:rFonts w:cstheme="minorHAnsi"/>
                      <w:bCs/>
                      <w:sz w:val="20"/>
                      <w:szCs w:val="20"/>
                    </w:rPr>
                  </w:pPr>
                  <w:r w:rsidRPr="00FE0A07">
                    <w:rPr>
                      <w:rFonts w:cstheme="minorHAnsi"/>
                      <w:bCs/>
                      <w:sz w:val="20"/>
                      <w:szCs w:val="20"/>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tcPr>
                <w:p w:rsidR="00070590" w:rsidRPr="00FE0A07" w:rsidRDefault="00070590" w:rsidP="00FE0A07">
                  <w:pPr>
                    <w:rPr>
                      <w:rFonts w:cstheme="minorHAnsi"/>
                      <w:bCs/>
                      <w:sz w:val="20"/>
                      <w:szCs w:val="20"/>
                    </w:rPr>
                  </w:pPr>
                  <w:r w:rsidRPr="00FE0A07">
                    <w:rPr>
                      <w:rFonts w:cstheme="minorHAnsi"/>
                      <w:bCs/>
                      <w:sz w:val="20"/>
                      <w:szCs w:val="20"/>
                    </w:rPr>
                    <w:t>ISHOD UČENJA</w:t>
                  </w:r>
                </w:p>
              </w:tc>
              <w:tc>
                <w:tcPr>
                  <w:tcW w:w="3100" w:type="dxa"/>
                  <w:vMerge w:val="restart"/>
                  <w:tcBorders>
                    <w:top w:val="single" w:sz="4" w:space="0" w:color="auto"/>
                    <w:left w:val="single" w:sz="4" w:space="0" w:color="auto"/>
                    <w:bottom w:val="single" w:sz="4" w:space="0" w:color="auto"/>
                    <w:right w:val="single" w:sz="4" w:space="0" w:color="auto"/>
                  </w:tcBorders>
                  <w:shd w:val="clear" w:color="auto" w:fill="auto"/>
                </w:tcPr>
                <w:p w:rsidR="00070590" w:rsidRPr="00FE0A07" w:rsidRDefault="00070590" w:rsidP="00FE0A07">
                  <w:pPr>
                    <w:rPr>
                      <w:rFonts w:cstheme="minorHAnsi"/>
                      <w:bCs/>
                      <w:sz w:val="20"/>
                      <w:szCs w:val="20"/>
                    </w:rPr>
                  </w:pPr>
                  <w:r w:rsidRPr="00FE0A07">
                    <w:rPr>
                      <w:rFonts w:cstheme="minorHAnsi"/>
                      <w:bCs/>
                      <w:sz w:val="20"/>
                      <w:szCs w:val="20"/>
                    </w:rPr>
                    <w:t>AKTIVNOST STUDENTA</w:t>
                  </w:r>
                </w:p>
              </w:tc>
              <w:tc>
                <w:tcPr>
                  <w:tcW w:w="1756" w:type="dxa"/>
                  <w:vMerge w:val="restart"/>
                  <w:tcBorders>
                    <w:top w:val="single" w:sz="4" w:space="0" w:color="auto"/>
                    <w:left w:val="single" w:sz="4" w:space="0" w:color="auto"/>
                    <w:bottom w:val="single" w:sz="4" w:space="0" w:color="auto"/>
                    <w:right w:val="single" w:sz="4" w:space="0" w:color="auto"/>
                  </w:tcBorders>
                  <w:shd w:val="clear" w:color="auto" w:fill="auto"/>
                </w:tcPr>
                <w:p w:rsidR="00070590" w:rsidRPr="00FE0A07" w:rsidRDefault="00070590" w:rsidP="00FE0A07">
                  <w:pPr>
                    <w:rPr>
                      <w:rFonts w:cstheme="minorHAnsi"/>
                      <w:bCs/>
                      <w:sz w:val="20"/>
                      <w:szCs w:val="20"/>
                    </w:rPr>
                  </w:pPr>
                  <w:r w:rsidRPr="00FE0A07">
                    <w:rPr>
                      <w:rFonts w:cstheme="minorHAnsi"/>
                      <w:bCs/>
                      <w:sz w:val="20"/>
                      <w:szCs w:val="20"/>
                    </w:rPr>
                    <w:t>METODA PROCJENE</w:t>
                  </w: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tcPr>
                <w:p w:rsidR="00070590" w:rsidRPr="00FE0A07" w:rsidRDefault="00070590" w:rsidP="00FE0A07">
                  <w:pPr>
                    <w:jc w:val="center"/>
                    <w:rPr>
                      <w:rFonts w:cstheme="minorHAnsi"/>
                      <w:bCs/>
                      <w:sz w:val="20"/>
                      <w:szCs w:val="20"/>
                    </w:rPr>
                  </w:pPr>
                  <w:r w:rsidRPr="00FE0A07">
                    <w:rPr>
                      <w:rFonts w:cstheme="minorHAnsi"/>
                      <w:bCs/>
                      <w:sz w:val="20"/>
                      <w:szCs w:val="20"/>
                    </w:rPr>
                    <w:t>BODOVI</w:t>
                  </w:r>
                </w:p>
              </w:tc>
            </w:tr>
            <w:tr w:rsidR="00FE0A07" w:rsidRPr="00FE0A07" w:rsidTr="00431232">
              <w:trPr>
                <w:trHeight w:val="179"/>
              </w:trPr>
              <w:tc>
                <w:tcPr>
                  <w:tcW w:w="1725" w:type="dxa"/>
                  <w:vMerge/>
                  <w:tcBorders>
                    <w:top w:val="single" w:sz="4" w:space="0" w:color="auto"/>
                    <w:left w:val="single" w:sz="4" w:space="0" w:color="auto"/>
                    <w:bottom w:val="single" w:sz="4" w:space="0" w:color="auto"/>
                    <w:right w:val="single" w:sz="4" w:space="0" w:color="auto"/>
                  </w:tcBorders>
                  <w:shd w:val="clear" w:color="auto" w:fill="E6E6E6"/>
                </w:tcPr>
                <w:p w:rsidR="00070590" w:rsidRPr="00FE0A07" w:rsidRDefault="00070590" w:rsidP="00FE0A07">
                  <w:pPr>
                    <w:rPr>
                      <w:rFonts w:cstheme="minorHAnsi"/>
                      <w:bCs/>
                      <w:sz w:val="20"/>
                      <w:szCs w:val="20"/>
                    </w:rPr>
                  </w:pPr>
                </w:p>
              </w:tc>
              <w:tc>
                <w:tcPr>
                  <w:tcW w:w="1077" w:type="dxa"/>
                  <w:vMerge/>
                  <w:tcBorders>
                    <w:top w:val="single" w:sz="4" w:space="0" w:color="auto"/>
                    <w:left w:val="single" w:sz="4" w:space="0" w:color="auto"/>
                    <w:bottom w:val="single" w:sz="4" w:space="0" w:color="auto"/>
                    <w:right w:val="single" w:sz="4" w:space="0" w:color="auto"/>
                  </w:tcBorders>
                  <w:shd w:val="clear" w:color="auto" w:fill="E6E6E6"/>
                </w:tcPr>
                <w:p w:rsidR="00070590" w:rsidRPr="00FE0A07" w:rsidRDefault="00070590" w:rsidP="00FE0A07">
                  <w:pPr>
                    <w:rPr>
                      <w:rFonts w:cstheme="minorHAnsi"/>
                      <w:bCs/>
                      <w:sz w:val="20"/>
                      <w:szCs w:val="20"/>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tcPr>
                <w:p w:rsidR="00070590" w:rsidRPr="00FE0A07" w:rsidRDefault="00070590" w:rsidP="00FE0A07">
                  <w:pPr>
                    <w:rPr>
                      <w:rFonts w:cstheme="minorHAnsi"/>
                      <w:bCs/>
                      <w:sz w:val="20"/>
                      <w:szCs w:val="20"/>
                    </w:rPr>
                  </w:pPr>
                </w:p>
              </w:tc>
              <w:tc>
                <w:tcPr>
                  <w:tcW w:w="3100" w:type="dxa"/>
                  <w:vMerge/>
                  <w:tcBorders>
                    <w:top w:val="single" w:sz="4" w:space="0" w:color="auto"/>
                    <w:left w:val="single" w:sz="4" w:space="0" w:color="auto"/>
                    <w:bottom w:val="single" w:sz="4" w:space="0" w:color="auto"/>
                    <w:right w:val="single" w:sz="4" w:space="0" w:color="auto"/>
                  </w:tcBorders>
                  <w:shd w:val="clear" w:color="auto" w:fill="E6E6E6"/>
                </w:tcPr>
                <w:p w:rsidR="00070590" w:rsidRPr="00FE0A07" w:rsidRDefault="00070590" w:rsidP="00FE0A07">
                  <w:pPr>
                    <w:rPr>
                      <w:rFonts w:cstheme="minorHAnsi"/>
                      <w:bCs/>
                      <w:sz w:val="20"/>
                      <w:szCs w:val="20"/>
                    </w:rPr>
                  </w:pPr>
                </w:p>
              </w:tc>
              <w:tc>
                <w:tcPr>
                  <w:tcW w:w="1756" w:type="dxa"/>
                  <w:vMerge/>
                  <w:tcBorders>
                    <w:top w:val="single" w:sz="4" w:space="0" w:color="auto"/>
                    <w:left w:val="single" w:sz="4" w:space="0" w:color="auto"/>
                    <w:bottom w:val="single" w:sz="4" w:space="0" w:color="auto"/>
                    <w:right w:val="single" w:sz="4" w:space="0" w:color="auto"/>
                  </w:tcBorders>
                  <w:shd w:val="clear" w:color="auto" w:fill="E6E6E6"/>
                </w:tcPr>
                <w:p w:rsidR="00070590" w:rsidRPr="00FE0A07" w:rsidRDefault="00070590" w:rsidP="00FE0A07">
                  <w:pPr>
                    <w:rPr>
                      <w:rFonts w:cstheme="minorHAnsi"/>
                      <w:bCs/>
                      <w:sz w:val="20"/>
                      <w:szCs w:val="20"/>
                    </w:rPr>
                  </w:pPr>
                </w:p>
              </w:tc>
              <w:tc>
                <w:tcPr>
                  <w:tcW w:w="706" w:type="dxa"/>
                  <w:tcBorders>
                    <w:top w:val="single" w:sz="4" w:space="0" w:color="auto"/>
                    <w:left w:val="single" w:sz="4" w:space="0" w:color="auto"/>
                    <w:bottom w:val="single" w:sz="4" w:space="0" w:color="auto"/>
                    <w:right w:val="single" w:sz="4" w:space="0" w:color="auto"/>
                  </w:tcBorders>
                  <w:shd w:val="clear" w:color="auto" w:fill="auto"/>
                </w:tcPr>
                <w:p w:rsidR="00070590" w:rsidRPr="00FE0A07" w:rsidRDefault="00070590" w:rsidP="00FE0A07">
                  <w:pPr>
                    <w:jc w:val="center"/>
                    <w:rPr>
                      <w:rFonts w:cstheme="minorHAnsi"/>
                      <w:bCs/>
                      <w:sz w:val="20"/>
                      <w:szCs w:val="20"/>
                    </w:rPr>
                  </w:pPr>
                  <w:r w:rsidRPr="00FE0A07">
                    <w:rPr>
                      <w:rFonts w:cstheme="minorHAnsi"/>
                      <w:bCs/>
                      <w:sz w:val="20"/>
                      <w:szCs w:val="20"/>
                    </w:rPr>
                    <w:t>min</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070590" w:rsidRPr="00FE0A07" w:rsidRDefault="00070590" w:rsidP="00FE0A07">
                  <w:pPr>
                    <w:jc w:val="center"/>
                    <w:rPr>
                      <w:rFonts w:cstheme="minorHAnsi"/>
                      <w:bCs/>
                      <w:sz w:val="20"/>
                      <w:szCs w:val="20"/>
                    </w:rPr>
                  </w:pPr>
                  <w:r w:rsidRPr="00FE0A07">
                    <w:rPr>
                      <w:rFonts w:cstheme="minorHAnsi"/>
                      <w:bCs/>
                      <w:sz w:val="20"/>
                      <w:szCs w:val="20"/>
                    </w:rPr>
                    <w:t>max</w:t>
                  </w:r>
                </w:p>
              </w:tc>
            </w:tr>
            <w:tr w:rsidR="00FE0A07" w:rsidRPr="00FE0A07" w:rsidTr="00431232">
              <w:tc>
                <w:tcPr>
                  <w:tcW w:w="1725"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Pohađanje nastave</w:t>
                  </w:r>
                </w:p>
                <w:p w:rsidR="00070590" w:rsidRPr="00FE0A07" w:rsidRDefault="00070590" w:rsidP="00FE0A07">
                  <w:pPr>
                    <w:rPr>
                      <w:rFonts w:cstheme="minorHAnsi"/>
                      <w:sz w:val="20"/>
                      <w:szCs w:val="20"/>
                    </w:rPr>
                  </w:pPr>
                </w:p>
              </w:tc>
              <w:tc>
                <w:tcPr>
                  <w:tcW w:w="1077"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0,15</w:t>
                  </w:r>
                </w:p>
              </w:tc>
              <w:tc>
                <w:tcPr>
                  <w:tcW w:w="932"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1-6</w:t>
                  </w:r>
                </w:p>
              </w:tc>
              <w:tc>
                <w:tcPr>
                  <w:tcW w:w="3100"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prisustvovanje nastavi</w:t>
                  </w:r>
                </w:p>
              </w:tc>
              <w:tc>
                <w:tcPr>
                  <w:tcW w:w="1756"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Evidencija</w:t>
                  </w:r>
                </w:p>
              </w:tc>
              <w:tc>
                <w:tcPr>
                  <w:tcW w:w="706"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2,5</w:t>
                  </w:r>
                </w:p>
              </w:tc>
              <w:tc>
                <w:tcPr>
                  <w:tcW w:w="708"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5</w:t>
                  </w:r>
                </w:p>
              </w:tc>
            </w:tr>
            <w:tr w:rsidR="00FE0A07" w:rsidRPr="00FE0A07" w:rsidTr="00431232">
              <w:tc>
                <w:tcPr>
                  <w:tcW w:w="1725"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Aktivnost u nastavi</w:t>
                  </w:r>
                </w:p>
              </w:tc>
              <w:tc>
                <w:tcPr>
                  <w:tcW w:w="1077"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0,15</w:t>
                  </w:r>
                </w:p>
              </w:tc>
              <w:tc>
                <w:tcPr>
                  <w:tcW w:w="932"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1-6</w:t>
                  </w:r>
                </w:p>
              </w:tc>
              <w:tc>
                <w:tcPr>
                  <w:tcW w:w="3100"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aktivnost u nastavi</w:t>
                  </w:r>
                </w:p>
              </w:tc>
              <w:tc>
                <w:tcPr>
                  <w:tcW w:w="1756"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Evidencija</w:t>
                  </w:r>
                </w:p>
              </w:tc>
              <w:tc>
                <w:tcPr>
                  <w:tcW w:w="706"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0</w:t>
                  </w:r>
                </w:p>
              </w:tc>
              <w:tc>
                <w:tcPr>
                  <w:tcW w:w="708"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5</w:t>
                  </w:r>
                </w:p>
              </w:tc>
            </w:tr>
            <w:tr w:rsidR="00FE0A07" w:rsidRPr="00FE0A07" w:rsidTr="00431232">
              <w:tc>
                <w:tcPr>
                  <w:tcW w:w="1725"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Seminarski rad</w:t>
                  </w:r>
                </w:p>
              </w:tc>
              <w:tc>
                <w:tcPr>
                  <w:tcW w:w="1077"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0,3</w:t>
                  </w:r>
                </w:p>
              </w:tc>
              <w:tc>
                <w:tcPr>
                  <w:tcW w:w="932"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1-6</w:t>
                  </w:r>
                </w:p>
              </w:tc>
              <w:tc>
                <w:tcPr>
                  <w:tcW w:w="3100"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Proučavanje literature, demonstracija i prezentacija rada</w:t>
                  </w:r>
                </w:p>
              </w:tc>
              <w:tc>
                <w:tcPr>
                  <w:tcW w:w="1756"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Evaluacija i prezentacija seminarskih radova</w:t>
                  </w:r>
                </w:p>
              </w:tc>
              <w:tc>
                <w:tcPr>
                  <w:tcW w:w="706"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5</w:t>
                  </w:r>
                </w:p>
              </w:tc>
              <w:tc>
                <w:tcPr>
                  <w:tcW w:w="708"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10</w:t>
                  </w:r>
                </w:p>
              </w:tc>
            </w:tr>
            <w:tr w:rsidR="00FE0A07" w:rsidRPr="00FE0A07" w:rsidTr="00431232">
              <w:tc>
                <w:tcPr>
                  <w:tcW w:w="1725"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Pismeni ispit</w:t>
                  </w:r>
                </w:p>
              </w:tc>
              <w:tc>
                <w:tcPr>
                  <w:tcW w:w="1077"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1,2</w:t>
                  </w:r>
                </w:p>
              </w:tc>
              <w:tc>
                <w:tcPr>
                  <w:tcW w:w="932"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1-6</w:t>
                  </w:r>
                </w:p>
              </w:tc>
              <w:tc>
                <w:tcPr>
                  <w:tcW w:w="3100"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Priprema za provjeru znanja , proučavanje literature.</w:t>
                  </w:r>
                </w:p>
                <w:p w:rsidR="00070590" w:rsidRPr="00FE0A07" w:rsidRDefault="00070590" w:rsidP="00FE0A07">
                  <w:pPr>
                    <w:rPr>
                      <w:rFonts w:cstheme="minorHAnsi"/>
                      <w:sz w:val="20"/>
                      <w:szCs w:val="20"/>
                    </w:rPr>
                  </w:pPr>
                  <w:r w:rsidRPr="00FE0A07">
                    <w:rPr>
                      <w:rFonts w:cstheme="minorHAnsi"/>
                      <w:sz w:val="20"/>
                      <w:szCs w:val="20"/>
                    </w:rPr>
                    <w:t>Demonstracija usvojenog gradiva - odgovori esejskog tipa</w:t>
                  </w:r>
                </w:p>
              </w:tc>
              <w:tc>
                <w:tcPr>
                  <w:tcW w:w="1756"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Evaluacija pismenih radova</w:t>
                  </w:r>
                </w:p>
              </w:tc>
              <w:tc>
                <w:tcPr>
                  <w:tcW w:w="706"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25*</w:t>
                  </w:r>
                </w:p>
              </w:tc>
              <w:tc>
                <w:tcPr>
                  <w:tcW w:w="708"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40</w:t>
                  </w:r>
                </w:p>
              </w:tc>
            </w:tr>
            <w:tr w:rsidR="00FE0A07" w:rsidRPr="00FE0A07" w:rsidTr="00431232">
              <w:tc>
                <w:tcPr>
                  <w:tcW w:w="1725"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Usmeni ispit</w:t>
                  </w:r>
                </w:p>
              </w:tc>
              <w:tc>
                <w:tcPr>
                  <w:tcW w:w="1077"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1,2</w:t>
                  </w:r>
                </w:p>
              </w:tc>
              <w:tc>
                <w:tcPr>
                  <w:tcW w:w="932"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1-6</w:t>
                  </w:r>
                </w:p>
              </w:tc>
              <w:tc>
                <w:tcPr>
                  <w:tcW w:w="3100"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Priprema za provjeru znanja , proučavanje literature.</w:t>
                  </w:r>
                </w:p>
                <w:p w:rsidR="00070590" w:rsidRPr="00FE0A07" w:rsidRDefault="00070590" w:rsidP="00FE0A07">
                  <w:pPr>
                    <w:rPr>
                      <w:rFonts w:cstheme="minorHAnsi"/>
                      <w:sz w:val="20"/>
                      <w:szCs w:val="20"/>
                    </w:rPr>
                  </w:pPr>
                  <w:r w:rsidRPr="00FE0A07">
                    <w:rPr>
                      <w:rFonts w:cstheme="minorHAnsi"/>
                      <w:sz w:val="20"/>
                      <w:szCs w:val="20"/>
                    </w:rPr>
                    <w:t>Demonstracija usvojenog gradiva.</w:t>
                  </w:r>
                </w:p>
              </w:tc>
              <w:tc>
                <w:tcPr>
                  <w:tcW w:w="1756"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Usmeno ispitivanje</w:t>
                  </w:r>
                </w:p>
              </w:tc>
              <w:tc>
                <w:tcPr>
                  <w:tcW w:w="706"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10</w:t>
                  </w:r>
                </w:p>
              </w:tc>
              <w:tc>
                <w:tcPr>
                  <w:tcW w:w="708"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40</w:t>
                  </w:r>
                </w:p>
              </w:tc>
            </w:tr>
            <w:tr w:rsidR="00070590" w:rsidRPr="00FE0A07" w:rsidTr="00431232">
              <w:tc>
                <w:tcPr>
                  <w:tcW w:w="1725"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Ukupno</w:t>
                  </w:r>
                </w:p>
              </w:tc>
              <w:tc>
                <w:tcPr>
                  <w:tcW w:w="1077"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3</w:t>
                  </w:r>
                </w:p>
              </w:tc>
              <w:tc>
                <w:tcPr>
                  <w:tcW w:w="932"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tc>
              <w:tc>
                <w:tcPr>
                  <w:tcW w:w="3100"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tc>
              <w:tc>
                <w:tcPr>
                  <w:tcW w:w="1756"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tc>
              <w:tc>
                <w:tcPr>
                  <w:tcW w:w="706"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tc>
              <w:tc>
                <w:tcPr>
                  <w:tcW w:w="708"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100</w:t>
                  </w:r>
                </w:p>
              </w:tc>
            </w:tr>
          </w:tbl>
          <w:p w:rsidR="00070590" w:rsidRPr="00FE0A07" w:rsidRDefault="00070590" w:rsidP="00FE0A07">
            <w:pPr>
              <w:tabs>
                <w:tab w:val="left" w:pos="366"/>
              </w:tabs>
              <w:ind w:left="280"/>
              <w:jc w:val="both"/>
              <w:rPr>
                <w:rFonts w:cstheme="minorHAnsi"/>
                <w:sz w:val="20"/>
                <w:szCs w:val="20"/>
              </w:rPr>
            </w:pPr>
          </w:p>
          <w:p w:rsidR="00070590" w:rsidRPr="00FE0A07" w:rsidRDefault="00070590" w:rsidP="00FE0A07">
            <w:pPr>
              <w:jc w:val="both"/>
              <w:rPr>
                <w:rFonts w:cstheme="minorHAnsi"/>
                <w:sz w:val="20"/>
                <w:szCs w:val="20"/>
              </w:rPr>
            </w:pPr>
            <w:r w:rsidRPr="00FE0A07">
              <w:rPr>
                <w:rFonts w:cstheme="minorHAnsi"/>
                <w:sz w:val="20"/>
                <w:szCs w:val="20"/>
              </w:rPr>
              <w:t>*za prolazak pisanog dijela ispita je potrebno minimalno ostvariti 60% mogućih bodova.</w:t>
            </w:r>
          </w:p>
        </w:tc>
      </w:tr>
      <w:tr w:rsidR="00FE0A07" w:rsidRPr="00FE0A07" w:rsidTr="00431232">
        <w:trPr>
          <w:trHeight w:val="432"/>
        </w:trPr>
        <w:tc>
          <w:tcPr>
            <w:tcW w:w="5000" w:type="pct"/>
            <w:gridSpan w:val="3"/>
            <w:vAlign w:val="center"/>
          </w:tcPr>
          <w:p w:rsidR="00070590" w:rsidRPr="00FE0A07" w:rsidRDefault="00070590" w:rsidP="00FE0A07">
            <w:pPr>
              <w:pStyle w:val="BodyText"/>
              <w:numPr>
                <w:ilvl w:val="1"/>
                <w:numId w:val="81"/>
              </w:numPr>
              <w:tabs>
                <w:tab w:val="clear" w:pos="792"/>
                <w:tab w:val="left" w:pos="366"/>
                <w:tab w:val="num" w:pos="617"/>
              </w:tabs>
              <w:ind w:left="617" w:hanging="336"/>
              <w:jc w:val="both"/>
              <w:rPr>
                <w:rFonts w:asciiTheme="minorHAnsi" w:hAnsiTheme="minorHAnsi" w:cstheme="minorHAnsi"/>
                <w:b w:val="0"/>
                <w:sz w:val="20"/>
              </w:rPr>
            </w:pPr>
            <w:r w:rsidRPr="00FE0A07">
              <w:rPr>
                <w:rFonts w:asciiTheme="minorHAnsi" w:hAnsiTheme="minorHAnsi" w:cstheme="minorHAnsi"/>
                <w:b w:val="0"/>
                <w:sz w:val="20"/>
              </w:rPr>
              <w:t>Obvezatna literatura (u trenutku prijave prijedloga studijskog programa)</w:t>
            </w:r>
          </w:p>
        </w:tc>
      </w:tr>
      <w:tr w:rsidR="00FE0A07" w:rsidRPr="00FE0A07" w:rsidTr="00431232">
        <w:trPr>
          <w:trHeight w:val="432"/>
        </w:trPr>
        <w:tc>
          <w:tcPr>
            <w:tcW w:w="5000" w:type="pct"/>
            <w:gridSpan w:val="3"/>
            <w:vAlign w:val="center"/>
          </w:tcPr>
          <w:p w:rsidR="00070590" w:rsidRPr="00FE0A07" w:rsidRDefault="00070590" w:rsidP="00FE0A07">
            <w:pPr>
              <w:numPr>
                <w:ilvl w:val="0"/>
                <w:numId w:val="83"/>
              </w:numPr>
              <w:ind w:left="280" w:hanging="280"/>
              <w:jc w:val="both"/>
              <w:rPr>
                <w:rFonts w:cstheme="minorHAnsi"/>
                <w:sz w:val="20"/>
                <w:szCs w:val="20"/>
              </w:rPr>
            </w:pPr>
            <w:r w:rsidRPr="00FE0A07">
              <w:rPr>
                <w:rFonts w:cstheme="minorHAnsi"/>
                <w:sz w:val="20"/>
                <w:szCs w:val="20"/>
              </w:rPr>
              <w:t>James, W., Raznolikosti religijskih iskustava, Naprijed, Zagreb 1990.</w:t>
            </w:r>
          </w:p>
          <w:p w:rsidR="00070590" w:rsidRPr="00FE0A07" w:rsidRDefault="00070590" w:rsidP="00FE0A07">
            <w:pPr>
              <w:numPr>
                <w:ilvl w:val="0"/>
                <w:numId w:val="83"/>
              </w:numPr>
              <w:ind w:left="280" w:hanging="280"/>
              <w:jc w:val="both"/>
              <w:rPr>
                <w:rFonts w:cstheme="minorHAnsi"/>
                <w:sz w:val="20"/>
                <w:szCs w:val="20"/>
              </w:rPr>
            </w:pPr>
            <w:r w:rsidRPr="00FE0A07">
              <w:rPr>
                <w:rFonts w:cstheme="minorHAnsi"/>
                <w:sz w:val="20"/>
                <w:szCs w:val="20"/>
              </w:rPr>
              <w:t xml:space="preserve">Pierce Beaver, R. i dr., </w:t>
            </w:r>
            <w:r w:rsidRPr="00FE0A07">
              <w:rPr>
                <w:rStyle w:val="Emphasis"/>
                <w:rFonts w:cstheme="minorHAnsi"/>
                <w:sz w:val="20"/>
                <w:szCs w:val="20"/>
              </w:rPr>
              <w:t>Religije svijeta</w:t>
            </w:r>
            <w:r w:rsidRPr="00FE0A07">
              <w:rPr>
                <w:rFonts w:cstheme="minorHAnsi"/>
                <w:sz w:val="20"/>
                <w:szCs w:val="20"/>
              </w:rPr>
              <w:t>, KS, Zagreb 1991. (odabrana poglavlja)</w:t>
            </w:r>
          </w:p>
          <w:p w:rsidR="00070590" w:rsidRPr="00FE0A07" w:rsidRDefault="00070590" w:rsidP="00FE0A07">
            <w:pPr>
              <w:numPr>
                <w:ilvl w:val="0"/>
                <w:numId w:val="83"/>
              </w:numPr>
              <w:ind w:left="280" w:hanging="280"/>
              <w:jc w:val="both"/>
              <w:rPr>
                <w:rFonts w:cstheme="minorHAnsi"/>
                <w:sz w:val="20"/>
                <w:szCs w:val="20"/>
              </w:rPr>
            </w:pPr>
            <w:r w:rsidRPr="00FE0A07">
              <w:rPr>
                <w:rFonts w:cstheme="minorHAnsi"/>
                <w:bCs/>
                <w:sz w:val="20"/>
                <w:szCs w:val="20"/>
              </w:rPr>
              <w:t>Fischer, P., Filozofija religije, Breza, Zagreb 2010.</w:t>
            </w:r>
          </w:p>
          <w:p w:rsidR="00070590" w:rsidRPr="00FE0A07" w:rsidRDefault="00070590" w:rsidP="00FE0A07">
            <w:pPr>
              <w:numPr>
                <w:ilvl w:val="0"/>
                <w:numId w:val="83"/>
              </w:numPr>
              <w:ind w:left="280" w:hanging="280"/>
              <w:jc w:val="both"/>
              <w:rPr>
                <w:rFonts w:cstheme="minorHAnsi"/>
                <w:sz w:val="20"/>
                <w:szCs w:val="20"/>
              </w:rPr>
            </w:pPr>
            <w:r w:rsidRPr="00FE0A07">
              <w:rPr>
                <w:rFonts w:cstheme="minorHAnsi"/>
                <w:sz w:val="20"/>
                <w:szCs w:val="20"/>
              </w:rPr>
              <w:t xml:space="preserve">Solar, M., Edipova braća i sinovi, Golden marketin – Tehnička knjiga, Zagreb 2008. (odabrana poglavlja)  </w:t>
            </w:r>
          </w:p>
          <w:p w:rsidR="00070590" w:rsidRPr="00FE0A07" w:rsidRDefault="00070590" w:rsidP="00FE0A07">
            <w:pPr>
              <w:numPr>
                <w:ilvl w:val="0"/>
                <w:numId w:val="83"/>
              </w:numPr>
              <w:ind w:left="280" w:hanging="280"/>
              <w:jc w:val="both"/>
              <w:rPr>
                <w:rFonts w:cstheme="minorHAnsi"/>
                <w:sz w:val="20"/>
                <w:szCs w:val="20"/>
              </w:rPr>
            </w:pPr>
            <w:r w:rsidRPr="00FE0A07">
              <w:rPr>
                <w:rFonts w:cstheme="minorHAnsi"/>
                <w:sz w:val="20"/>
                <w:szCs w:val="20"/>
              </w:rPr>
              <w:t>Cassirer, E.,</w:t>
            </w:r>
            <w:r w:rsidRPr="00FE0A07">
              <w:rPr>
                <w:rStyle w:val="apple-converted-space"/>
                <w:rFonts w:cstheme="minorHAnsi"/>
                <w:sz w:val="20"/>
                <w:szCs w:val="20"/>
              </w:rPr>
              <w:t> </w:t>
            </w:r>
            <w:r w:rsidRPr="00FE0A07">
              <w:rPr>
                <w:rStyle w:val="Emphasis"/>
                <w:rFonts w:cstheme="minorHAnsi"/>
                <w:sz w:val="20"/>
                <w:szCs w:val="20"/>
              </w:rPr>
              <w:t>Ogled o čovjeku</w:t>
            </w:r>
            <w:r w:rsidRPr="00FE0A07">
              <w:rPr>
                <w:rFonts w:cstheme="minorHAnsi"/>
                <w:sz w:val="20"/>
                <w:szCs w:val="20"/>
              </w:rPr>
              <w:t>. Uvod u filozofiju ljudske kulture, Naprijed, Zagreb 1978.</w:t>
            </w:r>
          </w:p>
          <w:p w:rsidR="00070590" w:rsidRPr="00FE0A07" w:rsidRDefault="00070590" w:rsidP="00FE0A07">
            <w:pPr>
              <w:numPr>
                <w:ilvl w:val="0"/>
                <w:numId w:val="83"/>
              </w:numPr>
              <w:ind w:left="280" w:hanging="280"/>
              <w:jc w:val="both"/>
              <w:rPr>
                <w:rFonts w:cstheme="minorHAnsi"/>
                <w:sz w:val="20"/>
                <w:szCs w:val="20"/>
              </w:rPr>
            </w:pPr>
            <w:r w:rsidRPr="00FE0A07">
              <w:rPr>
                <w:rFonts w:cstheme="minorHAnsi"/>
                <w:sz w:val="20"/>
                <w:szCs w:val="20"/>
              </w:rPr>
              <w:t>Dogan N./Šola I.: Razmeđa religije i kulture. Uvod u znanosti o religiji, Sveučilište J. J. Strosmayera, Osijek 2014.</w:t>
            </w:r>
          </w:p>
          <w:p w:rsidR="00070590" w:rsidRPr="00FE0A07" w:rsidRDefault="00070590" w:rsidP="00FE0A07">
            <w:pPr>
              <w:ind w:left="221"/>
              <w:jc w:val="both"/>
              <w:rPr>
                <w:rFonts w:cstheme="minorHAnsi"/>
                <w:sz w:val="20"/>
                <w:szCs w:val="20"/>
              </w:rPr>
            </w:pPr>
          </w:p>
        </w:tc>
      </w:tr>
      <w:tr w:rsidR="00FE0A07" w:rsidRPr="00FE0A07" w:rsidTr="00431232">
        <w:trPr>
          <w:trHeight w:val="432"/>
        </w:trPr>
        <w:tc>
          <w:tcPr>
            <w:tcW w:w="5000" w:type="pct"/>
            <w:gridSpan w:val="3"/>
            <w:vAlign w:val="center"/>
          </w:tcPr>
          <w:p w:rsidR="00070590" w:rsidRPr="00FE0A07" w:rsidRDefault="00070590" w:rsidP="00FE0A07">
            <w:pPr>
              <w:pStyle w:val="BodyText"/>
              <w:numPr>
                <w:ilvl w:val="1"/>
                <w:numId w:val="81"/>
              </w:numPr>
              <w:tabs>
                <w:tab w:val="clear" w:pos="792"/>
                <w:tab w:val="left" w:pos="385"/>
                <w:tab w:val="num" w:pos="617"/>
              </w:tabs>
              <w:ind w:left="617" w:hanging="336"/>
              <w:jc w:val="both"/>
              <w:rPr>
                <w:rFonts w:asciiTheme="minorHAnsi" w:hAnsiTheme="minorHAnsi" w:cstheme="minorHAnsi"/>
                <w:b w:val="0"/>
                <w:sz w:val="20"/>
              </w:rPr>
            </w:pPr>
            <w:r w:rsidRPr="00FE0A07">
              <w:rPr>
                <w:rFonts w:asciiTheme="minorHAnsi" w:hAnsiTheme="minorHAnsi" w:cstheme="minorHAnsi"/>
                <w:b w:val="0"/>
                <w:sz w:val="20"/>
              </w:rPr>
              <w:t>Dopunska literatura (u trenutku prijave prijedloga studijskog programa)</w:t>
            </w:r>
          </w:p>
        </w:tc>
      </w:tr>
      <w:tr w:rsidR="00FE0A07" w:rsidRPr="00FE0A07" w:rsidTr="00431232">
        <w:trPr>
          <w:trHeight w:val="432"/>
        </w:trPr>
        <w:tc>
          <w:tcPr>
            <w:tcW w:w="5000" w:type="pct"/>
            <w:gridSpan w:val="3"/>
            <w:vAlign w:val="center"/>
          </w:tcPr>
          <w:p w:rsidR="00070590" w:rsidRPr="00FE0A07" w:rsidRDefault="00070590" w:rsidP="00FE0A07">
            <w:pPr>
              <w:numPr>
                <w:ilvl w:val="0"/>
                <w:numId w:val="82"/>
              </w:numPr>
              <w:ind w:left="561" w:hanging="280"/>
              <w:jc w:val="both"/>
              <w:rPr>
                <w:rStyle w:val="Emphasis"/>
                <w:rFonts w:cstheme="minorHAnsi"/>
                <w:i w:val="0"/>
                <w:sz w:val="20"/>
                <w:szCs w:val="20"/>
              </w:rPr>
            </w:pPr>
            <w:r w:rsidRPr="00FE0A07">
              <w:rPr>
                <w:rFonts w:cstheme="minorHAnsi"/>
                <w:sz w:val="20"/>
                <w:szCs w:val="20"/>
              </w:rPr>
              <w:t xml:space="preserve">Smart, N. (1998. 2.izd.), </w:t>
            </w:r>
            <w:r w:rsidRPr="00FE0A07">
              <w:rPr>
                <w:rStyle w:val="Emphasis"/>
                <w:rFonts w:cstheme="minorHAnsi"/>
                <w:sz w:val="20"/>
                <w:szCs w:val="20"/>
              </w:rPr>
              <w:t>The World's Religion</w:t>
            </w:r>
            <w:r w:rsidRPr="00FE0A07">
              <w:rPr>
                <w:rFonts w:cstheme="minorHAnsi"/>
                <w:sz w:val="20"/>
                <w:szCs w:val="20"/>
              </w:rPr>
              <w:t>, Cambridge University Press, Cambridge (odabrana poglavlja: Introduction, 1., 8., 10., 11., 12., 14., 20., 25.).</w:t>
            </w:r>
          </w:p>
          <w:p w:rsidR="00070590" w:rsidRPr="00FE0A07" w:rsidRDefault="00070590" w:rsidP="00FE0A07">
            <w:pPr>
              <w:numPr>
                <w:ilvl w:val="0"/>
                <w:numId w:val="82"/>
              </w:numPr>
              <w:ind w:left="561" w:hanging="280"/>
              <w:jc w:val="both"/>
              <w:rPr>
                <w:rFonts w:cstheme="minorHAnsi"/>
                <w:sz w:val="20"/>
                <w:szCs w:val="20"/>
              </w:rPr>
            </w:pPr>
            <w:r w:rsidRPr="00FE0A07">
              <w:rPr>
                <w:rFonts w:cstheme="minorHAnsi"/>
                <w:sz w:val="20"/>
                <w:szCs w:val="20"/>
              </w:rPr>
              <w:t>Partridge C. (ur.), (2005.):</w:t>
            </w:r>
            <w:r w:rsidRPr="00FE0A07">
              <w:rPr>
                <w:rStyle w:val="Emphasis"/>
                <w:rFonts w:cstheme="minorHAnsi"/>
                <w:sz w:val="20"/>
                <w:szCs w:val="20"/>
              </w:rPr>
              <w:t xml:space="preserve"> Enciklopedija novih religija</w:t>
            </w:r>
            <w:r w:rsidRPr="00FE0A07">
              <w:rPr>
                <w:rFonts w:cstheme="minorHAnsi"/>
                <w:sz w:val="20"/>
                <w:szCs w:val="20"/>
              </w:rPr>
              <w:t>, Naklada Lijevak, Zagreb.</w:t>
            </w:r>
          </w:p>
          <w:p w:rsidR="00070590" w:rsidRPr="00FE0A07" w:rsidRDefault="00070590" w:rsidP="00FE0A07">
            <w:pPr>
              <w:numPr>
                <w:ilvl w:val="0"/>
                <w:numId w:val="82"/>
              </w:numPr>
              <w:ind w:left="561" w:hanging="280"/>
              <w:jc w:val="both"/>
              <w:rPr>
                <w:rFonts w:cstheme="minorHAnsi"/>
                <w:sz w:val="20"/>
                <w:szCs w:val="20"/>
              </w:rPr>
            </w:pPr>
            <w:r w:rsidRPr="00FE0A07">
              <w:rPr>
                <w:rFonts w:cstheme="minorHAnsi"/>
                <w:sz w:val="20"/>
                <w:szCs w:val="20"/>
              </w:rPr>
              <w:t>Davies, B. (1998.): Uvod u filozofiju religije, Hrvatski studiji – Biblioteka Scopus, Zagreb.</w:t>
            </w:r>
          </w:p>
          <w:p w:rsidR="00070590" w:rsidRPr="00FE0A07" w:rsidRDefault="00070590" w:rsidP="00FE0A07">
            <w:pPr>
              <w:numPr>
                <w:ilvl w:val="0"/>
                <w:numId w:val="82"/>
              </w:numPr>
              <w:ind w:left="561" w:hanging="280"/>
              <w:jc w:val="both"/>
              <w:rPr>
                <w:rFonts w:cstheme="minorHAnsi"/>
                <w:sz w:val="20"/>
                <w:szCs w:val="20"/>
              </w:rPr>
            </w:pPr>
            <w:r w:rsidRPr="00FE0A07">
              <w:rPr>
                <w:rFonts w:cstheme="minorHAnsi"/>
                <w:sz w:val="20"/>
                <w:szCs w:val="20"/>
              </w:rPr>
              <w:t>Šola, I. (2013.): Pareyson, Levinas i etike konačnoga, Sveučilište J.J. Strossmayera, Osijek.</w:t>
            </w:r>
          </w:p>
          <w:p w:rsidR="00070590" w:rsidRPr="00FE0A07" w:rsidRDefault="00070590" w:rsidP="00FE0A07">
            <w:pPr>
              <w:numPr>
                <w:ilvl w:val="0"/>
                <w:numId w:val="82"/>
              </w:numPr>
              <w:ind w:left="561" w:hanging="280"/>
              <w:jc w:val="both"/>
              <w:rPr>
                <w:rFonts w:cstheme="minorHAnsi"/>
                <w:sz w:val="20"/>
                <w:szCs w:val="20"/>
              </w:rPr>
            </w:pPr>
            <w:r w:rsidRPr="00FE0A07">
              <w:rPr>
                <w:rFonts w:cstheme="minorHAnsi"/>
                <w:sz w:val="20"/>
                <w:szCs w:val="20"/>
              </w:rPr>
              <w:t>Dawkins, R. Iluzija o Bogu, Izvori, Zagreb 2007.</w:t>
            </w:r>
          </w:p>
          <w:p w:rsidR="00070590" w:rsidRPr="00FE0A07" w:rsidRDefault="00070590" w:rsidP="00FE0A07">
            <w:pPr>
              <w:numPr>
                <w:ilvl w:val="0"/>
                <w:numId w:val="82"/>
              </w:numPr>
              <w:ind w:left="561" w:hanging="280"/>
              <w:jc w:val="both"/>
              <w:rPr>
                <w:rFonts w:cstheme="minorHAnsi"/>
                <w:sz w:val="20"/>
                <w:szCs w:val="20"/>
              </w:rPr>
            </w:pPr>
            <w:r w:rsidRPr="00FE0A07">
              <w:rPr>
                <w:rFonts w:cstheme="minorHAnsi"/>
                <w:sz w:val="20"/>
                <w:szCs w:val="20"/>
              </w:rPr>
              <w:t>Ward, K., Zašto gotovo sigurno ima Boga, KS, Zagreb 2010.</w:t>
            </w:r>
          </w:p>
          <w:p w:rsidR="00070590" w:rsidRPr="00FE0A07" w:rsidRDefault="00070590" w:rsidP="00FE0A07">
            <w:pPr>
              <w:numPr>
                <w:ilvl w:val="0"/>
                <w:numId w:val="82"/>
              </w:numPr>
              <w:ind w:left="561" w:hanging="280"/>
              <w:jc w:val="both"/>
              <w:rPr>
                <w:rFonts w:cstheme="minorHAnsi"/>
                <w:sz w:val="20"/>
                <w:szCs w:val="20"/>
              </w:rPr>
            </w:pPr>
            <w:r w:rsidRPr="00FE0A07">
              <w:rPr>
                <w:rFonts w:cstheme="minorHAnsi"/>
                <w:sz w:val="20"/>
                <w:szCs w:val="20"/>
              </w:rPr>
              <w:t>Eagleton, T.,</w:t>
            </w:r>
            <w:r w:rsidRPr="00FE0A07">
              <w:rPr>
                <w:rStyle w:val="apple-converted-space"/>
                <w:rFonts w:cstheme="minorHAnsi"/>
                <w:iCs/>
                <w:sz w:val="20"/>
                <w:szCs w:val="20"/>
              </w:rPr>
              <w:t> </w:t>
            </w:r>
            <w:r w:rsidRPr="00FE0A07">
              <w:rPr>
                <w:rStyle w:val="Emphasis"/>
                <w:rFonts w:cstheme="minorHAnsi"/>
                <w:sz w:val="20"/>
                <w:szCs w:val="20"/>
              </w:rPr>
              <w:t>Ideja kulture</w:t>
            </w:r>
            <w:r w:rsidRPr="00FE0A07">
              <w:rPr>
                <w:rFonts w:cstheme="minorHAnsi"/>
                <w:sz w:val="20"/>
                <w:szCs w:val="20"/>
              </w:rPr>
              <w:t>. Jesenski i Turk, Zagreb 2002.</w:t>
            </w:r>
          </w:p>
          <w:p w:rsidR="00070590" w:rsidRPr="00FE0A07" w:rsidRDefault="00070590" w:rsidP="00FE0A07">
            <w:pPr>
              <w:pStyle w:val="BodyText"/>
              <w:tabs>
                <w:tab w:val="left" w:pos="70"/>
              </w:tabs>
              <w:rPr>
                <w:rFonts w:asciiTheme="minorHAnsi" w:hAnsiTheme="minorHAnsi" w:cstheme="minorHAnsi"/>
                <w:b w:val="0"/>
                <w:sz w:val="20"/>
              </w:rPr>
            </w:pPr>
          </w:p>
        </w:tc>
      </w:tr>
      <w:tr w:rsidR="00FE0A07" w:rsidRPr="00FE0A07" w:rsidTr="00431232">
        <w:trPr>
          <w:trHeight w:val="108"/>
        </w:trPr>
        <w:tc>
          <w:tcPr>
            <w:tcW w:w="5000" w:type="pct"/>
            <w:gridSpan w:val="3"/>
            <w:vAlign w:val="center"/>
          </w:tcPr>
          <w:p w:rsidR="00070590" w:rsidRPr="00FE0A07" w:rsidRDefault="00070590" w:rsidP="00FE0A07">
            <w:pPr>
              <w:pStyle w:val="BodyText"/>
              <w:jc w:val="center"/>
              <w:rPr>
                <w:rFonts w:asciiTheme="minorHAnsi" w:hAnsiTheme="minorHAnsi" w:cstheme="minorHAnsi"/>
                <w:b w:val="0"/>
                <w:sz w:val="20"/>
              </w:rPr>
            </w:pPr>
          </w:p>
        </w:tc>
      </w:tr>
      <w:tr w:rsidR="00FE0A07" w:rsidRPr="00FE0A07" w:rsidTr="00431232">
        <w:trPr>
          <w:trHeight w:val="432"/>
        </w:trPr>
        <w:tc>
          <w:tcPr>
            <w:tcW w:w="5000" w:type="pct"/>
            <w:gridSpan w:val="3"/>
            <w:vAlign w:val="center"/>
          </w:tcPr>
          <w:p w:rsidR="00070590" w:rsidRPr="00FE0A07" w:rsidRDefault="00070590" w:rsidP="00FE0A07">
            <w:pPr>
              <w:pStyle w:val="BodyText"/>
              <w:numPr>
                <w:ilvl w:val="1"/>
                <w:numId w:val="81"/>
              </w:numPr>
              <w:tabs>
                <w:tab w:val="clear" w:pos="792"/>
                <w:tab w:val="num" w:pos="617"/>
              </w:tabs>
              <w:ind w:left="385" w:hanging="385"/>
              <w:rPr>
                <w:rFonts w:asciiTheme="minorHAnsi" w:hAnsiTheme="minorHAnsi" w:cstheme="minorHAnsi"/>
                <w:b w:val="0"/>
                <w:sz w:val="20"/>
              </w:rPr>
            </w:pPr>
            <w:r w:rsidRPr="00FE0A07">
              <w:rPr>
                <w:rFonts w:asciiTheme="minorHAnsi" w:hAnsiTheme="minorHAnsi" w:cstheme="minorHAnsi"/>
                <w:b w:val="0"/>
                <w:sz w:val="20"/>
              </w:rPr>
              <w:t>Načini praćenja kvalitete koji osiguravaju stjecanje izlaznih znanja, vještina i kompetencija</w:t>
            </w:r>
          </w:p>
        </w:tc>
      </w:tr>
      <w:tr w:rsidR="00070590" w:rsidRPr="00FE0A07" w:rsidTr="00431232">
        <w:trPr>
          <w:trHeight w:val="432"/>
        </w:trPr>
        <w:tc>
          <w:tcPr>
            <w:tcW w:w="5000" w:type="pct"/>
            <w:gridSpan w:val="3"/>
            <w:vAlign w:val="center"/>
          </w:tcPr>
          <w:p w:rsidR="00070590" w:rsidRPr="00FE0A07" w:rsidRDefault="00070590"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Praćenje kvalitete koja osigurava  stjecanje izlaznih znanja, vještina i kompetencija provodit će se:</w:t>
            </w:r>
          </w:p>
          <w:p w:rsidR="00070590" w:rsidRPr="00FE0A07" w:rsidRDefault="00070590" w:rsidP="00FE0A07">
            <w:pPr>
              <w:pStyle w:val="FieldText"/>
              <w:numPr>
                <w:ilvl w:val="0"/>
                <w:numId w:val="86"/>
              </w:numPr>
              <w:tabs>
                <w:tab w:val="clear" w:pos="720"/>
                <w:tab w:val="num" w:pos="561"/>
              </w:tabs>
              <w:ind w:left="561" w:hanging="280"/>
              <w:rPr>
                <w:rFonts w:asciiTheme="minorHAnsi" w:hAnsiTheme="minorHAnsi" w:cstheme="minorHAnsi"/>
                <w:b w:val="0"/>
                <w:sz w:val="20"/>
                <w:szCs w:val="20"/>
              </w:rPr>
            </w:pPr>
            <w:r w:rsidRPr="00FE0A07">
              <w:rPr>
                <w:rFonts w:asciiTheme="minorHAnsi" w:hAnsiTheme="minorHAnsi" w:cstheme="minorHAnsi"/>
                <w:b w:val="0"/>
                <w:sz w:val="20"/>
                <w:szCs w:val="20"/>
              </w:rPr>
              <w:t>interna evaluacija na razini Sveučilišta J. J. Strossmayera u Osijeku;</w:t>
            </w:r>
          </w:p>
          <w:p w:rsidR="00070590" w:rsidRPr="00FE0A07" w:rsidRDefault="00070590" w:rsidP="00FE0A07">
            <w:pPr>
              <w:pStyle w:val="FieldText"/>
              <w:numPr>
                <w:ilvl w:val="0"/>
                <w:numId w:val="86"/>
              </w:numPr>
              <w:tabs>
                <w:tab w:val="clear" w:pos="720"/>
                <w:tab w:val="num" w:pos="561"/>
              </w:tabs>
              <w:ind w:left="561" w:hanging="280"/>
              <w:rPr>
                <w:rFonts w:asciiTheme="minorHAnsi" w:hAnsiTheme="minorHAnsi" w:cstheme="minorHAnsi"/>
                <w:b w:val="0"/>
                <w:sz w:val="20"/>
                <w:szCs w:val="20"/>
              </w:rPr>
            </w:pPr>
            <w:r w:rsidRPr="00FE0A07">
              <w:rPr>
                <w:rFonts w:asciiTheme="minorHAnsi" w:hAnsiTheme="minorHAnsi" w:cstheme="minorHAnsi"/>
                <w:b w:val="0"/>
                <w:sz w:val="20"/>
                <w:szCs w:val="20"/>
              </w:rPr>
              <w:t>ažurno vođenje evidencije o studentskom pohađanju nastave, izvršenim obvezama te rezultatima kolokvija i/ili pismenog dijela ispita;</w:t>
            </w:r>
          </w:p>
          <w:p w:rsidR="00070590" w:rsidRPr="00FE0A07" w:rsidRDefault="00070590" w:rsidP="00FE0A07">
            <w:pPr>
              <w:pStyle w:val="FieldText"/>
              <w:numPr>
                <w:ilvl w:val="0"/>
                <w:numId w:val="86"/>
              </w:numPr>
              <w:tabs>
                <w:tab w:val="clear" w:pos="720"/>
                <w:tab w:val="num" w:pos="561"/>
              </w:tabs>
              <w:ind w:left="561" w:hanging="280"/>
              <w:rPr>
                <w:rFonts w:asciiTheme="minorHAnsi" w:hAnsiTheme="minorHAnsi" w:cstheme="minorHAnsi"/>
                <w:b w:val="0"/>
                <w:sz w:val="20"/>
                <w:szCs w:val="20"/>
              </w:rPr>
            </w:pPr>
            <w:r w:rsidRPr="00FE0A07">
              <w:rPr>
                <w:rFonts w:asciiTheme="minorHAnsi" w:hAnsiTheme="minorHAnsi" w:cstheme="minorHAnsi"/>
                <w:b w:val="0"/>
                <w:sz w:val="20"/>
                <w:szCs w:val="20"/>
              </w:rPr>
              <w:t>praćenje aktivnosti studenata u raspravama na predavanjima i seminarskim susretima.</w:t>
            </w:r>
          </w:p>
        </w:tc>
      </w:tr>
    </w:tbl>
    <w:p w:rsidR="00070590" w:rsidRPr="00FE0A07" w:rsidRDefault="00070590" w:rsidP="00FE0A07">
      <w:pPr>
        <w:pStyle w:val="FootnoteText"/>
        <w:rPr>
          <w:rFonts w:asciiTheme="minorHAnsi" w:hAnsiTheme="minorHAnsi" w:cstheme="minorHAnsi"/>
        </w:rPr>
      </w:pPr>
    </w:p>
    <w:p w:rsidR="00070590" w:rsidRPr="00FE0A07" w:rsidRDefault="00070590" w:rsidP="00FE0A07">
      <w:pPr>
        <w:pStyle w:val="FootnoteText"/>
        <w:rPr>
          <w:rFonts w:asciiTheme="minorHAnsi" w:hAnsiTheme="minorHAnsi" w:cstheme="minorHAnsi"/>
        </w:rPr>
      </w:pPr>
    </w:p>
    <w:p w:rsidR="00070590" w:rsidRPr="00FE0A07" w:rsidRDefault="00070590" w:rsidP="00FE0A07">
      <w:pPr>
        <w:pStyle w:val="FootnoteText"/>
        <w:rPr>
          <w:rFonts w:asciiTheme="minorHAnsi" w:hAnsiTheme="minorHAnsi" w:cstheme="minorHAnsi"/>
        </w:rPr>
      </w:pPr>
    </w:p>
    <w:p w:rsidR="00070590" w:rsidRPr="00FE0A07" w:rsidRDefault="00070590" w:rsidP="00FE0A07">
      <w:pPr>
        <w:rPr>
          <w:rFonts w:cstheme="minorHAnsi"/>
          <w:sz w:val="20"/>
          <w:szCs w:val="20"/>
        </w:rPr>
      </w:pPr>
      <w:r w:rsidRPr="00FE0A07">
        <w:rPr>
          <w:rFonts w:cstheme="minorHAnsi"/>
          <w:sz w:val="20"/>
          <w:szCs w:val="20"/>
        </w:rPr>
        <w:br w:type="page"/>
      </w:r>
    </w:p>
    <w:tbl>
      <w:tblPr>
        <w:tblW w:w="5110"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150"/>
        <w:gridCol w:w="3555"/>
        <w:gridCol w:w="2734"/>
      </w:tblGrid>
      <w:tr w:rsidR="00FE0A07" w:rsidRPr="00FE0A07" w:rsidTr="00431232">
        <w:trPr>
          <w:trHeight w:hRule="exact" w:val="405"/>
        </w:trPr>
        <w:tc>
          <w:tcPr>
            <w:tcW w:w="5000" w:type="pct"/>
            <w:gridSpan w:val="3"/>
            <w:shd w:val="clear" w:color="auto" w:fill="auto"/>
            <w:vAlign w:val="center"/>
          </w:tcPr>
          <w:p w:rsidR="00070590" w:rsidRPr="00FE0A07" w:rsidRDefault="00070590" w:rsidP="00FE0A07">
            <w:pPr>
              <w:rPr>
                <w:rFonts w:cstheme="minorHAnsi"/>
                <w:sz w:val="20"/>
                <w:szCs w:val="20"/>
              </w:rPr>
            </w:pPr>
            <w:r w:rsidRPr="00FE0A07">
              <w:rPr>
                <w:rFonts w:cstheme="minorHAnsi"/>
                <w:sz w:val="20"/>
                <w:szCs w:val="20"/>
              </w:rPr>
              <w:t>Opće informacije</w:t>
            </w:r>
          </w:p>
        </w:tc>
      </w:tr>
      <w:tr w:rsidR="00FE0A07" w:rsidRPr="00FE0A07" w:rsidTr="00431232">
        <w:trPr>
          <w:trHeight w:val="405"/>
        </w:trPr>
        <w:tc>
          <w:tcPr>
            <w:tcW w:w="1669" w:type="pct"/>
            <w:vAlign w:val="center"/>
          </w:tcPr>
          <w:p w:rsidR="00070590" w:rsidRPr="00FE0A07" w:rsidRDefault="00070590" w:rsidP="00FE0A07">
            <w:pPr>
              <w:rPr>
                <w:rFonts w:cstheme="minorHAnsi"/>
                <w:sz w:val="20"/>
                <w:szCs w:val="20"/>
              </w:rPr>
            </w:pPr>
            <w:r w:rsidRPr="00FE0A07">
              <w:rPr>
                <w:rFonts w:cstheme="minorHAnsi"/>
                <w:sz w:val="20"/>
                <w:szCs w:val="20"/>
              </w:rPr>
              <w:t>Naziv predmeta</w:t>
            </w:r>
          </w:p>
        </w:tc>
        <w:tc>
          <w:tcPr>
            <w:tcW w:w="3331" w:type="pct"/>
            <w:gridSpan w:val="2"/>
            <w:vAlign w:val="center"/>
          </w:tcPr>
          <w:p w:rsidR="00070590" w:rsidRPr="00FE0A07" w:rsidRDefault="00070590" w:rsidP="00FE0A07">
            <w:pPr>
              <w:tabs>
                <w:tab w:val="left" w:pos="3737"/>
              </w:tabs>
              <w:rPr>
                <w:rFonts w:cstheme="minorHAnsi"/>
                <w:sz w:val="20"/>
                <w:szCs w:val="20"/>
              </w:rPr>
            </w:pPr>
            <w:r w:rsidRPr="00FE0A07">
              <w:rPr>
                <w:rFonts w:cstheme="minorHAnsi"/>
                <w:sz w:val="20"/>
                <w:szCs w:val="20"/>
              </w:rPr>
              <w:t xml:space="preserve">Industrijska baština i kreativne industrije </w:t>
            </w:r>
          </w:p>
        </w:tc>
      </w:tr>
      <w:tr w:rsidR="00FE0A07" w:rsidRPr="00FE0A07" w:rsidTr="00431232">
        <w:trPr>
          <w:trHeight w:val="259"/>
        </w:trPr>
        <w:tc>
          <w:tcPr>
            <w:tcW w:w="1669" w:type="pct"/>
            <w:shd w:val="clear" w:color="auto" w:fill="auto"/>
            <w:vAlign w:val="center"/>
          </w:tcPr>
          <w:p w:rsidR="00070590" w:rsidRPr="00FE0A07" w:rsidRDefault="00070590" w:rsidP="00FE0A07">
            <w:pPr>
              <w:rPr>
                <w:rFonts w:cstheme="minorHAnsi"/>
                <w:sz w:val="20"/>
                <w:szCs w:val="20"/>
              </w:rPr>
            </w:pPr>
            <w:r w:rsidRPr="00FE0A07">
              <w:rPr>
                <w:rFonts w:cstheme="minorHAnsi"/>
                <w:sz w:val="20"/>
                <w:szCs w:val="20"/>
              </w:rPr>
              <w:t>Nositelj predmeta</w:t>
            </w:r>
          </w:p>
        </w:tc>
        <w:tc>
          <w:tcPr>
            <w:tcW w:w="3331" w:type="pct"/>
            <w:gridSpan w:val="2"/>
            <w:shd w:val="clear" w:color="auto" w:fill="auto"/>
            <w:vAlign w:val="center"/>
          </w:tcPr>
          <w:p w:rsidR="00070590" w:rsidRPr="00FE0A07" w:rsidRDefault="00070590" w:rsidP="00FE0A07">
            <w:pPr>
              <w:rPr>
                <w:rFonts w:cstheme="minorHAnsi"/>
                <w:sz w:val="20"/>
                <w:szCs w:val="20"/>
              </w:rPr>
            </w:pPr>
            <w:r w:rsidRPr="00FE0A07">
              <w:rPr>
                <w:rFonts w:cstheme="minorHAnsi"/>
                <w:sz w:val="20"/>
                <w:szCs w:val="20"/>
              </w:rPr>
              <w:t>Doc. dr. sc. Marija Šain</w:t>
            </w:r>
          </w:p>
        </w:tc>
      </w:tr>
      <w:tr w:rsidR="00FE0A07" w:rsidRPr="00FE0A07" w:rsidTr="00431232">
        <w:trPr>
          <w:trHeight w:val="405"/>
        </w:trPr>
        <w:tc>
          <w:tcPr>
            <w:tcW w:w="1669" w:type="pct"/>
            <w:vAlign w:val="center"/>
          </w:tcPr>
          <w:p w:rsidR="00070590" w:rsidRPr="00FE0A07" w:rsidRDefault="00070590" w:rsidP="00FE0A07">
            <w:pPr>
              <w:rPr>
                <w:rFonts w:cstheme="minorHAnsi"/>
                <w:sz w:val="20"/>
                <w:szCs w:val="20"/>
              </w:rPr>
            </w:pPr>
            <w:r w:rsidRPr="00FE0A07">
              <w:rPr>
                <w:rFonts w:cstheme="minorHAnsi"/>
                <w:sz w:val="20"/>
                <w:szCs w:val="20"/>
              </w:rPr>
              <w:t>Suradnik na predmetu</w:t>
            </w:r>
          </w:p>
        </w:tc>
        <w:tc>
          <w:tcPr>
            <w:tcW w:w="3331" w:type="pct"/>
            <w:gridSpan w:val="2"/>
            <w:vAlign w:val="center"/>
          </w:tcPr>
          <w:p w:rsidR="00070590" w:rsidRPr="00FE0A07" w:rsidRDefault="00070590" w:rsidP="00FE0A07">
            <w:pPr>
              <w:rPr>
                <w:rFonts w:cstheme="minorHAnsi"/>
                <w:sz w:val="20"/>
                <w:szCs w:val="20"/>
              </w:rPr>
            </w:pPr>
            <w:r w:rsidRPr="00FE0A07">
              <w:rPr>
                <w:rFonts w:cstheme="minorHAnsi"/>
                <w:sz w:val="20"/>
                <w:szCs w:val="20"/>
              </w:rPr>
              <w:t>Dr. sc. Igor Mavrin, poslijedoktorand</w:t>
            </w:r>
          </w:p>
        </w:tc>
      </w:tr>
      <w:tr w:rsidR="00FE0A07" w:rsidRPr="00FE0A07" w:rsidTr="00431232">
        <w:trPr>
          <w:trHeight w:val="405"/>
        </w:trPr>
        <w:tc>
          <w:tcPr>
            <w:tcW w:w="1669" w:type="pct"/>
            <w:vAlign w:val="center"/>
          </w:tcPr>
          <w:p w:rsidR="00070590" w:rsidRPr="00FE0A07" w:rsidRDefault="00070590" w:rsidP="00FE0A07">
            <w:pPr>
              <w:rPr>
                <w:rFonts w:cstheme="minorHAnsi"/>
                <w:sz w:val="20"/>
                <w:szCs w:val="20"/>
              </w:rPr>
            </w:pPr>
            <w:r w:rsidRPr="00FE0A07">
              <w:rPr>
                <w:rFonts w:cstheme="minorHAnsi"/>
                <w:sz w:val="20"/>
                <w:szCs w:val="20"/>
              </w:rPr>
              <w:t>Studijski program</w:t>
            </w:r>
          </w:p>
        </w:tc>
        <w:tc>
          <w:tcPr>
            <w:tcW w:w="3331" w:type="pct"/>
            <w:gridSpan w:val="2"/>
            <w:vAlign w:val="center"/>
          </w:tcPr>
          <w:p w:rsidR="00070590" w:rsidRPr="00FE0A07" w:rsidRDefault="00070590" w:rsidP="00FE0A07">
            <w:pPr>
              <w:rPr>
                <w:rFonts w:cstheme="minorHAnsi"/>
                <w:sz w:val="20"/>
                <w:szCs w:val="20"/>
              </w:rPr>
            </w:pPr>
            <w:r w:rsidRPr="00FE0A07">
              <w:rPr>
                <w:rFonts w:cstheme="minorHAnsi"/>
                <w:sz w:val="20"/>
                <w:szCs w:val="20"/>
              </w:rPr>
              <w:t>Preddiplomski studij Kultura, mediji i menadžment</w:t>
            </w:r>
          </w:p>
        </w:tc>
      </w:tr>
      <w:tr w:rsidR="00FE0A07" w:rsidRPr="00FE0A07" w:rsidTr="00431232">
        <w:trPr>
          <w:trHeight w:val="405"/>
        </w:trPr>
        <w:tc>
          <w:tcPr>
            <w:tcW w:w="1669" w:type="pct"/>
            <w:vAlign w:val="center"/>
          </w:tcPr>
          <w:p w:rsidR="00070590" w:rsidRPr="00FE0A07" w:rsidRDefault="00070590" w:rsidP="00FE0A07">
            <w:pPr>
              <w:rPr>
                <w:rFonts w:cstheme="minorHAnsi"/>
                <w:sz w:val="20"/>
                <w:szCs w:val="20"/>
              </w:rPr>
            </w:pPr>
            <w:r w:rsidRPr="00FE0A07">
              <w:rPr>
                <w:rFonts w:cstheme="minorHAnsi"/>
                <w:sz w:val="20"/>
                <w:szCs w:val="20"/>
              </w:rPr>
              <w:t>Šifra predmeta</w:t>
            </w:r>
          </w:p>
        </w:tc>
        <w:tc>
          <w:tcPr>
            <w:tcW w:w="3331" w:type="pct"/>
            <w:gridSpan w:val="2"/>
            <w:vAlign w:val="center"/>
          </w:tcPr>
          <w:p w:rsidR="00070590" w:rsidRPr="00FE0A07" w:rsidRDefault="00070590" w:rsidP="00FE0A07">
            <w:pPr>
              <w:rPr>
                <w:rFonts w:cstheme="minorHAnsi"/>
                <w:sz w:val="20"/>
                <w:szCs w:val="20"/>
              </w:rPr>
            </w:pPr>
            <w:r w:rsidRPr="00FE0A07">
              <w:rPr>
                <w:rFonts w:cstheme="minorHAnsi"/>
                <w:sz w:val="20"/>
                <w:szCs w:val="20"/>
              </w:rPr>
              <w:t>BAKM-IZ-45</w:t>
            </w:r>
          </w:p>
        </w:tc>
      </w:tr>
      <w:tr w:rsidR="00FE0A07" w:rsidRPr="00FE0A07" w:rsidTr="00431232">
        <w:trPr>
          <w:trHeight w:val="405"/>
        </w:trPr>
        <w:tc>
          <w:tcPr>
            <w:tcW w:w="1669" w:type="pct"/>
            <w:vAlign w:val="center"/>
          </w:tcPr>
          <w:p w:rsidR="00070590" w:rsidRPr="00FE0A07" w:rsidRDefault="00070590" w:rsidP="00FE0A07">
            <w:pPr>
              <w:rPr>
                <w:rFonts w:cstheme="minorHAnsi"/>
                <w:sz w:val="20"/>
                <w:szCs w:val="20"/>
              </w:rPr>
            </w:pPr>
            <w:r w:rsidRPr="00FE0A07">
              <w:rPr>
                <w:rFonts w:cstheme="minorHAnsi"/>
                <w:sz w:val="20"/>
                <w:szCs w:val="20"/>
              </w:rPr>
              <w:t>Status predmeta</w:t>
            </w:r>
          </w:p>
        </w:tc>
        <w:tc>
          <w:tcPr>
            <w:tcW w:w="3331" w:type="pct"/>
            <w:gridSpan w:val="2"/>
            <w:vAlign w:val="center"/>
          </w:tcPr>
          <w:p w:rsidR="00070590" w:rsidRPr="00FE0A07" w:rsidRDefault="00070590" w:rsidP="00FE0A07">
            <w:pPr>
              <w:rPr>
                <w:rFonts w:cstheme="minorHAnsi"/>
                <w:sz w:val="20"/>
                <w:szCs w:val="20"/>
              </w:rPr>
            </w:pPr>
            <w:r w:rsidRPr="00FE0A07">
              <w:rPr>
                <w:rFonts w:cstheme="minorHAnsi"/>
                <w:sz w:val="20"/>
                <w:szCs w:val="20"/>
              </w:rPr>
              <w:t>Izborni opći kolegij</w:t>
            </w:r>
          </w:p>
        </w:tc>
      </w:tr>
      <w:tr w:rsidR="00FE0A07" w:rsidRPr="00FE0A07" w:rsidTr="00431232">
        <w:trPr>
          <w:trHeight w:val="405"/>
        </w:trPr>
        <w:tc>
          <w:tcPr>
            <w:tcW w:w="1669" w:type="pct"/>
            <w:vAlign w:val="center"/>
          </w:tcPr>
          <w:p w:rsidR="00070590" w:rsidRPr="00FE0A07" w:rsidRDefault="00070590" w:rsidP="00FE0A07">
            <w:pPr>
              <w:rPr>
                <w:rFonts w:cstheme="minorHAnsi"/>
                <w:sz w:val="20"/>
                <w:szCs w:val="20"/>
              </w:rPr>
            </w:pPr>
            <w:r w:rsidRPr="00FE0A07">
              <w:rPr>
                <w:rFonts w:cstheme="minorHAnsi"/>
                <w:sz w:val="20"/>
                <w:szCs w:val="20"/>
              </w:rPr>
              <w:t>Godina</w:t>
            </w:r>
          </w:p>
        </w:tc>
        <w:tc>
          <w:tcPr>
            <w:tcW w:w="3331" w:type="pct"/>
            <w:gridSpan w:val="2"/>
            <w:vAlign w:val="center"/>
          </w:tcPr>
          <w:p w:rsidR="00070590" w:rsidRPr="00FE0A07" w:rsidRDefault="00070590" w:rsidP="00FE0A07">
            <w:pPr>
              <w:rPr>
                <w:rFonts w:cstheme="minorHAnsi"/>
                <w:sz w:val="20"/>
                <w:szCs w:val="20"/>
              </w:rPr>
            </w:pPr>
          </w:p>
        </w:tc>
      </w:tr>
      <w:tr w:rsidR="00FE0A07" w:rsidRPr="00FE0A07" w:rsidTr="00431232">
        <w:trPr>
          <w:trHeight w:val="255"/>
        </w:trPr>
        <w:tc>
          <w:tcPr>
            <w:tcW w:w="1669" w:type="pct"/>
            <w:vMerge w:val="restart"/>
            <w:vAlign w:val="center"/>
          </w:tcPr>
          <w:p w:rsidR="00070590" w:rsidRPr="00FE0A07" w:rsidRDefault="00070590" w:rsidP="00FE0A07">
            <w:pPr>
              <w:rPr>
                <w:rFonts w:cstheme="minorHAnsi"/>
                <w:sz w:val="20"/>
                <w:szCs w:val="20"/>
              </w:rPr>
            </w:pPr>
            <w:r w:rsidRPr="00FE0A07">
              <w:rPr>
                <w:rFonts w:cstheme="minorHAnsi"/>
                <w:sz w:val="20"/>
                <w:szCs w:val="20"/>
              </w:rPr>
              <w:t>Bodovna vrijednost i način izvođenja nastave</w:t>
            </w:r>
          </w:p>
        </w:tc>
        <w:tc>
          <w:tcPr>
            <w:tcW w:w="1883" w:type="pct"/>
            <w:vAlign w:val="center"/>
          </w:tcPr>
          <w:p w:rsidR="00070590" w:rsidRPr="00FE0A07" w:rsidRDefault="00070590" w:rsidP="00FE0A07">
            <w:pPr>
              <w:rPr>
                <w:rFonts w:cstheme="minorHAnsi"/>
                <w:sz w:val="20"/>
                <w:szCs w:val="20"/>
              </w:rPr>
            </w:pPr>
            <w:r w:rsidRPr="00FE0A07">
              <w:rPr>
                <w:rFonts w:cstheme="minorHAnsi"/>
                <w:sz w:val="20"/>
                <w:szCs w:val="20"/>
              </w:rPr>
              <w:t>ECTS koeficijent opterećenja studenata</w:t>
            </w:r>
          </w:p>
        </w:tc>
        <w:tc>
          <w:tcPr>
            <w:tcW w:w="1448" w:type="pct"/>
            <w:vAlign w:val="center"/>
          </w:tcPr>
          <w:p w:rsidR="00070590" w:rsidRPr="00FE0A07" w:rsidRDefault="00070590" w:rsidP="00FE0A07">
            <w:pPr>
              <w:jc w:val="center"/>
              <w:rPr>
                <w:rFonts w:cstheme="minorHAnsi"/>
                <w:sz w:val="20"/>
                <w:szCs w:val="20"/>
              </w:rPr>
            </w:pPr>
            <w:r w:rsidRPr="00FE0A07">
              <w:rPr>
                <w:rFonts w:cstheme="minorHAnsi"/>
                <w:sz w:val="20"/>
                <w:szCs w:val="20"/>
              </w:rPr>
              <w:t>3</w:t>
            </w:r>
          </w:p>
        </w:tc>
      </w:tr>
      <w:tr w:rsidR="00070590" w:rsidRPr="00FE0A07" w:rsidTr="00431232">
        <w:trPr>
          <w:trHeight w:val="255"/>
        </w:trPr>
        <w:tc>
          <w:tcPr>
            <w:tcW w:w="1669" w:type="pct"/>
            <w:vMerge/>
            <w:vAlign w:val="center"/>
          </w:tcPr>
          <w:p w:rsidR="00070590" w:rsidRPr="00FE0A07" w:rsidRDefault="00070590" w:rsidP="00FE0A07">
            <w:pPr>
              <w:rPr>
                <w:rFonts w:cstheme="minorHAnsi"/>
                <w:sz w:val="20"/>
                <w:szCs w:val="20"/>
              </w:rPr>
            </w:pPr>
          </w:p>
        </w:tc>
        <w:tc>
          <w:tcPr>
            <w:tcW w:w="1883" w:type="pct"/>
            <w:vAlign w:val="center"/>
          </w:tcPr>
          <w:p w:rsidR="00070590" w:rsidRPr="00FE0A07" w:rsidRDefault="00070590" w:rsidP="00FE0A07">
            <w:pPr>
              <w:rPr>
                <w:rFonts w:cstheme="minorHAnsi"/>
                <w:sz w:val="20"/>
                <w:szCs w:val="20"/>
              </w:rPr>
            </w:pPr>
            <w:r w:rsidRPr="00FE0A07">
              <w:rPr>
                <w:rFonts w:cstheme="minorHAnsi"/>
                <w:sz w:val="20"/>
                <w:szCs w:val="20"/>
              </w:rPr>
              <w:t>Broj sati (P+V+S)</w:t>
            </w:r>
          </w:p>
        </w:tc>
        <w:tc>
          <w:tcPr>
            <w:tcW w:w="1448" w:type="pct"/>
            <w:vAlign w:val="center"/>
          </w:tcPr>
          <w:p w:rsidR="00070590" w:rsidRPr="00FE0A07" w:rsidRDefault="00070590" w:rsidP="00FE0A07">
            <w:pPr>
              <w:jc w:val="center"/>
              <w:rPr>
                <w:rFonts w:cstheme="minorHAnsi"/>
                <w:sz w:val="20"/>
                <w:szCs w:val="20"/>
              </w:rPr>
            </w:pPr>
            <w:r w:rsidRPr="00FE0A07">
              <w:rPr>
                <w:rFonts w:cstheme="minorHAnsi"/>
                <w:sz w:val="20"/>
                <w:szCs w:val="20"/>
              </w:rPr>
              <w:t>45 (30+0+15)</w:t>
            </w:r>
          </w:p>
        </w:tc>
      </w:tr>
    </w:tbl>
    <w:p w:rsidR="00070590" w:rsidRPr="00FE0A07" w:rsidRDefault="00070590" w:rsidP="00FE0A07">
      <w:pPr>
        <w:rPr>
          <w:rFonts w:cstheme="minorHAnsi"/>
          <w:sz w:val="20"/>
          <w:szCs w:val="20"/>
        </w:rPr>
      </w:pPr>
    </w:p>
    <w:tbl>
      <w:tblPr>
        <w:tblW w:w="5219"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44"/>
        <w:gridCol w:w="547"/>
        <w:gridCol w:w="1167"/>
        <w:gridCol w:w="1157"/>
        <w:gridCol w:w="548"/>
        <w:gridCol w:w="735"/>
        <w:gridCol w:w="632"/>
        <w:gridCol w:w="548"/>
        <w:gridCol w:w="1780"/>
        <w:gridCol w:w="883"/>
      </w:tblGrid>
      <w:tr w:rsidR="00FE0A07" w:rsidRPr="00FE0A07" w:rsidTr="006B5A6C">
        <w:trPr>
          <w:trHeight w:hRule="exact" w:val="288"/>
        </w:trPr>
        <w:tc>
          <w:tcPr>
            <w:tcW w:w="5000" w:type="pct"/>
            <w:gridSpan w:val="10"/>
            <w:shd w:val="clear" w:color="auto" w:fill="auto"/>
            <w:vAlign w:val="center"/>
          </w:tcPr>
          <w:p w:rsidR="00070590" w:rsidRPr="00FE0A07" w:rsidRDefault="00070590" w:rsidP="00FE0A07">
            <w:pPr>
              <w:rPr>
                <w:rFonts w:cstheme="minorHAnsi"/>
                <w:sz w:val="20"/>
                <w:szCs w:val="20"/>
              </w:rPr>
            </w:pPr>
            <w:r w:rsidRPr="00FE0A07">
              <w:rPr>
                <w:rFonts w:cstheme="minorHAnsi"/>
                <w:sz w:val="20"/>
                <w:szCs w:val="20"/>
              </w:rPr>
              <w:t>1. OPIS PREDMETA</w:t>
            </w:r>
          </w:p>
          <w:p w:rsidR="00070590" w:rsidRPr="00FE0A07" w:rsidRDefault="00070590" w:rsidP="00FE0A07">
            <w:pPr>
              <w:pStyle w:val="Heading3"/>
              <w:tabs>
                <w:tab w:val="clear" w:pos="720"/>
                <w:tab w:val="num" w:pos="568"/>
              </w:tabs>
              <w:ind w:left="568" w:hanging="568"/>
              <w:rPr>
                <w:rFonts w:asciiTheme="minorHAnsi" w:hAnsiTheme="minorHAnsi" w:cstheme="minorHAnsi"/>
                <w:b w:val="0"/>
                <w:sz w:val="20"/>
              </w:rPr>
            </w:pPr>
          </w:p>
        </w:tc>
      </w:tr>
      <w:tr w:rsidR="00FE0A07" w:rsidRPr="00FE0A07" w:rsidTr="006B5A6C">
        <w:trPr>
          <w:trHeight w:hRule="exact" w:val="288"/>
        </w:trPr>
        <w:tc>
          <w:tcPr>
            <w:tcW w:w="5000" w:type="pct"/>
            <w:gridSpan w:val="10"/>
            <w:shd w:val="clear" w:color="auto" w:fill="auto"/>
            <w:vAlign w:val="center"/>
          </w:tcPr>
          <w:p w:rsidR="00070590" w:rsidRPr="00FE0A07" w:rsidRDefault="00070590" w:rsidP="00FE0A07">
            <w:pPr>
              <w:pStyle w:val="BodyText"/>
              <w:numPr>
                <w:ilvl w:val="1"/>
                <w:numId w:val="89"/>
              </w:numPr>
              <w:ind w:left="625" w:hanging="341"/>
              <w:jc w:val="both"/>
              <w:rPr>
                <w:rFonts w:asciiTheme="minorHAnsi" w:hAnsiTheme="minorHAnsi" w:cstheme="minorHAnsi"/>
                <w:b w:val="0"/>
                <w:sz w:val="20"/>
              </w:rPr>
            </w:pPr>
            <w:r w:rsidRPr="00FE0A07">
              <w:rPr>
                <w:rFonts w:asciiTheme="minorHAnsi" w:hAnsiTheme="minorHAnsi" w:cstheme="minorHAnsi"/>
                <w:b w:val="0"/>
                <w:sz w:val="20"/>
              </w:rPr>
              <w:t>Ciljevi predmeta</w:t>
            </w:r>
          </w:p>
        </w:tc>
      </w:tr>
      <w:tr w:rsidR="00FE0A07" w:rsidRPr="00FE0A07" w:rsidTr="006B5A6C">
        <w:trPr>
          <w:trHeight w:val="432"/>
        </w:trPr>
        <w:tc>
          <w:tcPr>
            <w:tcW w:w="5000" w:type="pct"/>
            <w:gridSpan w:val="10"/>
            <w:vAlign w:val="center"/>
          </w:tcPr>
          <w:p w:rsidR="00070590" w:rsidRPr="00FE0A07" w:rsidRDefault="00070590"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U okviru predmeta Industrijska baština i kreativne industrije usvajaju se osnovni pojmovi vezani uz industrijsku baštinu i industrijsku arheologiju te njihove potencijale u razvitku kulturnog sektora, odnosno sektora kreativnih industrija.</w:t>
            </w:r>
          </w:p>
          <w:p w:rsidR="00070590" w:rsidRPr="00FE0A07" w:rsidRDefault="00070590"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Cilj predmeta je upoznati polaznike s potencijalima revitalizacije i prenamjene objekata industrijske baštine, mogućim utjecajima na razvitak kulturnih potencijala kroz industrijsku baštinu te utjecaj prenamijenjene industrijske baštine na urbani i regionalni razvitak.</w:t>
            </w:r>
          </w:p>
        </w:tc>
      </w:tr>
      <w:tr w:rsidR="00FE0A07" w:rsidRPr="00FE0A07" w:rsidTr="006B5A6C">
        <w:trPr>
          <w:trHeight w:val="432"/>
        </w:trPr>
        <w:tc>
          <w:tcPr>
            <w:tcW w:w="5000" w:type="pct"/>
            <w:gridSpan w:val="10"/>
            <w:vAlign w:val="center"/>
          </w:tcPr>
          <w:p w:rsidR="00070590" w:rsidRPr="00FE0A07" w:rsidRDefault="00070590" w:rsidP="00FE0A07">
            <w:pPr>
              <w:pStyle w:val="BodyText"/>
              <w:numPr>
                <w:ilvl w:val="1"/>
                <w:numId w:val="89"/>
              </w:numPr>
              <w:ind w:left="625" w:hanging="341"/>
              <w:rPr>
                <w:rFonts w:asciiTheme="minorHAnsi" w:hAnsiTheme="minorHAnsi" w:cstheme="minorHAnsi"/>
                <w:b w:val="0"/>
                <w:sz w:val="20"/>
              </w:rPr>
            </w:pPr>
            <w:r w:rsidRPr="00FE0A07">
              <w:rPr>
                <w:rFonts w:asciiTheme="minorHAnsi" w:hAnsiTheme="minorHAnsi" w:cstheme="minorHAnsi"/>
                <w:b w:val="0"/>
                <w:sz w:val="20"/>
              </w:rPr>
              <w:t>Uvjeti za upis predmeta</w:t>
            </w:r>
          </w:p>
        </w:tc>
      </w:tr>
      <w:tr w:rsidR="00FE0A07" w:rsidRPr="00FE0A07" w:rsidTr="006B5A6C">
        <w:trPr>
          <w:trHeight w:val="188"/>
        </w:trPr>
        <w:tc>
          <w:tcPr>
            <w:tcW w:w="5000" w:type="pct"/>
            <w:gridSpan w:val="10"/>
            <w:vAlign w:val="center"/>
          </w:tcPr>
          <w:p w:rsidR="00070590" w:rsidRPr="00FE0A07" w:rsidRDefault="00070590" w:rsidP="00FE0A07">
            <w:pPr>
              <w:pStyle w:val="FieldText"/>
              <w:ind w:left="568"/>
              <w:rPr>
                <w:rFonts w:asciiTheme="minorHAnsi" w:hAnsiTheme="minorHAnsi" w:cstheme="minorHAnsi"/>
                <w:b w:val="0"/>
                <w:sz w:val="20"/>
                <w:szCs w:val="20"/>
              </w:rPr>
            </w:pPr>
            <w:r w:rsidRPr="00FE0A07">
              <w:rPr>
                <w:rFonts w:asciiTheme="minorHAnsi" w:hAnsiTheme="minorHAnsi" w:cstheme="minorHAnsi"/>
                <w:b w:val="0"/>
                <w:sz w:val="20"/>
                <w:szCs w:val="20"/>
              </w:rPr>
              <w:t>-</w:t>
            </w:r>
          </w:p>
        </w:tc>
      </w:tr>
      <w:tr w:rsidR="00FE0A07" w:rsidRPr="00FE0A07" w:rsidTr="006B5A6C">
        <w:trPr>
          <w:trHeight w:val="432"/>
        </w:trPr>
        <w:tc>
          <w:tcPr>
            <w:tcW w:w="5000" w:type="pct"/>
            <w:gridSpan w:val="10"/>
            <w:vAlign w:val="center"/>
          </w:tcPr>
          <w:p w:rsidR="00070590" w:rsidRPr="00FE0A07" w:rsidRDefault="00070590" w:rsidP="00FE0A07">
            <w:pPr>
              <w:pStyle w:val="BodyText"/>
              <w:numPr>
                <w:ilvl w:val="1"/>
                <w:numId w:val="89"/>
              </w:numPr>
              <w:ind w:left="625" w:hanging="341"/>
              <w:rPr>
                <w:rFonts w:asciiTheme="minorHAnsi" w:hAnsiTheme="minorHAnsi" w:cstheme="minorHAnsi"/>
                <w:b w:val="0"/>
                <w:sz w:val="20"/>
              </w:rPr>
            </w:pPr>
            <w:r w:rsidRPr="00FE0A07">
              <w:rPr>
                <w:rFonts w:asciiTheme="minorHAnsi" w:hAnsiTheme="minorHAnsi" w:cstheme="minorHAnsi"/>
                <w:b w:val="0"/>
                <w:sz w:val="20"/>
              </w:rPr>
              <w:t xml:space="preserve">Očekivani ishodi učenja za predmet </w:t>
            </w:r>
          </w:p>
        </w:tc>
      </w:tr>
      <w:tr w:rsidR="00FE0A07" w:rsidRPr="00FE0A07" w:rsidTr="006B5A6C">
        <w:trPr>
          <w:trHeight w:val="432"/>
        </w:trPr>
        <w:tc>
          <w:tcPr>
            <w:tcW w:w="5000" w:type="pct"/>
            <w:gridSpan w:val="10"/>
            <w:vAlign w:val="center"/>
          </w:tcPr>
          <w:p w:rsidR="00070590" w:rsidRPr="00FE0A07" w:rsidRDefault="00070590"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Nakon položenog kolegija student će moći:</w:t>
            </w:r>
          </w:p>
          <w:p w:rsidR="00070590" w:rsidRPr="00FE0A07" w:rsidRDefault="00070590" w:rsidP="00FE0A07">
            <w:pPr>
              <w:pStyle w:val="FieldText"/>
              <w:numPr>
                <w:ilvl w:val="0"/>
                <w:numId w:val="91"/>
              </w:numPr>
              <w:ind w:left="568" w:hanging="284"/>
              <w:rPr>
                <w:rFonts w:asciiTheme="minorHAnsi" w:hAnsiTheme="minorHAnsi" w:cstheme="minorHAnsi"/>
                <w:b w:val="0"/>
                <w:sz w:val="20"/>
                <w:szCs w:val="20"/>
              </w:rPr>
            </w:pPr>
            <w:r w:rsidRPr="00FE0A07">
              <w:rPr>
                <w:rFonts w:asciiTheme="minorHAnsi" w:hAnsiTheme="minorHAnsi" w:cstheme="minorHAnsi"/>
                <w:b w:val="0"/>
                <w:sz w:val="20"/>
                <w:szCs w:val="20"/>
              </w:rPr>
              <w:t>Objasniti pojmove industrijske baštine i industrijske arheologije</w:t>
            </w:r>
          </w:p>
          <w:p w:rsidR="00070590" w:rsidRPr="00FE0A07" w:rsidRDefault="00070590" w:rsidP="00FE0A07">
            <w:pPr>
              <w:pStyle w:val="FieldText"/>
              <w:numPr>
                <w:ilvl w:val="0"/>
                <w:numId w:val="91"/>
              </w:numPr>
              <w:ind w:left="568" w:hanging="284"/>
              <w:rPr>
                <w:rFonts w:asciiTheme="minorHAnsi" w:hAnsiTheme="minorHAnsi" w:cstheme="minorHAnsi"/>
                <w:b w:val="0"/>
                <w:sz w:val="20"/>
                <w:szCs w:val="20"/>
              </w:rPr>
            </w:pPr>
            <w:r w:rsidRPr="00FE0A07">
              <w:rPr>
                <w:rFonts w:asciiTheme="minorHAnsi" w:hAnsiTheme="minorHAnsi" w:cstheme="minorHAnsi"/>
                <w:b w:val="0"/>
                <w:sz w:val="20"/>
                <w:szCs w:val="20"/>
              </w:rPr>
              <w:t>Primijeniti znanja i vještine u revitalizaciji industrijske baštine kroz kulturnu namjenu</w:t>
            </w:r>
          </w:p>
          <w:p w:rsidR="00070590" w:rsidRPr="00FE0A07" w:rsidRDefault="00070590" w:rsidP="00FE0A07">
            <w:pPr>
              <w:pStyle w:val="FieldText"/>
              <w:numPr>
                <w:ilvl w:val="0"/>
                <w:numId w:val="91"/>
              </w:numPr>
              <w:ind w:left="568" w:hanging="284"/>
              <w:rPr>
                <w:rFonts w:asciiTheme="minorHAnsi" w:hAnsiTheme="minorHAnsi" w:cstheme="minorHAnsi"/>
                <w:b w:val="0"/>
                <w:sz w:val="20"/>
                <w:szCs w:val="20"/>
              </w:rPr>
            </w:pPr>
            <w:r w:rsidRPr="00FE0A07">
              <w:rPr>
                <w:rFonts w:asciiTheme="minorHAnsi" w:hAnsiTheme="minorHAnsi" w:cstheme="minorHAnsi"/>
                <w:b w:val="0"/>
                <w:sz w:val="20"/>
                <w:szCs w:val="20"/>
              </w:rPr>
              <w:t>Prepoznati nove trendove u upravljanju industrijskom baštinom</w:t>
            </w:r>
          </w:p>
          <w:p w:rsidR="00070590" w:rsidRPr="00FE0A07" w:rsidRDefault="00070590" w:rsidP="00FE0A07">
            <w:pPr>
              <w:pStyle w:val="FieldText"/>
              <w:numPr>
                <w:ilvl w:val="0"/>
                <w:numId w:val="91"/>
              </w:numPr>
              <w:ind w:left="568" w:hanging="284"/>
              <w:rPr>
                <w:rFonts w:asciiTheme="minorHAnsi" w:hAnsiTheme="minorHAnsi" w:cstheme="minorHAnsi"/>
                <w:b w:val="0"/>
                <w:sz w:val="20"/>
                <w:szCs w:val="20"/>
              </w:rPr>
            </w:pPr>
            <w:r w:rsidRPr="00FE0A07">
              <w:rPr>
                <w:rFonts w:asciiTheme="minorHAnsi" w:hAnsiTheme="minorHAnsi" w:cstheme="minorHAnsi"/>
                <w:b w:val="0"/>
                <w:sz w:val="20"/>
                <w:szCs w:val="20"/>
              </w:rPr>
              <w:t>Vrednovati industrijsku baštinu kao gospodarski i kulturni potencijal.</w:t>
            </w:r>
          </w:p>
        </w:tc>
      </w:tr>
      <w:tr w:rsidR="00FE0A07" w:rsidRPr="00FE0A07" w:rsidTr="006B5A6C">
        <w:trPr>
          <w:trHeight w:val="323"/>
        </w:trPr>
        <w:tc>
          <w:tcPr>
            <w:tcW w:w="5000" w:type="pct"/>
            <w:gridSpan w:val="10"/>
            <w:vAlign w:val="center"/>
          </w:tcPr>
          <w:p w:rsidR="00070590" w:rsidRPr="00FE0A07" w:rsidRDefault="00070590" w:rsidP="00FE0A07">
            <w:pPr>
              <w:pStyle w:val="BodyText"/>
              <w:numPr>
                <w:ilvl w:val="1"/>
                <w:numId w:val="89"/>
              </w:numPr>
              <w:ind w:left="625" w:hanging="341"/>
              <w:jc w:val="both"/>
              <w:rPr>
                <w:rFonts w:asciiTheme="minorHAnsi" w:hAnsiTheme="minorHAnsi" w:cstheme="minorHAnsi"/>
                <w:b w:val="0"/>
                <w:sz w:val="20"/>
              </w:rPr>
            </w:pPr>
            <w:r w:rsidRPr="00FE0A07">
              <w:rPr>
                <w:rFonts w:asciiTheme="minorHAnsi" w:hAnsiTheme="minorHAnsi" w:cstheme="minorHAnsi"/>
                <w:b w:val="0"/>
                <w:sz w:val="20"/>
              </w:rPr>
              <w:t>Sadržaj predmeta</w:t>
            </w:r>
          </w:p>
        </w:tc>
      </w:tr>
      <w:tr w:rsidR="00FE0A07" w:rsidRPr="00FE0A07" w:rsidTr="006B5A6C">
        <w:trPr>
          <w:trHeight w:val="432"/>
        </w:trPr>
        <w:tc>
          <w:tcPr>
            <w:tcW w:w="5000" w:type="pct"/>
            <w:gridSpan w:val="10"/>
            <w:vAlign w:val="center"/>
          </w:tcPr>
          <w:p w:rsidR="00070590" w:rsidRPr="00FE0A07" w:rsidRDefault="00070590" w:rsidP="00FE0A07">
            <w:pPr>
              <w:pStyle w:val="BodyText"/>
              <w:numPr>
                <w:ilvl w:val="0"/>
                <w:numId w:val="87"/>
              </w:numPr>
              <w:ind w:left="605" w:hanging="284"/>
              <w:jc w:val="both"/>
              <w:rPr>
                <w:rFonts w:asciiTheme="minorHAnsi" w:hAnsiTheme="minorHAnsi" w:cstheme="minorHAnsi"/>
                <w:b w:val="0"/>
                <w:sz w:val="20"/>
              </w:rPr>
            </w:pPr>
            <w:r w:rsidRPr="00FE0A07">
              <w:rPr>
                <w:rFonts w:asciiTheme="minorHAnsi" w:hAnsiTheme="minorHAnsi" w:cstheme="minorHAnsi"/>
                <w:b w:val="0"/>
                <w:sz w:val="20"/>
              </w:rPr>
              <w:t>Industrijska baština i industrijska arheologija kao kulturna baština – osnovni pojmovi, tipologija industrijske baštine</w:t>
            </w:r>
          </w:p>
          <w:p w:rsidR="00070590" w:rsidRPr="00FE0A07" w:rsidRDefault="00070590" w:rsidP="00FE0A07">
            <w:pPr>
              <w:pStyle w:val="BodyText"/>
              <w:numPr>
                <w:ilvl w:val="0"/>
                <w:numId w:val="87"/>
              </w:numPr>
              <w:ind w:left="605" w:hanging="284"/>
              <w:jc w:val="both"/>
              <w:rPr>
                <w:rFonts w:asciiTheme="minorHAnsi" w:hAnsiTheme="minorHAnsi" w:cstheme="minorHAnsi"/>
                <w:b w:val="0"/>
                <w:sz w:val="20"/>
              </w:rPr>
            </w:pPr>
            <w:r w:rsidRPr="00FE0A07">
              <w:rPr>
                <w:rFonts w:asciiTheme="minorHAnsi" w:hAnsiTheme="minorHAnsi" w:cstheme="minorHAnsi"/>
                <w:b w:val="0"/>
                <w:sz w:val="20"/>
              </w:rPr>
              <w:t>Industrijska baština u Hrvatskoj, Europi i svijetu – mapiranje kulturnih potencijala</w:t>
            </w:r>
          </w:p>
          <w:p w:rsidR="00070590" w:rsidRPr="00FE0A07" w:rsidRDefault="00070590" w:rsidP="00FE0A07">
            <w:pPr>
              <w:pStyle w:val="BodyText"/>
              <w:numPr>
                <w:ilvl w:val="0"/>
                <w:numId w:val="87"/>
              </w:numPr>
              <w:ind w:left="605" w:hanging="284"/>
              <w:jc w:val="both"/>
              <w:rPr>
                <w:rFonts w:asciiTheme="minorHAnsi" w:hAnsiTheme="minorHAnsi" w:cstheme="minorHAnsi"/>
                <w:b w:val="0"/>
                <w:sz w:val="20"/>
              </w:rPr>
            </w:pPr>
            <w:r w:rsidRPr="00FE0A07">
              <w:rPr>
                <w:rFonts w:asciiTheme="minorHAnsi" w:hAnsiTheme="minorHAnsi" w:cstheme="minorHAnsi"/>
                <w:b w:val="0"/>
                <w:sz w:val="20"/>
              </w:rPr>
              <w:t>Strateško planiranje i nova namjena industrijske baštine</w:t>
            </w:r>
          </w:p>
          <w:p w:rsidR="00070590" w:rsidRPr="00FE0A07" w:rsidRDefault="00070590" w:rsidP="00FE0A07">
            <w:pPr>
              <w:pStyle w:val="BodyText"/>
              <w:numPr>
                <w:ilvl w:val="0"/>
                <w:numId w:val="87"/>
              </w:numPr>
              <w:ind w:left="605" w:hanging="284"/>
              <w:jc w:val="both"/>
              <w:rPr>
                <w:rFonts w:asciiTheme="minorHAnsi" w:hAnsiTheme="minorHAnsi" w:cstheme="minorHAnsi"/>
                <w:b w:val="0"/>
                <w:sz w:val="20"/>
              </w:rPr>
            </w:pPr>
            <w:r w:rsidRPr="00FE0A07">
              <w:rPr>
                <w:rFonts w:asciiTheme="minorHAnsi" w:hAnsiTheme="minorHAnsi" w:cstheme="minorHAnsi"/>
                <w:b w:val="0"/>
                <w:sz w:val="20"/>
              </w:rPr>
              <w:t>Upravljanje industrijskom baštinom u urbanom i regionalnom planiranju i razvitku</w:t>
            </w:r>
          </w:p>
          <w:p w:rsidR="00070590" w:rsidRPr="00FE0A07" w:rsidRDefault="00070590" w:rsidP="00FE0A07">
            <w:pPr>
              <w:pStyle w:val="BodyText"/>
              <w:numPr>
                <w:ilvl w:val="0"/>
                <w:numId w:val="87"/>
              </w:numPr>
              <w:ind w:left="605" w:hanging="284"/>
              <w:jc w:val="both"/>
              <w:rPr>
                <w:rFonts w:asciiTheme="minorHAnsi" w:hAnsiTheme="minorHAnsi" w:cstheme="minorHAnsi"/>
                <w:b w:val="0"/>
                <w:sz w:val="20"/>
              </w:rPr>
            </w:pPr>
            <w:r w:rsidRPr="00FE0A07">
              <w:rPr>
                <w:rFonts w:asciiTheme="minorHAnsi" w:hAnsiTheme="minorHAnsi" w:cstheme="minorHAnsi"/>
                <w:b w:val="0"/>
                <w:sz w:val="20"/>
              </w:rPr>
              <w:t>Uloga međunarodnih organizacija u očuvanju i revitalizaciji industrijske baštine</w:t>
            </w:r>
          </w:p>
          <w:p w:rsidR="00070590" w:rsidRPr="00FE0A07" w:rsidRDefault="00070590" w:rsidP="00FE0A07">
            <w:pPr>
              <w:pStyle w:val="BodyText"/>
              <w:numPr>
                <w:ilvl w:val="0"/>
                <w:numId w:val="87"/>
              </w:numPr>
              <w:ind w:left="605" w:hanging="284"/>
              <w:jc w:val="both"/>
              <w:rPr>
                <w:rFonts w:asciiTheme="minorHAnsi" w:hAnsiTheme="minorHAnsi" w:cstheme="minorHAnsi"/>
                <w:b w:val="0"/>
                <w:sz w:val="20"/>
              </w:rPr>
            </w:pPr>
            <w:r w:rsidRPr="00FE0A07">
              <w:rPr>
                <w:rFonts w:asciiTheme="minorHAnsi" w:hAnsiTheme="minorHAnsi" w:cstheme="minorHAnsi"/>
                <w:b w:val="0"/>
                <w:sz w:val="20"/>
              </w:rPr>
              <w:t>Europske kulturne politike i urbana regeneracija u kontekstu industrijske baštine</w:t>
            </w:r>
          </w:p>
          <w:p w:rsidR="00070590" w:rsidRPr="00FE0A07" w:rsidRDefault="00070590" w:rsidP="00FE0A07">
            <w:pPr>
              <w:pStyle w:val="BodyText"/>
              <w:numPr>
                <w:ilvl w:val="0"/>
                <w:numId w:val="87"/>
              </w:numPr>
              <w:ind w:left="605" w:hanging="284"/>
              <w:jc w:val="both"/>
              <w:rPr>
                <w:rFonts w:asciiTheme="minorHAnsi" w:hAnsiTheme="minorHAnsi" w:cstheme="minorHAnsi"/>
                <w:b w:val="0"/>
                <w:sz w:val="20"/>
              </w:rPr>
            </w:pPr>
            <w:r w:rsidRPr="00FE0A07">
              <w:rPr>
                <w:rFonts w:asciiTheme="minorHAnsi" w:hAnsiTheme="minorHAnsi" w:cstheme="minorHAnsi"/>
                <w:b w:val="0"/>
                <w:sz w:val="20"/>
              </w:rPr>
              <w:t>Hrvatske perspektive zaštite i revitalizacije industrijske baštine – zakonodavni, strateški i projektni okvir</w:t>
            </w:r>
          </w:p>
          <w:p w:rsidR="00070590" w:rsidRPr="00FE0A07" w:rsidRDefault="00070590" w:rsidP="00FE0A07">
            <w:pPr>
              <w:pStyle w:val="BodyText"/>
              <w:numPr>
                <w:ilvl w:val="0"/>
                <w:numId w:val="87"/>
              </w:numPr>
              <w:ind w:left="605" w:hanging="284"/>
              <w:jc w:val="both"/>
              <w:rPr>
                <w:rFonts w:asciiTheme="minorHAnsi" w:hAnsiTheme="minorHAnsi" w:cstheme="minorHAnsi"/>
                <w:b w:val="0"/>
                <w:sz w:val="20"/>
              </w:rPr>
            </w:pPr>
            <w:r w:rsidRPr="00FE0A07">
              <w:rPr>
                <w:rFonts w:asciiTheme="minorHAnsi" w:hAnsiTheme="minorHAnsi" w:cstheme="minorHAnsi"/>
                <w:b w:val="0"/>
                <w:sz w:val="20"/>
              </w:rPr>
              <w:t>Zaštita i revitalizacija industrijske baštine – pronalaženje sredstava i financijski menadžment</w:t>
            </w:r>
          </w:p>
          <w:p w:rsidR="00070590" w:rsidRPr="00FE0A07" w:rsidRDefault="00070590" w:rsidP="00FE0A07">
            <w:pPr>
              <w:pStyle w:val="BodyText"/>
              <w:numPr>
                <w:ilvl w:val="0"/>
                <w:numId w:val="87"/>
              </w:numPr>
              <w:ind w:left="605" w:hanging="284"/>
              <w:jc w:val="both"/>
              <w:rPr>
                <w:rFonts w:asciiTheme="minorHAnsi" w:hAnsiTheme="minorHAnsi" w:cstheme="minorHAnsi"/>
                <w:b w:val="0"/>
                <w:sz w:val="20"/>
              </w:rPr>
            </w:pPr>
            <w:r w:rsidRPr="00FE0A07">
              <w:rPr>
                <w:rFonts w:asciiTheme="minorHAnsi" w:hAnsiTheme="minorHAnsi" w:cstheme="minorHAnsi"/>
                <w:b w:val="0"/>
                <w:sz w:val="20"/>
              </w:rPr>
              <w:t>Muzeji i industrijska baština – od industrijske arheologije do muzejske atrakcije</w:t>
            </w:r>
          </w:p>
          <w:p w:rsidR="00070590" w:rsidRPr="00FE0A07" w:rsidRDefault="00070590" w:rsidP="00FE0A07">
            <w:pPr>
              <w:pStyle w:val="BodyText"/>
              <w:numPr>
                <w:ilvl w:val="0"/>
                <w:numId w:val="87"/>
              </w:numPr>
              <w:ind w:left="605" w:hanging="284"/>
              <w:jc w:val="both"/>
              <w:rPr>
                <w:rFonts w:asciiTheme="minorHAnsi" w:hAnsiTheme="minorHAnsi" w:cstheme="minorHAnsi"/>
                <w:b w:val="0"/>
                <w:sz w:val="20"/>
              </w:rPr>
            </w:pPr>
            <w:r w:rsidRPr="00FE0A07">
              <w:rPr>
                <w:rFonts w:asciiTheme="minorHAnsi" w:hAnsiTheme="minorHAnsi" w:cstheme="minorHAnsi"/>
                <w:b w:val="0"/>
                <w:sz w:val="20"/>
              </w:rPr>
              <w:t>Digitalizacija i demokratizacija – tehnologija u revitalizaciji i valorizaciji industrijske baštine</w:t>
            </w:r>
          </w:p>
          <w:p w:rsidR="00070590" w:rsidRPr="00FE0A07" w:rsidRDefault="00070590" w:rsidP="00FE0A07">
            <w:pPr>
              <w:pStyle w:val="BodyText"/>
              <w:numPr>
                <w:ilvl w:val="0"/>
                <w:numId w:val="87"/>
              </w:numPr>
              <w:ind w:left="605" w:hanging="284"/>
              <w:jc w:val="both"/>
              <w:rPr>
                <w:rFonts w:asciiTheme="minorHAnsi" w:hAnsiTheme="minorHAnsi" w:cstheme="minorHAnsi"/>
                <w:b w:val="0"/>
                <w:sz w:val="20"/>
              </w:rPr>
            </w:pPr>
            <w:r w:rsidRPr="00FE0A07">
              <w:rPr>
                <w:rFonts w:asciiTheme="minorHAnsi" w:hAnsiTheme="minorHAnsi" w:cstheme="minorHAnsi"/>
                <w:b w:val="0"/>
                <w:sz w:val="20"/>
              </w:rPr>
              <w:t>Industrijska baština i upravljanje događanjima</w:t>
            </w:r>
          </w:p>
          <w:p w:rsidR="00070590" w:rsidRPr="00FE0A07" w:rsidRDefault="00070590" w:rsidP="00FE0A07">
            <w:pPr>
              <w:pStyle w:val="BodyText"/>
              <w:numPr>
                <w:ilvl w:val="0"/>
                <w:numId w:val="87"/>
              </w:numPr>
              <w:ind w:left="605" w:hanging="284"/>
              <w:jc w:val="both"/>
              <w:rPr>
                <w:rFonts w:asciiTheme="minorHAnsi" w:hAnsiTheme="minorHAnsi" w:cstheme="minorHAnsi"/>
                <w:b w:val="0"/>
                <w:sz w:val="20"/>
              </w:rPr>
            </w:pPr>
            <w:r w:rsidRPr="00FE0A07">
              <w:rPr>
                <w:rFonts w:asciiTheme="minorHAnsi" w:hAnsiTheme="minorHAnsi" w:cstheme="minorHAnsi"/>
                <w:b w:val="0"/>
                <w:sz w:val="20"/>
              </w:rPr>
              <w:t>Industrijska baština kao turistički proizvod – turističke rute industrijske kulture</w:t>
            </w:r>
          </w:p>
          <w:p w:rsidR="00070590" w:rsidRPr="00FE0A07" w:rsidRDefault="00070590" w:rsidP="00FE0A07">
            <w:pPr>
              <w:pStyle w:val="BodyText"/>
              <w:numPr>
                <w:ilvl w:val="0"/>
                <w:numId w:val="87"/>
              </w:numPr>
              <w:ind w:left="605" w:hanging="284"/>
              <w:jc w:val="both"/>
              <w:rPr>
                <w:rFonts w:asciiTheme="minorHAnsi" w:hAnsiTheme="minorHAnsi" w:cstheme="minorHAnsi"/>
                <w:b w:val="0"/>
                <w:sz w:val="20"/>
              </w:rPr>
            </w:pPr>
            <w:r w:rsidRPr="00FE0A07">
              <w:rPr>
                <w:rFonts w:asciiTheme="minorHAnsi" w:hAnsiTheme="minorHAnsi" w:cstheme="minorHAnsi"/>
                <w:b w:val="0"/>
                <w:sz w:val="20"/>
              </w:rPr>
              <w:t>Društveno-kulturni centri u industrijskoj baštini – pozitivne prakse</w:t>
            </w:r>
          </w:p>
          <w:p w:rsidR="00070590" w:rsidRPr="00FE0A07" w:rsidRDefault="00070590" w:rsidP="00FE0A07">
            <w:pPr>
              <w:pStyle w:val="BodyText"/>
              <w:numPr>
                <w:ilvl w:val="0"/>
                <w:numId w:val="87"/>
              </w:numPr>
              <w:ind w:left="605" w:hanging="284"/>
              <w:jc w:val="both"/>
              <w:rPr>
                <w:rFonts w:asciiTheme="minorHAnsi" w:hAnsiTheme="minorHAnsi" w:cstheme="minorHAnsi"/>
                <w:b w:val="0"/>
                <w:sz w:val="20"/>
              </w:rPr>
            </w:pPr>
            <w:r w:rsidRPr="00FE0A07">
              <w:rPr>
                <w:rFonts w:asciiTheme="minorHAnsi" w:hAnsiTheme="minorHAnsi" w:cstheme="minorHAnsi"/>
                <w:b w:val="0"/>
                <w:sz w:val="20"/>
              </w:rPr>
              <w:t>Od industrijskih zona do kreativnih četvrti – kulturna prenamjena baštine u post-industrijskim gradovima</w:t>
            </w:r>
          </w:p>
          <w:p w:rsidR="00070590" w:rsidRPr="00FE0A07" w:rsidRDefault="00070590" w:rsidP="00FE0A07">
            <w:pPr>
              <w:pStyle w:val="BodyText"/>
              <w:numPr>
                <w:ilvl w:val="0"/>
                <w:numId w:val="87"/>
              </w:numPr>
              <w:ind w:left="605" w:hanging="284"/>
              <w:jc w:val="both"/>
              <w:rPr>
                <w:rFonts w:asciiTheme="minorHAnsi" w:hAnsiTheme="minorHAnsi" w:cstheme="minorHAnsi"/>
                <w:b w:val="0"/>
                <w:sz w:val="20"/>
              </w:rPr>
            </w:pPr>
            <w:r w:rsidRPr="00FE0A07">
              <w:rPr>
                <w:rFonts w:asciiTheme="minorHAnsi" w:hAnsiTheme="minorHAnsi" w:cstheme="minorHAnsi"/>
                <w:b w:val="0"/>
                <w:sz w:val="20"/>
              </w:rPr>
              <w:t>Kreativne industrije i eksploatacija industrijske baštine</w:t>
            </w:r>
          </w:p>
          <w:p w:rsidR="00070590" w:rsidRPr="00FE0A07" w:rsidRDefault="00070590" w:rsidP="00FE0A07">
            <w:pPr>
              <w:pStyle w:val="BodyText"/>
              <w:numPr>
                <w:ilvl w:val="0"/>
                <w:numId w:val="87"/>
              </w:numPr>
              <w:ind w:left="605" w:hanging="284"/>
              <w:jc w:val="both"/>
              <w:rPr>
                <w:rFonts w:asciiTheme="minorHAnsi" w:hAnsiTheme="minorHAnsi" w:cstheme="minorHAnsi"/>
                <w:b w:val="0"/>
                <w:sz w:val="20"/>
              </w:rPr>
            </w:pPr>
            <w:r w:rsidRPr="00FE0A07">
              <w:rPr>
                <w:rFonts w:asciiTheme="minorHAnsi" w:hAnsiTheme="minorHAnsi" w:cstheme="minorHAnsi"/>
                <w:b w:val="0"/>
                <w:sz w:val="20"/>
              </w:rPr>
              <w:t>Perspektive budućeg razvitka industrijske baštine</w:t>
            </w:r>
          </w:p>
        </w:tc>
      </w:tr>
      <w:tr w:rsidR="00FE0A07" w:rsidRPr="00FE0A07" w:rsidTr="006B5A6C">
        <w:trPr>
          <w:trHeight w:val="432"/>
        </w:trPr>
        <w:tc>
          <w:tcPr>
            <w:tcW w:w="1742" w:type="pct"/>
            <w:gridSpan w:val="3"/>
            <w:vAlign w:val="center"/>
          </w:tcPr>
          <w:p w:rsidR="00070590" w:rsidRPr="00FE0A07" w:rsidRDefault="00070590" w:rsidP="00FE0A07">
            <w:pPr>
              <w:pStyle w:val="BodyText"/>
              <w:numPr>
                <w:ilvl w:val="1"/>
                <w:numId w:val="89"/>
              </w:numPr>
              <w:ind w:left="625" w:hanging="341"/>
              <w:rPr>
                <w:rFonts w:asciiTheme="minorHAnsi" w:hAnsiTheme="minorHAnsi" w:cstheme="minorHAnsi"/>
                <w:b w:val="0"/>
                <w:sz w:val="20"/>
              </w:rPr>
            </w:pPr>
            <w:r w:rsidRPr="00FE0A07">
              <w:rPr>
                <w:rFonts w:asciiTheme="minorHAnsi" w:hAnsiTheme="minorHAnsi" w:cstheme="minorHAnsi"/>
                <w:b w:val="0"/>
                <w:sz w:val="20"/>
              </w:rPr>
              <w:t xml:space="preserve">Vrste izvođenja nastave </w:t>
            </w:r>
          </w:p>
        </w:tc>
        <w:tc>
          <w:tcPr>
            <w:tcW w:w="1265" w:type="pct"/>
            <w:gridSpan w:val="3"/>
            <w:vAlign w:val="center"/>
          </w:tcPr>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1"/>
                  <w:enabled/>
                  <w:calcOnExit w:val="0"/>
                  <w:checkBox>
                    <w:sizeAuto/>
                    <w:default w:val="1"/>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predavanja</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2"/>
                  <w:enabled/>
                  <w:calcOnExit w:val="0"/>
                  <w:checkBox>
                    <w:sizeAuto/>
                    <w:default w:val="1"/>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seminari i radionice  </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3"/>
                  <w:enabled/>
                  <w:calcOnExit w:val="0"/>
                  <w:checkBox>
                    <w:sizeAuto/>
                    <w:default w:val="0"/>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vježbe  </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4"/>
                  <w:enabled/>
                  <w:calcOnExit w:val="0"/>
                  <w:checkBox>
                    <w:sizeAuto/>
                    <w:default w:val="1"/>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obrazovanje na daljinu</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9"/>
                  <w:enabled/>
                  <w:calcOnExit w:val="0"/>
                  <w:checkBox>
                    <w:size w:val="20"/>
                    <w:default w:val="1"/>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terenska nastava</w:t>
            </w:r>
          </w:p>
        </w:tc>
        <w:tc>
          <w:tcPr>
            <w:tcW w:w="1994" w:type="pct"/>
            <w:gridSpan w:val="4"/>
            <w:vAlign w:val="center"/>
          </w:tcPr>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5"/>
                  <w:enabled/>
                  <w:calcOnExit w:val="0"/>
                  <w:checkBox>
                    <w:sizeAuto/>
                    <w:default w:val="1"/>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samostalni zadaci  </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6"/>
                  <w:enabled/>
                  <w:calcOnExit w:val="0"/>
                  <w:checkBox>
                    <w:sizeAuto/>
                    <w:default w:val="0"/>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multimedija i mreža  </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7"/>
                  <w:enabled/>
                  <w:calcOnExit w:val="0"/>
                  <w:checkBox>
                    <w:sizeAuto/>
                    <w:default w:val="0"/>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laboratorij</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8"/>
                  <w:enabled/>
                  <w:calcOnExit w:val="0"/>
                  <w:checkBox>
                    <w:sizeAuto/>
                    <w:default w:val="0"/>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mentorski rad</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10"/>
                  <w:enabled/>
                  <w:calcOnExit w:val="0"/>
                  <w:checkBox>
                    <w:sizeAuto/>
                    <w:default w:val="1"/>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ostalo konzultacije</w:t>
            </w:r>
          </w:p>
        </w:tc>
      </w:tr>
      <w:tr w:rsidR="00FE0A07" w:rsidRPr="00FE0A07" w:rsidTr="006B5A6C">
        <w:trPr>
          <w:trHeight w:val="432"/>
        </w:trPr>
        <w:tc>
          <w:tcPr>
            <w:tcW w:w="1742" w:type="pct"/>
            <w:gridSpan w:val="3"/>
            <w:vAlign w:val="center"/>
          </w:tcPr>
          <w:p w:rsidR="00070590" w:rsidRPr="00FE0A07" w:rsidRDefault="00070590" w:rsidP="00FE0A07">
            <w:pPr>
              <w:pStyle w:val="BodyText"/>
              <w:numPr>
                <w:ilvl w:val="1"/>
                <w:numId w:val="89"/>
              </w:numPr>
              <w:ind w:left="625" w:hanging="341"/>
              <w:rPr>
                <w:rFonts w:asciiTheme="minorHAnsi" w:hAnsiTheme="minorHAnsi" w:cstheme="minorHAnsi"/>
                <w:b w:val="0"/>
                <w:sz w:val="20"/>
              </w:rPr>
            </w:pPr>
            <w:r w:rsidRPr="00FE0A07">
              <w:rPr>
                <w:rFonts w:asciiTheme="minorHAnsi" w:hAnsiTheme="minorHAnsi" w:cstheme="minorHAnsi"/>
                <w:b w:val="0"/>
                <w:sz w:val="20"/>
              </w:rPr>
              <w:t>Komentari</w:t>
            </w:r>
          </w:p>
        </w:tc>
        <w:tc>
          <w:tcPr>
            <w:tcW w:w="3258" w:type="pct"/>
            <w:gridSpan w:val="7"/>
            <w:vAlign w:val="center"/>
          </w:tcPr>
          <w:p w:rsidR="00070590" w:rsidRPr="00FE0A07" w:rsidRDefault="00070590"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w:t>
            </w:r>
          </w:p>
        </w:tc>
      </w:tr>
      <w:tr w:rsidR="00FE0A07" w:rsidRPr="00FE0A07" w:rsidTr="006B5A6C">
        <w:trPr>
          <w:trHeight w:val="432"/>
        </w:trPr>
        <w:tc>
          <w:tcPr>
            <w:tcW w:w="5000" w:type="pct"/>
            <w:gridSpan w:val="10"/>
            <w:vAlign w:val="center"/>
          </w:tcPr>
          <w:p w:rsidR="00070590" w:rsidRPr="00FE0A07" w:rsidRDefault="00070590" w:rsidP="00FE0A07">
            <w:pPr>
              <w:pStyle w:val="BodyText"/>
              <w:numPr>
                <w:ilvl w:val="1"/>
                <w:numId w:val="79"/>
              </w:numPr>
              <w:ind w:left="568" w:hanging="284"/>
              <w:jc w:val="both"/>
              <w:rPr>
                <w:rFonts w:asciiTheme="minorHAnsi" w:hAnsiTheme="minorHAnsi" w:cstheme="minorHAnsi"/>
                <w:b w:val="0"/>
                <w:sz w:val="20"/>
              </w:rPr>
            </w:pPr>
            <w:r w:rsidRPr="00FE0A07">
              <w:rPr>
                <w:rFonts w:asciiTheme="minorHAnsi" w:hAnsiTheme="minorHAnsi" w:cstheme="minorHAnsi"/>
                <w:b w:val="0"/>
                <w:sz w:val="20"/>
              </w:rPr>
              <w:t>Obveze studenata</w:t>
            </w:r>
          </w:p>
        </w:tc>
      </w:tr>
      <w:tr w:rsidR="00FE0A07" w:rsidRPr="00FE0A07" w:rsidTr="006B5A6C">
        <w:trPr>
          <w:trHeight w:val="432"/>
        </w:trPr>
        <w:tc>
          <w:tcPr>
            <w:tcW w:w="5000" w:type="pct"/>
            <w:gridSpan w:val="10"/>
            <w:vAlign w:val="center"/>
          </w:tcPr>
          <w:p w:rsidR="00070590" w:rsidRPr="00FE0A07" w:rsidRDefault="00070590" w:rsidP="00FE0A07">
            <w:pPr>
              <w:pStyle w:val="BodyText"/>
              <w:ind w:left="284"/>
              <w:rPr>
                <w:rFonts w:asciiTheme="minorHAnsi" w:hAnsiTheme="minorHAnsi" w:cstheme="minorHAnsi"/>
                <w:b w:val="0"/>
                <w:sz w:val="20"/>
              </w:rPr>
            </w:pPr>
            <w:r w:rsidRPr="00FE0A07">
              <w:rPr>
                <w:rFonts w:asciiTheme="minorHAnsi" w:hAnsiTheme="minorHAnsi" w:cstheme="minorHAnsi"/>
                <w:b w:val="0"/>
                <w:sz w:val="20"/>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FE0A07" w:rsidRPr="00FE0A07" w:rsidTr="006B5A6C">
        <w:trPr>
          <w:trHeight w:val="432"/>
        </w:trPr>
        <w:tc>
          <w:tcPr>
            <w:tcW w:w="5000" w:type="pct"/>
            <w:gridSpan w:val="10"/>
            <w:vAlign w:val="center"/>
          </w:tcPr>
          <w:p w:rsidR="00070590" w:rsidRPr="00FE0A07" w:rsidRDefault="00070590" w:rsidP="00FE0A07">
            <w:pPr>
              <w:pStyle w:val="BodyText"/>
              <w:numPr>
                <w:ilvl w:val="1"/>
                <w:numId w:val="79"/>
              </w:numPr>
              <w:ind w:left="568" w:hanging="284"/>
              <w:jc w:val="both"/>
              <w:rPr>
                <w:rFonts w:asciiTheme="minorHAnsi" w:hAnsiTheme="minorHAnsi" w:cstheme="minorHAnsi"/>
                <w:b w:val="0"/>
                <w:sz w:val="20"/>
              </w:rPr>
            </w:pPr>
            <w:r w:rsidRPr="00FE0A07">
              <w:rPr>
                <w:rFonts w:asciiTheme="minorHAnsi" w:hAnsiTheme="minorHAnsi" w:cstheme="minorHAnsi"/>
                <w:b w:val="0"/>
                <w:sz w:val="20"/>
              </w:rPr>
              <w:t>Praćenje rada studenata</w:t>
            </w:r>
          </w:p>
        </w:tc>
      </w:tr>
      <w:tr w:rsidR="00FE0A07" w:rsidRPr="00FE0A07" w:rsidTr="006B5A6C">
        <w:trPr>
          <w:trHeight w:val="111"/>
        </w:trPr>
        <w:tc>
          <w:tcPr>
            <w:tcW w:w="853" w:type="pct"/>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Pohađanje nastave</w:t>
            </w:r>
          </w:p>
        </w:tc>
        <w:tc>
          <w:tcPr>
            <w:tcW w:w="284" w:type="pct"/>
            <w:vAlign w:val="center"/>
          </w:tcPr>
          <w:p w:rsidR="00070590" w:rsidRPr="00FE0A07" w:rsidRDefault="00070590"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t>0,3</w:t>
            </w:r>
          </w:p>
        </w:tc>
        <w:tc>
          <w:tcPr>
            <w:tcW w:w="1205" w:type="pct"/>
            <w:gridSpan w:val="2"/>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Aktivnost u nastavi</w:t>
            </w:r>
          </w:p>
        </w:tc>
        <w:tc>
          <w:tcPr>
            <w:tcW w:w="284" w:type="pct"/>
            <w:vAlign w:val="center"/>
          </w:tcPr>
          <w:p w:rsidR="00070590" w:rsidRPr="00FE0A07" w:rsidRDefault="00070590"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t>0,3</w:t>
            </w:r>
          </w:p>
        </w:tc>
        <w:tc>
          <w:tcPr>
            <w:tcW w:w="709" w:type="pct"/>
            <w:gridSpan w:val="2"/>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Seminarski rad</w:t>
            </w:r>
          </w:p>
        </w:tc>
        <w:tc>
          <w:tcPr>
            <w:tcW w:w="284" w:type="pct"/>
            <w:vAlign w:val="center"/>
          </w:tcPr>
          <w:p w:rsidR="00070590" w:rsidRPr="00FE0A07" w:rsidRDefault="00070590"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t>0,9</w:t>
            </w:r>
          </w:p>
        </w:tc>
        <w:tc>
          <w:tcPr>
            <w:tcW w:w="923" w:type="pct"/>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Eksperimentalni rad</w:t>
            </w:r>
          </w:p>
        </w:tc>
        <w:tc>
          <w:tcPr>
            <w:tcW w:w="460" w:type="pct"/>
            <w:vAlign w:val="center"/>
          </w:tcPr>
          <w:p w:rsidR="00070590"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Text3"/>
                  <w:enabled/>
                  <w:calcOnExit w:val="0"/>
                  <w:textInput/>
                </w:ffData>
              </w:fldChar>
            </w:r>
            <w:r w:rsidR="00070590"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r>
      <w:tr w:rsidR="00FE0A07" w:rsidRPr="00FE0A07" w:rsidTr="006B5A6C">
        <w:trPr>
          <w:trHeight w:val="108"/>
        </w:trPr>
        <w:tc>
          <w:tcPr>
            <w:tcW w:w="853" w:type="pct"/>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Pismeni ispit</w:t>
            </w:r>
          </w:p>
        </w:tc>
        <w:tc>
          <w:tcPr>
            <w:tcW w:w="284" w:type="pct"/>
            <w:vAlign w:val="center"/>
          </w:tcPr>
          <w:p w:rsidR="00070590" w:rsidRPr="00FE0A07" w:rsidRDefault="00070590"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t>*1,5</w:t>
            </w:r>
          </w:p>
        </w:tc>
        <w:tc>
          <w:tcPr>
            <w:tcW w:w="1205" w:type="pct"/>
            <w:gridSpan w:val="2"/>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Usmeni ispit</w:t>
            </w:r>
          </w:p>
        </w:tc>
        <w:tc>
          <w:tcPr>
            <w:tcW w:w="284" w:type="pct"/>
            <w:vAlign w:val="center"/>
          </w:tcPr>
          <w:p w:rsidR="00070590"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070590"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c>
          <w:tcPr>
            <w:tcW w:w="709" w:type="pct"/>
            <w:gridSpan w:val="2"/>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Esej</w:t>
            </w:r>
          </w:p>
        </w:tc>
        <w:tc>
          <w:tcPr>
            <w:tcW w:w="284" w:type="pct"/>
            <w:vAlign w:val="center"/>
          </w:tcPr>
          <w:p w:rsidR="00070590"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070590"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c>
          <w:tcPr>
            <w:tcW w:w="923" w:type="pct"/>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Istraživanje</w:t>
            </w:r>
          </w:p>
        </w:tc>
        <w:tc>
          <w:tcPr>
            <w:tcW w:w="460" w:type="pct"/>
            <w:vAlign w:val="center"/>
          </w:tcPr>
          <w:p w:rsidR="00070590"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070590"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r>
      <w:tr w:rsidR="00FE0A07" w:rsidRPr="00FE0A07" w:rsidTr="006B5A6C">
        <w:trPr>
          <w:trHeight w:val="108"/>
        </w:trPr>
        <w:tc>
          <w:tcPr>
            <w:tcW w:w="853" w:type="pct"/>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Projekt</w:t>
            </w:r>
          </w:p>
        </w:tc>
        <w:tc>
          <w:tcPr>
            <w:tcW w:w="284" w:type="pct"/>
            <w:vAlign w:val="center"/>
          </w:tcPr>
          <w:p w:rsidR="00070590"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070590"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c>
          <w:tcPr>
            <w:tcW w:w="1205" w:type="pct"/>
            <w:gridSpan w:val="2"/>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Kontinuirana provjera znanja</w:t>
            </w:r>
          </w:p>
        </w:tc>
        <w:tc>
          <w:tcPr>
            <w:tcW w:w="284" w:type="pct"/>
            <w:vAlign w:val="center"/>
          </w:tcPr>
          <w:p w:rsidR="00070590" w:rsidRPr="00FE0A07" w:rsidRDefault="00070590" w:rsidP="00FE0A07">
            <w:pPr>
              <w:pStyle w:val="BodyText"/>
              <w:jc w:val="center"/>
              <w:rPr>
                <w:rFonts w:asciiTheme="minorHAnsi" w:hAnsiTheme="minorHAnsi" w:cstheme="minorHAnsi"/>
                <w:b w:val="0"/>
                <w:sz w:val="20"/>
              </w:rPr>
            </w:pPr>
          </w:p>
        </w:tc>
        <w:tc>
          <w:tcPr>
            <w:tcW w:w="709" w:type="pct"/>
            <w:gridSpan w:val="2"/>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Referat</w:t>
            </w:r>
          </w:p>
        </w:tc>
        <w:tc>
          <w:tcPr>
            <w:tcW w:w="284" w:type="pct"/>
            <w:vAlign w:val="center"/>
          </w:tcPr>
          <w:p w:rsidR="00070590"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070590"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c>
          <w:tcPr>
            <w:tcW w:w="923" w:type="pct"/>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Praktični rad</w:t>
            </w:r>
          </w:p>
        </w:tc>
        <w:tc>
          <w:tcPr>
            <w:tcW w:w="460" w:type="pct"/>
            <w:vAlign w:val="center"/>
          </w:tcPr>
          <w:p w:rsidR="00070590"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070590"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r>
      <w:tr w:rsidR="00FE0A07" w:rsidRPr="00FE0A07" w:rsidTr="006B5A6C">
        <w:trPr>
          <w:trHeight w:val="108"/>
        </w:trPr>
        <w:tc>
          <w:tcPr>
            <w:tcW w:w="853" w:type="pct"/>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Portfolio</w:t>
            </w:r>
          </w:p>
        </w:tc>
        <w:tc>
          <w:tcPr>
            <w:tcW w:w="284" w:type="pct"/>
            <w:vAlign w:val="center"/>
          </w:tcPr>
          <w:p w:rsidR="00070590"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070590"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c>
          <w:tcPr>
            <w:tcW w:w="1205" w:type="pct"/>
            <w:gridSpan w:val="2"/>
            <w:vAlign w:val="center"/>
          </w:tcPr>
          <w:p w:rsidR="00070590" w:rsidRPr="00FE0A07" w:rsidRDefault="00070590" w:rsidP="00FE0A07">
            <w:pPr>
              <w:pStyle w:val="BodyText"/>
              <w:rPr>
                <w:rFonts w:asciiTheme="minorHAnsi" w:hAnsiTheme="minorHAnsi" w:cstheme="minorHAnsi"/>
                <w:b w:val="0"/>
                <w:sz w:val="20"/>
              </w:rPr>
            </w:pPr>
          </w:p>
        </w:tc>
        <w:tc>
          <w:tcPr>
            <w:tcW w:w="284" w:type="pct"/>
            <w:vAlign w:val="center"/>
          </w:tcPr>
          <w:p w:rsidR="00070590"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070590"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c>
          <w:tcPr>
            <w:tcW w:w="709" w:type="pct"/>
            <w:gridSpan w:val="2"/>
            <w:vAlign w:val="center"/>
          </w:tcPr>
          <w:p w:rsidR="00070590" w:rsidRPr="00FE0A07" w:rsidRDefault="00070590" w:rsidP="00FE0A07">
            <w:pPr>
              <w:pStyle w:val="BodyText"/>
              <w:rPr>
                <w:rFonts w:asciiTheme="minorHAnsi" w:hAnsiTheme="minorHAnsi" w:cstheme="minorHAnsi"/>
                <w:b w:val="0"/>
                <w:sz w:val="20"/>
              </w:rPr>
            </w:pPr>
          </w:p>
        </w:tc>
        <w:tc>
          <w:tcPr>
            <w:tcW w:w="284" w:type="pct"/>
            <w:vAlign w:val="center"/>
          </w:tcPr>
          <w:p w:rsidR="00070590"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070590"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c>
          <w:tcPr>
            <w:tcW w:w="923" w:type="pct"/>
            <w:vAlign w:val="center"/>
          </w:tcPr>
          <w:p w:rsidR="00070590" w:rsidRPr="00FE0A07" w:rsidRDefault="00070590" w:rsidP="00FE0A07">
            <w:pPr>
              <w:pStyle w:val="BodyText"/>
              <w:rPr>
                <w:rFonts w:asciiTheme="minorHAnsi" w:hAnsiTheme="minorHAnsi" w:cstheme="minorHAnsi"/>
                <w:b w:val="0"/>
                <w:sz w:val="20"/>
              </w:rPr>
            </w:pPr>
          </w:p>
        </w:tc>
        <w:tc>
          <w:tcPr>
            <w:tcW w:w="460" w:type="pct"/>
            <w:vAlign w:val="center"/>
          </w:tcPr>
          <w:p w:rsidR="00070590"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070590"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r>
      <w:tr w:rsidR="00FE0A07" w:rsidRPr="00FE0A07" w:rsidTr="006B5A6C">
        <w:trPr>
          <w:trHeight w:val="432"/>
        </w:trPr>
        <w:tc>
          <w:tcPr>
            <w:tcW w:w="5000" w:type="pct"/>
            <w:gridSpan w:val="10"/>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*ukoliko student uspješno položi kolokvije (ostvari minimalno 60% mogućih bodova iz svih kolokvija) oslobođen je polaganja pismenog dijela ispita te mu se u izračunu ukupno ostvarenih bodova računaju bodovi stečeni putem kolokvija.</w:t>
            </w:r>
          </w:p>
        </w:tc>
      </w:tr>
      <w:tr w:rsidR="00FE0A07" w:rsidRPr="00FE0A07" w:rsidTr="006B5A6C">
        <w:trPr>
          <w:trHeight w:val="432"/>
        </w:trPr>
        <w:tc>
          <w:tcPr>
            <w:tcW w:w="5000" w:type="pct"/>
            <w:gridSpan w:val="10"/>
            <w:vAlign w:val="center"/>
          </w:tcPr>
          <w:p w:rsidR="00070590" w:rsidRPr="00FE0A07" w:rsidRDefault="00070590" w:rsidP="00FE0A07">
            <w:pPr>
              <w:pStyle w:val="BodyText"/>
              <w:numPr>
                <w:ilvl w:val="1"/>
                <w:numId w:val="79"/>
              </w:numPr>
              <w:ind w:left="568" w:hanging="284"/>
              <w:jc w:val="both"/>
              <w:rPr>
                <w:rFonts w:asciiTheme="minorHAnsi" w:hAnsiTheme="minorHAnsi" w:cstheme="minorHAnsi"/>
                <w:b w:val="0"/>
                <w:sz w:val="20"/>
              </w:rPr>
            </w:pPr>
            <w:r w:rsidRPr="00FE0A07">
              <w:rPr>
                <w:rFonts w:asciiTheme="minorHAnsi" w:eastAsia="Calibri" w:hAnsiTheme="minorHAnsi" w:cstheme="minorHAnsi"/>
                <w:b w:val="0"/>
                <w:sz w:val="20"/>
              </w:rPr>
              <w:t>Povezivanje ishoda učenja, nastavnih metoda i ocjenjivanja</w:t>
            </w:r>
          </w:p>
        </w:tc>
      </w:tr>
      <w:tr w:rsidR="00FE0A07" w:rsidRPr="00FE0A07" w:rsidTr="006B5A6C">
        <w:trPr>
          <w:trHeight w:val="432"/>
        </w:trPr>
        <w:tc>
          <w:tcPr>
            <w:tcW w:w="5000" w:type="pct"/>
            <w:gridSpan w:val="10"/>
            <w:vAlign w:val="center"/>
          </w:tcPr>
          <w:p w:rsidR="00070590" w:rsidRPr="00FE0A07" w:rsidRDefault="00070590" w:rsidP="00FE0A07">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FE0A07" w:rsidRPr="00FE0A07" w:rsidTr="00431232">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0590" w:rsidRPr="00FE0A07" w:rsidRDefault="00070590" w:rsidP="00FE0A07">
                  <w:pPr>
                    <w:jc w:val="center"/>
                    <w:rPr>
                      <w:rFonts w:cstheme="minorHAnsi"/>
                      <w:bCs/>
                      <w:sz w:val="20"/>
                      <w:szCs w:val="20"/>
                    </w:rPr>
                  </w:pPr>
                  <w:r w:rsidRPr="00FE0A07">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0590" w:rsidRPr="00FE0A07" w:rsidRDefault="00070590" w:rsidP="00FE0A07">
                  <w:pPr>
                    <w:jc w:val="center"/>
                    <w:rPr>
                      <w:rFonts w:cstheme="minorHAnsi"/>
                      <w:bCs/>
                      <w:sz w:val="20"/>
                      <w:szCs w:val="20"/>
                    </w:rPr>
                  </w:pPr>
                  <w:r w:rsidRPr="00FE0A07">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0590" w:rsidRPr="00FE0A07" w:rsidRDefault="00070590" w:rsidP="00FE0A07">
                  <w:pPr>
                    <w:jc w:val="center"/>
                    <w:rPr>
                      <w:rFonts w:cstheme="minorHAnsi"/>
                      <w:bCs/>
                      <w:sz w:val="20"/>
                      <w:szCs w:val="20"/>
                    </w:rPr>
                  </w:pPr>
                  <w:r w:rsidRPr="00FE0A07">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0590" w:rsidRPr="00FE0A07" w:rsidRDefault="00070590" w:rsidP="00FE0A07">
                  <w:pPr>
                    <w:jc w:val="center"/>
                    <w:rPr>
                      <w:rFonts w:cstheme="minorHAnsi"/>
                      <w:bCs/>
                      <w:sz w:val="20"/>
                      <w:szCs w:val="20"/>
                    </w:rPr>
                  </w:pPr>
                  <w:r w:rsidRPr="00FE0A07">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0590" w:rsidRPr="00FE0A07" w:rsidRDefault="00070590" w:rsidP="00FE0A07">
                  <w:pPr>
                    <w:jc w:val="center"/>
                    <w:rPr>
                      <w:rFonts w:cstheme="minorHAnsi"/>
                      <w:bCs/>
                      <w:sz w:val="20"/>
                      <w:szCs w:val="20"/>
                    </w:rPr>
                  </w:pPr>
                  <w:r w:rsidRPr="00FE0A07">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70590" w:rsidRPr="00FE0A07" w:rsidRDefault="00070590" w:rsidP="00FE0A07">
                  <w:pPr>
                    <w:jc w:val="center"/>
                    <w:rPr>
                      <w:rFonts w:cstheme="minorHAnsi"/>
                      <w:bCs/>
                      <w:sz w:val="20"/>
                      <w:szCs w:val="20"/>
                    </w:rPr>
                  </w:pPr>
                  <w:r w:rsidRPr="00FE0A07">
                    <w:rPr>
                      <w:rFonts w:cstheme="minorHAnsi"/>
                      <w:bCs/>
                      <w:sz w:val="20"/>
                      <w:szCs w:val="20"/>
                    </w:rPr>
                    <w:t>BODOVI</w:t>
                  </w:r>
                </w:p>
              </w:tc>
            </w:tr>
            <w:tr w:rsidR="00FE0A07" w:rsidRPr="00FE0A07" w:rsidTr="00431232">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70590" w:rsidRPr="00FE0A07" w:rsidRDefault="00070590" w:rsidP="00FE0A07">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70590" w:rsidRPr="00FE0A07" w:rsidRDefault="00070590" w:rsidP="00FE0A07">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70590" w:rsidRPr="00FE0A07" w:rsidRDefault="00070590" w:rsidP="00FE0A07">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70590" w:rsidRPr="00FE0A07" w:rsidRDefault="00070590" w:rsidP="00FE0A07">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70590" w:rsidRPr="00FE0A07" w:rsidRDefault="00070590" w:rsidP="00FE0A07">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70590" w:rsidRPr="00FE0A07" w:rsidRDefault="00070590" w:rsidP="00FE0A07">
                  <w:pPr>
                    <w:jc w:val="center"/>
                    <w:rPr>
                      <w:rFonts w:cstheme="minorHAnsi"/>
                      <w:bCs/>
                      <w:sz w:val="20"/>
                      <w:szCs w:val="20"/>
                    </w:rPr>
                  </w:pPr>
                  <w:r w:rsidRPr="00FE0A07">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70590" w:rsidRPr="00FE0A07" w:rsidRDefault="00070590" w:rsidP="00FE0A07">
                  <w:pPr>
                    <w:jc w:val="center"/>
                    <w:rPr>
                      <w:rFonts w:cstheme="minorHAnsi"/>
                      <w:bCs/>
                      <w:sz w:val="20"/>
                      <w:szCs w:val="20"/>
                    </w:rPr>
                  </w:pPr>
                  <w:r w:rsidRPr="00FE0A07">
                    <w:rPr>
                      <w:rFonts w:cstheme="minorHAnsi"/>
                      <w:bCs/>
                      <w:sz w:val="20"/>
                      <w:szCs w:val="20"/>
                    </w:rPr>
                    <w:t>max</w:t>
                  </w:r>
                </w:p>
              </w:tc>
            </w:tr>
            <w:tr w:rsidR="00FE0A07" w:rsidRPr="00FE0A07" w:rsidTr="00431232">
              <w:tc>
                <w:tcPr>
                  <w:tcW w:w="2104"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tc>
            </w:tr>
            <w:tr w:rsidR="00FE0A07" w:rsidRPr="00FE0A07" w:rsidTr="00431232">
              <w:tc>
                <w:tcPr>
                  <w:tcW w:w="2104"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p w:rsidR="00070590" w:rsidRPr="00FE0A07" w:rsidRDefault="00070590" w:rsidP="00FE0A07">
                  <w:pPr>
                    <w:rPr>
                      <w:rFonts w:cstheme="minorHAnsi"/>
                      <w:sz w:val="20"/>
                      <w:szCs w:val="20"/>
                    </w:rPr>
                  </w:pPr>
                  <w:r w:rsidRPr="00FE0A07">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FE0A07" w:rsidRDefault="00070590" w:rsidP="00FE0A07">
                  <w:pPr>
                    <w:jc w:val="center"/>
                    <w:rPr>
                      <w:rFonts w:cstheme="minorHAnsi"/>
                      <w:sz w:val="20"/>
                      <w:szCs w:val="20"/>
                    </w:rPr>
                  </w:pPr>
                  <w:r w:rsidRPr="00FE0A07">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FE0A07" w:rsidRDefault="00070590" w:rsidP="00FE0A07">
                  <w:pPr>
                    <w:jc w:val="center"/>
                    <w:rPr>
                      <w:rFonts w:cstheme="minorHAnsi"/>
                      <w:sz w:val="20"/>
                      <w:szCs w:val="20"/>
                    </w:rPr>
                  </w:pPr>
                  <w:r w:rsidRPr="00FE0A07">
                    <w:rPr>
                      <w:rFonts w:cstheme="minorHAnsi"/>
                      <w:sz w:val="20"/>
                      <w:szCs w:val="20"/>
                    </w:rPr>
                    <w:t>10</w:t>
                  </w:r>
                </w:p>
              </w:tc>
            </w:tr>
            <w:tr w:rsidR="00FE0A07" w:rsidRPr="00FE0A07" w:rsidTr="00431232">
              <w:tc>
                <w:tcPr>
                  <w:tcW w:w="2104"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p w:rsidR="00070590" w:rsidRPr="00FE0A07" w:rsidRDefault="00070590" w:rsidP="00FE0A07">
                  <w:pPr>
                    <w:rPr>
                      <w:rFonts w:cstheme="minorHAnsi"/>
                      <w:sz w:val="20"/>
                      <w:szCs w:val="20"/>
                    </w:rPr>
                  </w:pPr>
                  <w:r w:rsidRPr="00FE0A07">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0,3</w:t>
                  </w:r>
                </w:p>
                <w:p w:rsidR="00070590" w:rsidRPr="00FE0A07" w:rsidRDefault="00070590" w:rsidP="00FE0A07">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FE0A07" w:rsidRDefault="00070590" w:rsidP="00FE0A07">
                  <w:pPr>
                    <w:jc w:val="center"/>
                    <w:rPr>
                      <w:rFonts w:cstheme="minorHAnsi"/>
                      <w:sz w:val="20"/>
                      <w:szCs w:val="20"/>
                    </w:rPr>
                  </w:pPr>
                  <w:r w:rsidRPr="00FE0A07">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FE0A07" w:rsidRDefault="00070590" w:rsidP="00FE0A07">
                  <w:pPr>
                    <w:jc w:val="center"/>
                    <w:rPr>
                      <w:rFonts w:cstheme="minorHAnsi"/>
                      <w:sz w:val="20"/>
                      <w:szCs w:val="20"/>
                    </w:rPr>
                  </w:pPr>
                  <w:r w:rsidRPr="00FE0A07">
                    <w:rPr>
                      <w:rFonts w:cstheme="minorHAnsi"/>
                      <w:sz w:val="20"/>
                      <w:szCs w:val="20"/>
                    </w:rPr>
                    <w:t>10</w:t>
                  </w:r>
                </w:p>
              </w:tc>
            </w:tr>
            <w:tr w:rsidR="00FE0A07" w:rsidRPr="00FE0A07" w:rsidTr="00431232">
              <w:tc>
                <w:tcPr>
                  <w:tcW w:w="2104"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p w:rsidR="00070590" w:rsidRPr="00FE0A07" w:rsidRDefault="00070590" w:rsidP="00FE0A07">
                  <w:pPr>
                    <w:rPr>
                      <w:rFonts w:cstheme="minorHAnsi"/>
                      <w:sz w:val="20"/>
                      <w:szCs w:val="20"/>
                    </w:rPr>
                  </w:pPr>
                  <w:r w:rsidRPr="00FE0A07">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FE0A07" w:rsidRDefault="00070590" w:rsidP="00FE0A07">
                  <w:pPr>
                    <w:jc w:val="center"/>
                    <w:rPr>
                      <w:rFonts w:cstheme="minorHAnsi"/>
                      <w:sz w:val="20"/>
                      <w:szCs w:val="20"/>
                    </w:rPr>
                  </w:pPr>
                  <w:r w:rsidRPr="00FE0A07">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FE0A07" w:rsidRDefault="00070590" w:rsidP="00FE0A07">
                  <w:pPr>
                    <w:jc w:val="center"/>
                    <w:rPr>
                      <w:rFonts w:cstheme="minorHAnsi"/>
                      <w:sz w:val="20"/>
                      <w:szCs w:val="20"/>
                    </w:rPr>
                  </w:pPr>
                  <w:r w:rsidRPr="00FE0A07">
                    <w:rPr>
                      <w:rFonts w:cstheme="minorHAnsi"/>
                      <w:sz w:val="20"/>
                      <w:szCs w:val="20"/>
                    </w:rPr>
                    <w:t>30</w:t>
                  </w:r>
                </w:p>
              </w:tc>
            </w:tr>
            <w:tr w:rsidR="00FE0A07" w:rsidRPr="00FE0A07" w:rsidTr="00431232">
              <w:tc>
                <w:tcPr>
                  <w:tcW w:w="2104"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FE0A07" w:rsidRDefault="00070590" w:rsidP="00FE0A07">
                  <w:pPr>
                    <w:jc w:val="center"/>
                    <w:rPr>
                      <w:rFonts w:cstheme="minorHAnsi"/>
                      <w:sz w:val="20"/>
                      <w:szCs w:val="20"/>
                    </w:rPr>
                  </w:pPr>
                  <w:r w:rsidRPr="00FE0A07">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FE0A07" w:rsidRDefault="00070590" w:rsidP="00FE0A07">
                  <w:pPr>
                    <w:jc w:val="center"/>
                    <w:rPr>
                      <w:rFonts w:cstheme="minorHAnsi"/>
                      <w:sz w:val="20"/>
                      <w:szCs w:val="20"/>
                    </w:rPr>
                  </w:pPr>
                  <w:r w:rsidRPr="00FE0A07">
                    <w:rPr>
                      <w:rFonts w:cstheme="minorHAnsi"/>
                      <w:sz w:val="20"/>
                      <w:szCs w:val="20"/>
                    </w:rPr>
                    <w:t>50</w:t>
                  </w:r>
                </w:p>
              </w:tc>
            </w:tr>
            <w:tr w:rsidR="00070590" w:rsidRPr="00FE0A07" w:rsidTr="00431232">
              <w:tc>
                <w:tcPr>
                  <w:tcW w:w="2104"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p w:rsidR="00070590" w:rsidRPr="00FE0A07" w:rsidRDefault="00070590" w:rsidP="00FE0A07">
                  <w:pPr>
                    <w:rPr>
                      <w:rFonts w:cstheme="minorHAnsi"/>
                      <w:sz w:val="20"/>
                      <w:szCs w:val="20"/>
                    </w:rPr>
                  </w:pPr>
                  <w:r w:rsidRPr="00FE0A07">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100</w:t>
                  </w:r>
                </w:p>
              </w:tc>
            </w:tr>
          </w:tbl>
          <w:p w:rsidR="00070590" w:rsidRPr="00FE0A07" w:rsidRDefault="00070590" w:rsidP="00FE0A07">
            <w:pPr>
              <w:jc w:val="both"/>
              <w:rPr>
                <w:rFonts w:cstheme="minorHAnsi"/>
                <w:sz w:val="20"/>
                <w:szCs w:val="20"/>
              </w:rPr>
            </w:pPr>
          </w:p>
          <w:p w:rsidR="00070590" w:rsidRPr="00FE0A07" w:rsidRDefault="00070590" w:rsidP="00FE0A07">
            <w:pPr>
              <w:jc w:val="both"/>
              <w:rPr>
                <w:rFonts w:cstheme="minorHAnsi"/>
                <w:sz w:val="20"/>
                <w:szCs w:val="20"/>
              </w:rPr>
            </w:pPr>
            <w:r w:rsidRPr="00FE0A07">
              <w:rPr>
                <w:rFonts w:cstheme="minorHAnsi"/>
                <w:sz w:val="20"/>
                <w:szCs w:val="20"/>
              </w:rPr>
              <w:t>*za prolazak pisanog dijela ispita je potrebno minimalno ostvariti 60% mogućih bodova svakog kolokvija ili pisanog dijela ispita</w:t>
            </w:r>
          </w:p>
          <w:p w:rsidR="00070590" w:rsidRPr="00FE0A07" w:rsidRDefault="00070590" w:rsidP="00FE0A07">
            <w:pPr>
              <w:pStyle w:val="Default"/>
              <w:jc w:val="both"/>
              <w:rPr>
                <w:rFonts w:asciiTheme="minorHAnsi" w:hAnsiTheme="minorHAnsi" w:cstheme="minorHAnsi"/>
                <w:color w:val="auto"/>
                <w:sz w:val="20"/>
                <w:szCs w:val="20"/>
              </w:rPr>
            </w:pPr>
          </w:p>
        </w:tc>
      </w:tr>
      <w:tr w:rsidR="00FE0A07" w:rsidRPr="00FE0A07" w:rsidTr="006B5A6C">
        <w:trPr>
          <w:trHeight w:val="432"/>
        </w:trPr>
        <w:tc>
          <w:tcPr>
            <w:tcW w:w="5000" w:type="pct"/>
            <w:gridSpan w:val="10"/>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1.10. Obvezatna literatura (u trenutku prijave prijedloga studijskog programa)</w:t>
            </w:r>
          </w:p>
        </w:tc>
      </w:tr>
      <w:tr w:rsidR="00FE0A07" w:rsidRPr="00FE0A07" w:rsidTr="006B5A6C">
        <w:trPr>
          <w:trHeight w:val="416"/>
        </w:trPr>
        <w:tc>
          <w:tcPr>
            <w:tcW w:w="5000" w:type="pct"/>
            <w:gridSpan w:val="10"/>
            <w:vAlign w:val="center"/>
          </w:tcPr>
          <w:p w:rsidR="00070590" w:rsidRPr="00FE0A07" w:rsidRDefault="00070590" w:rsidP="00FE0A07">
            <w:pPr>
              <w:numPr>
                <w:ilvl w:val="0"/>
                <w:numId w:val="88"/>
              </w:numPr>
              <w:ind w:left="568" w:hanging="284"/>
              <w:rPr>
                <w:rFonts w:cstheme="minorHAnsi"/>
                <w:sz w:val="20"/>
                <w:szCs w:val="20"/>
              </w:rPr>
            </w:pPr>
            <w:r w:rsidRPr="00FE0A07">
              <w:rPr>
                <w:rFonts w:cstheme="minorHAnsi"/>
                <w:sz w:val="20"/>
                <w:szCs w:val="20"/>
              </w:rPr>
              <w:t>Oevermann, H., Mieg, H.A.  (ur.) 2015. Industrial Heritage Sites in Transformation; New York, Routledge (odabrana poglavlja)</w:t>
            </w:r>
          </w:p>
          <w:p w:rsidR="00070590" w:rsidRPr="00FE0A07" w:rsidRDefault="00070590" w:rsidP="00FE0A07">
            <w:pPr>
              <w:numPr>
                <w:ilvl w:val="0"/>
                <w:numId w:val="88"/>
              </w:numPr>
              <w:ind w:left="568" w:hanging="284"/>
              <w:rPr>
                <w:rFonts w:cstheme="minorHAnsi"/>
                <w:sz w:val="20"/>
                <w:szCs w:val="20"/>
              </w:rPr>
            </w:pPr>
            <w:r w:rsidRPr="00FE0A07">
              <w:rPr>
                <w:rFonts w:cstheme="minorHAnsi"/>
                <w:sz w:val="20"/>
                <w:szCs w:val="20"/>
              </w:rPr>
              <w:t>Hartley, J. (ur.) 2007. Kreativne industrije. Beograd, Clio (odabrani tekstovi)</w:t>
            </w:r>
          </w:p>
          <w:p w:rsidR="00070590" w:rsidRPr="00FE0A07" w:rsidRDefault="00070590" w:rsidP="00FE0A07">
            <w:pPr>
              <w:numPr>
                <w:ilvl w:val="0"/>
                <w:numId w:val="88"/>
              </w:numPr>
              <w:ind w:left="568" w:hanging="284"/>
              <w:rPr>
                <w:rFonts w:cstheme="minorHAnsi"/>
                <w:sz w:val="20"/>
                <w:szCs w:val="20"/>
              </w:rPr>
            </w:pPr>
            <w:r w:rsidRPr="00FE0A07">
              <w:rPr>
                <w:rFonts w:cstheme="minorHAnsi"/>
                <w:sz w:val="20"/>
                <w:szCs w:val="20"/>
              </w:rPr>
              <w:t>Smokvina, M. 2010. Industrijska baština u Hrvatskoj – sadašnji trenutak, perspektive i mogućnosti očuvanja. Povijest u nastavi, Vol. VIII, No. 15 (1), 2010.</w:t>
            </w:r>
          </w:p>
          <w:p w:rsidR="00070590" w:rsidRPr="00FE0A07" w:rsidRDefault="00070590" w:rsidP="00FE0A07">
            <w:pPr>
              <w:numPr>
                <w:ilvl w:val="0"/>
                <w:numId w:val="88"/>
              </w:numPr>
              <w:ind w:left="568" w:hanging="284"/>
              <w:rPr>
                <w:rFonts w:cstheme="minorHAnsi"/>
                <w:sz w:val="20"/>
                <w:szCs w:val="20"/>
              </w:rPr>
            </w:pPr>
            <w:r w:rsidRPr="00FE0A07">
              <w:rPr>
                <w:rFonts w:cstheme="minorHAnsi"/>
                <w:sz w:val="20"/>
                <w:szCs w:val="20"/>
              </w:rPr>
              <w:t>Bunijevac, H. 2007. Željeznička industrijska baština: resursi koji vape za identifikacijom i valorizacijom. Informatica museologica, Vol. 38, No. 1-2, 2007. 33-41</w:t>
            </w:r>
          </w:p>
          <w:p w:rsidR="00070590" w:rsidRPr="00FE0A07" w:rsidRDefault="00070590" w:rsidP="00FE0A07">
            <w:pPr>
              <w:numPr>
                <w:ilvl w:val="0"/>
                <w:numId w:val="88"/>
              </w:numPr>
              <w:ind w:left="568" w:hanging="284"/>
              <w:rPr>
                <w:rFonts w:cstheme="minorHAnsi"/>
                <w:sz w:val="20"/>
                <w:szCs w:val="20"/>
              </w:rPr>
            </w:pPr>
            <w:r w:rsidRPr="00FE0A07">
              <w:rPr>
                <w:rFonts w:cstheme="minorHAnsi"/>
                <w:sz w:val="20"/>
                <w:szCs w:val="20"/>
              </w:rPr>
              <w:t>Božić, N., Gašparović, S. 2008. IBA Emscher park: kreativni pristup industrijskom naslijeđu - primjer regije Ruhr u Njemačkoj. Informatica museologica, Vol.38 No.1-2 Srpanj 2008, 6-21</w:t>
            </w:r>
          </w:p>
          <w:p w:rsidR="00070590" w:rsidRPr="00FE0A07" w:rsidRDefault="00070590" w:rsidP="00FE0A07">
            <w:pPr>
              <w:pStyle w:val="Default"/>
              <w:rPr>
                <w:rFonts w:asciiTheme="minorHAnsi" w:hAnsiTheme="minorHAnsi" w:cstheme="minorHAnsi"/>
                <w:color w:val="auto"/>
                <w:sz w:val="20"/>
                <w:szCs w:val="20"/>
              </w:rPr>
            </w:pPr>
            <w:r w:rsidRPr="00FE0A07">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FE0A07" w:rsidRPr="00FE0A07" w:rsidTr="006B5A6C">
        <w:trPr>
          <w:trHeight w:val="432"/>
        </w:trPr>
        <w:tc>
          <w:tcPr>
            <w:tcW w:w="5000" w:type="pct"/>
            <w:gridSpan w:val="10"/>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1.11.Dopunska literatura (u trenutku prijave prijedloga studijskog programa)</w:t>
            </w:r>
          </w:p>
        </w:tc>
      </w:tr>
      <w:tr w:rsidR="00FE0A07" w:rsidRPr="00FE0A07" w:rsidTr="006B5A6C">
        <w:trPr>
          <w:trHeight w:val="432"/>
        </w:trPr>
        <w:tc>
          <w:tcPr>
            <w:tcW w:w="5000" w:type="pct"/>
            <w:gridSpan w:val="10"/>
            <w:vAlign w:val="center"/>
          </w:tcPr>
          <w:p w:rsidR="00070590" w:rsidRPr="00FE0A07" w:rsidRDefault="00070590" w:rsidP="00FE0A07">
            <w:pPr>
              <w:pStyle w:val="BodyText"/>
              <w:numPr>
                <w:ilvl w:val="0"/>
                <w:numId w:val="90"/>
              </w:numPr>
              <w:tabs>
                <w:tab w:val="left" w:pos="299"/>
              </w:tabs>
              <w:ind w:left="299" w:hanging="284"/>
              <w:jc w:val="both"/>
              <w:rPr>
                <w:rFonts w:asciiTheme="minorHAnsi" w:hAnsiTheme="minorHAnsi" w:cstheme="minorHAnsi"/>
                <w:b w:val="0"/>
                <w:sz w:val="20"/>
              </w:rPr>
            </w:pPr>
            <w:r w:rsidRPr="00FE0A07">
              <w:rPr>
                <w:rFonts w:asciiTheme="minorHAnsi" w:hAnsiTheme="minorHAnsi" w:cstheme="minorHAnsi"/>
                <w:b w:val="0"/>
                <w:sz w:val="20"/>
              </w:rPr>
              <w:t>Alfrey, J., Putnam, T. 2005. The Industrial Heritage: Managing Resources and Uses (Heritage: Care-Preservation-Management). London/New York, Routledge</w:t>
            </w:r>
          </w:p>
          <w:p w:rsidR="00070590" w:rsidRPr="00FE0A07" w:rsidRDefault="00070590" w:rsidP="00FE0A07">
            <w:pPr>
              <w:pStyle w:val="BodyText"/>
              <w:numPr>
                <w:ilvl w:val="0"/>
                <w:numId w:val="90"/>
              </w:numPr>
              <w:tabs>
                <w:tab w:val="left" w:pos="299"/>
              </w:tabs>
              <w:ind w:left="299" w:hanging="284"/>
              <w:jc w:val="both"/>
              <w:rPr>
                <w:rFonts w:asciiTheme="minorHAnsi" w:hAnsiTheme="minorHAnsi" w:cstheme="minorHAnsi"/>
                <w:b w:val="0"/>
                <w:sz w:val="20"/>
              </w:rPr>
            </w:pPr>
            <w:r w:rsidRPr="00FE0A07">
              <w:rPr>
                <w:rFonts w:asciiTheme="minorHAnsi" w:hAnsiTheme="minorHAnsi" w:cstheme="minorHAnsi"/>
                <w:b w:val="0"/>
                <w:sz w:val="20"/>
              </w:rPr>
              <w:t>Bunijevac H. (ur.) 2009. Nužnost uvažavanja i suživota : zbornik radova s okruglog stola o željezničkoj industrijskoj baštini, Zagreb : HŽ – Holding</w:t>
            </w:r>
          </w:p>
          <w:p w:rsidR="00070590" w:rsidRPr="00FE0A07" w:rsidRDefault="00070590" w:rsidP="00FE0A07">
            <w:pPr>
              <w:pStyle w:val="BodyText"/>
              <w:numPr>
                <w:ilvl w:val="0"/>
                <w:numId w:val="90"/>
              </w:numPr>
              <w:tabs>
                <w:tab w:val="left" w:pos="299"/>
              </w:tabs>
              <w:ind w:left="299" w:hanging="284"/>
              <w:rPr>
                <w:rFonts w:asciiTheme="minorHAnsi" w:hAnsiTheme="minorHAnsi" w:cstheme="minorHAnsi"/>
                <w:b w:val="0"/>
                <w:sz w:val="20"/>
              </w:rPr>
            </w:pPr>
            <w:r w:rsidRPr="00FE0A07">
              <w:rPr>
                <w:rFonts w:asciiTheme="minorHAnsi" w:hAnsiTheme="minorHAnsi" w:cstheme="minorHAnsi"/>
                <w:b w:val="0"/>
                <w:sz w:val="20"/>
              </w:rPr>
              <w:t xml:space="preserve">Falser, M. 2001. Industrial Heritage Analysis: World Heritage List and Tentative List. UNESCO https://whc.unesco.org/archive/ind-study01.pdf </w:t>
            </w:r>
          </w:p>
          <w:p w:rsidR="00070590" w:rsidRPr="00FE0A07" w:rsidRDefault="00070590" w:rsidP="00FE0A07">
            <w:pPr>
              <w:pStyle w:val="BodyText"/>
              <w:numPr>
                <w:ilvl w:val="0"/>
                <w:numId w:val="90"/>
              </w:numPr>
              <w:tabs>
                <w:tab w:val="left" w:pos="299"/>
              </w:tabs>
              <w:ind w:left="299" w:hanging="284"/>
              <w:rPr>
                <w:rFonts w:asciiTheme="minorHAnsi" w:hAnsiTheme="minorHAnsi" w:cstheme="minorHAnsi"/>
                <w:b w:val="0"/>
                <w:sz w:val="20"/>
              </w:rPr>
            </w:pPr>
            <w:r w:rsidRPr="00FE0A07">
              <w:rPr>
                <w:rFonts w:asciiTheme="minorHAnsi" w:hAnsiTheme="minorHAnsi" w:cstheme="minorHAnsi"/>
                <w:b w:val="0"/>
                <w:sz w:val="20"/>
              </w:rPr>
              <w:t>Cizler, J. 2012. Urban regeneration effects on industrial heritage and local community – Case study: Leeds, UK. Sociologija i prostor, Vol. 50, No. 2 (193), 2012, 223-236</w:t>
            </w:r>
          </w:p>
          <w:p w:rsidR="00070590" w:rsidRPr="00FE0A07" w:rsidRDefault="00070590" w:rsidP="00FE0A07">
            <w:pPr>
              <w:pStyle w:val="BodyText"/>
              <w:numPr>
                <w:ilvl w:val="0"/>
                <w:numId w:val="90"/>
              </w:numPr>
              <w:tabs>
                <w:tab w:val="left" w:pos="299"/>
              </w:tabs>
              <w:ind w:left="299" w:hanging="284"/>
              <w:rPr>
                <w:rFonts w:asciiTheme="minorHAnsi" w:hAnsiTheme="minorHAnsi" w:cstheme="minorHAnsi"/>
                <w:b w:val="0"/>
                <w:sz w:val="20"/>
              </w:rPr>
            </w:pPr>
            <w:r w:rsidRPr="00FE0A07">
              <w:rPr>
                <w:rFonts w:asciiTheme="minorHAnsi" w:hAnsiTheme="minorHAnsi" w:cstheme="minorHAnsi"/>
                <w:b w:val="0"/>
                <w:sz w:val="20"/>
              </w:rPr>
              <w:t>Walther, D., Petzak, J. 2013. Overview on good practice examplesof i ndustrial heritage management outside the SHIFT-X partnership. Shift-X: Valorizing industrial culture. https://www.erih.net/fileadmin/Mediendatenbank/Downloads/Experts_Databases/collection_of_additional_good_practice_examples_31.10.2013.pdf</w:t>
            </w:r>
          </w:p>
          <w:p w:rsidR="00070590" w:rsidRPr="00FE0A07" w:rsidRDefault="00070590" w:rsidP="00FE0A07">
            <w:pPr>
              <w:pStyle w:val="BodyText"/>
              <w:numPr>
                <w:ilvl w:val="0"/>
                <w:numId w:val="90"/>
              </w:numPr>
              <w:tabs>
                <w:tab w:val="left" w:pos="299"/>
              </w:tabs>
              <w:ind w:left="299" w:hanging="284"/>
              <w:rPr>
                <w:rFonts w:asciiTheme="minorHAnsi" w:hAnsiTheme="minorHAnsi" w:cstheme="minorHAnsi"/>
                <w:b w:val="0"/>
                <w:sz w:val="20"/>
              </w:rPr>
            </w:pPr>
            <w:r w:rsidRPr="00FE0A07">
              <w:rPr>
                <w:rFonts w:asciiTheme="minorHAnsi" w:hAnsiTheme="minorHAnsi" w:cstheme="minorHAnsi"/>
                <w:b w:val="0"/>
                <w:sz w:val="20"/>
              </w:rPr>
              <w:t>Šepić, Lj. 2007. Tehničko naslijeđe 19. i 20. stoljeća kao dio gradskog identiteta Zagreba. Informatica museologica, Vol. 38, No. 1-2, 2007, 30-32</w:t>
            </w:r>
          </w:p>
          <w:p w:rsidR="00070590" w:rsidRPr="00FE0A07" w:rsidRDefault="00070590" w:rsidP="00FE0A07">
            <w:pPr>
              <w:pStyle w:val="BodyText"/>
              <w:tabs>
                <w:tab w:val="left" w:pos="371"/>
              </w:tabs>
              <w:ind w:left="568"/>
              <w:rPr>
                <w:rFonts w:asciiTheme="minorHAnsi" w:hAnsiTheme="minorHAnsi" w:cstheme="minorHAnsi"/>
                <w:b w:val="0"/>
                <w:sz w:val="20"/>
              </w:rPr>
            </w:pPr>
          </w:p>
        </w:tc>
      </w:tr>
      <w:tr w:rsidR="00FE0A07" w:rsidRPr="00FE0A07" w:rsidTr="006B5A6C">
        <w:trPr>
          <w:trHeight w:val="432"/>
        </w:trPr>
        <w:tc>
          <w:tcPr>
            <w:tcW w:w="5000" w:type="pct"/>
            <w:gridSpan w:val="10"/>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1.12. Načini praćenja kvalitete koji osiguravaju stjecanje izlaznih znanja, vještina i kompetencija</w:t>
            </w:r>
          </w:p>
        </w:tc>
      </w:tr>
      <w:tr w:rsidR="00070590" w:rsidRPr="00FE0A07" w:rsidTr="006B5A6C">
        <w:trPr>
          <w:trHeight w:val="432"/>
        </w:trPr>
        <w:tc>
          <w:tcPr>
            <w:tcW w:w="5000" w:type="pct"/>
            <w:gridSpan w:val="10"/>
            <w:vAlign w:val="center"/>
          </w:tcPr>
          <w:p w:rsidR="00070590" w:rsidRPr="00FE0A07" w:rsidRDefault="00070590" w:rsidP="00FE0A07">
            <w:pPr>
              <w:pStyle w:val="FieldText"/>
              <w:rPr>
                <w:rFonts w:asciiTheme="minorHAnsi" w:hAnsiTheme="minorHAnsi" w:cstheme="minorHAnsi"/>
                <w:b w:val="0"/>
                <w:sz w:val="20"/>
                <w:szCs w:val="20"/>
              </w:rPr>
            </w:pPr>
          </w:p>
          <w:p w:rsidR="00070590" w:rsidRPr="00FE0A07" w:rsidRDefault="00070590" w:rsidP="00FE0A07">
            <w:pPr>
              <w:pStyle w:val="FieldText"/>
              <w:numPr>
                <w:ilvl w:val="0"/>
                <w:numId w:val="2"/>
              </w:numPr>
              <w:ind w:left="568" w:hanging="284"/>
              <w:rPr>
                <w:rFonts w:asciiTheme="minorHAnsi" w:hAnsiTheme="minorHAnsi" w:cstheme="minorHAnsi"/>
                <w:b w:val="0"/>
                <w:sz w:val="20"/>
                <w:szCs w:val="20"/>
              </w:rPr>
            </w:pPr>
            <w:r w:rsidRPr="00FE0A07">
              <w:rPr>
                <w:rFonts w:asciiTheme="minorHAnsi" w:hAnsiTheme="minorHAnsi" w:cstheme="minorHAnsi"/>
                <w:b w:val="0"/>
                <w:sz w:val="20"/>
                <w:szCs w:val="20"/>
              </w:rPr>
              <w:t>Interna evaluacija na razini Sveučilišta J. J. Strossmayera u Osijeku.</w:t>
            </w:r>
          </w:p>
          <w:p w:rsidR="00070590" w:rsidRPr="00FE0A07" w:rsidRDefault="00070590" w:rsidP="00FE0A07">
            <w:pPr>
              <w:pStyle w:val="FieldText"/>
              <w:numPr>
                <w:ilvl w:val="0"/>
                <w:numId w:val="2"/>
              </w:numPr>
              <w:ind w:left="568" w:hanging="284"/>
              <w:rPr>
                <w:rFonts w:asciiTheme="minorHAnsi" w:hAnsiTheme="minorHAnsi" w:cstheme="minorHAnsi"/>
                <w:b w:val="0"/>
                <w:sz w:val="20"/>
                <w:szCs w:val="20"/>
              </w:rPr>
            </w:pPr>
            <w:r w:rsidRPr="00FE0A07">
              <w:rPr>
                <w:rFonts w:asciiTheme="minorHAnsi" w:hAnsiTheme="minorHAnsi" w:cstheme="minorHAnsi"/>
                <w:b w:val="0"/>
                <w:sz w:val="20"/>
                <w:szCs w:val="20"/>
              </w:rPr>
              <w:t>Vođenje evidencije o studentskom pohađanju kolegijskih predavanja, izvršenim obvezama te rezultatima kolokvija i/ili pismenog dijela ispita.</w:t>
            </w:r>
          </w:p>
          <w:p w:rsidR="00070590" w:rsidRPr="00FE0A07" w:rsidRDefault="00070590" w:rsidP="00FE0A07">
            <w:pPr>
              <w:pStyle w:val="FieldText"/>
              <w:numPr>
                <w:ilvl w:val="0"/>
                <w:numId w:val="2"/>
              </w:numPr>
              <w:ind w:left="568" w:hanging="284"/>
              <w:rPr>
                <w:rFonts w:asciiTheme="minorHAnsi" w:hAnsiTheme="minorHAnsi" w:cstheme="minorHAnsi"/>
                <w:b w:val="0"/>
                <w:sz w:val="20"/>
                <w:szCs w:val="20"/>
              </w:rPr>
            </w:pPr>
            <w:r w:rsidRPr="00FE0A07">
              <w:rPr>
                <w:rFonts w:asciiTheme="minorHAnsi" w:hAnsiTheme="minorHAnsi" w:cstheme="minorHAnsi"/>
                <w:b w:val="0"/>
                <w:sz w:val="20"/>
                <w:szCs w:val="20"/>
              </w:rPr>
              <w:t>Primjena stečenog znanja u okviru ovog kolegija, kroz izradu i prezentaciju seminarskog zadatka</w:t>
            </w:r>
          </w:p>
          <w:p w:rsidR="00070590" w:rsidRPr="00FE0A07" w:rsidRDefault="00070590" w:rsidP="00FE0A07">
            <w:pPr>
              <w:pStyle w:val="FieldText"/>
              <w:rPr>
                <w:rFonts w:asciiTheme="minorHAnsi" w:hAnsiTheme="minorHAnsi" w:cstheme="minorHAnsi"/>
                <w:b w:val="0"/>
                <w:sz w:val="20"/>
                <w:szCs w:val="20"/>
              </w:rPr>
            </w:pPr>
          </w:p>
        </w:tc>
      </w:tr>
    </w:tbl>
    <w:p w:rsidR="00070590" w:rsidRPr="00FE0A07" w:rsidRDefault="00070590" w:rsidP="00FE0A07">
      <w:pPr>
        <w:pStyle w:val="FootnoteText"/>
        <w:rPr>
          <w:rFonts w:asciiTheme="minorHAnsi" w:hAnsiTheme="minorHAnsi" w:cstheme="minorHAnsi"/>
        </w:rPr>
      </w:pPr>
    </w:p>
    <w:p w:rsidR="00070590" w:rsidRPr="00FE0A07" w:rsidRDefault="00070590" w:rsidP="00FE0A07">
      <w:pPr>
        <w:jc w:val="both"/>
        <w:rPr>
          <w:rFonts w:cstheme="minorHAnsi"/>
          <w:sz w:val="20"/>
          <w:szCs w:val="20"/>
        </w:rPr>
      </w:pPr>
      <w:r w:rsidRPr="00FE0A07">
        <w:rPr>
          <w:rFonts w:cstheme="minorHAnsi"/>
          <w:sz w:val="20"/>
          <w:szCs w:val="20"/>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FE0A07" w:rsidRPr="00FE0A07" w:rsidTr="00431232">
        <w:trPr>
          <w:trHeight w:hRule="exact" w:val="405"/>
        </w:trPr>
        <w:tc>
          <w:tcPr>
            <w:tcW w:w="5000" w:type="pct"/>
            <w:gridSpan w:val="3"/>
            <w:shd w:val="clear" w:color="auto" w:fill="auto"/>
            <w:vAlign w:val="center"/>
          </w:tcPr>
          <w:p w:rsidR="00070590" w:rsidRPr="00FE0A07" w:rsidRDefault="00070590" w:rsidP="00FE0A07">
            <w:pPr>
              <w:rPr>
                <w:rFonts w:cstheme="minorHAnsi"/>
                <w:sz w:val="20"/>
                <w:szCs w:val="20"/>
              </w:rPr>
            </w:pPr>
            <w:r w:rsidRPr="00FE0A07">
              <w:rPr>
                <w:rFonts w:cstheme="minorHAnsi"/>
                <w:sz w:val="20"/>
                <w:szCs w:val="20"/>
              </w:rPr>
              <w:t>Opće informacije</w:t>
            </w:r>
          </w:p>
        </w:tc>
      </w:tr>
      <w:tr w:rsidR="00FE0A07" w:rsidRPr="00FE0A07" w:rsidTr="00431232">
        <w:trPr>
          <w:trHeight w:val="405"/>
        </w:trPr>
        <w:tc>
          <w:tcPr>
            <w:tcW w:w="1715" w:type="pct"/>
            <w:vAlign w:val="center"/>
          </w:tcPr>
          <w:p w:rsidR="00070590" w:rsidRPr="00FE0A07" w:rsidRDefault="00070590" w:rsidP="00FE0A07">
            <w:pPr>
              <w:rPr>
                <w:rFonts w:cstheme="minorHAnsi"/>
                <w:sz w:val="20"/>
                <w:szCs w:val="20"/>
              </w:rPr>
            </w:pPr>
            <w:r w:rsidRPr="00FE0A07">
              <w:rPr>
                <w:rFonts w:cstheme="minorHAnsi"/>
                <w:sz w:val="20"/>
                <w:szCs w:val="20"/>
              </w:rPr>
              <w:t>Naziv predmeta</w:t>
            </w:r>
          </w:p>
        </w:tc>
        <w:tc>
          <w:tcPr>
            <w:tcW w:w="3285" w:type="pct"/>
            <w:gridSpan w:val="2"/>
            <w:vAlign w:val="center"/>
          </w:tcPr>
          <w:p w:rsidR="00070590" w:rsidRPr="00FE0A07" w:rsidRDefault="00070590" w:rsidP="00FE0A07">
            <w:pPr>
              <w:tabs>
                <w:tab w:val="left" w:pos="3690"/>
              </w:tabs>
              <w:rPr>
                <w:rFonts w:cstheme="minorHAnsi"/>
                <w:sz w:val="20"/>
                <w:szCs w:val="20"/>
              </w:rPr>
            </w:pPr>
            <w:r w:rsidRPr="00FE0A07">
              <w:rPr>
                <w:rFonts w:cstheme="minorHAnsi"/>
                <w:sz w:val="20"/>
                <w:szCs w:val="20"/>
              </w:rPr>
              <w:t>Digitalna komunikacija baštine i korisnika</w:t>
            </w:r>
          </w:p>
        </w:tc>
      </w:tr>
      <w:tr w:rsidR="00FE0A07" w:rsidRPr="00FE0A07" w:rsidTr="00431232">
        <w:trPr>
          <w:trHeight w:val="259"/>
        </w:trPr>
        <w:tc>
          <w:tcPr>
            <w:tcW w:w="1715" w:type="pct"/>
            <w:shd w:val="clear" w:color="auto" w:fill="auto"/>
            <w:vAlign w:val="center"/>
          </w:tcPr>
          <w:p w:rsidR="00070590" w:rsidRPr="00FE0A07" w:rsidRDefault="00070590" w:rsidP="00FE0A07">
            <w:pPr>
              <w:rPr>
                <w:rFonts w:cstheme="minorHAnsi"/>
                <w:sz w:val="20"/>
                <w:szCs w:val="20"/>
              </w:rPr>
            </w:pPr>
            <w:r w:rsidRPr="00FE0A07">
              <w:rPr>
                <w:rFonts w:cstheme="minorHAnsi"/>
                <w:sz w:val="20"/>
                <w:szCs w:val="20"/>
              </w:rPr>
              <w:t>Nositelj predmeta</w:t>
            </w:r>
          </w:p>
        </w:tc>
        <w:tc>
          <w:tcPr>
            <w:tcW w:w="3285" w:type="pct"/>
            <w:gridSpan w:val="2"/>
            <w:shd w:val="clear" w:color="auto" w:fill="auto"/>
            <w:vAlign w:val="center"/>
          </w:tcPr>
          <w:p w:rsidR="00070590" w:rsidRPr="00FE0A07" w:rsidRDefault="00431232" w:rsidP="00FE0A07">
            <w:pPr>
              <w:rPr>
                <w:rFonts w:cstheme="minorHAnsi"/>
                <w:sz w:val="20"/>
                <w:szCs w:val="20"/>
              </w:rPr>
            </w:pPr>
            <w:r w:rsidRPr="00FE0A07">
              <w:rPr>
                <w:rFonts w:cstheme="minorHAnsi"/>
                <w:sz w:val="20"/>
                <w:szCs w:val="20"/>
              </w:rPr>
              <w:t>Izv. prof. dr. sc. Nives Tomašević</w:t>
            </w:r>
          </w:p>
        </w:tc>
      </w:tr>
      <w:tr w:rsidR="00FE0A07" w:rsidRPr="00FE0A07" w:rsidTr="00431232">
        <w:trPr>
          <w:trHeight w:val="405"/>
        </w:trPr>
        <w:tc>
          <w:tcPr>
            <w:tcW w:w="1715" w:type="pct"/>
            <w:vAlign w:val="center"/>
          </w:tcPr>
          <w:p w:rsidR="00070590" w:rsidRPr="00FE0A07" w:rsidRDefault="00070590" w:rsidP="00FE0A07">
            <w:pPr>
              <w:rPr>
                <w:rFonts w:cstheme="minorHAnsi"/>
                <w:sz w:val="20"/>
                <w:szCs w:val="20"/>
              </w:rPr>
            </w:pPr>
            <w:r w:rsidRPr="00FE0A07">
              <w:rPr>
                <w:rFonts w:cstheme="minorHAnsi"/>
                <w:sz w:val="20"/>
                <w:szCs w:val="20"/>
              </w:rPr>
              <w:t>Suradnik na predmetu</w:t>
            </w:r>
          </w:p>
        </w:tc>
        <w:tc>
          <w:tcPr>
            <w:tcW w:w="3285" w:type="pct"/>
            <w:gridSpan w:val="2"/>
            <w:vAlign w:val="center"/>
          </w:tcPr>
          <w:p w:rsidR="00070590" w:rsidRPr="00FE0A07" w:rsidRDefault="00431232" w:rsidP="00FE0A07">
            <w:pPr>
              <w:rPr>
                <w:rFonts w:cstheme="minorHAnsi"/>
                <w:sz w:val="20"/>
                <w:szCs w:val="20"/>
              </w:rPr>
            </w:pPr>
            <w:r w:rsidRPr="00FE0A07">
              <w:rPr>
                <w:rFonts w:cstheme="minorHAnsi"/>
                <w:sz w:val="20"/>
                <w:szCs w:val="20"/>
              </w:rPr>
              <w:t>Dr. sc. Hrvoje Mesić, poslijedoktorand</w:t>
            </w:r>
          </w:p>
        </w:tc>
      </w:tr>
      <w:tr w:rsidR="00FE0A07" w:rsidRPr="00FE0A07" w:rsidTr="00431232">
        <w:trPr>
          <w:trHeight w:val="405"/>
        </w:trPr>
        <w:tc>
          <w:tcPr>
            <w:tcW w:w="1715" w:type="pct"/>
            <w:vAlign w:val="center"/>
          </w:tcPr>
          <w:p w:rsidR="00070590" w:rsidRPr="00FE0A07" w:rsidRDefault="00070590" w:rsidP="00FE0A07">
            <w:pPr>
              <w:rPr>
                <w:rFonts w:cstheme="minorHAnsi"/>
                <w:sz w:val="20"/>
                <w:szCs w:val="20"/>
              </w:rPr>
            </w:pPr>
            <w:r w:rsidRPr="00FE0A07">
              <w:rPr>
                <w:rFonts w:cstheme="minorHAnsi"/>
                <w:sz w:val="20"/>
                <w:szCs w:val="20"/>
              </w:rPr>
              <w:t>Studijski program</w:t>
            </w:r>
          </w:p>
        </w:tc>
        <w:tc>
          <w:tcPr>
            <w:tcW w:w="3285" w:type="pct"/>
            <w:gridSpan w:val="2"/>
            <w:vAlign w:val="center"/>
          </w:tcPr>
          <w:p w:rsidR="00070590" w:rsidRPr="00FE0A07" w:rsidRDefault="00070590" w:rsidP="00FE0A07">
            <w:pPr>
              <w:jc w:val="both"/>
              <w:rPr>
                <w:rFonts w:cstheme="minorHAnsi"/>
                <w:sz w:val="20"/>
                <w:szCs w:val="20"/>
              </w:rPr>
            </w:pPr>
            <w:r w:rsidRPr="00FE0A07">
              <w:rPr>
                <w:rFonts w:cstheme="minorHAnsi"/>
                <w:sz w:val="20"/>
                <w:szCs w:val="20"/>
              </w:rPr>
              <w:t>Preddiplomski sveučilišni studij Kultura, mediji i menadžment</w:t>
            </w:r>
          </w:p>
        </w:tc>
      </w:tr>
      <w:tr w:rsidR="00FE0A07" w:rsidRPr="00FE0A07" w:rsidTr="00431232">
        <w:trPr>
          <w:trHeight w:val="405"/>
        </w:trPr>
        <w:tc>
          <w:tcPr>
            <w:tcW w:w="1715" w:type="pct"/>
            <w:vAlign w:val="center"/>
          </w:tcPr>
          <w:p w:rsidR="00070590" w:rsidRPr="00FE0A07" w:rsidRDefault="00070590" w:rsidP="00FE0A07">
            <w:pPr>
              <w:rPr>
                <w:rFonts w:cstheme="minorHAnsi"/>
                <w:sz w:val="20"/>
                <w:szCs w:val="20"/>
              </w:rPr>
            </w:pPr>
            <w:r w:rsidRPr="00FE0A07">
              <w:rPr>
                <w:rFonts w:cstheme="minorHAnsi"/>
                <w:sz w:val="20"/>
                <w:szCs w:val="20"/>
              </w:rPr>
              <w:t>Šifra predmeta</w:t>
            </w:r>
          </w:p>
        </w:tc>
        <w:tc>
          <w:tcPr>
            <w:tcW w:w="3285" w:type="pct"/>
            <w:gridSpan w:val="2"/>
            <w:vAlign w:val="center"/>
          </w:tcPr>
          <w:p w:rsidR="00070590" w:rsidRPr="00FE0A07" w:rsidRDefault="00070590" w:rsidP="00FE0A07">
            <w:pPr>
              <w:rPr>
                <w:rFonts w:cstheme="minorHAnsi"/>
                <w:sz w:val="20"/>
                <w:szCs w:val="20"/>
              </w:rPr>
            </w:pPr>
            <w:r w:rsidRPr="00FE0A07">
              <w:rPr>
                <w:rFonts w:cstheme="minorHAnsi"/>
                <w:sz w:val="20"/>
                <w:szCs w:val="20"/>
              </w:rPr>
              <w:t>BAKM-IZ-14</w:t>
            </w:r>
          </w:p>
        </w:tc>
      </w:tr>
      <w:tr w:rsidR="00FE0A07" w:rsidRPr="00FE0A07" w:rsidTr="00431232">
        <w:trPr>
          <w:trHeight w:val="405"/>
        </w:trPr>
        <w:tc>
          <w:tcPr>
            <w:tcW w:w="1715" w:type="pct"/>
            <w:vAlign w:val="center"/>
          </w:tcPr>
          <w:p w:rsidR="00070590" w:rsidRPr="00FE0A07" w:rsidRDefault="00070590" w:rsidP="00FE0A07">
            <w:pPr>
              <w:rPr>
                <w:rFonts w:cstheme="minorHAnsi"/>
                <w:sz w:val="20"/>
                <w:szCs w:val="20"/>
              </w:rPr>
            </w:pPr>
            <w:r w:rsidRPr="00FE0A07">
              <w:rPr>
                <w:rFonts w:cstheme="minorHAnsi"/>
                <w:sz w:val="20"/>
                <w:szCs w:val="20"/>
              </w:rPr>
              <w:t>Status predmeta</w:t>
            </w:r>
          </w:p>
        </w:tc>
        <w:tc>
          <w:tcPr>
            <w:tcW w:w="3285" w:type="pct"/>
            <w:gridSpan w:val="2"/>
            <w:vAlign w:val="center"/>
          </w:tcPr>
          <w:p w:rsidR="00070590" w:rsidRPr="00FE0A07" w:rsidRDefault="00070590" w:rsidP="00FE0A07">
            <w:pPr>
              <w:rPr>
                <w:rFonts w:cstheme="minorHAnsi"/>
                <w:sz w:val="20"/>
                <w:szCs w:val="20"/>
              </w:rPr>
            </w:pPr>
            <w:r w:rsidRPr="00FE0A07">
              <w:rPr>
                <w:rFonts w:cstheme="minorHAnsi"/>
                <w:sz w:val="20"/>
                <w:szCs w:val="20"/>
              </w:rPr>
              <w:t>Izborni stručni kolegij</w:t>
            </w:r>
          </w:p>
        </w:tc>
      </w:tr>
      <w:tr w:rsidR="00FE0A07" w:rsidRPr="00FE0A07" w:rsidTr="00431232">
        <w:trPr>
          <w:trHeight w:val="405"/>
        </w:trPr>
        <w:tc>
          <w:tcPr>
            <w:tcW w:w="1715" w:type="pct"/>
            <w:vAlign w:val="center"/>
          </w:tcPr>
          <w:p w:rsidR="00070590" w:rsidRPr="00FE0A07" w:rsidRDefault="00070590" w:rsidP="00FE0A07">
            <w:pPr>
              <w:rPr>
                <w:rFonts w:cstheme="minorHAnsi"/>
                <w:sz w:val="20"/>
                <w:szCs w:val="20"/>
              </w:rPr>
            </w:pPr>
            <w:r w:rsidRPr="00FE0A07">
              <w:rPr>
                <w:rFonts w:cstheme="minorHAnsi"/>
                <w:sz w:val="20"/>
                <w:szCs w:val="20"/>
              </w:rPr>
              <w:t>Godina</w:t>
            </w:r>
          </w:p>
        </w:tc>
        <w:tc>
          <w:tcPr>
            <w:tcW w:w="3285" w:type="pct"/>
            <w:gridSpan w:val="2"/>
            <w:vAlign w:val="center"/>
          </w:tcPr>
          <w:p w:rsidR="00070590" w:rsidRPr="00FE0A07" w:rsidRDefault="00070590" w:rsidP="00FE0A07">
            <w:pPr>
              <w:rPr>
                <w:rFonts w:cstheme="minorHAnsi"/>
                <w:sz w:val="20"/>
                <w:szCs w:val="20"/>
              </w:rPr>
            </w:pPr>
          </w:p>
        </w:tc>
      </w:tr>
      <w:tr w:rsidR="00FE0A07" w:rsidRPr="00FE0A07" w:rsidTr="00431232">
        <w:trPr>
          <w:trHeight w:val="255"/>
        </w:trPr>
        <w:tc>
          <w:tcPr>
            <w:tcW w:w="1715" w:type="pct"/>
            <w:vMerge w:val="restart"/>
            <w:vAlign w:val="center"/>
          </w:tcPr>
          <w:p w:rsidR="00070590" w:rsidRPr="00FE0A07" w:rsidRDefault="00070590" w:rsidP="00FE0A07">
            <w:pPr>
              <w:rPr>
                <w:rFonts w:cstheme="minorHAnsi"/>
                <w:sz w:val="20"/>
                <w:szCs w:val="20"/>
              </w:rPr>
            </w:pPr>
            <w:r w:rsidRPr="00FE0A07">
              <w:rPr>
                <w:rFonts w:cstheme="minorHAnsi"/>
                <w:sz w:val="20"/>
                <w:szCs w:val="20"/>
              </w:rPr>
              <w:t>Bodovna vrijednost i način izvođenja nastave</w:t>
            </w:r>
          </w:p>
        </w:tc>
        <w:tc>
          <w:tcPr>
            <w:tcW w:w="1857" w:type="pct"/>
            <w:vAlign w:val="center"/>
          </w:tcPr>
          <w:p w:rsidR="00070590" w:rsidRPr="00FE0A07" w:rsidRDefault="00070590" w:rsidP="00FE0A07">
            <w:pPr>
              <w:rPr>
                <w:rFonts w:cstheme="minorHAnsi"/>
                <w:sz w:val="20"/>
                <w:szCs w:val="20"/>
              </w:rPr>
            </w:pPr>
            <w:r w:rsidRPr="00FE0A07">
              <w:rPr>
                <w:rFonts w:cstheme="minorHAnsi"/>
                <w:sz w:val="20"/>
                <w:szCs w:val="20"/>
              </w:rPr>
              <w:t>ECTS koeficijent opterećenja studenata</w:t>
            </w:r>
          </w:p>
        </w:tc>
        <w:tc>
          <w:tcPr>
            <w:tcW w:w="1428" w:type="pct"/>
            <w:vAlign w:val="center"/>
          </w:tcPr>
          <w:p w:rsidR="00070590" w:rsidRPr="00FE0A07" w:rsidRDefault="00070590" w:rsidP="00FE0A07">
            <w:pPr>
              <w:jc w:val="center"/>
              <w:rPr>
                <w:rFonts w:cstheme="minorHAnsi"/>
                <w:sz w:val="20"/>
                <w:szCs w:val="20"/>
              </w:rPr>
            </w:pPr>
            <w:r w:rsidRPr="00FE0A07">
              <w:rPr>
                <w:rFonts w:cstheme="minorHAnsi"/>
                <w:sz w:val="20"/>
                <w:szCs w:val="20"/>
              </w:rPr>
              <w:t>3</w:t>
            </w:r>
          </w:p>
        </w:tc>
      </w:tr>
      <w:tr w:rsidR="00070590" w:rsidRPr="00FE0A07" w:rsidTr="00431232">
        <w:trPr>
          <w:trHeight w:val="255"/>
        </w:trPr>
        <w:tc>
          <w:tcPr>
            <w:tcW w:w="1715" w:type="pct"/>
            <w:vMerge/>
            <w:vAlign w:val="center"/>
          </w:tcPr>
          <w:p w:rsidR="00070590" w:rsidRPr="00FE0A07" w:rsidRDefault="00070590" w:rsidP="00FE0A07">
            <w:pPr>
              <w:rPr>
                <w:rFonts w:cstheme="minorHAnsi"/>
                <w:sz w:val="20"/>
                <w:szCs w:val="20"/>
              </w:rPr>
            </w:pPr>
          </w:p>
        </w:tc>
        <w:tc>
          <w:tcPr>
            <w:tcW w:w="1857" w:type="pct"/>
            <w:vAlign w:val="center"/>
          </w:tcPr>
          <w:p w:rsidR="00070590" w:rsidRPr="00FE0A07" w:rsidRDefault="00070590" w:rsidP="00FE0A07">
            <w:pPr>
              <w:rPr>
                <w:rFonts w:cstheme="minorHAnsi"/>
                <w:sz w:val="20"/>
                <w:szCs w:val="20"/>
              </w:rPr>
            </w:pPr>
            <w:r w:rsidRPr="00FE0A07">
              <w:rPr>
                <w:rFonts w:cstheme="minorHAnsi"/>
                <w:sz w:val="20"/>
                <w:szCs w:val="20"/>
              </w:rPr>
              <w:t>Broj sati (P+V+S)</w:t>
            </w:r>
          </w:p>
        </w:tc>
        <w:tc>
          <w:tcPr>
            <w:tcW w:w="1428" w:type="pct"/>
            <w:vAlign w:val="center"/>
          </w:tcPr>
          <w:p w:rsidR="00070590" w:rsidRPr="00FE0A07" w:rsidRDefault="00070590" w:rsidP="00FE0A07">
            <w:pPr>
              <w:jc w:val="center"/>
              <w:rPr>
                <w:rFonts w:cstheme="minorHAnsi"/>
                <w:sz w:val="20"/>
                <w:szCs w:val="20"/>
              </w:rPr>
            </w:pPr>
            <w:r w:rsidRPr="00FE0A07">
              <w:rPr>
                <w:rFonts w:cstheme="minorHAnsi"/>
                <w:sz w:val="20"/>
                <w:szCs w:val="20"/>
              </w:rPr>
              <w:t>45 (0+35+10)</w:t>
            </w:r>
          </w:p>
        </w:tc>
      </w:tr>
    </w:tbl>
    <w:p w:rsidR="00070590" w:rsidRPr="00FE0A07" w:rsidRDefault="00070590" w:rsidP="00FE0A07">
      <w:pPr>
        <w:rPr>
          <w:rFonts w:cstheme="minorHAnsi"/>
          <w:sz w:val="20"/>
          <w:szCs w:val="20"/>
        </w:rPr>
      </w:pPr>
    </w:p>
    <w:tbl>
      <w:tblPr>
        <w:tblW w:w="5296"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1"/>
        <w:gridCol w:w="658"/>
        <w:gridCol w:w="1131"/>
        <w:gridCol w:w="972"/>
        <w:gridCol w:w="393"/>
        <w:gridCol w:w="1076"/>
        <w:gridCol w:w="372"/>
        <w:gridCol w:w="524"/>
        <w:gridCol w:w="2103"/>
        <w:gridCol w:w="843"/>
      </w:tblGrid>
      <w:tr w:rsidR="00FE0A07" w:rsidRPr="00FE0A07" w:rsidTr="006B5A6C">
        <w:trPr>
          <w:trHeight w:hRule="exact" w:val="288"/>
        </w:trPr>
        <w:tc>
          <w:tcPr>
            <w:tcW w:w="5000" w:type="pct"/>
            <w:gridSpan w:val="10"/>
            <w:shd w:val="clear" w:color="auto" w:fill="auto"/>
            <w:vAlign w:val="center"/>
          </w:tcPr>
          <w:p w:rsidR="00070590" w:rsidRPr="00FE0A07" w:rsidRDefault="00070590" w:rsidP="00FE0A07">
            <w:pPr>
              <w:rPr>
                <w:rFonts w:cstheme="minorHAnsi"/>
                <w:sz w:val="20"/>
                <w:szCs w:val="20"/>
              </w:rPr>
            </w:pPr>
            <w:r w:rsidRPr="00FE0A07">
              <w:rPr>
                <w:rFonts w:cstheme="minorHAnsi"/>
                <w:sz w:val="20"/>
                <w:szCs w:val="20"/>
              </w:rPr>
              <w:t>1. OPIS PREDMETA</w:t>
            </w:r>
          </w:p>
          <w:p w:rsidR="00070590" w:rsidRPr="00FE0A07" w:rsidRDefault="00070590" w:rsidP="00FE0A07">
            <w:pPr>
              <w:pStyle w:val="Heading3"/>
              <w:tabs>
                <w:tab w:val="clear" w:pos="720"/>
                <w:tab w:val="num" w:pos="561"/>
              </w:tabs>
              <w:ind w:left="561" w:hanging="561"/>
              <w:rPr>
                <w:rFonts w:asciiTheme="minorHAnsi" w:hAnsiTheme="minorHAnsi" w:cstheme="minorHAnsi"/>
                <w:b w:val="0"/>
                <w:sz w:val="20"/>
              </w:rPr>
            </w:pPr>
          </w:p>
        </w:tc>
      </w:tr>
      <w:tr w:rsidR="00FE0A07" w:rsidRPr="00FE0A07" w:rsidTr="006B5A6C">
        <w:trPr>
          <w:trHeight w:hRule="exact" w:val="288"/>
        </w:trPr>
        <w:tc>
          <w:tcPr>
            <w:tcW w:w="5000" w:type="pct"/>
            <w:gridSpan w:val="10"/>
            <w:shd w:val="clear" w:color="auto" w:fill="auto"/>
            <w:vAlign w:val="center"/>
          </w:tcPr>
          <w:p w:rsidR="00070590" w:rsidRPr="00FE0A07" w:rsidRDefault="00070590" w:rsidP="00FE0A07">
            <w:pPr>
              <w:pStyle w:val="BodyText"/>
              <w:numPr>
                <w:ilvl w:val="1"/>
                <w:numId w:val="95"/>
              </w:numPr>
              <w:ind w:left="617" w:hanging="336"/>
              <w:jc w:val="both"/>
              <w:rPr>
                <w:rFonts w:asciiTheme="minorHAnsi" w:hAnsiTheme="minorHAnsi" w:cstheme="minorHAnsi"/>
                <w:b w:val="0"/>
                <w:sz w:val="20"/>
              </w:rPr>
            </w:pPr>
            <w:r w:rsidRPr="00FE0A07">
              <w:rPr>
                <w:rFonts w:asciiTheme="minorHAnsi" w:hAnsiTheme="minorHAnsi" w:cstheme="minorHAnsi"/>
                <w:b w:val="0"/>
                <w:sz w:val="20"/>
              </w:rPr>
              <w:t>Ciljevi predmeta</w:t>
            </w:r>
          </w:p>
        </w:tc>
      </w:tr>
      <w:tr w:rsidR="00FE0A07" w:rsidRPr="00FE0A07" w:rsidTr="006B5A6C">
        <w:trPr>
          <w:trHeight w:val="432"/>
        </w:trPr>
        <w:tc>
          <w:tcPr>
            <w:tcW w:w="5000" w:type="pct"/>
            <w:gridSpan w:val="10"/>
            <w:vAlign w:val="center"/>
          </w:tcPr>
          <w:p w:rsidR="00070590" w:rsidRPr="00FE0A07" w:rsidRDefault="00070590" w:rsidP="00FE0A07">
            <w:pPr>
              <w:jc w:val="both"/>
              <w:rPr>
                <w:rFonts w:cstheme="minorHAnsi"/>
                <w:sz w:val="20"/>
                <w:szCs w:val="20"/>
              </w:rPr>
            </w:pPr>
            <w:r w:rsidRPr="00FE0A07">
              <w:rPr>
                <w:rFonts w:cstheme="minorHAnsi"/>
                <w:sz w:val="20"/>
                <w:szCs w:val="20"/>
                <w:shd w:val="clear" w:color="auto" w:fill="FFFFFF"/>
              </w:rPr>
              <w:t>Cilj je kolegija upoznati studente s najvažnijim elementima izgradnje, upravljanja i korištenja digitalnih zbirki kulturne baštine te njezinom komunikacijom s korisnicima radi razumijevanja kulturno-povijesne baštine i proizvodnje novog znanja.</w:t>
            </w:r>
          </w:p>
        </w:tc>
      </w:tr>
      <w:tr w:rsidR="00FE0A07" w:rsidRPr="00FE0A07" w:rsidTr="006B5A6C">
        <w:trPr>
          <w:trHeight w:val="432"/>
        </w:trPr>
        <w:tc>
          <w:tcPr>
            <w:tcW w:w="5000" w:type="pct"/>
            <w:gridSpan w:val="10"/>
            <w:vAlign w:val="center"/>
          </w:tcPr>
          <w:p w:rsidR="00070590" w:rsidRPr="00FE0A07" w:rsidRDefault="00070590" w:rsidP="00FE0A07">
            <w:pPr>
              <w:pStyle w:val="BodyText"/>
              <w:numPr>
                <w:ilvl w:val="1"/>
                <w:numId w:val="95"/>
              </w:numPr>
              <w:ind w:left="617" w:hanging="336"/>
              <w:rPr>
                <w:rFonts w:asciiTheme="minorHAnsi" w:hAnsiTheme="minorHAnsi" w:cstheme="minorHAnsi"/>
                <w:b w:val="0"/>
                <w:sz w:val="20"/>
              </w:rPr>
            </w:pPr>
            <w:r w:rsidRPr="00FE0A07">
              <w:rPr>
                <w:rFonts w:asciiTheme="minorHAnsi" w:hAnsiTheme="minorHAnsi" w:cstheme="minorHAnsi"/>
                <w:b w:val="0"/>
                <w:sz w:val="20"/>
              </w:rPr>
              <w:t>Uvjeti za upis predmeta</w:t>
            </w:r>
          </w:p>
        </w:tc>
      </w:tr>
      <w:tr w:rsidR="00FE0A07" w:rsidRPr="00FE0A07" w:rsidTr="006B5A6C">
        <w:trPr>
          <w:trHeight w:val="188"/>
        </w:trPr>
        <w:tc>
          <w:tcPr>
            <w:tcW w:w="5000" w:type="pct"/>
            <w:gridSpan w:val="10"/>
            <w:vAlign w:val="center"/>
          </w:tcPr>
          <w:p w:rsidR="00070590" w:rsidRPr="00FE0A07" w:rsidRDefault="00070590" w:rsidP="00FE0A07">
            <w:pPr>
              <w:pStyle w:val="FieldText"/>
              <w:ind w:left="561"/>
              <w:rPr>
                <w:rFonts w:asciiTheme="minorHAnsi" w:hAnsiTheme="minorHAnsi" w:cstheme="minorHAnsi"/>
                <w:b w:val="0"/>
                <w:sz w:val="20"/>
                <w:szCs w:val="20"/>
              </w:rPr>
            </w:pPr>
            <w:r w:rsidRPr="00FE0A07">
              <w:rPr>
                <w:rFonts w:asciiTheme="minorHAnsi" w:hAnsiTheme="minorHAnsi" w:cstheme="minorHAnsi"/>
                <w:b w:val="0"/>
                <w:sz w:val="20"/>
                <w:szCs w:val="20"/>
              </w:rPr>
              <w:t>-</w:t>
            </w:r>
          </w:p>
        </w:tc>
      </w:tr>
      <w:tr w:rsidR="00FE0A07" w:rsidRPr="00FE0A07" w:rsidTr="006B5A6C">
        <w:trPr>
          <w:trHeight w:val="432"/>
        </w:trPr>
        <w:tc>
          <w:tcPr>
            <w:tcW w:w="5000" w:type="pct"/>
            <w:gridSpan w:val="10"/>
            <w:vAlign w:val="center"/>
          </w:tcPr>
          <w:p w:rsidR="00070590" w:rsidRPr="00FE0A07" w:rsidRDefault="00070590" w:rsidP="00FE0A07">
            <w:pPr>
              <w:pStyle w:val="BodyText"/>
              <w:numPr>
                <w:ilvl w:val="1"/>
                <w:numId w:val="95"/>
              </w:numPr>
              <w:ind w:left="617" w:hanging="336"/>
              <w:rPr>
                <w:rFonts w:asciiTheme="minorHAnsi" w:hAnsiTheme="minorHAnsi" w:cstheme="minorHAnsi"/>
                <w:b w:val="0"/>
                <w:sz w:val="20"/>
              </w:rPr>
            </w:pPr>
            <w:r w:rsidRPr="00FE0A07">
              <w:rPr>
                <w:rFonts w:asciiTheme="minorHAnsi" w:hAnsiTheme="minorHAnsi" w:cstheme="minorHAnsi"/>
                <w:b w:val="0"/>
                <w:sz w:val="20"/>
              </w:rPr>
              <w:t xml:space="preserve">Očekivani ishodi učenja za predmet </w:t>
            </w:r>
          </w:p>
        </w:tc>
      </w:tr>
      <w:tr w:rsidR="00FE0A07" w:rsidRPr="00FE0A07" w:rsidTr="006B5A6C">
        <w:trPr>
          <w:trHeight w:val="432"/>
        </w:trPr>
        <w:tc>
          <w:tcPr>
            <w:tcW w:w="5000" w:type="pct"/>
            <w:gridSpan w:val="10"/>
            <w:vAlign w:val="center"/>
          </w:tcPr>
          <w:p w:rsidR="00070590" w:rsidRPr="00FE0A07" w:rsidRDefault="00070590"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Nakon položenog kolegija student će moći:</w:t>
            </w:r>
          </w:p>
          <w:p w:rsidR="00070590" w:rsidRPr="00FE0A07" w:rsidRDefault="00070590" w:rsidP="00FE0A07">
            <w:pPr>
              <w:pStyle w:val="FieldText"/>
              <w:ind w:left="280"/>
              <w:rPr>
                <w:rFonts w:asciiTheme="minorHAnsi" w:hAnsiTheme="minorHAnsi" w:cstheme="minorHAnsi"/>
                <w:b w:val="0"/>
                <w:sz w:val="20"/>
                <w:szCs w:val="20"/>
              </w:rPr>
            </w:pPr>
            <w:r w:rsidRPr="00FE0A07">
              <w:rPr>
                <w:rFonts w:asciiTheme="minorHAnsi" w:hAnsiTheme="minorHAnsi" w:cstheme="minorHAnsi"/>
                <w:b w:val="0"/>
                <w:sz w:val="20"/>
                <w:szCs w:val="20"/>
              </w:rPr>
              <w:t xml:space="preserve">1. Prepoznati </w:t>
            </w:r>
            <w:r w:rsidRPr="00FE0A07">
              <w:rPr>
                <w:rFonts w:asciiTheme="minorHAnsi" w:hAnsiTheme="minorHAnsi" w:cstheme="minorHAnsi"/>
                <w:b w:val="0"/>
                <w:sz w:val="20"/>
                <w:szCs w:val="20"/>
                <w:shd w:val="clear" w:color="auto" w:fill="FFFFFF"/>
              </w:rPr>
              <w:t>odnose unutar suvremenog društva te ulogu baštine u istom</w:t>
            </w:r>
          </w:p>
          <w:p w:rsidR="00070590" w:rsidRPr="00FE0A07" w:rsidRDefault="00070590" w:rsidP="00FE0A07">
            <w:pPr>
              <w:pStyle w:val="FieldText"/>
              <w:ind w:left="280"/>
              <w:rPr>
                <w:rFonts w:asciiTheme="minorHAnsi" w:hAnsiTheme="minorHAnsi" w:cstheme="minorHAnsi"/>
                <w:b w:val="0"/>
                <w:sz w:val="20"/>
                <w:szCs w:val="20"/>
              </w:rPr>
            </w:pPr>
            <w:r w:rsidRPr="00FE0A07">
              <w:rPr>
                <w:rFonts w:asciiTheme="minorHAnsi" w:hAnsiTheme="minorHAnsi" w:cstheme="minorHAnsi"/>
                <w:b w:val="0"/>
                <w:sz w:val="20"/>
                <w:szCs w:val="20"/>
              </w:rPr>
              <w:t xml:space="preserve">2. Opisati </w:t>
            </w:r>
            <w:r w:rsidRPr="00FE0A07">
              <w:rPr>
                <w:rFonts w:asciiTheme="minorHAnsi" w:hAnsiTheme="minorHAnsi" w:cstheme="minorHAnsi"/>
                <w:b w:val="0"/>
                <w:sz w:val="20"/>
                <w:szCs w:val="20"/>
                <w:shd w:val="clear" w:color="auto" w:fill="FFFFFF"/>
              </w:rPr>
              <w:t>izvore, ulogu, i mogućnosti upotrebe baštine</w:t>
            </w:r>
          </w:p>
          <w:p w:rsidR="00070590" w:rsidRPr="00FE0A07" w:rsidRDefault="00070590" w:rsidP="00FE0A07">
            <w:pPr>
              <w:pStyle w:val="FieldText"/>
              <w:ind w:left="280"/>
              <w:rPr>
                <w:rFonts w:asciiTheme="minorHAnsi" w:hAnsiTheme="minorHAnsi" w:cstheme="minorHAnsi"/>
                <w:b w:val="0"/>
                <w:sz w:val="20"/>
                <w:szCs w:val="20"/>
              </w:rPr>
            </w:pPr>
            <w:r w:rsidRPr="00FE0A07">
              <w:rPr>
                <w:rFonts w:asciiTheme="minorHAnsi" w:hAnsiTheme="minorHAnsi" w:cstheme="minorHAnsi"/>
                <w:b w:val="0"/>
                <w:sz w:val="20"/>
                <w:szCs w:val="20"/>
              </w:rPr>
              <w:t>3. Demonstrirati primjere dobre prakse digitalizacije kulturne baštine</w:t>
            </w:r>
          </w:p>
          <w:p w:rsidR="00070590" w:rsidRPr="00FE0A07" w:rsidRDefault="00070590" w:rsidP="00FE0A07">
            <w:pPr>
              <w:pStyle w:val="FieldText"/>
              <w:ind w:left="280"/>
              <w:rPr>
                <w:rFonts w:asciiTheme="minorHAnsi" w:hAnsiTheme="minorHAnsi" w:cstheme="minorHAnsi"/>
                <w:b w:val="0"/>
                <w:sz w:val="20"/>
                <w:szCs w:val="20"/>
              </w:rPr>
            </w:pPr>
            <w:r w:rsidRPr="00FE0A07">
              <w:rPr>
                <w:rFonts w:asciiTheme="minorHAnsi" w:hAnsiTheme="minorHAnsi" w:cstheme="minorHAnsi"/>
                <w:b w:val="0"/>
                <w:sz w:val="20"/>
                <w:szCs w:val="20"/>
              </w:rPr>
              <w:t>4. Prepoznati važnost načela i postupaka koji se primjenjuju pri izgradnji digitalnih zbirki</w:t>
            </w:r>
          </w:p>
          <w:p w:rsidR="00070590" w:rsidRPr="00FE0A07" w:rsidRDefault="00070590" w:rsidP="00FE0A07">
            <w:pPr>
              <w:pStyle w:val="FieldText"/>
              <w:ind w:left="280"/>
              <w:rPr>
                <w:rFonts w:asciiTheme="minorHAnsi" w:hAnsiTheme="minorHAnsi" w:cstheme="minorHAnsi"/>
                <w:b w:val="0"/>
                <w:sz w:val="20"/>
                <w:szCs w:val="20"/>
              </w:rPr>
            </w:pPr>
            <w:r w:rsidRPr="00FE0A07">
              <w:rPr>
                <w:rFonts w:asciiTheme="minorHAnsi" w:hAnsiTheme="minorHAnsi" w:cstheme="minorHAnsi"/>
                <w:b w:val="0"/>
                <w:sz w:val="20"/>
                <w:szCs w:val="20"/>
              </w:rPr>
              <w:t>5. Primijeniti primjerene postupke digitalizacije</w:t>
            </w:r>
          </w:p>
          <w:p w:rsidR="00070590" w:rsidRPr="00FE0A07" w:rsidRDefault="00070590" w:rsidP="00FE0A07">
            <w:pPr>
              <w:pStyle w:val="FieldText"/>
              <w:ind w:left="280"/>
              <w:rPr>
                <w:rFonts w:asciiTheme="minorHAnsi" w:hAnsiTheme="minorHAnsi" w:cstheme="minorHAnsi"/>
                <w:b w:val="0"/>
                <w:sz w:val="20"/>
                <w:szCs w:val="20"/>
              </w:rPr>
            </w:pPr>
            <w:r w:rsidRPr="00FE0A07">
              <w:rPr>
                <w:rFonts w:asciiTheme="minorHAnsi" w:hAnsiTheme="minorHAnsi" w:cstheme="minorHAnsi"/>
                <w:b w:val="0"/>
                <w:sz w:val="20"/>
                <w:szCs w:val="20"/>
              </w:rPr>
              <w:t>6. Samostalno digitalizirati odabrani korpus jedinica kulturne baštine</w:t>
            </w:r>
          </w:p>
          <w:p w:rsidR="00070590" w:rsidRPr="00FE0A07" w:rsidRDefault="00070590" w:rsidP="00FE0A07">
            <w:pPr>
              <w:pStyle w:val="FieldText"/>
              <w:ind w:left="280"/>
              <w:rPr>
                <w:rFonts w:asciiTheme="minorHAnsi" w:hAnsiTheme="minorHAnsi" w:cstheme="minorHAnsi"/>
                <w:b w:val="0"/>
                <w:sz w:val="20"/>
                <w:szCs w:val="20"/>
              </w:rPr>
            </w:pPr>
            <w:r w:rsidRPr="00FE0A07">
              <w:rPr>
                <w:rFonts w:asciiTheme="minorHAnsi" w:hAnsiTheme="minorHAnsi" w:cstheme="minorHAnsi"/>
                <w:b w:val="0"/>
                <w:sz w:val="20"/>
                <w:szCs w:val="20"/>
              </w:rPr>
              <w:t>7. Samostalno organizirati manje digitalne zbirke i načine njihova pretraživanja i održavanja</w:t>
            </w:r>
          </w:p>
        </w:tc>
      </w:tr>
      <w:tr w:rsidR="00FE0A07" w:rsidRPr="00FE0A07" w:rsidTr="006B5A6C">
        <w:trPr>
          <w:trHeight w:val="323"/>
        </w:trPr>
        <w:tc>
          <w:tcPr>
            <w:tcW w:w="5000" w:type="pct"/>
            <w:gridSpan w:val="10"/>
            <w:vAlign w:val="center"/>
          </w:tcPr>
          <w:p w:rsidR="00070590" w:rsidRPr="00FE0A07" w:rsidRDefault="00070590" w:rsidP="00FE0A07">
            <w:pPr>
              <w:pStyle w:val="BodyText"/>
              <w:numPr>
                <w:ilvl w:val="1"/>
                <w:numId w:val="95"/>
              </w:numPr>
              <w:ind w:left="617" w:hanging="336"/>
              <w:jc w:val="both"/>
              <w:rPr>
                <w:rFonts w:asciiTheme="minorHAnsi" w:hAnsiTheme="minorHAnsi" w:cstheme="minorHAnsi"/>
                <w:b w:val="0"/>
                <w:sz w:val="20"/>
              </w:rPr>
            </w:pPr>
            <w:r w:rsidRPr="00FE0A07">
              <w:rPr>
                <w:rFonts w:asciiTheme="minorHAnsi" w:hAnsiTheme="minorHAnsi" w:cstheme="minorHAnsi"/>
                <w:b w:val="0"/>
                <w:sz w:val="20"/>
              </w:rPr>
              <w:t>Sadržaj predmeta</w:t>
            </w:r>
          </w:p>
        </w:tc>
      </w:tr>
      <w:tr w:rsidR="00FE0A07" w:rsidRPr="00FE0A07" w:rsidTr="006B5A6C">
        <w:trPr>
          <w:trHeight w:val="432"/>
        </w:trPr>
        <w:tc>
          <w:tcPr>
            <w:tcW w:w="5000" w:type="pct"/>
            <w:gridSpan w:val="10"/>
            <w:vAlign w:val="center"/>
          </w:tcPr>
          <w:p w:rsidR="00070590" w:rsidRPr="00FE0A07" w:rsidRDefault="00070590" w:rsidP="00FE0A07">
            <w:pPr>
              <w:pStyle w:val="FieldText"/>
              <w:numPr>
                <w:ilvl w:val="0"/>
                <w:numId w:val="92"/>
              </w:numPr>
              <w:ind w:left="561" w:hanging="280"/>
              <w:rPr>
                <w:rFonts w:asciiTheme="minorHAnsi" w:hAnsiTheme="minorHAnsi" w:cstheme="minorHAnsi"/>
                <w:b w:val="0"/>
                <w:sz w:val="20"/>
                <w:szCs w:val="20"/>
              </w:rPr>
            </w:pPr>
            <w:r w:rsidRPr="00FE0A07">
              <w:rPr>
                <w:rFonts w:asciiTheme="minorHAnsi" w:hAnsiTheme="minorHAnsi" w:cstheme="minorHAnsi"/>
                <w:b w:val="0"/>
                <w:sz w:val="20"/>
                <w:szCs w:val="20"/>
                <w:shd w:val="clear" w:color="auto" w:fill="FFFFFF"/>
              </w:rPr>
              <w:t>Povijest razvoja digitalnih zbirki i knjižnica</w:t>
            </w:r>
          </w:p>
          <w:p w:rsidR="00070590" w:rsidRPr="00FE0A07" w:rsidRDefault="00070590" w:rsidP="00FE0A07">
            <w:pPr>
              <w:pStyle w:val="FieldText"/>
              <w:numPr>
                <w:ilvl w:val="0"/>
                <w:numId w:val="92"/>
              </w:numPr>
              <w:ind w:left="561" w:hanging="280"/>
              <w:rPr>
                <w:rFonts w:asciiTheme="minorHAnsi" w:hAnsiTheme="minorHAnsi" w:cstheme="minorHAnsi"/>
                <w:b w:val="0"/>
                <w:sz w:val="20"/>
                <w:szCs w:val="20"/>
              </w:rPr>
            </w:pPr>
            <w:r w:rsidRPr="00FE0A07">
              <w:rPr>
                <w:rFonts w:asciiTheme="minorHAnsi" w:hAnsiTheme="minorHAnsi" w:cstheme="minorHAnsi"/>
                <w:b w:val="0"/>
                <w:sz w:val="20"/>
                <w:szCs w:val="20"/>
                <w:shd w:val="clear" w:color="auto" w:fill="FFFFFF"/>
              </w:rPr>
              <w:t>Sadržaji digitalne zbirke</w:t>
            </w:r>
          </w:p>
          <w:p w:rsidR="00070590" w:rsidRPr="00FE0A07" w:rsidRDefault="00070590" w:rsidP="00FE0A07">
            <w:pPr>
              <w:pStyle w:val="FieldText"/>
              <w:numPr>
                <w:ilvl w:val="0"/>
                <w:numId w:val="92"/>
              </w:numPr>
              <w:ind w:left="561" w:hanging="280"/>
              <w:rPr>
                <w:rFonts w:asciiTheme="minorHAnsi" w:hAnsiTheme="minorHAnsi" w:cstheme="minorHAnsi"/>
                <w:b w:val="0"/>
                <w:sz w:val="20"/>
                <w:szCs w:val="20"/>
              </w:rPr>
            </w:pPr>
            <w:r w:rsidRPr="00FE0A07">
              <w:rPr>
                <w:rFonts w:asciiTheme="minorHAnsi" w:hAnsiTheme="minorHAnsi" w:cstheme="minorHAnsi"/>
                <w:b w:val="0"/>
                <w:sz w:val="20"/>
                <w:szCs w:val="20"/>
                <w:shd w:val="clear" w:color="auto" w:fill="FFFFFF"/>
              </w:rPr>
              <w:t>Informacijska anksioznost</w:t>
            </w:r>
          </w:p>
          <w:p w:rsidR="00070590" w:rsidRPr="00FE0A07" w:rsidRDefault="00070590" w:rsidP="00FE0A07">
            <w:pPr>
              <w:numPr>
                <w:ilvl w:val="0"/>
                <w:numId w:val="92"/>
              </w:numPr>
              <w:ind w:left="561" w:right="210" w:hanging="280"/>
              <w:jc w:val="both"/>
              <w:rPr>
                <w:rFonts w:cstheme="minorHAnsi"/>
                <w:sz w:val="20"/>
                <w:szCs w:val="20"/>
              </w:rPr>
            </w:pPr>
            <w:r w:rsidRPr="00FE0A07">
              <w:rPr>
                <w:rFonts w:cstheme="minorHAnsi"/>
                <w:sz w:val="20"/>
                <w:szCs w:val="20"/>
                <w:shd w:val="clear" w:color="auto" w:fill="FFFFFF"/>
              </w:rPr>
              <w:t>Načini nastanka sadržaja digitalnih zbirki</w:t>
            </w:r>
          </w:p>
          <w:p w:rsidR="00070590" w:rsidRPr="00FE0A07" w:rsidRDefault="00070590" w:rsidP="00FE0A07">
            <w:pPr>
              <w:numPr>
                <w:ilvl w:val="0"/>
                <w:numId w:val="92"/>
              </w:numPr>
              <w:ind w:left="561" w:right="210" w:hanging="280"/>
              <w:jc w:val="both"/>
              <w:rPr>
                <w:rFonts w:cstheme="minorHAnsi"/>
                <w:sz w:val="20"/>
                <w:szCs w:val="20"/>
              </w:rPr>
            </w:pPr>
            <w:r w:rsidRPr="00FE0A07">
              <w:rPr>
                <w:rFonts w:cstheme="minorHAnsi"/>
                <w:sz w:val="20"/>
                <w:szCs w:val="20"/>
              </w:rPr>
              <w:t>Formati</w:t>
            </w:r>
          </w:p>
          <w:p w:rsidR="00070590" w:rsidRPr="00FE0A07" w:rsidRDefault="00070590" w:rsidP="00FE0A07">
            <w:pPr>
              <w:numPr>
                <w:ilvl w:val="0"/>
                <w:numId w:val="92"/>
              </w:numPr>
              <w:ind w:left="561" w:right="210" w:hanging="280"/>
              <w:jc w:val="both"/>
              <w:rPr>
                <w:rFonts w:cstheme="minorHAnsi"/>
                <w:sz w:val="20"/>
                <w:szCs w:val="20"/>
              </w:rPr>
            </w:pPr>
            <w:r w:rsidRPr="00FE0A07">
              <w:rPr>
                <w:rFonts w:cstheme="minorHAnsi"/>
                <w:sz w:val="20"/>
                <w:szCs w:val="20"/>
              </w:rPr>
              <w:t>Metapodatci</w:t>
            </w:r>
          </w:p>
          <w:p w:rsidR="00070590" w:rsidRPr="00FE0A07" w:rsidRDefault="00070590" w:rsidP="00FE0A07">
            <w:pPr>
              <w:numPr>
                <w:ilvl w:val="0"/>
                <w:numId w:val="92"/>
              </w:numPr>
              <w:ind w:left="561" w:right="210" w:hanging="280"/>
              <w:jc w:val="both"/>
              <w:rPr>
                <w:rFonts w:cstheme="minorHAnsi"/>
                <w:sz w:val="20"/>
                <w:szCs w:val="20"/>
              </w:rPr>
            </w:pPr>
            <w:r w:rsidRPr="00FE0A07">
              <w:rPr>
                <w:rFonts w:cstheme="minorHAnsi"/>
                <w:sz w:val="20"/>
                <w:szCs w:val="20"/>
              </w:rPr>
              <w:t>Tezaurusi</w:t>
            </w:r>
          </w:p>
          <w:p w:rsidR="00070590" w:rsidRPr="00FE0A07" w:rsidRDefault="00070590" w:rsidP="00FE0A07">
            <w:pPr>
              <w:numPr>
                <w:ilvl w:val="0"/>
                <w:numId w:val="92"/>
              </w:numPr>
              <w:ind w:left="561" w:right="210" w:hanging="280"/>
              <w:jc w:val="both"/>
              <w:rPr>
                <w:rFonts w:cstheme="minorHAnsi"/>
                <w:sz w:val="20"/>
                <w:szCs w:val="20"/>
              </w:rPr>
            </w:pPr>
            <w:r w:rsidRPr="00FE0A07">
              <w:rPr>
                <w:rFonts w:cstheme="minorHAnsi"/>
                <w:sz w:val="20"/>
                <w:szCs w:val="20"/>
              </w:rPr>
              <w:t>Relacijske baze podataka</w:t>
            </w:r>
          </w:p>
          <w:p w:rsidR="00070590" w:rsidRPr="00FE0A07" w:rsidRDefault="00070590" w:rsidP="00FE0A07">
            <w:pPr>
              <w:numPr>
                <w:ilvl w:val="0"/>
                <w:numId w:val="92"/>
              </w:numPr>
              <w:ind w:left="561" w:right="210" w:hanging="280"/>
              <w:jc w:val="both"/>
              <w:rPr>
                <w:rFonts w:cstheme="minorHAnsi"/>
                <w:sz w:val="20"/>
                <w:szCs w:val="20"/>
              </w:rPr>
            </w:pPr>
            <w:r w:rsidRPr="00FE0A07">
              <w:rPr>
                <w:rFonts w:cstheme="minorHAnsi"/>
                <w:sz w:val="20"/>
                <w:szCs w:val="20"/>
                <w:shd w:val="clear" w:color="auto" w:fill="FFFFFF"/>
              </w:rPr>
              <w:t>Označivanje objekata digitalne zbirke</w:t>
            </w:r>
          </w:p>
          <w:p w:rsidR="00070590" w:rsidRPr="00FE0A07" w:rsidRDefault="00070590" w:rsidP="00FE0A07">
            <w:pPr>
              <w:numPr>
                <w:ilvl w:val="0"/>
                <w:numId w:val="92"/>
              </w:numPr>
              <w:ind w:left="561" w:right="210" w:hanging="280"/>
              <w:jc w:val="both"/>
              <w:rPr>
                <w:rFonts w:cstheme="minorHAnsi"/>
                <w:sz w:val="20"/>
                <w:szCs w:val="20"/>
              </w:rPr>
            </w:pPr>
            <w:r w:rsidRPr="00FE0A07">
              <w:rPr>
                <w:rFonts w:cstheme="minorHAnsi"/>
                <w:sz w:val="20"/>
                <w:szCs w:val="20"/>
                <w:shd w:val="clear" w:color="auto" w:fill="FFFFFF"/>
              </w:rPr>
              <w:t>Povezivanje objekata digitalnih zbirki</w:t>
            </w:r>
          </w:p>
          <w:p w:rsidR="00070590" w:rsidRPr="00FE0A07" w:rsidRDefault="00070590" w:rsidP="00FE0A07">
            <w:pPr>
              <w:numPr>
                <w:ilvl w:val="0"/>
                <w:numId w:val="92"/>
              </w:numPr>
              <w:ind w:left="561" w:right="210" w:hanging="280"/>
              <w:jc w:val="both"/>
              <w:rPr>
                <w:rFonts w:cstheme="minorHAnsi"/>
                <w:sz w:val="20"/>
                <w:szCs w:val="20"/>
              </w:rPr>
            </w:pPr>
            <w:r w:rsidRPr="00FE0A07">
              <w:rPr>
                <w:rFonts w:cstheme="minorHAnsi"/>
                <w:sz w:val="20"/>
                <w:szCs w:val="20"/>
                <w:shd w:val="clear" w:color="auto" w:fill="FFFFFF"/>
              </w:rPr>
              <w:t>Sučelja digitalnih zbirki</w:t>
            </w:r>
          </w:p>
          <w:p w:rsidR="00070590" w:rsidRPr="00FE0A07" w:rsidRDefault="00070590" w:rsidP="00FE0A07">
            <w:pPr>
              <w:numPr>
                <w:ilvl w:val="0"/>
                <w:numId w:val="92"/>
              </w:numPr>
              <w:ind w:left="561" w:right="210" w:hanging="280"/>
              <w:jc w:val="both"/>
              <w:rPr>
                <w:rFonts w:cstheme="minorHAnsi"/>
                <w:sz w:val="20"/>
                <w:szCs w:val="20"/>
              </w:rPr>
            </w:pPr>
            <w:r w:rsidRPr="00FE0A07">
              <w:rPr>
                <w:rFonts w:cstheme="minorHAnsi"/>
                <w:sz w:val="20"/>
                <w:szCs w:val="20"/>
                <w:shd w:val="clear" w:color="auto" w:fill="FFFFFF"/>
              </w:rPr>
              <w:t>Distribucija sadržaja digitalnih zbirki</w:t>
            </w:r>
          </w:p>
          <w:p w:rsidR="00070590" w:rsidRPr="00FE0A07" w:rsidRDefault="00070590" w:rsidP="00FE0A07">
            <w:pPr>
              <w:numPr>
                <w:ilvl w:val="0"/>
                <w:numId w:val="92"/>
              </w:numPr>
              <w:ind w:left="561" w:right="210" w:hanging="280"/>
              <w:jc w:val="both"/>
              <w:rPr>
                <w:rFonts w:cstheme="minorHAnsi"/>
                <w:sz w:val="20"/>
                <w:szCs w:val="20"/>
              </w:rPr>
            </w:pPr>
            <w:r w:rsidRPr="00FE0A07">
              <w:rPr>
                <w:rFonts w:cstheme="minorHAnsi"/>
                <w:sz w:val="20"/>
                <w:szCs w:val="20"/>
                <w:shd w:val="clear" w:color="auto" w:fill="FFFFFF"/>
              </w:rPr>
              <w:t>Očuvanje sadržaja digitalnih zbirki</w:t>
            </w:r>
          </w:p>
          <w:p w:rsidR="00070590" w:rsidRPr="00FE0A07" w:rsidRDefault="00070590" w:rsidP="00FE0A07">
            <w:pPr>
              <w:numPr>
                <w:ilvl w:val="0"/>
                <w:numId w:val="92"/>
              </w:numPr>
              <w:ind w:left="561" w:right="210" w:hanging="280"/>
              <w:jc w:val="both"/>
              <w:rPr>
                <w:rFonts w:cstheme="minorHAnsi"/>
                <w:sz w:val="20"/>
                <w:szCs w:val="20"/>
              </w:rPr>
            </w:pPr>
            <w:r w:rsidRPr="00FE0A07">
              <w:rPr>
                <w:rFonts w:cstheme="minorHAnsi"/>
                <w:sz w:val="20"/>
                <w:szCs w:val="20"/>
                <w:shd w:val="clear" w:color="auto" w:fill="FFFFFF"/>
              </w:rPr>
              <w:t>Evaluacija digitalnih zbirki</w:t>
            </w:r>
          </w:p>
          <w:p w:rsidR="00070590" w:rsidRPr="00FE0A07" w:rsidRDefault="00070590" w:rsidP="00FE0A07">
            <w:pPr>
              <w:numPr>
                <w:ilvl w:val="0"/>
                <w:numId w:val="92"/>
              </w:numPr>
              <w:ind w:left="561" w:right="210" w:hanging="280"/>
              <w:jc w:val="both"/>
              <w:rPr>
                <w:rFonts w:cstheme="minorHAnsi"/>
                <w:sz w:val="20"/>
                <w:szCs w:val="20"/>
              </w:rPr>
            </w:pPr>
            <w:r w:rsidRPr="00FE0A07">
              <w:rPr>
                <w:rFonts w:cstheme="minorHAnsi"/>
                <w:sz w:val="20"/>
                <w:szCs w:val="20"/>
                <w:shd w:val="clear" w:color="auto" w:fill="FFFFFF"/>
              </w:rPr>
              <w:t>Oblici korištenja / primjene digitalnih zbirki (Primjeri dobre prakse)</w:t>
            </w:r>
          </w:p>
          <w:p w:rsidR="00070590" w:rsidRPr="00FE0A07" w:rsidRDefault="00070590" w:rsidP="00FE0A07">
            <w:pPr>
              <w:ind w:left="280" w:right="210"/>
              <w:jc w:val="both"/>
              <w:rPr>
                <w:rFonts w:cstheme="minorHAnsi"/>
                <w:sz w:val="20"/>
                <w:szCs w:val="20"/>
              </w:rPr>
            </w:pPr>
          </w:p>
        </w:tc>
      </w:tr>
      <w:tr w:rsidR="00FE0A07" w:rsidRPr="00FE0A07" w:rsidTr="006B5A6C">
        <w:trPr>
          <w:trHeight w:val="432"/>
        </w:trPr>
        <w:tc>
          <w:tcPr>
            <w:tcW w:w="1788" w:type="pct"/>
            <w:gridSpan w:val="3"/>
            <w:vAlign w:val="center"/>
          </w:tcPr>
          <w:p w:rsidR="00070590" w:rsidRPr="00FE0A07" w:rsidRDefault="00070590" w:rsidP="00FE0A07">
            <w:pPr>
              <w:pStyle w:val="BodyText"/>
              <w:numPr>
                <w:ilvl w:val="1"/>
                <w:numId w:val="95"/>
              </w:numPr>
              <w:ind w:left="617" w:hanging="336"/>
              <w:rPr>
                <w:rFonts w:asciiTheme="minorHAnsi" w:hAnsiTheme="minorHAnsi" w:cstheme="minorHAnsi"/>
                <w:b w:val="0"/>
                <w:sz w:val="20"/>
              </w:rPr>
            </w:pPr>
            <w:r w:rsidRPr="00FE0A07">
              <w:rPr>
                <w:rFonts w:asciiTheme="minorHAnsi" w:hAnsiTheme="minorHAnsi" w:cstheme="minorHAnsi"/>
                <w:b w:val="0"/>
                <w:sz w:val="20"/>
              </w:rPr>
              <w:t xml:space="preserve">Vrste izvođenja nastave </w:t>
            </w:r>
          </w:p>
        </w:tc>
        <w:tc>
          <w:tcPr>
            <w:tcW w:w="1248" w:type="pct"/>
            <w:gridSpan w:val="3"/>
            <w:vAlign w:val="center"/>
          </w:tcPr>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
                  <w:enabled/>
                  <w:calcOnExit w:val="0"/>
                  <w:checkBox>
                    <w:sizeAuto/>
                    <w:default w:val="0"/>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predavanja</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
                  <w:enabled/>
                  <w:calcOnExit w:val="0"/>
                  <w:checkBox>
                    <w:sizeAuto/>
                    <w:default w:val="1"/>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seminari i radionice  </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
                  <w:enabled/>
                  <w:calcOnExit w:val="0"/>
                  <w:checkBox>
                    <w:sizeAuto/>
                    <w:default w:val="1"/>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vježbe  </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4"/>
                  <w:enabled/>
                  <w:calcOnExit w:val="0"/>
                  <w:checkBox>
                    <w:sizeAuto/>
                    <w:default w:val="1"/>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obrazovanje na daljinu</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
                  <w:enabled/>
                  <w:calcOnExit w:val="0"/>
                  <w:checkBox>
                    <w:size w:val="20"/>
                    <w:default w:val="1"/>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terenska nastava</w:t>
            </w:r>
          </w:p>
        </w:tc>
        <w:tc>
          <w:tcPr>
            <w:tcW w:w="1964" w:type="pct"/>
            <w:gridSpan w:val="4"/>
            <w:vAlign w:val="center"/>
          </w:tcPr>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5"/>
                  <w:enabled/>
                  <w:calcOnExit w:val="0"/>
                  <w:checkBox>
                    <w:sizeAuto/>
                    <w:default w:val="1"/>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samostalni zadaci  </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6"/>
                  <w:enabled/>
                  <w:calcOnExit w:val="0"/>
                  <w:checkBox>
                    <w:sizeAuto/>
                    <w:default w:val="0"/>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multimedija i mreža  </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7"/>
                  <w:enabled/>
                  <w:calcOnExit w:val="0"/>
                  <w:checkBox>
                    <w:sizeAuto/>
                    <w:default w:val="0"/>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laboratorij</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8"/>
                  <w:enabled/>
                  <w:calcOnExit w:val="0"/>
                  <w:checkBox>
                    <w:sizeAuto/>
                    <w:default w:val="0"/>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mentorski rad</w:t>
            </w:r>
          </w:p>
          <w:p w:rsidR="00070590"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10"/>
                  <w:enabled/>
                  <w:calcOnExit w:val="0"/>
                  <w:checkBox>
                    <w:sizeAuto/>
                    <w:default w:val="1"/>
                  </w:checkBox>
                </w:ffData>
              </w:fldChar>
            </w:r>
            <w:r w:rsidR="00070590"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070590" w:rsidRPr="00FE0A07">
              <w:rPr>
                <w:rFonts w:asciiTheme="minorHAnsi" w:hAnsiTheme="minorHAnsi" w:cstheme="minorHAnsi"/>
                <w:b w:val="0"/>
                <w:sz w:val="20"/>
                <w:szCs w:val="20"/>
              </w:rPr>
              <w:t xml:space="preserve"> ostalo konzultacije</w:t>
            </w:r>
          </w:p>
        </w:tc>
      </w:tr>
      <w:tr w:rsidR="00FE0A07" w:rsidRPr="00FE0A07" w:rsidTr="006B5A6C">
        <w:trPr>
          <w:trHeight w:val="432"/>
        </w:trPr>
        <w:tc>
          <w:tcPr>
            <w:tcW w:w="1788" w:type="pct"/>
            <w:gridSpan w:val="3"/>
            <w:vAlign w:val="center"/>
          </w:tcPr>
          <w:p w:rsidR="00070590" w:rsidRPr="00FE0A07" w:rsidRDefault="00070590" w:rsidP="00FE0A07">
            <w:pPr>
              <w:pStyle w:val="BodyText"/>
              <w:numPr>
                <w:ilvl w:val="1"/>
                <w:numId w:val="95"/>
              </w:numPr>
              <w:ind w:left="617" w:hanging="336"/>
              <w:rPr>
                <w:rFonts w:asciiTheme="minorHAnsi" w:hAnsiTheme="minorHAnsi" w:cstheme="minorHAnsi"/>
                <w:b w:val="0"/>
                <w:sz w:val="20"/>
              </w:rPr>
            </w:pPr>
            <w:r w:rsidRPr="00FE0A07">
              <w:rPr>
                <w:rFonts w:asciiTheme="minorHAnsi" w:hAnsiTheme="minorHAnsi" w:cstheme="minorHAnsi"/>
                <w:b w:val="0"/>
                <w:sz w:val="20"/>
              </w:rPr>
              <w:t>Komentari</w:t>
            </w:r>
          </w:p>
        </w:tc>
        <w:tc>
          <w:tcPr>
            <w:tcW w:w="3212" w:type="pct"/>
            <w:gridSpan w:val="7"/>
            <w:vAlign w:val="center"/>
          </w:tcPr>
          <w:p w:rsidR="00070590" w:rsidRPr="00FE0A07" w:rsidRDefault="00070590"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w:t>
            </w:r>
          </w:p>
        </w:tc>
      </w:tr>
      <w:tr w:rsidR="00FE0A07" w:rsidRPr="00FE0A07" w:rsidTr="006B5A6C">
        <w:trPr>
          <w:trHeight w:val="432"/>
        </w:trPr>
        <w:tc>
          <w:tcPr>
            <w:tcW w:w="5000" w:type="pct"/>
            <w:gridSpan w:val="10"/>
            <w:vAlign w:val="center"/>
          </w:tcPr>
          <w:p w:rsidR="00070590" w:rsidRPr="00FE0A07" w:rsidRDefault="00070590" w:rsidP="00FE0A07">
            <w:pPr>
              <w:pStyle w:val="BodyText"/>
              <w:numPr>
                <w:ilvl w:val="1"/>
                <w:numId w:val="96"/>
              </w:numPr>
              <w:ind w:left="561" w:hanging="280"/>
              <w:jc w:val="both"/>
              <w:rPr>
                <w:rFonts w:asciiTheme="minorHAnsi" w:hAnsiTheme="minorHAnsi" w:cstheme="minorHAnsi"/>
                <w:b w:val="0"/>
                <w:sz w:val="20"/>
              </w:rPr>
            </w:pPr>
            <w:r w:rsidRPr="00FE0A07">
              <w:rPr>
                <w:rFonts w:asciiTheme="minorHAnsi" w:hAnsiTheme="minorHAnsi" w:cstheme="minorHAnsi"/>
                <w:b w:val="0"/>
                <w:sz w:val="20"/>
              </w:rPr>
              <w:t>Obveze studenata</w:t>
            </w:r>
          </w:p>
        </w:tc>
      </w:tr>
      <w:tr w:rsidR="00FE0A07" w:rsidRPr="00FE0A07" w:rsidTr="006B5A6C">
        <w:trPr>
          <w:trHeight w:val="432"/>
        </w:trPr>
        <w:tc>
          <w:tcPr>
            <w:tcW w:w="5000" w:type="pct"/>
            <w:gridSpan w:val="10"/>
            <w:vAlign w:val="center"/>
          </w:tcPr>
          <w:p w:rsidR="00070590" w:rsidRPr="00FE0A07" w:rsidRDefault="00070590" w:rsidP="00FE0A07">
            <w:pPr>
              <w:pStyle w:val="BodyText"/>
              <w:ind w:left="280"/>
              <w:rPr>
                <w:rFonts w:asciiTheme="minorHAnsi" w:hAnsiTheme="minorHAnsi" w:cstheme="minorHAnsi"/>
                <w:b w:val="0"/>
                <w:sz w:val="20"/>
              </w:rPr>
            </w:pPr>
            <w:r w:rsidRPr="00FE0A07">
              <w:rPr>
                <w:rFonts w:asciiTheme="minorHAnsi" w:hAnsiTheme="minorHAnsi" w:cstheme="minorHAnsi"/>
                <w:b w:val="0"/>
                <w:sz w:val="20"/>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FE0A07" w:rsidRPr="00FE0A07" w:rsidTr="006B5A6C">
        <w:trPr>
          <w:trHeight w:val="432"/>
        </w:trPr>
        <w:tc>
          <w:tcPr>
            <w:tcW w:w="5000" w:type="pct"/>
            <w:gridSpan w:val="10"/>
            <w:vAlign w:val="center"/>
          </w:tcPr>
          <w:p w:rsidR="00070590" w:rsidRPr="00FE0A07" w:rsidRDefault="00070590" w:rsidP="00FE0A07">
            <w:pPr>
              <w:pStyle w:val="BodyText"/>
              <w:numPr>
                <w:ilvl w:val="1"/>
                <w:numId w:val="96"/>
              </w:numPr>
              <w:ind w:left="561" w:hanging="280"/>
              <w:jc w:val="both"/>
              <w:rPr>
                <w:rFonts w:asciiTheme="minorHAnsi" w:hAnsiTheme="minorHAnsi" w:cstheme="minorHAnsi"/>
                <w:b w:val="0"/>
                <w:sz w:val="20"/>
              </w:rPr>
            </w:pPr>
            <w:r w:rsidRPr="00FE0A07">
              <w:rPr>
                <w:rFonts w:asciiTheme="minorHAnsi" w:hAnsiTheme="minorHAnsi" w:cstheme="minorHAnsi"/>
                <w:b w:val="0"/>
                <w:sz w:val="20"/>
              </w:rPr>
              <w:t>Praćenje rada studenata</w:t>
            </w:r>
          </w:p>
        </w:tc>
      </w:tr>
      <w:tr w:rsidR="00FE0A07" w:rsidRPr="00FE0A07" w:rsidTr="006B5A6C">
        <w:trPr>
          <w:trHeight w:val="111"/>
        </w:trPr>
        <w:tc>
          <w:tcPr>
            <w:tcW w:w="874" w:type="pct"/>
            <w:tcMar>
              <w:left w:w="28" w:type="dxa"/>
              <w:right w:w="28" w:type="dxa"/>
            </w:tcMar>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Pohađanje nastave</w:t>
            </w:r>
          </w:p>
        </w:tc>
        <w:tc>
          <w:tcPr>
            <w:tcW w:w="336" w:type="pct"/>
            <w:tcMar>
              <w:left w:w="28" w:type="dxa"/>
              <w:right w:w="28" w:type="dxa"/>
            </w:tcMar>
            <w:vAlign w:val="center"/>
          </w:tcPr>
          <w:p w:rsidR="00070590" w:rsidRPr="00FE0A07" w:rsidRDefault="00070590"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t>0,3</w:t>
            </w:r>
          </w:p>
        </w:tc>
        <w:tc>
          <w:tcPr>
            <w:tcW w:w="1075" w:type="pct"/>
            <w:gridSpan w:val="2"/>
            <w:tcMar>
              <w:left w:w="28" w:type="dxa"/>
              <w:right w:w="28" w:type="dxa"/>
            </w:tcMar>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Aktivnost u nastavi</w:t>
            </w:r>
          </w:p>
        </w:tc>
        <w:tc>
          <w:tcPr>
            <w:tcW w:w="201" w:type="pct"/>
            <w:tcMar>
              <w:left w:w="28" w:type="dxa"/>
              <w:right w:w="28" w:type="dxa"/>
            </w:tcMar>
            <w:vAlign w:val="center"/>
          </w:tcPr>
          <w:p w:rsidR="00070590" w:rsidRPr="00FE0A07" w:rsidRDefault="00070590"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t>0,3</w:t>
            </w:r>
          </w:p>
        </w:tc>
        <w:tc>
          <w:tcPr>
            <w:tcW w:w="740" w:type="pct"/>
            <w:gridSpan w:val="2"/>
            <w:tcMar>
              <w:left w:w="28" w:type="dxa"/>
              <w:right w:w="28" w:type="dxa"/>
            </w:tcMar>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Seminarski rad</w:t>
            </w:r>
          </w:p>
        </w:tc>
        <w:tc>
          <w:tcPr>
            <w:tcW w:w="268" w:type="pct"/>
            <w:tcMar>
              <w:left w:w="28" w:type="dxa"/>
              <w:right w:w="28" w:type="dxa"/>
            </w:tcMar>
            <w:vAlign w:val="center"/>
          </w:tcPr>
          <w:p w:rsidR="00070590" w:rsidRPr="00FE0A07" w:rsidRDefault="00070590"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t>0,9</w:t>
            </w:r>
          </w:p>
        </w:tc>
        <w:tc>
          <w:tcPr>
            <w:tcW w:w="1075" w:type="pct"/>
            <w:tcMar>
              <w:left w:w="28" w:type="dxa"/>
              <w:right w:w="28" w:type="dxa"/>
            </w:tcMar>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Eksperimentalni rad</w:t>
            </w:r>
          </w:p>
        </w:tc>
        <w:tc>
          <w:tcPr>
            <w:tcW w:w="431" w:type="pct"/>
            <w:tcMar>
              <w:left w:w="28" w:type="dxa"/>
              <w:right w:w="28" w:type="dxa"/>
            </w:tcMar>
            <w:vAlign w:val="center"/>
          </w:tcPr>
          <w:p w:rsidR="00070590"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Text3"/>
                  <w:enabled/>
                  <w:calcOnExit w:val="0"/>
                  <w:textInput/>
                </w:ffData>
              </w:fldChar>
            </w:r>
            <w:r w:rsidR="00070590"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r>
      <w:tr w:rsidR="00FE0A07" w:rsidRPr="00FE0A07" w:rsidTr="006B5A6C">
        <w:trPr>
          <w:trHeight w:val="108"/>
        </w:trPr>
        <w:tc>
          <w:tcPr>
            <w:tcW w:w="874" w:type="pct"/>
            <w:tcMar>
              <w:left w:w="28" w:type="dxa"/>
              <w:right w:w="28" w:type="dxa"/>
            </w:tcMar>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Pismeni ispit</w:t>
            </w:r>
          </w:p>
        </w:tc>
        <w:tc>
          <w:tcPr>
            <w:tcW w:w="336" w:type="pct"/>
            <w:tcMar>
              <w:left w:w="28" w:type="dxa"/>
              <w:right w:w="28" w:type="dxa"/>
            </w:tcMar>
            <w:vAlign w:val="center"/>
          </w:tcPr>
          <w:p w:rsidR="00070590" w:rsidRPr="00FE0A07" w:rsidRDefault="00070590"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t>1,5</w:t>
            </w:r>
          </w:p>
        </w:tc>
        <w:tc>
          <w:tcPr>
            <w:tcW w:w="1075" w:type="pct"/>
            <w:gridSpan w:val="2"/>
            <w:tcMar>
              <w:left w:w="28" w:type="dxa"/>
              <w:right w:w="28" w:type="dxa"/>
            </w:tcMar>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Usmeni ispit</w:t>
            </w:r>
          </w:p>
        </w:tc>
        <w:tc>
          <w:tcPr>
            <w:tcW w:w="201" w:type="pct"/>
            <w:tcMar>
              <w:left w:w="28" w:type="dxa"/>
              <w:right w:w="28" w:type="dxa"/>
            </w:tcMar>
            <w:vAlign w:val="center"/>
          </w:tcPr>
          <w:p w:rsidR="00070590"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070590"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c>
          <w:tcPr>
            <w:tcW w:w="740" w:type="pct"/>
            <w:gridSpan w:val="2"/>
            <w:tcMar>
              <w:left w:w="28" w:type="dxa"/>
              <w:right w:w="28" w:type="dxa"/>
            </w:tcMar>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Esej</w:t>
            </w:r>
          </w:p>
        </w:tc>
        <w:tc>
          <w:tcPr>
            <w:tcW w:w="268" w:type="pct"/>
            <w:tcMar>
              <w:left w:w="28" w:type="dxa"/>
              <w:right w:w="28" w:type="dxa"/>
            </w:tcMar>
            <w:vAlign w:val="center"/>
          </w:tcPr>
          <w:p w:rsidR="00070590"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070590"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c>
          <w:tcPr>
            <w:tcW w:w="1075" w:type="pct"/>
            <w:tcMar>
              <w:left w:w="28" w:type="dxa"/>
              <w:right w:w="28" w:type="dxa"/>
            </w:tcMar>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Istraživanje</w:t>
            </w:r>
          </w:p>
        </w:tc>
        <w:tc>
          <w:tcPr>
            <w:tcW w:w="431" w:type="pct"/>
            <w:tcMar>
              <w:left w:w="28" w:type="dxa"/>
              <w:right w:w="28" w:type="dxa"/>
            </w:tcMar>
            <w:vAlign w:val="center"/>
          </w:tcPr>
          <w:p w:rsidR="00070590"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070590"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r>
      <w:tr w:rsidR="00FE0A07" w:rsidRPr="00FE0A07" w:rsidTr="006B5A6C">
        <w:trPr>
          <w:trHeight w:val="108"/>
        </w:trPr>
        <w:tc>
          <w:tcPr>
            <w:tcW w:w="874" w:type="pct"/>
            <w:tcMar>
              <w:left w:w="28" w:type="dxa"/>
              <w:right w:w="28" w:type="dxa"/>
            </w:tcMar>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Projekt</w:t>
            </w:r>
          </w:p>
        </w:tc>
        <w:tc>
          <w:tcPr>
            <w:tcW w:w="336" w:type="pct"/>
            <w:tcMar>
              <w:left w:w="28" w:type="dxa"/>
              <w:right w:w="28" w:type="dxa"/>
            </w:tcMar>
            <w:vAlign w:val="center"/>
          </w:tcPr>
          <w:p w:rsidR="00070590"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070590"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c>
          <w:tcPr>
            <w:tcW w:w="1075" w:type="pct"/>
            <w:gridSpan w:val="2"/>
            <w:tcMar>
              <w:left w:w="28" w:type="dxa"/>
              <w:right w:w="28" w:type="dxa"/>
            </w:tcMar>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Kontinuirana provjera znanja</w:t>
            </w:r>
          </w:p>
        </w:tc>
        <w:tc>
          <w:tcPr>
            <w:tcW w:w="201" w:type="pct"/>
            <w:tcMar>
              <w:left w:w="28" w:type="dxa"/>
              <w:right w:w="28" w:type="dxa"/>
            </w:tcMar>
            <w:vAlign w:val="center"/>
          </w:tcPr>
          <w:p w:rsidR="00070590" w:rsidRPr="00FE0A07" w:rsidRDefault="00070590" w:rsidP="00FE0A07">
            <w:pPr>
              <w:pStyle w:val="BodyText"/>
              <w:jc w:val="center"/>
              <w:rPr>
                <w:rFonts w:asciiTheme="minorHAnsi" w:hAnsiTheme="minorHAnsi" w:cstheme="minorHAnsi"/>
                <w:b w:val="0"/>
                <w:sz w:val="20"/>
              </w:rPr>
            </w:pPr>
          </w:p>
        </w:tc>
        <w:tc>
          <w:tcPr>
            <w:tcW w:w="740" w:type="pct"/>
            <w:gridSpan w:val="2"/>
            <w:tcMar>
              <w:left w:w="28" w:type="dxa"/>
              <w:right w:w="28" w:type="dxa"/>
            </w:tcMar>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Referat</w:t>
            </w:r>
          </w:p>
        </w:tc>
        <w:tc>
          <w:tcPr>
            <w:tcW w:w="268" w:type="pct"/>
            <w:tcMar>
              <w:left w:w="28" w:type="dxa"/>
              <w:right w:w="28" w:type="dxa"/>
            </w:tcMar>
            <w:vAlign w:val="center"/>
          </w:tcPr>
          <w:p w:rsidR="00070590"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070590"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c>
          <w:tcPr>
            <w:tcW w:w="1075" w:type="pct"/>
            <w:tcMar>
              <w:left w:w="28" w:type="dxa"/>
              <w:right w:w="28" w:type="dxa"/>
            </w:tcMar>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Praktični rad</w:t>
            </w:r>
          </w:p>
        </w:tc>
        <w:tc>
          <w:tcPr>
            <w:tcW w:w="431" w:type="pct"/>
            <w:tcMar>
              <w:left w:w="28" w:type="dxa"/>
              <w:right w:w="28" w:type="dxa"/>
            </w:tcMar>
            <w:vAlign w:val="center"/>
          </w:tcPr>
          <w:p w:rsidR="00070590"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070590"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r>
      <w:tr w:rsidR="00FE0A07" w:rsidRPr="00FE0A07" w:rsidTr="006B5A6C">
        <w:trPr>
          <w:trHeight w:val="108"/>
        </w:trPr>
        <w:tc>
          <w:tcPr>
            <w:tcW w:w="874" w:type="pct"/>
            <w:tcMar>
              <w:left w:w="28" w:type="dxa"/>
              <w:right w:w="28" w:type="dxa"/>
            </w:tcMar>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Portfolio</w:t>
            </w:r>
          </w:p>
        </w:tc>
        <w:tc>
          <w:tcPr>
            <w:tcW w:w="336" w:type="pct"/>
            <w:tcMar>
              <w:left w:w="28" w:type="dxa"/>
              <w:right w:w="28" w:type="dxa"/>
            </w:tcMar>
            <w:vAlign w:val="center"/>
          </w:tcPr>
          <w:p w:rsidR="00070590"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070590"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c>
          <w:tcPr>
            <w:tcW w:w="1075" w:type="pct"/>
            <w:gridSpan w:val="2"/>
            <w:tcMar>
              <w:left w:w="28" w:type="dxa"/>
              <w:right w:w="28" w:type="dxa"/>
            </w:tcMar>
            <w:vAlign w:val="center"/>
          </w:tcPr>
          <w:p w:rsidR="00070590" w:rsidRPr="00FE0A07" w:rsidRDefault="00070590" w:rsidP="00FE0A07">
            <w:pPr>
              <w:pStyle w:val="BodyText"/>
              <w:rPr>
                <w:rFonts w:asciiTheme="minorHAnsi" w:hAnsiTheme="minorHAnsi" w:cstheme="minorHAnsi"/>
                <w:b w:val="0"/>
                <w:sz w:val="20"/>
              </w:rPr>
            </w:pPr>
          </w:p>
        </w:tc>
        <w:tc>
          <w:tcPr>
            <w:tcW w:w="201" w:type="pct"/>
            <w:tcMar>
              <w:left w:w="28" w:type="dxa"/>
              <w:right w:w="28" w:type="dxa"/>
            </w:tcMar>
            <w:vAlign w:val="center"/>
          </w:tcPr>
          <w:p w:rsidR="00070590"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070590"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c>
          <w:tcPr>
            <w:tcW w:w="740" w:type="pct"/>
            <w:gridSpan w:val="2"/>
            <w:tcMar>
              <w:left w:w="28" w:type="dxa"/>
              <w:right w:w="28" w:type="dxa"/>
            </w:tcMar>
            <w:vAlign w:val="center"/>
          </w:tcPr>
          <w:p w:rsidR="00070590" w:rsidRPr="00FE0A07" w:rsidRDefault="00070590" w:rsidP="00FE0A07">
            <w:pPr>
              <w:pStyle w:val="BodyText"/>
              <w:rPr>
                <w:rFonts w:asciiTheme="minorHAnsi" w:hAnsiTheme="minorHAnsi" w:cstheme="minorHAnsi"/>
                <w:b w:val="0"/>
                <w:sz w:val="20"/>
              </w:rPr>
            </w:pPr>
          </w:p>
        </w:tc>
        <w:tc>
          <w:tcPr>
            <w:tcW w:w="268" w:type="pct"/>
            <w:tcMar>
              <w:left w:w="28" w:type="dxa"/>
              <w:right w:w="28" w:type="dxa"/>
            </w:tcMar>
            <w:vAlign w:val="center"/>
          </w:tcPr>
          <w:p w:rsidR="00070590"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070590"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c>
          <w:tcPr>
            <w:tcW w:w="1075" w:type="pct"/>
            <w:tcMar>
              <w:left w:w="28" w:type="dxa"/>
              <w:right w:w="28" w:type="dxa"/>
            </w:tcMar>
            <w:vAlign w:val="center"/>
          </w:tcPr>
          <w:p w:rsidR="00070590" w:rsidRPr="00FE0A07" w:rsidRDefault="00070590" w:rsidP="00FE0A07">
            <w:pPr>
              <w:pStyle w:val="BodyText"/>
              <w:rPr>
                <w:rFonts w:asciiTheme="minorHAnsi" w:hAnsiTheme="minorHAnsi" w:cstheme="minorHAnsi"/>
                <w:b w:val="0"/>
                <w:sz w:val="20"/>
              </w:rPr>
            </w:pPr>
          </w:p>
        </w:tc>
        <w:tc>
          <w:tcPr>
            <w:tcW w:w="431" w:type="pct"/>
            <w:tcMar>
              <w:left w:w="28" w:type="dxa"/>
              <w:right w:w="28" w:type="dxa"/>
            </w:tcMar>
            <w:vAlign w:val="center"/>
          </w:tcPr>
          <w:p w:rsidR="00070590"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070590"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00070590"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r>
      <w:tr w:rsidR="00FE0A07" w:rsidRPr="00FE0A07" w:rsidTr="006B5A6C">
        <w:trPr>
          <w:trHeight w:val="432"/>
        </w:trPr>
        <w:tc>
          <w:tcPr>
            <w:tcW w:w="5000" w:type="pct"/>
            <w:gridSpan w:val="10"/>
            <w:vAlign w:val="center"/>
          </w:tcPr>
          <w:p w:rsidR="00070590" w:rsidRPr="00FE0A07" w:rsidRDefault="00070590" w:rsidP="00FE0A07">
            <w:pPr>
              <w:pStyle w:val="BodyText"/>
              <w:rPr>
                <w:rFonts w:asciiTheme="minorHAnsi" w:hAnsiTheme="minorHAnsi" w:cstheme="minorHAnsi"/>
                <w:b w:val="0"/>
                <w:sz w:val="20"/>
              </w:rPr>
            </w:pPr>
          </w:p>
        </w:tc>
      </w:tr>
      <w:tr w:rsidR="00FE0A07" w:rsidRPr="00FE0A07" w:rsidTr="006B5A6C">
        <w:trPr>
          <w:trHeight w:val="432"/>
        </w:trPr>
        <w:tc>
          <w:tcPr>
            <w:tcW w:w="5000" w:type="pct"/>
            <w:gridSpan w:val="10"/>
            <w:vAlign w:val="center"/>
          </w:tcPr>
          <w:p w:rsidR="00070590" w:rsidRPr="00FE0A07" w:rsidRDefault="00070590" w:rsidP="00FE0A07">
            <w:pPr>
              <w:pStyle w:val="BodyText"/>
              <w:numPr>
                <w:ilvl w:val="1"/>
                <w:numId w:val="96"/>
              </w:numPr>
              <w:ind w:left="561" w:hanging="280"/>
              <w:jc w:val="both"/>
              <w:rPr>
                <w:rFonts w:asciiTheme="minorHAnsi" w:hAnsiTheme="minorHAnsi" w:cstheme="minorHAnsi"/>
                <w:b w:val="0"/>
                <w:sz w:val="20"/>
              </w:rPr>
            </w:pPr>
            <w:r w:rsidRPr="00FE0A07">
              <w:rPr>
                <w:rFonts w:asciiTheme="minorHAnsi" w:eastAsia="Calibri" w:hAnsiTheme="minorHAnsi" w:cstheme="minorHAnsi"/>
                <w:b w:val="0"/>
                <w:sz w:val="20"/>
              </w:rPr>
              <w:t>Povezivanje ishoda učenja, nastavnih metoda i ocjenjivanja</w:t>
            </w:r>
          </w:p>
        </w:tc>
      </w:tr>
      <w:tr w:rsidR="00FE0A07" w:rsidRPr="00FE0A07" w:rsidTr="006B5A6C">
        <w:trPr>
          <w:trHeight w:val="432"/>
        </w:trPr>
        <w:tc>
          <w:tcPr>
            <w:tcW w:w="5000" w:type="pct"/>
            <w:gridSpan w:val="10"/>
            <w:vAlign w:val="center"/>
          </w:tcPr>
          <w:p w:rsidR="00070590" w:rsidRPr="00FE0A07" w:rsidRDefault="00070590" w:rsidP="00FE0A07">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FE0A07" w:rsidRPr="00FE0A07" w:rsidTr="00431232">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0590" w:rsidRPr="00FE0A07" w:rsidRDefault="00070590" w:rsidP="00FE0A07">
                  <w:pPr>
                    <w:jc w:val="center"/>
                    <w:rPr>
                      <w:rFonts w:cstheme="minorHAnsi"/>
                      <w:bCs/>
                      <w:sz w:val="20"/>
                      <w:szCs w:val="20"/>
                    </w:rPr>
                  </w:pPr>
                  <w:r w:rsidRPr="00FE0A07">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0590" w:rsidRPr="00FE0A07" w:rsidRDefault="00070590" w:rsidP="00FE0A07">
                  <w:pPr>
                    <w:jc w:val="center"/>
                    <w:rPr>
                      <w:rFonts w:cstheme="minorHAnsi"/>
                      <w:bCs/>
                      <w:sz w:val="20"/>
                      <w:szCs w:val="20"/>
                    </w:rPr>
                  </w:pPr>
                  <w:r w:rsidRPr="00FE0A07">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0590" w:rsidRPr="00FE0A07" w:rsidRDefault="00070590" w:rsidP="00FE0A07">
                  <w:pPr>
                    <w:jc w:val="center"/>
                    <w:rPr>
                      <w:rFonts w:cstheme="minorHAnsi"/>
                      <w:bCs/>
                      <w:sz w:val="20"/>
                      <w:szCs w:val="20"/>
                    </w:rPr>
                  </w:pPr>
                  <w:r w:rsidRPr="00FE0A07">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0590" w:rsidRPr="00FE0A07" w:rsidRDefault="00070590" w:rsidP="00FE0A07">
                  <w:pPr>
                    <w:jc w:val="center"/>
                    <w:rPr>
                      <w:rFonts w:cstheme="minorHAnsi"/>
                      <w:bCs/>
                      <w:sz w:val="20"/>
                      <w:szCs w:val="20"/>
                    </w:rPr>
                  </w:pPr>
                  <w:r w:rsidRPr="00FE0A07">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0590" w:rsidRPr="00FE0A07" w:rsidRDefault="00070590" w:rsidP="00FE0A07">
                  <w:pPr>
                    <w:jc w:val="center"/>
                    <w:rPr>
                      <w:rFonts w:cstheme="minorHAnsi"/>
                      <w:bCs/>
                      <w:sz w:val="20"/>
                      <w:szCs w:val="20"/>
                    </w:rPr>
                  </w:pPr>
                  <w:r w:rsidRPr="00FE0A07">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70590" w:rsidRPr="00FE0A07" w:rsidRDefault="00070590" w:rsidP="00FE0A07">
                  <w:pPr>
                    <w:jc w:val="center"/>
                    <w:rPr>
                      <w:rFonts w:cstheme="minorHAnsi"/>
                      <w:bCs/>
                      <w:sz w:val="20"/>
                      <w:szCs w:val="20"/>
                    </w:rPr>
                  </w:pPr>
                  <w:r w:rsidRPr="00FE0A07">
                    <w:rPr>
                      <w:rFonts w:cstheme="minorHAnsi"/>
                      <w:bCs/>
                      <w:sz w:val="20"/>
                      <w:szCs w:val="20"/>
                    </w:rPr>
                    <w:t>BODOVI</w:t>
                  </w:r>
                </w:p>
              </w:tc>
            </w:tr>
            <w:tr w:rsidR="00FE0A07" w:rsidRPr="00FE0A07" w:rsidTr="00431232">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70590" w:rsidRPr="00FE0A07" w:rsidRDefault="00070590" w:rsidP="00FE0A07">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70590" w:rsidRPr="00FE0A07" w:rsidRDefault="00070590" w:rsidP="00FE0A07">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70590" w:rsidRPr="00FE0A07" w:rsidRDefault="00070590" w:rsidP="00FE0A07">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70590" w:rsidRPr="00FE0A07" w:rsidRDefault="00070590" w:rsidP="00FE0A07">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70590" w:rsidRPr="00FE0A07" w:rsidRDefault="00070590" w:rsidP="00FE0A07">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70590" w:rsidRPr="00FE0A07" w:rsidRDefault="00070590" w:rsidP="00FE0A07">
                  <w:pPr>
                    <w:jc w:val="center"/>
                    <w:rPr>
                      <w:rFonts w:cstheme="minorHAnsi"/>
                      <w:bCs/>
                      <w:sz w:val="20"/>
                      <w:szCs w:val="20"/>
                    </w:rPr>
                  </w:pPr>
                  <w:r w:rsidRPr="00FE0A07">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70590" w:rsidRPr="00FE0A07" w:rsidRDefault="00070590" w:rsidP="00FE0A07">
                  <w:pPr>
                    <w:jc w:val="center"/>
                    <w:rPr>
                      <w:rFonts w:cstheme="minorHAnsi"/>
                      <w:bCs/>
                      <w:sz w:val="20"/>
                      <w:szCs w:val="20"/>
                    </w:rPr>
                  </w:pPr>
                  <w:r w:rsidRPr="00FE0A07">
                    <w:rPr>
                      <w:rFonts w:cstheme="minorHAnsi"/>
                      <w:bCs/>
                      <w:sz w:val="20"/>
                      <w:szCs w:val="20"/>
                    </w:rPr>
                    <w:t>max</w:t>
                  </w:r>
                </w:p>
              </w:tc>
            </w:tr>
            <w:tr w:rsidR="00FE0A07" w:rsidRPr="00FE0A07" w:rsidTr="00431232">
              <w:tc>
                <w:tcPr>
                  <w:tcW w:w="2104"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tc>
            </w:tr>
            <w:tr w:rsidR="00FE0A07" w:rsidRPr="00FE0A07" w:rsidTr="00431232">
              <w:tc>
                <w:tcPr>
                  <w:tcW w:w="2104"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p w:rsidR="00070590" w:rsidRPr="00FE0A07" w:rsidRDefault="00070590" w:rsidP="00FE0A07">
                  <w:pPr>
                    <w:rPr>
                      <w:rFonts w:cstheme="minorHAnsi"/>
                      <w:sz w:val="20"/>
                      <w:szCs w:val="20"/>
                    </w:rPr>
                  </w:pPr>
                  <w:r w:rsidRPr="00FE0A07">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lang w:eastAsia="hr-HR"/>
                    </w:rPr>
                  </w:pPr>
                  <w:r w:rsidRPr="00FE0A07">
                    <w:rPr>
                      <w:rFonts w:cstheme="minorHAnsi"/>
                      <w:sz w:val="20"/>
                      <w:szCs w:val="20"/>
                      <w:lang w:eastAsia="hr-HR"/>
                    </w:rPr>
                    <w:t>0,3</w:t>
                  </w:r>
                </w:p>
              </w:tc>
              <w:tc>
                <w:tcPr>
                  <w:tcW w:w="901"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FE0A07" w:rsidRDefault="00070590" w:rsidP="00FE0A07">
                  <w:pPr>
                    <w:jc w:val="center"/>
                    <w:rPr>
                      <w:rFonts w:cstheme="minorHAnsi"/>
                      <w:sz w:val="20"/>
                      <w:szCs w:val="20"/>
                    </w:rPr>
                  </w:pPr>
                  <w:r w:rsidRPr="00FE0A07">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FE0A07" w:rsidRDefault="00070590" w:rsidP="00FE0A07">
                  <w:pPr>
                    <w:jc w:val="center"/>
                    <w:rPr>
                      <w:rFonts w:cstheme="minorHAnsi"/>
                      <w:sz w:val="20"/>
                      <w:szCs w:val="20"/>
                    </w:rPr>
                  </w:pPr>
                  <w:r w:rsidRPr="00FE0A07">
                    <w:rPr>
                      <w:rFonts w:cstheme="minorHAnsi"/>
                      <w:sz w:val="20"/>
                      <w:szCs w:val="20"/>
                    </w:rPr>
                    <w:t>10</w:t>
                  </w:r>
                </w:p>
              </w:tc>
            </w:tr>
            <w:tr w:rsidR="00FE0A07" w:rsidRPr="00FE0A07" w:rsidTr="00431232">
              <w:tc>
                <w:tcPr>
                  <w:tcW w:w="2104"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p w:rsidR="00070590" w:rsidRPr="00FE0A07" w:rsidRDefault="00070590" w:rsidP="00FE0A07">
                  <w:pPr>
                    <w:rPr>
                      <w:rFonts w:cstheme="minorHAnsi"/>
                      <w:sz w:val="20"/>
                      <w:szCs w:val="20"/>
                    </w:rPr>
                  </w:pPr>
                  <w:r w:rsidRPr="00FE0A07">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lang w:eastAsia="hr-HR"/>
                    </w:rPr>
                  </w:pPr>
                  <w:r w:rsidRPr="00FE0A07">
                    <w:rPr>
                      <w:rFonts w:cstheme="minorHAnsi"/>
                      <w:sz w:val="20"/>
                      <w:szCs w:val="20"/>
                      <w:lang w:eastAsia="hr-HR"/>
                    </w:rPr>
                    <w:t>0,3</w:t>
                  </w:r>
                </w:p>
              </w:tc>
              <w:tc>
                <w:tcPr>
                  <w:tcW w:w="901"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FE0A07" w:rsidRDefault="00070590" w:rsidP="00FE0A07">
                  <w:pPr>
                    <w:jc w:val="center"/>
                    <w:rPr>
                      <w:rFonts w:cstheme="minorHAnsi"/>
                      <w:sz w:val="20"/>
                      <w:szCs w:val="20"/>
                    </w:rPr>
                  </w:pPr>
                  <w:r w:rsidRPr="00FE0A07">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FE0A07" w:rsidRDefault="00070590" w:rsidP="00FE0A07">
                  <w:pPr>
                    <w:jc w:val="center"/>
                    <w:rPr>
                      <w:rFonts w:cstheme="minorHAnsi"/>
                      <w:sz w:val="20"/>
                      <w:szCs w:val="20"/>
                    </w:rPr>
                  </w:pPr>
                  <w:r w:rsidRPr="00FE0A07">
                    <w:rPr>
                      <w:rFonts w:cstheme="minorHAnsi"/>
                      <w:sz w:val="20"/>
                      <w:szCs w:val="20"/>
                    </w:rPr>
                    <w:t>10</w:t>
                  </w:r>
                </w:p>
              </w:tc>
            </w:tr>
            <w:tr w:rsidR="00FE0A07" w:rsidRPr="00FE0A07" w:rsidTr="00431232">
              <w:tc>
                <w:tcPr>
                  <w:tcW w:w="2104"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p w:rsidR="00070590" w:rsidRPr="00FE0A07" w:rsidRDefault="00070590" w:rsidP="00FE0A07">
                  <w:pPr>
                    <w:rPr>
                      <w:rFonts w:cstheme="minorHAnsi"/>
                      <w:sz w:val="20"/>
                      <w:szCs w:val="20"/>
                    </w:rPr>
                  </w:pPr>
                  <w:r w:rsidRPr="00FE0A07">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lang w:eastAsia="hr-HR"/>
                    </w:rPr>
                  </w:pPr>
                  <w:r w:rsidRPr="00FE0A07">
                    <w:rPr>
                      <w:rFonts w:cstheme="minorHAnsi"/>
                      <w:sz w:val="20"/>
                      <w:szCs w:val="20"/>
                      <w:lang w:eastAsia="hr-HR"/>
                    </w:rPr>
                    <w:t>0,9</w:t>
                  </w:r>
                </w:p>
              </w:tc>
              <w:tc>
                <w:tcPr>
                  <w:tcW w:w="901"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FE0A07" w:rsidRDefault="00070590" w:rsidP="00FE0A07">
                  <w:pPr>
                    <w:jc w:val="center"/>
                    <w:rPr>
                      <w:rFonts w:cstheme="minorHAnsi"/>
                      <w:sz w:val="20"/>
                      <w:szCs w:val="20"/>
                    </w:rPr>
                  </w:pPr>
                  <w:r w:rsidRPr="00FE0A07">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FE0A07" w:rsidRDefault="00070590" w:rsidP="00FE0A07">
                  <w:pPr>
                    <w:jc w:val="center"/>
                    <w:rPr>
                      <w:rFonts w:cstheme="minorHAnsi"/>
                      <w:sz w:val="20"/>
                      <w:szCs w:val="20"/>
                    </w:rPr>
                  </w:pPr>
                  <w:r w:rsidRPr="00FE0A07">
                    <w:rPr>
                      <w:rFonts w:cstheme="minorHAnsi"/>
                      <w:sz w:val="20"/>
                      <w:szCs w:val="20"/>
                    </w:rPr>
                    <w:t>30</w:t>
                  </w:r>
                </w:p>
              </w:tc>
            </w:tr>
            <w:tr w:rsidR="00FE0A07" w:rsidRPr="00FE0A07" w:rsidTr="00431232">
              <w:tc>
                <w:tcPr>
                  <w:tcW w:w="2104"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lang w:eastAsia="hr-HR"/>
                    </w:rPr>
                  </w:pPr>
                  <w:r w:rsidRPr="00FE0A07">
                    <w:rPr>
                      <w:rFonts w:cstheme="minorHAnsi"/>
                      <w:sz w:val="20"/>
                      <w:szCs w:val="20"/>
                      <w:lang w:eastAsia="hr-HR"/>
                    </w:rPr>
                    <w:t>1,5</w:t>
                  </w:r>
                </w:p>
              </w:tc>
              <w:tc>
                <w:tcPr>
                  <w:tcW w:w="901"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r w:rsidRPr="00FE0A07">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FE0A07" w:rsidRDefault="00070590" w:rsidP="00FE0A07">
                  <w:pPr>
                    <w:jc w:val="center"/>
                    <w:rPr>
                      <w:rFonts w:cstheme="minorHAnsi"/>
                      <w:sz w:val="20"/>
                      <w:szCs w:val="20"/>
                    </w:rPr>
                  </w:pPr>
                  <w:r w:rsidRPr="00FE0A07">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FE0A07" w:rsidRDefault="00070590" w:rsidP="00FE0A07">
                  <w:pPr>
                    <w:jc w:val="center"/>
                    <w:rPr>
                      <w:rFonts w:cstheme="minorHAnsi"/>
                      <w:sz w:val="20"/>
                      <w:szCs w:val="20"/>
                    </w:rPr>
                  </w:pPr>
                  <w:r w:rsidRPr="00FE0A07">
                    <w:rPr>
                      <w:rFonts w:cstheme="minorHAnsi"/>
                      <w:sz w:val="20"/>
                      <w:szCs w:val="20"/>
                    </w:rPr>
                    <w:t>50</w:t>
                  </w:r>
                </w:p>
              </w:tc>
            </w:tr>
            <w:tr w:rsidR="00070590" w:rsidRPr="00FE0A07" w:rsidTr="00431232">
              <w:tc>
                <w:tcPr>
                  <w:tcW w:w="2104"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p w:rsidR="00070590" w:rsidRPr="00FE0A07" w:rsidRDefault="00070590" w:rsidP="00FE0A07">
                  <w:pPr>
                    <w:rPr>
                      <w:rFonts w:cstheme="minorHAnsi"/>
                      <w:sz w:val="20"/>
                      <w:szCs w:val="20"/>
                    </w:rPr>
                  </w:pPr>
                  <w:r w:rsidRPr="00FE0A07">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70590" w:rsidRPr="00FE0A07" w:rsidRDefault="00070590" w:rsidP="00FE0A07">
                  <w:pPr>
                    <w:jc w:val="center"/>
                    <w:rPr>
                      <w:rFonts w:cstheme="minorHAnsi"/>
                      <w:sz w:val="20"/>
                      <w:szCs w:val="20"/>
                    </w:rPr>
                  </w:pPr>
                  <w:r w:rsidRPr="00FE0A07">
                    <w:rPr>
                      <w:rFonts w:cstheme="minorHAnsi"/>
                      <w:sz w:val="20"/>
                      <w:szCs w:val="20"/>
                    </w:rPr>
                    <w:t>100</w:t>
                  </w:r>
                </w:p>
              </w:tc>
            </w:tr>
          </w:tbl>
          <w:p w:rsidR="00070590" w:rsidRPr="00FE0A07" w:rsidRDefault="00070590" w:rsidP="00FE0A07">
            <w:pPr>
              <w:jc w:val="both"/>
              <w:rPr>
                <w:rFonts w:cstheme="minorHAnsi"/>
                <w:sz w:val="20"/>
                <w:szCs w:val="20"/>
              </w:rPr>
            </w:pPr>
          </w:p>
          <w:p w:rsidR="00070590" w:rsidRPr="00FE0A07" w:rsidRDefault="00070590" w:rsidP="00FE0A07">
            <w:pPr>
              <w:jc w:val="both"/>
              <w:rPr>
                <w:rFonts w:cstheme="minorHAnsi"/>
                <w:sz w:val="20"/>
                <w:szCs w:val="20"/>
              </w:rPr>
            </w:pPr>
            <w:r w:rsidRPr="00FE0A07">
              <w:rPr>
                <w:rFonts w:cstheme="minorHAnsi"/>
                <w:sz w:val="20"/>
                <w:szCs w:val="20"/>
              </w:rPr>
              <w:t>*za prolazak pisanog dijela ispita je potrebno minimalno ostvariti 60% mogućih bodova svakog kolokvija ili pisanog dijela ispita</w:t>
            </w:r>
          </w:p>
          <w:p w:rsidR="00070590" w:rsidRPr="00FE0A07" w:rsidRDefault="00070590" w:rsidP="00FE0A07">
            <w:pPr>
              <w:pStyle w:val="Default"/>
              <w:jc w:val="both"/>
              <w:rPr>
                <w:rFonts w:asciiTheme="minorHAnsi" w:hAnsiTheme="minorHAnsi" w:cstheme="minorHAnsi"/>
                <w:color w:val="auto"/>
                <w:sz w:val="20"/>
                <w:szCs w:val="20"/>
              </w:rPr>
            </w:pPr>
          </w:p>
        </w:tc>
      </w:tr>
      <w:tr w:rsidR="00FE0A07" w:rsidRPr="00FE0A07" w:rsidTr="006B5A6C">
        <w:trPr>
          <w:trHeight w:val="432"/>
        </w:trPr>
        <w:tc>
          <w:tcPr>
            <w:tcW w:w="5000" w:type="pct"/>
            <w:gridSpan w:val="10"/>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1.10. Obvezatna literatura (u trenutku prijave prijedloga studijskog programa)</w:t>
            </w:r>
          </w:p>
        </w:tc>
      </w:tr>
      <w:tr w:rsidR="00FE0A07" w:rsidRPr="00FE0A07" w:rsidTr="006B5A6C">
        <w:trPr>
          <w:trHeight w:val="1692"/>
        </w:trPr>
        <w:tc>
          <w:tcPr>
            <w:tcW w:w="5000" w:type="pct"/>
            <w:gridSpan w:val="10"/>
            <w:vAlign w:val="center"/>
          </w:tcPr>
          <w:p w:rsidR="00070590" w:rsidRPr="00FE0A07" w:rsidRDefault="003A7A23" w:rsidP="00FE0A07">
            <w:pPr>
              <w:pStyle w:val="ListParagraph"/>
              <w:numPr>
                <w:ilvl w:val="0"/>
                <w:numId w:val="94"/>
              </w:numPr>
              <w:autoSpaceDE w:val="0"/>
              <w:autoSpaceDN w:val="0"/>
              <w:adjustRightInd w:val="0"/>
              <w:ind w:left="556" w:hanging="278"/>
              <w:contextualSpacing w:val="0"/>
              <w:jc w:val="both"/>
              <w:rPr>
                <w:rFonts w:asciiTheme="minorHAnsi" w:eastAsia="TimesNewRomanPSMT" w:hAnsiTheme="minorHAnsi" w:cstheme="minorHAnsi"/>
                <w:lang w:val="hr-HR"/>
              </w:rPr>
            </w:pPr>
            <w:r w:rsidRPr="00FE0A07">
              <w:fldChar w:fldCharType="begin"/>
            </w:r>
            <w:r w:rsidR="00070590" w:rsidRPr="00FE0A07">
              <w:rPr>
                <w:rFonts w:asciiTheme="minorHAnsi" w:hAnsiTheme="minorHAnsi" w:cstheme="minorHAnsi"/>
                <w:lang w:val="hr-HR"/>
              </w:rPr>
              <w:instrText xml:space="preserve"> HYPERLINK "http://www.culturelink.org/news/publics/2009/strategy.pdf" </w:instrText>
            </w:r>
            <w:r w:rsidRPr="00FE0A07">
              <w:fldChar w:fldCharType="separate"/>
            </w:r>
            <w:r w:rsidR="00070590" w:rsidRPr="00FE0A07">
              <w:rPr>
                <w:rFonts w:asciiTheme="minorHAnsi" w:hAnsiTheme="minorHAnsi" w:cstheme="minorHAnsi"/>
                <w:shd w:val="clear" w:color="auto" w:fill="FFFFFF"/>
                <w:lang w:val="hr-HR"/>
              </w:rPr>
              <w:t>Arms, W. Y. </w:t>
            </w:r>
            <w:r w:rsidR="00070590" w:rsidRPr="00FE0A07">
              <w:rPr>
                <w:rStyle w:val="Emphasis"/>
                <w:rFonts w:asciiTheme="minorHAnsi" w:hAnsiTheme="minorHAnsi" w:cstheme="minorHAnsi"/>
                <w:shd w:val="clear" w:color="auto" w:fill="FFFFFF"/>
                <w:lang w:val="hr-HR"/>
              </w:rPr>
              <w:t>Digital libraries</w:t>
            </w:r>
            <w:r w:rsidR="00070590" w:rsidRPr="00FE0A07">
              <w:rPr>
                <w:rFonts w:asciiTheme="minorHAnsi" w:hAnsiTheme="minorHAnsi" w:cstheme="minorHAnsi"/>
                <w:shd w:val="clear" w:color="auto" w:fill="FFFFFF"/>
                <w:lang w:val="hr-HR"/>
              </w:rPr>
              <w:t>. Cambridge: MA, MIT Press, 2000.</w:t>
            </w:r>
          </w:p>
          <w:p w:rsidR="00070590" w:rsidRPr="00FE0A07" w:rsidRDefault="003A7A23" w:rsidP="00FE0A07">
            <w:pPr>
              <w:pStyle w:val="ListParagraph"/>
              <w:numPr>
                <w:ilvl w:val="0"/>
                <w:numId w:val="94"/>
              </w:numPr>
              <w:ind w:left="556" w:hanging="278"/>
              <w:contextualSpacing w:val="0"/>
              <w:jc w:val="both"/>
              <w:rPr>
                <w:rFonts w:asciiTheme="minorHAnsi" w:hAnsiTheme="minorHAnsi" w:cstheme="minorHAnsi"/>
                <w:lang w:val="hr-HR"/>
              </w:rPr>
            </w:pPr>
            <w:r w:rsidRPr="00FE0A07">
              <w:rPr>
                <w:rStyle w:val="Hyperlink"/>
                <w:rFonts w:asciiTheme="minorHAnsi" w:eastAsia="MS Gothic" w:hAnsiTheme="minorHAnsi" w:cstheme="minorHAnsi"/>
                <w:color w:val="auto"/>
                <w:bdr w:val="none" w:sz="0" w:space="0" w:color="auto" w:frame="1"/>
                <w:shd w:val="clear" w:color="auto" w:fill="FFFFFF"/>
                <w:lang w:val="hr-HR"/>
              </w:rPr>
              <w:fldChar w:fldCharType="end"/>
            </w:r>
            <w:r w:rsidR="00070590" w:rsidRPr="00FE0A07">
              <w:rPr>
                <w:rFonts w:asciiTheme="minorHAnsi" w:hAnsiTheme="minorHAnsi" w:cstheme="minorHAnsi"/>
                <w:lang w:val="hr-HR"/>
              </w:rPr>
              <w:t>Developing sustainable digital libraries: socio-technical perspectives. New York: Information science reference, 2010.</w:t>
            </w:r>
          </w:p>
          <w:p w:rsidR="00070590" w:rsidRPr="00FE0A07" w:rsidRDefault="00070590" w:rsidP="00FE0A07">
            <w:pPr>
              <w:numPr>
                <w:ilvl w:val="0"/>
                <w:numId w:val="94"/>
              </w:numPr>
              <w:ind w:left="556" w:right="386" w:hanging="278"/>
              <w:jc w:val="both"/>
              <w:rPr>
                <w:rFonts w:cstheme="minorHAnsi"/>
                <w:sz w:val="20"/>
                <w:szCs w:val="20"/>
              </w:rPr>
            </w:pPr>
            <w:r w:rsidRPr="00FE0A07">
              <w:rPr>
                <w:rFonts w:cstheme="minorHAnsi"/>
                <w:sz w:val="20"/>
                <w:szCs w:val="20"/>
              </w:rPr>
              <w:t>Handbook of research on digital libraries : design, development, and impact. Hershey, PA : Information Science Reference, 2009.</w:t>
            </w:r>
          </w:p>
          <w:p w:rsidR="00070590" w:rsidRPr="00FE0A07" w:rsidRDefault="00070590" w:rsidP="00FE0A07">
            <w:pPr>
              <w:numPr>
                <w:ilvl w:val="0"/>
                <w:numId w:val="94"/>
              </w:numPr>
              <w:ind w:left="556" w:right="386" w:hanging="278"/>
              <w:jc w:val="both"/>
              <w:rPr>
                <w:rFonts w:cstheme="minorHAnsi"/>
                <w:sz w:val="20"/>
                <w:szCs w:val="20"/>
              </w:rPr>
            </w:pPr>
            <w:r w:rsidRPr="00FE0A07">
              <w:rPr>
                <w:rFonts w:cstheme="minorHAnsi"/>
                <w:sz w:val="20"/>
                <w:szCs w:val="20"/>
              </w:rPr>
              <w:t>Borgman, Christine L. Od Gutenbergova izuma do globalnog informacijskog povezivanja : pristup informaciji u umreženom svijetu. Lokve : Naklada Benja ; Zadar : Gradska knjižnica Zadar , 2002</w:t>
            </w:r>
          </w:p>
          <w:p w:rsidR="00070590" w:rsidRPr="00FE0A07" w:rsidRDefault="00070590" w:rsidP="00FE0A07">
            <w:pPr>
              <w:pStyle w:val="FootnoteText"/>
              <w:numPr>
                <w:ilvl w:val="0"/>
                <w:numId w:val="94"/>
              </w:numPr>
              <w:ind w:left="556" w:hanging="278"/>
              <w:jc w:val="both"/>
              <w:rPr>
                <w:rFonts w:asciiTheme="minorHAnsi" w:hAnsiTheme="minorHAnsi" w:cstheme="minorHAnsi"/>
              </w:rPr>
            </w:pPr>
            <w:r w:rsidRPr="00FE0A07">
              <w:rPr>
                <w:rFonts w:asciiTheme="minorHAnsi" w:hAnsiTheme="minorHAnsi" w:cstheme="minorHAnsi"/>
              </w:rPr>
              <w:t>IFLA-ina načela za skrb i rukovanje knjižničnom građom, Zagreb, Hrvatsko knjižničarsko društvo, 2003.</w:t>
            </w:r>
          </w:p>
          <w:p w:rsidR="00070590" w:rsidRPr="00FE0A07" w:rsidRDefault="00070590" w:rsidP="00FE0A07">
            <w:pPr>
              <w:pStyle w:val="FootnoteText"/>
              <w:numPr>
                <w:ilvl w:val="0"/>
                <w:numId w:val="94"/>
              </w:numPr>
              <w:ind w:left="556" w:hanging="278"/>
              <w:jc w:val="both"/>
              <w:rPr>
                <w:rFonts w:asciiTheme="minorHAnsi" w:hAnsiTheme="minorHAnsi" w:cstheme="minorHAnsi"/>
              </w:rPr>
            </w:pPr>
            <w:r w:rsidRPr="00FE0A07">
              <w:rPr>
                <w:rFonts w:asciiTheme="minorHAnsi" w:hAnsiTheme="minorHAnsi" w:cstheme="minorHAnsi"/>
              </w:rPr>
              <w:t>Križaj, Lana, Tezaurus graditeljske baštine: podatkovni standard u inventarima kulturne baštine, u: Ivi Maroeviću, baštinici u spomen, Zagreb, Zavod za informacijske studije, 2009.</w:t>
            </w:r>
          </w:p>
          <w:p w:rsidR="00070590" w:rsidRPr="00FE0A07" w:rsidRDefault="00070590" w:rsidP="00FE0A07">
            <w:pPr>
              <w:pStyle w:val="FootnoteText"/>
              <w:numPr>
                <w:ilvl w:val="0"/>
                <w:numId w:val="94"/>
              </w:numPr>
              <w:ind w:left="556" w:hanging="278"/>
              <w:jc w:val="both"/>
              <w:rPr>
                <w:rFonts w:asciiTheme="minorHAnsi" w:hAnsiTheme="minorHAnsi" w:cstheme="minorHAnsi"/>
              </w:rPr>
            </w:pPr>
            <w:r w:rsidRPr="00FE0A07">
              <w:rPr>
                <w:rFonts w:asciiTheme="minorHAnsi" w:hAnsiTheme="minorHAnsi" w:cstheme="minorHAnsi"/>
              </w:rPr>
              <w:t>Manager, Robert, Baze podataka: skripta, Zagreb, Sveučilište u Zagrebu, Prirodoslovno-matematički fakultet, 2003.</w:t>
            </w:r>
          </w:p>
          <w:p w:rsidR="00070590" w:rsidRPr="00FE0A07" w:rsidRDefault="00070590" w:rsidP="00FE0A07">
            <w:pPr>
              <w:pStyle w:val="FootnoteText"/>
              <w:numPr>
                <w:ilvl w:val="0"/>
                <w:numId w:val="94"/>
              </w:numPr>
              <w:ind w:left="556" w:hanging="278"/>
              <w:jc w:val="both"/>
              <w:rPr>
                <w:rFonts w:asciiTheme="minorHAnsi" w:hAnsiTheme="minorHAnsi" w:cstheme="minorHAnsi"/>
              </w:rPr>
            </w:pPr>
            <w:r w:rsidRPr="00FE0A07">
              <w:rPr>
                <w:rFonts w:asciiTheme="minorHAnsi" w:eastAsia="Calibri" w:hAnsiTheme="minorHAnsi" w:cstheme="minorHAnsi"/>
              </w:rPr>
              <w:t>Stančić, Hrvoje, Digitalizacija, Zagreb, Zavod za informacijske studije, 2009.</w:t>
            </w:r>
          </w:p>
          <w:p w:rsidR="00070590" w:rsidRPr="00FE0A07" w:rsidRDefault="00070590" w:rsidP="00FE0A07">
            <w:pPr>
              <w:pStyle w:val="FootnoteText"/>
              <w:numPr>
                <w:ilvl w:val="0"/>
                <w:numId w:val="94"/>
              </w:numPr>
              <w:ind w:left="556" w:hanging="278"/>
              <w:jc w:val="both"/>
              <w:rPr>
                <w:rFonts w:asciiTheme="minorHAnsi" w:hAnsiTheme="minorHAnsi" w:cstheme="minorHAnsi"/>
              </w:rPr>
            </w:pPr>
            <w:r w:rsidRPr="00FE0A07">
              <w:rPr>
                <w:rFonts w:asciiTheme="minorHAnsi" w:hAnsiTheme="minorHAnsi" w:cstheme="minorHAnsi"/>
              </w:rPr>
              <w:t>Šojat-Bikić, Maja, Modeliranje digitalnih zbirki i digitalnih proizvoda: sadržajno-korisnički aspekt komuniciranja kulturne baštine u digitalnom obliku, u: Muzeologija, 2013., br. 50.</w:t>
            </w:r>
          </w:p>
          <w:p w:rsidR="00070590" w:rsidRPr="00FE0A07" w:rsidRDefault="00070590" w:rsidP="00FE0A07">
            <w:pPr>
              <w:pStyle w:val="FootnoteText"/>
              <w:numPr>
                <w:ilvl w:val="0"/>
                <w:numId w:val="94"/>
              </w:numPr>
              <w:ind w:left="556" w:hanging="278"/>
              <w:jc w:val="both"/>
              <w:rPr>
                <w:rFonts w:asciiTheme="minorHAnsi" w:hAnsiTheme="minorHAnsi" w:cstheme="minorHAnsi"/>
              </w:rPr>
            </w:pPr>
            <w:r w:rsidRPr="00FE0A07">
              <w:rPr>
                <w:rFonts w:asciiTheme="minorHAnsi" w:hAnsiTheme="minorHAnsi" w:cstheme="minorHAnsi"/>
              </w:rPr>
              <w:t>Vujić, Žarka, Korisnički aspekt u sustavu muzeologije Ive Maroevića: od pažljive analize do smjernica dopune, u: Ivi Maroeviću, baštinici u spomen, Zagreb, Zavod za informacijske studije, 2009.</w:t>
            </w:r>
          </w:p>
          <w:p w:rsidR="00070590" w:rsidRPr="00FE0A07" w:rsidRDefault="00070590" w:rsidP="00FE0A07">
            <w:pPr>
              <w:pStyle w:val="FootnoteText"/>
              <w:numPr>
                <w:ilvl w:val="0"/>
                <w:numId w:val="94"/>
              </w:numPr>
              <w:ind w:left="556" w:hanging="278"/>
              <w:jc w:val="both"/>
              <w:rPr>
                <w:rFonts w:asciiTheme="minorHAnsi" w:hAnsiTheme="minorHAnsi" w:cstheme="minorHAnsi"/>
              </w:rPr>
            </w:pPr>
            <w:r w:rsidRPr="00FE0A07">
              <w:rPr>
                <w:rFonts w:asciiTheme="minorHAnsi" w:hAnsiTheme="minorHAnsi" w:cstheme="minorHAnsi"/>
              </w:rPr>
              <w:t>Zlodi, Goran, Muzejska vizualna dokumentacija u digitalnom obliku, u: Muzeologija, 2003., br. 40.</w:t>
            </w:r>
          </w:p>
        </w:tc>
      </w:tr>
      <w:tr w:rsidR="00FE0A07" w:rsidRPr="00FE0A07" w:rsidTr="006B5A6C">
        <w:trPr>
          <w:trHeight w:val="432"/>
        </w:trPr>
        <w:tc>
          <w:tcPr>
            <w:tcW w:w="5000" w:type="pct"/>
            <w:gridSpan w:val="10"/>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1.11.Dopunska literatura (u trenutku prijave prijedloga studijskog programa)</w:t>
            </w:r>
          </w:p>
        </w:tc>
      </w:tr>
      <w:tr w:rsidR="00FE0A07" w:rsidRPr="00FE0A07" w:rsidTr="006B5A6C">
        <w:trPr>
          <w:trHeight w:val="432"/>
        </w:trPr>
        <w:tc>
          <w:tcPr>
            <w:tcW w:w="5000" w:type="pct"/>
            <w:gridSpan w:val="10"/>
            <w:vAlign w:val="center"/>
          </w:tcPr>
          <w:p w:rsidR="00070590" w:rsidRPr="00FE0A07" w:rsidRDefault="00070590" w:rsidP="00FE0A07">
            <w:pPr>
              <w:pStyle w:val="FootnoteText"/>
              <w:numPr>
                <w:ilvl w:val="0"/>
                <w:numId w:val="93"/>
              </w:numPr>
              <w:ind w:left="556" w:hanging="278"/>
              <w:jc w:val="both"/>
              <w:rPr>
                <w:rFonts w:asciiTheme="minorHAnsi" w:hAnsiTheme="minorHAnsi" w:cstheme="minorHAnsi"/>
              </w:rPr>
            </w:pPr>
            <w:r w:rsidRPr="00FE0A07">
              <w:rPr>
                <w:rFonts w:asciiTheme="minorHAnsi" w:hAnsiTheme="minorHAnsi" w:cstheme="minorHAnsi"/>
              </w:rPr>
              <w:t>Šola Tomislav, Baština kao poziv i društveno opredjeljenje, u: Ivi Maroeviću, baštinici u spomen, Zagreb, Zavod za informacijske studije, 2009.</w:t>
            </w:r>
          </w:p>
          <w:p w:rsidR="00070590" w:rsidRPr="00FE0A07" w:rsidRDefault="00070590" w:rsidP="00FE0A07">
            <w:pPr>
              <w:pStyle w:val="FootnoteText"/>
              <w:numPr>
                <w:ilvl w:val="0"/>
                <w:numId w:val="93"/>
              </w:numPr>
              <w:ind w:left="556" w:hanging="278"/>
              <w:jc w:val="both"/>
              <w:rPr>
                <w:rFonts w:asciiTheme="minorHAnsi" w:hAnsiTheme="minorHAnsi" w:cstheme="minorHAnsi"/>
              </w:rPr>
            </w:pPr>
            <w:r w:rsidRPr="00FE0A07">
              <w:rPr>
                <w:rFonts w:asciiTheme="minorHAnsi" w:hAnsiTheme="minorHAnsi" w:cstheme="minorHAnsi"/>
              </w:rPr>
              <w:t>Šola, Tomislav. Javno pamćenje: čuvanje različitosti i mogući projekti, Zagreb, Zavod za informacijske studije, 2014.</w:t>
            </w:r>
          </w:p>
          <w:p w:rsidR="00070590" w:rsidRPr="00FE0A07" w:rsidRDefault="00070590" w:rsidP="00FE0A07">
            <w:pPr>
              <w:pStyle w:val="FootnoteText"/>
              <w:numPr>
                <w:ilvl w:val="0"/>
                <w:numId w:val="93"/>
              </w:numPr>
              <w:ind w:left="556" w:hanging="278"/>
              <w:jc w:val="both"/>
              <w:rPr>
                <w:rFonts w:asciiTheme="minorHAnsi" w:hAnsiTheme="minorHAnsi" w:cstheme="minorHAnsi"/>
              </w:rPr>
            </w:pPr>
            <w:r w:rsidRPr="00FE0A07">
              <w:rPr>
                <w:rFonts w:asciiTheme="minorHAnsi" w:hAnsiTheme="minorHAnsi" w:cstheme="minorHAnsi"/>
              </w:rPr>
              <w:t>Tomić, Marijana, Hrvatskoglagoljski brevijari na razmeđu rukopisne i tiskane tradicije, Zagreb, Naklada Ljevak, 2014.</w:t>
            </w:r>
          </w:p>
          <w:p w:rsidR="00070590" w:rsidRPr="00FE0A07" w:rsidRDefault="00070590" w:rsidP="00FE0A07">
            <w:pPr>
              <w:pStyle w:val="FootnoteText"/>
              <w:numPr>
                <w:ilvl w:val="0"/>
                <w:numId w:val="93"/>
              </w:numPr>
              <w:ind w:left="556" w:hanging="278"/>
              <w:jc w:val="both"/>
              <w:rPr>
                <w:rFonts w:asciiTheme="minorHAnsi" w:hAnsiTheme="minorHAnsi" w:cstheme="minorHAnsi"/>
              </w:rPr>
            </w:pPr>
            <w:r w:rsidRPr="00FE0A07">
              <w:rPr>
                <w:rFonts w:asciiTheme="minorHAnsi" w:hAnsiTheme="minorHAnsi" w:cstheme="minorHAnsi"/>
              </w:rPr>
              <w:t xml:space="preserve">Tomašević, Nives, Kreativna industrija i nakladništvo, Zagreb, Naklada Ljevak, 2015. </w:t>
            </w:r>
          </w:p>
          <w:p w:rsidR="00070590" w:rsidRPr="00FE0A07" w:rsidRDefault="00070590" w:rsidP="00FE0A07">
            <w:pPr>
              <w:pStyle w:val="FootnoteText"/>
              <w:numPr>
                <w:ilvl w:val="0"/>
                <w:numId w:val="93"/>
              </w:numPr>
              <w:ind w:left="556" w:hanging="278"/>
              <w:jc w:val="both"/>
              <w:rPr>
                <w:rFonts w:asciiTheme="minorHAnsi" w:hAnsiTheme="minorHAnsi" w:cstheme="minorHAnsi"/>
              </w:rPr>
            </w:pPr>
            <w:r w:rsidRPr="00FE0A07">
              <w:rPr>
                <w:rFonts w:asciiTheme="minorHAnsi" w:hAnsiTheme="minorHAnsi" w:cstheme="minorHAnsi"/>
              </w:rPr>
              <w:t>Vuković, Marinko, Pogled na međuodnos baštine, kulture i identiteta, u: Arhivski vjesnik, 2011., br. 54.</w:t>
            </w:r>
          </w:p>
          <w:p w:rsidR="00070590" w:rsidRPr="00FE0A07" w:rsidRDefault="00070590" w:rsidP="00FE0A07">
            <w:pPr>
              <w:numPr>
                <w:ilvl w:val="0"/>
                <w:numId w:val="93"/>
              </w:numPr>
              <w:ind w:left="556" w:right="386" w:hanging="278"/>
              <w:jc w:val="both"/>
              <w:rPr>
                <w:rFonts w:cstheme="minorHAnsi"/>
                <w:sz w:val="20"/>
                <w:szCs w:val="20"/>
              </w:rPr>
            </w:pPr>
            <w:r w:rsidRPr="00FE0A07">
              <w:rPr>
                <w:rFonts w:cstheme="minorHAnsi"/>
                <w:sz w:val="20"/>
                <w:szCs w:val="20"/>
              </w:rPr>
              <w:t>Lesk, Michael. Understanding digital libraries. San Francisco : Morgan Kaufman, 2005.</w:t>
            </w:r>
          </w:p>
          <w:p w:rsidR="00070590" w:rsidRPr="00FE0A07" w:rsidRDefault="00070590" w:rsidP="00FE0A07">
            <w:pPr>
              <w:numPr>
                <w:ilvl w:val="0"/>
                <w:numId w:val="93"/>
              </w:numPr>
              <w:ind w:left="556" w:right="386" w:hanging="278"/>
              <w:jc w:val="both"/>
              <w:rPr>
                <w:rFonts w:cstheme="minorHAnsi"/>
                <w:sz w:val="20"/>
                <w:szCs w:val="20"/>
              </w:rPr>
            </w:pPr>
            <w:r w:rsidRPr="00FE0A07">
              <w:rPr>
                <w:rFonts w:cstheme="minorHAnsi"/>
                <w:sz w:val="20"/>
                <w:szCs w:val="20"/>
              </w:rPr>
              <w:t>Teper, Jennifer Hain; Emily F. Shaw. Planning for Preservation During Mass Digitization Projects. // Libraries and the Academy 11, 2(2011), 717-739.</w:t>
            </w:r>
          </w:p>
        </w:tc>
      </w:tr>
      <w:tr w:rsidR="00FE0A07" w:rsidRPr="00FE0A07" w:rsidTr="006B5A6C">
        <w:trPr>
          <w:trHeight w:val="432"/>
        </w:trPr>
        <w:tc>
          <w:tcPr>
            <w:tcW w:w="5000" w:type="pct"/>
            <w:gridSpan w:val="10"/>
            <w:vAlign w:val="center"/>
          </w:tcPr>
          <w:p w:rsidR="00070590" w:rsidRPr="00FE0A07" w:rsidRDefault="00070590" w:rsidP="00FE0A07">
            <w:pPr>
              <w:pStyle w:val="BodyText"/>
              <w:rPr>
                <w:rFonts w:asciiTheme="minorHAnsi" w:hAnsiTheme="minorHAnsi" w:cstheme="minorHAnsi"/>
                <w:b w:val="0"/>
                <w:sz w:val="20"/>
              </w:rPr>
            </w:pPr>
            <w:r w:rsidRPr="00FE0A07">
              <w:rPr>
                <w:rFonts w:asciiTheme="minorHAnsi" w:hAnsiTheme="minorHAnsi" w:cstheme="minorHAnsi"/>
                <w:b w:val="0"/>
                <w:sz w:val="20"/>
              </w:rPr>
              <w:t>1.12. Načini praćenja kvalitete koji osiguravaju stjecanje izlaznih znanja, vještina i kompetencija</w:t>
            </w:r>
          </w:p>
        </w:tc>
      </w:tr>
      <w:tr w:rsidR="00070590" w:rsidRPr="00FE0A07" w:rsidTr="006B5A6C">
        <w:trPr>
          <w:trHeight w:val="432"/>
        </w:trPr>
        <w:tc>
          <w:tcPr>
            <w:tcW w:w="5000" w:type="pct"/>
            <w:gridSpan w:val="10"/>
            <w:vAlign w:val="center"/>
          </w:tcPr>
          <w:p w:rsidR="00070590" w:rsidRPr="00FE0A07" w:rsidRDefault="00070590" w:rsidP="00FE0A07">
            <w:pPr>
              <w:pStyle w:val="FieldText"/>
              <w:numPr>
                <w:ilvl w:val="0"/>
                <w:numId w:val="2"/>
              </w:numPr>
              <w:ind w:left="561" w:hanging="280"/>
              <w:rPr>
                <w:rFonts w:asciiTheme="minorHAnsi" w:hAnsiTheme="minorHAnsi" w:cstheme="minorHAnsi"/>
                <w:b w:val="0"/>
                <w:sz w:val="20"/>
                <w:szCs w:val="20"/>
              </w:rPr>
            </w:pPr>
            <w:r w:rsidRPr="00FE0A07">
              <w:rPr>
                <w:rFonts w:asciiTheme="minorHAnsi" w:hAnsiTheme="minorHAnsi" w:cstheme="minorHAnsi"/>
                <w:b w:val="0"/>
                <w:sz w:val="20"/>
                <w:szCs w:val="20"/>
              </w:rPr>
              <w:t>Interna evaluacija na razini Sveučilišta J. J. Strossmayera u Osijeku.</w:t>
            </w:r>
          </w:p>
          <w:p w:rsidR="00070590" w:rsidRPr="00FE0A07" w:rsidRDefault="00070590" w:rsidP="00FE0A07">
            <w:pPr>
              <w:pStyle w:val="FieldText"/>
              <w:numPr>
                <w:ilvl w:val="0"/>
                <w:numId w:val="2"/>
              </w:numPr>
              <w:ind w:left="561" w:hanging="280"/>
              <w:rPr>
                <w:rFonts w:asciiTheme="minorHAnsi" w:hAnsiTheme="minorHAnsi" w:cstheme="minorHAnsi"/>
                <w:b w:val="0"/>
                <w:sz w:val="20"/>
                <w:szCs w:val="20"/>
              </w:rPr>
            </w:pPr>
            <w:r w:rsidRPr="00FE0A07">
              <w:rPr>
                <w:rFonts w:asciiTheme="minorHAnsi" w:hAnsiTheme="minorHAnsi" w:cstheme="minorHAnsi"/>
                <w:b w:val="0"/>
                <w:sz w:val="20"/>
                <w:szCs w:val="20"/>
              </w:rPr>
              <w:t>Vođenje evidencije o studentskom pohađanju kolegijskih predavanja, izvršenim obvezama te rezultatima kolokvija i/ili pismenog dijela ispita.</w:t>
            </w:r>
          </w:p>
          <w:p w:rsidR="00070590" w:rsidRPr="00FE0A07" w:rsidRDefault="00070590" w:rsidP="00FE0A07">
            <w:pPr>
              <w:pStyle w:val="FieldText"/>
              <w:numPr>
                <w:ilvl w:val="0"/>
                <w:numId w:val="2"/>
              </w:numPr>
              <w:ind w:left="561" w:hanging="280"/>
              <w:rPr>
                <w:rFonts w:asciiTheme="minorHAnsi" w:hAnsiTheme="minorHAnsi" w:cstheme="minorHAnsi"/>
                <w:b w:val="0"/>
                <w:sz w:val="20"/>
                <w:szCs w:val="20"/>
              </w:rPr>
            </w:pPr>
            <w:r w:rsidRPr="00FE0A07">
              <w:rPr>
                <w:rFonts w:asciiTheme="minorHAnsi" w:hAnsiTheme="minorHAnsi" w:cstheme="minorHAnsi"/>
                <w:b w:val="0"/>
                <w:sz w:val="20"/>
                <w:szCs w:val="20"/>
              </w:rPr>
              <w:t>Primjena stečenog znanja u okviru ovog kolegija, kroz izradu i prezentaciju seminarskog zadatka.</w:t>
            </w:r>
          </w:p>
        </w:tc>
      </w:tr>
    </w:tbl>
    <w:p w:rsidR="00070590" w:rsidRPr="00FE0A07" w:rsidRDefault="00070590" w:rsidP="00FE0A07">
      <w:pPr>
        <w:pStyle w:val="FootnoteText"/>
        <w:rPr>
          <w:rFonts w:asciiTheme="minorHAnsi" w:hAnsiTheme="minorHAnsi" w:cstheme="minorHAnsi"/>
        </w:rPr>
      </w:pPr>
    </w:p>
    <w:p w:rsidR="00070590" w:rsidRPr="00FE0A07" w:rsidRDefault="00070590" w:rsidP="00FE0A07">
      <w:pPr>
        <w:rPr>
          <w:rFonts w:cstheme="minorHAnsi"/>
          <w:sz w:val="20"/>
          <w:szCs w:val="20"/>
        </w:rPr>
      </w:pPr>
      <w:r w:rsidRPr="00FE0A07">
        <w:rPr>
          <w:rFonts w:cstheme="minorHAnsi"/>
          <w:sz w:val="20"/>
          <w:szCs w:val="20"/>
        </w:rPr>
        <w:br w:type="page"/>
      </w:r>
    </w:p>
    <w:p w:rsidR="00431232" w:rsidRPr="00FE0A07" w:rsidRDefault="00431232" w:rsidP="00FE0A07">
      <w:pPr>
        <w:rPr>
          <w:rFonts w:cstheme="minorHAnsi"/>
          <w:vanish/>
          <w:sz w:val="20"/>
          <w:szCs w:val="20"/>
          <w:lang w:val="hr-HR"/>
        </w:rPr>
      </w:pPr>
    </w:p>
    <w:p w:rsidR="00431232" w:rsidRPr="00FE0A07" w:rsidRDefault="00431232" w:rsidP="00FE0A07">
      <w:pPr>
        <w:rPr>
          <w:rFonts w:cstheme="minorHAnsi"/>
          <w:sz w:val="20"/>
          <w:szCs w:val="20"/>
          <w:lang w:val="hr-HR"/>
        </w:rPr>
      </w:pPr>
      <w:bookmarkStart w:id="15" w:name="_Hlk44675933"/>
    </w:p>
    <w:tbl>
      <w:tblPr>
        <w:tblW w:w="928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6"/>
        <w:gridCol w:w="19"/>
        <w:gridCol w:w="1452"/>
        <w:gridCol w:w="5621"/>
      </w:tblGrid>
      <w:tr w:rsidR="00FE0A07" w:rsidRPr="00FE0A07" w:rsidTr="00EF6B66">
        <w:tc>
          <w:tcPr>
            <w:tcW w:w="2196" w:type="dxa"/>
            <w:shd w:val="clear" w:color="auto" w:fill="auto"/>
          </w:tcPr>
          <w:p w:rsidR="00431232" w:rsidRPr="00FE0A07" w:rsidRDefault="00431232" w:rsidP="00FE0A07">
            <w:pPr>
              <w:rPr>
                <w:rFonts w:cstheme="minorHAnsi"/>
                <w:sz w:val="20"/>
                <w:szCs w:val="20"/>
                <w:lang w:val="hr-HR"/>
              </w:rPr>
            </w:pPr>
            <w:r w:rsidRPr="00FE0A07">
              <w:rPr>
                <w:rFonts w:cstheme="minorHAnsi"/>
                <w:sz w:val="20"/>
                <w:szCs w:val="20"/>
                <w:lang w:val="hr-HR"/>
              </w:rPr>
              <w:br w:type="page"/>
              <w:t>Naziv kolegija:</w:t>
            </w:r>
          </w:p>
        </w:tc>
        <w:tc>
          <w:tcPr>
            <w:tcW w:w="7092" w:type="dxa"/>
            <w:gridSpan w:val="3"/>
            <w:shd w:val="clear" w:color="auto" w:fill="auto"/>
          </w:tcPr>
          <w:p w:rsidR="00431232" w:rsidRPr="00FE0A07" w:rsidRDefault="00431232" w:rsidP="00FE0A07">
            <w:pPr>
              <w:pStyle w:val="Heading1"/>
              <w:spacing w:before="0"/>
              <w:rPr>
                <w:rFonts w:asciiTheme="minorHAnsi" w:hAnsiTheme="minorHAnsi" w:cstheme="minorHAnsi"/>
                <w:color w:val="auto"/>
                <w:sz w:val="20"/>
                <w:szCs w:val="20"/>
                <w:lang w:val="hr-HR" w:eastAsia="hr-HR"/>
              </w:rPr>
            </w:pPr>
            <w:r w:rsidRPr="00FE0A07">
              <w:rPr>
                <w:rFonts w:asciiTheme="minorHAnsi" w:hAnsiTheme="minorHAnsi" w:cstheme="minorHAnsi"/>
                <w:color w:val="auto"/>
                <w:sz w:val="20"/>
                <w:szCs w:val="20"/>
                <w:lang w:val="hr-HR" w:eastAsia="hr-HR"/>
              </w:rPr>
              <w:t>Popularna kultura</w:t>
            </w:r>
          </w:p>
        </w:tc>
      </w:tr>
      <w:tr w:rsidR="00FE0A07" w:rsidRPr="00FE0A07" w:rsidTr="00EF6B66">
        <w:tc>
          <w:tcPr>
            <w:tcW w:w="2196" w:type="dxa"/>
            <w:shd w:val="clear" w:color="auto" w:fill="auto"/>
          </w:tcPr>
          <w:p w:rsidR="00431232" w:rsidRPr="00FE0A07" w:rsidRDefault="00431232" w:rsidP="00FE0A07">
            <w:pPr>
              <w:rPr>
                <w:rFonts w:cstheme="minorHAnsi"/>
                <w:sz w:val="20"/>
                <w:szCs w:val="20"/>
                <w:lang w:val="hr-HR"/>
              </w:rPr>
            </w:pPr>
            <w:r w:rsidRPr="00FE0A07">
              <w:rPr>
                <w:rFonts w:cstheme="minorHAnsi"/>
                <w:sz w:val="20"/>
                <w:szCs w:val="20"/>
                <w:lang w:val="hr-HR"/>
              </w:rPr>
              <w:t>Broj sati:</w:t>
            </w:r>
          </w:p>
        </w:tc>
        <w:tc>
          <w:tcPr>
            <w:tcW w:w="7092" w:type="dxa"/>
            <w:gridSpan w:val="3"/>
            <w:shd w:val="clear" w:color="auto" w:fill="auto"/>
          </w:tcPr>
          <w:p w:rsidR="00431232" w:rsidRPr="00FE0A07" w:rsidRDefault="00431232" w:rsidP="00FE0A07">
            <w:pPr>
              <w:pStyle w:val="Heading1"/>
              <w:spacing w:before="0"/>
              <w:rPr>
                <w:rFonts w:asciiTheme="minorHAnsi" w:hAnsiTheme="minorHAnsi" w:cstheme="minorHAnsi"/>
                <w:color w:val="auto"/>
                <w:sz w:val="20"/>
                <w:szCs w:val="20"/>
                <w:lang w:val="hr-HR" w:eastAsia="hr-HR"/>
              </w:rPr>
            </w:pPr>
            <w:r w:rsidRPr="00FE0A07">
              <w:rPr>
                <w:rFonts w:asciiTheme="minorHAnsi" w:hAnsiTheme="minorHAnsi" w:cstheme="minorHAnsi"/>
                <w:color w:val="auto"/>
                <w:sz w:val="20"/>
                <w:szCs w:val="20"/>
                <w:lang w:val="hr-HR" w:eastAsia="hr-HR"/>
              </w:rPr>
              <w:t>20/0,  10/0</w:t>
            </w:r>
          </w:p>
        </w:tc>
      </w:tr>
      <w:tr w:rsidR="00FE0A07" w:rsidRPr="00FE0A07" w:rsidTr="00EF6B66">
        <w:tc>
          <w:tcPr>
            <w:tcW w:w="2196" w:type="dxa"/>
            <w:shd w:val="clear" w:color="auto" w:fill="auto"/>
          </w:tcPr>
          <w:p w:rsidR="00431232" w:rsidRPr="00FE0A07" w:rsidRDefault="00431232" w:rsidP="00FE0A07">
            <w:pPr>
              <w:rPr>
                <w:rFonts w:cstheme="minorHAnsi"/>
                <w:sz w:val="20"/>
                <w:szCs w:val="20"/>
                <w:lang w:val="hr-HR"/>
              </w:rPr>
            </w:pPr>
            <w:r w:rsidRPr="00FE0A07">
              <w:rPr>
                <w:rFonts w:cstheme="minorHAnsi"/>
                <w:sz w:val="20"/>
                <w:szCs w:val="20"/>
                <w:lang w:val="hr-HR"/>
              </w:rPr>
              <w:t>Šifra kolegija:</w:t>
            </w:r>
          </w:p>
        </w:tc>
        <w:tc>
          <w:tcPr>
            <w:tcW w:w="7092" w:type="dxa"/>
            <w:gridSpan w:val="3"/>
            <w:shd w:val="clear" w:color="auto" w:fill="auto"/>
          </w:tcPr>
          <w:p w:rsidR="00431232" w:rsidRPr="00FE0A07" w:rsidRDefault="00431232" w:rsidP="00FE0A07">
            <w:pPr>
              <w:pStyle w:val="Heading1"/>
              <w:spacing w:before="0"/>
              <w:rPr>
                <w:rFonts w:asciiTheme="minorHAnsi" w:hAnsiTheme="minorHAnsi" w:cstheme="minorHAnsi"/>
                <w:color w:val="auto"/>
                <w:sz w:val="20"/>
                <w:szCs w:val="20"/>
                <w:lang w:val="hr-HR" w:eastAsia="hr-HR"/>
              </w:rPr>
            </w:pPr>
            <w:r w:rsidRPr="00FE0A07">
              <w:rPr>
                <w:rFonts w:asciiTheme="minorHAnsi" w:hAnsiTheme="minorHAnsi" w:cstheme="minorHAnsi"/>
                <w:color w:val="auto"/>
                <w:sz w:val="20"/>
                <w:szCs w:val="20"/>
                <w:lang w:val="hr-HR" w:eastAsia="hr-HR"/>
              </w:rPr>
              <w:t>I-Ku/4</w:t>
            </w:r>
          </w:p>
        </w:tc>
      </w:tr>
      <w:tr w:rsidR="00FE0A07" w:rsidRPr="00FE0A07" w:rsidTr="00EF6B66">
        <w:tc>
          <w:tcPr>
            <w:tcW w:w="2215" w:type="dxa"/>
            <w:gridSpan w:val="2"/>
            <w:shd w:val="clear" w:color="auto" w:fill="auto"/>
          </w:tcPr>
          <w:p w:rsidR="00431232" w:rsidRPr="00FE0A07" w:rsidRDefault="00431232" w:rsidP="00FE0A07">
            <w:pPr>
              <w:rPr>
                <w:rFonts w:cstheme="minorHAnsi"/>
                <w:sz w:val="20"/>
                <w:szCs w:val="20"/>
                <w:lang w:val="hr-HR"/>
              </w:rPr>
            </w:pPr>
            <w:r w:rsidRPr="00FE0A07">
              <w:rPr>
                <w:rFonts w:cstheme="minorHAnsi"/>
                <w:sz w:val="20"/>
                <w:szCs w:val="20"/>
                <w:lang w:val="hr-HR"/>
              </w:rPr>
              <w:t>Nositelj kolegija:</w:t>
            </w:r>
          </w:p>
        </w:tc>
        <w:tc>
          <w:tcPr>
            <w:tcW w:w="7073" w:type="dxa"/>
            <w:gridSpan w:val="2"/>
            <w:shd w:val="clear" w:color="auto" w:fill="auto"/>
          </w:tcPr>
          <w:p w:rsidR="00431232" w:rsidRPr="00FE0A07" w:rsidRDefault="00431232" w:rsidP="00FE0A07">
            <w:pPr>
              <w:rPr>
                <w:rFonts w:cstheme="minorHAnsi"/>
                <w:sz w:val="20"/>
                <w:szCs w:val="20"/>
                <w:lang w:val="hr-HR"/>
              </w:rPr>
            </w:pPr>
            <w:r w:rsidRPr="00FE0A07">
              <w:rPr>
                <w:rFonts w:cstheme="minorHAnsi"/>
                <w:sz w:val="20"/>
                <w:szCs w:val="20"/>
                <w:lang w:val="hr-HR"/>
              </w:rPr>
              <w:t>Prof. dr. sc. Zlatko Kramarić</w:t>
            </w:r>
          </w:p>
          <w:p w:rsidR="00431232" w:rsidRPr="00FE0A07" w:rsidRDefault="00431232" w:rsidP="00FE0A07">
            <w:pPr>
              <w:rPr>
                <w:rFonts w:cstheme="minorHAnsi"/>
                <w:sz w:val="20"/>
                <w:szCs w:val="20"/>
                <w:lang w:val="hr-HR"/>
              </w:rPr>
            </w:pPr>
            <w:r w:rsidRPr="00FE0A07">
              <w:rPr>
                <w:rFonts w:cstheme="minorHAnsi"/>
                <w:sz w:val="20"/>
                <w:szCs w:val="20"/>
                <w:lang w:val="hr-HR"/>
              </w:rPr>
              <w:t>Doc. dr. sc. Nebojša Lujanović</w:t>
            </w:r>
          </w:p>
        </w:tc>
      </w:tr>
      <w:tr w:rsidR="00FE0A07" w:rsidRPr="00FE0A07" w:rsidTr="00EF6B66">
        <w:tc>
          <w:tcPr>
            <w:tcW w:w="3667" w:type="dxa"/>
            <w:gridSpan w:val="3"/>
            <w:shd w:val="clear" w:color="auto" w:fill="auto"/>
          </w:tcPr>
          <w:p w:rsidR="00431232" w:rsidRPr="00FE0A07" w:rsidRDefault="00431232" w:rsidP="00FE0A07">
            <w:pPr>
              <w:rPr>
                <w:rFonts w:cstheme="minorHAnsi"/>
                <w:sz w:val="20"/>
                <w:szCs w:val="20"/>
                <w:lang w:val="hr-HR"/>
              </w:rPr>
            </w:pPr>
            <w:r w:rsidRPr="00FE0A07">
              <w:rPr>
                <w:rFonts w:cstheme="minorHAnsi"/>
                <w:sz w:val="20"/>
                <w:szCs w:val="20"/>
                <w:lang w:val="hr-HR"/>
              </w:rPr>
              <w:t>Ustanova nositelja kolegija</w:t>
            </w:r>
          </w:p>
        </w:tc>
        <w:tc>
          <w:tcPr>
            <w:tcW w:w="5621" w:type="dxa"/>
            <w:shd w:val="clear" w:color="auto" w:fill="auto"/>
          </w:tcPr>
          <w:p w:rsidR="00431232" w:rsidRPr="00FE0A07" w:rsidRDefault="00437FD0" w:rsidP="00FE0A07">
            <w:pPr>
              <w:rPr>
                <w:rFonts w:cstheme="minorHAnsi"/>
                <w:sz w:val="20"/>
                <w:szCs w:val="20"/>
                <w:lang w:val="hr-HR"/>
              </w:rPr>
            </w:pPr>
            <w:r w:rsidRPr="00FE0A07">
              <w:rPr>
                <w:rFonts w:cstheme="minorHAnsi"/>
                <w:sz w:val="20"/>
                <w:szCs w:val="20"/>
                <w:lang w:val="hr-HR"/>
              </w:rPr>
              <w:t>Akademija za umjetnost i kulturu</w:t>
            </w:r>
          </w:p>
        </w:tc>
      </w:tr>
      <w:tr w:rsidR="00FE0A07" w:rsidRPr="00FE0A07" w:rsidTr="00EF6B66">
        <w:tc>
          <w:tcPr>
            <w:tcW w:w="3667" w:type="dxa"/>
            <w:gridSpan w:val="3"/>
            <w:shd w:val="clear" w:color="auto" w:fill="auto"/>
          </w:tcPr>
          <w:p w:rsidR="00431232" w:rsidRPr="00FE0A07" w:rsidRDefault="00431232" w:rsidP="00FE0A07">
            <w:pPr>
              <w:rPr>
                <w:rFonts w:cstheme="minorHAnsi"/>
                <w:sz w:val="20"/>
                <w:szCs w:val="20"/>
                <w:lang w:val="hr-HR"/>
              </w:rPr>
            </w:pPr>
            <w:r w:rsidRPr="00FE0A07">
              <w:rPr>
                <w:rFonts w:cstheme="minorHAnsi"/>
                <w:sz w:val="20"/>
                <w:szCs w:val="20"/>
                <w:lang w:val="hr-HR"/>
              </w:rPr>
              <w:t>Suradnici – izvoditelji:</w:t>
            </w:r>
          </w:p>
        </w:tc>
        <w:tc>
          <w:tcPr>
            <w:tcW w:w="5621" w:type="dxa"/>
            <w:shd w:val="clear" w:color="auto" w:fill="auto"/>
          </w:tcPr>
          <w:p w:rsidR="00431232" w:rsidRPr="00FE0A07" w:rsidRDefault="00431232" w:rsidP="00FE0A07">
            <w:pPr>
              <w:rPr>
                <w:rFonts w:cstheme="minorHAnsi"/>
                <w:sz w:val="20"/>
                <w:szCs w:val="20"/>
                <w:lang w:val="hr-HR"/>
              </w:rPr>
            </w:pPr>
            <w:r w:rsidRPr="00FE0A07">
              <w:rPr>
                <w:rFonts w:cstheme="minorHAnsi"/>
                <w:sz w:val="20"/>
                <w:szCs w:val="20"/>
                <w:lang w:val="hr-HR"/>
              </w:rPr>
              <w:t>Andea Vučetić, naslovna asistentica</w:t>
            </w:r>
          </w:p>
        </w:tc>
      </w:tr>
      <w:tr w:rsidR="00FE0A07" w:rsidRPr="00FE0A07" w:rsidTr="00EF6B66">
        <w:trPr>
          <w:trHeight w:val="180"/>
        </w:trPr>
        <w:tc>
          <w:tcPr>
            <w:tcW w:w="2196" w:type="dxa"/>
            <w:shd w:val="clear" w:color="auto" w:fill="auto"/>
          </w:tcPr>
          <w:p w:rsidR="00431232" w:rsidRPr="00FE0A07" w:rsidRDefault="00431232" w:rsidP="00FE0A07">
            <w:pPr>
              <w:rPr>
                <w:rFonts w:cstheme="minorHAnsi"/>
                <w:sz w:val="20"/>
                <w:szCs w:val="20"/>
                <w:lang w:val="hr-HR"/>
              </w:rPr>
            </w:pPr>
            <w:r w:rsidRPr="00FE0A07">
              <w:rPr>
                <w:rFonts w:cstheme="minorHAnsi"/>
                <w:sz w:val="20"/>
                <w:szCs w:val="20"/>
                <w:lang w:val="hr-HR"/>
              </w:rPr>
              <w:t>Status kolegija:</w:t>
            </w:r>
          </w:p>
        </w:tc>
        <w:tc>
          <w:tcPr>
            <w:tcW w:w="7092" w:type="dxa"/>
            <w:gridSpan w:val="3"/>
            <w:shd w:val="clear" w:color="auto" w:fill="auto"/>
          </w:tcPr>
          <w:p w:rsidR="00431232" w:rsidRPr="00FE0A07" w:rsidRDefault="00431232" w:rsidP="00FE0A07">
            <w:pPr>
              <w:rPr>
                <w:rFonts w:cstheme="minorHAnsi"/>
                <w:sz w:val="20"/>
                <w:szCs w:val="20"/>
                <w:lang w:val="hr-HR"/>
              </w:rPr>
            </w:pPr>
            <w:r w:rsidRPr="00FE0A07">
              <w:rPr>
                <w:rFonts w:cstheme="minorHAnsi"/>
                <w:sz w:val="20"/>
                <w:szCs w:val="20"/>
                <w:lang w:val="hr-HR"/>
              </w:rPr>
              <w:t>Izborni iz kulturologije</w:t>
            </w:r>
          </w:p>
        </w:tc>
      </w:tr>
      <w:tr w:rsidR="00FE0A07" w:rsidRPr="00FE0A07" w:rsidTr="00EF6B66">
        <w:trPr>
          <w:trHeight w:val="180"/>
        </w:trPr>
        <w:tc>
          <w:tcPr>
            <w:tcW w:w="2196" w:type="dxa"/>
            <w:shd w:val="clear" w:color="auto" w:fill="auto"/>
          </w:tcPr>
          <w:p w:rsidR="00431232" w:rsidRPr="00FE0A07" w:rsidRDefault="00431232" w:rsidP="00FE0A07">
            <w:pPr>
              <w:rPr>
                <w:rFonts w:cstheme="minorHAnsi"/>
                <w:sz w:val="20"/>
                <w:szCs w:val="20"/>
                <w:lang w:val="hr-HR"/>
              </w:rPr>
            </w:pPr>
            <w:r w:rsidRPr="00FE0A07">
              <w:rPr>
                <w:rFonts w:cstheme="minorHAnsi"/>
                <w:sz w:val="20"/>
                <w:szCs w:val="20"/>
                <w:lang w:val="hr-HR"/>
              </w:rPr>
              <w:t>ECTS bodovi</w:t>
            </w:r>
          </w:p>
        </w:tc>
        <w:tc>
          <w:tcPr>
            <w:tcW w:w="7092" w:type="dxa"/>
            <w:gridSpan w:val="3"/>
            <w:shd w:val="clear" w:color="auto" w:fill="auto"/>
          </w:tcPr>
          <w:p w:rsidR="00431232" w:rsidRPr="00FE0A07" w:rsidRDefault="00431232" w:rsidP="00FE0A07">
            <w:pPr>
              <w:rPr>
                <w:rFonts w:cstheme="minorHAnsi"/>
                <w:sz w:val="20"/>
                <w:szCs w:val="20"/>
                <w:lang w:val="hr-HR"/>
              </w:rPr>
            </w:pPr>
            <w:r w:rsidRPr="00FE0A07">
              <w:rPr>
                <w:rFonts w:cstheme="minorHAnsi"/>
                <w:sz w:val="20"/>
                <w:szCs w:val="20"/>
                <w:lang w:val="hr-HR"/>
              </w:rPr>
              <w:t>2</w:t>
            </w:r>
          </w:p>
        </w:tc>
      </w:tr>
      <w:tr w:rsidR="00FE0A07" w:rsidRPr="00FE0A07" w:rsidTr="00EF6B66">
        <w:trPr>
          <w:trHeight w:val="135"/>
        </w:trPr>
        <w:tc>
          <w:tcPr>
            <w:tcW w:w="9288" w:type="dxa"/>
            <w:gridSpan w:val="4"/>
            <w:shd w:val="clear" w:color="auto" w:fill="auto"/>
          </w:tcPr>
          <w:p w:rsidR="00431232" w:rsidRPr="00FE0A07" w:rsidRDefault="00431232" w:rsidP="00FE0A07">
            <w:pPr>
              <w:rPr>
                <w:rFonts w:cstheme="minorHAnsi"/>
                <w:sz w:val="20"/>
                <w:szCs w:val="20"/>
                <w:lang w:val="hr-HR"/>
              </w:rPr>
            </w:pPr>
            <w:r w:rsidRPr="00FE0A07">
              <w:rPr>
                <w:rFonts w:cstheme="minorHAnsi"/>
                <w:sz w:val="20"/>
                <w:szCs w:val="20"/>
                <w:lang w:val="hr-HR"/>
              </w:rPr>
              <w:t>Cilj kolegija:</w:t>
            </w:r>
          </w:p>
        </w:tc>
      </w:tr>
      <w:tr w:rsidR="00FE0A07" w:rsidRPr="00FE0A07" w:rsidTr="006B5A6C">
        <w:trPr>
          <w:trHeight w:val="1191"/>
        </w:trPr>
        <w:tc>
          <w:tcPr>
            <w:tcW w:w="9288" w:type="dxa"/>
            <w:gridSpan w:val="4"/>
            <w:tcBorders>
              <w:bottom w:val="single" w:sz="4" w:space="0" w:color="auto"/>
            </w:tcBorders>
            <w:shd w:val="clear" w:color="auto" w:fill="auto"/>
          </w:tcPr>
          <w:p w:rsidR="00431232" w:rsidRPr="00FE0A07" w:rsidRDefault="00431232" w:rsidP="00FE0A07">
            <w:pPr>
              <w:rPr>
                <w:rFonts w:cstheme="minorHAnsi"/>
                <w:sz w:val="20"/>
                <w:szCs w:val="20"/>
                <w:lang w:val="hr-HR"/>
              </w:rPr>
            </w:pPr>
            <w:bookmarkStart w:id="16" w:name="_Hlk195802541"/>
            <w:r w:rsidRPr="00FE0A07">
              <w:rPr>
                <w:rFonts w:cstheme="minorHAnsi"/>
                <w:sz w:val="20"/>
                <w:szCs w:val="20"/>
                <w:lang w:val="hr-HR"/>
              </w:rPr>
              <w:t>Cilj kolegija je upoznavanje studenata s teorijskim diskurzom o popularnoj kulturi i pitanjima koji se njime otvaraju. Studenti će se na kolegiju upoznati s osnovnim odrednicama popularne kulture, s kulturnim kodovima koji su ugrađeni u razumijevanje određenog medijskog žanra, a razumijevanje počiva na unutrašnjim karakteristikama žanra, vezama s drugim žanrovima te na društvenim okolnostima recepcije. Razviti sposobnost kritičke evaluacije medijskih sadržaja</w:t>
            </w:r>
            <w:r w:rsidR="006B5A6C" w:rsidRPr="00FE0A07">
              <w:rPr>
                <w:rFonts w:cstheme="minorHAnsi"/>
                <w:sz w:val="20"/>
                <w:szCs w:val="20"/>
                <w:lang w:val="hr-HR"/>
              </w:rPr>
              <w:t>.</w:t>
            </w:r>
          </w:p>
        </w:tc>
      </w:tr>
      <w:tr w:rsidR="00FE0A07" w:rsidRPr="00FE0A07" w:rsidTr="00EF6B66">
        <w:trPr>
          <w:trHeight w:val="135"/>
        </w:trPr>
        <w:tc>
          <w:tcPr>
            <w:tcW w:w="9288" w:type="dxa"/>
            <w:gridSpan w:val="4"/>
            <w:shd w:val="clear" w:color="auto" w:fill="auto"/>
          </w:tcPr>
          <w:p w:rsidR="00431232" w:rsidRPr="00FE0A07" w:rsidRDefault="00431232" w:rsidP="00FE0A07">
            <w:pPr>
              <w:rPr>
                <w:rFonts w:cstheme="minorHAnsi"/>
                <w:sz w:val="20"/>
                <w:szCs w:val="20"/>
                <w:lang w:val="hr-HR"/>
              </w:rPr>
            </w:pPr>
            <w:r w:rsidRPr="00FE0A07">
              <w:rPr>
                <w:rFonts w:cstheme="minorHAnsi"/>
                <w:sz w:val="20"/>
                <w:szCs w:val="20"/>
                <w:lang w:val="hr-HR"/>
              </w:rPr>
              <w:t>Sadržaj kolegija</w:t>
            </w:r>
          </w:p>
        </w:tc>
      </w:tr>
      <w:tr w:rsidR="00FE0A07" w:rsidRPr="00FE0A07" w:rsidTr="00EF6B66">
        <w:trPr>
          <w:trHeight w:val="2842"/>
        </w:trPr>
        <w:tc>
          <w:tcPr>
            <w:tcW w:w="9288" w:type="dxa"/>
            <w:gridSpan w:val="4"/>
            <w:tcBorders>
              <w:bottom w:val="single" w:sz="4" w:space="0" w:color="auto"/>
            </w:tcBorders>
            <w:shd w:val="clear" w:color="auto" w:fill="auto"/>
          </w:tcPr>
          <w:p w:rsidR="00431232" w:rsidRPr="00FE0A07" w:rsidRDefault="00431232" w:rsidP="00FE0A07">
            <w:pPr>
              <w:rPr>
                <w:rFonts w:cstheme="minorHAnsi"/>
                <w:sz w:val="20"/>
                <w:szCs w:val="20"/>
                <w:lang w:val="hr-HR"/>
              </w:rPr>
            </w:pPr>
            <w:r w:rsidRPr="00FE0A07">
              <w:rPr>
                <w:rFonts w:cstheme="minorHAnsi"/>
                <w:sz w:val="20"/>
                <w:szCs w:val="20"/>
                <w:lang w:val="hr-HR"/>
              </w:rPr>
              <w:t>Kolegij će se baviti različitih pristupima fenomenu popularne kulture, temeljnim pitanjima odnosa kulture, vlasti i moći, odnosima visoke i popularne kulture, ulogom subkulture, žanrovima popularne kulture, ulozi i utjecaju medija i slično. Obradit će se također poveznice romana i popularne kulture. Jedno od pitanja bit će uloga popularne kulture u oblikovanju identiteta.</w:t>
            </w:r>
          </w:p>
          <w:p w:rsidR="00431232" w:rsidRPr="00FE0A07" w:rsidRDefault="00431232" w:rsidP="00FE0A07">
            <w:pPr>
              <w:rPr>
                <w:rFonts w:cstheme="minorHAnsi"/>
                <w:sz w:val="20"/>
                <w:szCs w:val="20"/>
                <w:lang w:val="hr-HR"/>
              </w:rPr>
            </w:pPr>
          </w:p>
          <w:p w:rsidR="00431232" w:rsidRPr="00FE0A07" w:rsidRDefault="00431232" w:rsidP="00FE0A07">
            <w:pPr>
              <w:rPr>
                <w:rFonts w:cstheme="minorHAnsi"/>
                <w:sz w:val="20"/>
                <w:szCs w:val="20"/>
                <w:lang w:val="hr-HR"/>
              </w:rPr>
            </w:pPr>
            <w:r w:rsidRPr="00FE0A07">
              <w:rPr>
                <w:rFonts w:cstheme="minorHAnsi"/>
                <w:sz w:val="20"/>
                <w:szCs w:val="20"/>
                <w:lang w:val="hr-HR"/>
              </w:rPr>
              <w:t>Analiza različitih žanrova popularne kulture, uključujući filmske, radijske i televizijske programe, reklame, te nove medijske žanrove kao što su video igre. U okviru podjele na žanrove realnosti (vijesti, dokumentarni filmovi), natjecanja (sport, kvizovi), uvjeravanja (reklame) i fikcije (drame: sapunica, kriminalistički roman ili film, sci-fi, melodrama, itd.), u kolegiju će se obuhvatiti analiza potonje tri grupe.  U kolegiju će se obrađivati i nove rekombinirane medijske žanrove koji upotrebljavaju konvencije različitih žanrova ili programskih vrsta.</w:t>
            </w:r>
          </w:p>
          <w:p w:rsidR="00431232" w:rsidRPr="00FE0A07" w:rsidRDefault="00431232" w:rsidP="00FE0A07">
            <w:pPr>
              <w:rPr>
                <w:rFonts w:cstheme="minorHAnsi"/>
                <w:sz w:val="20"/>
                <w:szCs w:val="20"/>
                <w:lang w:val="hr-HR"/>
              </w:rPr>
            </w:pPr>
          </w:p>
          <w:p w:rsidR="00431232" w:rsidRPr="00FE0A07" w:rsidRDefault="00431232" w:rsidP="00FE0A07">
            <w:pPr>
              <w:rPr>
                <w:rFonts w:cstheme="minorHAnsi"/>
                <w:sz w:val="20"/>
                <w:szCs w:val="20"/>
                <w:lang w:val="hr-HR"/>
              </w:rPr>
            </w:pPr>
            <w:r w:rsidRPr="00FE0A07">
              <w:rPr>
                <w:rFonts w:cstheme="minorHAnsi"/>
                <w:sz w:val="20"/>
                <w:szCs w:val="20"/>
                <w:lang w:val="hr-HR"/>
              </w:rPr>
              <w:t>Upoznavanje s radom CCCS-a (Centre for Contemporary Cultural Studies) Sveučilišta u Birminghamu i njegovim glavnim predstavnicima (Stuart Hall, Paul Willis, Richard Johnson, Angela McRobbie, Paul Gilroy i dr.), odnosno njihovim analizama popularne kulture, subkulture, radničke kulture, medija, televizije i njezine publike, popularnih magazina, obrazovnog sustava, roda i rase.</w:t>
            </w:r>
          </w:p>
          <w:p w:rsidR="00431232" w:rsidRPr="00FE0A07" w:rsidRDefault="00431232" w:rsidP="00FE0A07">
            <w:pPr>
              <w:rPr>
                <w:rFonts w:cstheme="minorHAnsi"/>
                <w:sz w:val="20"/>
                <w:szCs w:val="20"/>
                <w:lang w:val="hr-HR"/>
              </w:rPr>
            </w:pPr>
          </w:p>
        </w:tc>
      </w:tr>
      <w:tr w:rsidR="00FE0A07" w:rsidRPr="00FE0A07" w:rsidTr="00EF6B66">
        <w:trPr>
          <w:trHeight w:val="135"/>
        </w:trPr>
        <w:tc>
          <w:tcPr>
            <w:tcW w:w="9288" w:type="dxa"/>
            <w:gridSpan w:val="4"/>
            <w:shd w:val="clear" w:color="auto" w:fill="auto"/>
          </w:tcPr>
          <w:p w:rsidR="00431232" w:rsidRPr="00FE0A07" w:rsidRDefault="00431232" w:rsidP="00FE0A07">
            <w:pPr>
              <w:rPr>
                <w:rFonts w:cstheme="minorHAnsi"/>
                <w:sz w:val="20"/>
                <w:szCs w:val="20"/>
                <w:lang w:val="hr-HR"/>
              </w:rPr>
            </w:pPr>
            <w:r w:rsidRPr="00FE0A07">
              <w:rPr>
                <w:rFonts w:cstheme="minorHAnsi"/>
                <w:sz w:val="20"/>
                <w:szCs w:val="20"/>
                <w:lang w:val="hr-HR"/>
              </w:rPr>
              <w:t>Kompetencije, znanje, vještine koje kolegij razvija:</w:t>
            </w:r>
          </w:p>
        </w:tc>
      </w:tr>
      <w:tr w:rsidR="00FE0A07" w:rsidRPr="00FE0A07" w:rsidTr="00EF6B66">
        <w:trPr>
          <w:trHeight w:val="741"/>
        </w:trPr>
        <w:tc>
          <w:tcPr>
            <w:tcW w:w="9288" w:type="dxa"/>
            <w:gridSpan w:val="4"/>
            <w:shd w:val="clear" w:color="auto" w:fill="auto"/>
          </w:tcPr>
          <w:p w:rsidR="00431232" w:rsidRPr="00FE0A07" w:rsidRDefault="00431232" w:rsidP="00FE0A07">
            <w:pPr>
              <w:rPr>
                <w:rFonts w:cstheme="minorHAnsi"/>
                <w:sz w:val="20"/>
                <w:szCs w:val="20"/>
                <w:lang w:val="hr-HR"/>
              </w:rPr>
            </w:pPr>
            <w:r w:rsidRPr="00FE0A07">
              <w:rPr>
                <w:rFonts w:cstheme="minorHAnsi"/>
                <w:sz w:val="20"/>
                <w:szCs w:val="20"/>
                <w:lang w:val="hr-HR"/>
              </w:rPr>
              <w:t>Ovladavanje teorijskim diskurzom o popularnoj kulturi. Razviti sposobnost kritičke evaluacije medijskih sadržaja</w:t>
            </w:r>
          </w:p>
          <w:p w:rsidR="00431232" w:rsidRPr="00FE0A07" w:rsidRDefault="00431232" w:rsidP="00FE0A07">
            <w:pPr>
              <w:rPr>
                <w:rFonts w:cstheme="minorHAnsi"/>
                <w:sz w:val="20"/>
                <w:szCs w:val="20"/>
                <w:lang w:val="hr-HR"/>
              </w:rPr>
            </w:pPr>
          </w:p>
        </w:tc>
      </w:tr>
      <w:tr w:rsidR="00FE0A07" w:rsidRPr="00FE0A07" w:rsidTr="00EF6B66">
        <w:trPr>
          <w:trHeight w:val="1025"/>
        </w:trPr>
        <w:tc>
          <w:tcPr>
            <w:tcW w:w="9288" w:type="dxa"/>
            <w:gridSpan w:val="4"/>
            <w:tcBorders>
              <w:bottom w:val="single" w:sz="4" w:space="0" w:color="auto"/>
            </w:tcBorders>
            <w:shd w:val="clear" w:color="auto" w:fill="auto"/>
          </w:tcPr>
          <w:p w:rsidR="00431232" w:rsidRPr="00FE0A07" w:rsidRDefault="00431232" w:rsidP="00FE0A07">
            <w:pPr>
              <w:rPr>
                <w:rFonts w:cstheme="minorHAnsi"/>
                <w:sz w:val="20"/>
                <w:szCs w:val="20"/>
                <w:lang w:val="hr-HR"/>
              </w:rPr>
            </w:pPr>
            <w:r w:rsidRPr="00FE0A07">
              <w:rPr>
                <w:rFonts w:cstheme="minorHAnsi"/>
                <w:sz w:val="20"/>
                <w:szCs w:val="20"/>
                <w:lang w:val="hr-HR"/>
              </w:rPr>
              <w:t>Način provjere znanja:</w:t>
            </w:r>
          </w:p>
          <w:p w:rsidR="00431232" w:rsidRPr="00FE0A07" w:rsidRDefault="00431232" w:rsidP="00FE0A07">
            <w:pPr>
              <w:rPr>
                <w:rFonts w:cstheme="minorHAnsi"/>
                <w:sz w:val="20"/>
                <w:szCs w:val="20"/>
                <w:lang w:val="hr-HR"/>
              </w:rPr>
            </w:pPr>
            <w:r w:rsidRPr="00FE0A07">
              <w:rPr>
                <w:rFonts w:cstheme="minorHAnsi"/>
                <w:sz w:val="20"/>
                <w:szCs w:val="20"/>
                <w:lang w:val="hr-HR"/>
              </w:rPr>
              <w:t>seminar,  esej, usmeni ispit Pri utvrđivanju konačne ocjene u obzir se uzima i aktivno sudjelovanje na predavanjima, seminarima, te sustavno praćenje  preporučene literature</w:t>
            </w:r>
          </w:p>
        </w:tc>
      </w:tr>
      <w:tr w:rsidR="00FE0A07" w:rsidRPr="00FE0A07" w:rsidTr="00EF6B66">
        <w:tc>
          <w:tcPr>
            <w:tcW w:w="9288" w:type="dxa"/>
            <w:gridSpan w:val="4"/>
            <w:shd w:val="clear" w:color="auto" w:fill="auto"/>
          </w:tcPr>
          <w:p w:rsidR="00431232" w:rsidRPr="00FE0A07" w:rsidRDefault="00431232" w:rsidP="00FE0A07">
            <w:pPr>
              <w:rPr>
                <w:rFonts w:cstheme="minorHAnsi"/>
                <w:sz w:val="20"/>
                <w:szCs w:val="20"/>
                <w:lang w:val="hr-HR"/>
              </w:rPr>
            </w:pPr>
            <w:r w:rsidRPr="00FE0A07">
              <w:rPr>
                <w:rFonts w:cstheme="minorHAnsi"/>
                <w:sz w:val="20"/>
                <w:szCs w:val="20"/>
                <w:lang w:val="hr-HR"/>
              </w:rPr>
              <w:t>Obvezna literatura:</w:t>
            </w:r>
          </w:p>
        </w:tc>
      </w:tr>
      <w:tr w:rsidR="00FE0A07" w:rsidRPr="00FE0A07" w:rsidTr="00EF6B66">
        <w:trPr>
          <w:trHeight w:val="969"/>
        </w:trPr>
        <w:tc>
          <w:tcPr>
            <w:tcW w:w="9288" w:type="dxa"/>
            <w:gridSpan w:val="4"/>
            <w:tcBorders>
              <w:bottom w:val="single" w:sz="4" w:space="0" w:color="auto"/>
            </w:tcBorders>
            <w:shd w:val="clear" w:color="auto" w:fill="auto"/>
          </w:tcPr>
          <w:p w:rsidR="00431232" w:rsidRPr="00FE0A07" w:rsidRDefault="00431232" w:rsidP="00FE0A07">
            <w:pPr>
              <w:rPr>
                <w:rFonts w:cstheme="minorHAnsi"/>
                <w:sz w:val="20"/>
                <w:szCs w:val="20"/>
                <w:lang w:val="hr-HR"/>
              </w:rPr>
            </w:pPr>
            <w:r w:rsidRPr="00FE0A07">
              <w:rPr>
                <w:rFonts w:cstheme="minorHAnsi"/>
                <w:sz w:val="20"/>
                <w:szCs w:val="20"/>
                <w:lang w:val="hr-HR"/>
              </w:rPr>
              <w:t xml:space="preserve">Friske, John i ostali. </w:t>
            </w:r>
            <w:r w:rsidRPr="00FE0A07">
              <w:rPr>
                <w:rFonts w:cstheme="minorHAnsi"/>
                <w:i/>
                <w:iCs/>
                <w:sz w:val="20"/>
                <w:szCs w:val="20"/>
                <w:lang w:val="hr-HR"/>
              </w:rPr>
              <w:t>Čitanje televizije.</w:t>
            </w:r>
            <w:r w:rsidRPr="00FE0A07">
              <w:rPr>
                <w:rFonts w:cstheme="minorHAnsi"/>
                <w:sz w:val="20"/>
                <w:szCs w:val="20"/>
                <w:lang w:val="hr-HR"/>
              </w:rPr>
              <w:t xml:space="preserve"> Zagreb, 1996.</w:t>
            </w:r>
          </w:p>
          <w:p w:rsidR="00431232" w:rsidRPr="00FE0A07" w:rsidRDefault="00431232" w:rsidP="00FE0A07">
            <w:pPr>
              <w:rPr>
                <w:rFonts w:cstheme="minorHAnsi"/>
                <w:sz w:val="20"/>
                <w:szCs w:val="20"/>
                <w:lang w:val="hr-HR"/>
              </w:rPr>
            </w:pPr>
            <w:r w:rsidRPr="00FE0A07">
              <w:rPr>
                <w:rFonts w:cstheme="minorHAnsi"/>
                <w:sz w:val="20"/>
                <w:szCs w:val="20"/>
                <w:lang w:val="hr-HR"/>
              </w:rPr>
              <w:t xml:space="preserve">Friske, John, </w:t>
            </w:r>
            <w:r w:rsidRPr="00FE0A07">
              <w:rPr>
                <w:rFonts w:cstheme="minorHAnsi"/>
                <w:i/>
                <w:iCs/>
                <w:sz w:val="20"/>
                <w:szCs w:val="20"/>
                <w:lang w:val="hr-HR"/>
              </w:rPr>
              <w:t>Understanding Popular Culture</w:t>
            </w:r>
            <w:r w:rsidRPr="00FE0A07">
              <w:rPr>
                <w:rFonts w:cstheme="minorHAnsi"/>
                <w:sz w:val="20"/>
                <w:szCs w:val="20"/>
                <w:lang w:val="hr-HR"/>
              </w:rPr>
              <w:t>, London, 1989.</w:t>
            </w:r>
          </w:p>
          <w:p w:rsidR="00431232" w:rsidRPr="00FE0A07" w:rsidRDefault="00431232" w:rsidP="00FE0A07">
            <w:pPr>
              <w:rPr>
                <w:rFonts w:cstheme="minorHAnsi"/>
                <w:sz w:val="20"/>
                <w:szCs w:val="20"/>
                <w:lang w:val="hr-HR"/>
              </w:rPr>
            </w:pPr>
            <w:r w:rsidRPr="00FE0A07">
              <w:rPr>
                <w:rFonts w:cstheme="minorHAnsi"/>
                <w:sz w:val="20"/>
                <w:szCs w:val="20"/>
                <w:lang w:val="hr-HR"/>
              </w:rPr>
              <w:t xml:space="preserve">Burke Peter </w:t>
            </w:r>
            <w:r w:rsidRPr="00FE0A07">
              <w:rPr>
                <w:rFonts w:cstheme="minorHAnsi"/>
                <w:i/>
                <w:iCs/>
                <w:sz w:val="20"/>
                <w:szCs w:val="20"/>
                <w:lang w:val="hr-HR"/>
              </w:rPr>
              <w:t xml:space="preserve">Junaci, nitkovi, lude. </w:t>
            </w:r>
            <w:r w:rsidRPr="00FE0A07">
              <w:rPr>
                <w:rFonts w:cstheme="minorHAnsi"/>
                <w:sz w:val="20"/>
                <w:szCs w:val="20"/>
                <w:lang w:val="hr-HR"/>
              </w:rPr>
              <w:t>Narodna kultura predindustrijske Evrope. Zagreb, 1991</w:t>
            </w:r>
          </w:p>
          <w:p w:rsidR="00431232" w:rsidRPr="00FE0A07" w:rsidRDefault="00431232" w:rsidP="00FE0A07">
            <w:pPr>
              <w:rPr>
                <w:rFonts w:cstheme="minorHAnsi"/>
                <w:bCs/>
                <w:i/>
                <w:iCs/>
                <w:sz w:val="20"/>
                <w:szCs w:val="20"/>
                <w:lang w:val="hr-HR"/>
              </w:rPr>
            </w:pPr>
          </w:p>
          <w:p w:rsidR="00431232" w:rsidRPr="00FE0A07" w:rsidRDefault="00431232" w:rsidP="00FE0A07">
            <w:pPr>
              <w:ind w:left="360"/>
              <w:rPr>
                <w:rFonts w:cstheme="minorHAnsi"/>
                <w:sz w:val="20"/>
                <w:szCs w:val="20"/>
                <w:lang w:val="hr-HR"/>
              </w:rPr>
            </w:pPr>
          </w:p>
        </w:tc>
      </w:tr>
      <w:tr w:rsidR="00FE0A07" w:rsidRPr="00FE0A07" w:rsidTr="00EF6B66">
        <w:tc>
          <w:tcPr>
            <w:tcW w:w="9288" w:type="dxa"/>
            <w:gridSpan w:val="4"/>
            <w:tcBorders>
              <w:bottom w:val="single" w:sz="4" w:space="0" w:color="auto"/>
            </w:tcBorders>
            <w:shd w:val="clear" w:color="auto" w:fill="auto"/>
          </w:tcPr>
          <w:p w:rsidR="00431232" w:rsidRPr="00FE0A07" w:rsidRDefault="00431232" w:rsidP="00FE0A07">
            <w:pPr>
              <w:rPr>
                <w:rFonts w:cstheme="minorHAnsi"/>
                <w:sz w:val="20"/>
                <w:szCs w:val="20"/>
                <w:lang w:val="hr-HR"/>
              </w:rPr>
            </w:pPr>
            <w:r w:rsidRPr="00FE0A07">
              <w:rPr>
                <w:rFonts w:cstheme="minorHAnsi"/>
                <w:sz w:val="20"/>
                <w:szCs w:val="20"/>
                <w:lang w:val="hr-HR"/>
              </w:rPr>
              <w:t>Dopunska literatura:</w:t>
            </w:r>
          </w:p>
        </w:tc>
      </w:tr>
      <w:tr w:rsidR="00431232" w:rsidRPr="00FE0A07" w:rsidTr="00EF6B66">
        <w:tc>
          <w:tcPr>
            <w:tcW w:w="9288" w:type="dxa"/>
            <w:gridSpan w:val="4"/>
            <w:tcBorders>
              <w:bottom w:val="nil"/>
            </w:tcBorders>
            <w:shd w:val="clear" w:color="auto" w:fill="auto"/>
          </w:tcPr>
          <w:p w:rsidR="00431232" w:rsidRPr="00FE0A07" w:rsidRDefault="00431232" w:rsidP="00FE0A07">
            <w:pPr>
              <w:rPr>
                <w:rFonts w:cstheme="minorHAnsi"/>
                <w:sz w:val="20"/>
                <w:szCs w:val="20"/>
                <w:lang w:val="hr-HR"/>
              </w:rPr>
            </w:pPr>
            <w:r w:rsidRPr="00FE0A07">
              <w:rPr>
                <w:rFonts w:cstheme="minorHAnsi"/>
                <w:sz w:val="20"/>
                <w:szCs w:val="20"/>
                <w:lang w:val="hr-HR"/>
              </w:rPr>
              <w:t xml:space="preserve">Ginzburg, Carlo, </w:t>
            </w:r>
            <w:r w:rsidRPr="00FE0A07">
              <w:rPr>
                <w:rFonts w:cstheme="minorHAnsi"/>
                <w:i/>
                <w:iCs/>
                <w:sz w:val="20"/>
                <w:szCs w:val="20"/>
                <w:lang w:val="hr-HR"/>
              </w:rPr>
              <w:t>Sir i crvi</w:t>
            </w:r>
            <w:r w:rsidRPr="00FE0A07">
              <w:rPr>
                <w:rFonts w:cstheme="minorHAnsi"/>
                <w:sz w:val="20"/>
                <w:szCs w:val="20"/>
                <w:lang w:val="hr-HR"/>
              </w:rPr>
              <w:t>, Zagreb, 1989.</w:t>
            </w:r>
          </w:p>
          <w:p w:rsidR="00431232" w:rsidRPr="00FE0A07" w:rsidRDefault="00431232" w:rsidP="00FE0A07">
            <w:pPr>
              <w:rPr>
                <w:rFonts w:cstheme="minorHAnsi"/>
                <w:sz w:val="20"/>
                <w:szCs w:val="20"/>
                <w:lang w:val="hr-HR"/>
              </w:rPr>
            </w:pPr>
            <w:r w:rsidRPr="00FE0A07">
              <w:rPr>
                <w:rFonts w:cstheme="minorHAnsi"/>
                <w:sz w:val="20"/>
                <w:szCs w:val="20"/>
                <w:lang w:val="hr-HR"/>
              </w:rPr>
              <w:t xml:space="preserve">Biti, Vladimir, </w:t>
            </w:r>
            <w:r w:rsidRPr="00FE0A07">
              <w:rPr>
                <w:rFonts w:cstheme="minorHAnsi"/>
                <w:i/>
                <w:iCs/>
                <w:sz w:val="20"/>
                <w:szCs w:val="20"/>
                <w:lang w:val="hr-HR"/>
              </w:rPr>
              <w:t>Pojmovnik suvremene književne i kulturne teorije</w:t>
            </w:r>
            <w:r w:rsidRPr="00FE0A07">
              <w:rPr>
                <w:rFonts w:cstheme="minorHAnsi"/>
                <w:sz w:val="20"/>
                <w:szCs w:val="20"/>
                <w:lang w:val="hr-HR"/>
              </w:rPr>
              <w:t>, Zagreb, 2000.</w:t>
            </w:r>
          </w:p>
          <w:p w:rsidR="00431232" w:rsidRPr="00FE0A07" w:rsidRDefault="00431232" w:rsidP="00FE0A07">
            <w:pPr>
              <w:rPr>
                <w:rFonts w:cstheme="minorHAnsi"/>
                <w:sz w:val="20"/>
                <w:szCs w:val="20"/>
                <w:lang w:val="hr-HR"/>
              </w:rPr>
            </w:pPr>
            <w:r w:rsidRPr="00FE0A07">
              <w:rPr>
                <w:rFonts w:cstheme="minorHAnsi"/>
                <w:i/>
                <w:iCs/>
                <w:sz w:val="20"/>
                <w:szCs w:val="20"/>
                <w:lang w:val="hr-HR"/>
              </w:rPr>
              <w:t>Pop kultura – radionica kulturalnih studija</w:t>
            </w:r>
            <w:r w:rsidRPr="00FE0A07">
              <w:rPr>
                <w:rFonts w:cstheme="minorHAnsi"/>
                <w:sz w:val="20"/>
                <w:szCs w:val="20"/>
                <w:lang w:val="hr-HR"/>
              </w:rPr>
              <w:t>; Libera-libra, br. 11/ 2002</w:t>
            </w:r>
          </w:p>
          <w:p w:rsidR="00431232" w:rsidRPr="00FE0A07" w:rsidRDefault="00431232" w:rsidP="00FE0A07">
            <w:pPr>
              <w:rPr>
                <w:rFonts w:cstheme="minorHAnsi"/>
                <w:sz w:val="20"/>
                <w:szCs w:val="20"/>
                <w:lang w:val="hr-HR"/>
              </w:rPr>
            </w:pPr>
          </w:p>
        </w:tc>
      </w:tr>
      <w:bookmarkEnd w:id="16"/>
    </w:tbl>
    <w:p w:rsidR="00431232" w:rsidRPr="00FE0A07" w:rsidRDefault="00431232" w:rsidP="00FE0A07">
      <w:pPr>
        <w:rPr>
          <w:rFonts w:cstheme="minorHAnsi"/>
          <w:vanish/>
          <w:sz w:val="20"/>
          <w:szCs w:val="20"/>
          <w:lang w:val="hr-HR"/>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7128"/>
      </w:tblGrid>
      <w:tr w:rsidR="00431232" w:rsidRPr="00FE0A07" w:rsidTr="00EF6B66">
        <w:tc>
          <w:tcPr>
            <w:tcW w:w="2160" w:type="dxa"/>
            <w:shd w:val="clear" w:color="auto" w:fill="auto"/>
            <w:vAlign w:val="center"/>
          </w:tcPr>
          <w:p w:rsidR="00431232" w:rsidRPr="00FE0A07" w:rsidRDefault="00431232" w:rsidP="00FE0A07">
            <w:pPr>
              <w:rPr>
                <w:rFonts w:cstheme="minorHAnsi"/>
                <w:sz w:val="20"/>
                <w:szCs w:val="20"/>
                <w:lang w:val="hr-HR"/>
              </w:rPr>
            </w:pPr>
            <w:r w:rsidRPr="00FE0A07">
              <w:rPr>
                <w:rFonts w:cstheme="minorHAnsi"/>
                <w:sz w:val="20"/>
                <w:szCs w:val="20"/>
                <w:lang w:val="hr-HR"/>
              </w:rPr>
              <w:t>Način praćenja kvalitete i uspješnosti izvedbe kolegija</w:t>
            </w:r>
          </w:p>
        </w:tc>
        <w:tc>
          <w:tcPr>
            <w:tcW w:w="7128" w:type="dxa"/>
            <w:shd w:val="clear" w:color="auto" w:fill="auto"/>
          </w:tcPr>
          <w:p w:rsidR="00431232" w:rsidRPr="00FE0A07" w:rsidRDefault="00431232" w:rsidP="00FE0A07">
            <w:pPr>
              <w:numPr>
                <w:ilvl w:val="0"/>
                <w:numId w:val="97"/>
              </w:numPr>
              <w:rPr>
                <w:rFonts w:cstheme="minorHAnsi"/>
                <w:sz w:val="20"/>
                <w:szCs w:val="20"/>
                <w:lang w:val="hr-HR"/>
              </w:rPr>
            </w:pPr>
            <w:r w:rsidRPr="00FE0A07">
              <w:rPr>
                <w:rFonts w:cstheme="minorHAnsi"/>
                <w:sz w:val="20"/>
                <w:szCs w:val="20"/>
                <w:lang w:val="hr-HR"/>
              </w:rPr>
              <w:t xml:space="preserve">Provedba jedinstvene sveučilišne ankete među studentima za ocjenjivanje nastavnika koju utvrđuje Senat Sveučilišta </w:t>
            </w:r>
          </w:p>
          <w:p w:rsidR="00431232" w:rsidRPr="00FE0A07" w:rsidRDefault="00431232" w:rsidP="00FE0A07">
            <w:pPr>
              <w:numPr>
                <w:ilvl w:val="0"/>
                <w:numId w:val="97"/>
              </w:numPr>
              <w:rPr>
                <w:rFonts w:cstheme="minorHAnsi"/>
                <w:sz w:val="20"/>
                <w:szCs w:val="20"/>
                <w:lang w:val="hr-HR"/>
              </w:rPr>
            </w:pPr>
            <w:r w:rsidRPr="00FE0A07">
              <w:rPr>
                <w:rFonts w:cstheme="minorHAnsi"/>
                <w:sz w:val="20"/>
                <w:szCs w:val="20"/>
                <w:lang w:val="hr-HR"/>
              </w:rPr>
              <w:t xml:space="preserve">Praćenje i analiza kvalitete izvedbe nastave u skaldu s Pravilnikom o studiranju i Pravilnikom o unaprjeđivanju i osiguranju kvalitete obrazovanja Sveučilišta </w:t>
            </w:r>
          </w:p>
        </w:tc>
      </w:tr>
      <w:bookmarkEnd w:id="15"/>
    </w:tbl>
    <w:p w:rsidR="00431232" w:rsidRPr="00FE0A07" w:rsidRDefault="00431232" w:rsidP="00FE0A07">
      <w:pPr>
        <w:rPr>
          <w:rFonts w:cstheme="minorHAnsi"/>
          <w:sz w:val="20"/>
          <w:szCs w:val="20"/>
          <w:lang w:val="hr-HR"/>
        </w:rPr>
      </w:pPr>
    </w:p>
    <w:tbl>
      <w:tblPr>
        <w:tblW w:w="93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9"/>
        <w:gridCol w:w="1452"/>
        <w:gridCol w:w="5625"/>
      </w:tblGrid>
      <w:tr w:rsidR="00FE0A07" w:rsidRPr="00FE0A07" w:rsidTr="003A2869">
        <w:tc>
          <w:tcPr>
            <w:tcW w:w="2268" w:type="dxa"/>
            <w:shd w:val="clear" w:color="auto" w:fill="auto"/>
          </w:tcPr>
          <w:p w:rsidR="00431232" w:rsidRPr="00FE0A07" w:rsidRDefault="00431232" w:rsidP="00FE0A07">
            <w:pPr>
              <w:rPr>
                <w:rFonts w:cstheme="minorHAnsi"/>
                <w:sz w:val="20"/>
                <w:szCs w:val="20"/>
                <w:lang w:val="hr-HR"/>
              </w:rPr>
            </w:pPr>
            <w:r w:rsidRPr="00FE0A07">
              <w:rPr>
                <w:rFonts w:cstheme="minorHAnsi"/>
                <w:sz w:val="20"/>
                <w:szCs w:val="20"/>
                <w:lang w:val="hr-HR"/>
              </w:rPr>
              <w:br w:type="page"/>
              <w:t>Naziv kolegija:</w:t>
            </w:r>
          </w:p>
        </w:tc>
        <w:tc>
          <w:tcPr>
            <w:tcW w:w="7096" w:type="dxa"/>
            <w:gridSpan w:val="3"/>
            <w:shd w:val="clear" w:color="auto" w:fill="auto"/>
          </w:tcPr>
          <w:p w:rsidR="00431232" w:rsidRPr="00FE0A07" w:rsidRDefault="00431232" w:rsidP="00FE0A07">
            <w:pPr>
              <w:pStyle w:val="Heading1"/>
              <w:spacing w:before="0"/>
              <w:rPr>
                <w:rFonts w:asciiTheme="minorHAnsi" w:hAnsiTheme="minorHAnsi" w:cstheme="minorHAnsi"/>
                <w:color w:val="auto"/>
                <w:sz w:val="20"/>
                <w:szCs w:val="20"/>
                <w:lang w:val="hr-HR" w:eastAsia="hr-HR"/>
              </w:rPr>
            </w:pPr>
            <w:r w:rsidRPr="00FE0A07">
              <w:rPr>
                <w:rFonts w:asciiTheme="minorHAnsi" w:hAnsiTheme="minorHAnsi" w:cstheme="minorHAnsi"/>
                <w:color w:val="auto"/>
                <w:sz w:val="20"/>
                <w:szCs w:val="20"/>
                <w:lang w:val="hr-HR" w:eastAsia="hr-HR"/>
              </w:rPr>
              <w:t>Strategijski menadžment</w:t>
            </w:r>
          </w:p>
        </w:tc>
      </w:tr>
      <w:tr w:rsidR="00FE0A07" w:rsidRPr="00FE0A07" w:rsidTr="003A2869">
        <w:tc>
          <w:tcPr>
            <w:tcW w:w="2268" w:type="dxa"/>
            <w:shd w:val="clear" w:color="auto" w:fill="auto"/>
          </w:tcPr>
          <w:p w:rsidR="00431232" w:rsidRPr="00FE0A07" w:rsidRDefault="00431232" w:rsidP="00FE0A07">
            <w:pPr>
              <w:rPr>
                <w:rFonts w:cstheme="minorHAnsi"/>
                <w:sz w:val="20"/>
                <w:szCs w:val="20"/>
                <w:lang w:val="hr-HR"/>
              </w:rPr>
            </w:pPr>
            <w:r w:rsidRPr="00FE0A07">
              <w:rPr>
                <w:rFonts w:cstheme="minorHAnsi"/>
                <w:sz w:val="20"/>
                <w:szCs w:val="20"/>
                <w:lang w:val="hr-HR"/>
              </w:rPr>
              <w:t>Broj sati:</w:t>
            </w:r>
          </w:p>
        </w:tc>
        <w:tc>
          <w:tcPr>
            <w:tcW w:w="7096" w:type="dxa"/>
            <w:gridSpan w:val="3"/>
            <w:shd w:val="clear" w:color="auto" w:fill="auto"/>
          </w:tcPr>
          <w:p w:rsidR="00431232" w:rsidRPr="00FE0A07" w:rsidRDefault="00431232" w:rsidP="00FE0A07">
            <w:pPr>
              <w:pStyle w:val="Heading1"/>
              <w:spacing w:before="0"/>
              <w:rPr>
                <w:rFonts w:asciiTheme="minorHAnsi" w:hAnsiTheme="minorHAnsi" w:cstheme="minorHAnsi"/>
                <w:color w:val="auto"/>
                <w:sz w:val="20"/>
                <w:szCs w:val="20"/>
                <w:lang w:val="hr-HR" w:eastAsia="hr-HR"/>
              </w:rPr>
            </w:pPr>
            <w:r w:rsidRPr="00FE0A07">
              <w:rPr>
                <w:rFonts w:asciiTheme="minorHAnsi" w:hAnsiTheme="minorHAnsi" w:cstheme="minorHAnsi"/>
                <w:color w:val="auto"/>
                <w:sz w:val="20"/>
                <w:szCs w:val="20"/>
                <w:lang w:val="hr-HR" w:eastAsia="hr-HR"/>
              </w:rPr>
              <w:t>20/0, 10/0</w:t>
            </w:r>
          </w:p>
        </w:tc>
      </w:tr>
      <w:tr w:rsidR="00FE0A07" w:rsidRPr="00FE0A07" w:rsidTr="003A2869">
        <w:tc>
          <w:tcPr>
            <w:tcW w:w="2268" w:type="dxa"/>
            <w:shd w:val="clear" w:color="auto" w:fill="auto"/>
          </w:tcPr>
          <w:p w:rsidR="00431232" w:rsidRPr="00FE0A07" w:rsidRDefault="00431232" w:rsidP="00FE0A07">
            <w:pPr>
              <w:rPr>
                <w:rFonts w:cstheme="minorHAnsi"/>
                <w:sz w:val="20"/>
                <w:szCs w:val="20"/>
                <w:lang w:val="hr-HR"/>
              </w:rPr>
            </w:pPr>
            <w:r w:rsidRPr="00FE0A07">
              <w:rPr>
                <w:rFonts w:cstheme="minorHAnsi"/>
                <w:sz w:val="20"/>
                <w:szCs w:val="20"/>
                <w:lang w:val="hr-HR"/>
              </w:rPr>
              <w:t>Šifra kolegija:</w:t>
            </w:r>
          </w:p>
        </w:tc>
        <w:tc>
          <w:tcPr>
            <w:tcW w:w="7096" w:type="dxa"/>
            <w:gridSpan w:val="3"/>
            <w:shd w:val="clear" w:color="auto" w:fill="auto"/>
          </w:tcPr>
          <w:p w:rsidR="00431232" w:rsidRPr="00FE0A07" w:rsidRDefault="00431232" w:rsidP="00FE0A07">
            <w:pPr>
              <w:pStyle w:val="Heading1"/>
              <w:spacing w:before="0"/>
              <w:rPr>
                <w:rFonts w:asciiTheme="minorHAnsi" w:hAnsiTheme="minorHAnsi" w:cstheme="minorHAnsi"/>
                <w:color w:val="auto"/>
                <w:sz w:val="20"/>
                <w:szCs w:val="20"/>
                <w:lang w:val="hr-HR" w:eastAsia="hr-HR"/>
              </w:rPr>
            </w:pPr>
            <w:r w:rsidRPr="00FE0A07">
              <w:rPr>
                <w:rFonts w:asciiTheme="minorHAnsi" w:hAnsiTheme="minorHAnsi" w:cstheme="minorHAnsi"/>
                <w:color w:val="auto"/>
                <w:sz w:val="20"/>
                <w:szCs w:val="20"/>
                <w:lang w:val="hr-HR" w:eastAsia="hr-HR"/>
              </w:rPr>
              <w:t xml:space="preserve">I-km/3       </w:t>
            </w:r>
          </w:p>
        </w:tc>
      </w:tr>
      <w:tr w:rsidR="00FE0A07" w:rsidRPr="00FE0A07" w:rsidTr="003A2869">
        <w:tc>
          <w:tcPr>
            <w:tcW w:w="2287" w:type="dxa"/>
            <w:gridSpan w:val="2"/>
            <w:shd w:val="clear" w:color="auto" w:fill="auto"/>
          </w:tcPr>
          <w:p w:rsidR="00431232" w:rsidRPr="00FE0A07" w:rsidRDefault="00431232" w:rsidP="00FE0A07">
            <w:pPr>
              <w:rPr>
                <w:rFonts w:cstheme="minorHAnsi"/>
                <w:sz w:val="20"/>
                <w:szCs w:val="20"/>
                <w:lang w:val="hr-HR"/>
              </w:rPr>
            </w:pPr>
            <w:r w:rsidRPr="00FE0A07">
              <w:rPr>
                <w:rFonts w:cstheme="minorHAnsi"/>
                <w:sz w:val="20"/>
                <w:szCs w:val="20"/>
                <w:lang w:val="hr-HR"/>
              </w:rPr>
              <w:t>Nositelj kolegija:</w:t>
            </w:r>
          </w:p>
        </w:tc>
        <w:tc>
          <w:tcPr>
            <w:tcW w:w="7077" w:type="dxa"/>
            <w:gridSpan w:val="2"/>
            <w:shd w:val="clear" w:color="auto" w:fill="auto"/>
          </w:tcPr>
          <w:p w:rsidR="00431232" w:rsidRPr="00FE0A07" w:rsidRDefault="00431232" w:rsidP="00FE0A07">
            <w:pPr>
              <w:rPr>
                <w:rFonts w:cstheme="minorHAnsi"/>
                <w:sz w:val="20"/>
                <w:szCs w:val="20"/>
                <w:lang w:val="hr-HR"/>
              </w:rPr>
            </w:pPr>
            <w:r w:rsidRPr="00FE0A07">
              <w:rPr>
                <w:rFonts w:cstheme="minorHAnsi"/>
                <w:sz w:val="20"/>
                <w:szCs w:val="20"/>
                <w:lang w:val="hr-HR"/>
              </w:rPr>
              <w:t>Doc. dr. sc. Damir Šebo</w:t>
            </w:r>
          </w:p>
        </w:tc>
      </w:tr>
      <w:tr w:rsidR="00FE0A07" w:rsidRPr="00FE0A07" w:rsidTr="003A2869">
        <w:tc>
          <w:tcPr>
            <w:tcW w:w="3739" w:type="dxa"/>
            <w:gridSpan w:val="3"/>
            <w:shd w:val="clear" w:color="auto" w:fill="auto"/>
          </w:tcPr>
          <w:p w:rsidR="00431232" w:rsidRPr="00FE0A07" w:rsidRDefault="00431232" w:rsidP="00FE0A07">
            <w:pPr>
              <w:rPr>
                <w:rFonts w:cstheme="minorHAnsi"/>
                <w:sz w:val="20"/>
                <w:szCs w:val="20"/>
                <w:lang w:val="hr-HR"/>
              </w:rPr>
            </w:pPr>
            <w:r w:rsidRPr="00FE0A07">
              <w:rPr>
                <w:rFonts w:cstheme="minorHAnsi"/>
                <w:sz w:val="20"/>
                <w:szCs w:val="20"/>
                <w:lang w:val="hr-HR"/>
              </w:rPr>
              <w:t>Ustanova nositelja kolegija</w:t>
            </w:r>
          </w:p>
        </w:tc>
        <w:tc>
          <w:tcPr>
            <w:tcW w:w="5625" w:type="dxa"/>
            <w:shd w:val="clear" w:color="auto" w:fill="auto"/>
          </w:tcPr>
          <w:p w:rsidR="00431232" w:rsidRPr="00FE0A07" w:rsidRDefault="00431232" w:rsidP="00FE0A07">
            <w:pPr>
              <w:rPr>
                <w:rFonts w:cstheme="minorHAnsi"/>
                <w:sz w:val="20"/>
                <w:szCs w:val="20"/>
                <w:lang w:val="hr-HR"/>
              </w:rPr>
            </w:pPr>
            <w:r w:rsidRPr="00FE0A07">
              <w:rPr>
                <w:rFonts w:cstheme="minorHAnsi"/>
                <w:sz w:val="20"/>
                <w:szCs w:val="20"/>
                <w:lang w:val="hr-HR"/>
              </w:rPr>
              <w:t>Ekonomski fakultet u Osijeku</w:t>
            </w:r>
          </w:p>
        </w:tc>
      </w:tr>
      <w:tr w:rsidR="00FE0A07" w:rsidRPr="00FE0A07" w:rsidTr="003A2869">
        <w:tc>
          <w:tcPr>
            <w:tcW w:w="3739" w:type="dxa"/>
            <w:gridSpan w:val="3"/>
            <w:shd w:val="clear" w:color="auto" w:fill="auto"/>
          </w:tcPr>
          <w:p w:rsidR="00431232" w:rsidRPr="00FE0A07" w:rsidRDefault="00431232" w:rsidP="00FE0A07">
            <w:pPr>
              <w:rPr>
                <w:rFonts w:cstheme="minorHAnsi"/>
                <w:sz w:val="20"/>
                <w:szCs w:val="20"/>
                <w:lang w:val="hr-HR"/>
              </w:rPr>
            </w:pPr>
            <w:r w:rsidRPr="00FE0A07">
              <w:rPr>
                <w:rFonts w:cstheme="minorHAnsi"/>
                <w:sz w:val="20"/>
                <w:szCs w:val="20"/>
                <w:lang w:val="hr-HR"/>
              </w:rPr>
              <w:t>Suradnici – izvoditelji:</w:t>
            </w:r>
          </w:p>
        </w:tc>
        <w:tc>
          <w:tcPr>
            <w:tcW w:w="5625" w:type="dxa"/>
            <w:shd w:val="clear" w:color="auto" w:fill="auto"/>
          </w:tcPr>
          <w:p w:rsidR="00431232" w:rsidRPr="00FE0A07" w:rsidRDefault="00431232" w:rsidP="00FE0A07">
            <w:pPr>
              <w:rPr>
                <w:rFonts w:cstheme="minorHAnsi"/>
                <w:sz w:val="20"/>
                <w:szCs w:val="20"/>
                <w:lang w:val="hr-HR"/>
              </w:rPr>
            </w:pPr>
            <w:r w:rsidRPr="00FE0A07">
              <w:rPr>
                <w:rFonts w:cstheme="minorHAnsi"/>
                <w:sz w:val="20"/>
                <w:szCs w:val="20"/>
                <w:lang w:val="hr-HR"/>
              </w:rPr>
              <w:t>Gost predavač</w:t>
            </w:r>
          </w:p>
        </w:tc>
      </w:tr>
      <w:tr w:rsidR="00FE0A07" w:rsidRPr="00FE0A07" w:rsidTr="003A2869">
        <w:trPr>
          <w:trHeight w:val="180"/>
        </w:trPr>
        <w:tc>
          <w:tcPr>
            <w:tcW w:w="2268" w:type="dxa"/>
            <w:shd w:val="clear" w:color="auto" w:fill="auto"/>
          </w:tcPr>
          <w:p w:rsidR="00431232" w:rsidRPr="00FE0A07" w:rsidRDefault="00431232" w:rsidP="00FE0A07">
            <w:pPr>
              <w:rPr>
                <w:rFonts w:cstheme="minorHAnsi"/>
                <w:sz w:val="20"/>
                <w:szCs w:val="20"/>
                <w:lang w:val="hr-HR"/>
              </w:rPr>
            </w:pPr>
            <w:r w:rsidRPr="00FE0A07">
              <w:rPr>
                <w:rFonts w:cstheme="minorHAnsi"/>
                <w:sz w:val="20"/>
                <w:szCs w:val="20"/>
                <w:lang w:val="hr-HR"/>
              </w:rPr>
              <w:t>Status kolegija:</w:t>
            </w:r>
          </w:p>
        </w:tc>
        <w:tc>
          <w:tcPr>
            <w:tcW w:w="7096" w:type="dxa"/>
            <w:gridSpan w:val="3"/>
            <w:shd w:val="clear" w:color="auto" w:fill="auto"/>
          </w:tcPr>
          <w:p w:rsidR="00431232" w:rsidRPr="00FE0A07" w:rsidRDefault="00431232" w:rsidP="00FE0A07">
            <w:pPr>
              <w:rPr>
                <w:rFonts w:cstheme="minorHAnsi"/>
                <w:sz w:val="20"/>
                <w:szCs w:val="20"/>
                <w:lang w:val="hr-HR"/>
              </w:rPr>
            </w:pPr>
            <w:r w:rsidRPr="00FE0A07">
              <w:rPr>
                <w:rFonts w:cstheme="minorHAnsi"/>
                <w:sz w:val="20"/>
                <w:szCs w:val="20"/>
                <w:lang w:val="hr-HR"/>
              </w:rPr>
              <w:t>Izborni smjera</w:t>
            </w:r>
          </w:p>
        </w:tc>
      </w:tr>
      <w:tr w:rsidR="00FE0A07" w:rsidRPr="00FE0A07" w:rsidTr="003A2869">
        <w:trPr>
          <w:trHeight w:val="180"/>
        </w:trPr>
        <w:tc>
          <w:tcPr>
            <w:tcW w:w="2268" w:type="dxa"/>
            <w:shd w:val="clear" w:color="auto" w:fill="auto"/>
          </w:tcPr>
          <w:p w:rsidR="00431232" w:rsidRPr="00FE0A07" w:rsidRDefault="00431232" w:rsidP="00FE0A07">
            <w:pPr>
              <w:rPr>
                <w:rFonts w:cstheme="minorHAnsi"/>
                <w:sz w:val="20"/>
                <w:szCs w:val="20"/>
                <w:lang w:val="hr-HR"/>
              </w:rPr>
            </w:pPr>
            <w:r w:rsidRPr="00FE0A07">
              <w:rPr>
                <w:rFonts w:cstheme="minorHAnsi"/>
                <w:sz w:val="20"/>
                <w:szCs w:val="20"/>
                <w:lang w:val="hr-HR"/>
              </w:rPr>
              <w:t>ECTS bodovi</w:t>
            </w:r>
          </w:p>
        </w:tc>
        <w:tc>
          <w:tcPr>
            <w:tcW w:w="7096" w:type="dxa"/>
            <w:gridSpan w:val="3"/>
            <w:shd w:val="clear" w:color="auto" w:fill="auto"/>
          </w:tcPr>
          <w:p w:rsidR="00431232" w:rsidRPr="00FE0A07" w:rsidRDefault="00431232" w:rsidP="00FE0A07">
            <w:pPr>
              <w:rPr>
                <w:rFonts w:cstheme="minorHAnsi"/>
                <w:sz w:val="20"/>
                <w:szCs w:val="20"/>
                <w:lang w:val="hr-HR"/>
              </w:rPr>
            </w:pPr>
            <w:r w:rsidRPr="00FE0A07">
              <w:rPr>
                <w:rFonts w:cstheme="minorHAnsi"/>
                <w:sz w:val="20"/>
                <w:szCs w:val="20"/>
                <w:lang w:val="hr-HR"/>
              </w:rPr>
              <w:t>2</w:t>
            </w:r>
          </w:p>
        </w:tc>
      </w:tr>
      <w:tr w:rsidR="00FE0A07" w:rsidRPr="00FE0A07" w:rsidTr="003A2869">
        <w:trPr>
          <w:trHeight w:val="135"/>
        </w:trPr>
        <w:tc>
          <w:tcPr>
            <w:tcW w:w="9364" w:type="dxa"/>
            <w:gridSpan w:val="4"/>
            <w:shd w:val="clear" w:color="auto" w:fill="auto"/>
          </w:tcPr>
          <w:p w:rsidR="00431232" w:rsidRPr="00FE0A07" w:rsidRDefault="00431232" w:rsidP="00FE0A07">
            <w:pPr>
              <w:rPr>
                <w:rFonts w:cstheme="minorHAnsi"/>
                <w:sz w:val="20"/>
                <w:szCs w:val="20"/>
                <w:lang w:val="hr-HR"/>
              </w:rPr>
            </w:pPr>
            <w:r w:rsidRPr="00FE0A07">
              <w:rPr>
                <w:rFonts w:cstheme="minorHAnsi"/>
                <w:sz w:val="20"/>
                <w:szCs w:val="20"/>
                <w:lang w:val="hr-HR"/>
              </w:rPr>
              <w:t>Sadržaj kolegija:</w:t>
            </w:r>
          </w:p>
        </w:tc>
      </w:tr>
      <w:tr w:rsidR="00FE0A07" w:rsidRPr="00FE0A07" w:rsidTr="003A2869">
        <w:tc>
          <w:tcPr>
            <w:tcW w:w="9364" w:type="dxa"/>
            <w:gridSpan w:val="4"/>
            <w:tcBorders>
              <w:top w:val="single" w:sz="4" w:space="0" w:color="auto"/>
              <w:left w:val="single" w:sz="4" w:space="0" w:color="auto"/>
              <w:bottom w:val="single" w:sz="4" w:space="0" w:color="auto"/>
              <w:right w:val="single" w:sz="4" w:space="0" w:color="auto"/>
            </w:tcBorders>
            <w:shd w:val="clear" w:color="auto" w:fill="auto"/>
          </w:tcPr>
          <w:p w:rsidR="00431232" w:rsidRPr="00FE0A07" w:rsidRDefault="00431232" w:rsidP="00FE0A07">
            <w:pPr>
              <w:rPr>
                <w:rFonts w:cstheme="minorHAnsi"/>
                <w:sz w:val="20"/>
                <w:szCs w:val="20"/>
                <w:lang w:val="hr-HR"/>
              </w:rPr>
            </w:pPr>
            <w:r w:rsidRPr="00FE0A07">
              <w:rPr>
                <w:rFonts w:cstheme="minorHAnsi"/>
                <w:sz w:val="20"/>
                <w:szCs w:val="20"/>
                <w:lang w:val="hr-HR"/>
              </w:rPr>
              <w:t xml:space="preserve">U uvjetima pojačane tržišne utakmice, poslovno ponašanje bez vizije postaje opasno. U cilju osiguranja održive konkurentnosti, potrebno je imati dugoročniji horizont (viziju), alternativne načine ostvarivanja vizije (strategije), kriterije za izbor ovisne o predviđanjima promjena u okolini i kompetencijama poslovnog sistema.  </w:t>
            </w:r>
          </w:p>
          <w:p w:rsidR="00431232" w:rsidRPr="00FE0A07" w:rsidRDefault="00431232" w:rsidP="00FE0A07">
            <w:pPr>
              <w:rPr>
                <w:rFonts w:cstheme="minorHAnsi"/>
                <w:sz w:val="20"/>
                <w:szCs w:val="20"/>
                <w:lang w:val="hr-HR"/>
              </w:rPr>
            </w:pPr>
          </w:p>
          <w:p w:rsidR="00431232" w:rsidRPr="00FE0A07" w:rsidRDefault="00431232" w:rsidP="00FE0A07">
            <w:pPr>
              <w:rPr>
                <w:rFonts w:cstheme="minorHAnsi"/>
                <w:sz w:val="20"/>
                <w:szCs w:val="20"/>
                <w:lang w:val="hr-HR"/>
              </w:rPr>
            </w:pPr>
            <w:r w:rsidRPr="00FE0A07">
              <w:rPr>
                <w:rFonts w:cstheme="minorHAnsi"/>
                <w:sz w:val="20"/>
                <w:szCs w:val="20"/>
                <w:lang w:val="hr-HR"/>
              </w:rPr>
              <w:t>Ključne teme:</w:t>
            </w:r>
          </w:p>
          <w:p w:rsidR="00431232" w:rsidRPr="00FE0A07" w:rsidRDefault="00431232" w:rsidP="00FE0A07">
            <w:pPr>
              <w:numPr>
                <w:ilvl w:val="0"/>
                <w:numId w:val="98"/>
              </w:numPr>
              <w:tabs>
                <w:tab w:val="clear" w:pos="1080"/>
                <w:tab w:val="num" w:pos="360"/>
              </w:tabs>
              <w:ind w:left="360"/>
              <w:rPr>
                <w:rFonts w:cstheme="minorHAnsi"/>
                <w:sz w:val="20"/>
                <w:szCs w:val="20"/>
                <w:lang w:val="hr-HR"/>
              </w:rPr>
            </w:pPr>
            <w:r w:rsidRPr="00FE0A07">
              <w:rPr>
                <w:rFonts w:cstheme="minorHAnsi"/>
                <w:sz w:val="20"/>
                <w:szCs w:val="20"/>
                <w:lang w:val="hr-HR"/>
              </w:rPr>
              <w:t>Vizija, misija, poduzetničke strategije</w:t>
            </w:r>
          </w:p>
          <w:p w:rsidR="00431232" w:rsidRPr="00FE0A07" w:rsidRDefault="00431232" w:rsidP="00FE0A07">
            <w:pPr>
              <w:numPr>
                <w:ilvl w:val="0"/>
                <w:numId w:val="98"/>
              </w:numPr>
              <w:tabs>
                <w:tab w:val="clear" w:pos="1080"/>
                <w:tab w:val="num" w:pos="360"/>
              </w:tabs>
              <w:ind w:left="360"/>
              <w:rPr>
                <w:rFonts w:cstheme="minorHAnsi"/>
                <w:sz w:val="20"/>
                <w:szCs w:val="20"/>
                <w:lang w:val="hr-HR"/>
              </w:rPr>
            </w:pPr>
            <w:r w:rsidRPr="00FE0A07">
              <w:rPr>
                <w:rFonts w:cstheme="minorHAnsi"/>
                <w:sz w:val="20"/>
                <w:szCs w:val="20"/>
                <w:lang w:val="hr-HR"/>
              </w:rPr>
              <w:t xml:space="preserve">Kriteriji izbora poduzetničkih strategija </w:t>
            </w:r>
          </w:p>
          <w:p w:rsidR="00431232" w:rsidRPr="00FE0A07" w:rsidRDefault="00431232" w:rsidP="00FE0A07">
            <w:pPr>
              <w:numPr>
                <w:ilvl w:val="0"/>
                <w:numId w:val="98"/>
              </w:numPr>
              <w:tabs>
                <w:tab w:val="clear" w:pos="1080"/>
                <w:tab w:val="num" w:pos="360"/>
              </w:tabs>
              <w:ind w:left="360"/>
              <w:rPr>
                <w:rFonts w:cstheme="minorHAnsi"/>
                <w:sz w:val="20"/>
                <w:szCs w:val="20"/>
                <w:lang w:val="hr-HR"/>
              </w:rPr>
            </w:pPr>
            <w:r w:rsidRPr="00FE0A07">
              <w:rPr>
                <w:rFonts w:cstheme="minorHAnsi"/>
                <w:sz w:val="20"/>
                <w:szCs w:val="20"/>
                <w:lang w:val="hr-HR"/>
              </w:rPr>
              <w:t>Identificiranje poluga stvaranja vrijednosti u poslovnom sistemu</w:t>
            </w:r>
          </w:p>
          <w:p w:rsidR="00431232" w:rsidRPr="00FE0A07" w:rsidRDefault="00431232" w:rsidP="00FE0A07">
            <w:pPr>
              <w:numPr>
                <w:ilvl w:val="0"/>
                <w:numId w:val="98"/>
              </w:numPr>
              <w:tabs>
                <w:tab w:val="clear" w:pos="1080"/>
                <w:tab w:val="num" w:pos="360"/>
              </w:tabs>
              <w:ind w:left="360"/>
              <w:rPr>
                <w:rFonts w:cstheme="minorHAnsi"/>
                <w:sz w:val="20"/>
                <w:szCs w:val="20"/>
                <w:lang w:val="hr-HR"/>
              </w:rPr>
            </w:pPr>
            <w:r w:rsidRPr="00FE0A07">
              <w:rPr>
                <w:rFonts w:cstheme="minorHAnsi"/>
                <w:sz w:val="20"/>
                <w:szCs w:val="20"/>
                <w:lang w:val="hr-HR"/>
              </w:rPr>
              <w:t>Poslovni modeli koji podržavaju poduzetničke strategije</w:t>
            </w:r>
          </w:p>
          <w:p w:rsidR="00431232" w:rsidRPr="00FE0A07" w:rsidRDefault="00431232" w:rsidP="00FE0A07">
            <w:pPr>
              <w:numPr>
                <w:ilvl w:val="0"/>
                <w:numId w:val="98"/>
              </w:numPr>
              <w:tabs>
                <w:tab w:val="clear" w:pos="1080"/>
                <w:tab w:val="num" w:pos="360"/>
              </w:tabs>
              <w:ind w:left="360"/>
              <w:rPr>
                <w:rFonts w:cstheme="minorHAnsi"/>
                <w:sz w:val="20"/>
                <w:szCs w:val="20"/>
                <w:lang w:val="hr-HR"/>
              </w:rPr>
            </w:pPr>
            <w:r w:rsidRPr="00FE0A07">
              <w:rPr>
                <w:rFonts w:cstheme="minorHAnsi"/>
                <w:sz w:val="20"/>
                <w:szCs w:val="20"/>
                <w:lang w:val="hr-HR"/>
              </w:rPr>
              <w:t>Poduzetničke strategije malih vs. velikih poslovnih sistema</w:t>
            </w:r>
          </w:p>
          <w:p w:rsidR="00431232" w:rsidRPr="00FE0A07" w:rsidRDefault="00431232" w:rsidP="00FE0A07">
            <w:pPr>
              <w:rPr>
                <w:rFonts w:cstheme="minorHAnsi"/>
                <w:sz w:val="20"/>
                <w:szCs w:val="20"/>
                <w:lang w:val="hr-HR"/>
              </w:rPr>
            </w:pPr>
            <w:r w:rsidRPr="00FE0A07">
              <w:rPr>
                <w:rFonts w:cstheme="minorHAnsi"/>
                <w:sz w:val="20"/>
                <w:szCs w:val="20"/>
                <w:lang w:val="hr-HR"/>
              </w:rPr>
              <w:t xml:space="preserve">U izvođenju kolegija koristit će se slučajevi iz European Case Clearing House i Harvard Business School, kao i primjeri iz hrvatske prakse malih i velikih poslovnih sistema. </w:t>
            </w:r>
          </w:p>
          <w:p w:rsidR="00431232" w:rsidRPr="00FE0A07" w:rsidRDefault="00431232" w:rsidP="00FE0A07">
            <w:pPr>
              <w:rPr>
                <w:rFonts w:cstheme="minorHAnsi"/>
                <w:sz w:val="20"/>
                <w:szCs w:val="20"/>
                <w:lang w:val="hr-HR"/>
              </w:rPr>
            </w:pPr>
          </w:p>
        </w:tc>
      </w:tr>
      <w:tr w:rsidR="00FE0A07" w:rsidRPr="00FE0A07" w:rsidTr="003A2869">
        <w:tc>
          <w:tcPr>
            <w:tcW w:w="9364" w:type="dxa"/>
            <w:gridSpan w:val="4"/>
            <w:tcBorders>
              <w:top w:val="single" w:sz="4" w:space="0" w:color="auto"/>
              <w:left w:val="single" w:sz="4" w:space="0" w:color="auto"/>
              <w:bottom w:val="single" w:sz="4" w:space="0" w:color="auto"/>
              <w:right w:val="single" w:sz="4" w:space="0" w:color="auto"/>
            </w:tcBorders>
            <w:shd w:val="clear" w:color="auto" w:fill="auto"/>
          </w:tcPr>
          <w:p w:rsidR="00431232" w:rsidRPr="00FE0A07" w:rsidRDefault="00431232" w:rsidP="00FE0A07">
            <w:pPr>
              <w:rPr>
                <w:rFonts w:cstheme="minorHAnsi"/>
                <w:sz w:val="20"/>
                <w:szCs w:val="20"/>
                <w:lang w:val="hr-HR"/>
              </w:rPr>
            </w:pPr>
            <w:r w:rsidRPr="00FE0A07">
              <w:rPr>
                <w:rFonts w:cstheme="minorHAnsi"/>
                <w:sz w:val="20"/>
                <w:szCs w:val="20"/>
                <w:lang w:val="hr-HR"/>
              </w:rPr>
              <w:t xml:space="preserve">Ciljevi kolegija </w:t>
            </w:r>
          </w:p>
        </w:tc>
      </w:tr>
      <w:tr w:rsidR="00FE0A07" w:rsidRPr="00FE0A07" w:rsidTr="003A2869">
        <w:trPr>
          <w:trHeight w:val="1247"/>
        </w:trPr>
        <w:tc>
          <w:tcPr>
            <w:tcW w:w="9364" w:type="dxa"/>
            <w:gridSpan w:val="4"/>
            <w:tcBorders>
              <w:top w:val="single" w:sz="4" w:space="0" w:color="auto"/>
              <w:left w:val="single" w:sz="4" w:space="0" w:color="auto"/>
              <w:bottom w:val="single" w:sz="4" w:space="0" w:color="auto"/>
              <w:right w:val="single" w:sz="4" w:space="0" w:color="auto"/>
            </w:tcBorders>
            <w:shd w:val="clear" w:color="auto" w:fill="auto"/>
          </w:tcPr>
          <w:p w:rsidR="00431232" w:rsidRPr="00FE0A07" w:rsidRDefault="00431232" w:rsidP="00FE0A07">
            <w:pPr>
              <w:rPr>
                <w:rFonts w:cstheme="minorHAnsi"/>
                <w:sz w:val="20"/>
                <w:szCs w:val="20"/>
                <w:lang w:val="hr-HR"/>
              </w:rPr>
            </w:pPr>
            <w:r w:rsidRPr="00FE0A07">
              <w:rPr>
                <w:rFonts w:cstheme="minorHAnsi"/>
                <w:sz w:val="20"/>
                <w:szCs w:val="20"/>
                <w:lang w:val="hr-HR"/>
              </w:rPr>
              <w:t xml:space="preserve">Studenti će razumjeti  značaj izbora strategija za postizanje različitih ciljeva. Kroz slučajeve dobrih i loših primjera izbora strategija, studenti će biti osposobljeni za prepoznavanje važnosti kriterija i vrednovanja prilika i prijetnji u okolini u odnosu na snage i slabosti poslovnog sistema.. </w:t>
            </w:r>
          </w:p>
        </w:tc>
      </w:tr>
      <w:tr w:rsidR="00FE0A07" w:rsidRPr="00FE0A07" w:rsidTr="003A2869">
        <w:trPr>
          <w:trHeight w:val="668"/>
        </w:trPr>
        <w:tc>
          <w:tcPr>
            <w:tcW w:w="9364" w:type="dxa"/>
            <w:gridSpan w:val="4"/>
            <w:tcBorders>
              <w:top w:val="single" w:sz="4" w:space="0" w:color="auto"/>
              <w:left w:val="single" w:sz="4" w:space="0" w:color="auto"/>
              <w:bottom w:val="single" w:sz="4" w:space="0" w:color="auto"/>
              <w:right w:val="single" w:sz="4" w:space="0" w:color="auto"/>
            </w:tcBorders>
            <w:shd w:val="clear" w:color="auto" w:fill="auto"/>
          </w:tcPr>
          <w:p w:rsidR="00431232" w:rsidRPr="00FE0A07" w:rsidRDefault="00431232" w:rsidP="00FE0A07">
            <w:pPr>
              <w:pBdr>
                <w:top w:val="single" w:sz="2" w:space="1" w:color="auto"/>
                <w:left w:val="single" w:sz="2" w:space="4" w:color="auto"/>
                <w:bottom w:val="single" w:sz="2" w:space="1" w:color="auto"/>
                <w:right w:val="single" w:sz="2" w:space="4" w:color="auto"/>
              </w:pBdr>
              <w:rPr>
                <w:rFonts w:cstheme="minorHAnsi"/>
                <w:sz w:val="20"/>
                <w:szCs w:val="20"/>
                <w:lang w:val="hr-HR"/>
              </w:rPr>
            </w:pPr>
            <w:r w:rsidRPr="00FE0A07">
              <w:rPr>
                <w:rFonts w:cstheme="minorHAnsi"/>
                <w:sz w:val="20"/>
                <w:szCs w:val="20"/>
                <w:lang w:val="hr-HR"/>
              </w:rPr>
              <w:t>Način provjere znanja:</w:t>
            </w:r>
          </w:p>
          <w:p w:rsidR="00431232" w:rsidRPr="00FE0A07" w:rsidRDefault="00431232" w:rsidP="00FE0A07">
            <w:pPr>
              <w:rPr>
                <w:rFonts w:cstheme="minorHAnsi"/>
                <w:sz w:val="20"/>
                <w:szCs w:val="20"/>
                <w:lang w:val="hr-HR"/>
              </w:rPr>
            </w:pPr>
            <w:r w:rsidRPr="00FE0A07">
              <w:rPr>
                <w:rFonts w:cstheme="minorHAnsi"/>
                <w:sz w:val="20"/>
                <w:szCs w:val="20"/>
                <w:lang w:val="hr-HR"/>
              </w:rPr>
              <w:t>Pismeni 1 ECTS bod i usmeni 1 ECTS bod</w:t>
            </w:r>
          </w:p>
        </w:tc>
      </w:tr>
      <w:tr w:rsidR="00FE0A07" w:rsidRPr="00FE0A07" w:rsidTr="003A2869">
        <w:tc>
          <w:tcPr>
            <w:tcW w:w="9364" w:type="dxa"/>
            <w:gridSpan w:val="4"/>
            <w:tcBorders>
              <w:top w:val="single" w:sz="4" w:space="0" w:color="auto"/>
              <w:left w:val="single" w:sz="4" w:space="0" w:color="auto"/>
              <w:bottom w:val="single" w:sz="4" w:space="0" w:color="auto"/>
              <w:right w:val="single" w:sz="4" w:space="0" w:color="auto"/>
            </w:tcBorders>
            <w:shd w:val="clear" w:color="auto" w:fill="auto"/>
          </w:tcPr>
          <w:p w:rsidR="00431232" w:rsidRPr="00FE0A07" w:rsidRDefault="00431232" w:rsidP="00FE0A07">
            <w:pPr>
              <w:rPr>
                <w:rFonts w:cstheme="minorHAnsi"/>
                <w:sz w:val="20"/>
                <w:szCs w:val="20"/>
                <w:lang w:val="hr-HR"/>
              </w:rPr>
            </w:pPr>
            <w:r w:rsidRPr="00FE0A07">
              <w:rPr>
                <w:rFonts w:cstheme="minorHAnsi"/>
                <w:sz w:val="20"/>
                <w:szCs w:val="20"/>
                <w:lang w:val="hr-HR"/>
              </w:rPr>
              <w:t xml:space="preserve">Obvezna literatura </w:t>
            </w:r>
          </w:p>
        </w:tc>
      </w:tr>
      <w:tr w:rsidR="00FE0A07" w:rsidRPr="00FE0A07" w:rsidTr="003A2869">
        <w:trPr>
          <w:trHeight w:val="1334"/>
        </w:trPr>
        <w:tc>
          <w:tcPr>
            <w:tcW w:w="9364" w:type="dxa"/>
            <w:gridSpan w:val="4"/>
            <w:tcBorders>
              <w:top w:val="single" w:sz="4" w:space="0" w:color="auto"/>
              <w:left w:val="single" w:sz="4" w:space="0" w:color="auto"/>
              <w:bottom w:val="single" w:sz="4" w:space="0" w:color="auto"/>
              <w:right w:val="single" w:sz="4" w:space="0" w:color="auto"/>
            </w:tcBorders>
            <w:shd w:val="clear" w:color="auto" w:fill="auto"/>
          </w:tcPr>
          <w:p w:rsidR="00431232" w:rsidRPr="00FE0A07" w:rsidRDefault="00431232" w:rsidP="00FE0A07">
            <w:pPr>
              <w:rPr>
                <w:rFonts w:cstheme="minorHAnsi"/>
                <w:sz w:val="20"/>
                <w:szCs w:val="20"/>
                <w:lang w:val="hr-HR"/>
              </w:rPr>
            </w:pPr>
            <w:r w:rsidRPr="00FE0A07">
              <w:rPr>
                <w:rFonts w:cstheme="minorHAnsi"/>
                <w:sz w:val="20"/>
                <w:szCs w:val="20"/>
                <w:lang w:val="hr-HR"/>
              </w:rPr>
              <w:t>1. Price, Robert W: Roadmap to Entrepreneurial Success: Powerful Strategies for Building a High-Profit Business, AMACOM, 2004</w:t>
            </w:r>
          </w:p>
          <w:p w:rsidR="00431232" w:rsidRPr="00FE0A07" w:rsidRDefault="00431232" w:rsidP="00FE0A07">
            <w:pPr>
              <w:rPr>
                <w:rFonts w:cstheme="minorHAnsi"/>
                <w:sz w:val="20"/>
                <w:szCs w:val="20"/>
                <w:lang w:val="hr-HR"/>
              </w:rPr>
            </w:pPr>
            <w:r w:rsidRPr="00FE0A07">
              <w:rPr>
                <w:rFonts w:cstheme="minorHAnsi"/>
                <w:sz w:val="20"/>
                <w:szCs w:val="20"/>
                <w:lang w:val="hr-HR"/>
              </w:rPr>
              <w:t>1. Kanter, Rosabeth Moss: Confidence: How Winning Streaks and Losing Streaks Begin and End, Crown Business, 2004.</w:t>
            </w:r>
          </w:p>
        </w:tc>
      </w:tr>
      <w:tr w:rsidR="00FE0A07" w:rsidRPr="00FE0A07" w:rsidTr="003A2869">
        <w:tc>
          <w:tcPr>
            <w:tcW w:w="9364" w:type="dxa"/>
            <w:gridSpan w:val="4"/>
            <w:tcBorders>
              <w:top w:val="single" w:sz="4" w:space="0" w:color="auto"/>
              <w:left w:val="single" w:sz="4" w:space="0" w:color="auto"/>
              <w:bottom w:val="single" w:sz="4" w:space="0" w:color="auto"/>
              <w:right w:val="single" w:sz="4" w:space="0" w:color="auto"/>
            </w:tcBorders>
            <w:shd w:val="clear" w:color="auto" w:fill="auto"/>
          </w:tcPr>
          <w:p w:rsidR="00431232" w:rsidRPr="00FE0A07" w:rsidRDefault="00431232" w:rsidP="00FE0A07">
            <w:pPr>
              <w:rPr>
                <w:rFonts w:cstheme="minorHAnsi"/>
                <w:sz w:val="20"/>
                <w:szCs w:val="20"/>
                <w:lang w:val="hr-HR"/>
              </w:rPr>
            </w:pPr>
            <w:r w:rsidRPr="00FE0A07">
              <w:rPr>
                <w:rFonts w:cstheme="minorHAnsi"/>
                <w:sz w:val="20"/>
                <w:szCs w:val="20"/>
                <w:lang w:val="hr-HR"/>
              </w:rPr>
              <w:t xml:space="preserve">Izborna literature </w:t>
            </w:r>
          </w:p>
        </w:tc>
      </w:tr>
      <w:tr w:rsidR="00431232" w:rsidRPr="00FE0A07" w:rsidTr="003A2869">
        <w:tc>
          <w:tcPr>
            <w:tcW w:w="9364" w:type="dxa"/>
            <w:gridSpan w:val="4"/>
            <w:tcBorders>
              <w:top w:val="single" w:sz="4" w:space="0" w:color="auto"/>
              <w:left w:val="single" w:sz="4" w:space="0" w:color="auto"/>
              <w:bottom w:val="nil"/>
              <w:right w:val="single" w:sz="4" w:space="0" w:color="auto"/>
            </w:tcBorders>
            <w:shd w:val="clear" w:color="auto" w:fill="auto"/>
          </w:tcPr>
          <w:p w:rsidR="00431232" w:rsidRPr="00FE0A07" w:rsidRDefault="00431232" w:rsidP="00FE0A07">
            <w:pPr>
              <w:rPr>
                <w:rFonts w:cstheme="minorHAnsi"/>
                <w:sz w:val="20"/>
                <w:szCs w:val="20"/>
                <w:lang w:val="hr-HR"/>
              </w:rPr>
            </w:pPr>
            <w:r w:rsidRPr="00FE0A07">
              <w:rPr>
                <w:rFonts w:cstheme="minorHAnsi"/>
                <w:sz w:val="20"/>
                <w:szCs w:val="20"/>
                <w:lang w:val="hr-HR"/>
              </w:rPr>
              <w:t>1. izbor tekstova iz hrvatskih poslovnih medija i Harvard Business Review</w:t>
            </w:r>
          </w:p>
          <w:p w:rsidR="00431232" w:rsidRPr="00FE0A07" w:rsidRDefault="00431232" w:rsidP="00FE0A07">
            <w:pPr>
              <w:rPr>
                <w:rFonts w:cstheme="minorHAnsi"/>
                <w:sz w:val="20"/>
                <w:szCs w:val="20"/>
                <w:lang w:val="hr-HR"/>
              </w:rPr>
            </w:pPr>
            <w:r w:rsidRPr="00FE0A07">
              <w:rPr>
                <w:rFonts w:cstheme="minorHAnsi"/>
                <w:sz w:val="20"/>
                <w:szCs w:val="20"/>
                <w:lang w:val="hr-HR"/>
              </w:rPr>
              <w:t>2. Rubenstein, Herber R., Tony Grundy, R. Rubenstein: Breakthrough Inc.: High Growth Strategies for Entrepreneurial Organizations, Financial Times/Prentice Hall, 1999</w:t>
            </w:r>
          </w:p>
          <w:p w:rsidR="00431232" w:rsidRPr="00FE0A07" w:rsidRDefault="00431232" w:rsidP="00FE0A07">
            <w:pPr>
              <w:rPr>
                <w:rFonts w:cstheme="minorHAnsi"/>
                <w:sz w:val="20"/>
                <w:szCs w:val="20"/>
                <w:lang w:val="hr-HR"/>
              </w:rPr>
            </w:pPr>
          </w:p>
        </w:tc>
      </w:tr>
    </w:tbl>
    <w:p w:rsidR="00431232" w:rsidRPr="00FE0A07" w:rsidRDefault="00431232" w:rsidP="00FE0A07">
      <w:pPr>
        <w:rPr>
          <w:rFonts w:cstheme="minorHAnsi"/>
          <w:vanish/>
          <w:sz w:val="20"/>
          <w:szCs w:val="20"/>
          <w:lang w:val="hr-HR"/>
        </w:rPr>
      </w:pP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7200"/>
      </w:tblGrid>
      <w:tr w:rsidR="00431232" w:rsidRPr="00FE0A07" w:rsidTr="003A2869">
        <w:trPr>
          <w:trHeight w:val="135"/>
        </w:trPr>
        <w:tc>
          <w:tcPr>
            <w:tcW w:w="2160" w:type="dxa"/>
            <w:shd w:val="clear" w:color="auto" w:fill="auto"/>
            <w:vAlign w:val="center"/>
          </w:tcPr>
          <w:p w:rsidR="00431232" w:rsidRPr="00FE0A07" w:rsidRDefault="00431232" w:rsidP="00FE0A07">
            <w:pPr>
              <w:rPr>
                <w:rFonts w:cstheme="minorHAnsi"/>
                <w:sz w:val="20"/>
                <w:szCs w:val="20"/>
                <w:lang w:val="hr-HR"/>
              </w:rPr>
            </w:pPr>
            <w:r w:rsidRPr="00FE0A07">
              <w:rPr>
                <w:rFonts w:cstheme="minorHAnsi"/>
                <w:sz w:val="20"/>
                <w:szCs w:val="20"/>
                <w:lang w:val="hr-HR"/>
              </w:rPr>
              <w:t>Način praćenja kvalitete i uspješnosti izvedbe  kolegija</w:t>
            </w:r>
          </w:p>
        </w:tc>
        <w:tc>
          <w:tcPr>
            <w:tcW w:w="7200" w:type="dxa"/>
            <w:tcBorders>
              <w:bottom w:val="single" w:sz="4" w:space="0" w:color="auto"/>
            </w:tcBorders>
          </w:tcPr>
          <w:p w:rsidR="00431232" w:rsidRPr="00FE0A07" w:rsidRDefault="00431232" w:rsidP="00FE0A07">
            <w:pPr>
              <w:numPr>
                <w:ilvl w:val="0"/>
                <w:numId w:val="99"/>
              </w:numPr>
              <w:rPr>
                <w:rFonts w:cstheme="minorHAnsi"/>
                <w:sz w:val="20"/>
                <w:szCs w:val="20"/>
                <w:lang w:val="hr-HR"/>
              </w:rPr>
            </w:pPr>
            <w:r w:rsidRPr="00FE0A07">
              <w:rPr>
                <w:rFonts w:cstheme="minorHAnsi"/>
                <w:sz w:val="20"/>
                <w:szCs w:val="20"/>
                <w:lang w:val="hr-HR"/>
              </w:rPr>
              <w:t xml:space="preserve">Provedba jedinstvene sveučilišne ankete među studentima za ocjenjivanje nastavnika koju utvrđuje Senat Sveučilišta </w:t>
            </w:r>
          </w:p>
          <w:p w:rsidR="00431232" w:rsidRPr="00FE0A07" w:rsidRDefault="00431232" w:rsidP="00FE0A07">
            <w:pPr>
              <w:numPr>
                <w:ilvl w:val="0"/>
                <w:numId w:val="99"/>
              </w:numPr>
              <w:rPr>
                <w:rFonts w:cstheme="minorHAnsi"/>
                <w:sz w:val="20"/>
                <w:szCs w:val="20"/>
                <w:lang w:val="hr-HR"/>
              </w:rPr>
            </w:pPr>
            <w:r w:rsidRPr="00FE0A07">
              <w:rPr>
                <w:rFonts w:cstheme="minorHAnsi"/>
                <w:sz w:val="20"/>
                <w:szCs w:val="20"/>
                <w:lang w:val="hr-HR"/>
              </w:rPr>
              <w:t xml:space="preserve">Praćenje i analiza kvalitete izvedbe nastave u skaldu s Pravilnikom o studiranju i Pravilnikom o unaprjeđivanjui i osiguranju kvalitete obrazovanja Sveučilišta </w:t>
            </w:r>
          </w:p>
        </w:tc>
      </w:tr>
    </w:tbl>
    <w:p w:rsidR="00431232" w:rsidRPr="00FE0A07" w:rsidRDefault="00431232" w:rsidP="00FE0A07">
      <w:pPr>
        <w:rPr>
          <w:rFonts w:cstheme="minorHAnsi"/>
          <w:sz w:val="20"/>
          <w:szCs w:val="20"/>
          <w:lang w:val="hr-HR"/>
        </w:rPr>
      </w:pPr>
    </w:p>
    <w:p w:rsidR="00431232" w:rsidRPr="00FE0A07" w:rsidRDefault="00431232" w:rsidP="00FE0A07">
      <w:pPr>
        <w:rPr>
          <w:rFonts w:cstheme="minorHAnsi"/>
          <w:sz w:val="20"/>
          <w:szCs w:val="20"/>
          <w:lang w:val="hr-HR"/>
        </w:rPr>
      </w:pPr>
    </w:p>
    <w:p w:rsidR="00431232" w:rsidRPr="00FE0A07" w:rsidRDefault="00431232" w:rsidP="00FE0A07">
      <w:pPr>
        <w:rPr>
          <w:rFonts w:cstheme="minorHAnsi"/>
          <w:sz w:val="20"/>
          <w:szCs w:val="20"/>
        </w:rPr>
      </w:pPr>
    </w:p>
    <w:p w:rsidR="00431232" w:rsidRPr="00FE0A07" w:rsidRDefault="00431232" w:rsidP="00FE0A07">
      <w:pPr>
        <w:rPr>
          <w:rFonts w:cstheme="minorHAnsi"/>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79"/>
        <w:gridCol w:w="3874"/>
        <w:gridCol w:w="3183"/>
      </w:tblGrid>
      <w:tr w:rsidR="00FE0A07" w:rsidRPr="00FE0A07" w:rsidTr="008D39D7">
        <w:trPr>
          <w:trHeight w:hRule="exact" w:val="587"/>
          <w:jc w:val="center"/>
        </w:trPr>
        <w:tc>
          <w:tcPr>
            <w:tcW w:w="5000" w:type="pct"/>
            <w:gridSpan w:val="3"/>
            <w:shd w:val="clear" w:color="auto" w:fill="auto"/>
            <w:vAlign w:val="center"/>
          </w:tcPr>
          <w:p w:rsidR="00431232" w:rsidRPr="00FE0A07" w:rsidRDefault="00431232" w:rsidP="00FE0A07">
            <w:pPr>
              <w:pStyle w:val="Heading3"/>
              <w:rPr>
                <w:rFonts w:asciiTheme="minorHAnsi" w:hAnsiTheme="minorHAnsi" w:cstheme="minorHAnsi"/>
                <w:b w:val="0"/>
                <w:sz w:val="20"/>
              </w:rPr>
            </w:pPr>
            <w:r w:rsidRPr="00FE0A07">
              <w:rPr>
                <w:rFonts w:asciiTheme="minorHAnsi" w:hAnsiTheme="minorHAnsi" w:cstheme="minorHAnsi"/>
                <w:b w:val="0"/>
                <w:sz w:val="20"/>
              </w:rPr>
              <w:t>Opće informacije</w:t>
            </w:r>
          </w:p>
        </w:tc>
      </w:tr>
      <w:tr w:rsidR="00FE0A07" w:rsidRPr="00FE0A07" w:rsidTr="008D39D7">
        <w:trPr>
          <w:trHeight w:val="405"/>
          <w:jc w:val="center"/>
        </w:trPr>
        <w:tc>
          <w:tcPr>
            <w:tcW w:w="1180" w:type="pct"/>
            <w:shd w:val="clear" w:color="auto" w:fill="auto"/>
            <w:vAlign w:val="center"/>
          </w:tcPr>
          <w:p w:rsidR="00431232" w:rsidRPr="00FE0A07" w:rsidRDefault="00431232" w:rsidP="00FE0A07">
            <w:pPr>
              <w:pStyle w:val="Heading3"/>
              <w:rPr>
                <w:rFonts w:asciiTheme="minorHAnsi" w:hAnsiTheme="minorHAnsi" w:cstheme="minorHAnsi"/>
                <w:b w:val="0"/>
                <w:sz w:val="20"/>
              </w:rPr>
            </w:pPr>
            <w:r w:rsidRPr="00FE0A07">
              <w:rPr>
                <w:rFonts w:asciiTheme="minorHAnsi" w:hAnsiTheme="minorHAnsi" w:cstheme="minorHAnsi"/>
                <w:b w:val="0"/>
                <w:sz w:val="20"/>
              </w:rPr>
              <w:t>Nositelj predmeta</w:t>
            </w:r>
          </w:p>
        </w:tc>
        <w:tc>
          <w:tcPr>
            <w:tcW w:w="3820" w:type="pct"/>
            <w:gridSpan w:val="2"/>
            <w:shd w:val="clear" w:color="auto" w:fill="auto"/>
            <w:vAlign w:val="center"/>
          </w:tcPr>
          <w:p w:rsidR="00431232" w:rsidRPr="00FE0A07" w:rsidRDefault="00431232" w:rsidP="00FE0A07">
            <w:pPr>
              <w:pStyle w:val="Heading3"/>
              <w:jc w:val="left"/>
              <w:rPr>
                <w:rFonts w:asciiTheme="minorHAnsi" w:hAnsiTheme="minorHAnsi" w:cstheme="minorHAnsi"/>
                <w:b w:val="0"/>
                <w:sz w:val="20"/>
              </w:rPr>
            </w:pPr>
            <w:r w:rsidRPr="00FE0A07">
              <w:rPr>
                <w:rFonts w:asciiTheme="minorHAnsi" w:hAnsiTheme="minorHAnsi" w:cstheme="minorHAnsi"/>
                <w:b w:val="0"/>
                <w:sz w:val="20"/>
              </w:rPr>
              <w:t>Doc. dr. sc. Branko Čegec</w:t>
            </w:r>
          </w:p>
        </w:tc>
      </w:tr>
      <w:tr w:rsidR="00FE0A07" w:rsidRPr="00FE0A07" w:rsidTr="008D39D7">
        <w:trPr>
          <w:trHeight w:val="405"/>
          <w:jc w:val="center"/>
        </w:trPr>
        <w:tc>
          <w:tcPr>
            <w:tcW w:w="1180" w:type="pct"/>
            <w:shd w:val="clear" w:color="auto" w:fill="auto"/>
            <w:vAlign w:val="center"/>
          </w:tcPr>
          <w:p w:rsidR="00431232" w:rsidRPr="00FE0A07" w:rsidRDefault="00431232" w:rsidP="00FE0A07">
            <w:pPr>
              <w:pStyle w:val="BodyText"/>
              <w:rPr>
                <w:rFonts w:asciiTheme="minorHAnsi" w:hAnsiTheme="minorHAnsi" w:cstheme="minorHAnsi"/>
                <w:b w:val="0"/>
                <w:sz w:val="20"/>
              </w:rPr>
            </w:pPr>
            <w:r w:rsidRPr="00FE0A07">
              <w:rPr>
                <w:rFonts w:asciiTheme="minorHAnsi" w:hAnsiTheme="minorHAnsi" w:cstheme="minorHAnsi"/>
                <w:b w:val="0"/>
                <w:sz w:val="20"/>
              </w:rPr>
              <w:t>Naziv predmeta</w:t>
            </w:r>
          </w:p>
        </w:tc>
        <w:tc>
          <w:tcPr>
            <w:tcW w:w="3820" w:type="pct"/>
            <w:gridSpan w:val="2"/>
            <w:shd w:val="clear" w:color="auto" w:fill="auto"/>
            <w:vAlign w:val="center"/>
          </w:tcPr>
          <w:p w:rsidR="00431232" w:rsidRPr="00FE0A07" w:rsidRDefault="00431232"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Oblikovanje poetskoga teksta I.</w:t>
            </w:r>
          </w:p>
        </w:tc>
      </w:tr>
      <w:tr w:rsidR="00FE0A07" w:rsidRPr="00FE0A07" w:rsidTr="008D39D7">
        <w:tblPrEx>
          <w:tblLook w:val="04A0" w:firstRow="1" w:lastRow="0" w:firstColumn="1" w:lastColumn="0" w:noHBand="0" w:noVBand="1"/>
        </w:tblPrEx>
        <w:trPr>
          <w:trHeight w:val="405"/>
          <w:jc w:val="center"/>
        </w:trPr>
        <w:tc>
          <w:tcPr>
            <w:tcW w:w="1180"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431232" w:rsidRPr="00FE0A07" w:rsidRDefault="00431232" w:rsidP="00FE0A07">
            <w:pPr>
              <w:pStyle w:val="BodyText"/>
              <w:rPr>
                <w:rFonts w:asciiTheme="minorHAnsi" w:hAnsiTheme="minorHAnsi" w:cstheme="minorHAnsi"/>
                <w:b w:val="0"/>
                <w:sz w:val="20"/>
                <w:lang w:eastAsia="en-US"/>
              </w:rPr>
            </w:pPr>
            <w:r w:rsidRPr="00FE0A07">
              <w:rPr>
                <w:rFonts w:asciiTheme="minorHAnsi" w:hAnsiTheme="minorHAnsi" w:cstheme="minorHAnsi"/>
                <w:b w:val="0"/>
                <w:sz w:val="20"/>
                <w:lang w:eastAsia="en-US"/>
              </w:rPr>
              <w:t>Studijski program</w:t>
            </w:r>
          </w:p>
        </w:tc>
        <w:tc>
          <w:tcPr>
            <w:tcW w:w="3820"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rsidR="00431232" w:rsidRPr="00FE0A07" w:rsidRDefault="00431232" w:rsidP="00FE0A07">
            <w:pPr>
              <w:pStyle w:val="FieldText"/>
              <w:rPr>
                <w:rFonts w:asciiTheme="minorHAnsi" w:hAnsiTheme="minorHAnsi" w:cstheme="minorHAnsi"/>
                <w:b w:val="0"/>
                <w:sz w:val="20"/>
                <w:szCs w:val="20"/>
                <w:lang w:eastAsia="en-US"/>
              </w:rPr>
            </w:pPr>
            <w:r w:rsidRPr="00FE0A07">
              <w:rPr>
                <w:rFonts w:asciiTheme="minorHAnsi" w:hAnsiTheme="minorHAnsi" w:cstheme="minorHAnsi"/>
                <w:b w:val="0"/>
                <w:sz w:val="20"/>
                <w:szCs w:val="20"/>
                <w:lang w:eastAsia="en-US"/>
              </w:rPr>
              <w:t>Sveučilišni preddiplomski interdisciplinarni studij Kulturologije</w:t>
            </w:r>
          </w:p>
        </w:tc>
      </w:tr>
      <w:tr w:rsidR="00FE0A07" w:rsidRPr="00FE0A07" w:rsidTr="008D39D7">
        <w:tblPrEx>
          <w:tblLook w:val="04A0" w:firstRow="1" w:lastRow="0" w:firstColumn="1" w:lastColumn="0" w:noHBand="0" w:noVBand="1"/>
        </w:tblPrEx>
        <w:trPr>
          <w:trHeight w:val="405"/>
          <w:jc w:val="center"/>
        </w:trPr>
        <w:tc>
          <w:tcPr>
            <w:tcW w:w="1180"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431232" w:rsidRPr="00FE0A07" w:rsidRDefault="00431232" w:rsidP="00FE0A07">
            <w:pPr>
              <w:pStyle w:val="BodyText"/>
              <w:rPr>
                <w:rFonts w:asciiTheme="minorHAnsi" w:hAnsiTheme="minorHAnsi" w:cstheme="minorHAnsi"/>
                <w:b w:val="0"/>
                <w:sz w:val="20"/>
                <w:lang w:eastAsia="en-US"/>
              </w:rPr>
            </w:pPr>
            <w:r w:rsidRPr="00FE0A07">
              <w:rPr>
                <w:rFonts w:asciiTheme="minorHAnsi" w:hAnsiTheme="minorHAnsi" w:cstheme="minorHAnsi"/>
                <w:b w:val="0"/>
                <w:sz w:val="20"/>
                <w:lang w:eastAsia="en-US"/>
              </w:rPr>
              <w:t>Status predmeta</w:t>
            </w:r>
          </w:p>
        </w:tc>
        <w:tc>
          <w:tcPr>
            <w:tcW w:w="3820"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rsidR="00431232" w:rsidRPr="00FE0A07" w:rsidRDefault="00431232" w:rsidP="00FE0A07">
            <w:pPr>
              <w:pStyle w:val="FieldText"/>
              <w:rPr>
                <w:rFonts w:asciiTheme="minorHAnsi" w:hAnsiTheme="minorHAnsi" w:cstheme="minorHAnsi"/>
                <w:b w:val="0"/>
                <w:sz w:val="20"/>
                <w:szCs w:val="20"/>
                <w:lang w:eastAsia="en-US"/>
              </w:rPr>
            </w:pPr>
            <w:r w:rsidRPr="00FE0A07">
              <w:rPr>
                <w:rFonts w:asciiTheme="minorHAnsi" w:hAnsiTheme="minorHAnsi" w:cstheme="minorHAnsi"/>
                <w:b w:val="0"/>
                <w:sz w:val="20"/>
                <w:szCs w:val="20"/>
                <w:lang w:eastAsia="en-US"/>
              </w:rPr>
              <w:t>Izborni kolegij</w:t>
            </w:r>
          </w:p>
        </w:tc>
      </w:tr>
      <w:tr w:rsidR="00FE0A07" w:rsidRPr="00FE0A07" w:rsidTr="008D39D7">
        <w:tblPrEx>
          <w:tblLook w:val="04A0" w:firstRow="1" w:lastRow="0" w:firstColumn="1" w:lastColumn="0" w:noHBand="0" w:noVBand="1"/>
        </w:tblPrEx>
        <w:trPr>
          <w:trHeight w:val="65"/>
          <w:jc w:val="center"/>
        </w:trPr>
        <w:tc>
          <w:tcPr>
            <w:tcW w:w="1180"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431232" w:rsidRPr="00FE0A07" w:rsidRDefault="00431232" w:rsidP="00FE0A07">
            <w:pPr>
              <w:pStyle w:val="BodyText"/>
              <w:rPr>
                <w:rFonts w:asciiTheme="minorHAnsi" w:hAnsiTheme="minorHAnsi" w:cstheme="minorHAnsi"/>
                <w:b w:val="0"/>
                <w:sz w:val="20"/>
                <w:lang w:eastAsia="en-US"/>
              </w:rPr>
            </w:pPr>
            <w:r w:rsidRPr="00FE0A07">
              <w:rPr>
                <w:rFonts w:asciiTheme="minorHAnsi" w:hAnsiTheme="minorHAnsi" w:cstheme="minorHAnsi"/>
                <w:b w:val="0"/>
                <w:sz w:val="20"/>
                <w:lang w:eastAsia="en-US"/>
              </w:rPr>
              <w:t>Godina</w:t>
            </w:r>
          </w:p>
        </w:tc>
        <w:tc>
          <w:tcPr>
            <w:tcW w:w="3820"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rsidR="00431232" w:rsidRPr="00FE0A07" w:rsidRDefault="00431232" w:rsidP="00FE0A07">
            <w:pPr>
              <w:pStyle w:val="FieldText"/>
              <w:rPr>
                <w:rFonts w:asciiTheme="minorHAnsi" w:hAnsiTheme="minorHAnsi" w:cstheme="minorHAnsi"/>
                <w:b w:val="0"/>
                <w:sz w:val="20"/>
                <w:szCs w:val="20"/>
                <w:lang w:eastAsia="en-US"/>
              </w:rPr>
            </w:pPr>
          </w:p>
        </w:tc>
      </w:tr>
      <w:tr w:rsidR="00FE0A07" w:rsidRPr="00FE0A07" w:rsidTr="008D39D7">
        <w:tblPrEx>
          <w:tblLook w:val="04A0" w:firstRow="1" w:lastRow="0" w:firstColumn="1" w:lastColumn="0" w:noHBand="0" w:noVBand="1"/>
        </w:tblPrEx>
        <w:trPr>
          <w:trHeight w:val="145"/>
          <w:jc w:val="center"/>
        </w:trPr>
        <w:tc>
          <w:tcPr>
            <w:tcW w:w="1180" w:type="pct"/>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431232" w:rsidRPr="00FE0A07" w:rsidRDefault="00431232" w:rsidP="00FE0A07">
            <w:pPr>
              <w:pStyle w:val="BodyText"/>
              <w:rPr>
                <w:rFonts w:asciiTheme="minorHAnsi" w:hAnsiTheme="minorHAnsi" w:cstheme="minorHAnsi"/>
                <w:b w:val="0"/>
                <w:sz w:val="20"/>
                <w:lang w:eastAsia="en-US"/>
              </w:rPr>
            </w:pPr>
            <w:r w:rsidRPr="00FE0A07">
              <w:rPr>
                <w:rFonts w:asciiTheme="minorHAnsi" w:hAnsiTheme="minorHAnsi" w:cstheme="minorHAnsi"/>
                <w:b w:val="0"/>
                <w:sz w:val="20"/>
                <w:lang w:eastAsia="en-US"/>
              </w:rPr>
              <w:t>Bodovna vrijednost i način izvođenja nastave</w:t>
            </w:r>
          </w:p>
        </w:tc>
        <w:tc>
          <w:tcPr>
            <w:tcW w:w="2097"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431232" w:rsidRPr="00FE0A07" w:rsidRDefault="00431232" w:rsidP="00FE0A07">
            <w:pPr>
              <w:pStyle w:val="FieldText"/>
              <w:rPr>
                <w:rFonts w:asciiTheme="minorHAnsi" w:hAnsiTheme="minorHAnsi" w:cstheme="minorHAnsi"/>
                <w:b w:val="0"/>
                <w:sz w:val="20"/>
                <w:szCs w:val="20"/>
                <w:lang w:eastAsia="en-US"/>
              </w:rPr>
            </w:pPr>
            <w:r w:rsidRPr="00FE0A07">
              <w:rPr>
                <w:rFonts w:asciiTheme="minorHAnsi" w:hAnsiTheme="minorHAnsi" w:cstheme="minorHAnsi"/>
                <w:b w:val="0"/>
                <w:sz w:val="20"/>
                <w:szCs w:val="20"/>
                <w:lang w:eastAsia="en-US"/>
              </w:rPr>
              <w:t>ECTS koeficijent opterećenja studenata</w:t>
            </w:r>
          </w:p>
        </w:tc>
        <w:tc>
          <w:tcPr>
            <w:tcW w:w="1723" w:type="pct"/>
            <w:tcBorders>
              <w:top w:val="single" w:sz="6" w:space="0" w:color="auto"/>
              <w:left w:val="single" w:sz="6" w:space="0" w:color="auto"/>
              <w:bottom w:val="single" w:sz="6" w:space="0" w:color="auto"/>
              <w:right w:val="single" w:sz="6" w:space="0" w:color="auto"/>
            </w:tcBorders>
            <w:shd w:val="clear" w:color="auto" w:fill="auto"/>
            <w:vAlign w:val="center"/>
          </w:tcPr>
          <w:p w:rsidR="00431232" w:rsidRPr="00FE0A07" w:rsidRDefault="00431232" w:rsidP="00FE0A07">
            <w:pPr>
              <w:pStyle w:val="FieldText"/>
              <w:jc w:val="center"/>
              <w:rPr>
                <w:rFonts w:asciiTheme="minorHAnsi" w:hAnsiTheme="minorHAnsi" w:cstheme="minorHAnsi"/>
                <w:b w:val="0"/>
                <w:sz w:val="20"/>
                <w:szCs w:val="20"/>
                <w:lang w:eastAsia="en-US"/>
              </w:rPr>
            </w:pPr>
            <w:r w:rsidRPr="00FE0A07">
              <w:rPr>
                <w:rFonts w:asciiTheme="minorHAnsi" w:hAnsiTheme="minorHAnsi" w:cstheme="minorHAnsi"/>
                <w:b w:val="0"/>
                <w:sz w:val="20"/>
                <w:szCs w:val="20"/>
                <w:lang w:eastAsia="en-US"/>
              </w:rPr>
              <w:t>2</w:t>
            </w:r>
          </w:p>
        </w:tc>
      </w:tr>
      <w:tr w:rsidR="00431232" w:rsidRPr="00FE0A07" w:rsidTr="008D39D7">
        <w:tblPrEx>
          <w:tblLook w:val="04A0" w:firstRow="1" w:lastRow="0" w:firstColumn="1" w:lastColumn="0" w:noHBand="0" w:noVBand="1"/>
        </w:tblPrEx>
        <w:trPr>
          <w:trHeight w:val="145"/>
          <w:jc w:val="center"/>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rsidR="00431232" w:rsidRPr="00FE0A07" w:rsidRDefault="00431232" w:rsidP="00FE0A07">
            <w:pPr>
              <w:rPr>
                <w:rFonts w:cstheme="minorHAnsi"/>
                <w:sz w:val="20"/>
                <w:szCs w:val="20"/>
              </w:rPr>
            </w:pPr>
          </w:p>
        </w:tc>
        <w:tc>
          <w:tcPr>
            <w:tcW w:w="2097"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431232" w:rsidRPr="00FE0A07" w:rsidRDefault="00431232" w:rsidP="00FE0A07">
            <w:pPr>
              <w:pStyle w:val="FieldText"/>
              <w:rPr>
                <w:rFonts w:asciiTheme="minorHAnsi" w:hAnsiTheme="minorHAnsi" w:cstheme="minorHAnsi"/>
                <w:b w:val="0"/>
                <w:sz w:val="20"/>
                <w:szCs w:val="20"/>
                <w:lang w:eastAsia="en-US"/>
              </w:rPr>
            </w:pPr>
            <w:r w:rsidRPr="00FE0A07">
              <w:rPr>
                <w:rFonts w:asciiTheme="minorHAnsi" w:hAnsiTheme="minorHAnsi" w:cstheme="minorHAnsi"/>
                <w:b w:val="0"/>
                <w:sz w:val="20"/>
                <w:szCs w:val="20"/>
                <w:lang w:eastAsia="en-US"/>
              </w:rPr>
              <w:t>Broj sati (P+V+S)</w:t>
            </w:r>
          </w:p>
        </w:tc>
        <w:tc>
          <w:tcPr>
            <w:tcW w:w="1723" w:type="pct"/>
            <w:tcBorders>
              <w:top w:val="single" w:sz="6" w:space="0" w:color="auto"/>
              <w:left w:val="single" w:sz="6" w:space="0" w:color="auto"/>
              <w:bottom w:val="single" w:sz="6" w:space="0" w:color="auto"/>
              <w:right w:val="single" w:sz="6" w:space="0" w:color="auto"/>
            </w:tcBorders>
            <w:shd w:val="clear" w:color="auto" w:fill="auto"/>
            <w:vAlign w:val="center"/>
          </w:tcPr>
          <w:p w:rsidR="00431232" w:rsidRPr="00FE0A07" w:rsidRDefault="00431232" w:rsidP="00FE0A07">
            <w:pPr>
              <w:pStyle w:val="FieldText"/>
              <w:jc w:val="center"/>
              <w:rPr>
                <w:rFonts w:asciiTheme="minorHAnsi" w:hAnsiTheme="minorHAnsi" w:cstheme="minorHAnsi"/>
                <w:b w:val="0"/>
                <w:sz w:val="20"/>
                <w:szCs w:val="20"/>
                <w:lang w:eastAsia="en-US"/>
              </w:rPr>
            </w:pPr>
            <w:r w:rsidRPr="00FE0A07">
              <w:rPr>
                <w:rFonts w:asciiTheme="minorHAnsi" w:hAnsiTheme="minorHAnsi" w:cstheme="minorHAnsi"/>
                <w:b w:val="0"/>
                <w:sz w:val="20"/>
                <w:szCs w:val="20"/>
                <w:lang w:eastAsia="en-US"/>
              </w:rPr>
              <w:t>45 (15 P+ 30 S)</w:t>
            </w:r>
          </w:p>
        </w:tc>
      </w:tr>
    </w:tbl>
    <w:p w:rsidR="00431232" w:rsidRPr="00FE0A07" w:rsidRDefault="00431232" w:rsidP="00FE0A07">
      <w:pPr>
        <w:rPr>
          <w:rFonts w:cstheme="minorHAns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64"/>
        <w:gridCol w:w="863"/>
        <w:gridCol w:w="1446"/>
        <w:gridCol w:w="257"/>
        <w:gridCol w:w="606"/>
        <w:gridCol w:w="1291"/>
        <w:gridCol w:w="866"/>
        <w:gridCol w:w="1779"/>
        <w:gridCol w:w="864"/>
      </w:tblGrid>
      <w:tr w:rsidR="00FE0A07" w:rsidRPr="00FE0A07" w:rsidTr="00431232">
        <w:trPr>
          <w:trHeight w:hRule="exact" w:val="288"/>
        </w:trPr>
        <w:tc>
          <w:tcPr>
            <w:tcW w:w="5000" w:type="pct"/>
            <w:gridSpan w:val="9"/>
            <w:shd w:val="clear" w:color="auto" w:fill="auto"/>
            <w:vAlign w:val="center"/>
          </w:tcPr>
          <w:p w:rsidR="00431232" w:rsidRPr="00FE0A07" w:rsidRDefault="00431232" w:rsidP="00FE0A07">
            <w:pPr>
              <w:pStyle w:val="ListParagraph"/>
              <w:numPr>
                <w:ilvl w:val="0"/>
                <w:numId w:val="104"/>
              </w:numPr>
              <w:contextualSpacing w:val="0"/>
              <w:rPr>
                <w:rFonts w:asciiTheme="minorHAnsi" w:hAnsiTheme="minorHAnsi" w:cstheme="minorHAnsi"/>
              </w:rPr>
            </w:pPr>
            <w:r w:rsidRPr="00FE0A07">
              <w:rPr>
                <w:rFonts w:asciiTheme="minorHAnsi" w:hAnsiTheme="minorHAnsi" w:cstheme="minorHAnsi"/>
              </w:rPr>
              <w:t>OPIS PREDMETA</w:t>
            </w:r>
          </w:p>
          <w:p w:rsidR="00431232" w:rsidRPr="00FE0A07" w:rsidRDefault="00431232" w:rsidP="00FE0A07">
            <w:pPr>
              <w:pStyle w:val="Heading3"/>
              <w:rPr>
                <w:rFonts w:asciiTheme="minorHAnsi" w:hAnsiTheme="minorHAnsi" w:cstheme="minorHAnsi"/>
                <w:b w:val="0"/>
                <w:sz w:val="20"/>
              </w:rPr>
            </w:pPr>
          </w:p>
        </w:tc>
      </w:tr>
      <w:tr w:rsidR="00FE0A07" w:rsidRPr="00FE0A07" w:rsidTr="00431232">
        <w:trPr>
          <w:trHeight w:val="432"/>
        </w:trPr>
        <w:tc>
          <w:tcPr>
            <w:tcW w:w="5000" w:type="pct"/>
            <w:gridSpan w:val="9"/>
            <w:vAlign w:val="center"/>
          </w:tcPr>
          <w:p w:rsidR="00431232" w:rsidRPr="00FE0A07" w:rsidRDefault="00431232" w:rsidP="00FE0A07">
            <w:pPr>
              <w:pStyle w:val="BodyText"/>
              <w:numPr>
                <w:ilvl w:val="1"/>
                <w:numId w:val="105"/>
              </w:numPr>
              <w:jc w:val="both"/>
              <w:rPr>
                <w:rFonts w:asciiTheme="minorHAnsi" w:hAnsiTheme="minorHAnsi" w:cstheme="minorHAnsi"/>
                <w:b w:val="0"/>
                <w:i/>
                <w:sz w:val="20"/>
              </w:rPr>
            </w:pPr>
            <w:r w:rsidRPr="00FE0A07">
              <w:rPr>
                <w:rFonts w:asciiTheme="minorHAnsi" w:hAnsiTheme="minorHAnsi" w:cstheme="minorHAnsi"/>
                <w:b w:val="0"/>
                <w:i/>
                <w:sz w:val="20"/>
              </w:rPr>
              <w:t>Ciljevi predmeta</w:t>
            </w:r>
          </w:p>
        </w:tc>
      </w:tr>
      <w:tr w:rsidR="00FE0A07" w:rsidRPr="00FE0A07" w:rsidTr="00431232">
        <w:trPr>
          <w:trHeight w:val="432"/>
        </w:trPr>
        <w:tc>
          <w:tcPr>
            <w:tcW w:w="5000" w:type="pct"/>
            <w:gridSpan w:val="9"/>
            <w:vAlign w:val="center"/>
          </w:tcPr>
          <w:p w:rsidR="00431232" w:rsidRPr="00FE0A07" w:rsidRDefault="00431232"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 xml:space="preserve">Ciljevi ovoga kolegija su: </w:t>
            </w:r>
          </w:p>
          <w:p w:rsidR="00431232" w:rsidRPr="00FE0A07" w:rsidRDefault="00431232" w:rsidP="00FE0A07">
            <w:pPr>
              <w:pStyle w:val="FieldText"/>
              <w:numPr>
                <w:ilvl w:val="0"/>
                <w:numId w:val="100"/>
              </w:numPr>
              <w:jc w:val="left"/>
              <w:rPr>
                <w:rFonts w:asciiTheme="minorHAnsi" w:hAnsiTheme="minorHAnsi" w:cstheme="minorHAnsi"/>
                <w:b w:val="0"/>
                <w:sz w:val="20"/>
                <w:szCs w:val="20"/>
              </w:rPr>
            </w:pPr>
            <w:r w:rsidRPr="00FE0A07">
              <w:rPr>
                <w:rFonts w:asciiTheme="minorHAnsi" w:hAnsiTheme="minorHAnsi" w:cstheme="minorHAnsi"/>
                <w:b w:val="0"/>
                <w:sz w:val="20"/>
                <w:szCs w:val="20"/>
              </w:rPr>
              <w:t xml:space="preserve">Upoznati polaznike s tijekom nastanka poetskoga teksta, </w:t>
            </w:r>
          </w:p>
          <w:p w:rsidR="00431232" w:rsidRPr="00FE0A07" w:rsidRDefault="00431232" w:rsidP="00FE0A07">
            <w:pPr>
              <w:pStyle w:val="FieldText"/>
              <w:numPr>
                <w:ilvl w:val="0"/>
                <w:numId w:val="100"/>
              </w:numPr>
              <w:jc w:val="left"/>
              <w:rPr>
                <w:rFonts w:asciiTheme="minorHAnsi" w:hAnsiTheme="minorHAnsi" w:cstheme="minorHAnsi"/>
                <w:b w:val="0"/>
                <w:sz w:val="20"/>
                <w:szCs w:val="20"/>
              </w:rPr>
            </w:pPr>
            <w:r w:rsidRPr="00FE0A07">
              <w:rPr>
                <w:rFonts w:asciiTheme="minorHAnsi" w:hAnsiTheme="minorHAnsi" w:cstheme="minorHAnsi"/>
                <w:b w:val="0"/>
                <w:sz w:val="20"/>
                <w:szCs w:val="20"/>
              </w:rPr>
              <w:t>Prepoznati osnovne elementi poetskoga teksta; forma, struktura, ritam,</w:t>
            </w:r>
          </w:p>
          <w:p w:rsidR="00431232" w:rsidRPr="00FE0A07" w:rsidRDefault="00431232" w:rsidP="00FE0A07">
            <w:pPr>
              <w:pStyle w:val="FieldText"/>
              <w:numPr>
                <w:ilvl w:val="0"/>
                <w:numId w:val="100"/>
              </w:numPr>
              <w:jc w:val="left"/>
              <w:rPr>
                <w:rFonts w:asciiTheme="minorHAnsi" w:hAnsiTheme="minorHAnsi" w:cstheme="minorHAnsi"/>
                <w:b w:val="0"/>
                <w:sz w:val="20"/>
                <w:szCs w:val="20"/>
              </w:rPr>
            </w:pPr>
            <w:r w:rsidRPr="00FE0A07">
              <w:rPr>
                <w:rFonts w:asciiTheme="minorHAnsi" w:hAnsiTheme="minorHAnsi" w:cstheme="minorHAnsi"/>
                <w:b w:val="0"/>
                <w:sz w:val="20"/>
                <w:szCs w:val="20"/>
              </w:rPr>
              <w:t>osposobiti polaznike za analitički pristup poetskom tekstu: od čitanja do pisanja,</w:t>
            </w:r>
          </w:p>
          <w:p w:rsidR="00431232" w:rsidRPr="00FE0A07" w:rsidRDefault="00431232" w:rsidP="00FE0A07">
            <w:pPr>
              <w:pStyle w:val="FieldText"/>
              <w:numPr>
                <w:ilvl w:val="0"/>
                <w:numId w:val="100"/>
              </w:numPr>
              <w:jc w:val="left"/>
              <w:rPr>
                <w:rFonts w:asciiTheme="minorHAnsi" w:hAnsiTheme="minorHAnsi" w:cstheme="minorHAnsi"/>
                <w:b w:val="0"/>
                <w:sz w:val="20"/>
                <w:szCs w:val="20"/>
              </w:rPr>
            </w:pPr>
            <w:r w:rsidRPr="00FE0A07">
              <w:rPr>
                <w:rFonts w:asciiTheme="minorHAnsi" w:hAnsiTheme="minorHAnsi" w:cstheme="minorHAnsi"/>
                <w:b w:val="0"/>
                <w:sz w:val="20"/>
                <w:szCs w:val="20"/>
              </w:rPr>
              <w:t>analizirati tematske, motivske, strukturalne i ritmičke elemente poetskogateksta,</w:t>
            </w:r>
          </w:p>
          <w:p w:rsidR="00431232" w:rsidRPr="00FE0A07" w:rsidRDefault="00431232" w:rsidP="00FE0A07">
            <w:pPr>
              <w:pStyle w:val="FieldText"/>
              <w:numPr>
                <w:ilvl w:val="0"/>
                <w:numId w:val="100"/>
              </w:numPr>
              <w:jc w:val="left"/>
              <w:rPr>
                <w:rFonts w:asciiTheme="minorHAnsi" w:hAnsiTheme="minorHAnsi" w:cstheme="minorHAnsi"/>
                <w:b w:val="0"/>
                <w:sz w:val="20"/>
                <w:szCs w:val="20"/>
              </w:rPr>
            </w:pPr>
            <w:r w:rsidRPr="00FE0A07">
              <w:rPr>
                <w:rFonts w:asciiTheme="minorHAnsi" w:hAnsiTheme="minorHAnsi" w:cstheme="minorHAnsi"/>
                <w:b w:val="0"/>
                <w:sz w:val="20"/>
                <w:szCs w:val="20"/>
              </w:rPr>
              <w:t>potaknuti razvijanje i prihvaćanje različitosti u mišljenju i poetičkom pristupu na odabranim poetskim tekstovima,</w:t>
            </w:r>
          </w:p>
          <w:p w:rsidR="00431232" w:rsidRPr="00FE0A07" w:rsidRDefault="00431232" w:rsidP="00FE0A07">
            <w:pPr>
              <w:pStyle w:val="FieldText"/>
              <w:numPr>
                <w:ilvl w:val="0"/>
                <w:numId w:val="100"/>
              </w:numPr>
              <w:jc w:val="left"/>
              <w:rPr>
                <w:rFonts w:asciiTheme="minorHAnsi" w:hAnsiTheme="minorHAnsi" w:cstheme="minorHAnsi"/>
                <w:b w:val="0"/>
                <w:sz w:val="20"/>
                <w:szCs w:val="20"/>
              </w:rPr>
            </w:pPr>
            <w:r w:rsidRPr="00FE0A07">
              <w:rPr>
                <w:rFonts w:asciiTheme="minorHAnsi" w:hAnsiTheme="minorHAnsi" w:cstheme="minorHAnsi"/>
                <w:b w:val="0"/>
                <w:sz w:val="20"/>
                <w:szCs w:val="20"/>
              </w:rPr>
              <w:t>razviti polipersektivan i imaginativan prostor oblikovanja</w:t>
            </w:r>
            <w:r w:rsidR="0085240E" w:rsidRPr="00FE0A07">
              <w:rPr>
                <w:rFonts w:asciiTheme="minorHAnsi" w:hAnsiTheme="minorHAnsi" w:cstheme="minorHAnsi"/>
                <w:b w:val="0"/>
                <w:sz w:val="20"/>
                <w:szCs w:val="20"/>
              </w:rPr>
              <w:t xml:space="preserve"> </w:t>
            </w:r>
            <w:r w:rsidRPr="00FE0A07">
              <w:rPr>
                <w:rFonts w:asciiTheme="minorHAnsi" w:hAnsiTheme="minorHAnsi" w:cstheme="minorHAnsi"/>
                <w:b w:val="0"/>
                <w:sz w:val="20"/>
                <w:szCs w:val="20"/>
              </w:rPr>
              <w:t>poetskoga teksta kroz zadane vježbe</w:t>
            </w:r>
          </w:p>
          <w:p w:rsidR="00431232" w:rsidRPr="00FE0A07" w:rsidRDefault="00431232" w:rsidP="00FE0A07">
            <w:pPr>
              <w:pStyle w:val="FieldText"/>
              <w:numPr>
                <w:ilvl w:val="0"/>
                <w:numId w:val="100"/>
              </w:numPr>
              <w:jc w:val="left"/>
              <w:rPr>
                <w:rFonts w:asciiTheme="minorHAnsi" w:hAnsiTheme="minorHAnsi" w:cstheme="minorHAnsi"/>
                <w:b w:val="0"/>
                <w:i/>
                <w:sz w:val="20"/>
                <w:szCs w:val="20"/>
              </w:rPr>
            </w:pPr>
            <w:r w:rsidRPr="00FE0A07">
              <w:rPr>
                <w:rFonts w:asciiTheme="minorHAnsi" w:hAnsiTheme="minorHAnsi" w:cstheme="minorHAnsi"/>
                <w:b w:val="0"/>
                <w:sz w:val="20"/>
                <w:szCs w:val="20"/>
              </w:rPr>
              <w:t>omogućiti studentima kreativno izražavanje u poetskim formama.</w:t>
            </w:r>
          </w:p>
        </w:tc>
      </w:tr>
      <w:tr w:rsidR="00FE0A07" w:rsidRPr="00FE0A07" w:rsidTr="00431232">
        <w:trPr>
          <w:trHeight w:val="432"/>
        </w:trPr>
        <w:tc>
          <w:tcPr>
            <w:tcW w:w="5000" w:type="pct"/>
            <w:gridSpan w:val="9"/>
            <w:vAlign w:val="center"/>
          </w:tcPr>
          <w:p w:rsidR="00431232" w:rsidRPr="00FE0A07" w:rsidRDefault="00431232" w:rsidP="00FE0A07">
            <w:pPr>
              <w:pStyle w:val="BodyText"/>
              <w:numPr>
                <w:ilvl w:val="1"/>
                <w:numId w:val="105"/>
              </w:numPr>
              <w:rPr>
                <w:rFonts w:asciiTheme="minorHAnsi" w:hAnsiTheme="minorHAnsi" w:cstheme="minorHAnsi"/>
                <w:b w:val="0"/>
                <w:i/>
                <w:sz w:val="20"/>
              </w:rPr>
            </w:pPr>
            <w:r w:rsidRPr="00FE0A07">
              <w:rPr>
                <w:rFonts w:asciiTheme="minorHAnsi" w:hAnsiTheme="minorHAnsi" w:cstheme="minorHAnsi"/>
                <w:b w:val="0"/>
                <w:i/>
                <w:sz w:val="20"/>
              </w:rPr>
              <w:t>Uvjeti za upis predmeta</w:t>
            </w:r>
          </w:p>
        </w:tc>
      </w:tr>
      <w:tr w:rsidR="00FE0A07" w:rsidRPr="00FE0A07" w:rsidTr="00431232">
        <w:trPr>
          <w:trHeight w:val="432"/>
        </w:trPr>
        <w:tc>
          <w:tcPr>
            <w:tcW w:w="5000" w:type="pct"/>
            <w:gridSpan w:val="9"/>
            <w:vAlign w:val="center"/>
          </w:tcPr>
          <w:p w:rsidR="00431232" w:rsidRPr="00FE0A07" w:rsidRDefault="00431232"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w:t>
            </w:r>
          </w:p>
        </w:tc>
      </w:tr>
      <w:tr w:rsidR="00FE0A07" w:rsidRPr="00FE0A07" w:rsidTr="00431232">
        <w:trPr>
          <w:trHeight w:val="432"/>
        </w:trPr>
        <w:tc>
          <w:tcPr>
            <w:tcW w:w="5000" w:type="pct"/>
            <w:gridSpan w:val="9"/>
            <w:vAlign w:val="center"/>
          </w:tcPr>
          <w:p w:rsidR="00431232" w:rsidRPr="00FE0A07" w:rsidRDefault="00431232" w:rsidP="00FE0A07">
            <w:pPr>
              <w:pStyle w:val="BodyText"/>
              <w:numPr>
                <w:ilvl w:val="1"/>
                <w:numId w:val="105"/>
              </w:numPr>
              <w:rPr>
                <w:rFonts w:asciiTheme="minorHAnsi" w:hAnsiTheme="minorHAnsi" w:cstheme="minorHAnsi"/>
                <w:b w:val="0"/>
                <w:i/>
                <w:sz w:val="20"/>
              </w:rPr>
            </w:pPr>
            <w:r w:rsidRPr="00FE0A07">
              <w:rPr>
                <w:rFonts w:asciiTheme="minorHAnsi" w:hAnsiTheme="minorHAnsi" w:cstheme="minorHAnsi"/>
                <w:b w:val="0"/>
                <w:i/>
                <w:sz w:val="20"/>
              </w:rPr>
              <w:t xml:space="preserve">Očekivani ishodi učenja za predmet </w:t>
            </w:r>
          </w:p>
        </w:tc>
      </w:tr>
      <w:tr w:rsidR="00FE0A07" w:rsidRPr="00FE0A07" w:rsidTr="00431232">
        <w:trPr>
          <w:trHeight w:val="432"/>
        </w:trPr>
        <w:tc>
          <w:tcPr>
            <w:tcW w:w="5000" w:type="pct"/>
            <w:gridSpan w:val="9"/>
            <w:vAlign w:val="center"/>
          </w:tcPr>
          <w:p w:rsidR="00431232" w:rsidRPr="00FE0A07" w:rsidRDefault="00431232" w:rsidP="00FE0A07">
            <w:pPr>
              <w:pStyle w:val="FieldText"/>
              <w:rPr>
                <w:rFonts w:asciiTheme="minorHAnsi" w:hAnsiTheme="minorHAnsi" w:cstheme="minorHAnsi"/>
                <w:b w:val="0"/>
                <w:sz w:val="20"/>
                <w:szCs w:val="20"/>
              </w:rPr>
            </w:pPr>
          </w:p>
          <w:p w:rsidR="00431232" w:rsidRPr="00FE0A07" w:rsidRDefault="00431232" w:rsidP="00FE0A07">
            <w:pPr>
              <w:pStyle w:val="FieldText"/>
              <w:numPr>
                <w:ilvl w:val="0"/>
                <w:numId w:val="102"/>
              </w:numPr>
              <w:rPr>
                <w:rFonts w:asciiTheme="minorHAnsi" w:hAnsiTheme="minorHAnsi" w:cstheme="minorHAnsi"/>
                <w:b w:val="0"/>
                <w:sz w:val="20"/>
                <w:szCs w:val="20"/>
              </w:rPr>
            </w:pPr>
            <w:r w:rsidRPr="00FE0A07">
              <w:rPr>
                <w:rFonts w:asciiTheme="minorHAnsi" w:hAnsiTheme="minorHAnsi" w:cstheme="minorHAnsi"/>
                <w:b w:val="0"/>
                <w:sz w:val="20"/>
                <w:szCs w:val="20"/>
              </w:rPr>
              <w:t>analizirati i interpretirati poetski tekst</w:t>
            </w:r>
          </w:p>
          <w:p w:rsidR="00431232" w:rsidRPr="00FE0A07" w:rsidRDefault="00431232" w:rsidP="00FE0A07">
            <w:pPr>
              <w:pStyle w:val="FieldText"/>
              <w:numPr>
                <w:ilvl w:val="0"/>
                <w:numId w:val="102"/>
              </w:numPr>
              <w:rPr>
                <w:rFonts w:asciiTheme="minorHAnsi" w:hAnsiTheme="minorHAnsi" w:cstheme="minorHAnsi"/>
                <w:b w:val="0"/>
                <w:sz w:val="20"/>
                <w:szCs w:val="20"/>
              </w:rPr>
            </w:pPr>
            <w:r w:rsidRPr="00FE0A07">
              <w:rPr>
                <w:rFonts w:asciiTheme="minorHAnsi" w:hAnsiTheme="minorHAnsi" w:cstheme="minorHAnsi"/>
                <w:b w:val="0"/>
                <w:sz w:val="20"/>
                <w:szCs w:val="20"/>
              </w:rPr>
              <w:t xml:space="preserve">predstaviti poetski tekst ili pisanu vježbu </w:t>
            </w:r>
          </w:p>
          <w:p w:rsidR="00431232" w:rsidRPr="00FE0A07" w:rsidRDefault="00431232" w:rsidP="00FE0A07">
            <w:pPr>
              <w:pStyle w:val="FieldText"/>
              <w:numPr>
                <w:ilvl w:val="0"/>
                <w:numId w:val="102"/>
              </w:numPr>
              <w:rPr>
                <w:rFonts w:asciiTheme="minorHAnsi" w:hAnsiTheme="minorHAnsi" w:cstheme="minorHAnsi"/>
                <w:b w:val="0"/>
                <w:sz w:val="20"/>
                <w:szCs w:val="20"/>
              </w:rPr>
            </w:pPr>
            <w:r w:rsidRPr="00FE0A07">
              <w:rPr>
                <w:rFonts w:asciiTheme="minorHAnsi" w:hAnsiTheme="minorHAnsi" w:cstheme="minorHAnsi"/>
                <w:b w:val="0"/>
                <w:sz w:val="20"/>
                <w:szCs w:val="20"/>
              </w:rPr>
              <w:t>argumentirati kritičku prosudbu vlastitog poetskog rada ili radova drugih polaznika skupine</w:t>
            </w:r>
          </w:p>
          <w:p w:rsidR="00431232" w:rsidRPr="00FE0A07" w:rsidRDefault="00431232" w:rsidP="00FE0A07">
            <w:pPr>
              <w:pStyle w:val="FieldText"/>
              <w:numPr>
                <w:ilvl w:val="0"/>
                <w:numId w:val="102"/>
              </w:numPr>
              <w:rPr>
                <w:rFonts w:asciiTheme="minorHAnsi" w:hAnsiTheme="minorHAnsi" w:cstheme="minorHAnsi"/>
                <w:b w:val="0"/>
                <w:sz w:val="20"/>
                <w:szCs w:val="20"/>
              </w:rPr>
            </w:pPr>
            <w:r w:rsidRPr="00FE0A07">
              <w:rPr>
                <w:rFonts w:asciiTheme="minorHAnsi" w:hAnsiTheme="minorHAnsi" w:cstheme="minorHAnsi"/>
                <w:b w:val="0"/>
                <w:sz w:val="20"/>
                <w:szCs w:val="20"/>
              </w:rPr>
              <w:t>navesti i usporediti faze i elemente u procesu nastanka poetskoga teksta</w:t>
            </w:r>
          </w:p>
          <w:p w:rsidR="00431232" w:rsidRPr="00FE0A07" w:rsidRDefault="00431232" w:rsidP="00FE0A07">
            <w:pPr>
              <w:pStyle w:val="FieldText"/>
              <w:numPr>
                <w:ilvl w:val="0"/>
                <w:numId w:val="102"/>
              </w:numPr>
              <w:rPr>
                <w:rFonts w:asciiTheme="minorHAnsi" w:hAnsiTheme="minorHAnsi" w:cstheme="minorHAnsi"/>
                <w:b w:val="0"/>
                <w:sz w:val="20"/>
                <w:szCs w:val="20"/>
              </w:rPr>
            </w:pPr>
            <w:r w:rsidRPr="00FE0A07">
              <w:rPr>
                <w:rFonts w:asciiTheme="minorHAnsi" w:hAnsiTheme="minorHAnsi" w:cstheme="minorHAnsi"/>
                <w:b w:val="0"/>
                <w:sz w:val="20"/>
                <w:szCs w:val="20"/>
              </w:rPr>
              <w:t>opisati tijek osobnoga kreativnog procesa pri nastanku poetskoga teksta te usporediti rezultate s ostalim polaznicima</w:t>
            </w:r>
          </w:p>
          <w:p w:rsidR="00431232" w:rsidRPr="00FE0A07" w:rsidRDefault="00431232" w:rsidP="00FE0A07">
            <w:pPr>
              <w:pStyle w:val="FieldText"/>
              <w:rPr>
                <w:rFonts w:asciiTheme="minorHAnsi" w:hAnsiTheme="minorHAnsi" w:cstheme="minorHAnsi"/>
                <w:b w:val="0"/>
                <w:sz w:val="20"/>
                <w:szCs w:val="20"/>
              </w:rPr>
            </w:pPr>
          </w:p>
        </w:tc>
      </w:tr>
      <w:tr w:rsidR="00FE0A07" w:rsidRPr="00FE0A07" w:rsidTr="00431232">
        <w:trPr>
          <w:trHeight w:val="432"/>
        </w:trPr>
        <w:tc>
          <w:tcPr>
            <w:tcW w:w="5000" w:type="pct"/>
            <w:gridSpan w:val="9"/>
            <w:vAlign w:val="center"/>
          </w:tcPr>
          <w:p w:rsidR="00431232" w:rsidRPr="00FE0A07" w:rsidRDefault="00431232" w:rsidP="00FE0A07">
            <w:pPr>
              <w:pStyle w:val="BodyText"/>
              <w:numPr>
                <w:ilvl w:val="1"/>
                <w:numId w:val="105"/>
              </w:numPr>
              <w:jc w:val="both"/>
              <w:rPr>
                <w:rFonts w:asciiTheme="minorHAnsi" w:hAnsiTheme="minorHAnsi" w:cstheme="minorHAnsi"/>
                <w:b w:val="0"/>
                <w:i/>
                <w:sz w:val="20"/>
              </w:rPr>
            </w:pPr>
            <w:r w:rsidRPr="00FE0A07">
              <w:rPr>
                <w:rFonts w:asciiTheme="minorHAnsi" w:hAnsiTheme="minorHAnsi" w:cstheme="minorHAnsi"/>
                <w:b w:val="0"/>
                <w:i/>
                <w:sz w:val="20"/>
              </w:rPr>
              <w:t>Sadržaj predmeta</w:t>
            </w:r>
          </w:p>
        </w:tc>
      </w:tr>
      <w:tr w:rsidR="00FE0A07" w:rsidRPr="00FE0A07" w:rsidTr="00431232">
        <w:trPr>
          <w:trHeight w:val="432"/>
        </w:trPr>
        <w:tc>
          <w:tcPr>
            <w:tcW w:w="5000" w:type="pct"/>
            <w:gridSpan w:val="9"/>
            <w:vAlign w:val="center"/>
          </w:tcPr>
          <w:p w:rsidR="00431232" w:rsidRPr="00FE0A07" w:rsidRDefault="00431232" w:rsidP="00FE0A07">
            <w:pPr>
              <w:pStyle w:val="FieldText"/>
              <w:numPr>
                <w:ilvl w:val="0"/>
                <w:numId w:val="106"/>
              </w:numPr>
              <w:rPr>
                <w:rFonts w:asciiTheme="minorHAnsi" w:hAnsiTheme="minorHAnsi" w:cstheme="minorHAnsi"/>
                <w:b w:val="0"/>
                <w:sz w:val="20"/>
                <w:szCs w:val="20"/>
              </w:rPr>
            </w:pPr>
            <w:r w:rsidRPr="00FE0A07">
              <w:rPr>
                <w:rFonts w:asciiTheme="minorHAnsi" w:hAnsiTheme="minorHAnsi" w:cstheme="minorHAnsi"/>
                <w:b w:val="0"/>
                <w:sz w:val="20"/>
                <w:szCs w:val="20"/>
              </w:rPr>
              <w:t xml:space="preserve">Definiranje procesa kreativnog pisanja. </w:t>
            </w:r>
          </w:p>
          <w:p w:rsidR="00431232" w:rsidRPr="00FE0A07" w:rsidRDefault="00431232" w:rsidP="00FE0A07">
            <w:pPr>
              <w:pStyle w:val="FieldText"/>
              <w:numPr>
                <w:ilvl w:val="0"/>
                <w:numId w:val="106"/>
              </w:numPr>
              <w:rPr>
                <w:rFonts w:asciiTheme="minorHAnsi" w:hAnsiTheme="minorHAnsi" w:cstheme="minorHAnsi"/>
                <w:b w:val="0"/>
                <w:sz w:val="20"/>
                <w:szCs w:val="20"/>
              </w:rPr>
            </w:pPr>
            <w:r w:rsidRPr="00FE0A07">
              <w:rPr>
                <w:rFonts w:asciiTheme="minorHAnsi" w:hAnsiTheme="minorHAnsi" w:cstheme="minorHAnsi"/>
                <w:b w:val="0"/>
                <w:sz w:val="20"/>
                <w:szCs w:val="20"/>
              </w:rPr>
              <w:t xml:space="preserve">Strategije i tehnike pisanja. </w:t>
            </w:r>
          </w:p>
          <w:p w:rsidR="00431232" w:rsidRPr="00FE0A07" w:rsidRDefault="00431232" w:rsidP="00FE0A07">
            <w:pPr>
              <w:pStyle w:val="FieldText"/>
              <w:numPr>
                <w:ilvl w:val="0"/>
                <w:numId w:val="106"/>
              </w:numPr>
              <w:rPr>
                <w:rFonts w:asciiTheme="minorHAnsi" w:hAnsiTheme="minorHAnsi" w:cstheme="minorHAnsi"/>
                <w:b w:val="0"/>
                <w:sz w:val="20"/>
                <w:szCs w:val="20"/>
              </w:rPr>
            </w:pPr>
            <w:r w:rsidRPr="00FE0A07">
              <w:rPr>
                <w:rFonts w:asciiTheme="minorHAnsi" w:hAnsiTheme="minorHAnsi" w:cstheme="minorHAnsi"/>
                <w:b w:val="0"/>
                <w:sz w:val="20"/>
                <w:szCs w:val="20"/>
              </w:rPr>
              <w:t>Rod poezije i načini oblikovanja poetskoga teksta (lirska pjesma, pjesma u prozi...).</w:t>
            </w:r>
          </w:p>
          <w:p w:rsidR="00431232" w:rsidRPr="00FE0A07" w:rsidRDefault="00431232" w:rsidP="00FE0A07">
            <w:pPr>
              <w:pStyle w:val="FieldText"/>
              <w:numPr>
                <w:ilvl w:val="0"/>
                <w:numId w:val="106"/>
              </w:numPr>
              <w:rPr>
                <w:rFonts w:asciiTheme="minorHAnsi" w:hAnsiTheme="minorHAnsi" w:cstheme="minorHAnsi"/>
                <w:b w:val="0"/>
                <w:sz w:val="20"/>
                <w:szCs w:val="20"/>
              </w:rPr>
            </w:pPr>
            <w:r w:rsidRPr="00FE0A07">
              <w:rPr>
                <w:rFonts w:asciiTheme="minorHAnsi" w:hAnsiTheme="minorHAnsi" w:cstheme="minorHAnsi"/>
                <w:b w:val="0"/>
                <w:sz w:val="20"/>
                <w:szCs w:val="20"/>
              </w:rPr>
              <w:t>Forma i struktura poetskoga teksta.</w:t>
            </w:r>
          </w:p>
          <w:p w:rsidR="00431232" w:rsidRPr="00FE0A07" w:rsidRDefault="00431232" w:rsidP="00FE0A07">
            <w:pPr>
              <w:pStyle w:val="FieldText"/>
              <w:numPr>
                <w:ilvl w:val="0"/>
                <w:numId w:val="106"/>
              </w:numPr>
              <w:rPr>
                <w:rFonts w:asciiTheme="minorHAnsi" w:hAnsiTheme="minorHAnsi" w:cstheme="minorHAnsi"/>
                <w:b w:val="0"/>
                <w:sz w:val="20"/>
                <w:szCs w:val="20"/>
              </w:rPr>
            </w:pPr>
            <w:r w:rsidRPr="00FE0A07">
              <w:rPr>
                <w:rFonts w:asciiTheme="minorHAnsi" w:hAnsiTheme="minorHAnsi" w:cstheme="minorHAnsi"/>
                <w:b w:val="0"/>
                <w:sz w:val="20"/>
                <w:szCs w:val="20"/>
              </w:rPr>
              <w:t>Ishodišta i smjerovi oblikovanja poetskoga teksta.</w:t>
            </w:r>
          </w:p>
          <w:p w:rsidR="00431232" w:rsidRPr="00FE0A07" w:rsidRDefault="00431232" w:rsidP="00FE0A07">
            <w:pPr>
              <w:pStyle w:val="FieldText"/>
              <w:numPr>
                <w:ilvl w:val="0"/>
                <w:numId w:val="106"/>
              </w:numPr>
              <w:rPr>
                <w:rFonts w:asciiTheme="minorHAnsi" w:hAnsiTheme="minorHAnsi" w:cstheme="minorHAnsi"/>
                <w:b w:val="0"/>
                <w:sz w:val="20"/>
                <w:szCs w:val="20"/>
              </w:rPr>
            </w:pPr>
            <w:r w:rsidRPr="00FE0A07">
              <w:rPr>
                <w:rFonts w:asciiTheme="minorHAnsi" w:hAnsiTheme="minorHAnsi" w:cstheme="minorHAnsi"/>
                <w:b w:val="0"/>
                <w:sz w:val="20"/>
                <w:szCs w:val="20"/>
              </w:rPr>
              <w:t>Jezik i poezija.</w:t>
            </w:r>
          </w:p>
          <w:p w:rsidR="00431232" w:rsidRPr="00FE0A07" w:rsidRDefault="00431232" w:rsidP="00FE0A07">
            <w:pPr>
              <w:pStyle w:val="FieldText"/>
              <w:numPr>
                <w:ilvl w:val="0"/>
                <w:numId w:val="106"/>
              </w:numPr>
              <w:rPr>
                <w:rFonts w:asciiTheme="minorHAnsi" w:hAnsiTheme="minorHAnsi" w:cstheme="minorHAnsi"/>
                <w:b w:val="0"/>
                <w:sz w:val="20"/>
                <w:szCs w:val="20"/>
              </w:rPr>
            </w:pPr>
            <w:r w:rsidRPr="00FE0A07">
              <w:rPr>
                <w:rFonts w:asciiTheme="minorHAnsi" w:hAnsiTheme="minorHAnsi" w:cstheme="minorHAnsi"/>
                <w:b w:val="0"/>
                <w:sz w:val="20"/>
                <w:szCs w:val="20"/>
              </w:rPr>
              <w:t>Klasična i moderna poezija.</w:t>
            </w:r>
          </w:p>
          <w:p w:rsidR="00431232" w:rsidRPr="00FE0A07" w:rsidRDefault="00431232" w:rsidP="00FE0A07">
            <w:pPr>
              <w:pStyle w:val="FieldText"/>
              <w:numPr>
                <w:ilvl w:val="0"/>
                <w:numId w:val="106"/>
              </w:numPr>
              <w:rPr>
                <w:rFonts w:asciiTheme="minorHAnsi" w:hAnsiTheme="minorHAnsi" w:cstheme="minorHAnsi"/>
                <w:b w:val="0"/>
                <w:sz w:val="20"/>
                <w:szCs w:val="20"/>
              </w:rPr>
            </w:pPr>
            <w:r w:rsidRPr="00FE0A07">
              <w:rPr>
                <w:rFonts w:asciiTheme="minorHAnsi" w:hAnsiTheme="minorHAnsi" w:cstheme="minorHAnsi"/>
                <w:b w:val="0"/>
                <w:sz w:val="20"/>
                <w:szCs w:val="20"/>
              </w:rPr>
              <w:t>Vezani i slobodni stih.</w:t>
            </w:r>
          </w:p>
          <w:p w:rsidR="00431232" w:rsidRPr="00FE0A07" w:rsidRDefault="00431232" w:rsidP="00FE0A07">
            <w:pPr>
              <w:pStyle w:val="FieldText"/>
              <w:numPr>
                <w:ilvl w:val="0"/>
                <w:numId w:val="106"/>
              </w:numPr>
              <w:rPr>
                <w:rFonts w:asciiTheme="minorHAnsi" w:hAnsiTheme="minorHAnsi" w:cstheme="minorHAnsi"/>
                <w:b w:val="0"/>
                <w:sz w:val="20"/>
                <w:szCs w:val="20"/>
              </w:rPr>
            </w:pPr>
            <w:r w:rsidRPr="00FE0A07">
              <w:rPr>
                <w:rFonts w:asciiTheme="minorHAnsi" w:hAnsiTheme="minorHAnsi" w:cstheme="minorHAnsi"/>
                <w:b w:val="0"/>
                <w:sz w:val="20"/>
                <w:szCs w:val="20"/>
              </w:rPr>
              <w:t>Ritam i metar.</w:t>
            </w:r>
          </w:p>
          <w:p w:rsidR="00431232" w:rsidRPr="00FE0A07" w:rsidRDefault="00431232" w:rsidP="00FE0A07">
            <w:pPr>
              <w:pStyle w:val="FieldText"/>
              <w:numPr>
                <w:ilvl w:val="0"/>
                <w:numId w:val="106"/>
              </w:numPr>
              <w:jc w:val="left"/>
              <w:rPr>
                <w:rFonts w:asciiTheme="minorHAnsi" w:hAnsiTheme="minorHAnsi" w:cstheme="minorHAnsi"/>
                <w:b w:val="0"/>
                <w:sz w:val="20"/>
                <w:szCs w:val="20"/>
              </w:rPr>
            </w:pPr>
            <w:r w:rsidRPr="00FE0A07">
              <w:rPr>
                <w:rFonts w:asciiTheme="minorHAnsi" w:hAnsiTheme="minorHAnsi" w:cstheme="minorHAnsi"/>
                <w:b w:val="0"/>
                <w:sz w:val="20"/>
                <w:szCs w:val="20"/>
              </w:rPr>
              <w:t xml:space="preserve">Zvuk.  </w:t>
            </w:r>
          </w:p>
          <w:p w:rsidR="00431232" w:rsidRPr="00FE0A07" w:rsidRDefault="00431232" w:rsidP="00FE0A07">
            <w:pPr>
              <w:pStyle w:val="FieldText"/>
              <w:numPr>
                <w:ilvl w:val="0"/>
                <w:numId w:val="106"/>
              </w:numPr>
              <w:jc w:val="left"/>
              <w:rPr>
                <w:rFonts w:asciiTheme="minorHAnsi" w:hAnsiTheme="minorHAnsi" w:cstheme="minorHAnsi"/>
                <w:b w:val="0"/>
                <w:sz w:val="20"/>
                <w:szCs w:val="20"/>
              </w:rPr>
            </w:pPr>
            <w:r w:rsidRPr="00FE0A07">
              <w:rPr>
                <w:rFonts w:asciiTheme="minorHAnsi" w:hAnsiTheme="minorHAnsi" w:cstheme="minorHAnsi"/>
                <w:b w:val="0"/>
                <w:sz w:val="20"/>
                <w:szCs w:val="20"/>
              </w:rPr>
              <w:t>Stilske figure.</w:t>
            </w:r>
          </w:p>
          <w:p w:rsidR="00431232" w:rsidRPr="00FE0A07" w:rsidRDefault="00431232" w:rsidP="00FE0A07">
            <w:pPr>
              <w:pStyle w:val="FieldText"/>
              <w:numPr>
                <w:ilvl w:val="0"/>
                <w:numId w:val="106"/>
              </w:numPr>
              <w:jc w:val="left"/>
              <w:rPr>
                <w:rFonts w:asciiTheme="minorHAnsi" w:hAnsiTheme="minorHAnsi" w:cstheme="minorHAnsi"/>
                <w:b w:val="0"/>
                <w:sz w:val="20"/>
                <w:szCs w:val="20"/>
              </w:rPr>
            </w:pPr>
            <w:r w:rsidRPr="00FE0A07">
              <w:rPr>
                <w:rFonts w:asciiTheme="minorHAnsi" w:hAnsiTheme="minorHAnsi" w:cstheme="minorHAnsi"/>
                <w:b w:val="0"/>
                <w:sz w:val="20"/>
                <w:szCs w:val="20"/>
              </w:rPr>
              <w:t>Tema lirske pjesme.</w:t>
            </w:r>
          </w:p>
          <w:p w:rsidR="00431232" w:rsidRPr="00FE0A07" w:rsidRDefault="00431232" w:rsidP="00FE0A07">
            <w:pPr>
              <w:pStyle w:val="FieldText"/>
              <w:numPr>
                <w:ilvl w:val="0"/>
                <w:numId w:val="106"/>
              </w:numPr>
              <w:rPr>
                <w:rFonts w:asciiTheme="minorHAnsi" w:hAnsiTheme="minorHAnsi" w:cstheme="minorHAnsi"/>
                <w:b w:val="0"/>
                <w:sz w:val="20"/>
                <w:szCs w:val="20"/>
              </w:rPr>
            </w:pPr>
            <w:r w:rsidRPr="00FE0A07">
              <w:rPr>
                <w:rFonts w:asciiTheme="minorHAnsi" w:hAnsiTheme="minorHAnsi" w:cstheme="minorHAnsi"/>
                <w:b w:val="0"/>
                <w:sz w:val="20"/>
                <w:szCs w:val="20"/>
              </w:rPr>
              <w:t>Pjesma u prozi.</w:t>
            </w:r>
          </w:p>
          <w:p w:rsidR="00431232" w:rsidRPr="00FE0A07" w:rsidRDefault="00431232" w:rsidP="00FE0A07">
            <w:pPr>
              <w:pStyle w:val="FieldText"/>
              <w:numPr>
                <w:ilvl w:val="0"/>
                <w:numId w:val="106"/>
              </w:numPr>
              <w:rPr>
                <w:rFonts w:asciiTheme="minorHAnsi" w:hAnsiTheme="minorHAnsi" w:cstheme="minorHAnsi"/>
                <w:b w:val="0"/>
                <w:sz w:val="20"/>
                <w:szCs w:val="20"/>
              </w:rPr>
            </w:pPr>
            <w:r w:rsidRPr="00FE0A07">
              <w:rPr>
                <w:rFonts w:asciiTheme="minorHAnsi" w:hAnsiTheme="minorHAnsi" w:cstheme="minorHAnsi"/>
                <w:b w:val="0"/>
                <w:sz w:val="20"/>
                <w:szCs w:val="20"/>
              </w:rPr>
              <w:t>Poezija unutar stilskih formacija i umjetničkih pokreta.</w:t>
            </w:r>
          </w:p>
          <w:p w:rsidR="00431232" w:rsidRPr="00FE0A07" w:rsidRDefault="00431232" w:rsidP="00FE0A07">
            <w:pPr>
              <w:pStyle w:val="FieldText"/>
              <w:numPr>
                <w:ilvl w:val="0"/>
                <w:numId w:val="106"/>
              </w:numPr>
              <w:jc w:val="left"/>
              <w:rPr>
                <w:rFonts w:asciiTheme="minorHAnsi" w:hAnsiTheme="minorHAnsi" w:cstheme="minorHAnsi"/>
                <w:b w:val="0"/>
                <w:sz w:val="20"/>
                <w:szCs w:val="20"/>
              </w:rPr>
            </w:pPr>
            <w:r w:rsidRPr="00FE0A07">
              <w:rPr>
                <w:rFonts w:asciiTheme="minorHAnsi" w:hAnsiTheme="minorHAnsi" w:cstheme="minorHAnsi"/>
                <w:b w:val="0"/>
                <w:sz w:val="20"/>
                <w:szCs w:val="20"/>
              </w:rPr>
              <w:t>Primijenjene forme (tekst i glazbi, tekst i vizualne prakse).</w:t>
            </w:r>
          </w:p>
          <w:p w:rsidR="00431232" w:rsidRPr="00FE0A07" w:rsidRDefault="00431232" w:rsidP="00FE0A07">
            <w:pPr>
              <w:pStyle w:val="FieldText"/>
              <w:numPr>
                <w:ilvl w:val="0"/>
                <w:numId w:val="106"/>
              </w:numPr>
              <w:jc w:val="left"/>
              <w:rPr>
                <w:rFonts w:asciiTheme="minorHAnsi" w:hAnsiTheme="minorHAnsi" w:cstheme="minorHAnsi"/>
                <w:b w:val="0"/>
                <w:sz w:val="20"/>
                <w:szCs w:val="20"/>
              </w:rPr>
            </w:pPr>
            <w:r w:rsidRPr="00FE0A07">
              <w:rPr>
                <w:rFonts w:asciiTheme="minorHAnsi" w:hAnsiTheme="minorHAnsi" w:cstheme="minorHAnsi"/>
                <w:b w:val="0"/>
                <w:sz w:val="20"/>
                <w:szCs w:val="20"/>
              </w:rPr>
              <w:t>Kritika.</w:t>
            </w:r>
          </w:p>
        </w:tc>
      </w:tr>
      <w:tr w:rsidR="00FE0A07" w:rsidRPr="00FE0A07" w:rsidTr="00431232">
        <w:trPr>
          <w:trHeight w:val="432"/>
        </w:trPr>
        <w:tc>
          <w:tcPr>
            <w:tcW w:w="2073" w:type="pct"/>
            <w:gridSpan w:val="4"/>
            <w:vAlign w:val="center"/>
          </w:tcPr>
          <w:p w:rsidR="00431232" w:rsidRPr="00FE0A07" w:rsidRDefault="00431232" w:rsidP="00FE0A07">
            <w:pPr>
              <w:pStyle w:val="BodyText"/>
              <w:numPr>
                <w:ilvl w:val="1"/>
                <w:numId w:val="105"/>
              </w:numPr>
              <w:rPr>
                <w:rFonts w:asciiTheme="minorHAnsi" w:hAnsiTheme="minorHAnsi" w:cstheme="minorHAnsi"/>
                <w:b w:val="0"/>
                <w:i/>
                <w:sz w:val="20"/>
              </w:rPr>
            </w:pPr>
            <w:r w:rsidRPr="00FE0A07">
              <w:rPr>
                <w:rFonts w:asciiTheme="minorHAnsi" w:hAnsiTheme="minorHAnsi" w:cstheme="minorHAnsi"/>
                <w:b w:val="0"/>
                <w:i/>
                <w:sz w:val="20"/>
              </w:rPr>
              <w:t>Vrste izvođenja nastave</w:t>
            </w:r>
          </w:p>
        </w:tc>
        <w:tc>
          <w:tcPr>
            <w:tcW w:w="1496" w:type="pct"/>
            <w:gridSpan w:val="3"/>
            <w:vAlign w:val="center"/>
          </w:tcPr>
          <w:p w:rsidR="00431232"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1"/>
                  <w:enabled/>
                  <w:calcOnExit w:val="0"/>
                  <w:checkBox>
                    <w:sizeAuto/>
                    <w:default w:val="1"/>
                  </w:checkBox>
                </w:ffData>
              </w:fldChar>
            </w:r>
            <w:r w:rsidR="00431232"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431232" w:rsidRPr="00FE0A07">
              <w:rPr>
                <w:rFonts w:asciiTheme="minorHAnsi" w:hAnsiTheme="minorHAnsi" w:cstheme="minorHAnsi"/>
                <w:b w:val="0"/>
                <w:sz w:val="20"/>
                <w:szCs w:val="20"/>
              </w:rPr>
              <w:t xml:space="preserve"> predavanja</w:t>
            </w:r>
          </w:p>
          <w:p w:rsidR="00431232"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
                  <w:enabled/>
                  <w:calcOnExit w:val="0"/>
                  <w:checkBox>
                    <w:sizeAuto/>
                    <w:default w:val="1"/>
                  </w:checkBox>
                </w:ffData>
              </w:fldChar>
            </w:r>
            <w:r w:rsidR="00431232"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431232" w:rsidRPr="00FE0A07">
              <w:rPr>
                <w:rFonts w:asciiTheme="minorHAnsi" w:hAnsiTheme="minorHAnsi" w:cstheme="minorHAnsi"/>
                <w:b w:val="0"/>
                <w:sz w:val="20"/>
                <w:szCs w:val="20"/>
              </w:rPr>
              <w:t xml:space="preserve"> seminari i radionice  </w:t>
            </w:r>
          </w:p>
          <w:p w:rsidR="00431232"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
                  <w:enabled/>
                  <w:calcOnExit w:val="0"/>
                  <w:checkBox>
                    <w:sizeAuto/>
                    <w:default w:val="0"/>
                  </w:checkBox>
                </w:ffData>
              </w:fldChar>
            </w:r>
            <w:r w:rsidR="00431232"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431232" w:rsidRPr="00FE0A07">
              <w:rPr>
                <w:rFonts w:asciiTheme="minorHAnsi" w:hAnsiTheme="minorHAnsi" w:cstheme="minorHAnsi"/>
                <w:b w:val="0"/>
                <w:sz w:val="20"/>
                <w:szCs w:val="20"/>
              </w:rPr>
              <w:t xml:space="preserve"> vježbe  </w:t>
            </w:r>
          </w:p>
          <w:p w:rsidR="00431232"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4"/>
                  <w:enabled/>
                  <w:calcOnExit w:val="0"/>
                  <w:checkBox>
                    <w:sizeAuto/>
                    <w:default w:val="0"/>
                  </w:checkBox>
                </w:ffData>
              </w:fldChar>
            </w:r>
            <w:r w:rsidR="00431232"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431232" w:rsidRPr="00FE0A07">
              <w:rPr>
                <w:rFonts w:asciiTheme="minorHAnsi" w:hAnsiTheme="minorHAnsi" w:cstheme="minorHAnsi"/>
                <w:b w:val="0"/>
                <w:sz w:val="20"/>
                <w:szCs w:val="20"/>
              </w:rPr>
              <w:t xml:space="preserve"> obrazovanje na daljinu</w:t>
            </w:r>
          </w:p>
          <w:p w:rsidR="00431232"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9"/>
                  <w:enabled/>
                  <w:calcOnExit w:val="0"/>
                  <w:checkBox>
                    <w:sizeAuto/>
                    <w:default w:val="0"/>
                  </w:checkBox>
                </w:ffData>
              </w:fldChar>
            </w:r>
            <w:r w:rsidR="00431232"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431232" w:rsidRPr="00FE0A07">
              <w:rPr>
                <w:rFonts w:asciiTheme="minorHAnsi" w:hAnsiTheme="minorHAnsi" w:cstheme="minorHAnsi"/>
                <w:b w:val="0"/>
                <w:sz w:val="20"/>
                <w:szCs w:val="20"/>
              </w:rPr>
              <w:t xml:space="preserve"> terenska nastava</w:t>
            </w:r>
          </w:p>
        </w:tc>
        <w:tc>
          <w:tcPr>
            <w:tcW w:w="1431" w:type="pct"/>
            <w:gridSpan w:val="2"/>
            <w:vAlign w:val="center"/>
          </w:tcPr>
          <w:p w:rsidR="00431232"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5"/>
                  <w:enabled/>
                  <w:calcOnExit w:val="0"/>
                  <w:checkBox>
                    <w:sizeAuto/>
                    <w:default w:val="1"/>
                  </w:checkBox>
                </w:ffData>
              </w:fldChar>
            </w:r>
            <w:r w:rsidR="00431232"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431232" w:rsidRPr="00FE0A07">
              <w:rPr>
                <w:rFonts w:asciiTheme="minorHAnsi" w:hAnsiTheme="minorHAnsi" w:cstheme="minorHAnsi"/>
                <w:b w:val="0"/>
                <w:sz w:val="20"/>
                <w:szCs w:val="20"/>
              </w:rPr>
              <w:t xml:space="preserve"> samostalni zadaci  </w:t>
            </w:r>
          </w:p>
          <w:p w:rsidR="00431232"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6"/>
                  <w:enabled/>
                  <w:calcOnExit w:val="0"/>
                  <w:checkBox>
                    <w:sizeAuto/>
                    <w:default w:val="0"/>
                  </w:checkBox>
                </w:ffData>
              </w:fldChar>
            </w:r>
            <w:r w:rsidR="00431232"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431232" w:rsidRPr="00FE0A07">
              <w:rPr>
                <w:rFonts w:asciiTheme="minorHAnsi" w:hAnsiTheme="minorHAnsi" w:cstheme="minorHAnsi"/>
                <w:b w:val="0"/>
                <w:sz w:val="20"/>
                <w:szCs w:val="20"/>
              </w:rPr>
              <w:t xml:space="preserve"> multimedija i mreža  </w:t>
            </w:r>
          </w:p>
          <w:p w:rsidR="00431232"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7"/>
                  <w:enabled/>
                  <w:calcOnExit w:val="0"/>
                  <w:checkBox>
                    <w:sizeAuto/>
                    <w:default w:val="0"/>
                  </w:checkBox>
                </w:ffData>
              </w:fldChar>
            </w:r>
            <w:r w:rsidR="00431232"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431232" w:rsidRPr="00FE0A07">
              <w:rPr>
                <w:rFonts w:asciiTheme="minorHAnsi" w:hAnsiTheme="minorHAnsi" w:cstheme="minorHAnsi"/>
                <w:b w:val="0"/>
                <w:sz w:val="20"/>
                <w:szCs w:val="20"/>
              </w:rPr>
              <w:t xml:space="preserve"> laboratorij</w:t>
            </w:r>
          </w:p>
          <w:p w:rsidR="00431232"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8"/>
                  <w:enabled/>
                  <w:calcOnExit w:val="0"/>
                  <w:checkBox>
                    <w:sizeAuto/>
                    <w:default w:val="0"/>
                    <w:checked w:val="0"/>
                  </w:checkBox>
                </w:ffData>
              </w:fldChar>
            </w:r>
            <w:r w:rsidR="00431232"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431232" w:rsidRPr="00FE0A07">
              <w:rPr>
                <w:rFonts w:asciiTheme="minorHAnsi" w:hAnsiTheme="minorHAnsi" w:cstheme="minorHAnsi"/>
                <w:b w:val="0"/>
                <w:sz w:val="20"/>
                <w:szCs w:val="20"/>
              </w:rPr>
              <w:t xml:space="preserve"> mentorski rad</w:t>
            </w:r>
          </w:p>
          <w:p w:rsidR="00431232"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10"/>
                  <w:enabled/>
                  <w:calcOnExit w:val="0"/>
                  <w:checkBox>
                    <w:sizeAuto/>
                    <w:default w:val="0"/>
                    <w:checked w:val="0"/>
                  </w:checkBox>
                </w:ffData>
              </w:fldChar>
            </w:r>
            <w:r w:rsidR="00431232"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431232" w:rsidRPr="00FE0A07">
              <w:rPr>
                <w:rFonts w:asciiTheme="minorHAnsi" w:hAnsiTheme="minorHAnsi" w:cstheme="minorHAnsi"/>
                <w:b w:val="0"/>
                <w:sz w:val="20"/>
                <w:szCs w:val="20"/>
              </w:rPr>
              <w:t xml:space="preserve"> ostalo__________</w:t>
            </w:r>
          </w:p>
        </w:tc>
      </w:tr>
      <w:tr w:rsidR="00FE0A07" w:rsidRPr="00FE0A07" w:rsidTr="00431232">
        <w:trPr>
          <w:trHeight w:val="432"/>
        </w:trPr>
        <w:tc>
          <w:tcPr>
            <w:tcW w:w="2073" w:type="pct"/>
            <w:gridSpan w:val="4"/>
            <w:vAlign w:val="center"/>
          </w:tcPr>
          <w:p w:rsidR="00431232" w:rsidRPr="00FE0A07" w:rsidRDefault="00431232" w:rsidP="00FE0A07">
            <w:pPr>
              <w:pStyle w:val="BodyText"/>
              <w:numPr>
                <w:ilvl w:val="1"/>
                <w:numId w:val="105"/>
              </w:numPr>
              <w:jc w:val="both"/>
              <w:rPr>
                <w:rFonts w:asciiTheme="minorHAnsi" w:hAnsiTheme="minorHAnsi" w:cstheme="minorHAnsi"/>
                <w:b w:val="0"/>
                <w:i/>
                <w:sz w:val="20"/>
              </w:rPr>
            </w:pPr>
            <w:r w:rsidRPr="00FE0A07">
              <w:rPr>
                <w:rFonts w:asciiTheme="minorHAnsi" w:hAnsiTheme="minorHAnsi" w:cstheme="minorHAnsi"/>
                <w:b w:val="0"/>
                <w:i/>
                <w:sz w:val="20"/>
              </w:rPr>
              <w:t>Komentari</w:t>
            </w:r>
          </w:p>
        </w:tc>
        <w:tc>
          <w:tcPr>
            <w:tcW w:w="2927" w:type="pct"/>
            <w:gridSpan w:val="5"/>
            <w:vAlign w:val="center"/>
          </w:tcPr>
          <w:p w:rsidR="00431232" w:rsidRPr="00FE0A07" w:rsidRDefault="00431232" w:rsidP="00FE0A07">
            <w:pPr>
              <w:pStyle w:val="FieldText"/>
              <w:rPr>
                <w:rFonts w:asciiTheme="minorHAnsi" w:hAnsiTheme="minorHAnsi" w:cstheme="minorHAnsi"/>
                <w:b w:val="0"/>
                <w:sz w:val="20"/>
                <w:szCs w:val="20"/>
              </w:rPr>
            </w:pPr>
          </w:p>
        </w:tc>
      </w:tr>
      <w:tr w:rsidR="00FE0A07" w:rsidRPr="00FE0A07" w:rsidTr="00431232">
        <w:trPr>
          <w:trHeight w:val="432"/>
        </w:trPr>
        <w:tc>
          <w:tcPr>
            <w:tcW w:w="5000" w:type="pct"/>
            <w:gridSpan w:val="9"/>
            <w:vAlign w:val="center"/>
          </w:tcPr>
          <w:p w:rsidR="00431232" w:rsidRPr="00FE0A07" w:rsidRDefault="00431232" w:rsidP="00FE0A07">
            <w:pPr>
              <w:pStyle w:val="BodyText"/>
              <w:numPr>
                <w:ilvl w:val="1"/>
                <w:numId w:val="105"/>
              </w:numPr>
              <w:jc w:val="both"/>
              <w:rPr>
                <w:rFonts w:asciiTheme="minorHAnsi" w:hAnsiTheme="minorHAnsi" w:cstheme="minorHAnsi"/>
                <w:b w:val="0"/>
                <w:i/>
                <w:sz w:val="20"/>
              </w:rPr>
            </w:pPr>
            <w:r w:rsidRPr="00FE0A07">
              <w:rPr>
                <w:rFonts w:asciiTheme="minorHAnsi" w:hAnsiTheme="minorHAnsi" w:cstheme="minorHAnsi"/>
                <w:b w:val="0"/>
                <w:i/>
                <w:sz w:val="20"/>
              </w:rPr>
              <w:t>Obveze studenata</w:t>
            </w:r>
          </w:p>
        </w:tc>
      </w:tr>
      <w:tr w:rsidR="00FE0A07" w:rsidRPr="00FE0A07" w:rsidTr="00431232">
        <w:trPr>
          <w:trHeight w:val="432"/>
        </w:trPr>
        <w:tc>
          <w:tcPr>
            <w:tcW w:w="5000" w:type="pct"/>
            <w:gridSpan w:val="9"/>
            <w:vAlign w:val="center"/>
          </w:tcPr>
          <w:p w:rsidR="00431232" w:rsidRPr="00FE0A07" w:rsidRDefault="00431232" w:rsidP="00FE0A07">
            <w:pPr>
              <w:pStyle w:val="FieldText"/>
              <w:rPr>
                <w:rFonts w:asciiTheme="minorHAnsi" w:hAnsiTheme="minorHAnsi" w:cstheme="minorHAnsi"/>
                <w:b w:val="0"/>
                <w:sz w:val="20"/>
                <w:szCs w:val="20"/>
              </w:rPr>
            </w:pPr>
          </w:p>
          <w:p w:rsidR="00431232" w:rsidRPr="00FE0A07" w:rsidRDefault="00431232" w:rsidP="00FE0A07">
            <w:pPr>
              <w:rPr>
                <w:rFonts w:cstheme="minorHAnsi"/>
                <w:sz w:val="20"/>
                <w:szCs w:val="20"/>
              </w:rPr>
            </w:pPr>
            <w:r w:rsidRPr="00FE0A07">
              <w:rPr>
                <w:rFonts w:cstheme="minorHAnsi"/>
                <w:sz w:val="20"/>
                <w:szCs w:val="20"/>
              </w:rPr>
              <w:t>1) Redovito pohađanje nastave.</w:t>
            </w:r>
          </w:p>
          <w:p w:rsidR="00431232" w:rsidRPr="00FE0A07" w:rsidRDefault="00431232" w:rsidP="00FE0A07">
            <w:pPr>
              <w:rPr>
                <w:rFonts w:cstheme="minorHAnsi"/>
                <w:sz w:val="20"/>
                <w:szCs w:val="20"/>
              </w:rPr>
            </w:pPr>
            <w:r w:rsidRPr="00FE0A07">
              <w:rPr>
                <w:rFonts w:cstheme="minorHAnsi"/>
                <w:sz w:val="20"/>
                <w:szCs w:val="20"/>
              </w:rPr>
              <w:t>2) Aktivnost na satu.</w:t>
            </w:r>
          </w:p>
          <w:p w:rsidR="00431232" w:rsidRPr="00FE0A07" w:rsidRDefault="00431232" w:rsidP="00FE0A07">
            <w:pPr>
              <w:rPr>
                <w:rFonts w:cstheme="minorHAnsi"/>
                <w:sz w:val="20"/>
                <w:szCs w:val="20"/>
              </w:rPr>
            </w:pPr>
            <w:r w:rsidRPr="00FE0A07">
              <w:rPr>
                <w:rFonts w:cstheme="minorHAnsi"/>
                <w:sz w:val="20"/>
                <w:szCs w:val="20"/>
              </w:rPr>
              <w:t xml:space="preserve">3) Odlazak na promocije književnih djela(zbirke poezije, antologije, kritičke i esejističke knjige o poeziji…).i književne manifestacije, festivale i sl. </w:t>
            </w:r>
          </w:p>
          <w:p w:rsidR="00431232" w:rsidRPr="00FE0A07" w:rsidRDefault="00431232" w:rsidP="00FE0A07">
            <w:pPr>
              <w:rPr>
                <w:rFonts w:cstheme="minorHAnsi"/>
                <w:sz w:val="20"/>
                <w:szCs w:val="20"/>
              </w:rPr>
            </w:pPr>
            <w:r w:rsidRPr="00FE0A07">
              <w:rPr>
                <w:rFonts w:cstheme="minorHAnsi"/>
                <w:sz w:val="20"/>
                <w:szCs w:val="20"/>
              </w:rPr>
              <w:t>4) Pismeni ispit (ili dva kolokvija).</w:t>
            </w:r>
          </w:p>
          <w:p w:rsidR="00431232" w:rsidRPr="00FE0A07" w:rsidRDefault="00431232" w:rsidP="00FE0A07">
            <w:pPr>
              <w:rPr>
                <w:rFonts w:cstheme="minorHAnsi"/>
                <w:sz w:val="20"/>
                <w:szCs w:val="20"/>
              </w:rPr>
            </w:pPr>
            <w:r w:rsidRPr="00FE0A07">
              <w:rPr>
                <w:rFonts w:cstheme="minorHAnsi"/>
                <w:sz w:val="20"/>
                <w:szCs w:val="20"/>
              </w:rPr>
              <w:t>5) Usmeni ispit.</w:t>
            </w:r>
          </w:p>
          <w:p w:rsidR="00431232" w:rsidRPr="00FE0A07" w:rsidRDefault="00431232" w:rsidP="00FE0A07">
            <w:pPr>
              <w:pStyle w:val="FieldText"/>
              <w:rPr>
                <w:rFonts w:asciiTheme="minorHAnsi" w:hAnsiTheme="minorHAnsi" w:cstheme="minorHAnsi"/>
                <w:b w:val="0"/>
                <w:sz w:val="20"/>
                <w:szCs w:val="20"/>
              </w:rPr>
            </w:pPr>
          </w:p>
        </w:tc>
      </w:tr>
      <w:tr w:rsidR="00FE0A07" w:rsidRPr="00FE0A07" w:rsidTr="00431232">
        <w:trPr>
          <w:trHeight w:val="432"/>
        </w:trPr>
        <w:tc>
          <w:tcPr>
            <w:tcW w:w="5000" w:type="pct"/>
            <w:gridSpan w:val="9"/>
            <w:vAlign w:val="center"/>
          </w:tcPr>
          <w:p w:rsidR="00431232" w:rsidRPr="00FE0A07" w:rsidRDefault="00431232" w:rsidP="00FE0A07">
            <w:pPr>
              <w:pStyle w:val="BodyText"/>
              <w:numPr>
                <w:ilvl w:val="1"/>
                <w:numId w:val="105"/>
              </w:numPr>
              <w:jc w:val="both"/>
              <w:rPr>
                <w:rFonts w:asciiTheme="minorHAnsi" w:hAnsiTheme="minorHAnsi" w:cstheme="minorHAnsi"/>
                <w:b w:val="0"/>
                <w:i/>
                <w:sz w:val="20"/>
              </w:rPr>
            </w:pPr>
            <w:r w:rsidRPr="00FE0A07">
              <w:rPr>
                <w:rFonts w:asciiTheme="minorHAnsi" w:hAnsiTheme="minorHAnsi" w:cstheme="minorHAnsi"/>
                <w:b w:val="0"/>
                <w:i/>
                <w:sz w:val="20"/>
              </w:rPr>
              <w:t>Praćenje rada studenata</w:t>
            </w:r>
          </w:p>
        </w:tc>
      </w:tr>
      <w:tr w:rsidR="00FE0A07" w:rsidRPr="00FE0A07" w:rsidTr="00431232">
        <w:trPr>
          <w:trHeight w:val="111"/>
        </w:trPr>
        <w:tc>
          <w:tcPr>
            <w:tcW w:w="684" w:type="pct"/>
            <w:vAlign w:val="center"/>
          </w:tcPr>
          <w:p w:rsidR="00431232" w:rsidRPr="00FE0A07" w:rsidRDefault="00431232" w:rsidP="00FE0A07">
            <w:pPr>
              <w:pStyle w:val="BodyText"/>
              <w:rPr>
                <w:rFonts w:asciiTheme="minorHAnsi" w:hAnsiTheme="minorHAnsi" w:cstheme="minorHAnsi"/>
                <w:b w:val="0"/>
                <w:sz w:val="20"/>
              </w:rPr>
            </w:pPr>
            <w:r w:rsidRPr="00FE0A07">
              <w:rPr>
                <w:rFonts w:asciiTheme="minorHAnsi" w:hAnsiTheme="minorHAnsi" w:cstheme="minorHAnsi"/>
                <w:b w:val="0"/>
                <w:sz w:val="20"/>
              </w:rPr>
              <w:t>Pohađanje nastave</w:t>
            </w:r>
          </w:p>
        </w:tc>
        <w:tc>
          <w:tcPr>
            <w:tcW w:w="467" w:type="pct"/>
            <w:vAlign w:val="center"/>
          </w:tcPr>
          <w:p w:rsidR="00431232" w:rsidRPr="00FE0A07" w:rsidRDefault="00431232"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t>0,25</w:t>
            </w:r>
          </w:p>
        </w:tc>
        <w:tc>
          <w:tcPr>
            <w:tcW w:w="783" w:type="pct"/>
            <w:vAlign w:val="center"/>
          </w:tcPr>
          <w:p w:rsidR="00431232" w:rsidRPr="00FE0A07" w:rsidRDefault="00431232" w:rsidP="00FE0A07">
            <w:pPr>
              <w:pStyle w:val="BodyText"/>
              <w:rPr>
                <w:rFonts w:asciiTheme="minorHAnsi" w:hAnsiTheme="minorHAnsi" w:cstheme="minorHAnsi"/>
                <w:b w:val="0"/>
                <w:sz w:val="20"/>
              </w:rPr>
            </w:pPr>
            <w:r w:rsidRPr="00FE0A07">
              <w:rPr>
                <w:rFonts w:asciiTheme="minorHAnsi" w:hAnsiTheme="minorHAnsi" w:cstheme="minorHAnsi"/>
                <w:b w:val="0"/>
                <w:sz w:val="20"/>
              </w:rPr>
              <w:t>Aktivnost u nastavi</w:t>
            </w:r>
          </w:p>
        </w:tc>
        <w:tc>
          <w:tcPr>
            <w:tcW w:w="467" w:type="pct"/>
            <w:gridSpan w:val="2"/>
            <w:vAlign w:val="center"/>
          </w:tcPr>
          <w:p w:rsidR="00431232" w:rsidRPr="00FE0A07" w:rsidRDefault="00431232"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t>0,25</w:t>
            </w:r>
          </w:p>
        </w:tc>
        <w:tc>
          <w:tcPr>
            <w:tcW w:w="699" w:type="pct"/>
            <w:vAlign w:val="center"/>
          </w:tcPr>
          <w:p w:rsidR="00431232" w:rsidRPr="00FE0A07" w:rsidRDefault="00431232" w:rsidP="00FE0A07">
            <w:pPr>
              <w:pStyle w:val="BodyText"/>
              <w:rPr>
                <w:rFonts w:asciiTheme="minorHAnsi" w:hAnsiTheme="minorHAnsi" w:cstheme="minorHAnsi"/>
                <w:b w:val="0"/>
                <w:sz w:val="20"/>
              </w:rPr>
            </w:pPr>
            <w:r w:rsidRPr="00FE0A07">
              <w:rPr>
                <w:rFonts w:asciiTheme="minorHAnsi" w:hAnsiTheme="minorHAnsi" w:cstheme="minorHAnsi"/>
                <w:b w:val="0"/>
                <w:sz w:val="20"/>
              </w:rPr>
              <w:t>Seminarski rad</w:t>
            </w:r>
          </w:p>
        </w:tc>
        <w:tc>
          <w:tcPr>
            <w:tcW w:w="469" w:type="pct"/>
            <w:vAlign w:val="center"/>
          </w:tcPr>
          <w:p w:rsidR="00431232"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Text3"/>
                  <w:enabled/>
                  <w:calcOnExit w:val="0"/>
                  <w:textInput/>
                </w:ffData>
              </w:fldChar>
            </w:r>
            <w:r w:rsidR="00431232"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431232" w:rsidRPr="00FE0A07">
              <w:rPr>
                <w:rFonts w:asciiTheme="minorHAnsi" w:hAnsiTheme="minorHAnsi" w:cstheme="minorHAnsi"/>
                <w:b w:val="0"/>
                <w:noProof/>
                <w:sz w:val="20"/>
              </w:rPr>
              <w:t> </w:t>
            </w:r>
            <w:r w:rsidR="00431232" w:rsidRPr="00FE0A07">
              <w:rPr>
                <w:rFonts w:asciiTheme="minorHAnsi" w:hAnsiTheme="minorHAnsi" w:cstheme="minorHAnsi"/>
                <w:b w:val="0"/>
                <w:noProof/>
                <w:sz w:val="20"/>
              </w:rPr>
              <w:t> </w:t>
            </w:r>
            <w:r w:rsidR="00431232" w:rsidRPr="00FE0A07">
              <w:rPr>
                <w:rFonts w:asciiTheme="minorHAnsi" w:hAnsiTheme="minorHAnsi" w:cstheme="minorHAnsi"/>
                <w:b w:val="0"/>
                <w:noProof/>
                <w:sz w:val="20"/>
              </w:rPr>
              <w:t> </w:t>
            </w:r>
            <w:r w:rsidR="00431232" w:rsidRPr="00FE0A07">
              <w:rPr>
                <w:rFonts w:asciiTheme="minorHAnsi" w:hAnsiTheme="minorHAnsi" w:cstheme="minorHAnsi"/>
                <w:b w:val="0"/>
                <w:noProof/>
                <w:sz w:val="20"/>
              </w:rPr>
              <w:t> </w:t>
            </w:r>
            <w:r w:rsidR="00431232" w:rsidRPr="00FE0A07">
              <w:rPr>
                <w:rFonts w:asciiTheme="minorHAnsi" w:hAnsiTheme="minorHAnsi" w:cstheme="minorHAnsi"/>
                <w:b w:val="0"/>
                <w:noProof/>
                <w:sz w:val="20"/>
              </w:rPr>
              <w:t> </w:t>
            </w:r>
            <w:r w:rsidRPr="00FE0A07">
              <w:rPr>
                <w:rFonts w:asciiTheme="minorHAnsi" w:hAnsiTheme="minorHAnsi" w:cstheme="minorHAnsi"/>
                <w:b w:val="0"/>
                <w:sz w:val="20"/>
              </w:rPr>
              <w:fldChar w:fldCharType="end"/>
            </w:r>
          </w:p>
        </w:tc>
        <w:tc>
          <w:tcPr>
            <w:tcW w:w="963" w:type="pct"/>
            <w:vAlign w:val="center"/>
          </w:tcPr>
          <w:p w:rsidR="00431232" w:rsidRPr="00FE0A07" w:rsidRDefault="00431232" w:rsidP="00FE0A07">
            <w:pPr>
              <w:pStyle w:val="BodyText"/>
              <w:rPr>
                <w:rFonts w:asciiTheme="minorHAnsi" w:hAnsiTheme="minorHAnsi" w:cstheme="minorHAnsi"/>
                <w:b w:val="0"/>
                <w:sz w:val="20"/>
              </w:rPr>
            </w:pPr>
            <w:r w:rsidRPr="00FE0A07">
              <w:rPr>
                <w:rFonts w:asciiTheme="minorHAnsi" w:hAnsiTheme="minorHAnsi" w:cstheme="minorHAnsi"/>
                <w:b w:val="0"/>
                <w:sz w:val="20"/>
              </w:rPr>
              <w:t>Eksperimentalni rad</w:t>
            </w:r>
          </w:p>
        </w:tc>
        <w:tc>
          <w:tcPr>
            <w:tcW w:w="468" w:type="pct"/>
            <w:vAlign w:val="center"/>
          </w:tcPr>
          <w:p w:rsidR="00431232"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Text3"/>
                  <w:enabled/>
                  <w:calcOnExit w:val="0"/>
                  <w:textInput/>
                </w:ffData>
              </w:fldChar>
            </w:r>
            <w:r w:rsidR="00431232"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431232" w:rsidRPr="00FE0A07">
              <w:rPr>
                <w:rFonts w:asciiTheme="minorHAnsi" w:hAnsiTheme="minorHAnsi" w:cstheme="minorHAnsi"/>
                <w:b w:val="0"/>
                <w:noProof/>
                <w:sz w:val="20"/>
              </w:rPr>
              <w:t> </w:t>
            </w:r>
            <w:r w:rsidR="00431232" w:rsidRPr="00FE0A07">
              <w:rPr>
                <w:rFonts w:asciiTheme="minorHAnsi" w:hAnsiTheme="minorHAnsi" w:cstheme="minorHAnsi"/>
                <w:b w:val="0"/>
                <w:noProof/>
                <w:sz w:val="20"/>
              </w:rPr>
              <w:t> </w:t>
            </w:r>
            <w:r w:rsidR="00431232" w:rsidRPr="00FE0A07">
              <w:rPr>
                <w:rFonts w:asciiTheme="minorHAnsi" w:hAnsiTheme="minorHAnsi" w:cstheme="minorHAnsi"/>
                <w:b w:val="0"/>
                <w:noProof/>
                <w:sz w:val="20"/>
              </w:rPr>
              <w:t> </w:t>
            </w:r>
            <w:r w:rsidR="00431232" w:rsidRPr="00FE0A07">
              <w:rPr>
                <w:rFonts w:asciiTheme="minorHAnsi" w:hAnsiTheme="minorHAnsi" w:cstheme="minorHAnsi"/>
                <w:b w:val="0"/>
                <w:noProof/>
                <w:sz w:val="20"/>
              </w:rPr>
              <w:t> </w:t>
            </w:r>
            <w:r w:rsidR="00431232" w:rsidRPr="00FE0A07">
              <w:rPr>
                <w:rFonts w:asciiTheme="minorHAnsi" w:hAnsiTheme="minorHAnsi" w:cstheme="minorHAnsi"/>
                <w:b w:val="0"/>
                <w:noProof/>
                <w:sz w:val="20"/>
              </w:rPr>
              <w:t> </w:t>
            </w:r>
            <w:r w:rsidRPr="00FE0A07">
              <w:rPr>
                <w:rFonts w:asciiTheme="minorHAnsi" w:hAnsiTheme="minorHAnsi" w:cstheme="minorHAnsi"/>
                <w:b w:val="0"/>
                <w:sz w:val="20"/>
              </w:rPr>
              <w:fldChar w:fldCharType="end"/>
            </w:r>
          </w:p>
        </w:tc>
      </w:tr>
      <w:tr w:rsidR="00FE0A07" w:rsidRPr="00FE0A07" w:rsidTr="00431232">
        <w:trPr>
          <w:trHeight w:val="108"/>
        </w:trPr>
        <w:tc>
          <w:tcPr>
            <w:tcW w:w="684" w:type="pct"/>
            <w:vAlign w:val="center"/>
          </w:tcPr>
          <w:p w:rsidR="00431232" w:rsidRPr="00FE0A07" w:rsidRDefault="00431232" w:rsidP="00FE0A07">
            <w:pPr>
              <w:pStyle w:val="BodyText"/>
              <w:rPr>
                <w:rFonts w:asciiTheme="minorHAnsi" w:hAnsiTheme="minorHAnsi" w:cstheme="minorHAnsi"/>
                <w:b w:val="0"/>
                <w:sz w:val="20"/>
              </w:rPr>
            </w:pPr>
            <w:r w:rsidRPr="00FE0A07">
              <w:rPr>
                <w:rFonts w:asciiTheme="minorHAnsi" w:hAnsiTheme="minorHAnsi" w:cstheme="minorHAnsi"/>
                <w:b w:val="0"/>
                <w:sz w:val="20"/>
              </w:rPr>
              <w:t>Pismeni ispit</w:t>
            </w:r>
          </w:p>
        </w:tc>
        <w:tc>
          <w:tcPr>
            <w:tcW w:w="467" w:type="pct"/>
            <w:vAlign w:val="center"/>
          </w:tcPr>
          <w:p w:rsidR="00431232" w:rsidRPr="00FE0A07" w:rsidRDefault="00431232"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t>0,45</w:t>
            </w:r>
          </w:p>
        </w:tc>
        <w:tc>
          <w:tcPr>
            <w:tcW w:w="783" w:type="pct"/>
            <w:vAlign w:val="center"/>
          </w:tcPr>
          <w:p w:rsidR="00431232" w:rsidRPr="00FE0A07" w:rsidRDefault="00431232" w:rsidP="00FE0A07">
            <w:pPr>
              <w:pStyle w:val="BodyText"/>
              <w:rPr>
                <w:rFonts w:asciiTheme="minorHAnsi" w:hAnsiTheme="minorHAnsi" w:cstheme="minorHAnsi"/>
                <w:b w:val="0"/>
                <w:sz w:val="20"/>
              </w:rPr>
            </w:pPr>
            <w:r w:rsidRPr="00FE0A07">
              <w:rPr>
                <w:rFonts w:asciiTheme="minorHAnsi" w:hAnsiTheme="minorHAnsi" w:cstheme="minorHAnsi"/>
                <w:b w:val="0"/>
                <w:sz w:val="20"/>
              </w:rPr>
              <w:t>Usmeni ispit</w:t>
            </w:r>
          </w:p>
        </w:tc>
        <w:tc>
          <w:tcPr>
            <w:tcW w:w="467" w:type="pct"/>
            <w:gridSpan w:val="2"/>
            <w:vAlign w:val="center"/>
          </w:tcPr>
          <w:p w:rsidR="00431232" w:rsidRPr="00FE0A07" w:rsidRDefault="00431232"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t>0,55</w:t>
            </w:r>
          </w:p>
        </w:tc>
        <w:tc>
          <w:tcPr>
            <w:tcW w:w="699" w:type="pct"/>
            <w:vAlign w:val="center"/>
          </w:tcPr>
          <w:p w:rsidR="00431232" w:rsidRPr="00FE0A07" w:rsidRDefault="00431232" w:rsidP="00FE0A07">
            <w:pPr>
              <w:pStyle w:val="BodyText"/>
              <w:rPr>
                <w:rFonts w:asciiTheme="minorHAnsi" w:hAnsiTheme="minorHAnsi" w:cstheme="minorHAnsi"/>
                <w:b w:val="0"/>
                <w:sz w:val="20"/>
              </w:rPr>
            </w:pPr>
            <w:r w:rsidRPr="00FE0A07">
              <w:rPr>
                <w:rFonts w:asciiTheme="minorHAnsi" w:hAnsiTheme="minorHAnsi" w:cstheme="minorHAnsi"/>
                <w:b w:val="0"/>
                <w:sz w:val="20"/>
              </w:rPr>
              <w:t>Esej</w:t>
            </w:r>
          </w:p>
        </w:tc>
        <w:tc>
          <w:tcPr>
            <w:tcW w:w="469" w:type="pct"/>
            <w:vAlign w:val="center"/>
          </w:tcPr>
          <w:p w:rsidR="00431232"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431232"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431232" w:rsidRPr="00FE0A07">
              <w:rPr>
                <w:rFonts w:asciiTheme="minorHAnsi" w:hAnsiTheme="minorHAnsi" w:cstheme="minorHAnsi"/>
                <w:b w:val="0"/>
                <w:noProof/>
                <w:sz w:val="20"/>
              </w:rPr>
              <w:t> </w:t>
            </w:r>
            <w:r w:rsidR="00431232" w:rsidRPr="00FE0A07">
              <w:rPr>
                <w:rFonts w:asciiTheme="minorHAnsi" w:hAnsiTheme="minorHAnsi" w:cstheme="minorHAnsi"/>
                <w:b w:val="0"/>
                <w:noProof/>
                <w:sz w:val="20"/>
              </w:rPr>
              <w:t> </w:t>
            </w:r>
            <w:r w:rsidR="00431232" w:rsidRPr="00FE0A07">
              <w:rPr>
                <w:rFonts w:asciiTheme="minorHAnsi" w:hAnsiTheme="minorHAnsi" w:cstheme="minorHAnsi"/>
                <w:b w:val="0"/>
                <w:noProof/>
                <w:sz w:val="20"/>
              </w:rPr>
              <w:t> </w:t>
            </w:r>
            <w:r w:rsidR="00431232" w:rsidRPr="00FE0A07">
              <w:rPr>
                <w:rFonts w:asciiTheme="minorHAnsi" w:hAnsiTheme="minorHAnsi" w:cstheme="minorHAnsi"/>
                <w:b w:val="0"/>
                <w:noProof/>
                <w:sz w:val="20"/>
              </w:rPr>
              <w:t> </w:t>
            </w:r>
            <w:r w:rsidR="00431232" w:rsidRPr="00FE0A07">
              <w:rPr>
                <w:rFonts w:asciiTheme="minorHAnsi" w:hAnsiTheme="minorHAnsi" w:cstheme="minorHAnsi"/>
                <w:b w:val="0"/>
                <w:noProof/>
                <w:sz w:val="20"/>
              </w:rPr>
              <w:t> </w:t>
            </w:r>
            <w:r w:rsidRPr="00FE0A07">
              <w:rPr>
                <w:rFonts w:asciiTheme="minorHAnsi" w:hAnsiTheme="minorHAnsi" w:cstheme="minorHAnsi"/>
                <w:b w:val="0"/>
                <w:sz w:val="20"/>
              </w:rPr>
              <w:fldChar w:fldCharType="end"/>
            </w:r>
          </w:p>
        </w:tc>
        <w:tc>
          <w:tcPr>
            <w:tcW w:w="963" w:type="pct"/>
            <w:vAlign w:val="center"/>
          </w:tcPr>
          <w:p w:rsidR="00431232" w:rsidRPr="00FE0A07" w:rsidRDefault="00431232" w:rsidP="00FE0A07">
            <w:pPr>
              <w:pStyle w:val="BodyText"/>
              <w:rPr>
                <w:rFonts w:asciiTheme="minorHAnsi" w:hAnsiTheme="minorHAnsi" w:cstheme="minorHAnsi"/>
                <w:b w:val="0"/>
                <w:sz w:val="20"/>
              </w:rPr>
            </w:pPr>
            <w:r w:rsidRPr="00FE0A07">
              <w:rPr>
                <w:rFonts w:asciiTheme="minorHAnsi" w:hAnsiTheme="minorHAnsi" w:cstheme="minorHAnsi"/>
                <w:b w:val="0"/>
                <w:sz w:val="20"/>
              </w:rPr>
              <w:t>Istraživanje</w:t>
            </w:r>
          </w:p>
        </w:tc>
        <w:tc>
          <w:tcPr>
            <w:tcW w:w="468" w:type="pct"/>
            <w:vAlign w:val="center"/>
          </w:tcPr>
          <w:p w:rsidR="00431232"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431232"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431232" w:rsidRPr="00FE0A07">
              <w:rPr>
                <w:rFonts w:asciiTheme="minorHAnsi" w:hAnsiTheme="minorHAnsi" w:cstheme="minorHAnsi"/>
                <w:b w:val="0"/>
                <w:noProof/>
                <w:sz w:val="20"/>
              </w:rPr>
              <w:t> </w:t>
            </w:r>
            <w:r w:rsidR="00431232" w:rsidRPr="00FE0A07">
              <w:rPr>
                <w:rFonts w:asciiTheme="minorHAnsi" w:hAnsiTheme="minorHAnsi" w:cstheme="minorHAnsi"/>
                <w:b w:val="0"/>
                <w:noProof/>
                <w:sz w:val="20"/>
              </w:rPr>
              <w:t> </w:t>
            </w:r>
            <w:r w:rsidR="00431232" w:rsidRPr="00FE0A07">
              <w:rPr>
                <w:rFonts w:asciiTheme="minorHAnsi" w:hAnsiTheme="minorHAnsi" w:cstheme="minorHAnsi"/>
                <w:b w:val="0"/>
                <w:noProof/>
                <w:sz w:val="20"/>
              </w:rPr>
              <w:t> </w:t>
            </w:r>
            <w:r w:rsidR="00431232" w:rsidRPr="00FE0A07">
              <w:rPr>
                <w:rFonts w:asciiTheme="minorHAnsi" w:hAnsiTheme="minorHAnsi" w:cstheme="minorHAnsi"/>
                <w:b w:val="0"/>
                <w:noProof/>
                <w:sz w:val="20"/>
              </w:rPr>
              <w:t> </w:t>
            </w:r>
            <w:r w:rsidR="00431232" w:rsidRPr="00FE0A07">
              <w:rPr>
                <w:rFonts w:asciiTheme="minorHAnsi" w:hAnsiTheme="minorHAnsi" w:cstheme="minorHAnsi"/>
                <w:b w:val="0"/>
                <w:noProof/>
                <w:sz w:val="20"/>
              </w:rPr>
              <w:t> </w:t>
            </w:r>
            <w:r w:rsidRPr="00FE0A07">
              <w:rPr>
                <w:rFonts w:asciiTheme="minorHAnsi" w:hAnsiTheme="minorHAnsi" w:cstheme="minorHAnsi"/>
                <w:b w:val="0"/>
                <w:sz w:val="20"/>
              </w:rPr>
              <w:fldChar w:fldCharType="end"/>
            </w:r>
          </w:p>
        </w:tc>
      </w:tr>
      <w:tr w:rsidR="00FE0A07" w:rsidRPr="00FE0A07" w:rsidTr="00431232">
        <w:trPr>
          <w:trHeight w:val="108"/>
        </w:trPr>
        <w:tc>
          <w:tcPr>
            <w:tcW w:w="684" w:type="pct"/>
            <w:vAlign w:val="center"/>
          </w:tcPr>
          <w:p w:rsidR="00431232" w:rsidRPr="00FE0A07" w:rsidRDefault="00431232" w:rsidP="00FE0A07">
            <w:pPr>
              <w:pStyle w:val="BodyText"/>
              <w:rPr>
                <w:rFonts w:asciiTheme="minorHAnsi" w:hAnsiTheme="minorHAnsi" w:cstheme="minorHAnsi"/>
                <w:b w:val="0"/>
                <w:sz w:val="20"/>
              </w:rPr>
            </w:pPr>
            <w:r w:rsidRPr="00FE0A07">
              <w:rPr>
                <w:rFonts w:asciiTheme="minorHAnsi" w:hAnsiTheme="minorHAnsi" w:cstheme="minorHAnsi"/>
                <w:b w:val="0"/>
                <w:sz w:val="20"/>
              </w:rPr>
              <w:t>Projekt</w:t>
            </w:r>
          </w:p>
        </w:tc>
        <w:tc>
          <w:tcPr>
            <w:tcW w:w="467" w:type="pct"/>
            <w:vAlign w:val="center"/>
          </w:tcPr>
          <w:p w:rsidR="00431232"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431232"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431232" w:rsidRPr="00FE0A07">
              <w:rPr>
                <w:rFonts w:asciiTheme="minorHAnsi" w:hAnsiTheme="minorHAnsi" w:cstheme="minorHAnsi"/>
                <w:b w:val="0"/>
                <w:noProof/>
                <w:sz w:val="20"/>
              </w:rPr>
              <w:t> </w:t>
            </w:r>
            <w:r w:rsidR="00431232" w:rsidRPr="00FE0A07">
              <w:rPr>
                <w:rFonts w:asciiTheme="minorHAnsi" w:hAnsiTheme="minorHAnsi" w:cstheme="minorHAnsi"/>
                <w:b w:val="0"/>
                <w:noProof/>
                <w:sz w:val="20"/>
              </w:rPr>
              <w:t> </w:t>
            </w:r>
            <w:r w:rsidR="00431232" w:rsidRPr="00FE0A07">
              <w:rPr>
                <w:rFonts w:asciiTheme="minorHAnsi" w:hAnsiTheme="minorHAnsi" w:cstheme="minorHAnsi"/>
                <w:b w:val="0"/>
                <w:noProof/>
                <w:sz w:val="20"/>
              </w:rPr>
              <w:t> </w:t>
            </w:r>
            <w:r w:rsidR="00431232" w:rsidRPr="00FE0A07">
              <w:rPr>
                <w:rFonts w:asciiTheme="minorHAnsi" w:hAnsiTheme="minorHAnsi" w:cstheme="minorHAnsi"/>
                <w:b w:val="0"/>
                <w:noProof/>
                <w:sz w:val="20"/>
              </w:rPr>
              <w:t> </w:t>
            </w:r>
            <w:r w:rsidR="00431232" w:rsidRPr="00FE0A07">
              <w:rPr>
                <w:rFonts w:asciiTheme="minorHAnsi" w:hAnsiTheme="minorHAnsi" w:cstheme="minorHAnsi"/>
                <w:b w:val="0"/>
                <w:noProof/>
                <w:sz w:val="20"/>
              </w:rPr>
              <w:t> </w:t>
            </w:r>
            <w:r w:rsidRPr="00FE0A07">
              <w:rPr>
                <w:rFonts w:asciiTheme="minorHAnsi" w:hAnsiTheme="minorHAnsi" w:cstheme="minorHAnsi"/>
                <w:b w:val="0"/>
                <w:sz w:val="20"/>
              </w:rPr>
              <w:fldChar w:fldCharType="end"/>
            </w:r>
          </w:p>
        </w:tc>
        <w:tc>
          <w:tcPr>
            <w:tcW w:w="783" w:type="pct"/>
            <w:vAlign w:val="center"/>
          </w:tcPr>
          <w:p w:rsidR="00431232" w:rsidRPr="00FE0A07" w:rsidRDefault="00431232" w:rsidP="00FE0A07">
            <w:pPr>
              <w:pStyle w:val="BodyText"/>
              <w:rPr>
                <w:rFonts w:asciiTheme="minorHAnsi" w:hAnsiTheme="minorHAnsi" w:cstheme="minorHAnsi"/>
                <w:b w:val="0"/>
                <w:sz w:val="20"/>
              </w:rPr>
            </w:pPr>
            <w:r w:rsidRPr="00FE0A07">
              <w:rPr>
                <w:rFonts w:asciiTheme="minorHAnsi" w:hAnsiTheme="minorHAnsi" w:cstheme="minorHAnsi"/>
                <w:b w:val="0"/>
                <w:sz w:val="20"/>
              </w:rPr>
              <w:t>Kontinuirana provjera znanja</w:t>
            </w:r>
          </w:p>
        </w:tc>
        <w:tc>
          <w:tcPr>
            <w:tcW w:w="467" w:type="pct"/>
            <w:gridSpan w:val="2"/>
            <w:vAlign w:val="center"/>
          </w:tcPr>
          <w:p w:rsidR="00431232" w:rsidRPr="00FE0A07" w:rsidRDefault="00431232"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t>0,5</w:t>
            </w:r>
          </w:p>
        </w:tc>
        <w:tc>
          <w:tcPr>
            <w:tcW w:w="699" w:type="pct"/>
            <w:vAlign w:val="center"/>
          </w:tcPr>
          <w:p w:rsidR="00431232" w:rsidRPr="00FE0A07" w:rsidRDefault="00431232" w:rsidP="00FE0A07">
            <w:pPr>
              <w:pStyle w:val="BodyText"/>
              <w:rPr>
                <w:rFonts w:asciiTheme="minorHAnsi" w:hAnsiTheme="minorHAnsi" w:cstheme="minorHAnsi"/>
                <w:b w:val="0"/>
                <w:sz w:val="20"/>
              </w:rPr>
            </w:pPr>
            <w:r w:rsidRPr="00FE0A07">
              <w:rPr>
                <w:rFonts w:asciiTheme="minorHAnsi" w:hAnsiTheme="minorHAnsi" w:cstheme="minorHAnsi"/>
                <w:b w:val="0"/>
                <w:sz w:val="20"/>
              </w:rPr>
              <w:t>Referat</w:t>
            </w:r>
          </w:p>
        </w:tc>
        <w:tc>
          <w:tcPr>
            <w:tcW w:w="469" w:type="pct"/>
            <w:vAlign w:val="center"/>
          </w:tcPr>
          <w:p w:rsidR="00431232"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431232"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431232" w:rsidRPr="00FE0A07">
              <w:rPr>
                <w:rFonts w:asciiTheme="minorHAnsi" w:hAnsiTheme="minorHAnsi" w:cstheme="minorHAnsi"/>
                <w:b w:val="0"/>
                <w:noProof/>
                <w:sz w:val="20"/>
              </w:rPr>
              <w:t> </w:t>
            </w:r>
            <w:r w:rsidR="00431232" w:rsidRPr="00FE0A07">
              <w:rPr>
                <w:rFonts w:asciiTheme="minorHAnsi" w:hAnsiTheme="minorHAnsi" w:cstheme="minorHAnsi"/>
                <w:b w:val="0"/>
                <w:noProof/>
                <w:sz w:val="20"/>
              </w:rPr>
              <w:t> </w:t>
            </w:r>
            <w:r w:rsidR="00431232" w:rsidRPr="00FE0A07">
              <w:rPr>
                <w:rFonts w:asciiTheme="minorHAnsi" w:hAnsiTheme="minorHAnsi" w:cstheme="minorHAnsi"/>
                <w:b w:val="0"/>
                <w:noProof/>
                <w:sz w:val="20"/>
              </w:rPr>
              <w:t> </w:t>
            </w:r>
            <w:r w:rsidR="00431232" w:rsidRPr="00FE0A07">
              <w:rPr>
                <w:rFonts w:asciiTheme="minorHAnsi" w:hAnsiTheme="minorHAnsi" w:cstheme="minorHAnsi"/>
                <w:b w:val="0"/>
                <w:noProof/>
                <w:sz w:val="20"/>
              </w:rPr>
              <w:t> </w:t>
            </w:r>
            <w:r w:rsidR="00431232" w:rsidRPr="00FE0A07">
              <w:rPr>
                <w:rFonts w:asciiTheme="minorHAnsi" w:hAnsiTheme="minorHAnsi" w:cstheme="minorHAnsi"/>
                <w:b w:val="0"/>
                <w:noProof/>
                <w:sz w:val="20"/>
              </w:rPr>
              <w:t> </w:t>
            </w:r>
            <w:r w:rsidRPr="00FE0A07">
              <w:rPr>
                <w:rFonts w:asciiTheme="minorHAnsi" w:hAnsiTheme="minorHAnsi" w:cstheme="minorHAnsi"/>
                <w:b w:val="0"/>
                <w:sz w:val="20"/>
              </w:rPr>
              <w:fldChar w:fldCharType="end"/>
            </w:r>
          </w:p>
        </w:tc>
        <w:tc>
          <w:tcPr>
            <w:tcW w:w="963" w:type="pct"/>
            <w:vAlign w:val="center"/>
          </w:tcPr>
          <w:p w:rsidR="00431232" w:rsidRPr="00FE0A07" w:rsidRDefault="00431232" w:rsidP="00FE0A07">
            <w:pPr>
              <w:pStyle w:val="BodyText"/>
              <w:rPr>
                <w:rFonts w:asciiTheme="minorHAnsi" w:hAnsiTheme="minorHAnsi" w:cstheme="minorHAnsi"/>
                <w:b w:val="0"/>
                <w:sz w:val="20"/>
              </w:rPr>
            </w:pPr>
            <w:r w:rsidRPr="00FE0A07">
              <w:rPr>
                <w:rFonts w:asciiTheme="minorHAnsi" w:hAnsiTheme="minorHAnsi" w:cstheme="minorHAnsi"/>
                <w:b w:val="0"/>
                <w:sz w:val="20"/>
              </w:rPr>
              <w:t>Praktični rad</w:t>
            </w:r>
          </w:p>
        </w:tc>
        <w:tc>
          <w:tcPr>
            <w:tcW w:w="468" w:type="pct"/>
            <w:vAlign w:val="center"/>
          </w:tcPr>
          <w:p w:rsidR="00431232"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431232"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431232" w:rsidRPr="00FE0A07">
              <w:rPr>
                <w:rFonts w:asciiTheme="minorHAnsi" w:hAnsiTheme="minorHAnsi" w:cstheme="minorHAnsi"/>
                <w:b w:val="0"/>
                <w:noProof/>
                <w:sz w:val="20"/>
              </w:rPr>
              <w:t> </w:t>
            </w:r>
            <w:r w:rsidR="00431232" w:rsidRPr="00FE0A07">
              <w:rPr>
                <w:rFonts w:asciiTheme="minorHAnsi" w:hAnsiTheme="minorHAnsi" w:cstheme="minorHAnsi"/>
                <w:b w:val="0"/>
                <w:noProof/>
                <w:sz w:val="20"/>
              </w:rPr>
              <w:t> </w:t>
            </w:r>
            <w:r w:rsidR="00431232" w:rsidRPr="00FE0A07">
              <w:rPr>
                <w:rFonts w:asciiTheme="minorHAnsi" w:hAnsiTheme="minorHAnsi" w:cstheme="minorHAnsi"/>
                <w:b w:val="0"/>
                <w:noProof/>
                <w:sz w:val="20"/>
              </w:rPr>
              <w:t> </w:t>
            </w:r>
            <w:r w:rsidR="00431232" w:rsidRPr="00FE0A07">
              <w:rPr>
                <w:rFonts w:asciiTheme="minorHAnsi" w:hAnsiTheme="minorHAnsi" w:cstheme="minorHAnsi"/>
                <w:b w:val="0"/>
                <w:noProof/>
                <w:sz w:val="20"/>
              </w:rPr>
              <w:t> </w:t>
            </w:r>
            <w:r w:rsidR="00431232" w:rsidRPr="00FE0A07">
              <w:rPr>
                <w:rFonts w:asciiTheme="minorHAnsi" w:hAnsiTheme="minorHAnsi" w:cstheme="minorHAnsi"/>
                <w:b w:val="0"/>
                <w:noProof/>
                <w:sz w:val="20"/>
              </w:rPr>
              <w:t> </w:t>
            </w:r>
            <w:r w:rsidRPr="00FE0A07">
              <w:rPr>
                <w:rFonts w:asciiTheme="minorHAnsi" w:hAnsiTheme="minorHAnsi" w:cstheme="minorHAnsi"/>
                <w:b w:val="0"/>
                <w:sz w:val="20"/>
              </w:rPr>
              <w:fldChar w:fldCharType="end"/>
            </w:r>
          </w:p>
        </w:tc>
      </w:tr>
      <w:tr w:rsidR="00FE0A07" w:rsidRPr="00FE0A07" w:rsidTr="00431232">
        <w:trPr>
          <w:trHeight w:val="108"/>
        </w:trPr>
        <w:tc>
          <w:tcPr>
            <w:tcW w:w="684" w:type="pct"/>
            <w:vAlign w:val="center"/>
          </w:tcPr>
          <w:p w:rsidR="00431232" w:rsidRPr="00FE0A07" w:rsidRDefault="00431232" w:rsidP="00FE0A07">
            <w:pPr>
              <w:pStyle w:val="BodyText"/>
              <w:rPr>
                <w:rFonts w:asciiTheme="minorHAnsi" w:hAnsiTheme="minorHAnsi" w:cstheme="minorHAnsi"/>
                <w:b w:val="0"/>
                <w:sz w:val="20"/>
              </w:rPr>
            </w:pPr>
            <w:r w:rsidRPr="00FE0A07">
              <w:rPr>
                <w:rFonts w:asciiTheme="minorHAnsi" w:hAnsiTheme="minorHAnsi" w:cstheme="minorHAnsi"/>
                <w:b w:val="0"/>
                <w:sz w:val="20"/>
              </w:rPr>
              <w:t>Portfolio</w:t>
            </w:r>
          </w:p>
        </w:tc>
        <w:tc>
          <w:tcPr>
            <w:tcW w:w="467" w:type="pct"/>
            <w:vAlign w:val="center"/>
          </w:tcPr>
          <w:p w:rsidR="00431232"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431232"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431232" w:rsidRPr="00FE0A07">
              <w:rPr>
                <w:rFonts w:asciiTheme="minorHAnsi" w:hAnsiTheme="minorHAnsi" w:cstheme="minorHAnsi"/>
                <w:b w:val="0"/>
                <w:noProof/>
                <w:sz w:val="20"/>
              </w:rPr>
              <w:t> </w:t>
            </w:r>
            <w:r w:rsidR="00431232" w:rsidRPr="00FE0A07">
              <w:rPr>
                <w:rFonts w:asciiTheme="minorHAnsi" w:hAnsiTheme="minorHAnsi" w:cstheme="minorHAnsi"/>
                <w:b w:val="0"/>
                <w:noProof/>
                <w:sz w:val="20"/>
              </w:rPr>
              <w:t> </w:t>
            </w:r>
            <w:r w:rsidR="00431232" w:rsidRPr="00FE0A07">
              <w:rPr>
                <w:rFonts w:asciiTheme="minorHAnsi" w:hAnsiTheme="minorHAnsi" w:cstheme="minorHAnsi"/>
                <w:b w:val="0"/>
                <w:noProof/>
                <w:sz w:val="20"/>
              </w:rPr>
              <w:t> </w:t>
            </w:r>
            <w:r w:rsidR="00431232" w:rsidRPr="00FE0A07">
              <w:rPr>
                <w:rFonts w:asciiTheme="minorHAnsi" w:hAnsiTheme="minorHAnsi" w:cstheme="minorHAnsi"/>
                <w:b w:val="0"/>
                <w:noProof/>
                <w:sz w:val="20"/>
              </w:rPr>
              <w:t> </w:t>
            </w:r>
            <w:r w:rsidR="00431232" w:rsidRPr="00FE0A07">
              <w:rPr>
                <w:rFonts w:asciiTheme="minorHAnsi" w:hAnsiTheme="minorHAnsi" w:cstheme="minorHAnsi"/>
                <w:b w:val="0"/>
                <w:noProof/>
                <w:sz w:val="20"/>
              </w:rPr>
              <w:t> </w:t>
            </w:r>
            <w:r w:rsidRPr="00FE0A07">
              <w:rPr>
                <w:rFonts w:asciiTheme="minorHAnsi" w:hAnsiTheme="minorHAnsi" w:cstheme="minorHAnsi"/>
                <w:b w:val="0"/>
                <w:sz w:val="20"/>
              </w:rPr>
              <w:fldChar w:fldCharType="end"/>
            </w:r>
          </w:p>
        </w:tc>
        <w:tc>
          <w:tcPr>
            <w:tcW w:w="783" w:type="pct"/>
            <w:vAlign w:val="center"/>
          </w:tcPr>
          <w:p w:rsidR="00431232" w:rsidRPr="00FE0A07" w:rsidRDefault="00431232" w:rsidP="00FE0A07">
            <w:pPr>
              <w:pStyle w:val="BodyText"/>
              <w:rPr>
                <w:rFonts w:asciiTheme="minorHAnsi" w:hAnsiTheme="minorHAnsi" w:cstheme="minorHAnsi"/>
                <w:b w:val="0"/>
                <w:sz w:val="20"/>
              </w:rPr>
            </w:pPr>
          </w:p>
        </w:tc>
        <w:tc>
          <w:tcPr>
            <w:tcW w:w="467" w:type="pct"/>
            <w:gridSpan w:val="2"/>
            <w:vAlign w:val="center"/>
          </w:tcPr>
          <w:p w:rsidR="00431232"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431232"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431232" w:rsidRPr="00FE0A07">
              <w:rPr>
                <w:rFonts w:asciiTheme="minorHAnsi" w:hAnsiTheme="minorHAnsi" w:cstheme="minorHAnsi"/>
                <w:b w:val="0"/>
                <w:noProof/>
                <w:sz w:val="20"/>
              </w:rPr>
              <w:t> </w:t>
            </w:r>
            <w:r w:rsidR="00431232" w:rsidRPr="00FE0A07">
              <w:rPr>
                <w:rFonts w:asciiTheme="minorHAnsi" w:hAnsiTheme="minorHAnsi" w:cstheme="minorHAnsi"/>
                <w:b w:val="0"/>
                <w:noProof/>
                <w:sz w:val="20"/>
              </w:rPr>
              <w:t> </w:t>
            </w:r>
            <w:r w:rsidR="00431232" w:rsidRPr="00FE0A07">
              <w:rPr>
                <w:rFonts w:asciiTheme="minorHAnsi" w:hAnsiTheme="minorHAnsi" w:cstheme="minorHAnsi"/>
                <w:b w:val="0"/>
                <w:noProof/>
                <w:sz w:val="20"/>
              </w:rPr>
              <w:t> </w:t>
            </w:r>
            <w:r w:rsidR="00431232" w:rsidRPr="00FE0A07">
              <w:rPr>
                <w:rFonts w:asciiTheme="minorHAnsi" w:hAnsiTheme="minorHAnsi" w:cstheme="minorHAnsi"/>
                <w:b w:val="0"/>
                <w:noProof/>
                <w:sz w:val="20"/>
              </w:rPr>
              <w:t> </w:t>
            </w:r>
            <w:r w:rsidR="00431232" w:rsidRPr="00FE0A07">
              <w:rPr>
                <w:rFonts w:asciiTheme="minorHAnsi" w:hAnsiTheme="minorHAnsi" w:cstheme="minorHAnsi"/>
                <w:b w:val="0"/>
                <w:noProof/>
                <w:sz w:val="20"/>
              </w:rPr>
              <w:t> </w:t>
            </w:r>
            <w:r w:rsidRPr="00FE0A07">
              <w:rPr>
                <w:rFonts w:asciiTheme="minorHAnsi" w:hAnsiTheme="minorHAnsi" w:cstheme="minorHAnsi"/>
                <w:b w:val="0"/>
                <w:sz w:val="20"/>
              </w:rPr>
              <w:fldChar w:fldCharType="end"/>
            </w:r>
          </w:p>
        </w:tc>
        <w:tc>
          <w:tcPr>
            <w:tcW w:w="699" w:type="pct"/>
            <w:vAlign w:val="center"/>
          </w:tcPr>
          <w:p w:rsidR="00431232" w:rsidRPr="00FE0A07" w:rsidRDefault="00431232" w:rsidP="00FE0A07">
            <w:pPr>
              <w:pStyle w:val="BodyText"/>
              <w:rPr>
                <w:rFonts w:asciiTheme="minorHAnsi" w:hAnsiTheme="minorHAnsi" w:cstheme="minorHAnsi"/>
                <w:b w:val="0"/>
                <w:sz w:val="20"/>
              </w:rPr>
            </w:pPr>
          </w:p>
        </w:tc>
        <w:tc>
          <w:tcPr>
            <w:tcW w:w="469" w:type="pct"/>
            <w:vAlign w:val="center"/>
          </w:tcPr>
          <w:p w:rsidR="00431232"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431232"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431232" w:rsidRPr="00FE0A07">
              <w:rPr>
                <w:rFonts w:asciiTheme="minorHAnsi" w:hAnsiTheme="minorHAnsi" w:cstheme="minorHAnsi"/>
                <w:b w:val="0"/>
                <w:noProof/>
                <w:sz w:val="20"/>
              </w:rPr>
              <w:t> </w:t>
            </w:r>
            <w:r w:rsidR="00431232" w:rsidRPr="00FE0A07">
              <w:rPr>
                <w:rFonts w:asciiTheme="minorHAnsi" w:hAnsiTheme="minorHAnsi" w:cstheme="minorHAnsi"/>
                <w:b w:val="0"/>
                <w:noProof/>
                <w:sz w:val="20"/>
              </w:rPr>
              <w:t> </w:t>
            </w:r>
            <w:r w:rsidR="00431232" w:rsidRPr="00FE0A07">
              <w:rPr>
                <w:rFonts w:asciiTheme="minorHAnsi" w:hAnsiTheme="minorHAnsi" w:cstheme="minorHAnsi"/>
                <w:b w:val="0"/>
                <w:noProof/>
                <w:sz w:val="20"/>
              </w:rPr>
              <w:t> </w:t>
            </w:r>
            <w:r w:rsidR="00431232" w:rsidRPr="00FE0A07">
              <w:rPr>
                <w:rFonts w:asciiTheme="minorHAnsi" w:hAnsiTheme="minorHAnsi" w:cstheme="minorHAnsi"/>
                <w:b w:val="0"/>
                <w:noProof/>
                <w:sz w:val="20"/>
              </w:rPr>
              <w:t> </w:t>
            </w:r>
            <w:r w:rsidR="00431232" w:rsidRPr="00FE0A07">
              <w:rPr>
                <w:rFonts w:asciiTheme="minorHAnsi" w:hAnsiTheme="minorHAnsi" w:cstheme="minorHAnsi"/>
                <w:b w:val="0"/>
                <w:noProof/>
                <w:sz w:val="20"/>
              </w:rPr>
              <w:t> </w:t>
            </w:r>
            <w:r w:rsidRPr="00FE0A07">
              <w:rPr>
                <w:rFonts w:asciiTheme="minorHAnsi" w:hAnsiTheme="minorHAnsi" w:cstheme="minorHAnsi"/>
                <w:b w:val="0"/>
                <w:sz w:val="20"/>
              </w:rPr>
              <w:fldChar w:fldCharType="end"/>
            </w:r>
          </w:p>
        </w:tc>
        <w:tc>
          <w:tcPr>
            <w:tcW w:w="963" w:type="pct"/>
            <w:vAlign w:val="center"/>
          </w:tcPr>
          <w:p w:rsidR="00431232" w:rsidRPr="00FE0A07" w:rsidRDefault="00431232" w:rsidP="00FE0A07">
            <w:pPr>
              <w:pStyle w:val="BodyText"/>
              <w:rPr>
                <w:rFonts w:asciiTheme="minorHAnsi" w:hAnsiTheme="minorHAnsi" w:cstheme="minorHAnsi"/>
                <w:b w:val="0"/>
                <w:sz w:val="20"/>
              </w:rPr>
            </w:pPr>
          </w:p>
        </w:tc>
        <w:tc>
          <w:tcPr>
            <w:tcW w:w="468" w:type="pct"/>
            <w:vAlign w:val="center"/>
          </w:tcPr>
          <w:p w:rsidR="00431232"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431232"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431232" w:rsidRPr="00FE0A07">
              <w:rPr>
                <w:rFonts w:asciiTheme="minorHAnsi" w:hAnsiTheme="minorHAnsi" w:cstheme="minorHAnsi"/>
                <w:b w:val="0"/>
                <w:noProof/>
                <w:sz w:val="20"/>
              </w:rPr>
              <w:t> </w:t>
            </w:r>
            <w:r w:rsidR="00431232" w:rsidRPr="00FE0A07">
              <w:rPr>
                <w:rFonts w:asciiTheme="minorHAnsi" w:hAnsiTheme="minorHAnsi" w:cstheme="minorHAnsi"/>
                <w:b w:val="0"/>
                <w:noProof/>
                <w:sz w:val="20"/>
              </w:rPr>
              <w:t> </w:t>
            </w:r>
            <w:r w:rsidR="00431232" w:rsidRPr="00FE0A07">
              <w:rPr>
                <w:rFonts w:asciiTheme="minorHAnsi" w:hAnsiTheme="minorHAnsi" w:cstheme="minorHAnsi"/>
                <w:b w:val="0"/>
                <w:noProof/>
                <w:sz w:val="20"/>
              </w:rPr>
              <w:t> </w:t>
            </w:r>
            <w:r w:rsidR="00431232" w:rsidRPr="00FE0A07">
              <w:rPr>
                <w:rFonts w:asciiTheme="minorHAnsi" w:hAnsiTheme="minorHAnsi" w:cstheme="minorHAnsi"/>
                <w:b w:val="0"/>
                <w:noProof/>
                <w:sz w:val="20"/>
              </w:rPr>
              <w:t> </w:t>
            </w:r>
            <w:r w:rsidR="00431232" w:rsidRPr="00FE0A07">
              <w:rPr>
                <w:rFonts w:asciiTheme="minorHAnsi" w:hAnsiTheme="minorHAnsi" w:cstheme="minorHAnsi"/>
                <w:b w:val="0"/>
                <w:noProof/>
                <w:sz w:val="20"/>
              </w:rPr>
              <w:t> </w:t>
            </w:r>
            <w:r w:rsidRPr="00FE0A07">
              <w:rPr>
                <w:rFonts w:asciiTheme="minorHAnsi" w:hAnsiTheme="minorHAnsi" w:cstheme="minorHAnsi"/>
                <w:b w:val="0"/>
                <w:sz w:val="20"/>
              </w:rPr>
              <w:fldChar w:fldCharType="end"/>
            </w:r>
          </w:p>
        </w:tc>
      </w:tr>
      <w:tr w:rsidR="00FE0A07" w:rsidRPr="00FE0A07" w:rsidTr="00431232">
        <w:trPr>
          <w:trHeight w:val="432"/>
        </w:trPr>
        <w:tc>
          <w:tcPr>
            <w:tcW w:w="5000" w:type="pct"/>
            <w:gridSpan w:val="9"/>
            <w:vAlign w:val="center"/>
          </w:tcPr>
          <w:p w:rsidR="00431232" w:rsidRPr="00FE0A07" w:rsidRDefault="00431232" w:rsidP="00FE0A07">
            <w:pPr>
              <w:pStyle w:val="BodyText"/>
              <w:numPr>
                <w:ilvl w:val="1"/>
                <w:numId w:val="105"/>
              </w:numPr>
              <w:tabs>
                <w:tab w:val="left" w:pos="470"/>
              </w:tabs>
              <w:jc w:val="both"/>
              <w:rPr>
                <w:rFonts w:asciiTheme="minorHAnsi" w:hAnsiTheme="minorHAnsi" w:cstheme="minorHAnsi"/>
                <w:b w:val="0"/>
                <w:i/>
                <w:sz w:val="20"/>
              </w:rPr>
            </w:pPr>
            <w:r w:rsidRPr="00FE0A07">
              <w:rPr>
                <w:rFonts w:asciiTheme="minorHAnsi" w:hAnsiTheme="minorHAnsi" w:cstheme="minorHAnsi"/>
                <w:b w:val="0"/>
                <w:i/>
                <w:sz w:val="20"/>
              </w:rPr>
              <w:t>Ocjenjivanje i vrednovanje rada studenata tijekom nastave i na završnom ispitu</w:t>
            </w:r>
          </w:p>
        </w:tc>
      </w:tr>
      <w:tr w:rsidR="00FE0A07" w:rsidRPr="00FE0A07" w:rsidTr="00431232">
        <w:trPr>
          <w:trHeight w:val="432"/>
        </w:trPr>
        <w:tc>
          <w:tcPr>
            <w:tcW w:w="5000" w:type="pct"/>
            <w:gridSpan w:val="9"/>
            <w:vAlign w:val="center"/>
          </w:tcPr>
          <w:p w:rsidR="00431232" w:rsidRPr="00FE0A07" w:rsidRDefault="00431232" w:rsidP="00FE0A07">
            <w:pPr>
              <w:jc w:val="both"/>
              <w:rPr>
                <w:rFonts w:cstheme="minorHAnsi"/>
                <w:sz w:val="20"/>
                <w:szCs w:val="20"/>
              </w:rPr>
            </w:pPr>
          </w:p>
          <w:tbl>
            <w:tblPr>
              <w:tblW w:w="9081" w:type="dxa"/>
              <w:tblLayout w:type="fixed"/>
              <w:tblLook w:val="04A0" w:firstRow="1" w:lastRow="0" w:firstColumn="1" w:lastColumn="0" w:noHBand="0" w:noVBand="1"/>
            </w:tblPr>
            <w:tblGrid>
              <w:gridCol w:w="1165"/>
              <w:gridCol w:w="654"/>
              <w:gridCol w:w="696"/>
              <w:gridCol w:w="1800"/>
              <w:gridCol w:w="2768"/>
              <w:gridCol w:w="999"/>
              <w:gridCol w:w="999"/>
            </w:tblGrid>
            <w:tr w:rsidR="00FE0A07" w:rsidRPr="00FE0A07" w:rsidTr="00BD0EF3">
              <w:trPr>
                <w:trHeight w:val="300"/>
              </w:trPr>
              <w:tc>
                <w:tcPr>
                  <w:tcW w:w="1165" w:type="dxa"/>
                  <w:vMerge w:val="restart"/>
                  <w:tcBorders>
                    <w:top w:val="single" w:sz="4" w:space="0" w:color="7F7F7F"/>
                    <w:left w:val="single" w:sz="4" w:space="0" w:color="7F7F7F"/>
                    <w:bottom w:val="single" w:sz="4" w:space="0" w:color="7F7F7F"/>
                    <w:right w:val="single" w:sz="4" w:space="0" w:color="7F7F7F"/>
                  </w:tcBorders>
                  <w:shd w:val="clear" w:color="auto" w:fill="auto"/>
                  <w:hideMark/>
                </w:tcPr>
                <w:p w:rsidR="00431232" w:rsidRPr="00FE0A07" w:rsidRDefault="00431232" w:rsidP="00FE0A07">
                  <w:pPr>
                    <w:jc w:val="center"/>
                    <w:rPr>
                      <w:rFonts w:cstheme="minorHAnsi"/>
                      <w:bCs/>
                      <w:sz w:val="20"/>
                      <w:szCs w:val="20"/>
                      <w:lang w:val="hr-HR" w:eastAsia="hr-HR"/>
                    </w:rPr>
                  </w:pPr>
                  <w:r w:rsidRPr="00FE0A07">
                    <w:rPr>
                      <w:rFonts w:cstheme="minorHAnsi"/>
                      <w:bCs/>
                      <w:sz w:val="20"/>
                      <w:szCs w:val="20"/>
                      <w:lang w:eastAsia="hr-HR"/>
                    </w:rPr>
                    <w:t xml:space="preserve">AKTIVNOST STUDENTA </w:t>
                  </w:r>
                </w:p>
              </w:tc>
              <w:tc>
                <w:tcPr>
                  <w:tcW w:w="654" w:type="dxa"/>
                  <w:vMerge w:val="restart"/>
                  <w:tcBorders>
                    <w:top w:val="single" w:sz="4" w:space="0" w:color="7F7F7F"/>
                    <w:left w:val="single" w:sz="4" w:space="0" w:color="7F7F7F"/>
                    <w:bottom w:val="single" w:sz="4" w:space="0" w:color="7F7F7F"/>
                    <w:right w:val="single" w:sz="4" w:space="0" w:color="7F7F7F"/>
                  </w:tcBorders>
                  <w:shd w:val="clear" w:color="auto" w:fill="auto"/>
                  <w:hideMark/>
                </w:tcPr>
                <w:p w:rsidR="00431232" w:rsidRPr="00FE0A07" w:rsidRDefault="00431232" w:rsidP="00FE0A07">
                  <w:pPr>
                    <w:jc w:val="center"/>
                    <w:rPr>
                      <w:rFonts w:cstheme="minorHAnsi"/>
                      <w:bCs/>
                      <w:sz w:val="20"/>
                      <w:szCs w:val="20"/>
                      <w:lang w:val="hr-HR" w:eastAsia="hr-HR"/>
                    </w:rPr>
                  </w:pPr>
                  <w:r w:rsidRPr="00FE0A07">
                    <w:rPr>
                      <w:rFonts w:cstheme="minorHAnsi"/>
                      <w:bCs/>
                      <w:sz w:val="20"/>
                      <w:szCs w:val="20"/>
                      <w:lang w:eastAsia="hr-HR"/>
                    </w:rPr>
                    <w:t>ECTS</w:t>
                  </w:r>
                </w:p>
              </w:tc>
              <w:tc>
                <w:tcPr>
                  <w:tcW w:w="696" w:type="dxa"/>
                  <w:vMerge w:val="restart"/>
                  <w:tcBorders>
                    <w:top w:val="single" w:sz="4" w:space="0" w:color="7F7F7F"/>
                    <w:left w:val="single" w:sz="4" w:space="0" w:color="7F7F7F"/>
                    <w:bottom w:val="single" w:sz="4" w:space="0" w:color="7F7F7F"/>
                    <w:right w:val="single" w:sz="4" w:space="0" w:color="7F7F7F"/>
                  </w:tcBorders>
                  <w:shd w:val="clear" w:color="auto" w:fill="auto"/>
                  <w:hideMark/>
                </w:tcPr>
                <w:p w:rsidR="00431232" w:rsidRPr="00FE0A07" w:rsidRDefault="00431232" w:rsidP="00FE0A07">
                  <w:pPr>
                    <w:jc w:val="center"/>
                    <w:rPr>
                      <w:rFonts w:cstheme="minorHAnsi"/>
                      <w:bCs/>
                      <w:sz w:val="20"/>
                      <w:szCs w:val="20"/>
                      <w:lang w:val="hr-HR" w:eastAsia="hr-HR"/>
                    </w:rPr>
                  </w:pPr>
                  <w:r w:rsidRPr="00FE0A07">
                    <w:rPr>
                      <w:rFonts w:cstheme="minorHAnsi"/>
                      <w:bCs/>
                      <w:sz w:val="20"/>
                      <w:szCs w:val="20"/>
                      <w:lang w:eastAsia="hr-HR"/>
                    </w:rPr>
                    <w:t xml:space="preserve">ISHOD UČENJA </w:t>
                  </w:r>
                </w:p>
              </w:tc>
              <w:tc>
                <w:tcPr>
                  <w:tcW w:w="1800" w:type="dxa"/>
                  <w:vMerge w:val="restart"/>
                  <w:tcBorders>
                    <w:top w:val="single" w:sz="4" w:space="0" w:color="7F7F7F"/>
                    <w:left w:val="single" w:sz="4" w:space="0" w:color="7F7F7F"/>
                    <w:bottom w:val="single" w:sz="4" w:space="0" w:color="7F7F7F"/>
                    <w:right w:val="single" w:sz="4" w:space="0" w:color="7F7F7F"/>
                  </w:tcBorders>
                  <w:shd w:val="clear" w:color="auto" w:fill="auto"/>
                  <w:hideMark/>
                </w:tcPr>
                <w:p w:rsidR="00431232" w:rsidRPr="00FE0A07" w:rsidRDefault="00431232" w:rsidP="00FE0A07">
                  <w:pPr>
                    <w:jc w:val="center"/>
                    <w:rPr>
                      <w:rFonts w:cstheme="minorHAnsi"/>
                      <w:bCs/>
                      <w:sz w:val="20"/>
                      <w:szCs w:val="20"/>
                      <w:lang w:val="hr-HR" w:eastAsia="hr-HR"/>
                    </w:rPr>
                  </w:pPr>
                  <w:r w:rsidRPr="00FE0A07">
                    <w:rPr>
                      <w:rFonts w:cstheme="minorHAnsi"/>
                      <w:bCs/>
                      <w:sz w:val="20"/>
                      <w:szCs w:val="20"/>
                      <w:lang w:eastAsia="hr-HR"/>
                    </w:rPr>
                    <w:t>NASTAVNA METODA</w:t>
                  </w:r>
                </w:p>
              </w:tc>
              <w:tc>
                <w:tcPr>
                  <w:tcW w:w="2768" w:type="dxa"/>
                  <w:vMerge w:val="restart"/>
                  <w:tcBorders>
                    <w:top w:val="single" w:sz="4" w:space="0" w:color="7F7F7F"/>
                    <w:left w:val="single" w:sz="4" w:space="0" w:color="7F7F7F"/>
                    <w:bottom w:val="single" w:sz="4" w:space="0" w:color="7F7F7F"/>
                    <w:right w:val="single" w:sz="4" w:space="0" w:color="7F7F7F"/>
                  </w:tcBorders>
                  <w:shd w:val="clear" w:color="auto" w:fill="auto"/>
                  <w:hideMark/>
                </w:tcPr>
                <w:p w:rsidR="00431232" w:rsidRPr="00FE0A07" w:rsidRDefault="00431232" w:rsidP="00FE0A07">
                  <w:pPr>
                    <w:jc w:val="center"/>
                    <w:rPr>
                      <w:rFonts w:cstheme="minorHAnsi"/>
                      <w:bCs/>
                      <w:sz w:val="20"/>
                      <w:szCs w:val="20"/>
                      <w:lang w:val="hr-HR" w:eastAsia="hr-HR"/>
                    </w:rPr>
                  </w:pPr>
                  <w:r w:rsidRPr="00FE0A07">
                    <w:rPr>
                      <w:rFonts w:cstheme="minorHAnsi"/>
                      <w:bCs/>
                      <w:sz w:val="20"/>
                      <w:szCs w:val="20"/>
                      <w:lang w:eastAsia="hr-HR"/>
                    </w:rPr>
                    <w:t>METODA PROCJENE</w:t>
                  </w:r>
                </w:p>
              </w:tc>
              <w:tc>
                <w:tcPr>
                  <w:tcW w:w="1998" w:type="dxa"/>
                  <w:gridSpan w:val="2"/>
                  <w:tcBorders>
                    <w:top w:val="single" w:sz="4" w:space="0" w:color="7F7F7F"/>
                    <w:left w:val="nil"/>
                    <w:bottom w:val="single" w:sz="4" w:space="0" w:color="7F7F7F"/>
                    <w:right w:val="single" w:sz="4" w:space="0" w:color="7F7F7F"/>
                  </w:tcBorders>
                  <w:shd w:val="clear" w:color="auto" w:fill="auto"/>
                  <w:hideMark/>
                </w:tcPr>
                <w:p w:rsidR="00431232" w:rsidRPr="00FE0A07" w:rsidRDefault="00431232" w:rsidP="00FE0A07">
                  <w:pPr>
                    <w:jc w:val="center"/>
                    <w:rPr>
                      <w:rFonts w:cstheme="minorHAnsi"/>
                      <w:bCs/>
                      <w:sz w:val="20"/>
                      <w:szCs w:val="20"/>
                      <w:lang w:val="hr-HR" w:eastAsia="hr-HR"/>
                    </w:rPr>
                  </w:pPr>
                  <w:r w:rsidRPr="00FE0A07">
                    <w:rPr>
                      <w:rFonts w:cstheme="minorHAnsi"/>
                      <w:bCs/>
                      <w:sz w:val="20"/>
                      <w:szCs w:val="20"/>
                      <w:lang w:eastAsia="hr-HR"/>
                    </w:rPr>
                    <w:t>BODOVI</w:t>
                  </w:r>
                </w:p>
              </w:tc>
            </w:tr>
            <w:tr w:rsidR="00FE0A07" w:rsidRPr="00FE0A07" w:rsidTr="00BD0EF3">
              <w:trPr>
                <w:trHeight w:val="300"/>
              </w:trPr>
              <w:tc>
                <w:tcPr>
                  <w:tcW w:w="1165" w:type="dxa"/>
                  <w:vMerge/>
                  <w:tcBorders>
                    <w:top w:val="single" w:sz="4" w:space="0" w:color="7F7F7F"/>
                    <w:left w:val="single" w:sz="4" w:space="0" w:color="7F7F7F"/>
                    <w:bottom w:val="single" w:sz="4" w:space="0" w:color="7F7F7F"/>
                    <w:right w:val="single" w:sz="4" w:space="0" w:color="7F7F7F"/>
                  </w:tcBorders>
                  <w:vAlign w:val="center"/>
                  <w:hideMark/>
                </w:tcPr>
                <w:p w:rsidR="00431232" w:rsidRPr="00FE0A07" w:rsidRDefault="00431232" w:rsidP="00FE0A07">
                  <w:pPr>
                    <w:rPr>
                      <w:rFonts w:cstheme="minorHAnsi"/>
                      <w:bCs/>
                      <w:sz w:val="20"/>
                      <w:szCs w:val="20"/>
                      <w:lang w:val="hr-HR" w:eastAsia="hr-HR"/>
                    </w:rPr>
                  </w:pPr>
                </w:p>
              </w:tc>
              <w:tc>
                <w:tcPr>
                  <w:tcW w:w="654" w:type="dxa"/>
                  <w:vMerge/>
                  <w:tcBorders>
                    <w:top w:val="single" w:sz="4" w:space="0" w:color="7F7F7F"/>
                    <w:left w:val="single" w:sz="4" w:space="0" w:color="7F7F7F"/>
                    <w:bottom w:val="single" w:sz="4" w:space="0" w:color="7F7F7F"/>
                    <w:right w:val="single" w:sz="4" w:space="0" w:color="7F7F7F"/>
                  </w:tcBorders>
                  <w:vAlign w:val="center"/>
                  <w:hideMark/>
                </w:tcPr>
                <w:p w:rsidR="00431232" w:rsidRPr="00FE0A07" w:rsidRDefault="00431232" w:rsidP="00FE0A07">
                  <w:pPr>
                    <w:rPr>
                      <w:rFonts w:cstheme="minorHAnsi"/>
                      <w:bCs/>
                      <w:sz w:val="20"/>
                      <w:szCs w:val="20"/>
                      <w:lang w:val="hr-HR" w:eastAsia="hr-HR"/>
                    </w:rPr>
                  </w:pPr>
                </w:p>
              </w:tc>
              <w:tc>
                <w:tcPr>
                  <w:tcW w:w="696" w:type="dxa"/>
                  <w:vMerge/>
                  <w:tcBorders>
                    <w:top w:val="single" w:sz="4" w:space="0" w:color="7F7F7F"/>
                    <w:left w:val="single" w:sz="4" w:space="0" w:color="7F7F7F"/>
                    <w:bottom w:val="single" w:sz="4" w:space="0" w:color="7F7F7F"/>
                    <w:right w:val="single" w:sz="4" w:space="0" w:color="7F7F7F"/>
                  </w:tcBorders>
                  <w:vAlign w:val="center"/>
                  <w:hideMark/>
                </w:tcPr>
                <w:p w:rsidR="00431232" w:rsidRPr="00FE0A07" w:rsidRDefault="00431232" w:rsidP="00FE0A07">
                  <w:pPr>
                    <w:rPr>
                      <w:rFonts w:cstheme="minorHAnsi"/>
                      <w:bCs/>
                      <w:sz w:val="20"/>
                      <w:szCs w:val="20"/>
                      <w:lang w:val="hr-HR" w:eastAsia="hr-HR"/>
                    </w:rPr>
                  </w:pPr>
                </w:p>
              </w:tc>
              <w:tc>
                <w:tcPr>
                  <w:tcW w:w="1800" w:type="dxa"/>
                  <w:vMerge/>
                  <w:tcBorders>
                    <w:top w:val="single" w:sz="4" w:space="0" w:color="7F7F7F"/>
                    <w:left w:val="single" w:sz="4" w:space="0" w:color="7F7F7F"/>
                    <w:bottom w:val="single" w:sz="4" w:space="0" w:color="7F7F7F"/>
                    <w:right w:val="single" w:sz="4" w:space="0" w:color="7F7F7F"/>
                  </w:tcBorders>
                  <w:vAlign w:val="center"/>
                  <w:hideMark/>
                </w:tcPr>
                <w:p w:rsidR="00431232" w:rsidRPr="00FE0A07" w:rsidRDefault="00431232" w:rsidP="00FE0A07">
                  <w:pPr>
                    <w:rPr>
                      <w:rFonts w:cstheme="minorHAnsi"/>
                      <w:bCs/>
                      <w:sz w:val="20"/>
                      <w:szCs w:val="20"/>
                      <w:lang w:val="hr-HR" w:eastAsia="hr-HR"/>
                    </w:rPr>
                  </w:pPr>
                </w:p>
              </w:tc>
              <w:tc>
                <w:tcPr>
                  <w:tcW w:w="2768" w:type="dxa"/>
                  <w:vMerge/>
                  <w:tcBorders>
                    <w:top w:val="single" w:sz="4" w:space="0" w:color="7F7F7F"/>
                    <w:left w:val="single" w:sz="4" w:space="0" w:color="7F7F7F"/>
                    <w:bottom w:val="single" w:sz="4" w:space="0" w:color="7F7F7F"/>
                    <w:right w:val="single" w:sz="4" w:space="0" w:color="7F7F7F"/>
                  </w:tcBorders>
                  <w:vAlign w:val="center"/>
                  <w:hideMark/>
                </w:tcPr>
                <w:p w:rsidR="00431232" w:rsidRPr="00FE0A07" w:rsidRDefault="00431232" w:rsidP="00FE0A07">
                  <w:pPr>
                    <w:rPr>
                      <w:rFonts w:cstheme="minorHAnsi"/>
                      <w:bCs/>
                      <w:sz w:val="20"/>
                      <w:szCs w:val="20"/>
                      <w:lang w:val="hr-HR" w:eastAsia="hr-HR"/>
                    </w:rPr>
                  </w:pPr>
                </w:p>
              </w:tc>
              <w:tc>
                <w:tcPr>
                  <w:tcW w:w="999" w:type="dxa"/>
                  <w:tcBorders>
                    <w:top w:val="nil"/>
                    <w:left w:val="nil"/>
                    <w:bottom w:val="single" w:sz="4" w:space="0" w:color="7F7F7F"/>
                    <w:right w:val="single" w:sz="4" w:space="0" w:color="7F7F7F"/>
                  </w:tcBorders>
                  <w:shd w:val="clear" w:color="auto" w:fill="auto"/>
                  <w:hideMark/>
                </w:tcPr>
                <w:p w:rsidR="00431232" w:rsidRPr="00FE0A07" w:rsidRDefault="00431232" w:rsidP="00FE0A07">
                  <w:pPr>
                    <w:jc w:val="center"/>
                    <w:rPr>
                      <w:rFonts w:cstheme="minorHAnsi"/>
                      <w:bCs/>
                      <w:sz w:val="20"/>
                      <w:szCs w:val="20"/>
                      <w:lang w:val="hr-HR" w:eastAsia="hr-HR"/>
                    </w:rPr>
                  </w:pPr>
                  <w:r w:rsidRPr="00FE0A07">
                    <w:rPr>
                      <w:rFonts w:cstheme="minorHAnsi"/>
                      <w:bCs/>
                      <w:sz w:val="20"/>
                      <w:szCs w:val="20"/>
                      <w:lang w:eastAsia="hr-HR"/>
                    </w:rPr>
                    <w:t>min</w:t>
                  </w:r>
                </w:p>
              </w:tc>
              <w:tc>
                <w:tcPr>
                  <w:tcW w:w="999" w:type="dxa"/>
                  <w:tcBorders>
                    <w:top w:val="nil"/>
                    <w:left w:val="nil"/>
                    <w:bottom w:val="single" w:sz="4" w:space="0" w:color="7F7F7F"/>
                    <w:right w:val="single" w:sz="4" w:space="0" w:color="7F7F7F"/>
                  </w:tcBorders>
                  <w:shd w:val="clear" w:color="auto" w:fill="auto"/>
                  <w:hideMark/>
                </w:tcPr>
                <w:p w:rsidR="00431232" w:rsidRPr="00FE0A07" w:rsidRDefault="00431232" w:rsidP="00FE0A07">
                  <w:pPr>
                    <w:jc w:val="center"/>
                    <w:rPr>
                      <w:rFonts w:cstheme="minorHAnsi"/>
                      <w:bCs/>
                      <w:sz w:val="20"/>
                      <w:szCs w:val="20"/>
                      <w:lang w:val="hr-HR" w:eastAsia="hr-HR"/>
                    </w:rPr>
                  </w:pPr>
                  <w:r w:rsidRPr="00FE0A07">
                    <w:rPr>
                      <w:rFonts w:cstheme="minorHAnsi"/>
                      <w:bCs/>
                      <w:sz w:val="20"/>
                      <w:szCs w:val="20"/>
                      <w:lang w:eastAsia="hr-HR"/>
                    </w:rPr>
                    <w:t>max</w:t>
                  </w:r>
                </w:p>
              </w:tc>
            </w:tr>
            <w:tr w:rsidR="00FE0A07" w:rsidRPr="00FE0A07" w:rsidTr="00BD0EF3">
              <w:trPr>
                <w:trHeight w:val="2115"/>
              </w:trPr>
              <w:tc>
                <w:tcPr>
                  <w:tcW w:w="1165" w:type="dxa"/>
                  <w:tcBorders>
                    <w:top w:val="nil"/>
                    <w:left w:val="single" w:sz="4" w:space="0" w:color="7F7F7F"/>
                    <w:bottom w:val="single" w:sz="4" w:space="0" w:color="7F7F7F"/>
                    <w:right w:val="single" w:sz="4" w:space="0" w:color="7F7F7F"/>
                  </w:tcBorders>
                  <w:shd w:val="clear" w:color="auto" w:fill="auto"/>
                  <w:hideMark/>
                </w:tcPr>
                <w:p w:rsidR="00431232" w:rsidRPr="00FE0A07" w:rsidRDefault="00431232" w:rsidP="00FE0A07">
                  <w:pPr>
                    <w:rPr>
                      <w:rFonts w:cstheme="minorHAnsi"/>
                      <w:sz w:val="20"/>
                      <w:szCs w:val="20"/>
                      <w:lang w:val="hr-HR" w:eastAsia="hr-HR"/>
                    </w:rPr>
                  </w:pPr>
                  <w:r w:rsidRPr="00FE0A07">
                    <w:rPr>
                      <w:rFonts w:cstheme="minorHAnsi"/>
                      <w:sz w:val="20"/>
                      <w:szCs w:val="20"/>
                      <w:lang w:val="hr-HR" w:eastAsia="hr-HR"/>
                    </w:rPr>
                    <w:t>Pohađanje nastave</w:t>
                  </w:r>
                </w:p>
              </w:tc>
              <w:tc>
                <w:tcPr>
                  <w:tcW w:w="654" w:type="dxa"/>
                  <w:tcBorders>
                    <w:top w:val="nil"/>
                    <w:left w:val="nil"/>
                    <w:bottom w:val="single" w:sz="4" w:space="0" w:color="7F7F7F"/>
                    <w:right w:val="single" w:sz="4" w:space="0" w:color="7F7F7F"/>
                  </w:tcBorders>
                  <w:shd w:val="clear" w:color="auto" w:fill="auto"/>
                  <w:hideMark/>
                </w:tcPr>
                <w:p w:rsidR="00431232" w:rsidRPr="00FE0A07" w:rsidRDefault="00431232" w:rsidP="00FE0A07">
                  <w:pPr>
                    <w:jc w:val="center"/>
                    <w:rPr>
                      <w:rFonts w:cstheme="minorHAnsi"/>
                      <w:sz w:val="20"/>
                      <w:szCs w:val="20"/>
                      <w:lang w:val="hr-HR" w:eastAsia="hr-HR"/>
                    </w:rPr>
                  </w:pPr>
                  <w:r w:rsidRPr="00FE0A07">
                    <w:rPr>
                      <w:rFonts w:cstheme="minorHAnsi"/>
                      <w:sz w:val="20"/>
                      <w:szCs w:val="20"/>
                      <w:lang w:val="hr-HR" w:eastAsia="hr-HR"/>
                    </w:rPr>
                    <w:t>0.25</w:t>
                  </w:r>
                </w:p>
              </w:tc>
              <w:tc>
                <w:tcPr>
                  <w:tcW w:w="696" w:type="dxa"/>
                  <w:tcBorders>
                    <w:top w:val="nil"/>
                    <w:left w:val="nil"/>
                    <w:bottom w:val="single" w:sz="4" w:space="0" w:color="7F7F7F"/>
                    <w:right w:val="single" w:sz="4" w:space="0" w:color="7F7F7F"/>
                  </w:tcBorders>
                  <w:shd w:val="clear" w:color="auto" w:fill="auto"/>
                  <w:hideMark/>
                </w:tcPr>
                <w:p w:rsidR="00431232" w:rsidRPr="00FE0A07" w:rsidRDefault="00431232" w:rsidP="00FE0A07">
                  <w:pPr>
                    <w:jc w:val="center"/>
                    <w:rPr>
                      <w:rFonts w:cstheme="minorHAnsi"/>
                      <w:sz w:val="20"/>
                      <w:szCs w:val="20"/>
                      <w:lang w:val="hr-HR" w:eastAsia="hr-HR"/>
                    </w:rPr>
                  </w:pPr>
                  <w:r w:rsidRPr="00FE0A07">
                    <w:rPr>
                      <w:rFonts w:cstheme="minorHAnsi"/>
                      <w:sz w:val="20"/>
                      <w:szCs w:val="20"/>
                      <w:lang w:eastAsia="hr-HR"/>
                    </w:rPr>
                    <w:t>1, 2, 3, 4, 5</w:t>
                  </w:r>
                </w:p>
              </w:tc>
              <w:tc>
                <w:tcPr>
                  <w:tcW w:w="1800" w:type="dxa"/>
                  <w:tcBorders>
                    <w:top w:val="nil"/>
                    <w:left w:val="nil"/>
                    <w:bottom w:val="single" w:sz="4" w:space="0" w:color="7F7F7F"/>
                    <w:right w:val="single" w:sz="4" w:space="0" w:color="7F7F7F"/>
                  </w:tcBorders>
                  <w:shd w:val="clear" w:color="auto" w:fill="auto"/>
                  <w:hideMark/>
                </w:tcPr>
                <w:p w:rsidR="00431232" w:rsidRPr="00FE0A07" w:rsidRDefault="00431232" w:rsidP="00FE0A07">
                  <w:pPr>
                    <w:rPr>
                      <w:rFonts w:cstheme="minorHAnsi"/>
                      <w:sz w:val="20"/>
                      <w:szCs w:val="20"/>
                      <w:lang w:val="hr-HR" w:eastAsia="hr-HR"/>
                    </w:rPr>
                  </w:pPr>
                  <w:r w:rsidRPr="00FE0A07">
                    <w:rPr>
                      <w:rFonts w:cstheme="minorHAnsi"/>
                      <w:sz w:val="20"/>
                      <w:szCs w:val="20"/>
                      <w:lang w:eastAsia="hr-HR"/>
                    </w:rPr>
                    <w:t>kombinacija metoda (verbalne metode (monološka i dijaloška), metoda demonstracije)</w:t>
                  </w:r>
                </w:p>
              </w:tc>
              <w:tc>
                <w:tcPr>
                  <w:tcW w:w="2768" w:type="dxa"/>
                  <w:tcBorders>
                    <w:top w:val="nil"/>
                    <w:left w:val="nil"/>
                    <w:bottom w:val="single" w:sz="4" w:space="0" w:color="7F7F7F"/>
                    <w:right w:val="single" w:sz="4" w:space="0" w:color="7F7F7F"/>
                  </w:tcBorders>
                  <w:shd w:val="clear" w:color="auto" w:fill="auto"/>
                  <w:hideMark/>
                </w:tcPr>
                <w:p w:rsidR="00431232" w:rsidRPr="00FE0A07" w:rsidRDefault="00431232" w:rsidP="00FE0A07">
                  <w:pPr>
                    <w:rPr>
                      <w:rFonts w:cstheme="minorHAnsi"/>
                      <w:sz w:val="20"/>
                      <w:szCs w:val="20"/>
                      <w:lang w:val="hr-HR" w:eastAsia="hr-HR"/>
                    </w:rPr>
                  </w:pPr>
                  <w:r w:rsidRPr="00FE0A07">
                    <w:rPr>
                      <w:rFonts w:cstheme="minorHAnsi"/>
                      <w:sz w:val="20"/>
                      <w:szCs w:val="20"/>
                      <w:lang w:eastAsia="hr-HR"/>
                    </w:rPr>
                    <w:t>Evidencija pristupanja predavanjima. Studenti su obvezni u skladu s Pravilnikom o studijima i studiranju Sveučilišta Josipa Jurja Strossmayera u Osijeku prisustvovati na barem 70% nastave propisane studijskim programom.</w:t>
                  </w:r>
                </w:p>
              </w:tc>
              <w:tc>
                <w:tcPr>
                  <w:tcW w:w="999" w:type="dxa"/>
                  <w:tcBorders>
                    <w:top w:val="nil"/>
                    <w:left w:val="nil"/>
                    <w:bottom w:val="single" w:sz="4" w:space="0" w:color="7F7F7F"/>
                    <w:right w:val="single" w:sz="4" w:space="0" w:color="7F7F7F"/>
                  </w:tcBorders>
                  <w:shd w:val="clear" w:color="auto" w:fill="auto"/>
                  <w:hideMark/>
                </w:tcPr>
                <w:p w:rsidR="00431232" w:rsidRPr="00FE0A07" w:rsidRDefault="00431232" w:rsidP="00FE0A07">
                  <w:pPr>
                    <w:jc w:val="center"/>
                    <w:rPr>
                      <w:rFonts w:cstheme="minorHAnsi"/>
                      <w:sz w:val="20"/>
                      <w:szCs w:val="20"/>
                      <w:lang w:val="hr-HR" w:eastAsia="hr-HR"/>
                    </w:rPr>
                  </w:pPr>
                  <w:r w:rsidRPr="00FE0A07">
                    <w:rPr>
                      <w:rFonts w:cstheme="minorHAnsi"/>
                      <w:sz w:val="20"/>
                      <w:szCs w:val="20"/>
                      <w:lang w:val="hr-HR" w:eastAsia="hr-HR"/>
                    </w:rPr>
                    <w:t>6.0</w:t>
                  </w:r>
                </w:p>
              </w:tc>
              <w:tc>
                <w:tcPr>
                  <w:tcW w:w="999" w:type="dxa"/>
                  <w:tcBorders>
                    <w:top w:val="nil"/>
                    <w:left w:val="nil"/>
                    <w:bottom w:val="single" w:sz="4" w:space="0" w:color="7F7F7F"/>
                    <w:right w:val="single" w:sz="4" w:space="0" w:color="7F7F7F"/>
                  </w:tcBorders>
                  <w:shd w:val="clear" w:color="auto" w:fill="auto"/>
                  <w:hideMark/>
                </w:tcPr>
                <w:p w:rsidR="00431232" w:rsidRPr="00FE0A07" w:rsidRDefault="00431232" w:rsidP="00FE0A07">
                  <w:pPr>
                    <w:jc w:val="center"/>
                    <w:rPr>
                      <w:rFonts w:cstheme="minorHAnsi"/>
                      <w:sz w:val="20"/>
                      <w:szCs w:val="20"/>
                      <w:lang w:val="hr-HR" w:eastAsia="hr-HR"/>
                    </w:rPr>
                  </w:pPr>
                  <w:r w:rsidRPr="00FE0A07">
                    <w:rPr>
                      <w:rFonts w:cstheme="minorHAnsi"/>
                      <w:sz w:val="20"/>
                      <w:szCs w:val="20"/>
                      <w:lang w:val="hr-HR" w:eastAsia="hr-HR"/>
                    </w:rPr>
                    <w:t>12.5</w:t>
                  </w:r>
                </w:p>
              </w:tc>
            </w:tr>
            <w:tr w:rsidR="00FE0A07" w:rsidRPr="00FE0A07" w:rsidTr="00BD0EF3">
              <w:trPr>
                <w:trHeight w:val="2040"/>
              </w:trPr>
              <w:tc>
                <w:tcPr>
                  <w:tcW w:w="1165" w:type="dxa"/>
                  <w:tcBorders>
                    <w:top w:val="nil"/>
                    <w:left w:val="single" w:sz="4" w:space="0" w:color="7F7F7F"/>
                    <w:bottom w:val="single" w:sz="4" w:space="0" w:color="7F7F7F"/>
                    <w:right w:val="single" w:sz="4" w:space="0" w:color="7F7F7F"/>
                  </w:tcBorders>
                  <w:shd w:val="clear" w:color="auto" w:fill="auto"/>
                  <w:hideMark/>
                </w:tcPr>
                <w:p w:rsidR="00431232" w:rsidRPr="00FE0A07" w:rsidRDefault="00431232" w:rsidP="00FE0A07">
                  <w:pPr>
                    <w:rPr>
                      <w:rFonts w:cstheme="minorHAnsi"/>
                      <w:sz w:val="20"/>
                      <w:szCs w:val="20"/>
                      <w:lang w:val="hr-HR" w:eastAsia="hr-HR"/>
                    </w:rPr>
                  </w:pPr>
                  <w:r w:rsidRPr="00FE0A07">
                    <w:rPr>
                      <w:rFonts w:cstheme="minorHAnsi"/>
                      <w:sz w:val="20"/>
                      <w:szCs w:val="20"/>
                      <w:lang w:val="hr-HR" w:eastAsia="hr-HR"/>
                    </w:rPr>
                    <w:t>Aktivnost u nastavi</w:t>
                  </w:r>
                </w:p>
              </w:tc>
              <w:tc>
                <w:tcPr>
                  <w:tcW w:w="654" w:type="dxa"/>
                  <w:tcBorders>
                    <w:top w:val="nil"/>
                    <w:left w:val="nil"/>
                    <w:bottom w:val="single" w:sz="4" w:space="0" w:color="7F7F7F"/>
                    <w:right w:val="single" w:sz="4" w:space="0" w:color="7F7F7F"/>
                  </w:tcBorders>
                  <w:shd w:val="clear" w:color="auto" w:fill="auto"/>
                  <w:hideMark/>
                </w:tcPr>
                <w:p w:rsidR="00431232" w:rsidRPr="00FE0A07" w:rsidRDefault="00431232" w:rsidP="00FE0A07">
                  <w:pPr>
                    <w:jc w:val="center"/>
                    <w:rPr>
                      <w:rFonts w:cstheme="minorHAnsi"/>
                      <w:sz w:val="20"/>
                      <w:szCs w:val="20"/>
                      <w:lang w:val="hr-HR" w:eastAsia="hr-HR"/>
                    </w:rPr>
                  </w:pPr>
                  <w:r w:rsidRPr="00FE0A07">
                    <w:rPr>
                      <w:rFonts w:cstheme="minorHAnsi"/>
                      <w:sz w:val="20"/>
                      <w:szCs w:val="20"/>
                      <w:lang w:eastAsia="hr-HR"/>
                    </w:rPr>
                    <w:t>0.25</w:t>
                  </w:r>
                </w:p>
              </w:tc>
              <w:tc>
                <w:tcPr>
                  <w:tcW w:w="696" w:type="dxa"/>
                  <w:tcBorders>
                    <w:top w:val="nil"/>
                    <w:left w:val="nil"/>
                    <w:bottom w:val="single" w:sz="4" w:space="0" w:color="7F7F7F"/>
                    <w:right w:val="single" w:sz="4" w:space="0" w:color="7F7F7F"/>
                  </w:tcBorders>
                  <w:shd w:val="clear" w:color="auto" w:fill="auto"/>
                  <w:hideMark/>
                </w:tcPr>
                <w:p w:rsidR="00431232" w:rsidRPr="00FE0A07" w:rsidRDefault="00431232" w:rsidP="00FE0A07">
                  <w:pPr>
                    <w:jc w:val="center"/>
                    <w:rPr>
                      <w:rFonts w:cstheme="minorHAnsi"/>
                      <w:sz w:val="20"/>
                      <w:szCs w:val="20"/>
                      <w:lang w:val="hr-HR" w:eastAsia="hr-HR"/>
                    </w:rPr>
                  </w:pPr>
                  <w:r w:rsidRPr="00FE0A07">
                    <w:rPr>
                      <w:rFonts w:cstheme="minorHAnsi"/>
                      <w:sz w:val="20"/>
                      <w:szCs w:val="20"/>
                      <w:lang w:eastAsia="hr-HR"/>
                    </w:rPr>
                    <w:t>1, 2, 3, 4, 5</w:t>
                  </w:r>
                </w:p>
              </w:tc>
              <w:tc>
                <w:tcPr>
                  <w:tcW w:w="1800" w:type="dxa"/>
                  <w:tcBorders>
                    <w:top w:val="nil"/>
                    <w:left w:val="nil"/>
                    <w:bottom w:val="single" w:sz="4" w:space="0" w:color="7F7F7F"/>
                    <w:right w:val="single" w:sz="4" w:space="0" w:color="7F7F7F"/>
                  </w:tcBorders>
                  <w:shd w:val="clear" w:color="auto" w:fill="auto"/>
                  <w:hideMark/>
                </w:tcPr>
                <w:p w:rsidR="00431232" w:rsidRPr="00FE0A07" w:rsidRDefault="00431232" w:rsidP="00FE0A07">
                  <w:pPr>
                    <w:rPr>
                      <w:rFonts w:cstheme="minorHAnsi"/>
                      <w:sz w:val="20"/>
                      <w:szCs w:val="20"/>
                      <w:lang w:val="hr-HR" w:eastAsia="hr-HR"/>
                    </w:rPr>
                  </w:pPr>
                  <w:r w:rsidRPr="00FE0A07">
                    <w:rPr>
                      <w:rFonts w:cstheme="minorHAnsi"/>
                      <w:sz w:val="20"/>
                      <w:szCs w:val="20"/>
                      <w:lang w:eastAsia="hr-HR"/>
                    </w:rPr>
                    <w:t>kombinacija metoda (verbalne metode (monološka i dijaloška), metoda demonstracije)</w:t>
                  </w:r>
                </w:p>
              </w:tc>
              <w:tc>
                <w:tcPr>
                  <w:tcW w:w="2768" w:type="dxa"/>
                  <w:tcBorders>
                    <w:top w:val="nil"/>
                    <w:left w:val="nil"/>
                    <w:bottom w:val="single" w:sz="4" w:space="0" w:color="7F7F7F"/>
                    <w:right w:val="single" w:sz="4" w:space="0" w:color="7F7F7F"/>
                  </w:tcBorders>
                  <w:shd w:val="clear" w:color="auto" w:fill="auto"/>
                  <w:hideMark/>
                </w:tcPr>
                <w:p w:rsidR="00431232" w:rsidRPr="00FE0A07" w:rsidRDefault="00431232" w:rsidP="00FE0A07">
                  <w:pPr>
                    <w:rPr>
                      <w:rFonts w:cstheme="minorHAnsi"/>
                      <w:sz w:val="20"/>
                      <w:szCs w:val="20"/>
                      <w:lang w:val="hr-HR" w:eastAsia="hr-HR"/>
                    </w:rPr>
                  </w:pPr>
                  <w:r w:rsidRPr="00FE0A07">
                    <w:rPr>
                      <w:rFonts w:cstheme="minorHAnsi"/>
                      <w:sz w:val="20"/>
                      <w:szCs w:val="20"/>
                      <w:lang w:val="hr-HR" w:eastAsia="hr-HR"/>
                    </w:rPr>
                    <w:t xml:space="preserve">Sudjelovanje u raspravama, prezentacija pisanih radova, redovita predaja pismenih vježbi, njihovo izlaganje te kritička valorizacija ; čitanje zadane lektire i analizira lektirskog poetskog teksta (u dogovoru s nastavnikom). </w:t>
                  </w:r>
                </w:p>
              </w:tc>
              <w:tc>
                <w:tcPr>
                  <w:tcW w:w="999" w:type="dxa"/>
                  <w:tcBorders>
                    <w:top w:val="nil"/>
                    <w:left w:val="nil"/>
                    <w:bottom w:val="single" w:sz="4" w:space="0" w:color="7F7F7F"/>
                    <w:right w:val="single" w:sz="4" w:space="0" w:color="7F7F7F"/>
                  </w:tcBorders>
                  <w:shd w:val="clear" w:color="auto" w:fill="auto"/>
                  <w:hideMark/>
                </w:tcPr>
                <w:p w:rsidR="00431232" w:rsidRPr="00FE0A07" w:rsidRDefault="00431232" w:rsidP="00FE0A07">
                  <w:pPr>
                    <w:jc w:val="center"/>
                    <w:rPr>
                      <w:rFonts w:cstheme="minorHAnsi"/>
                      <w:sz w:val="20"/>
                      <w:szCs w:val="20"/>
                      <w:lang w:val="hr-HR" w:eastAsia="hr-HR"/>
                    </w:rPr>
                  </w:pPr>
                  <w:r w:rsidRPr="00FE0A07">
                    <w:rPr>
                      <w:rFonts w:cstheme="minorHAnsi"/>
                      <w:sz w:val="20"/>
                      <w:szCs w:val="20"/>
                      <w:lang w:eastAsia="hr-HR"/>
                    </w:rPr>
                    <w:t>6.5</w:t>
                  </w:r>
                </w:p>
              </w:tc>
              <w:tc>
                <w:tcPr>
                  <w:tcW w:w="999" w:type="dxa"/>
                  <w:tcBorders>
                    <w:top w:val="nil"/>
                    <w:left w:val="nil"/>
                    <w:bottom w:val="single" w:sz="4" w:space="0" w:color="7F7F7F"/>
                    <w:right w:val="single" w:sz="4" w:space="0" w:color="7F7F7F"/>
                  </w:tcBorders>
                  <w:shd w:val="clear" w:color="auto" w:fill="auto"/>
                  <w:hideMark/>
                </w:tcPr>
                <w:p w:rsidR="00431232" w:rsidRPr="00FE0A07" w:rsidRDefault="00431232" w:rsidP="00FE0A07">
                  <w:pPr>
                    <w:jc w:val="center"/>
                    <w:rPr>
                      <w:rFonts w:cstheme="minorHAnsi"/>
                      <w:sz w:val="20"/>
                      <w:szCs w:val="20"/>
                      <w:lang w:val="hr-HR" w:eastAsia="hr-HR"/>
                    </w:rPr>
                  </w:pPr>
                  <w:r w:rsidRPr="00FE0A07">
                    <w:rPr>
                      <w:rFonts w:cstheme="minorHAnsi"/>
                      <w:sz w:val="20"/>
                      <w:szCs w:val="20"/>
                      <w:lang w:eastAsia="hr-HR"/>
                    </w:rPr>
                    <w:t>12.5</w:t>
                  </w:r>
                </w:p>
              </w:tc>
            </w:tr>
            <w:tr w:rsidR="00FE0A07" w:rsidRPr="00FE0A07" w:rsidTr="00BD0EF3">
              <w:trPr>
                <w:trHeight w:val="765"/>
              </w:trPr>
              <w:tc>
                <w:tcPr>
                  <w:tcW w:w="1165" w:type="dxa"/>
                  <w:tcBorders>
                    <w:top w:val="nil"/>
                    <w:left w:val="single" w:sz="4" w:space="0" w:color="7F7F7F"/>
                    <w:bottom w:val="single" w:sz="4" w:space="0" w:color="7F7F7F"/>
                    <w:right w:val="single" w:sz="4" w:space="0" w:color="7F7F7F"/>
                  </w:tcBorders>
                  <w:shd w:val="clear" w:color="auto" w:fill="auto"/>
                  <w:hideMark/>
                </w:tcPr>
                <w:p w:rsidR="00431232" w:rsidRPr="00FE0A07" w:rsidRDefault="00431232" w:rsidP="00FE0A07">
                  <w:pPr>
                    <w:rPr>
                      <w:rFonts w:cstheme="minorHAnsi"/>
                      <w:sz w:val="20"/>
                      <w:szCs w:val="20"/>
                      <w:lang w:val="hr-HR" w:eastAsia="hr-HR"/>
                    </w:rPr>
                  </w:pPr>
                  <w:r w:rsidRPr="00FE0A07">
                    <w:rPr>
                      <w:rFonts w:cstheme="minorHAnsi"/>
                      <w:sz w:val="20"/>
                      <w:szCs w:val="20"/>
                      <w:lang w:val="hr-HR" w:eastAsia="hr-HR"/>
                    </w:rPr>
                    <w:t>Kontinuirana provjera znanja*</w:t>
                  </w:r>
                </w:p>
              </w:tc>
              <w:tc>
                <w:tcPr>
                  <w:tcW w:w="654" w:type="dxa"/>
                  <w:tcBorders>
                    <w:top w:val="nil"/>
                    <w:left w:val="nil"/>
                    <w:bottom w:val="single" w:sz="4" w:space="0" w:color="7F7F7F"/>
                    <w:right w:val="single" w:sz="4" w:space="0" w:color="7F7F7F"/>
                  </w:tcBorders>
                  <w:shd w:val="clear" w:color="auto" w:fill="auto"/>
                  <w:hideMark/>
                </w:tcPr>
                <w:p w:rsidR="00431232" w:rsidRPr="00FE0A07" w:rsidRDefault="00431232" w:rsidP="00FE0A07">
                  <w:pPr>
                    <w:jc w:val="center"/>
                    <w:rPr>
                      <w:rFonts w:cstheme="minorHAnsi"/>
                      <w:sz w:val="20"/>
                      <w:szCs w:val="20"/>
                      <w:lang w:val="hr-HR" w:eastAsia="hr-HR"/>
                    </w:rPr>
                  </w:pPr>
                  <w:r w:rsidRPr="00FE0A07">
                    <w:rPr>
                      <w:rFonts w:cstheme="minorHAnsi"/>
                      <w:sz w:val="20"/>
                      <w:szCs w:val="20"/>
                      <w:lang w:val="hr-HR" w:eastAsia="hr-HR"/>
                    </w:rPr>
                    <w:t>0.5</w:t>
                  </w:r>
                </w:p>
              </w:tc>
              <w:tc>
                <w:tcPr>
                  <w:tcW w:w="696" w:type="dxa"/>
                  <w:tcBorders>
                    <w:top w:val="nil"/>
                    <w:left w:val="nil"/>
                    <w:bottom w:val="single" w:sz="4" w:space="0" w:color="7F7F7F"/>
                    <w:right w:val="single" w:sz="4" w:space="0" w:color="7F7F7F"/>
                  </w:tcBorders>
                  <w:shd w:val="clear" w:color="auto" w:fill="auto"/>
                  <w:hideMark/>
                </w:tcPr>
                <w:p w:rsidR="00431232" w:rsidRPr="00FE0A07" w:rsidRDefault="00431232" w:rsidP="00FE0A07">
                  <w:pPr>
                    <w:jc w:val="center"/>
                    <w:rPr>
                      <w:rFonts w:cstheme="minorHAnsi"/>
                      <w:sz w:val="20"/>
                      <w:szCs w:val="20"/>
                      <w:lang w:val="hr-HR" w:eastAsia="hr-HR"/>
                    </w:rPr>
                  </w:pPr>
                  <w:r w:rsidRPr="00FE0A07">
                    <w:rPr>
                      <w:rFonts w:cstheme="minorHAnsi"/>
                      <w:sz w:val="20"/>
                      <w:szCs w:val="20"/>
                      <w:lang w:eastAsia="hr-HR"/>
                    </w:rPr>
                    <w:t>1, 3, 4, 5</w:t>
                  </w:r>
                </w:p>
              </w:tc>
              <w:tc>
                <w:tcPr>
                  <w:tcW w:w="1800" w:type="dxa"/>
                  <w:tcBorders>
                    <w:top w:val="nil"/>
                    <w:left w:val="nil"/>
                    <w:bottom w:val="single" w:sz="4" w:space="0" w:color="7F7F7F"/>
                    <w:right w:val="single" w:sz="4" w:space="0" w:color="7F7F7F"/>
                  </w:tcBorders>
                  <w:shd w:val="clear" w:color="auto" w:fill="auto"/>
                  <w:hideMark/>
                </w:tcPr>
                <w:p w:rsidR="00431232" w:rsidRPr="00FE0A07" w:rsidRDefault="00431232" w:rsidP="00FE0A07">
                  <w:pPr>
                    <w:rPr>
                      <w:rFonts w:cstheme="minorHAnsi"/>
                      <w:sz w:val="20"/>
                      <w:szCs w:val="20"/>
                      <w:lang w:val="hr-HR" w:eastAsia="hr-HR"/>
                    </w:rPr>
                  </w:pPr>
                  <w:r w:rsidRPr="00FE0A07">
                    <w:rPr>
                      <w:rFonts w:cstheme="minorHAnsi"/>
                      <w:sz w:val="20"/>
                      <w:szCs w:val="20"/>
                      <w:lang w:eastAsia="hr-HR"/>
                    </w:rPr>
                    <w:t>Kombinacija metoda (metoda čitanja i rada na tekstu, metoda demonstracije)</w:t>
                  </w:r>
                </w:p>
              </w:tc>
              <w:tc>
                <w:tcPr>
                  <w:tcW w:w="2768" w:type="dxa"/>
                  <w:tcBorders>
                    <w:top w:val="nil"/>
                    <w:left w:val="nil"/>
                    <w:bottom w:val="single" w:sz="4" w:space="0" w:color="7F7F7F"/>
                    <w:right w:val="single" w:sz="4" w:space="0" w:color="7F7F7F"/>
                  </w:tcBorders>
                  <w:shd w:val="clear" w:color="auto" w:fill="auto"/>
                  <w:hideMark/>
                </w:tcPr>
                <w:p w:rsidR="00431232" w:rsidRPr="00FE0A07" w:rsidRDefault="00431232" w:rsidP="00FE0A07">
                  <w:pPr>
                    <w:rPr>
                      <w:rFonts w:cstheme="minorHAnsi"/>
                      <w:sz w:val="20"/>
                      <w:szCs w:val="20"/>
                      <w:lang w:val="hr-HR" w:eastAsia="hr-HR"/>
                    </w:rPr>
                  </w:pPr>
                  <w:r w:rsidRPr="00FE0A07">
                    <w:rPr>
                      <w:rFonts w:cstheme="minorHAnsi"/>
                      <w:sz w:val="20"/>
                      <w:szCs w:val="20"/>
                      <w:lang w:eastAsia="hr-HR"/>
                    </w:rPr>
                    <w:t xml:space="preserve">Pismena provjera razine usvojenog znanja </w:t>
                  </w:r>
                </w:p>
              </w:tc>
              <w:tc>
                <w:tcPr>
                  <w:tcW w:w="999" w:type="dxa"/>
                  <w:tcBorders>
                    <w:top w:val="nil"/>
                    <w:left w:val="nil"/>
                    <w:bottom w:val="single" w:sz="4" w:space="0" w:color="7F7F7F"/>
                    <w:right w:val="single" w:sz="4" w:space="0" w:color="7F7F7F"/>
                  </w:tcBorders>
                  <w:shd w:val="clear" w:color="auto" w:fill="auto"/>
                  <w:hideMark/>
                </w:tcPr>
                <w:p w:rsidR="00431232" w:rsidRPr="00FE0A07" w:rsidRDefault="00431232" w:rsidP="00FE0A07">
                  <w:pPr>
                    <w:jc w:val="center"/>
                    <w:rPr>
                      <w:rFonts w:cstheme="minorHAnsi"/>
                      <w:sz w:val="20"/>
                      <w:szCs w:val="20"/>
                      <w:lang w:val="hr-HR" w:eastAsia="hr-HR"/>
                    </w:rPr>
                  </w:pPr>
                  <w:r w:rsidRPr="00FE0A07">
                    <w:rPr>
                      <w:rFonts w:cstheme="minorHAnsi"/>
                      <w:sz w:val="20"/>
                      <w:szCs w:val="20"/>
                      <w:lang w:eastAsia="hr-HR"/>
                    </w:rPr>
                    <w:t>13.0</w:t>
                  </w:r>
                </w:p>
              </w:tc>
              <w:tc>
                <w:tcPr>
                  <w:tcW w:w="999" w:type="dxa"/>
                  <w:tcBorders>
                    <w:top w:val="nil"/>
                    <w:left w:val="nil"/>
                    <w:bottom w:val="single" w:sz="4" w:space="0" w:color="7F7F7F"/>
                    <w:right w:val="single" w:sz="4" w:space="0" w:color="7F7F7F"/>
                  </w:tcBorders>
                  <w:shd w:val="clear" w:color="auto" w:fill="auto"/>
                  <w:hideMark/>
                </w:tcPr>
                <w:p w:rsidR="00431232" w:rsidRPr="00FE0A07" w:rsidRDefault="00431232" w:rsidP="00FE0A07">
                  <w:pPr>
                    <w:jc w:val="center"/>
                    <w:rPr>
                      <w:rFonts w:cstheme="minorHAnsi"/>
                      <w:sz w:val="20"/>
                      <w:szCs w:val="20"/>
                      <w:lang w:val="hr-HR" w:eastAsia="hr-HR"/>
                    </w:rPr>
                  </w:pPr>
                  <w:r w:rsidRPr="00FE0A07">
                    <w:rPr>
                      <w:rFonts w:cstheme="minorHAnsi"/>
                      <w:sz w:val="20"/>
                      <w:szCs w:val="20"/>
                      <w:lang w:eastAsia="hr-HR"/>
                    </w:rPr>
                    <w:t>25</w:t>
                  </w:r>
                </w:p>
              </w:tc>
            </w:tr>
            <w:tr w:rsidR="00FE0A07" w:rsidRPr="00FE0A07" w:rsidTr="00BD0EF3">
              <w:trPr>
                <w:trHeight w:val="765"/>
              </w:trPr>
              <w:tc>
                <w:tcPr>
                  <w:tcW w:w="1165" w:type="dxa"/>
                  <w:tcBorders>
                    <w:top w:val="nil"/>
                    <w:left w:val="single" w:sz="4" w:space="0" w:color="7F7F7F"/>
                    <w:bottom w:val="single" w:sz="4" w:space="0" w:color="7F7F7F"/>
                    <w:right w:val="single" w:sz="4" w:space="0" w:color="7F7F7F"/>
                  </w:tcBorders>
                  <w:shd w:val="clear" w:color="auto" w:fill="auto"/>
                  <w:hideMark/>
                </w:tcPr>
                <w:p w:rsidR="00431232" w:rsidRPr="00FE0A07" w:rsidRDefault="00431232" w:rsidP="00FE0A07">
                  <w:pPr>
                    <w:rPr>
                      <w:rFonts w:cstheme="minorHAnsi"/>
                      <w:sz w:val="20"/>
                      <w:szCs w:val="20"/>
                      <w:lang w:val="hr-HR" w:eastAsia="hr-HR"/>
                    </w:rPr>
                  </w:pPr>
                  <w:r w:rsidRPr="00FE0A07">
                    <w:rPr>
                      <w:rFonts w:cstheme="minorHAnsi"/>
                      <w:sz w:val="20"/>
                      <w:szCs w:val="20"/>
                      <w:lang w:val="hr-HR" w:eastAsia="hr-HR"/>
                    </w:rPr>
                    <w:t>Pismeni ispit</w:t>
                  </w:r>
                </w:p>
              </w:tc>
              <w:tc>
                <w:tcPr>
                  <w:tcW w:w="654" w:type="dxa"/>
                  <w:tcBorders>
                    <w:top w:val="nil"/>
                    <w:left w:val="nil"/>
                    <w:bottom w:val="single" w:sz="4" w:space="0" w:color="7F7F7F"/>
                    <w:right w:val="single" w:sz="4" w:space="0" w:color="7F7F7F"/>
                  </w:tcBorders>
                  <w:shd w:val="clear" w:color="auto" w:fill="auto"/>
                  <w:hideMark/>
                </w:tcPr>
                <w:p w:rsidR="00431232" w:rsidRPr="00FE0A07" w:rsidRDefault="00431232" w:rsidP="00FE0A07">
                  <w:pPr>
                    <w:jc w:val="center"/>
                    <w:rPr>
                      <w:rFonts w:cstheme="minorHAnsi"/>
                      <w:sz w:val="20"/>
                      <w:szCs w:val="20"/>
                      <w:lang w:val="hr-HR" w:eastAsia="hr-HR"/>
                    </w:rPr>
                  </w:pPr>
                  <w:r w:rsidRPr="00FE0A07">
                    <w:rPr>
                      <w:rFonts w:cstheme="minorHAnsi"/>
                      <w:sz w:val="20"/>
                      <w:szCs w:val="20"/>
                      <w:lang w:eastAsia="hr-HR"/>
                    </w:rPr>
                    <w:t>0.45</w:t>
                  </w:r>
                </w:p>
              </w:tc>
              <w:tc>
                <w:tcPr>
                  <w:tcW w:w="696" w:type="dxa"/>
                  <w:tcBorders>
                    <w:top w:val="nil"/>
                    <w:left w:val="nil"/>
                    <w:bottom w:val="single" w:sz="4" w:space="0" w:color="7F7F7F"/>
                    <w:right w:val="single" w:sz="4" w:space="0" w:color="7F7F7F"/>
                  </w:tcBorders>
                  <w:shd w:val="clear" w:color="auto" w:fill="auto"/>
                  <w:hideMark/>
                </w:tcPr>
                <w:p w:rsidR="00431232" w:rsidRPr="00FE0A07" w:rsidRDefault="00431232" w:rsidP="00FE0A07">
                  <w:pPr>
                    <w:jc w:val="center"/>
                    <w:rPr>
                      <w:rFonts w:cstheme="minorHAnsi"/>
                      <w:sz w:val="20"/>
                      <w:szCs w:val="20"/>
                      <w:lang w:val="hr-HR" w:eastAsia="hr-HR"/>
                    </w:rPr>
                  </w:pPr>
                  <w:r w:rsidRPr="00FE0A07">
                    <w:rPr>
                      <w:rFonts w:cstheme="minorHAnsi"/>
                      <w:sz w:val="20"/>
                      <w:szCs w:val="20"/>
                      <w:lang w:eastAsia="hr-HR"/>
                    </w:rPr>
                    <w:t>1, 3, 4, 5</w:t>
                  </w:r>
                </w:p>
              </w:tc>
              <w:tc>
                <w:tcPr>
                  <w:tcW w:w="1800" w:type="dxa"/>
                  <w:tcBorders>
                    <w:top w:val="nil"/>
                    <w:left w:val="nil"/>
                    <w:bottom w:val="single" w:sz="4" w:space="0" w:color="7F7F7F"/>
                    <w:right w:val="single" w:sz="4" w:space="0" w:color="7F7F7F"/>
                  </w:tcBorders>
                  <w:shd w:val="clear" w:color="auto" w:fill="auto"/>
                  <w:hideMark/>
                </w:tcPr>
                <w:p w:rsidR="00431232" w:rsidRPr="00FE0A07" w:rsidRDefault="00431232" w:rsidP="00FE0A07">
                  <w:pPr>
                    <w:rPr>
                      <w:rFonts w:cstheme="minorHAnsi"/>
                      <w:sz w:val="20"/>
                      <w:szCs w:val="20"/>
                      <w:lang w:val="hr-HR" w:eastAsia="hr-HR"/>
                    </w:rPr>
                  </w:pPr>
                  <w:r w:rsidRPr="00FE0A07">
                    <w:rPr>
                      <w:rFonts w:cstheme="minorHAnsi"/>
                      <w:sz w:val="20"/>
                      <w:szCs w:val="20"/>
                      <w:lang w:eastAsia="hr-HR"/>
                    </w:rPr>
                    <w:t>Kombinacija metoda (metoda čitanja i rada na tekstu, metoda demonstracije)</w:t>
                  </w:r>
                </w:p>
              </w:tc>
              <w:tc>
                <w:tcPr>
                  <w:tcW w:w="2768" w:type="dxa"/>
                  <w:tcBorders>
                    <w:top w:val="nil"/>
                    <w:left w:val="nil"/>
                    <w:bottom w:val="single" w:sz="4" w:space="0" w:color="7F7F7F"/>
                    <w:right w:val="single" w:sz="4" w:space="0" w:color="7F7F7F"/>
                  </w:tcBorders>
                  <w:shd w:val="clear" w:color="auto" w:fill="auto"/>
                  <w:hideMark/>
                </w:tcPr>
                <w:p w:rsidR="00431232" w:rsidRPr="00FE0A07" w:rsidRDefault="00431232" w:rsidP="00FE0A07">
                  <w:pPr>
                    <w:rPr>
                      <w:rFonts w:cstheme="minorHAnsi"/>
                      <w:sz w:val="20"/>
                      <w:szCs w:val="20"/>
                      <w:lang w:val="hr-HR" w:eastAsia="hr-HR"/>
                    </w:rPr>
                  </w:pPr>
                  <w:r w:rsidRPr="00FE0A07">
                    <w:rPr>
                      <w:rFonts w:cstheme="minorHAnsi"/>
                      <w:sz w:val="20"/>
                      <w:szCs w:val="20"/>
                      <w:lang w:eastAsia="hr-HR"/>
                    </w:rPr>
                    <w:t xml:space="preserve">Pismena provjera razine usvojenog znanja </w:t>
                  </w:r>
                </w:p>
              </w:tc>
              <w:tc>
                <w:tcPr>
                  <w:tcW w:w="999" w:type="dxa"/>
                  <w:tcBorders>
                    <w:top w:val="nil"/>
                    <w:left w:val="nil"/>
                    <w:bottom w:val="single" w:sz="4" w:space="0" w:color="7F7F7F"/>
                    <w:right w:val="single" w:sz="4" w:space="0" w:color="7F7F7F"/>
                  </w:tcBorders>
                  <w:shd w:val="clear" w:color="auto" w:fill="auto"/>
                  <w:hideMark/>
                </w:tcPr>
                <w:p w:rsidR="00431232" w:rsidRPr="00FE0A07" w:rsidRDefault="00431232" w:rsidP="00FE0A07">
                  <w:pPr>
                    <w:jc w:val="center"/>
                    <w:rPr>
                      <w:rFonts w:cstheme="minorHAnsi"/>
                      <w:sz w:val="20"/>
                      <w:szCs w:val="20"/>
                      <w:lang w:val="hr-HR" w:eastAsia="hr-HR"/>
                    </w:rPr>
                  </w:pPr>
                  <w:r w:rsidRPr="00FE0A07">
                    <w:rPr>
                      <w:rFonts w:cstheme="minorHAnsi"/>
                      <w:sz w:val="20"/>
                      <w:szCs w:val="20"/>
                      <w:lang w:eastAsia="hr-HR"/>
                    </w:rPr>
                    <w:t>11.5</w:t>
                  </w:r>
                </w:p>
              </w:tc>
              <w:tc>
                <w:tcPr>
                  <w:tcW w:w="999" w:type="dxa"/>
                  <w:tcBorders>
                    <w:top w:val="nil"/>
                    <w:left w:val="nil"/>
                    <w:bottom w:val="single" w:sz="4" w:space="0" w:color="7F7F7F"/>
                    <w:right w:val="single" w:sz="4" w:space="0" w:color="7F7F7F"/>
                  </w:tcBorders>
                  <w:shd w:val="clear" w:color="auto" w:fill="auto"/>
                  <w:hideMark/>
                </w:tcPr>
                <w:p w:rsidR="00431232" w:rsidRPr="00FE0A07" w:rsidRDefault="00431232" w:rsidP="00FE0A07">
                  <w:pPr>
                    <w:jc w:val="center"/>
                    <w:rPr>
                      <w:rFonts w:cstheme="minorHAnsi"/>
                      <w:sz w:val="20"/>
                      <w:szCs w:val="20"/>
                      <w:lang w:val="hr-HR" w:eastAsia="hr-HR"/>
                    </w:rPr>
                  </w:pPr>
                  <w:r w:rsidRPr="00FE0A07">
                    <w:rPr>
                      <w:rFonts w:cstheme="minorHAnsi"/>
                      <w:sz w:val="20"/>
                      <w:szCs w:val="20"/>
                      <w:lang w:eastAsia="hr-HR"/>
                    </w:rPr>
                    <w:t>22.5</w:t>
                  </w:r>
                </w:p>
              </w:tc>
            </w:tr>
            <w:tr w:rsidR="00FE0A07" w:rsidRPr="00FE0A07" w:rsidTr="00BD0EF3">
              <w:trPr>
                <w:trHeight w:val="1275"/>
              </w:trPr>
              <w:tc>
                <w:tcPr>
                  <w:tcW w:w="1165" w:type="dxa"/>
                  <w:tcBorders>
                    <w:top w:val="nil"/>
                    <w:left w:val="single" w:sz="4" w:space="0" w:color="7F7F7F"/>
                    <w:bottom w:val="single" w:sz="4" w:space="0" w:color="7F7F7F"/>
                    <w:right w:val="single" w:sz="4" w:space="0" w:color="7F7F7F"/>
                  </w:tcBorders>
                  <w:shd w:val="clear" w:color="auto" w:fill="auto"/>
                  <w:hideMark/>
                </w:tcPr>
                <w:p w:rsidR="00431232" w:rsidRPr="00FE0A07" w:rsidRDefault="00431232" w:rsidP="00FE0A07">
                  <w:pPr>
                    <w:rPr>
                      <w:rFonts w:cstheme="minorHAnsi"/>
                      <w:sz w:val="20"/>
                      <w:szCs w:val="20"/>
                      <w:lang w:val="hr-HR" w:eastAsia="hr-HR"/>
                    </w:rPr>
                  </w:pPr>
                  <w:r w:rsidRPr="00FE0A07">
                    <w:rPr>
                      <w:rFonts w:cstheme="minorHAnsi"/>
                      <w:sz w:val="20"/>
                      <w:szCs w:val="20"/>
                      <w:lang w:val="hr-HR" w:eastAsia="hr-HR"/>
                    </w:rPr>
                    <w:t>Usmeni ispit</w:t>
                  </w:r>
                </w:p>
              </w:tc>
              <w:tc>
                <w:tcPr>
                  <w:tcW w:w="654" w:type="dxa"/>
                  <w:tcBorders>
                    <w:top w:val="nil"/>
                    <w:left w:val="nil"/>
                    <w:bottom w:val="single" w:sz="4" w:space="0" w:color="7F7F7F"/>
                    <w:right w:val="single" w:sz="4" w:space="0" w:color="7F7F7F"/>
                  </w:tcBorders>
                  <w:shd w:val="clear" w:color="auto" w:fill="auto"/>
                  <w:hideMark/>
                </w:tcPr>
                <w:p w:rsidR="00431232" w:rsidRPr="00FE0A07" w:rsidRDefault="00431232" w:rsidP="00FE0A07">
                  <w:pPr>
                    <w:jc w:val="center"/>
                    <w:rPr>
                      <w:rFonts w:cstheme="minorHAnsi"/>
                      <w:sz w:val="20"/>
                      <w:szCs w:val="20"/>
                      <w:lang w:val="hr-HR" w:eastAsia="hr-HR"/>
                    </w:rPr>
                  </w:pPr>
                  <w:r w:rsidRPr="00FE0A07">
                    <w:rPr>
                      <w:rFonts w:cstheme="minorHAnsi"/>
                      <w:sz w:val="20"/>
                      <w:szCs w:val="20"/>
                      <w:lang w:val="hr-HR" w:eastAsia="hr-HR"/>
                    </w:rPr>
                    <w:t>0.55</w:t>
                  </w:r>
                </w:p>
              </w:tc>
              <w:tc>
                <w:tcPr>
                  <w:tcW w:w="696" w:type="dxa"/>
                  <w:tcBorders>
                    <w:top w:val="nil"/>
                    <w:left w:val="nil"/>
                    <w:bottom w:val="single" w:sz="4" w:space="0" w:color="7F7F7F"/>
                    <w:right w:val="single" w:sz="4" w:space="0" w:color="7F7F7F"/>
                  </w:tcBorders>
                  <w:shd w:val="clear" w:color="auto" w:fill="auto"/>
                  <w:hideMark/>
                </w:tcPr>
                <w:p w:rsidR="00431232" w:rsidRPr="00FE0A07" w:rsidRDefault="00431232" w:rsidP="00FE0A07">
                  <w:pPr>
                    <w:jc w:val="center"/>
                    <w:rPr>
                      <w:rFonts w:cstheme="minorHAnsi"/>
                      <w:sz w:val="20"/>
                      <w:szCs w:val="20"/>
                      <w:lang w:val="hr-HR" w:eastAsia="hr-HR"/>
                    </w:rPr>
                  </w:pPr>
                  <w:r w:rsidRPr="00FE0A07">
                    <w:rPr>
                      <w:rFonts w:cstheme="minorHAnsi"/>
                      <w:sz w:val="20"/>
                      <w:szCs w:val="20"/>
                      <w:lang w:eastAsia="hr-HR"/>
                    </w:rPr>
                    <w:t>1, 2, 3, 4, 5</w:t>
                  </w:r>
                </w:p>
              </w:tc>
              <w:tc>
                <w:tcPr>
                  <w:tcW w:w="1800" w:type="dxa"/>
                  <w:tcBorders>
                    <w:top w:val="nil"/>
                    <w:left w:val="nil"/>
                    <w:bottom w:val="single" w:sz="4" w:space="0" w:color="7F7F7F"/>
                    <w:right w:val="single" w:sz="4" w:space="0" w:color="7F7F7F"/>
                  </w:tcBorders>
                  <w:shd w:val="clear" w:color="auto" w:fill="auto"/>
                  <w:hideMark/>
                </w:tcPr>
                <w:p w:rsidR="00431232" w:rsidRPr="00FE0A07" w:rsidRDefault="00431232" w:rsidP="00FE0A07">
                  <w:pPr>
                    <w:rPr>
                      <w:rFonts w:cstheme="minorHAnsi"/>
                      <w:sz w:val="20"/>
                      <w:szCs w:val="20"/>
                      <w:lang w:val="hr-HR" w:eastAsia="hr-HR"/>
                    </w:rPr>
                  </w:pPr>
                  <w:r w:rsidRPr="00FE0A07">
                    <w:rPr>
                      <w:rFonts w:cstheme="minorHAnsi"/>
                      <w:sz w:val="20"/>
                      <w:szCs w:val="20"/>
                      <w:lang w:eastAsia="hr-HR"/>
                    </w:rPr>
                    <w:t>Kombinacija metoda (metoda čitanja i rada na tekstu, metoda demonstracije)</w:t>
                  </w:r>
                </w:p>
              </w:tc>
              <w:tc>
                <w:tcPr>
                  <w:tcW w:w="2768" w:type="dxa"/>
                  <w:tcBorders>
                    <w:top w:val="nil"/>
                    <w:left w:val="nil"/>
                    <w:bottom w:val="single" w:sz="4" w:space="0" w:color="7F7F7F"/>
                    <w:right w:val="single" w:sz="4" w:space="0" w:color="7F7F7F"/>
                  </w:tcBorders>
                  <w:shd w:val="clear" w:color="auto" w:fill="auto"/>
                  <w:hideMark/>
                </w:tcPr>
                <w:p w:rsidR="00431232" w:rsidRPr="00FE0A07" w:rsidRDefault="00431232" w:rsidP="00FE0A07">
                  <w:pPr>
                    <w:rPr>
                      <w:rFonts w:cstheme="minorHAnsi"/>
                      <w:sz w:val="20"/>
                      <w:szCs w:val="20"/>
                      <w:lang w:val="hr-HR" w:eastAsia="hr-HR"/>
                    </w:rPr>
                  </w:pPr>
                  <w:r w:rsidRPr="00FE0A07">
                    <w:rPr>
                      <w:rFonts w:cstheme="minorHAnsi"/>
                      <w:sz w:val="20"/>
                      <w:szCs w:val="20"/>
                      <w:lang w:val="hr-HR" w:eastAsia="hr-HR"/>
                    </w:rPr>
                    <w:t>Usmena provjera razine usvojenog znanja što obuhvaća razumljivu artikulacija misli, točne i netočne odgovore na postavljena pitanja</w:t>
                  </w:r>
                </w:p>
              </w:tc>
              <w:tc>
                <w:tcPr>
                  <w:tcW w:w="999" w:type="dxa"/>
                  <w:tcBorders>
                    <w:top w:val="nil"/>
                    <w:left w:val="nil"/>
                    <w:bottom w:val="single" w:sz="4" w:space="0" w:color="7F7F7F"/>
                    <w:right w:val="single" w:sz="4" w:space="0" w:color="7F7F7F"/>
                  </w:tcBorders>
                  <w:shd w:val="clear" w:color="auto" w:fill="auto"/>
                  <w:hideMark/>
                </w:tcPr>
                <w:p w:rsidR="00431232" w:rsidRPr="00FE0A07" w:rsidRDefault="00431232" w:rsidP="00FE0A07">
                  <w:pPr>
                    <w:jc w:val="center"/>
                    <w:rPr>
                      <w:rFonts w:cstheme="minorHAnsi"/>
                      <w:sz w:val="20"/>
                      <w:szCs w:val="20"/>
                      <w:lang w:val="hr-HR" w:eastAsia="hr-HR"/>
                    </w:rPr>
                  </w:pPr>
                  <w:r w:rsidRPr="00FE0A07">
                    <w:rPr>
                      <w:rFonts w:cstheme="minorHAnsi"/>
                      <w:sz w:val="20"/>
                      <w:szCs w:val="20"/>
                      <w:lang w:val="hr-HR" w:eastAsia="hr-HR"/>
                    </w:rPr>
                    <w:t>14.0</w:t>
                  </w:r>
                </w:p>
              </w:tc>
              <w:tc>
                <w:tcPr>
                  <w:tcW w:w="999" w:type="dxa"/>
                  <w:tcBorders>
                    <w:top w:val="nil"/>
                    <w:left w:val="nil"/>
                    <w:bottom w:val="single" w:sz="4" w:space="0" w:color="7F7F7F"/>
                    <w:right w:val="single" w:sz="4" w:space="0" w:color="7F7F7F"/>
                  </w:tcBorders>
                  <w:shd w:val="clear" w:color="auto" w:fill="auto"/>
                  <w:hideMark/>
                </w:tcPr>
                <w:p w:rsidR="00431232" w:rsidRPr="00FE0A07" w:rsidRDefault="00431232" w:rsidP="00FE0A07">
                  <w:pPr>
                    <w:jc w:val="center"/>
                    <w:rPr>
                      <w:rFonts w:cstheme="minorHAnsi"/>
                      <w:sz w:val="20"/>
                      <w:szCs w:val="20"/>
                      <w:lang w:val="hr-HR" w:eastAsia="hr-HR"/>
                    </w:rPr>
                  </w:pPr>
                  <w:r w:rsidRPr="00FE0A07">
                    <w:rPr>
                      <w:rFonts w:cstheme="minorHAnsi"/>
                      <w:sz w:val="20"/>
                      <w:szCs w:val="20"/>
                      <w:lang w:val="hr-HR" w:eastAsia="hr-HR"/>
                    </w:rPr>
                    <w:t>27.5</w:t>
                  </w:r>
                </w:p>
              </w:tc>
            </w:tr>
            <w:tr w:rsidR="00431232" w:rsidRPr="00FE0A07" w:rsidTr="00BD0EF3">
              <w:trPr>
                <w:trHeight w:val="300"/>
              </w:trPr>
              <w:tc>
                <w:tcPr>
                  <w:tcW w:w="1165" w:type="dxa"/>
                  <w:tcBorders>
                    <w:top w:val="nil"/>
                    <w:left w:val="single" w:sz="4" w:space="0" w:color="7F7F7F"/>
                    <w:bottom w:val="single" w:sz="4" w:space="0" w:color="7F7F7F"/>
                    <w:right w:val="single" w:sz="4" w:space="0" w:color="7F7F7F"/>
                  </w:tcBorders>
                  <w:shd w:val="clear" w:color="auto" w:fill="auto"/>
                  <w:hideMark/>
                </w:tcPr>
                <w:p w:rsidR="00431232" w:rsidRPr="00FE0A07" w:rsidRDefault="00431232" w:rsidP="00FE0A07">
                  <w:pPr>
                    <w:rPr>
                      <w:rFonts w:cstheme="minorHAnsi"/>
                      <w:sz w:val="20"/>
                      <w:szCs w:val="20"/>
                      <w:lang w:val="hr-HR" w:eastAsia="hr-HR"/>
                    </w:rPr>
                  </w:pPr>
                  <w:r w:rsidRPr="00FE0A07">
                    <w:rPr>
                      <w:rFonts w:cstheme="minorHAnsi"/>
                      <w:sz w:val="20"/>
                      <w:szCs w:val="20"/>
                      <w:lang w:eastAsia="hr-HR"/>
                    </w:rPr>
                    <w:t>Ukupno</w:t>
                  </w:r>
                </w:p>
              </w:tc>
              <w:tc>
                <w:tcPr>
                  <w:tcW w:w="654" w:type="dxa"/>
                  <w:tcBorders>
                    <w:top w:val="nil"/>
                    <w:left w:val="nil"/>
                    <w:bottom w:val="single" w:sz="4" w:space="0" w:color="7F7F7F"/>
                    <w:right w:val="single" w:sz="4" w:space="0" w:color="7F7F7F"/>
                  </w:tcBorders>
                  <w:shd w:val="clear" w:color="auto" w:fill="auto"/>
                  <w:hideMark/>
                </w:tcPr>
                <w:p w:rsidR="00431232" w:rsidRPr="00FE0A07" w:rsidRDefault="00431232" w:rsidP="00FE0A07">
                  <w:pPr>
                    <w:jc w:val="center"/>
                    <w:rPr>
                      <w:rFonts w:cstheme="minorHAnsi"/>
                      <w:sz w:val="20"/>
                      <w:szCs w:val="20"/>
                      <w:lang w:val="hr-HR" w:eastAsia="hr-HR"/>
                    </w:rPr>
                  </w:pPr>
                  <w:r w:rsidRPr="00FE0A07">
                    <w:rPr>
                      <w:rFonts w:cstheme="minorHAnsi"/>
                      <w:sz w:val="20"/>
                      <w:szCs w:val="20"/>
                      <w:lang w:eastAsia="hr-HR"/>
                    </w:rPr>
                    <w:t>2</w:t>
                  </w:r>
                </w:p>
              </w:tc>
              <w:tc>
                <w:tcPr>
                  <w:tcW w:w="696" w:type="dxa"/>
                  <w:tcBorders>
                    <w:top w:val="nil"/>
                    <w:left w:val="nil"/>
                    <w:bottom w:val="single" w:sz="4" w:space="0" w:color="7F7F7F"/>
                    <w:right w:val="single" w:sz="4" w:space="0" w:color="7F7F7F"/>
                  </w:tcBorders>
                  <w:shd w:val="clear" w:color="auto" w:fill="auto"/>
                  <w:hideMark/>
                </w:tcPr>
                <w:p w:rsidR="00431232" w:rsidRPr="00FE0A07" w:rsidRDefault="00431232" w:rsidP="00FE0A07">
                  <w:pPr>
                    <w:jc w:val="center"/>
                    <w:rPr>
                      <w:rFonts w:cstheme="minorHAnsi"/>
                      <w:sz w:val="20"/>
                      <w:szCs w:val="20"/>
                      <w:lang w:val="hr-HR" w:eastAsia="hr-HR"/>
                    </w:rPr>
                  </w:pPr>
                  <w:r w:rsidRPr="00FE0A07">
                    <w:rPr>
                      <w:rFonts w:cstheme="minorHAnsi"/>
                      <w:sz w:val="20"/>
                      <w:szCs w:val="20"/>
                      <w:lang w:eastAsia="hr-HR"/>
                    </w:rPr>
                    <w:t> </w:t>
                  </w:r>
                </w:p>
              </w:tc>
              <w:tc>
                <w:tcPr>
                  <w:tcW w:w="1800" w:type="dxa"/>
                  <w:tcBorders>
                    <w:top w:val="nil"/>
                    <w:left w:val="nil"/>
                    <w:bottom w:val="single" w:sz="4" w:space="0" w:color="7F7F7F"/>
                    <w:right w:val="single" w:sz="4" w:space="0" w:color="7F7F7F"/>
                  </w:tcBorders>
                  <w:shd w:val="clear" w:color="auto" w:fill="auto"/>
                  <w:hideMark/>
                </w:tcPr>
                <w:p w:rsidR="00431232" w:rsidRPr="00FE0A07" w:rsidRDefault="00431232" w:rsidP="00FE0A07">
                  <w:pPr>
                    <w:rPr>
                      <w:rFonts w:cstheme="minorHAnsi"/>
                      <w:sz w:val="20"/>
                      <w:szCs w:val="20"/>
                      <w:lang w:val="hr-HR" w:eastAsia="hr-HR"/>
                    </w:rPr>
                  </w:pPr>
                  <w:r w:rsidRPr="00FE0A07">
                    <w:rPr>
                      <w:rFonts w:cstheme="minorHAnsi"/>
                      <w:sz w:val="20"/>
                      <w:szCs w:val="20"/>
                      <w:lang w:eastAsia="hr-HR"/>
                    </w:rPr>
                    <w:t> </w:t>
                  </w:r>
                </w:p>
              </w:tc>
              <w:tc>
                <w:tcPr>
                  <w:tcW w:w="2768" w:type="dxa"/>
                  <w:tcBorders>
                    <w:top w:val="nil"/>
                    <w:left w:val="nil"/>
                    <w:bottom w:val="single" w:sz="4" w:space="0" w:color="7F7F7F"/>
                    <w:right w:val="single" w:sz="4" w:space="0" w:color="7F7F7F"/>
                  </w:tcBorders>
                  <w:shd w:val="clear" w:color="auto" w:fill="auto"/>
                  <w:hideMark/>
                </w:tcPr>
                <w:p w:rsidR="00431232" w:rsidRPr="00FE0A07" w:rsidRDefault="00431232" w:rsidP="00FE0A07">
                  <w:pPr>
                    <w:rPr>
                      <w:rFonts w:cstheme="minorHAnsi"/>
                      <w:sz w:val="20"/>
                      <w:szCs w:val="20"/>
                      <w:lang w:val="hr-HR" w:eastAsia="hr-HR"/>
                    </w:rPr>
                  </w:pPr>
                  <w:r w:rsidRPr="00FE0A07">
                    <w:rPr>
                      <w:rFonts w:cstheme="minorHAnsi"/>
                      <w:sz w:val="20"/>
                      <w:szCs w:val="20"/>
                      <w:lang w:eastAsia="hr-HR"/>
                    </w:rPr>
                    <w:t> </w:t>
                  </w:r>
                </w:p>
              </w:tc>
              <w:tc>
                <w:tcPr>
                  <w:tcW w:w="999" w:type="dxa"/>
                  <w:tcBorders>
                    <w:top w:val="nil"/>
                    <w:left w:val="nil"/>
                    <w:bottom w:val="single" w:sz="4" w:space="0" w:color="7F7F7F"/>
                    <w:right w:val="single" w:sz="4" w:space="0" w:color="7F7F7F"/>
                  </w:tcBorders>
                  <w:shd w:val="clear" w:color="auto" w:fill="auto"/>
                  <w:hideMark/>
                </w:tcPr>
                <w:p w:rsidR="00431232" w:rsidRPr="00FE0A07" w:rsidRDefault="00431232" w:rsidP="00FE0A07">
                  <w:pPr>
                    <w:jc w:val="center"/>
                    <w:rPr>
                      <w:rFonts w:cstheme="minorHAnsi"/>
                      <w:sz w:val="20"/>
                      <w:szCs w:val="20"/>
                      <w:lang w:val="hr-HR" w:eastAsia="hr-HR"/>
                    </w:rPr>
                  </w:pPr>
                  <w:r w:rsidRPr="00FE0A07">
                    <w:rPr>
                      <w:rFonts w:cstheme="minorHAnsi"/>
                      <w:sz w:val="20"/>
                      <w:szCs w:val="20"/>
                      <w:lang w:eastAsia="hr-HR"/>
                    </w:rPr>
                    <w:t>51</w:t>
                  </w:r>
                </w:p>
              </w:tc>
              <w:tc>
                <w:tcPr>
                  <w:tcW w:w="999" w:type="dxa"/>
                  <w:tcBorders>
                    <w:top w:val="nil"/>
                    <w:left w:val="nil"/>
                    <w:bottom w:val="single" w:sz="4" w:space="0" w:color="7F7F7F"/>
                    <w:right w:val="single" w:sz="4" w:space="0" w:color="7F7F7F"/>
                  </w:tcBorders>
                  <w:shd w:val="clear" w:color="auto" w:fill="auto"/>
                  <w:hideMark/>
                </w:tcPr>
                <w:p w:rsidR="00431232" w:rsidRPr="00FE0A07" w:rsidRDefault="00431232" w:rsidP="00FE0A07">
                  <w:pPr>
                    <w:jc w:val="center"/>
                    <w:rPr>
                      <w:rFonts w:cstheme="minorHAnsi"/>
                      <w:sz w:val="20"/>
                      <w:szCs w:val="20"/>
                      <w:lang w:val="hr-HR" w:eastAsia="hr-HR"/>
                    </w:rPr>
                  </w:pPr>
                  <w:r w:rsidRPr="00FE0A07">
                    <w:rPr>
                      <w:rFonts w:cstheme="minorHAnsi"/>
                      <w:sz w:val="20"/>
                      <w:szCs w:val="20"/>
                      <w:lang w:eastAsia="hr-HR"/>
                    </w:rPr>
                    <w:t>100</w:t>
                  </w:r>
                </w:p>
              </w:tc>
            </w:tr>
          </w:tbl>
          <w:p w:rsidR="00431232" w:rsidRPr="00FE0A07" w:rsidRDefault="00431232" w:rsidP="00FE0A07">
            <w:pPr>
              <w:jc w:val="both"/>
              <w:rPr>
                <w:rFonts w:cstheme="minorHAnsi"/>
                <w:sz w:val="20"/>
                <w:szCs w:val="20"/>
              </w:rPr>
            </w:pPr>
          </w:p>
          <w:p w:rsidR="00431232" w:rsidRPr="00FE0A07" w:rsidRDefault="00431232" w:rsidP="00FE0A07">
            <w:pPr>
              <w:jc w:val="both"/>
              <w:rPr>
                <w:rFonts w:cstheme="minorHAnsi"/>
                <w:sz w:val="20"/>
                <w:szCs w:val="20"/>
              </w:rPr>
            </w:pPr>
            <w:r w:rsidRPr="00FE0A07">
              <w:rPr>
                <w:rFonts w:cstheme="minorHAnsi"/>
                <w:sz w:val="20"/>
                <w:szCs w:val="20"/>
              </w:rPr>
              <w:t xml:space="preserve">*Tijekom semestra održat će se 2 kolokvija koja, ako su pozitivna i ako ih student/ica prihvaćaju, mogu zamijeniti pismeni ispit. Na kraju semestra polažu usmeni ispit, a konačna ocjena je zbroj prethodno navedenih zadataka, sukladno ECTS bodovima (2).  </w:t>
            </w:r>
          </w:p>
          <w:p w:rsidR="00431232" w:rsidRPr="00FE0A07" w:rsidRDefault="00431232" w:rsidP="00FE0A07">
            <w:pPr>
              <w:jc w:val="both"/>
              <w:rPr>
                <w:rFonts w:cstheme="minorHAnsi"/>
                <w:sz w:val="20"/>
                <w:szCs w:val="20"/>
              </w:rPr>
            </w:pPr>
          </w:p>
        </w:tc>
      </w:tr>
      <w:tr w:rsidR="00FE0A07" w:rsidRPr="00FE0A07" w:rsidTr="00431232">
        <w:trPr>
          <w:trHeight w:val="432"/>
        </w:trPr>
        <w:tc>
          <w:tcPr>
            <w:tcW w:w="5000" w:type="pct"/>
            <w:gridSpan w:val="9"/>
            <w:vAlign w:val="center"/>
          </w:tcPr>
          <w:p w:rsidR="00431232" w:rsidRPr="00FE0A07" w:rsidRDefault="00431232" w:rsidP="00FE0A07">
            <w:pPr>
              <w:pStyle w:val="BodyText"/>
              <w:numPr>
                <w:ilvl w:val="1"/>
                <w:numId w:val="105"/>
              </w:numPr>
              <w:tabs>
                <w:tab w:val="left" w:pos="470"/>
              </w:tabs>
              <w:jc w:val="both"/>
              <w:rPr>
                <w:rFonts w:asciiTheme="minorHAnsi" w:hAnsiTheme="minorHAnsi" w:cstheme="minorHAnsi"/>
                <w:b w:val="0"/>
                <w:i/>
                <w:sz w:val="20"/>
              </w:rPr>
            </w:pPr>
            <w:r w:rsidRPr="00FE0A07">
              <w:rPr>
                <w:rFonts w:asciiTheme="minorHAnsi" w:hAnsiTheme="minorHAnsi" w:cstheme="minorHAnsi"/>
                <w:b w:val="0"/>
                <w:i/>
                <w:sz w:val="20"/>
              </w:rPr>
              <w:t>Obvezatna literatura (u trenutku prijave prijedloga studijskog programa)</w:t>
            </w:r>
          </w:p>
        </w:tc>
      </w:tr>
      <w:tr w:rsidR="00FE0A07" w:rsidRPr="00FE0A07" w:rsidTr="00431232">
        <w:trPr>
          <w:trHeight w:val="432"/>
        </w:trPr>
        <w:tc>
          <w:tcPr>
            <w:tcW w:w="5000" w:type="pct"/>
            <w:gridSpan w:val="9"/>
            <w:vAlign w:val="center"/>
          </w:tcPr>
          <w:p w:rsidR="00431232" w:rsidRPr="00FE0A07" w:rsidRDefault="00431232" w:rsidP="00FE0A07">
            <w:pPr>
              <w:rPr>
                <w:rFonts w:cstheme="minorHAnsi"/>
                <w:sz w:val="20"/>
                <w:szCs w:val="20"/>
              </w:rPr>
            </w:pPr>
            <w:r w:rsidRPr="00FE0A07">
              <w:rPr>
                <w:rFonts w:cstheme="minorHAnsi"/>
                <w:sz w:val="20"/>
                <w:szCs w:val="20"/>
              </w:rPr>
              <w:t xml:space="preserve">Friedrich, Hugo: </w:t>
            </w:r>
            <w:r w:rsidRPr="00FE0A07">
              <w:rPr>
                <w:rFonts w:cstheme="minorHAnsi"/>
                <w:i/>
                <w:sz w:val="20"/>
                <w:szCs w:val="20"/>
              </w:rPr>
              <w:t>Struktura moderne lirike</w:t>
            </w:r>
            <w:r w:rsidRPr="00FE0A07">
              <w:rPr>
                <w:rFonts w:cstheme="minorHAnsi"/>
                <w:sz w:val="20"/>
                <w:szCs w:val="20"/>
              </w:rPr>
              <w:t>, Stvarnost, Zagreb, 1989.</w:t>
            </w:r>
          </w:p>
          <w:p w:rsidR="00431232" w:rsidRPr="00FE0A07" w:rsidRDefault="00431232" w:rsidP="00FE0A07">
            <w:pPr>
              <w:pStyle w:val="BodyText"/>
              <w:tabs>
                <w:tab w:val="left" w:pos="470"/>
              </w:tabs>
              <w:rPr>
                <w:rFonts w:asciiTheme="minorHAnsi" w:hAnsiTheme="minorHAnsi" w:cstheme="minorHAnsi"/>
                <w:b w:val="0"/>
                <w:sz w:val="20"/>
              </w:rPr>
            </w:pPr>
            <w:r w:rsidRPr="00FE0A07">
              <w:rPr>
                <w:rFonts w:asciiTheme="minorHAnsi" w:hAnsiTheme="minorHAnsi" w:cstheme="minorHAnsi"/>
                <w:b w:val="0"/>
                <w:sz w:val="20"/>
              </w:rPr>
              <w:t xml:space="preserve">Mrkonjić, Zvonimir: </w:t>
            </w:r>
            <w:r w:rsidRPr="00FE0A07">
              <w:rPr>
                <w:rFonts w:asciiTheme="minorHAnsi" w:hAnsiTheme="minorHAnsi" w:cstheme="minorHAnsi"/>
                <w:b w:val="0"/>
                <w:i/>
                <w:sz w:val="20"/>
              </w:rPr>
              <w:t>Suvremeno hrvatsko pjesništvo</w:t>
            </w:r>
            <w:r w:rsidRPr="00FE0A07">
              <w:rPr>
                <w:rFonts w:asciiTheme="minorHAnsi" w:hAnsiTheme="minorHAnsi" w:cstheme="minorHAnsi"/>
                <w:b w:val="0"/>
                <w:sz w:val="20"/>
              </w:rPr>
              <w:t xml:space="preserve"> (razdioba), Kolo, Zagreb, 1971.</w:t>
            </w:r>
          </w:p>
          <w:p w:rsidR="00431232" w:rsidRPr="00FE0A07" w:rsidRDefault="00431232"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 xml:space="preserve">Milanja, Cvjetko:  </w:t>
            </w:r>
            <w:r w:rsidRPr="00FE0A07">
              <w:rPr>
                <w:rFonts w:asciiTheme="minorHAnsi" w:hAnsiTheme="minorHAnsi" w:cstheme="minorHAnsi"/>
                <w:b w:val="0"/>
                <w:i/>
                <w:sz w:val="20"/>
                <w:szCs w:val="20"/>
              </w:rPr>
              <w:t>Hrvatsko pjesništvo od 1950. Do 2000 1-4</w:t>
            </w:r>
            <w:r w:rsidRPr="00FE0A07">
              <w:rPr>
                <w:rFonts w:asciiTheme="minorHAnsi" w:hAnsiTheme="minorHAnsi" w:cstheme="minorHAnsi"/>
                <w:b w:val="0"/>
                <w:sz w:val="20"/>
                <w:szCs w:val="20"/>
              </w:rPr>
              <w:t>, Altagama, Zagreb, 2000.-2012.</w:t>
            </w:r>
          </w:p>
          <w:p w:rsidR="00431232" w:rsidRPr="00FE0A07" w:rsidRDefault="00431232" w:rsidP="00FE0A07">
            <w:pPr>
              <w:pStyle w:val="BodyText"/>
              <w:tabs>
                <w:tab w:val="left" w:pos="470"/>
              </w:tabs>
              <w:rPr>
                <w:rFonts w:asciiTheme="minorHAnsi" w:hAnsiTheme="minorHAnsi" w:cstheme="minorHAnsi"/>
                <w:b w:val="0"/>
                <w:sz w:val="20"/>
              </w:rPr>
            </w:pPr>
            <w:r w:rsidRPr="00FE0A07">
              <w:rPr>
                <w:rFonts w:asciiTheme="minorHAnsi" w:hAnsiTheme="minorHAnsi" w:cstheme="minorHAnsi"/>
                <w:b w:val="0"/>
                <w:sz w:val="20"/>
              </w:rPr>
              <w:t xml:space="preserve">Bagić, Krešimir: </w:t>
            </w:r>
            <w:r w:rsidRPr="00FE0A07">
              <w:rPr>
                <w:rFonts w:asciiTheme="minorHAnsi" w:hAnsiTheme="minorHAnsi" w:cstheme="minorHAnsi"/>
                <w:b w:val="0"/>
                <w:i/>
                <w:sz w:val="20"/>
              </w:rPr>
              <w:t>Živi jezici</w:t>
            </w:r>
            <w:r w:rsidRPr="00FE0A07">
              <w:rPr>
                <w:rFonts w:asciiTheme="minorHAnsi" w:hAnsiTheme="minorHAnsi" w:cstheme="minorHAnsi"/>
                <w:b w:val="0"/>
                <w:sz w:val="20"/>
              </w:rPr>
              <w:t>, Naklada MD, Zagreb, 1994.</w:t>
            </w:r>
          </w:p>
          <w:p w:rsidR="00431232" w:rsidRPr="00FE0A07" w:rsidRDefault="00431232" w:rsidP="00FE0A07">
            <w:pPr>
              <w:rPr>
                <w:rFonts w:cstheme="minorHAnsi"/>
                <w:sz w:val="20"/>
                <w:szCs w:val="20"/>
              </w:rPr>
            </w:pPr>
            <w:r w:rsidRPr="00FE0A07">
              <w:rPr>
                <w:rFonts w:cstheme="minorHAnsi"/>
                <w:sz w:val="20"/>
                <w:szCs w:val="20"/>
              </w:rPr>
              <w:t xml:space="preserve">Rem, Goran: </w:t>
            </w:r>
            <w:r w:rsidRPr="00FE0A07">
              <w:rPr>
                <w:rFonts w:cstheme="minorHAnsi"/>
                <w:i/>
                <w:sz w:val="20"/>
                <w:szCs w:val="20"/>
              </w:rPr>
              <w:t>Koreografija teksta 1-2</w:t>
            </w:r>
            <w:r w:rsidRPr="00FE0A07">
              <w:rPr>
                <w:rFonts w:cstheme="minorHAnsi"/>
                <w:sz w:val="20"/>
                <w:szCs w:val="20"/>
              </w:rPr>
              <w:t>, Meandar, Zagreb, 2003.</w:t>
            </w:r>
          </w:p>
          <w:p w:rsidR="00431232" w:rsidRPr="00FE0A07" w:rsidRDefault="00431232" w:rsidP="00FE0A07">
            <w:pPr>
              <w:rPr>
                <w:rFonts w:cstheme="minorHAnsi"/>
                <w:sz w:val="20"/>
                <w:szCs w:val="20"/>
              </w:rPr>
            </w:pPr>
            <w:r w:rsidRPr="00FE0A07">
              <w:rPr>
                <w:rFonts w:cstheme="minorHAnsi"/>
                <w:sz w:val="20"/>
                <w:szCs w:val="20"/>
              </w:rPr>
              <w:t xml:space="preserve">Solar, Milivoj: </w:t>
            </w:r>
            <w:r w:rsidRPr="00FE0A07">
              <w:rPr>
                <w:rFonts w:cstheme="minorHAnsi"/>
                <w:i/>
                <w:sz w:val="20"/>
                <w:szCs w:val="20"/>
              </w:rPr>
              <w:t>Teorija književnosti</w:t>
            </w:r>
            <w:r w:rsidRPr="00FE0A07">
              <w:rPr>
                <w:rFonts w:cstheme="minorHAnsi"/>
                <w:sz w:val="20"/>
                <w:szCs w:val="20"/>
              </w:rPr>
              <w:t>, Školska knjiga, Zagreb, 2005.</w:t>
            </w:r>
          </w:p>
          <w:p w:rsidR="00431232" w:rsidRPr="00FE0A07" w:rsidRDefault="00431232" w:rsidP="00FE0A07">
            <w:pPr>
              <w:pStyle w:val="BodyText"/>
              <w:tabs>
                <w:tab w:val="left" w:pos="470"/>
              </w:tabs>
              <w:rPr>
                <w:rFonts w:asciiTheme="minorHAnsi" w:hAnsiTheme="minorHAnsi" w:cstheme="minorHAnsi"/>
                <w:b w:val="0"/>
                <w:sz w:val="20"/>
              </w:rPr>
            </w:pPr>
          </w:p>
        </w:tc>
      </w:tr>
      <w:tr w:rsidR="00FE0A07" w:rsidRPr="00FE0A07" w:rsidTr="00431232">
        <w:trPr>
          <w:trHeight w:val="432"/>
        </w:trPr>
        <w:tc>
          <w:tcPr>
            <w:tcW w:w="5000" w:type="pct"/>
            <w:gridSpan w:val="9"/>
            <w:vAlign w:val="center"/>
          </w:tcPr>
          <w:p w:rsidR="00431232" w:rsidRPr="00FE0A07" w:rsidRDefault="00431232" w:rsidP="00FE0A07">
            <w:pPr>
              <w:pStyle w:val="BodyText"/>
              <w:numPr>
                <w:ilvl w:val="1"/>
                <w:numId w:val="105"/>
              </w:numPr>
              <w:tabs>
                <w:tab w:val="left" w:pos="494"/>
              </w:tabs>
              <w:jc w:val="both"/>
              <w:rPr>
                <w:rFonts w:asciiTheme="minorHAnsi" w:hAnsiTheme="minorHAnsi" w:cstheme="minorHAnsi"/>
                <w:b w:val="0"/>
                <w:i/>
                <w:sz w:val="20"/>
              </w:rPr>
            </w:pPr>
            <w:r w:rsidRPr="00FE0A07">
              <w:rPr>
                <w:rFonts w:asciiTheme="minorHAnsi" w:hAnsiTheme="minorHAnsi" w:cstheme="minorHAnsi"/>
                <w:b w:val="0"/>
                <w:i/>
                <w:sz w:val="20"/>
              </w:rPr>
              <w:t>Dopunska literatura (u trenutku prijave prijedloga studijskog programa)</w:t>
            </w:r>
          </w:p>
        </w:tc>
      </w:tr>
      <w:tr w:rsidR="00FE0A07" w:rsidRPr="00FE0A07" w:rsidTr="00431232">
        <w:trPr>
          <w:trHeight w:val="432"/>
        </w:trPr>
        <w:tc>
          <w:tcPr>
            <w:tcW w:w="5000" w:type="pct"/>
            <w:gridSpan w:val="9"/>
            <w:vAlign w:val="center"/>
          </w:tcPr>
          <w:p w:rsidR="00431232" w:rsidRPr="00FE0A07" w:rsidRDefault="00431232" w:rsidP="00FE0A07">
            <w:pPr>
              <w:pStyle w:val="ListParagraph"/>
              <w:ind w:left="0"/>
              <w:contextualSpacing w:val="0"/>
              <w:rPr>
                <w:rFonts w:asciiTheme="minorHAnsi" w:hAnsiTheme="minorHAnsi" w:cstheme="minorHAnsi"/>
              </w:rPr>
            </w:pPr>
            <w:r w:rsidRPr="00FE0A07">
              <w:rPr>
                <w:rFonts w:asciiTheme="minorHAnsi" w:hAnsiTheme="minorHAnsi" w:cstheme="minorHAnsi"/>
              </w:rPr>
              <w:t xml:space="preserve">Barthes, Roland: </w:t>
            </w:r>
            <w:r w:rsidRPr="00FE0A07">
              <w:rPr>
                <w:rFonts w:asciiTheme="minorHAnsi" w:hAnsiTheme="minorHAnsi" w:cstheme="minorHAnsi"/>
                <w:i/>
              </w:rPr>
              <w:t>Užitak u tekstu / Varijacije o pismu</w:t>
            </w:r>
            <w:r w:rsidRPr="00FE0A07">
              <w:rPr>
                <w:rFonts w:asciiTheme="minorHAnsi" w:hAnsiTheme="minorHAnsi" w:cstheme="minorHAnsi"/>
              </w:rPr>
              <w:t>, Meandar, Zagreb, 2004.</w:t>
            </w:r>
          </w:p>
          <w:p w:rsidR="00431232" w:rsidRPr="00FE0A07" w:rsidRDefault="00431232" w:rsidP="00FE0A07">
            <w:pPr>
              <w:pStyle w:val="ListParagraph"/>
              <w:ind w:left="0"/>
              <w:contextualSpacing w:val="0"/>
              <w:rPr>
                <w:rFonts w:asciiTheme="minorHAnsi" w:hAnsiTheme="minorHAnsi" w:cstheme="minorHAnsi"/>
              </w:rPr>
            </w:pPr>
            <w:r w:rsidRPr="00FE0A07">
              <w:rPr>
                <w:rFonts w:asciiTheme="minorHAnsi" w:eastAsia="SabonLT-Roman" w:hAnsiTheme="minorHAnsi" w:cstheme="minorHAnsi"/>
              </w:rPr>
              <w:t xml:space="preserve">Milanja, Cvjetko: </w:t>
            </w:r>
            <w:r w:rsidRPr="00FE0A07">
              <w:rPr>
                <w:rFonts w:asciiTheme="minorHAnsi" w:eastAsia="SabonLT-Roman" w:hAnsiTheme="minorHAnsi" w:cstheme="minorHAnsi"/>
                <w:i/>
              </w:rPr>
              <w:t>Dobarazlika</w:t>
            </w:r>
            <w:r w:rsidRPr="00FE0A07">
              <w:rPr>
                <w:rFonts w:asciiTheme="minorHAnsi" w:eastAsia="SabonLT-Roman" w:hAnsiTheme="minorHAnsi" w:cstheme="minorHAnsi"/>
              </w:rPr>
              <w:t>, Stvarnost, Zagreb, 1992.</w:t>
            </w:r>
          </w:p>
          <w:p w:rsidR="00431232" w:rsidRPr="00FE0A07" w:rsidRDefault="00431232" w:rsidP="00FE0A07">
            <w:pPr>
              <w:autoSpaceDE w:val="0"/>
              <w:autoSpaceDN w:val="0"/>
              <w:adjustRightInd w:val="0"/>
              <w:rPr>
                <w:rFonts w:eastAsia="SabonLT-Roman" w:cstheme="minorHAnsi"/>
                <w:sz w:val="20"/>
                <w:szCs w:val="20"/>
              </w:rPr>
            </w:pPr>
            <w:r w:rsidRPr="00FE0A07">
              <w:rPr>
                <w:rFonts w:eastAsia="SabonLT-Roman" w:cstheme="minorHAnsi"/>
                <w:sz w:val="20"/>
                <w:szCs w:val="20"/>
              </w:rPr>
              <w:t xml:space="preserve">Maleš, Branko: </w:t>
            </w:r>
            <w:r w:rsidRPr="00FE0A07">
              <w:rPr>
                <w:rFonts w:eastAsia="SabonLT-Roman" w:cstheme="minorHAnsi"/>
                <w:i/>
                <w:sz w:val="20"/>
                <w:szCs w:val="20"/>
              </w:rPr>
              <w:t>Poetske strategije kraja 20. stoljeća</w:t>
            </w:r>
            <w:r w:rsidRPr="00FE0A07">
              <w:rPr>
                <w:rFonts w:eastAsia="SabonLT-Roman" w:cstheme="minorHAnsi"/>
                <w:sz w:val="20"/>
                <w:szCs w:val="20"/>
              </w:rPr>
              <w:t>, Lunapark, Zagreb, 2009.</w:t>
            </w:r>
          </w:p>
          <w:p w:rsidR="00431232" w:rsidRPr="00FE0A07" w:rsidRDefault="00431232" w:rsidP="00FE0A07">
            <w:pPr>
              <w:autoSpaceDE w:val="0"/>
              <w:autoSpaceDN w:val="0"/>
              <w:adjustRightInd w:val="0"/>
              <w:rPr>
                <w:rFonts w:eastAsia="SabonLT-Roman" w:cstheme="minorHAnsi"/>
                <w:sz w:val="20"/>
                <w:szCs w:val="20"/>
              </w:rPr>
            </w:pPr>
            <w:r w:rsidRPr="00FE0A07">
              <w:rPr>
                <w:rFonts w:eastAsia="SabonLT-Roman" w:cstheme="minorHAnsi"/>
                <w:sz w:val="20"/>
                <w:szCs w:val="20"/>
              </w:rPr>
              <w:t>Bošnjak, Branimir:</w:t>
            </w:r>
            <w:r w:rsidRPr="00FE0A07">
              <w:rPr>
                <w:rFonts w:eastAsia="SabonLT-Roman" w:cstheme="minorHAnsi"/>
                <w:i/>
                <w:sz w:val="20"/>
                <w:szCs w:val="20"/>
              </w:rPr>
              <w:t>Hrvatsko pjesništvo i pjesnici 20. st</w:t>
            </w:r>
            <w:r w:rsidRPr="00FE0A07">
              <w:rPr>
                <w:rFonts w:eastAsia="SabonLT-Roman" w:cstheme="minorHAnsi"/>
                <w:sz w:val="20"/>
                <w:szCs w:val="20"/>
              </w:rPr>
              <w:t>, Alatagama, Zagreb, 2010.</w:t>
            </w:r>
          </w:p>
          <w:p w:rsidR="00431232" w:rsidRPr="00FE0A07" w:rsidRDefault="00431232" w:rsidP="00FE0A07">
            <w:pPr>
              <w:autoSpaceDE w:val="0"/>
              <w:autoSpaceDN w:val="0"/>
              <w:adjustRightInd w:val="0"/>
              <w:rPr>
                <w:rFonts w:eastAsia="SabonLT-Roman" w:cstheme="minorHAnsi"/>
                <w:sz w:val="20"/>
                <w:szCs w:val="20"/>
              </w:rPr>
            </w:pPr>
            <w:r w:rsidRPr="00FE0A07">
              <w:rPr>
                <w:rFonts w:eastAsia="SabonLT-Roman" w:cstheme="minorHAnsi"/>
                <w:sz w:val="20"/>
                <w:szCs w:val="20"/>
              </w:rPr>
              <w:t xml:space="preserve">Mrkonjić Zvonimir, </w:t>
            </w:r>
            <w:r w:rsidRPr="00FE0A07">
              <w:rPr>
                <w:rFonts w:eastAsia="SabonLT-Roman" w:cstheme="minorHAnsi"/>
                <w:i/>
                <w:sz w:val="20"/>
                <w:szCs w:val="20"/>
              </w:rPr>
              <w:t>Izvanredno stanje</w:t>
            </w:r>
            <w:r w:rsidRPr="00FE0A07">
              <w:rPr>
                <w:rFonts w:eastAsia="SabonLT-Roman" w:cstheme="minorHAnsi"/>
                <w:sz w:val="20"/>
                <w:szCs w:val="20"/>
              </w:rPr>
              <w:t>, Grafički zavod Hrvatske, Zagreb, 1991.</w:t>
            </w:r>
          </w:p>
          <w:p w:rsidR="00431232" w:rsidRPr="00FE0A07" w:rsidRDefault="00431232" w:rsidP="00FE0A07">
            <w:pPr>
              <w:autoSpaceDE w:val="0"/>
              <w:autoSpaceDN w:val="0"/>
              <w:adjustRightInd w:val="0"/>
              <w:rPr>
                <w:rFonts w:eastAsia="SabonLT-Roman" w:cstheme="minorHAnsi"/>
                <w:sz w:val="20"/>
                <w:szCs w:val="20"/>
              </w:rPr>
            </w:pPr>
            <w:r w:rsidRPr="00FE0A07">
              <w:rPr>
                <w:rFonts w:eastAsia="SabonLT-Roman" w:cstheme="minorHAnsi"/>
                <w:sz w:val="20"/>
                <w:szCs w:val="20"/>
              </w:rPr>
              <w:t xml:space="preserve">Stamać, Ante: </w:t>
            </w:r>
            <w:r w:rsidRPr="00FE0A07">
              <w:rPr>
                <w:rFonts w:eastAsia="SabonLT-Roman" w:cstheme="minorHAnsi"/>
                <w:i/>
                <w:sz w:val="20"/>
                <w:szCs w:val="20"/>
              </w:rPr>
              <w:t>Teorija metafore</w:t>
            </w:r>
            <w:r w:rsidRPr="00FE0A07">
              <w:rPr>
                <w:rFonts w:eastAsia="SabonLT-Roman" w:cstheme="minorHAnsi"/>
                <w:sz w:val="20"/>
                <w:szCs w:val="20"/>
              </w:rPr>
              <w:t>, Centar za kulturnu djelatnost, Zagreb, 1983.</w:t>
            </w:r>
          </w:p>
          <w:p w:rsidR="00431232" w:rsidRPr="00FE0A07" w:rsidRDefault="00431232" w:rsidP="00FE0A07">
            <w:pPr>
              <w:autoSpaceDE w:val="0"/>
              <w:autoSpaceDN w:val="0"/>
              <w:adjustRightInd w:val="0"/>
              <w:rPr>
                <w:rFonts w:eastAsia="SabonLT-Roman" w:cstheme="minorHAnsi"/>
                <w:sz w:val="20"/>
                <w:szCs w:val="20"/>
              </w:rPr>
            </w:pPr>
            <w:r w:rsidRPr="00FE0A07">
              <w:rPr>
                <w:rFonts w:eastAsia="SabonLT-Roman" w:cstheme="minorHAnsi"/>
                <w:sz w:val="20"/>
                <w:szCs w:val="20"/>
              </w:rPr>
              <w:t xml:space="preserve">Aristotel: </w:t>
            </w:r>
            <w:r w:rsidRPr="00FE0A07">
              <w:rPr>
                <w:rFonts w:eastAsia="SabonLT-Roman" w:cstheme="minorHAnsi"/>
                <w:i/>
                <w:sz w:val="20"/>
                <w:szCs w:val="20"/>
              </w:rPr>
              <w:t>Nauk o pjesničkom umijeću</w:t>
            </w:r>
            <w:r w:rsidRPr="00FE0A07">
              <w:rPr>
                <w:rFonts w:eastAsia="SabonLT-Roman" w:cstheme="minorHAnsi"/>
                <w:sz w:val="20"/>
                <w:szCs w:val="20"/>
              </w:rPr>
              <w:t>, Studentski centar sveučilišta u Zagrebu, biblioTEKA, Zagreb, 1977.</w:t>
            </w:r>
          </w:p>
          <w:p w:rsidR="00431232" w:rsidRPr="00FE0A07" w:rsidRDefault="00431232" w:rsidP="00FE0A07">
            <w:pPr>
              <w:autoSpaceDE w:val="0"/>
              <w:autoSpaceDN w:val="0"/>
              <w:adjustRightInd w:val="0"/>
              <w:rPr>
                <w:rFonts w:eastAsia="SabonLT-Roman" w:cstheme="minorHAnsi"/>
                <w:sz w:val="20"/>
                <w:szCs w:val="20"/>
              </w:rPr>
            </w:pPr>
            <w:r w:rsidRPr="00FE0A07">
              <w:rPr>
                <w:rFonts w:eastAsia="SabonLT-Roman" w:cstheme="minorHAnsi"/>
                <w:sz w:val="20"/>
                <w:szCs w:val="20"/>
              </w:rPr>
              <w:t xml:space="preserve">Pavličić, Pavao: </w:t>
            </w:r>
            <w:r w:rsidRPr="00FE0A07">
              <w:rPr>
                <w:rFonts w:eastAsia="SabonLT-Roman" w:cstheme="minorHAnsi"/>
                <w:i/>
                <w:sz w:val="20"/>
                <w:szCs w:val="20"/>
              </w:rPr>
              <w:t>Slobodni i vezani stih u modernoj hrvatskoj poeziji</w:t>
            </w:r>
            <w:r w:rsidRPr="00FE0A07">
              <w:rPr>
                <w:rFonts w:eastAsia="SabonLT-Roman" w:cstheme="minorHAnsi"/>
                <w:sz w:val="20"/>
                <w:szCs w:val="20"/>
              </w:rPr>
              <w:t>, Studentski centar Sveučilišta u Zagrebu, TEKA tekstovi/kritika br. 9, Zagreb, 2075.</w:t>
            </w:r>
          </w:p>
          <w:p w:rsidR="00431232" w:rsidRPr="00FE0A07" w:rsidRDefault="00431232" w:rsidP="00FE0A07">
            <w:pPr>
              <w:autoSpaceDE w:val="0"/>
              <w:autoSpaceDN w:val="0"/>
              <w:adjustRightInd w:val="0"/>
              <w:rPr>
                <w:rFonts w:eastAsia="SabonLT-Roman" w:cstheme="minorHAnsi"/>
                <w:sz w:val="20"/>
                <w:szCs w:val="20"/>
              </w:rPr>
            </w:pPr>
            <w:r w:rsidRPr="00FE0A07">
              <w:rPr>
                <w:rFonts w:eastAsia="SabonLT-Roman" w:cstheme="minorHAnsi"/>
                <w:sz w:val="20"/>
                <w:szCs w:val="20"/>
              </w:rPr>
              <w:t xml:space="preserve">Maroević, Tonko: </w:t>
            </w:r>
            <w:r w:rsidRPr="00FE0A07">
              <w:rPr>
                <w:rFonts w:eastAsia="SabonLT-Roman" w:cstheme="minorHAnsi"/>
                <w:i/>
                <w:sz w:val="20"/>
                <w:szCs w:val="20"/>
              </w:rPr>
              <w:t>Proza u stihu</w:t>
            </w:r>
            <w:r w:rsidRPr="00FE0A07">
              <w:rPr>
                <w:rFonts w:eastAsia="SabonLT-Roman" w:cstheme="minorHAnsi"/>
                <w:sz w:val="20"/>
                <w:szCs w:val="20"/>
              </w:rPr>
              <w:t>, Studentski centar Sveučilišta u Zagrebu, TEKA tekstovi/kritika br. 9, Zagreb, 2075.</w:t>
            </w:r>
          </w:p>
          <w:p w:rsidR="00431232" w:rsidRPr="00FE0A07" w:rsidRDefault="00431232" w:rsidP="00FE0A07">
            <w:pPr>
              <w:autoSpaceDE w:val="0"/>
              <w:autoSpaceDN w:val="0"/>
              <w:adjustRightInd w:val="0"/>
              <w:rPr>
                <w:rFonts w:eastAsia="SabonLT-Roman" w:cstheme="minorHAnsi"/>
                <w:sz w:val="20"/>
                <w:szCs w:val="20"/>
              </w:rPr>
            </w:pPr>
            <w:r w:rsidRPr="00FE0A07">
              <w:rPr>
                <w:rFonts w:eastAsia="SabonLT-Roman" w:cstheme="minorHAnsi"/>
                <w:sz w:val="20"/>
                <w:szCs w:val="20"/>
              </w:rPr>
              <w:t xml:space="preserve">Mallarmé, Stephane: </w:t>
            </w:r>
            <w:r w:rsidRPr="00FE0A07">
              <w:rPr>
                <w:rFonts w:eastAsia="SabonLT-Roman" w:cstheme="minorHAnsi"/>
                <w:i/>
                <w:sz w:val="20"/>
                <w:szCs w:val="20"/>
              </w:rPr>
              <w:t>Kriza stiha</w:t>
            </w:r>
            <w:r w:rsidRPr="00FE0A07">
              <w:rPr>
                <w:rFonts w:eastAsia="SabonLT-Roman" w:cstheme="minorHAnsi"/>
                <w:sz w:val="20"/>
                <w:szCs w:val="20"/>
              </w:rPr>
              <w:t>, Studentski centar sveučilišta u Zagrebu, TEKA tekstovi/kritika br. 9, Zagreb, 2075.</w:t>
            </w:r>
          </w:p>
          <w:p w:rsidR="00431232" w:rsidRPr="00FE0A07" w:rsidRDefault="00431232" w:rsidP="00FE0A07">
            <w:pPr>
              <w:rPr>
                <w:rFonts w:cstheme="minorHAnsi"/>
                <w:sz w:val="20"/>
                <w:szCs w:val="20"/>
              </w:rPr>
            </w:pPr>
            <w:r w:rsidRPr="00FE0A07">
              <w:rPr>
                <w:rFonts w:eastAsia="SabonLT-Roman" w:cstheme="minorHAnsi"/>
                <w:sz w:val="20"/>
                <w:szCs w:val="20"/>
              </w:rPr>
              <w:t xml:space="preserve">Borhes, Jorge Luis: </w:t>
            </w:r>
            <w:r w:rsidRPr="00FE0A07">
              <w:rPr>
                <w:rFonts w:eastAsia="SabonLT-Roman" w:cstheme="minorHAnsi"/>
                <w:i/>
                <w:sz w:val="20"/>
                <w:szCs w:val="20"/>
              </w:rPr>
              <w:t>This Craft of Verse</w:t>
            </w:r>
            <w:r w:rsidRPr="00FE0A07">
              <w:rPr>
                <w:rFonts w:eastAsia="SabonLT-Roman" w:cstheme="minorHAnsi"/>
                <w:sz w:val="20"/>
                <w:szCs w:val="20"/>
              </w:rPr>
              <w:t xml:space="preserve">, Harvard University Press, </w:t>
            </w:r>
            <w:r w:rsidRPr="00FE0A07">
              <w:rPr>
                <w:rFonts w:cstheme="minorHAnsi"/>
                <w:sz w:val="20"/>
                <w:szCs w:val="20"/>
                <w:shd w:val="clear" w:color="auto" w:fill="FFFFFF"/>
              </w:rPr>
              <w:t>Cambridge, USA</w:t>
            </w:r>
            <w:r w:rsidRPr="00FE0A07">
              <w:rPr>
                <w:rFonts w:cstheme="minorHAnsi"/>
                <w:sz w:val="20"/>
                <w:szCs w:val="20"/>
              </w:rPr>
              <w:t xml:space="preserve">, </w:t>
            </w:r>
            <w:r w:rsidRPr="00FE0A07">
              <w:rPr>
                <w:rFonts w:eastAsia="SabonLT-Roman" w:cstheme="minorHAnsi"/>
                <w:sz w:val="20"/>
                <w:szCs w:val="20"/>
              </w:rPr>
              <w:t>2007.</w:t>
            </w:r>
          </w:p>
          <w:p w:rsidR="00431232" w:rsidRPr="00FE0A07" w:rsidRDefault="00431232" w:rsidP="00FE0A07">
            <w:pPr>
              <w:autoSpaceDE w:val="0"/>
              <w:autoSpaceDN w:val="0"/>
              <w:adjustRightInd w:val="0"/>
              <w:rPr>
                <w:rFonts w:cstheme="minorHAnsi"/>
                <w:sz w:val="20"/>
                <w:szCs w:val="20"/>
              </w:rPr>
            </w:pPr>
            <w:r w:rsidRPr="00FE0A07">
              <w:rPr>
                <w:rFonts w:cstheme="minorHAnsi"/>
                <w:sz w:val="20"/>
                <w:szCs w:val="20"/>
              </w:rPr>
              <w:t xml:space="preserve">Leman, Lucia: </w:t>
            </w:r>
            <w:r w:rsidRPr="00FE0A07">
              <w:rPr>
                <w:rFonts w:cstheme="minorHAnsi"/>
                <w:i/>
                <w:sz w:val="20"/>
                <w:szCs w:val="20"/>
              </w:rPr>
              <w:t xml:space="preserve">Metapjesnik. Percy Bysshe Shelley kroz tumačenje, prijenos i prijevod, </w:t>
            </w:r>
            <w:r w:rsidRPr="00FE0A07">
              <w:rPr>
                <w:rFonts w:cstheme="minorHAnsi"/>
                <w:sz w:val="20"/>
                <w:szCs w:val="20"/>
              </w:rPr>
              <w:t>Meandar media, Zagreb, 2014.</w:t>
            </w:r>
          </w:p>
        </w:tc>
      </w:tr>
      <w:tr w:rsidR="00FE0A07" w:rsidRPr="00FE0A07" w:rsidTr="00431232">
        <w:trPr>
          <w:trHeight w:val="745"/>
        </w:trPr>
        <w:tc>
          <w:tcPr>
            <w:tcW w:w="5000" w:type="pct"/>
            <w:gridSpan w:val="9"/>
            <w:vAlign w:val="center"/>
          </w:tcPr>
          <w:p w:rsidR="00431232" w:rsidRPr="00FE0A07" w:rsidRDefault="00431232" w:rsidP="00FE0A07">
            <w:pPr>
              <w:pStyle w:val="BodyText"/>
              <w:numPr>
                <w:ilvl w:val="1"/>
                <w:numId w:val="105"/>
              </w:numPr>
              <w:ind w:left="494" w:hanging="494"/>
              <w:rPr>
                <w:rFonts w:asciiTheme="minorHAnsi" w:hAnsiTheme="minorHAnsi" w:cstheme="minorHAnsi"/>
                <w:b w:val="0"/>
                <w:i/>
                <w:sz w:val="20"/>
              </w:rPr>
            </w:pPr>
            <w:r w:rsidRPr="00FE0A07">
              <w:rPr>
                <w:rFonts w:asciiTheme="minorHAnsi" w:hAnsiTheme="minorHAnsi" w:cstheme="minorHAnsi"/>
                <w:b w:val="0"/>
                <w:i/>
                <w:sz w:val="20"/>
              </w:rPr>
              <w:t>Načini praćenja kvalitete koji osiguravaju stjecanje izlaznih znanja, vještina i kompetencija</w:t>
            </w:r>
          </w:p>
        </w:tc>
      </w:tr>
      <w:tr w:rsidR="00431232" w:rsidRPr="00FE0A07" w:rsidTr="00431232">
        <w:trPr>
          <w:trHeight w:val="432"/>
        </w:trPr>
        <w:tc>
          <w:tcPr>
            <w:tcW w:w="5000" w:type="pct"/>
            <w:gridSpan w:val="9"/>
            <w:vAlign w:val="center"/>
          </w:tcPr>
          <w:p w:rsidR="00431232" w:rsidRPr="00FE0A07" w:rsidRDefault="00431232" w:rsidP="00FE0A07">
            <w:pPr>
              <w:pStyle w:val="FieldText"/>
              <w:numPr>
                <w:ilvl w:val="0"/>
                <w:numId w:val="103"/>
              </w:numPr>
              <w:jc w:val="left"/>
              <w:rPr>
                <w:rFonts w:asciiTheme="minorHAnsi" w:hAnsiTheme="minorHAnsi" w:cstheme="minorHAnsi"/>
                <w:b w:val="0"/>
                <w:sz w:val="20"/>
                <w:szCs w:val="20"/>
              </w:rPr>
            </w:pPr>
            <w:r w:rsidRPr="00FE0A07">
              <w:rPr>
                <w:rFonts w:asciiTheme="minorHAnsi" w:hAnsiTheme="minorHAnsi" w:cstheme="minorHAnsi"/>
                <w:b w:val="0"/>
                <w:sz w:val="20"/>
                <w:szCs w:val="20"/>
              </w:rPr>
              <w:t>Anonimna evaluacija studenata putem jedinstvene sveučilišne ankete.</w:t>
            </w:r>
          </w:p>
        </w:tc>
      </w:tr>
    </w:tbl>
    <w:p w:rsidR="00431232" w:rsidRPr="00FE0A07" w:rsidRDefault="00431232" w:rsidP="00FE0A07">
      <w:pPr>
        <w:rPr>
          <w:rFonts w:cstheme="minorHAnsi"/>
          <w:sz w:val="20"/>
          <w:szCs w:val="20"/>
        </w:rPr>
      </w:pPr>
    </w:p>
    <w:p w:rsidR="00431232" w:rsidRPr="00FE0A07" w:rsidRDefault="00431232" w:rsidP="00FE0A07">
      <w:pPr>
        <w:rPr>
          <w:rFonts w:cstheme="minorHAnsi"/>
          <w:sz w:val="20"/>
          <w:szCs w:val="20"/>
        </w:rPr>
      </w:pPr>
    </w:p>
    <w:p w:rsidR="008D39D7" w:rsidRPr="00FE0A07" w:rsidRDefault="008D39D7" w:rsidP="00FE0A07">
      <w:pPr>
        <w:rPr>
          <w:rFonts w:cstheme="minorHAnsi"/>
          <w:sz w:val="20"/>
          <w:szCs w:val="20"/>
        </w:rPr>
      </w:pPr>
      <w:r w:rsidRPr="00FE0A07">
        <w:rPr>
          <w:rFonts w:cstheme="minorHAnsi"/>
          <w:sz w:val="20"/>
          <w:szCs w:val="20"/>
        </w:rPr>
        <w:br w:type="page"/>
      </w:r>
    </w:p>
    <w:p w:rsidR="00431232" w:rsidRPr="00FE0A07" w:rsidRDefault="00431232" w:rsidP="00FE0A07">
      <w:pPr>
        <w:rPr>
          <w:rFonts w:cstheme="minorHAnsi"/>
          <w:sz w:val="20"/>
          <w:szCs w:val="20"/>
        </w:rPr>
      </w:pPr>
    </w:p>
    <w:tbl>
      <w:tblPr>
        <w:tblW w:w="4943"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81"/>
        <w:gridCol w:w="3592"/>
        <w:gridCol w:w="3358"/>
      </w:tblGrid>
      <w:tr w:rsidR="00FE0A07" w:rsidRPr="00FE0A07" w:rsidTr="003A2869">
        <w:trPr>
          <w:trHeight w:hRule="exact" w:val="587"/>
          <w:jc w:val="center"/>
        </w:trPr>
        <w:tc>
          <w:tcPr>
            <w:tcW w:w="5000" w:type="pct"/>
            <w:gridSpan w:val="3"/>
            <w:shd w:val="clear" w:color="auto" w:fill="auto"/>
            <w:vAlign w:val="center"/>
          </w:tcPr>
          <w:p w:rsidR="00431232" w:rsidRPr="00FE0A07" w:rsidRDefault="00431232" w:rsidP="00FE0A07">
            <w:pPr>
              <w:pStyle w:val="Heading3"/>
              <w:rPr>
                <w:rFonts w:asciiTheme="minorHAnsi" w:hAnsiTheme="minorHAnsi" w:cstheme="minorHAnsi"/>
                <w:b w:val="0"/>
                <w:sz w:val="20"/>
              </w:rPr>
            </w:pPr>
            <w:r w:rsidRPr="00FE0A07">
              <w:rPr>
                <w:rFonts w:asciiTheme="minorHAnsi" w:hAnsiTheme="minorHAnsi" w:cstheme="minorHAnsi"/>
                <w:b w:val="0"/>
                <w:sz w:val="20"/>
              </w:rPr>
              <w:t>Opće informacije</w:t>
            </w:r>
          </w:p>
        </w:tc>
      </w:tr>
      <w:tr w:rsidR="00FE0A07" w:rsidRPr="00FE0A07" w:rsidTr="003A2869">
        <w:trPr>
          <w:trHeight w:val="405"/>
          <w:jc w:val="center"/>
        </w:trPr>
        <w:tc>
          <w:tcPr>
            <w:tcW w:w="1194" w:type="pct"/>
            <w:shd w:val="clear" w:color="auto" w:fill="auto"/>
            <w:vAlign w:val="center"/>
          </w:tcPr>
          <w:p w:rsidR="00431232" w:rsidRPr="00FE0A07" w:rsidRDefault="00431232" w:rsidP="00FE0A07">
            <w:pPr>
              <w:pStyle w:val="Heading3"/>
              <w:rPr>
                <w:rFonts w:asciiTheme="minorHAnsi" w:hAnsiTheme="minorHAnsi" w:cstheme="minorHAnsi"/>
                <w:b w:val="0"/>
                <w:sz w:val="20"/>
              </w:rPr>
            </w:pPr>
            <w:r w:rsidRPr="00FE0A07">
              <w:rPr>
                <w:rFonts w:asciiTheme="minorHAnsi" w:hAnsiTheme="minorHAnsi" w:cstheme="minorHAnsi"/>
                <w:b w:val="0"/>
                <w:sz w:val="20"/>
              </w:rPr>
              <w:t>Nositelj predmeta</w:t>
            </w:r>
          </w:p>
        </w:tc>
        <w:tc>
          <w:tcPr>
            <w:tcW w:w="3806" w:type="pct"/>
            <w:gridSpan w:val="2"/>
            <w:shd w:val="clear" w:color="auto" w:fill="auto"/>
            <w:vAlign w:val="center"/>
          </w:tcPr>
          <w:p w:rsidR="00431232" w:rsidRPr="00FE0A07" w:rsidRDefault="00431232" w:rsidP="00FE0A07">
            <w:pPr>
              <w:pStyle w:val="Heading3"/>
              <w:jc w:val="left"/>
              <w:rPr>
                <w:rFonts w:asciiTheme="minorHAnsi" w:hAnsiTheme="minorHAnsi" w:cstheme="minorHAnsi"/>
                <w:b w:val="0"/>
                <w:sz w:val="20"/>
              </w:rPr>
            </w:pPr>
            <w:r w:rsidRPr="00FE0A07">
              <w:rPr>
                <w:rFonts w:asciiTheme="minorHAnsi" w:hAnsiTheme="minorHAnsi" w:cstheme="minorHAnsi"/>
                <w:b w:val="0"/>
                <w:sz w:val="20"/>
              </w:rPr>
              <w:t xml:space="preserve">Doc. dr. sc. Branko Čegec </w:t>
            </w:r>
          </w:p>
        </w:tc>
      </w:tr>
      <w:tr w:rsidR="00FE0A07" w:rsidRPr="00FE0A07" w:rsidTr="003A2869">
        <w:trPr>
          <w:trHeight w:val="405"/>
          <w:jc w:val="center"/>
        </w:trPr>
        <w:tc>
          <w:tcPr>
            <w:tcW w:w="1194" w:type="pct"/>
            <w:shd w:val="clear" w:color="auto" w:fill="auto"/>
            <w:vAlign w:val="center"/>
          </w:tcPr>
          <w:p w:rsidR="00431232" w:rsidRPr="00FE0A07" w:rsidRDefault="00431232" w:rsidP="00FE0A07">
            <w:pPr>
              <w:pStyle w:val="BodyText"/>
              <w:rPr>
                <w:rFonts w:asciiTheme="minorHAnsi" w:hAnsiTheme="minorHAnsi" w:cstheme="minorHAnsi"/>
                <w:b w:val="0"/>
                <w:sz w:val="20"/>
              </w:rPr>
            </w:pPr>
            <w:r w:rsidRPr="00FE0A07">
              <w:rPr>
                <w:rFonts w:asciiTheme="minorHAnsi" w:hAnsiTheme="minorHAnsi" w:cstheme="minorHAnsi"/>
                <w:b w:val="0"/>
                <w:sz w:val="20"/>
              </w:rPr>
              <w:t>Naziv predmeta</w:t>
            </w:r>
          </w:p>
        </w:tc>
        <w:tc>
          <w:tcPr>
            <w:tcW w:w="3806" w:type="pct"/>
            <w:gridSpan w:val="2"/>
            <w:shd w:val="clear" w:color="auto" w:fill="auto"/>
            <w:vAlign w:val="center"/>
          </w:tcPr>
          <w:p w:rsidR="00431232" w:rsidRPr="00FE0A07" w:rsidRDefault="00431232"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Oblikovanje poetskoga teksta II.</w:t>
            </w:r>
          </w:p>
        </w:tc>
      </w:tr>
      <w:tr w:rsidR="00FE0A07" w:rsidRPr="00FE0A07" w:rsidTr="003A2869">
        <w:tblPrEx>
          <w:tblLook w:val="04A0" w:firstRow="1" w:lastRow="0" w:firstColumn="1" w:lastColumn="0" w:noHBand="0" w:noVBand="1"/>
        </w:tblPrEx>
        <w:trPr>
          <w:trHeight w:val="405"/>
          <w:jc w:val="center"/>
        </w:trPr>
        <w:tc>
          <w:tcPr>
            <w:tcW w:w="1194"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431232" w:rsidRPr="00FE0A07" w:rsidRDefault="00431232" w:rsidP="00FE0A07">
            <w:pPr>
              <w:pStyle w:val="BodyText"/>
              <w:rPr>
                <w:rFonts w:asciiTheme="minorHAnsi" w:hAnsiTheme="minorHAnsi" w:cstheme="minorHAnsi"/>
                <w:b w:val="0"/>
                <w:sz w:val="20"/>
                <w:lang w:eastAsia="en-US"/>
              </w:rPr>
            </w:pPr>
            <w:r w:rsidRPr="00FE0A07">
              <w:rPr>
                <w:rFonts w:asciiTheme="minorHAnsi" w:hAnsiTheme="minorHAnsi" w:cstheme="minorHAnsi"/>
                <w:b w:val="0"/>
                <w:sz w:val="20"/>
                <w:lang w:eastAsia="en-US"/>
              </w:rPr>
              <w:t>Studijski program</w:t>
            </w:r>
          </w:p>
        </w:tc>
        <w:tc>
          <w:tcPr>
            <w:tcW w:w="3806"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rsidR="00431232" w:rsidRPr="00FE0A07" w:rsidRDefault="00431232" w:rsidP="00FE0A07">
            <w:pPr>
              <w:pStyle w:val="FieldText"/>
              <w:rPr>
                <w:rFonts w:asciiTheme="minorHAnsi" w:hAnsiTheme="minorHAnsi" w:cstheme="minorHAnsi"/>
                <w:b w:val="0"/>
                <w:sz w:val="20"/>
                <w:szCs w:val="20"/>
                <w:lang w:eastAsia="en-US"/>
              </w:rPr>
            </w:pPr>
            <w:r w:rsidRPr="00FE0A07">
              <w:rPr>
                <w:rFonts w:asciiTheme="minorHAnsi" w:hAnsiTheme="minorHAnsi" w:cstheme="minorHAnsi"/>
                <w:b w:val="0"/>
                <w:sz w:val="20"/>
                <w:szCs w:val="20"/>
                <w:lang w:eastAsia="en-US"/>
              </w:rPr>
              <w:t>Sveučilišni preddiplomski interdisciplinarni studij Kulturologije</w:t>
            </w:r>
          </w:p>
        </w:tc>
      </w:tr>
      <w:tr w:rsidR="00FE0A07" w:rsidRPr="00FE0A07" w:rsidTr="003A2869">
        <w:tblPrEx>
          <w:tblLook w:val="04A0" w:firstRow="1" w:lastRow="0" w:firstColumn="1" w:lastColumn="0" w:noHBand="0" w:noVBand="1"/>
        </w:tblPrEx>
        <w:trPr>
          <w:trHeight w:val="405"/>
          <w:jc w:val="center"/>
        </w:trPr>
        <w:tc>
          <w:tcPr>
            <w:tcW w:w="1194"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431232" w:rsidRPr="00FE0A07" w:rsidRDefault="00431232" w:rsidP="00FE0A07">
            <w:pPr>
              <w:pStyle w:val="BodyText"/>
              <w:rPr>
                <w:rFonts w:asciiTheme="minorHAnsi" w:hAnsiTheme="minorHAnsi" w:cstheme="minorHAnsi"/>
                <w:b w:val="0"/>
                <w:sz w:val="20"/>
                <w:lang w:eastAsia="en-US"/>
              </w:rPr>
            </w:pPr>
            <w:r w:rsidRPr="00FE0A07">
              <w:rPr>
                <w:rFonts w:asciiTheme="minorHAnsi" w:hAnsiTheme="minorHAnsi" w:cstheme="minorHAnsi"/>
                <w:b w:val="0"/>
                <w:sz w:val="20"/>
                <w:lang w:eastAsia="en-US"/>
              </w:rPr>
              <w:t>Status predmeta</w:t>
            </w:r>
          </w:p>
        </w:tc>
        <w:tc>
          <w:tcPr>
            <w:tcW w:w="3806"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rsidR="00431232" w:rsidRPr="00FE0A07" w:rsidRDefault="00431232" w:rsidP="00FE0A07">
            <w:pPr>
              <w:pStyle w:val="FieldText"/>
              <w:rPr>
                <w:rFonts w:asciiTheme="minorHAnsi" w:hAnsiTheme="minorHAnsi" w:cstheme="minorHAnsi"/>
                <w:b w:val="0"/>
                <w:sz w:val="20"/>
                <w:szCs w:val="20"/>
                <w:lang w:eastAsia="en-US"/>
              </w:rPr>
            </w:pPr>
            <w:r w:rsidRPr="00FE0A07">
              <w:rPr>
                <w:rFonts w:asciiTheme="minorHAnsi" w:hAnsiTheme="minorHAnsi" w:cstheme="minorHAnsi"/>
                <w:b w:val="0"/>
                <w:sz w:val="20"/>
                <w:szCs w:val="20"/>
                <w:lang w:eastAsia="en-US"/>
              </w:rPr>
              <w:t>Izborni kolegij</w:t>
            </w:r>
          </w:p>
        </w:tc>
      </w:tr>
      <w:tr w:rsidR="00FE0A07" w:rsidRPr="00FE0A07" w:rsidTr="003A2869">
        <w:tblPrEx>
          <w:tblLook w:val="04A0" w:firstRow="1" w:lastRow="0" w:firstColumn="1" w:lastColumn="0" w:noHBand="0" w:noVBand="1"/>
        </w:tblPrEx>
        <w:trPr>
          <w:trHeight w:val="405"/>
          <w:jc w:val="center"/>
        </w:trPr>
        <w:tc>
          <w:tcPr>
            <w:tcW w:w="1194"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431232" w:rsidRPr="00FE0A07" w:rsidRDefault="00431232" w:rsidP="00FE0A07">
            <w:pPr>
              <w:pStyle w:val="BodyText"/>
              <w:rPr>
                <w:rFonts w:asciiTheme="minorHAnsi" w:hAnsiTheme="minorHAnsi" w:cstheme="minorHAnsi"/>
                <w:b w:val="0"/>
                <w:sz w:val="20"/>
                <w:lang w:eastAsia="en-US"/>
              </w:rPr>
            </w:pPr>
            <w:r w:rsidRPr="00FE0A07">
              <w:rPr>
                <w:rFonts w:asciiTheme="minorHAnsi" w:hAnsiTheme="minorHAnsi" w:cstheme="minorHAnsi"/>
                <w:b w:val="0"/>
                <w:sz w:val="20"/>
                <w:lang w:eastAsia="en-US"/>
              </w:rPr>
              <w:t>Godina</w:t>
            </w:r>
          </w:p>
        </w:tc>
        <w:tc>
          <w:tcPr>
            <w:tcW w:w="3806"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rsidR="00431232" w:rsidRPr="00FE0A07" w:rsidRDefault="00431232" w:rsidP="00FE0A07">
            <w:pPr>
              <w:pStyle w:val="FieldText"/>
              <w:rPr>
                <w:rFonts w:asciiTheme="minorHAnsi" w:hAnsiTheme="minorHAnsi" w:cstheme="minorHAnsi"/>
                <w:b w:val="0"/>
                <w:sz w:val="20"/>
                <w:szCs w:val="20"/>
                <w:lang w:eastAsia="en-US"/>
              </w:rPr>
            </w:pPr>
          </w:p>
        </w:tc>
      </w:tr>
      <w:tr w:rsidR="00FE0A07" w:rsidRPr="00FE0A07" w:rsidTr="003A2869">
        <w:tblPrEx>
          <w:tblLook w:val="04A0" w:firstRow="1" w:lastRow="0" w:firstColumn="1" w:lastColumn="0" w:noHBand="0" w:noVBand="1"/>
        </w:tblPrEx>
        <w:trPr>
          <w:trHeight w:val="145"/>
          <w:jc w:val="center"/>
        </w:trPr>
        <w:tc>
          <w:tcPr>
            <w:tcW w:w="1194" w:type="pct"/>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431232" w:rsidRPr="00FE0A07" w:rsidRDefault="00431232" w:rsidP="00FE0A07">
            <w:pPr>
              <w:pStyle w:val="BodyText"/>
              <w:rPr>
                <w:rFonts w:asciiTheme="minorHAnsi" w:hAnsiTheme="minorHAnsi" w:cstheme="minorHAnsi"/>
                <w:b w:val="0"/>
                <w:sz w:val="20"/>
                <w:lang w:eastAsia="en-US"/>
              </w:rPr>
            </w:pPr>
            <w:r w:rsidRPr="00FE0A07">
              <w:rPr>
                <w:rFonts w:asciiTheme="minorHAnsi" w:hAnsiTheme="minorHAnsi" w:cstheme="minorHAnsi"/>
                <w:b w:val="0"/>
                <w:sz w:val="20"/>
                <w:lang w:eastAsia="en-US"/>
              </w:rPr>
              <w:t>Bodovna vrijednost i način izvođenja nastave</w:t>
            </w:r>
          </w:p>
        </w:tc>
        <w:tc>
          <w:tcPr>
            <w:tcW w:w="1967"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431232" w:rsidRPr="00FE0A07" w:rsidRDefault="00431232" w:rsidP="00FE0A07">
            <w:pPr>
              <w:pStyle w:val="FieldText"/>
              <w:rPr>
                <w:rFonts w:asciiTheme="minorHAnsi" w:hAnsiTheme="minorHAnsi" w:cstheme="minorHAnsi"/>
                <w:b w:val="0"/>
                <w:sz w:val="20"/>
                <w:szCs w:val="20"/>
                <w:lang w:eastAsia="en-US"/>
              </w:rPr>
            </w:pPr>
            <w:r w:rsidRPr="00FE0A07">
              <w:rPr>
                <w:rFonts w:asciiTheme="minorHAnsi" w:hAnsiTheme="minorHAnsi" w:cstheme="minorHAnsi"/>
                <w:b w:val="0"/>
                <w:sz w:val="20"/>
                <w:szCs w:val="20"/>
                <w:lang w:eastAsia="en-US"/>
              </w:rPr>
              <w:t>ECTS koeficijent opterećenja studenata</w:t>
            </w:r>
          </w:p>
        </w:tc>
        <w:tc>
          <w:tcPr>
            <w:tcW w:w="1839" w:type="pct"/>
            <w:tcBorders>
              <w:top w:val="single" w:sz="6" w:space="0" w:color="auto"/>
              <w:left w:val="single" w:sz="6" w:space="0" w:color="auto"/>
              <w:bottom w:val="single" w:sz="6" w:space="0" w:color="auto"/>
              <w:right w:val="single" w:sz="6" w:space="0" w:color="auto"/>
            </w:tcBorders>
            <w:shd w:val="clear" w:color="auto" w:fill="auto"/>
            <w:vAlign w:val="center"/>
          </w:tcPr>
          <w:p w:rsidR="00431232" w:rsidRPr="00FE0A07" w:rsidRDefault="00431232" w:rsidP="00FE0A07">
            <w:pPr>
              <w:pStyle w:val="FieldText"/>
              <w:jc w:val="center"/>
              <w:rPr>
                <w:rFonts w:asciiTheme="minorHAnsi" w:hAnsiTheme="minorHAnsi" w:cstheme="minorHAnsi"/>
                <w:b w:val="0"/>
                <w:sz w:val="20"/>
                <w:szCs w:val="20"/>
                <w:lang w:eastAsia="en-US"/>
              </w:rPr>
            </w:pPr>
            <w:r w:rsidRPr="00FE0A07">
              <w:rPr>
                <w:rFonts w:asciiTheme="minorHAnsi" w:hAnsiTheme="minorHAnsi" w:cstheme="minorHAnsi"/>
                <w:b w:val="0"/>
                <w:sz w:val="20"/>
                <w:szCs w:val="20"/>
                <w:lang w:eastAsia="en-US"/>
              </w:rPr>
              <w:t>2</w:t>
            </w:r>
          </w:p>
        </w:tc>
      </w:tr>
      <w:tr w:rsidR="00431232" w:rsidRPr="00FE0A07" w:rsidTr="003A2869">
        <w:tblPrEx>
          <w:tblLook w:val="04A0" w:firstRow="1" w:lastRow="0" w:firstColumn="1" w:lastColumn="0" w:noHBand="0" w:noVBand="1"/>
        </w:tblPrEx>
        <w:trPr>
          <w:trHeight w:val="145"/>
          <w:jc w:val="center"/>
        </w:trPr>
        <w:tc>
          <w:tcPr>
            <w:tcW w:w="1194"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rsidR="00431232" w:rsidRPr="00FE0A07" w:rsidRDefault="00431232" w:rsidP="00FE0A07">
            <w:pPr>
              <w:rPr>
                <w:rFonts w:cstheme="minorHAnsi"/>
                <w:sz w:val="20"/>
                <w:szCs w:val="20"/>
              </w:rPr>
            </w:pPr>
          </w:p>
        </w:tc>
        <w:tc>
          <w:tcPr>
            <w:tcW w:w="1967"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431232" w:rsidRPr="00FE0A07" w:rsidRDefault="00431232" w:rsidP="00FE0A07">
            <w:pPr>
              <w:pStyle w:val="FieldText"/>
              <w:rPr>
                <w:rFonts w:asciiTheme="minorHAnsi" w:hAnsiTheme="minorHAnsi" w:cstheme="minorHAnsi"/>
                <w:b w:val="0"/>
                <w:sz w:val="20"/>
                <w:szCs w:val="20"/>
                <w:lang w:eastAsia="en-US"/>
              </w:rPr>
            </w:pPr>
            <w:r w:rsidRPr="00FE0A07">
              <w:rPr>
                <w:rFonts w:asciiTheme="minorHAnsi" w:hAnsiTheme="minorHAnsi" w:cstheme="minorHAnsi"/>
                <w:b w:val="0"/>
                <w:sz w:val="20"/>
                <w:szCs w:val="20"/>
                <w:lang w:eastAsia="en-US"/>
              </w:rPr>
              <w:t>Broj sati (P+V+S)</w:t>
            </w:r>
          </w:p>
        </w:tc>
        <w:tc>
          <w:tcPr>
            <w:tcW w:w="1839" w:type="pct"/>
            <w:tcBorders>
              <w:top w:val="single" w:sz="6" w:space="0" w:color="auto"/>
              <w:left w:val="single" w:sz="6" w:space="0" w:color="auto"/>
              <w:bottom w:val="single" w:sz="6" w:space="0" w:color="auto"/>
              <w:right w:val="single" w:sz="6" w:space="0" w:color="auto"/>
            </w:tcBorders>
            <w:shd w:val="clear" w:color="auto" w:fill="auto"/>
            <w:vAlign w:val="center"/>
          </w:tcPr>
          <w:p w:rsidR="00431232" w:rsidRPr="00FE0A07" w:rsidRDefault="00431232" w:rsidP="00FE0A07">
            <w:pPr>
              <w:pStyle w:val="FieldText"/>
              <w:jc w:val="center"/>
              <w:rPr>
                <w:rFonts w:asciiTheme="minorHAnsi" w:hAnsiTheme="minorHAnsi" w:cstheme="minorHAnsi"/>
                <w:b w:val="0"/>
                <w:sz w:val="20"/>
                <w:szCs w:val="20"/>
                <w:lang w:eastAsia="en-US"/>
              </w:rPr>
            </w:pPr>
            <w:r w:rsidRPr="00FE0A07">
              <w:rPr>
                <w:rFonts w:asciiTheme="minorHAnsi" w:hAnsiTheme="minorHAnsi" w:cstheme="minorHAnsi"/>
                <w:b w:val="0"/>
                <w:sz w:val="20"/>
                <w:szCs w:val="20"/>
                <w:lang w:eastAsia="en-US"/>
              </w:rPr>
              <w:t>45 (15 P+ 30 S)</w:t>
            </w:r>
          </w:p>
        </w:tc>
      </w:tr>
    </w:tbl>
    <w:p w:rsidR="00431232" w:rsidRPr="00FE0A07" w:rsidRDefault="00431232" w:rsidP="00FE0A07">
      <w:pPr>
        <w:rPr>
          <w:rFonts w:cstheme="minorHAnsi"/>
          <w:sz w:val="20"/>
          <w:szCs w:val="20"/>
        </w:rPr>
      </w:pPr>
    </w:p>
    <w:tbl>
      <w:tblPr>
        <w:tblW w:w="52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41"/>
        <w:gridCol w:w="703"/>
        <w:gridCol w:w="1320"/>
        <w:gridCol w:w="231"/>
        <w:gridCol w:w="705"/>
        <w:gridCol w:w="1408"/>
        <w:gridCol w:w="382"/>
        <w:gridCol w:w="184"/>
        <w:gridCol w:w="1550"/>
        <w:gridCol w:w="1181"/>
      </w:tblGrid>
      <w:tr w:rsidR="00FE0A07" w:rsidRPr="00FE0A07" w:rsidTr="001C0955">
        <w:trPr>
          <w:trHeight w:hRule="exact" w:val="288"/>
        </w:trPr>
        <w:tc>
          <w:tcPr>
            <w:tcW w:w="5000" w:type="pct"/>
            <w:gridSpan w:val="10"/>
            <w:shd w:val="clear" w:color="auto" w:fill="auto"/>
            <w:vAlign w:val="center"/>
          </w:tcPr>
          <w:p w:rsidR="00431232" w:rsidRPr="00FE0A07" w:rsidRDefault="00431232" w:rsidP="00FE0A07">
            <w:pPr>
              <w:numPr>
                <w:ilvl w:val="0"/>
                <w:numId w:val="107"/>
              </w:numPr>
              <w:rPr>
                <w:rFonts w:cstheme="minorHAnsi"/>
                <w:sz w:val="20"/>
                <w:szCs w:val="20"/>
                <w:lang w:val="hr-HR"/>
              </w:rPr>
            </w:pPr>
            <w:r w:rsidRPr="00FE0A07">
              <w:rPr>
                <w:rFonts w:cstheme="minorHAnsi"/>
                <w:sz w:val="20"/>
                <w:szCs w:val="20"/>
                <w:lang w:val="hr-HR"/>
              </w:rPr>
              <w:t>OPIS PREDMETA</w:t>
            </w:r>
          </w:p>
          <w:p w:rsidR="00431232" w:rsidRPr="00FE0A07" w:rsidRDefault="00431232" w:rsidP="00FE0A07">
            <w:pPr>
              <w:pStyle w:val="Heading3"/>
              <w:rPr>
                <w:rFonts w:asciiTheme="minorHAnsi" w:hAnsiTheme="minorHAnsi" w:cstheme="minorHAnsi"/>
                <w:b w:val="0"/>
                <w:sz w:val="20"/>
              </w:rPr>
            </w:pPr>
          </w:p>
        </w:tc>
      </w:tr>
      <w:tr w:rsidR="00FE0A07" w:rsidRPr="00FE0A07" w:rsidTr="001C0955">
        <w:trPr>
          <w:trHeight w:val="432"/>
        </w:trPr>
        <w:tc>
          <w:tcPr>
            <w:tcW w:w="5000" w:type="pct"/>
            <w:gridSpan w:val="10"/>
            <w:vAlign w:val="center"/>
          </w:tcPr>
          <w:p w:rsidR="00431232" w:rsidRPr="00FE0A07" w:rsidRDefault="00431232" w:rsidP="00FE0A07">
            <w:pPr>
              <w:pStyle w:val="BodyText"/>
              <w:numPr>
                <w:ilvl w:val="1"/>
                <w:numId w:val="108"/>
              </w:numPr>
              <w:jc w:val="both"/>
              <w:rPr>
                <w:rFonts w:asciiTheme="minorHAnsi" w:hAnsiTheme="minorHAnsi" w:cstheme="minorHAnsi"/>
                <w:b w:val="0"/>
                <w:i/>
                <w:sz w:val="20"/>
              </w:rPr>
            </w:pPr>
            <w:r w:rsidRPr="00FE0A07">
              <w:rPr>
                <w:rFonts w:asciiTheme="minorHAnsi" w:hAnsiTheme="minorHAnsi" w:cstheme="minorHAnsi"/>
                <w:b w:val="0"/>
                <w:i/>
                <w:sz w:val="20"/>
              </w:rPr>
              <w:t>Ciljevi predmeta</w:t>
            </w:r>
          </w:p>
        </w:tc>
      </w:tr>
      <w:tr w:rsidR="00FE0A07" w:rsidRPr="00FE0A07" w:rsidTr="001C0955">
        <w:trPr>
          <w:trHeight w:val="432"/>
        </w:trPr>
        <w:tc>
          <w:tcPr>
            <w:tcW w:w="5000" w:type="pct"/>
            <w:gridSpan w:val="10"/>
            <w:vAlign w:val="center"/>
          </w:tcPr>
          <w:p w:rsidR="00431232" w:rsidRPr="00FE0A07" w:rsidRDefault="00431232"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 xml:space="preserve">Ciljevi ovoga kolegija su: </w:t>
            </w:r>
          </w:p>
          <w:p w:rsidR="00431232" w:rsidRPr="00FE0A07" w:rsidRDefault="00431232" w:rsidP="00FE0A07">
            <w:pPr>
              <w:pStyle w:val="FieldText"/>
              <w:numPr>
                <w:ilvl w:val="0"/>
                <w:numId w:val="109"/>
              </w:numPr>
              <w:rPr>
                <w:rFonts w:asciiTheme="minorHAnsi" w:hAnsiTheme="minorHAnsi" w:cstheme="minorHAnsi"/>
                <w:b w:val="0"/>
                <w:sz w:val="20"/>
                <w:szCs w:val="20"/>
              </w:rPr>
            </w:pPr>
            <w:r w:rsidRPr="00FE0A07">
              <w:rPr>
                <w:rFonts w:asciiTheme="minorHAnsi" w:hAnsiTheme="minorHAnsi" w:cstheme="minorHAnsi"/>
                <w:b w:val="0"/>
                <w:sz w:val="20"/>
                <w:szCs w:val="20"/>
              </w:rPr>
              <w:t xml:space="preserve">Analizirati sustavno odabrane poetske tekstova prema vlastitom izboru polaznika </w:t>
            </w:r>
          </w:p>
          <w:p w:rsidR="00431232" w:rsidRPr="00FE0A07" w:rsidRDefault="00431232" w:rsidP="00FE0A07">
            <w:pPr>
              <w:pStyle w:val="FieldText"/>
              <w:numPr>
                <w:ilvl w:val="0"/>
                <w:numId w:val="109"/>
              </w:numPr>
              <w:rPr>
                <w:rFonts w:asciiTheme="minorHAnsi" w:hAnsiTheme="minorHAnsi" w:cstheme="minorHAnsi"/>
                <w:b w:val="0"/>
                <w:sz w:val="20"/>
                <w:szCs w:val="20"/>
              </w:rPr>
            </w:pPr>
            <w:r w:rsidRPr="00FE0A07">
              <w:rPr>
                <w:rFonts w:asciiTheme="minorHAnsi" w:hAnsiTheme="minorHAnsi" w:cstheme="minorHAnsi"/>
                <w:b w:val="0"/>
                <w:sz w:val="20"/>
                <w:szCs w:val="20"/>
              </w:rPr>
              <w:t>Razraditi alate za oblikovanje vlastitog proetskog teksta i osnovnih elemenata njegove strukture</w:t>
            </w:r>
          </w:p>
          <w:p w:rsidR="00431232" w:rsidRPr="00FE0A07" w:rsidRDefault="00431232" w:rsidP="00FE0A07">
            <w:pPr>
              <w:pStyle w:val="FieldText"/>
              <w:numPr>
                <w:ilvl w:val="0"/>
                <w:numId w:val="109"/>
              </w:numPr>
              <w:rPr>
                <w:rFonts w:asciiTheme="minorHAnsi" w:hAnsiTheme="minorHAnsi" w:cstheme="minorHAnsi"/>
                <w:b w:val="0"/>
                <w:sz w:val="20"/>
                <w:szCs w:val="20"/>
              </w:rPr>
            </w:pPr>
            <w:r w:rsidRPr="00FE0A07">
              <w:rPr>
                <w:rFonts w:asciiTheme="minorHAnsi" w:hAnsiTheme="minorHAnsi" w:cstheme="minorHAnsi"/>
                <w:b w:val="0"/>
                <w:sz w:val="20"/>
                <w:szCs w:val="20"/>
              </w:rPr>
              <w:t>Razumjeti proces razvoja vlastitoga poetskog teksta</w:t>
            </w:r>
          </w:p>
          <w:p w:rsidR="00431232" w:rsidRPr="00FE0A07" w:rsidRDefault="00431232" w:rsidP="00FE0A07">
            <w:pPr>
              <w:pStyle w:val="FieldText"/>
              <w:numPr>
                <w:ilvl w:val="0"/>
                <w:numId w:val="109"/>
              </w:numPr>
              <w:rPr>
                <w:rFonts w:asciiTheme="minorHAnsi" w:eastAsia="MS Mincho" w:hAnsiTheme="minorHAnsi" w:cstheme="minorHAnsi"/>
                <w:b w:val="0"/>
                <w:sz w:val="20"/>
                <w:szCs w:val="20"/>
                <w:lang w:eastAsia="ja-JP"/>
              </w:rPr>
            </w:pPr>
            <w:r w:rsidRPr="00FE0A07">
              <w:rPr>
                <w:rFonts w:asciiTheme="minorHAnsi" w:hAnsiTheme="minorHAnsi" w:cstheme="minorHAnsi"/>
                <w:b w:val="0"/>
                <w:sz w:val="20"/>
                <w:szCs w:val="20"/>
              </w:rPr>
              <w:t>Izraditi inicijalnu verziju poetskog teksta (rasprava, analiza, korekcije)</w:t>
            </w:r>
          </w:p>
          <w:p w:rsidR="00431232" w:rsidRPr="00FE0A07" w:rsidRDefault="00431232" w:rsidP="00FE0A07">
            <w:pPr>
              <w:pStyle w:val="FieldText"/>
              <w:numPr>
                <w:ilvl w:val="0"/>
                <w:numId w:val="109"/>
              </w:numPr>
              <w:rPr>
                <w:rFonts w:asciiTheme="minorHAnsi" w:eastAsia="MS Mincho" w:hAnsiTheme="minorHAnsi" w:cstheme="minorHAnsi"/>
                <w:b w:val="0"/>
                <w:sz w:val="20"/>
                <w:szCs w:val="20"/>
                <w:lang w:eastAsia="ja-JP"/>
              </w:rPr>
            </w:pPr>
            <w:r w:rsidRPr="00FE0A07">
              <w:rPr>
                <w:rFonts w:asciiTheme="minorHAnsi" w:hAnsiTheme="minorHAnsi" w:cstheme="minorHAnsi"/>
                <w:b w:val="0"/>
                <w:sz w:val="20"/>
                <w:szCs w:val="20"/>
              </w:rPr>
              <w:t>Izraditi drugu verziju poetskog teksta (korekcija, finalizacija)</w:t>
            </w:r>
          </w:p>
          <w:p w:rsidR="00431232" w:rsidRPr="00FE0A07" w:rsidRDefault="00431232" w:rsidP="00FE0A07">
            <w:pPr>
              <w:pStyle w:val="FieldText"/>
              <w:numPr>
                <w:ilvl w:val="0"/>
                <w:numId w:val="109"/>
              </w:numPr>
              <w:rPr>
                <w:rFonts w:asciiTheme="minorHAnsi" w:eastAsia="MS Mincho" w:hAnsiTheme="minorHAnsi" w:cstheme="minorHAnsi"/>
                <w:b w:val="0"/>
                <w:sz w:val="20"/>
                <w:szCs w:val="20"/>
                <w:lang w:eastAsia="ja-JP"/>
              </w:rPr>
            </w:pPr>
            <w:r w:rsidRPr="00FE0A07">
              <w:rPr>
                <w:rFonts w:asciiTheme="minorHAnsi" w:hAnsiTheme="minorHAnsi" w:cstheme="minorHAnsi"/>
                <w:b w:val="0"/>
                <w:sz w:val="20"/>
                <w:szCs w:val="20"/>
              </w:rPr>
              <w:t>Razviti kritički pristup vlastitom tekstu i prepoznati potencijalne strukturne probleme u njemu</w:t>
            </w:r>
          </w:p>
          <w:p w:rsidR="00431232" w:rsidRPr="00FE0A07" w:rsidRDefault="00431232" w:rsidP="00FE0A07">
            <w:pPr>
              <w:pStyle w:val="FieldText"/>
              <w:numPr>
                <w:ilvl w:val="0"/>
                <w:numId w:val="109"/>
              </w:numPr>
              <w:rPr>
                <w:rFonts w:asciiTheme="minorHAnsi" w:hAnsiTheme="minorHAnsi" w:cstheme="minorHAnsi"/>
                <w:b w:val="0"/>
                <w:i/>
                <w:sz w:val="20"/>
                <w:szCs w:val="20"/>
              </w:rPr>
            </w:pPr>
            <w:r w:rsidRPr="00FE0A07">
              <w:rPr>
                <w:rFonts w:asciiTheme="minorHAnsi" w:hAnsiTheme="minorHAnsi" w:cstheme="minorHAnsi"/>
                <w:b w:val="0"/>
                <w:sz w:val="20"/>
                <w:szCs w:val="20"/>
              </w:rPr>
              <w:t>Ostvariti završnu verziju poetskog teksta</w:t>
            </w:r>
          </w:p>
        </w:tc>
      </w:tr>
      <w:tr w:rsidR="00FE0A07" w:rsidRPr="00FE0A07" w:rsidTr="001C0955">
        <w:trPr>
          <w:trHeight w:val="432"/>
        </w:trPr>
        <w:tc>
          <w:tcPr>
            <w:tcW w:w="5000" w:type="pct"/>
            <w:gridSpan w:val="10"/>
            <w:vAlign w:val="center"/>
          </w:tcPr>
          <w:p w:rsidR="00431232" w:rsidRPr="00FE0A07" w:rsidRDefault="00431232" w:rsidP="00FE0A07">
            <w:pPr>
              <w:pStyle w:val="BodyText"/>
              <w:numPr>
                <w:ilvl w:val="1"/>
                <w:numId w:val="108"/>
              </w:numPr>
              <w:rPr>
                <w:rFonts w:asciiTheme="minorHAnsi" w:hAnsiTheme="minorHAnsi" w:cstheme="minorHAnsi"/>
                <w:b w:val="0"/>
                <w:i/>
                <w:sz w:val="20"/>
              </w:rPr>
            </w:pPr>
            <w:r w:rsidRPr="00FE0A07">
              <w:rPr>
                <w:rFonts w:asciiTheme="minorHAnsi" w:hAnsiTheme="minorHAnsi" w:cstheme="minorHAnsi"/>
                <w:b w:val="0"/>
                <w:i/>
                <w:sz w:val="20"/>
              </w:rPr>
              <w:t>Uvjeti za upis predmeta</w:t>
            </w:r>
          </w:p>
        </w:tc>
      </w:tr>
      <w:tr w:rsidR="00FE0A07" w:rsidRPr="00FE0A07" w:rsidTr="001C0955">
        <w:trPr>
          <w:trHeight w:val="432"/>
        </w:trPr>
        <w:tc>
          <w:tcPr>
            <w:tcW w:w="5000" w:type="pct"/>
            <w:gridSpan w:val="10"/>
            <w:vAlign w:val="center"/>
          </w:tcPr>
          <w:p w:rsidR="00431232" w:rsidRPr="00FE0A07" w:rsidRDefault="00431232"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Položeni kolegiji prethodnog semestra</w:t>
            </w:r>
          </w:p>
        </w:tc>
      </w:tr>
      <w:tr w:rsidR="00FE0A07" w:rsidRPr="00FE0A07" w:rsidTr="001C0955">
        <w:trPr>
          <w:trHeight w:val="432"/>
        </w:trPr>
        <w:tc>
          <w:tcPr>
            <w:tcW w:w="5000" w:type="pct"/>
            <w:gridSpan w:val="10"/>
            <w:vAlign w:val="center"/>
          </w:tcPr>
          <w:p w:rsidR="00431232" w:rsidRPr="00FE0A07" w:rsidRDefault="00431232" w:rsidP="00FE0A07">
            <w:pPr>
              <w:pStyle w:val="BodyText"/>
              <w:numPr>
                <w:ilvl w:val="1"/>
                <w:numId w:val="108"/>
              </w:numPr>
              <w:rPr>
                <w:rFonts w:asciiTheme="minorHAnsi" w:hAnsiTheme="minorHAnsi" w:cstheme="minorHAnsi"/>
                <w:b w:val="0"/>
                <w:i/>
                <w:sz w:val="20"/>
              </w:rPr>
            </w:pPr>
            <w:r w:rsidRPr="00FE0A07">
              <w:rPr>
                <w:rFonts w:asciiTheme="minorHAnsi" w:hAnsiTheme="minorHAnsi" w:cstheme="minorHAnsi"/>
                <w:b w:val="0"/>
                <w:i/>
                <w:sz w:val="20"/>
              </w:rPr>
              <w:t xml:space="preserve">Očekivani ishodi učenja za predmet </w:t>
            </w:r>
          </w:p>
        </w:tc>
      </w:tr>
      <w:tr w:rsidR="00FE0A07" w:rsidRPr="00FE0A07" w:rsidTr="001C0955">
        <w:trPr>
          <w:trHeight w:val="432"/>
        </w:trPr>
        <w:tc>
          <w:tcPr>
            <w:tcW w:w="5000" w:type="pct"/>
            <w:gridSpan w:val="10"/>
            <w:vAlign w:val="center"/>
          </w:tcPr>
          <w:p w:rsidR="00431232" w:rsidRPr="00FE0A07" w:rsidRDefault="00431232" w:rsidP="00FE0A07">
            <w:pPr>
              <w:pStyle w:val="FieldText"/>
              <w:rPr>
                <w:rFonts w:asciiTheme="minorHAnsi" w:hAnsiTheme="minorHAnsi" w:cstheme="minorHAnsi"/>
                <w:b w:val="0"/>
                <w:sz w:val="20"/>
                <w:szCs w:val="20"/>
              </w:rPr>
            </w:pPr>
          </w:p>
          <w:p w:rsidR="00431232" w:rsidRPr="00FE0A07" w:rsidRDefault="00431232" w:rsidP="00FE0A07">
            <w:pPr>
              <w:pStyle w:val="FieldText"/>
              <w:numPr>
                <w:ilvl w:val="0"/>
                <w:numId w:val="101"/>
              </w:numPr>
              <w:rPr>
                <w:rFonts w:asciiTheme="minorHAnsi" w:hAnsiTheme="minorHAnsi" w:cstheme="minorHAnsi"/>
                <w:b w:val="0"/>
                <w:sz w:val="20"/>
                <w:szCs w:val="20"/>
              </w:rPr>
            </w:pPr>
            <w:r w:rsidRPr="00FE0A07">
              <w:rPr>
                <w:rFonts w:asciiTheme="minorHAnsi" w:eastAsia="MS Mincho" w:hAnsiTheme="minorHAnsi" w:cstheme="minorHAnsi"/>
                <w:b w:val="0"/>
                <w:sz w:val="20"/>
                <w:szCs w:val="20"/>
                <w:lang w:eastAsia="ja-JP"/>
              </w:rPr>
              <w:t>analizirati vlastitu ideju (lirsku pjesmu, pjesmu u prozi, ritam, metar, različite formalne i strukturalne elemente) kroz razne forme poetskoga kreativnog pisma;</w:t>
            </w:r>
          </w:p>
          <w:p w:rsidR="00431232" w:rsidRPr="00FE0A07" w:rsidRDefault="00431232" w:rsidP="00FE0A07">
            <w:pPr>
              <w:pStyle w:val="FieldText"/>
              <w:numPr>
                <w:ilvl w:val="0"/>
                <w:numId w:val="101"/>
              </w:numPr>
              <w:rPr>
                <w:rFonts w:asciiTheme="minorHAnsi" w:hAnsiTheme="minorHAnsi" w:cstheme="minorHAnsi"/>
                <w:b w:val="0"/>
                <w:sz w:val="20"/>
                <w:szCs w:val="20"/>
              </w:rPr>
            </w:pPr>
            <w:r w:rsidRPr="00FE0A07">
              <w:rPr>
                <w:rFonts w:asciiTheme="minorHAnsi" w:eastAsia="MS Mincho" w:hAnsiTheme="minorHAnsi" w:cstheme="minorHAnsi"/>
                <w:b w:val="0"/>
                <w:sz w:val="20"/>
                <w:szCs w:val="20"/>
                <w:lang w:eastAsia="ja-JP"/>
              </w:rPr>
              <w:t>mijenjati poetičke perspektive s obzirom na temu, jezični (laksički) material, formu te interpretirati rezultate analize</w:t>
            </w:r>
          </w:p>
          <w:p w:rsidR="00431232" w:rsidRPr="00FE0A07" w:rsidRDefault="00431232" w:rsidP="00FE0A07">
            <w:pPr>
              <w:pStyle w:val="FieldText"/>
              <w:numPr>
                <w:ilvl w:val="0"/>
                <w:numId w:val="101"/>
              </w:numPr>
              <w:rPr>
                <w:rFonts w:asciiTheme="minorHAnsi" w:hAnsiTheme="minorHAnsi" w:cstheme="minorHAnsi"/>
                <w:b w:val="0"/>
                <w:sz w:val="20"/>
                <w:szCs w:val="20"/>
              </w:rPr>
            </w:pPr>
            <w:r w:rsidRPr="00FE0A07">
              <w:rPr>
                <w:rFonts w:asciiTheme="minorHAnsi" w:hAnsiTheme="minorHAnsi" w:cstheme="minorHAnsi"/>
                <w:b w:val="0"/>
                <w:sz w:val="20"/>
                <w:szCs w:val="20"/>
              </w:rPr>
              <w:t>koristiti i prezentirati razne poetske diskurse</w:t>
            </w:r>
          </w:p>
          <w:p w:rsidR="00431232" w:rsidRPr="00FE0A07" w:rsidRDefault="00431232" w:rsidP="00FE0A07">
            <w:pPr>
              <w:pStyle w:val="FieldText"/>
              <w:numPr>
                <w:ilvl w:val="0"/>
                <w:numId w:val="101"/>
              </w:numPr>
              <w:rPr>
                <w:rFonts w:asciiTheme="minorHAnsi" w:hAnsiTheme="minorHAnsi" w:cstheme="minorHAnsi"/>
                <w:b w:val="0"/>
                <w:sz w:val="20"/>
                <w:szCs w:val="20"/>
              </w:rPr>
            </w:pPr>
            <w:r w:rsidRPr="00FE0A07">
              <w:rPr>
                <w:rFonts w:asciiTheme="minorHAnsi" w:eastAsia="MS Mincho" w:hAnsiTheme="minorHAnsi" w:cstheme="minorHAnsi"/>
                <w:b w:val="0"/>
                <w:sz w:val="20"/>
                <w:szCs w:val="20"/>
                <w:lang w:eastAsia="ja-JP"/>
              </w:rPr>
              <w:t>napisati, interpretirati i usporediti nekoliko verzija lirske pjesme, pjesme u prozi (izmijeniti formu, ritam, slobodni i vezani stih itd.)</w:t>
            </w:r>
          </w:p>
        </w:tc>
      </w:tr>
      <w:tr w:rsidR="00FE0A07" w:rsidRPr="00FE0A07" w:rsidTr="001C0955">
        <w:trPr>
          <w:trHeight w:val="432"/>
        </w:trPr>
        <w:tc>
          <w:tcPr>
            <w:tcW w:w="5000" w:type="pct"/>
            <w:gridSpan w:val="10"/>
            <w:vAlign w:val="center"/>
          </w:tcPr>
          <w:p w:rsidR="00431232" w:rsidRPr="00FE0A07" w:rsidRDefault="00431232" w:rsidP="00FE0A07">
            <w:pPr>
              <w:pStyle w:val="BodyText"/>
              <w:numPr>
                <w:ilvl w:val="1"/>
                <w:numId w:val="108"/>
              </w:numPr>
              <w:jc w:val="both"/>
              <w:rPr>
                <w:rFonts w:asciiTheme="minorHAnsi" w:hAnsiTheme="minorHAnsi" w:cstheme="minorHAnsi"/>
                <w:b w:val="0"/>
                <w:i/>
                <w:sz w:val="20"/>
              </w:rPr>
            </w:pPr>
            <w:r w:rsidRPr="00FE0A07">
              <w:rPr>
                <w:rFonts w:asciiTheme="minorHAnsi" w:hAnsiTheme="minorHAnsi" w:cstheme="minorHAnsi"/>
                <w:b w:val="0"/>
                <w:i/>
                <w:sz w:val="20"/>
              </w:rPr>
              <w:t>Sadržaj predmeta</w:t>
            </w:r>
          </w:p>
        </w:tc>
      </w:tr>
      <w:tr w:rsidR="00FE0A07" w:rsidRPr="00FE0A07" w:rsidTr="001C0955">
        <w:trPr>
          <w:trHeight w:val="432"/>
        </w:trPr>
        <w:tc>
          <w:tcPr>
            <w:tcW w:w="5000" w:type="pct"/>
            <w:gridSpan w:val="10"/>
            <w:vAlign w:val="center"/>
          </w:tcPr>
          <w:p w:rsidR="00431232" w:rsidRPr="00FE0A07" w:rsidRDefault="00431232" w:rsidP="00FE0A07">
            <w:pPr>
              <w:widowControl w:val="0"/>
              <w:autoSpaceDE w:val="0"/>
              <w:autoSpaceDN w:val="0"/>
              <w:adjustRightInd w:val="0"/>
              <w:jc w:val="both"/>
              <w:rPr>
                <w:rFonts w:eastAsia="MS Mincho" w:cstheme="minorHAnsi"/>
                <w:sz w:val="20"/>
                <w:szCs w:val="20"/>
                <w:lang w:eastAsia="ja-JP"/>
              </w:rPr>
            </w:pPr>
            <w:r w:rsidRPr="00FE0A07">
              <w:rPr>
                <w:rFonts w:eastAsia="MS Mincho" w:cstheme="minorHAnsi"/>
                <w:sz w:val="20"/>
                <w:szCs w:val="20"/>
                <w:lang w:eastAsia="ja-JP"/>
              </w:rPr>
              <w:t>Kolegij je programski otvoren kako bi mogao obuhvatiti individualna polja interesa studenata u kreativnom pisanju. Student koncipira svoj umjetnički projekt unutar šireg spektra mogućnosti: od pjesme pisane slobodnim stihom i pjesme u prozi do zadanih formi i vezanog stiha (rima), kao i različitih primijenjenih formi (tekstovi popularnih glazbenih žanrova), onosno korespondentnih poetskih praksi kao što su konkretna i vizualna poezija, gerstualna i zvučna poezija i slično (vidie poezija, poetski performance…). Naposljetku javno reprezentirati oblikovani poetski tekst.</w:t>
            </w:r>
          </w:p>
          <w:p w:rsidR="00431232" w:rsidRPr="00FE0A07" w:rsidRDefault="00431232" w:rsidP="00FE0A07">
            <w:pPr>
              <w:pStyle w:val="FieldText"/>
              <w:rPr>
                <w:rFonts w:asciiTheme="minorHAnsi" w:hAnsiTheme="minorHAnsi" w:cstheme="minorHAnsi"/>
                <w:b w:val="0"/>
                <w:sz w:val="20"/>
                <w:szCs w:val="20"/>
              </w:rPr>
            </w:pPr>
          </w:p>
        </w:tc>
      </w:tr>
      <w:tr w:rsidR="00FE0A07" w:rsidRPr="00FE0A07" w:rsidTr="001C0955">
        <w:trPr>
          <w:trHeight w:val="432"/>
        </w:trPr>
        <w:tc>
          <w:tcPr>
            <w:tcW w:w="2063" w:type="pct"/>
            <w:gridSpan w:val="3"/>
            <w:vAlign w:val="center"/>
          </w:tcPr>
          <w:p w:rsidR="00431232" w:rsidRPr="00FE0A07" w:rsidRDefault="00431232" w:rsidP="00FE0A07">
            <w:pPr>
              <w:pStyle w:val="BodyText"/>
              <w:numPr>
                <w:ilvl w:val="1"/>
                <w:numId w:val="108"/>
              </w:numPr>
              <w:rPr>
                <w:rFonts w:asciiTheme="minorHAnsi" w:hAnsiTheme="minorHAnsi" w:cstheme="minorHAnsi"/>
                <w:b w:val="0"/>
                <w:i/>
                <w:sz w:val="20"/>
              </w:rPr>
            </w:pPr>
            <w:r w:rsidRPr="00FE0A07">
              <w:rPr>
                <w:rFonts w:asciiTheme="minorHAnsi" w:hAnsiTheme="minorHAnsi" w:cstheme="minorHAnsi"/>
                <w:b w:val="0"/>
                <w:i/>
                <w:sz w:val="20"/>
              </w:rPr>
              <w:t xml:space="preserve">Vrste izvođenja nastave </w:t>
            </w:r>
          </w:p>
        </w:tc>
        <w:tc>
          <w:tcPr>
            <w:tcW w:w="1419" w:type="pct"/>
            <w:gridSpan w:val="4"/>
            <w:vAlign w:val="center"/>
          </w:tcPr>
          <w:p w:rsidR="00431232"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1"/>
                  <w:enabled/>
                  <w:calcOnExit w:val="0"/>
                  <w:checkBox>
                    <w:sizeAuto/>
                    <w:default w:val="1"/>
                  </w:checkBox>
                </w:ffData>
              </w:fldChar>
            </w:r>
            <w:r w:rsidR="00431232"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431232" w:rsidRPr="00FE0A07">
              <w:rPr>
                <w:rFonts w:asciiTheme="minorHAnsi" w:hAnsiTheme="minorHAnsi" w:cstheme="minorHAnsi"/>
                <w:b w:val="0"/>
                <w:sz w:val="20"/>
                <w:szCs w:val="20"/>
              </w:rPr>
              <w:t xml:space="preserve"> predavanja</w:t>
            </w:r>
          </w:p>
          <w:p w:rsidR="00431232"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
                  <w:enabled/>
                  <w:calcOnExit w:val="0"/>
                  <w:checkBox>
                    <w:sizeAuto/>
                    <w:default w:val="1"/>
                  </w:checkBox>
                </w:ffData>
              </w:fldChar>
            </w:r>
            <w:r w:rsidR="00431232"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431232" w:rsidRPr="00FE0A07">
              <w:rPr>
                <w:rFonts w:asciiTheme="minorHAnsi" w:hAnsiTheme="minorHAnsi" w:cstheme="minorHAnsi"/>
                <w:b w:val="0"/>
                <w:sz w:val="20"/>
                <w:szCs w:val="20"/>
              </w:rPr>
              <w:t xml:space="preserve"> seminari i radionice  </w:t>
            </w:r>
          </w:p>
          <w:p w:rsidR="00431232"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
                  <w:enabled/>
                  <w:calcOnExit w:val="0"/>
                  <w:checkBox>
                    <w:sizeAuto/>
                    <w:default w:val="0"/>
                  </w:checkBox>
                </w:ffData>
              </w:fldChar>
            </w:r>
            <w:r w:rsidR="00431232"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431232" w:rsidRPr="00FE0A07">
              <w:rPr>
                <w:rFonts w:asciiTheme="minorHAnsi" w:hAnsiTheme="minorHAnsi" w:cstheme="minorHAnsi"/>
                <w:b w:val="0"/>
                <w:sz w:val="20"/>
                <w:szCs w:val="20"/>
              </w:rPr>
              <w:t xml:space="preserve"> vježbe  </w:t>
            </w:r>
          </w:p>
          <w:p w:rsidR="00431232"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4"/>
                  <w:enabled/>
                  <w:calcOnExit w:val="0"/>
                  <w:checkBox>
                    <w:sizeAuto/>
                    <w:default w:val="0"/>
                  </w:checkBox>
                </w:ffData>
              </w:fldChar>
            </w:r>
            <w:r w:rsidR="00431232"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431232" w:rsidRPr="00FE0A07">
              <w:rPr>
                <w:rFonts w:asciiTheme="minorHAnsi" w:hAnsiTheme="minorHAnsi" w:cstheme="minorHAnsi"/>
                <w:b w:val="0"/>
                <w:sz w:val="20"/>
                <w:szCs w:val="20"/>
              </w:rPr>
              <w:t xml:space="preserve"> obrazovanje na daljinu</w:t>
            </w:r>
          </w:p>
          <w:p w:rsidR="00431232"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9"/>
                  <w:enabled/>
                  <w:calcOnExit w:val="0"/>
                  <w:checkBox>
                    <w:sizeAuto/>
                    <w:default w:val="0"/>
                  </w:checkBox>
                </w:ffData>
              </w:fldChar>
            </w:r>
            <w:r w:rsidR="00431232"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431232" w:rsidRPr="00FE0A07">
              <w:rPr>
                <w:rFonts w:asciiTheme="minorHAnsi" w:hAnsiTheme="minorHAnsi" w:cstheme="minorHAnsi"/>
                <w:b w:val="0"/>
                <w:sz w:val="20"/>
                <w:szCs w:val="20"/>
              </w:rPr>
              <w:t xml:space="preserve"> terenska nastava</w:t>
            </w:r>
          </w:p>
        </w:tc>
        <w:tc>
          <w:tcPr>
            <w:tcW w:w="1517" w:type="pct"/>
            <w:gridSpan w:val="3"/>
            <w:vAlign w:val="center"/>
          </w:tcPr>
          <w:p w:rsidR="00431232"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5"/>
                  <w:enabled/>
                  <w:calcOnExit w:val="0"/>
                  <w:checkBox>
                    <w:sizeAuto/>
                    <w:default w:val="1"/>
                  </w:checkBox>
                </w:ffData>
              </w:fldChar>
            </w:r>
            <w:r w:rsidR="00431232"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431232" w:rsidRPr="00FE0A07">
              <w:rPr>
                <w:rFonts w:asciiTheme="minorHAnsi" w:hAnsiTheme="minorHAnsi" w:cstheme="minorHAnsi"/>
                <w:b w:val="0"/>
                <w:sz w:val="20"/>
                <w:szCs w:val="20"/>
              </w:rPr>
              <w:t xml:space="preserve"> samostalni zadaci  </w:t>
            </w:r>
          </w:p>
          <w:p w:rsidR="00431232"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6"/>
                  <w:enabled/>
                  <w:calcOnExit w:val="0"/>
                  <w:checkBox>
                    <w:sizeAuto/>
                    <w:default w:val="0"/>
                  </w:checkBox>
                </w:ffData>
              </w:fldChar>
            </w:r>
            <w:r w:rsidR="00431232"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431232" w:rsidRPr="00FE0A07">
              <w:rPr>
                <w:rFonts w:asciiTheme="minorHAnsi" w:hAnsiTheme="minorHAnsi" w:cstheme="minorHAnsi"/>
                <w:b w:val="0"/>
                <w:sz w:val="20"/>
                <w:szCs w:val="20"/>
              </w:rPr>
              <w:t xml:space="preserve"> multimedija i mreža  </w:t>
            </w:r>
          </w:p>
          <w:p w:rsidR="00431232"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7"/>
                  <w:enabled/>
                  <w:calcOnExit w:val="0"/>
                  <w:checkBox>
                    <w:sizeAuto/>
                    <w:default w:val="0"/>
                  </w:checkBox>
                </w:ffData>
              </w:fldChar>
            </w:r>
            <w:r w:rsidR="00431232"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431232" w:rsidRPr="00FE0A07">
              <w:rPr>
                <w:rFonts w:asciiTheme="minorHAnsi" w:hAnsiTheme="minorHAnsi" w:cstheme="minorHAnsi"/>
                <w:b w:val="0"/>
                <w:sz w:val="20"/>
                <w:szCs w:val="20"/>
              </w:rPr>
              <w:t xml:space="preserve"> laboratorij</w:t>
            </w:r>
          </w:p>
          <w:p w:rsidR="00431232"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8"/>
                  <w:enabled/>
                  <w:calcOnExit w:val="0"/>
                  <w:checkBox>
                    <w:sizeAuto/>
                    <w:default w:val="0"/>
                    <w:checked w:val="0"/>
                  </w:checkBox>
                </w:ffData>
              </w:fldChar>
            </w:r>
            <w:r w:rsidR="00431232"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431232" w:rsidRPr="00FE0A07">
              <w:rPr>
                <w:rFonts w:asciiTheme="minorHAnsi" w:hAnsiTheme="minorHAnsi" w:cstheme="minorHAnsi"/>
                <w:b w:val="0"/>
                <w:sz w:val="20"/>
                <w:szCs w:val="20"/>
              </w:rPr>
              <w:t xml:space="preserve"> mentorski rad</w:t>
            </w:r>
          </w:p>
          <w:p w:rsidR="00431232"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10"/>
                  <w:enabled/>
                  <w:calcOnExit w:val="0"/>
                  <w:checkBox>
                    <w:sizeAuto/>
                    <w:default w:val="0"/>
                    <w:checked w:val="0"/>
                  </w:checkBox>
                </w:ffData>
              </w:fldChar>
            </w:r>
            <w:r w:rsidR="00431232"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431232" w:rsidRPr="00FE0A07">
              <w:rPr>
                <w:rFonts w:asciiTheme="minorHAnsi" w:hAnsiTheme="minorHAnsi" w:cstheme="minorHAnsi"/>
                <w:b w:val="0"/>
                <w:sz w:val="20"/>
                <w:szCs w:val="20"/>
              </w:rPr>
              <w:t xml:space="preserve"> ostalo ___________________</w:t>
            </w:r>
          </w:p>
        </w:tc>
      </w:tr>
      <w:tr w:rsidR="00FE0A07" w:rsidRPr="00FE0A07" w:rsidTr="001C0955">
        <w:trPr>
          <w:trHeight w:val="432"/>
        </w:trPr>
        <w:tc>
          <w:tcPr>
            <w:tcW w:w="2063" w:type="pct"/>
            <w:gridSpan w:val="3"/>
            <w:vAlign w:val="center"/>
          </w:tcPr>
          <w:p w:rsidR="00431232" w:rsidRPr="00FE0A07" w:rsidRDefault="00431232" w:rsidP="00FE0A07">
            <w:pPr>
              <w:pStyle w:val="BodyText"/>
              <w:numPr>
                <w:ilvl w:val="1"/>
                <w:numId w:val="108"/>
              </w:numPr>
              <w:jc w:val="both"/>
              <w:rPr>
                <w:rFonts w:asciiTheme="minorHAnsi" w:hAnsiTheme="minorHAnsi" w:cstheme="minorHAnsi"/>
                <w:b w:val="0"/>
                <w:i/>
                <w:sz w:val="20"/>
              </w:rPr>
            </w:pPr>
            <w:r w:rsidRPr="00FE0A07">
              <w:rPr>
                <w:rFonts w:asciiTheme="minorHAnsi" w:hAnsiTheme="minorHAnsi" w:cstheme="minorHAnsi"/>
                <w:b w:val="0"/>
                <w:i/>
                <w:sz w:val="20"/>
              </w:rPr>
              <w:t>Komentari</w:t>
            </w:r>
          </w:p>
        </w:tc>
        <w:tc>
          <w:tcPr>
            <w:tcW w:w="2937" w:type="pct"/>
            <w:gridSpan w:val="7"/>
            <w:vAlign w:val="center"/>
          </w:tcPr>
          <w:p w:rsidR="00431232" w:rsidRPr="00FE0A07" w:rsidRDefault="00431232" w:rsidP="00FE0A07">
            <w:pPr>
              <w:pStyle w:val="FieldText"/>
              <w:rPr>
                <w:rFonts w:asciiTheme="minorHAnsi" w:hAnsiTheme="minorHAnsi" w:cstheme="minorHAnsi"/>
                <w:b w:val="0"/>
                <w:sz w:val="20"/>
                <w:szCs w:val="20"/>
              </w:rPr>
            </w:pPr>
          </w:p>
        </w:tc>
      </w:tr>
      <w:tr w:rsidR="00FE0A07" w:rsidRPr="00FE0A07" w:rsidTr="001C0955">
        <w:trPr>
          <w:trHeight w:val="432"/>
        </w:trPr>
        <w:tc>
          <w:tcPr>
            <w:tcW w:w="5000" w:type="pct"/>
            <w:gridSpan w:val="10"/>
            <w:vAlign w:val="center"/>
          </w:tcPr>
          <w:p w:rsidR="00431232" w:rsidRPr="00FE0A07" w:rsidRDefault="00431232" w:rsidP="00FE0A07">
            <w:pPr>
              <w:pStyle w:val="BodyText"/>
              <w:numPr>
                <w:ilvl w:val="1"/>
                <w:numId w:val="108"/>
              </w:numPr>
              <w:jc w:val="both"/>
              <w:rPr>
                <w:rFonts w:asciiTheme="minorHAnsi" w:hAnsiTheme="minorHAnsi" w:cstheme="minorHAnsi"/>
                <w:b w:val="0"/>
                <w:i/>
                <w:sz w:val="20"/>
              </w:rPr>
            </w:pPr>
            <w:r w:rsidRPr="00FE0A07">
              <w:rPr>
                <w:rFonts w:asciiTheme="minorHAnsi" w:hAnsiTheme="minorHAnsi" w:cstheme="minorHAnsi"/>
                <w:b w:val="0"/>
                <w:i/>
                <w:sz w:val="20"/>
              </w:rPr>
              <w:t>Obveze studenata</w:t>
            </w:r>
          </w:p>
        </w:tc>
      </w:tr>
      <w:tr w:rsidR="00FE0A07" w:rsidRPr="00FE0A07" w:rsidTr="001C0955">
        <w:trPr>
          <w:trHeight w:val="432"/>
        </w:trPr>
        <w:tc>
          <w:tcPr>
            <w:tcW w:w="5000" w:type="pct"/>
            <w:gridSpan w:val="10"/>
            <w:vAlign w:val="center"/>
          </w:tcPr>
          <w:p w:rsidR="00431232" w:rsidRPr="00FE0A07" w:rsidRDefault="00431232" w:rsidP="00FE0A07">
            <w:pPr>
              <w:pStyle w:val="FieldText"/>
              <w:rPr>
                <w:rFonts w:asciiTheme="minorHAnsi" w:hAnsiTheme="minorHAnsi" w:cstheme="minorHAnsi"/>
                <w:b w:val="0"/>
                <w:sz w:val="20"/>
                <w:szCs w:val="20"/>
              </w:rPr>
            </w:pPr>
          </w:p>
          <w:p w:rsidR="00431232" w:rsidRPr="00FE0A07" w:rsidRDefault="00431232" w:rsidP="00FE0A07">
            <w:pPr>
              <w:ind w:left="426" w:hanging="142"/>
              <w:rPr>
                <w:rFonts w:cstheme="minorHAnsi"/>
                <w:sz w:val="20"/>
                <w:szCs w:val="20"/>
              </w:rPr>
            </w:pPr>
            <w:r w:rsidRPr="00FE0A07">
              <w:rPr>
                <w:rFonts w:cstheme="minorHAnsi"/>
                <w:sz w:val="20"/>
                <w:szCs w:val="20"/>
              </w:rPr>
              <w:t>1) Redovito pohađanje nastave.</w:t>
            </w:r>
          </w:p>
          <w:p w:rsidR="00431232" w:rsidRPr="00FE0A07" w:rsidRDefault="00431232" w:rsidP="00FE0A07">
            <w:pPr>
              <w:ind w:left="426" w:hanging="142"/>
              <w:rPr>
                <w:rFonts w:cstheme="minorHAnsi"/>
                <w:sz w:val="20"/>
                <w:szCs w:val="20"/>
              </w:rPr>
            </w:pPr>
            <w:r w:rsidRPr="00FE0A07">
              <w:rPr>
                <w:rFonts w:cstheme="minorHAnsi"/>
                <w:sz w:val="20"/>
                <w:szCs w:val="20"/>
              </w:rPr>
              <w:t>2) Aktivnost na satu.</w:t>
            </w:r>
          </w:p>
          <w:p w:rsidR="00431232" w:rsidRPr="00FE0A07" w:rsidRDefault="00431232" w:rsidP="00FE0A07">
            <w:pPr>
              <w:ind w:left="567" w:hanging="283"/>
              <w:rPr>
                <w:rFonts w:cstheme="minorHAnsi"/>
                <w:sz w:val="20"/>
                <w:szCs w:val="20"/>
              </w:rPr>
            </w:pPr>
            <w:r w:rsidRPr="00FE0A07">
              <w:rPr>
                <w:rFonts w:cstheme="minorHAnsi"/>
                <w:sz w:val="20"/>
                <w:szCs w:val="20"/>
              </w:rPr>
              <w:t>3) Odlazak na promocije književnih djela (zbirke poezije, antologije, kritičke i esejističke knjige o poeziji…) i drugih javnih književnih sadržaja vezanih uz poeziju.</w:t>
            </w:r>
          </w:p>
          <w:p w:rsidR="00431232" w:rsidRPr="00FE0A07" w:rsidRDefault="00431232" w:rsidP="00FE0A07">
            <w:pPr>
              <w:ind w:left="426" w:hanging="142"/>
              <w:rPr>
                <w:rFonts w:cstheme="minorHAnsi"/>
                <w:sz w:val="20"/>
                <w:szCs w:val="20"/>
              </w:rPr>
            </w:pPr>
            <w:r w:rsidRPr="00FE0A07">
              <w:rPr>
                <w:rFonts w:cstheme="minorHAnsi"/>
                <w:sz w:val="20"/>
                <w:szCs w:val="20"/>
              </w:rPr>
              <w:t>4) Pismeni ispit (ili dva kolokvija).</w:t>
            </w:r>
          </w:p>
          <w:p w:rsidR="00431232" w:rsidRPr="00FE0A07" w:rsidRDefault="00431232" w:rsidP="00FE0A07">
            <w:pPr>
              <w:ind w:left="426" w:hanging="142"/>
              <w:rPr>
                <w:rFonts w:cstheme="minorHAnsi"/>
                <w:sz w:val="20"/>
                <w:szCs w:val="20"/>
              </w:rPr>
            </w:pPr>
            <w:r w:rsidRPr="00FE0A07">
              <w:rPr>
                <w:rFonts w:cstheme="minorHAnsi"/>
                <w:sz w:val="20"/>
                <w:szCs w:val="20"/>
              </w:rPr>
              <w:t>5) Usmeni ispit.</w:t>
            </w:r>
          </w:p>
          <w:p w:rsidR="00431232" w:rsidRPr="00FE0A07" w:rsidRDefault="00431232" w:rsidP="00FE0A07">
            <w:pPr>
              <w:pStyle w:val="FieldText"/>
              <w:rPr>
                <w:rFonts w:asciiTheme="minorHAnsi" w:hAnsiTheme="minorHAnsi" w:cstheme="minorHAnsi"/>
                <w:b w:val="0"/>
                <w:sz w:val="20"/>
                <w:szCs w:val="20"/>
              </w:rPr>
            </w:pPr>
          </w:p>
        </w:tc>
      </w:tr>
      <w:tr w:rsidR="00FE0A07" w:rsidRPr="00FE0A07" w:rsidTr="001C0955">
        <w:trPr>
          <w:trHeight w:val="432"/>
        </w:trPr>
        <w:tc>
          <w:tcPr>
            <w:tcW w:w="5000" w:type="pct"/>
            <w:gridSpan w:val="10"/>
            <w:vAlign w:val="center"/>
          </w:tcPr>
          <w:p w:rsidR="00431232" w:rsidRPr="00FE0A07" w:rsidRDefault="00431232" w:rsidP="00FE0A07">
            <w:pPr>
              <w:pStyle w:val="BodyText"/>
              <w:numPr>
                <w:ilvl w:val="1"/>
                <w:numId w:val="108"/>
              </w:numPr>
              <w:jc w:val="both"/>
              <w:rPr>
                <w:rFonts w:asciiTheme="minorHAnsi" w:hAnsiTheme="minorHAnsi" w:cstheme="minorHAnsi"/>
                <w:b w:val="0"/>
                <w:i/>
                <w:sz w:val="20"/>
              </w:rPr>
            </w:pPr>
            <w:r w:rsidRPr="00FE0A07">
              <w:rPr>
                <w:rFonts w:asciiTheme="minorHAnsi" w:hAnsiTheme="minorHAnsi" w:cstheme="minorHAnsi"/>
                <w:b w:val="0"/>
                <w:i/>
                <w:sz w:val="20"/>
              </w:rPr>
              <w:t>Praćenje rada studenata</w:t>
            </w:r>
          </w:p>
        </w:tc>
      </w:tr>
      <w:tr w:rsidR="00FE0A07" w:rsidRPr="00FE0A07" w:rsidTr="001C0955">
        <w:trPr>
          <w:trHeight w:val="111"/>
        </w:trPr>
        <w:tc>
          <w:tcPr>
            <w:tcW w:w="1010" w:type="pct"/>
            <w:vAlign w:val="center"/>
          </w:tcPr>
          <w:p w:rsidR="00431232" w:rsidRPr="00FE0A07" w:rsidRDefault="00431232" w:rsidP="00FE0A07">
            <w:pPr>
              <w:pStyle w:val="BodyText"/>
              <w:rPr>
                <w:rFonts w:asciiTheme="minorHAnsi" w:hAnsiTheme="minorHAnsi" w:cstheme="minorHAnsi"/>
                <w:b w:val="0"/>
                <w:sz w:val="20"/>
              </w:rPr>
            </w:pPr>
            <w:r w:rsidRPr="00FE0A07">
              <w:rPr>
                <w:rFonts w:asciiTheme="minorHAnsi" w:hAnsiTheme="minorHAnsi" w:cstheme="minorHAnsi"/>
                <w:b w:val="0"/>
                <w:sz w:val="20"/>
              </w:rPr>
              <w:t>Pohađanje nastave</w:t>
            </w:r>
          </w:p>
        </w:tc>
        <w:tc>
          <w:tcPr>
            <w:tcW w:w="366" w:type="pct"/>
            <w:vAlign w:val="center"/>
          </w:tcPr>
          <w:p w:rsidR="00431232" w:rsidRPr="00FE0A07" w:rsidRDefault="00431232"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t>0,25</w:t>
            </w:r>
          </w:p>
        </w:tc>
        <w:tc>
          <w:tcPr>
            <w:tcW w:w="807" w:type="pct"/>
            <w:gridSpan w:val="2"/>
            <w:vAlign w:val="center"/>
          </w:tcPr>
          <w:p w:rsidR="00431232" w:rsidRPr="00FE0A07" w:rsidRDefault="00431232" w:rsidP="00FE0A07">
            <w:pPr>
              <w:pStyle w:val="BodyText"/>
              <w:rPr>
                <w:rFonts w:asciiTheme="minorHAnsi" w:hAnsiTheme="minorHAnsi" w:cstheme="minorHAnsi"/>
                <w:b w:val="0"/>
                <w:sz w:val="20"/>
              </w:rPr>
            </w:pPr>
            <w:r w:rsidRPr="00FE0A07">
              <w:rPr>
                <w:rFonts w:asciiTheme="minorHAnsi" w:hAnsiTheme="minorHAnsi" w:cstheme="minorHAnsi"/>
                <w:b w:val="0"/>
                <w:sz w:val="20"/>
              </w:rPr>
              <w:t>Aktivnost u nastavi</w:t>
            </w:r>
          </w:p>
        </w:tc>
        <w:tc>
          <w:tcPr>
            <w:tcW w:w="367" w:type="pct"/>
            <w:vAlign w:val="center"/>
          </w:tcPr>
          <w:p w:rsidR="00431232" w:rsidRPr="00FE0A07" w:rsidRDefault="00431232"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t>0,25</w:t>
            </w:r>
          </w:p>
        </w:tc>
        <w:tc>
          <w:tcPr>
            <w:tcW w:w="733" w:type="pct"/>
            <w:vAlign w:val="center"/>
          </w:tcPr>
          <w:p w:rsidR="00431232" w:rsidRPr="00FE0A07" w:rsidRDefault="00431232" w:rsidP="00FE0A07">
            <w:pPr>
              <w:pStyle w:val="BodyText"/>
              <w:rPr>
                <w:rFonts w:asciiTheme="minorHAnsi" w:hAnsiTheme="minorHAnsi" w:cstheme="minorHAnsi"/>
                <w:b w:val="0"/>
                <w:sz w:val="20"/>
              </w:rPr>
            </w:pPr>
            <w:r w:rsidRPr="00FE0A07">
              <w:rPr>
                <w:rFonts w:asciiTheme="minorHAnsi" w:hAnsiTheme="minorHAnsi" w:cstheme="minorHAnsi"/>
                <w:b w:val="0"/>
                <w:sz w:val="20"/>
              </w:rPr>
              <w:t>Seminarski rad</w:t>
            </w:r>
          </w:p>
        </w:tc>
        <w:tc>
          <w:tcPr>
            <w:tcW w:w="295" w:type="pct"/>
            <w:gridSpan w:val="2"/>
            <w:vAlign w:val="center"/>
          </w:tcPr>
          <w:p w:rsidR="00431232"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Text3"/>
                  <w:enabled/>
                  <w:calcOnExit w:val="0"/>
                  <w:textInput/>
                </w:ffData>
              </w:fldChar>
            </w:r>
            <w:r w:rsidR="00431232"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431232" w:rsidRPr="00FE0A07">
              <w:rPr>
                <w:rFonts w:asciiTheme="minorHAnsi" w:hAnsiTheme="minorHAnsi" w:cstheme="minorHAnsi"/>
                <w:b w:val="0"/>
                <w:sz w:val="20"/>
              </w:rPr>
              <w:t> </w:t>
            </w:r>
            <w:r w:rsidR="00431232" w:rsidRPr="00FE0A07">
              <w:rPr>
                <w:rFonts w:asciiTheme="minorHAnsi" w:hAnsiTheme="minorHAnsi" w:cstheme="minorHAnsi"/>
                <w:b w:val="0"/>
                <w:sz w:val="20"/>
              </w:rPr>
              <w:t> </w:t>
            </w:r>
            <w:r w:rsidR="00431232"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c>
          <w:tcPr>
            <w:tcW w:w="807" w:type="pct"/>
            <w:vAlign w:val="center"/>
          </w:tcPr>
          <w:p w:rsidR="00431232" w:rsidRPr="00FE0A07" w:rsidRDefault="00431232" w:rsidP="00FE0A07">
            <w:pPr>
              <w:pStyle w:val="BodyText"/>
              <w:rPr>
                <w:rFonts w:asciiTheme="minorHAnsi" w:hAnsiTheme="minorHAnsi" w:cstheme="minorHAnsi"/>
                <w:b w:val="0"/>
                <w:sz w:val="20"/>
              </w:rPr>
            </w:pPr>
            <w:r w:rsidRPr="00FE0A07">
              <w:rPr>
                <w:rFonts w:asciiTheme="minorHAnsi" w:hAnsiTheme="minorHAnsi" w:cstheme="minorHAnsi"/>
                <w:b w:val="0"/>
                <w:sz w:val="20"/>
              </w:rPr>
              <w:t>Eksperimentalni rad</w:t>
            </w:r>
          </w:p>
        </w:tc>
        <w:tc>
          <w:tcPr>
            <w:tcW w:w="614" w:type="pct"/>
            <w:vAlign w:val="center"/>
          </w:tcPr>
          <w:p w:rsidR="00431232"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Text3"/>
                  <w:enabled/>
                  <w:calcOnExit w:val="0"/>
                  <w:textInput/>
                </w:ffData>
              </w:fldChar>
            </w:r>
            <w:r w:rsidR="00431232"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431232" w:rsidRPr="00FE0A07">
              <w:rPr>
                <w:rFonts w:asciiTheme="minorHAnsi" w:hAnsiTheme="minorHAnsi" w:cstheme="minorHAnsi"/>
                <w:b w:val="0"/>
                <w:sz w:val="20"/>
              </w:rPr>
              <w:t> </w:t>
            </w:r>
            <w:r w:rsidR="00431232" w:rsidRPr="00FE0A07">
              <w:rPr>
                <w:rFonts w:asciiTheme="minorHAnsi" w:hAnsiTheme="minorHAnsi" w:cstheme="minorHAnsi"/>
                <w:b w:val="0"/>
                <w:sz w:val="20"/>
              </w:rPr>
              <w:t> </w:t>
            </w:r>
            <w:r w:rsidR="00431232"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r>
      <w:tr w:rsidR="00FE0A07" w:rsidRPr="00FE0A07" w:rsidTr="001C0955">
        <w:trPr>
          <w:trHeight w:val="108"/>
        </w:trPr>
        <w:tc>
          <w:tcPr>
            <w:tcW w:w="1010" w:type="pct"/>
            <w:vAlign w:val="center"/>
          </w:tcPr>
          <w:p w:rsidR="00431232" w:rsidRPr="00FE0A07" w:rsidRDefault="00431232" w:rsidP="00FE0A07">
            <w:pPr>
              <w:pStyle w:val="BodyText"/>
              <w:rPr>
                <w:rFonts w:asciiTheme="minorHAnsi" w:hAnsiTheme="minorHAnsi" w:cstheme="minorHAnsi"/>
                <w:b w:val="0"/>
                <w:sz w:val="20"/>
              </w:rPr>
            </w:pPr>
            <w:r w:rsidRPr="00FE0A07">
              <w:rPr>
                <w:rFonts w:asciiTheme="minorHAnsi" w:hAnsiTheme="minorHAnsi" w:cstheme="minorHAnsi"/>
                <w:b w:val="0"/>
                <w:sz w:val="20"/>
              </w:rPr>
              <w:t>Pismeni ispit</w:t>
            </w:r>
          </w:p>
        </w:tc>
        <w:tc>
          <w:tcPr>
            <w:tcW w:w="366" w:type="pct"/>
            <w:vAlign w:val="center"/>
          </w:tcPr>
          <w:p w:rsidR="00431232" w:rsidRPr="00FE0A07" w:rsidRDefault="00431232"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t>0,45</w:t>
            </w:r>
          </w:p>
        </w:tc>
        <w:tc>
          <w:tcPr>
            <w:tcW w:w="807" w:type="pct"/>
            <w:gridSpan w:val="2"/>
            <w:vAlign w:val="center"/>
          </w:tcPr>
          <w:p w:rsidR="00431232" w:rsidRPr="00FE0A07" w:rsidRDefault="00431232" w:rsidP="00FE0A07">
            <w:pPr>
              <w:pStyle w:val="BodyText"/>
              <w:rPr>
                <w:rFonts w:asciiTheme="minorHAnsi" w:hAnsiTheme="minorHAnsi" w:cstheme="minorHAnsi"/>
                <w:b w:val="0"/>
                <w:sz w:val="20"/>
              </w:rPr>
            </w:pPr>
            <w:r w:rsidRPr="00FE0A07">
              <w:rPr>
                <w:rFonts w:asciiTheme="minorHAnsi" w:hAnsiTheme="minorHAnsi" w:cstheme="minorHAnsi"/>
                <w:b w:val="0"/>
                <w:sz w:val="20"/>
              </w:rPr>
              <w:t>Usmeni ispit</w:t>
            </w:r>
          </w:p>
        </w:tc>
        <w:tc>
          <w:tcPr>
            <w:tcW w:w="367" w:type="pct"/>
            <w:vAlign w:val="center"/>
          </w:tcPr>
          <w:p w:rsidR="00431232" w:rsidRPr="00FE0A07" w:rsidRDefault="00431232"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t>0,55</w:t>
            </w:r>
          </w:p>
        </w:tc>
        <w:tc>
          <w:tcPr>
            <w:tcW w:w="733" w:type="pct"/>
            <w:vAlign w:val="center"/>
          </w:tcPr>
          <w:p w:rsidR="00431232" w:rsidRPr="00FE0A07" w:rsidRDefault="00431232" w:rsidP="00FE0A07">
            <w:pPr>
              <w:pStyle w:val="BodyText"/>
              <w:rPr>
                <w:rFonts w:asciiTheme="minorHAnsi" w:hAnsiTheme="minorHAnsi" w:cstheme="minorHAnsi"/>
                <w:b w:val="0"/>
                <w:sz w:val="20"/>
              </w:rPr>
            </w:pPr>
            <w:r w:rsidRPr="00FE0A07">
              <w:rPr>
                <w:rFonts w:asciiTheme="minorHAnsi" w:hAnsiTheme="minorHAnsi" w:cstheme="minorHAnsi"/>
                <w:b w:val="0"/>
                <w:sz w:val="20"/>
              </w:rPr>
              <w:t>Esej</w:t>
            </w:r>
          </w:p>
        </w:tc>
        <w:tc>
          <w:tcPr>
            <w:tcW w:w="295" w:type="pct"/>
            <w:gridSpan w:val="2"/>
            <w:vAlign w:val="center"/>
          </w:tcPr>
          <w:p w:rsidR="00431232"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431232"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431232" w:rsidRPr="00FE0A07">
              <w:rPr>
                <w:rFonts w:asciiTheme="minorHAnsi" w:hAnsiTheme="minorHAnsi" w:cstheme="minorHAnsi"/>
                <w:b w:val="0"/>
                <w:sz w:val="20"/>
              </w:rPr>
              <w:t> </w:t>
            </w:r>
            <w:r w:rsidR="00431232" w:rsidRPr="00FE0A07">
              <w:rPr>
                <w:rFonts w:asciiTheme="minorHAnsi" w:hAnsiTheme="minorHAnsi" w:cstheme="minorHAnsi"/>
                <w:b w:val="0"/>
                <w:sz w:val="20"/>
              </w:rPr>
              <w:t> </w:t>
            </w:r>
            <w:r w:rsidR="00431232"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c>
          <w:tcPr>
            <w:tcW w:w="807" w:type="pct"/>
            <w:vAlign w:val="center"/>
          </w:tcPr>
          <w:p w:rsidR="00431232" w:rsidRPr="00FE0A07" w:rsidRDefault="00431232" w:rsidP="00FE0A07">
            <w:pPr>
              <w:pStyle w:val="BodyText"/>
              <w:rPr>
                <w:rFonts w:asciiTheme="minorHAnsi" w:hAnsiTheme="minorHAnsi" w:cstheme="minorHAnsi"/>
                <w:b w:val="0"/>
                <w:sz w:val="20"/>
              </w:rPr>
            </w:pPr>
            <w:r w:rsidRPr="00FE0A07">
              <w:rPr>
                <w:rFonts w:asciiTheme="minorHAnsi" w:hAnsiTheme="minorHAnsi" w:cstheme="minorHAnsi"/>
                <w:b w:val="0"/>
                <w:sz w:val="20"/>
              </w:rPr>
              <w:t>Istraživanje</w:t>
            </w:r>
          </w:p>
        </w:tc>
        <w:tc>
          <w:tcPr>
            <w:tcW w:w="614" w:type="pct"/>
            <w:vAlign w:val="center"/>
          </w:tcPr>
          <w:p w:rsidR="00431232"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431232"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431232" w:rsidRPr="00FE0A07">
              <w:rPr>
                <w:rFonts w:asciiTheme="minorHAnsi" w:hAnsiTheme="minorHAnsi" w:cstheme="minorHAnsi"/>
                <w:b w:val="0"/>
                <w:sz w:val="20"/>
              </w:rPr>
              <w:t> </w:t>
            </w:r>
            <w:r w:rsidR="00431232" w:rsidRPr="00FE0A07">
              <w:rPr>
                <w:rFonts w:asciiTheme="minorHAnsi" w:hAnsiTheme="minorHAnsi" w:cstheme="minorHAnsi"/>
                <w:b w:val="0"/>
                <w:sz w:val="20"/>
              </w:rPr>
              <w:t> </w:t>
            </w:r>
            <w:r w:rsidR="00431232"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r>
      <w:tr w:rsidR="00FE0A07" w:rsidRPr="00FE0A07" w:rsidTr="001C0955">
        <w:trPr>
          <w:trHeight w:val="108"/>
        </w:trPr>
        <w:tc>
          <w:tcPr>
            <w:tcW w:w="1010" w:type="pct"/>
            <w:vAlign w:val="center"/>
          </w:tcPr>
          <w:p w:rsidR="00431232" w:rsidRPr="00FE0A07" w:rsidRDefault="00431232" w:rsidP="00FE0A07">
            <w:pPr>
              <w:pStyle w:val="BodyText"/>
              <w:rPr>
                <w:rFonts w:asciiTheme="minorHAnsi" w:hAnsiTheme="minorHAnsi" w:cstheme="minorHAnsi"/>
                <w:b w:val="0"/>
                <w:sz w:val="20"/>
              </w:rPr>
            </w:pPr>
            <w:r w:rsidRPr="00FE0A07">
              <w:rPr>
                <w:rFonts w:asciiTheme="minorHAnsi" w:hAnsiTheme="minorHAnsi" w:cstheme="minorHAnsi"/>
                <w:b w:val="0"/>
                <w:sz w:val="20"/>
              </w:rPr>
              <w:t>Projekt</w:t>
            </w:r>
          </w:p>
        </w:tc>
        <w:tc>
          <w:tcPr>
            <w:tcW w:w="366" w:type="pct"/>
            <w:vAlign w:val="center"/>
          </w:tcPr>
          <w:p w:rsidR="00431232"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431232"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431232" w:rsidRPr="00FE0A07">
              <w:rPr>
                <w:rFonts w:asciiTheme="minorHAnsi" w:hAnsiTheme="minorHAnsi" w:cstheme="minorHAnsi"/>
                <w:b w:val="0"/>
                <w:sz w:val="20"/>
              </w:rPr>
              <w:t> </w:t>
            </w:r>
            <w:r w:rsidR="00431232" w:rsidRPr="00FE0A07">
              <w:rPr>
                <w:rFonts w:asciiTheme="minorHAnsi" w:hAnsiTheme="minorHAnsi" w:cstheme="minorHAnsi"/>
                <w:b w:val="0"/>
                <w:sz w:val="20"/>
              </w:rPr>
              <w:t> </w:t>
            </w:r>
            <w:r w:rsidR="00431232"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c>
          <w:tcPr>
            <w:tcW w:w="807" w:type="pct"/>
            <w:gridSpan w:val="2"/>
            <w:vAlign w:val="center"/>
          </w:tcPr>
          <w:p w:rsidR="00431232" w:rsidRPr="00FE0A07" w:rsidRDefault="00431232" w:rsidP="00FE0A07">
            <w:pPr>
              <w:pStyle w:val="BodyText"/>
              <w:rPr>
                <w:rFonts w:asciiTheme="minorHAnsi" w:hAnsiTheme="minorHAnsi" w:cstheme="minorHAnsi"/>
                <w:b w:val="0"/>
                <w:sz w:val="20"/>
              </w:rPr>
            </w:pPr>
            <w:r w:rsidRPr="00FE0A07">
              <w:rPr>
                <w:rFonts w:asciiTheme="minorHAnsi" w:hAnsiTheme="minorHAnsi" w:cstheme="minorHAnsi"/>
                <w:b w:val="0"/>
                <w:sz w:val="20"/>
              </w:rPr>
              <w:t>Kontinuirana provjera znanja</w:t>
            </w:r>
          </w:p>
        </w:tc>
        <w:tc>
          <w:tcPr>
            <w:tcW w:w="367" w:type="pct"/>
            <w:vAlign w:val="center"/>
          </w:tcPr>
          <w:p w:rsidR="00431232" w:rsidRPr="00FE0A07" w:rsidRDefault="00431232"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t>0,5</w:t>
            </w:r>
          </w:p>
        </w:tc>
        <w:tc>
          <w:tcPr>
            <w:tcW w:w="733" w:type="pct"/>
            <w:vAlign w:val="center"/>
          </w:tcPr>
          <w:p w:rsidR="00431232" w:rsidRPr="00FE0A07" w:rsidRDefault="00431232" w:rsidP="00FE0A07">
            <w:pPr>
              <w:pStyle w:val="BodyText"/>
              <w:rPr>
                <w:rFonts w:asciiTheme="minorHAnsi" w:hAnsiTheme="minorHAnsi" w:cstheme="minorHAnsi"/>
                <w:b w:val="0"/>
                <w:sz w:val="20"/>
              </w:rPr>
            </w:pPr>
            <w:r w:rsidRPr="00FE0A07">
              <w:rPr>
                <w:rFonts w:asciiTheme="minorHAnsi" w:hAnsiTheme="minorHAnsi" w:cstheme="minorHAnsi"/>
                <w:b w:val="0"/>
                <w:sz w:val="20"/>
              </w:rPr>
              <w:t>Referat</w:t>
            </w:r>
          </w:p>
        </w:tc>
        <w:tc>
          <w:tcPr>
            <w:tcW w:w="295" w:type="pct"/>
            <w:gridSpan w:val="2"/>
            <w:vAlign w:val="center"/>
          </w:tcPr>
          <w:p w:rsidR="00431232"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431232"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431232" w:rsidRPr="00FE0A07">
              <w:rPr>
                <w:rFonts w:asciiTheme="minorHAnsi" w:hAnsiTheme="minorHAnsi" w:cstheme="minorHAnsi"/>
                <w:b w:val="0"/>
                <w:sz w:val="20"/>
              </w:rPr>
              <w:t> </w:t>
            </w:r>
            <w:r w:rsidR="00431232" w:rsidRPr="00FE0A07">
              <w:rPr>
                <w:rFonts w:asciiTheme="minorHAnsi" w:hAnsiTheme="minorHAnsi" w:cstheme="minorHAnsi"/>
                <w:b w:val="0"/>
                <w:sz w:val="20"/>
              </w:rPr>
              <w:t> </w:t>
            </w:r>
            <w:r w:rsidR="00431232"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c>
          <w:tcPr>
            <w:tcW w:w="807" w:type="pct"/>
            <w:vAlign w:val="center"/>
          </w:tcPr>
          <w:p w:rsidR="00431232" w:rsidRPr="00FE0A07" w:rsidRDefault="00431232" w:rsidP="00FE0A07">
            <w:pPr>
              <w:pStyle w:val="BodyText"/>
              <w:rPr>
                <w:rFonts w:asciiTheme="minorHAnsi" w:hAnsiTheme="minorHAnsi" w:cstheme="minorHAnsi"/>
                <w:b w:val="0"/>
                <w:sz w:val="20"/>
              </w:rPr>
            </w:pPr>
            <w:r w:rsidRPr="00FE0A07">
              <w:rPr>
                <w:rFonts w:asciiTheme="minorHAnsi" w:hAnsiTheme="minorHAnsi" w:cstheme="minorHAnsi"/>
                <w:b w:val="0"/>
                <w:sz w:val="20"/>
              </w:rPr>
              <w:t>Praktični rad</w:t>
            </w:r>
          </w:p>
        </w:tc>
        <w:tc>
          <w:tcPr>
            <w:tcW w:w="614" w:type="pct"/>
            <w:vAlign w:val="center"/>
          </w:tcPr>
          <w:p w:rsidR="00431232"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431232"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431232" w:rsidRPr="00FE0A07">
              <w:rPr>
                <w:rFonts w:asciiTheme="minorHAnsi" w:hAnsiTheme="minorHAnsi" w:cstheme="minorHAnsi"/>
                <w:b w:val="0"/>
                <w:sz w:val="20"/>
              </w:rPr>
              <w:t> </w:t>
            </w:r>
            <w:r w:rsidR="00431232" w:rsidRPr="00FE0A07">
              <w:rPr>
                <w:rFonts w:asciiTheme="minorHAnsi" w:hAnsiTheme="minorHAnsi" w:cstheme="minorHAnsi"/>
                <w:b w:val="0"/>
                <w:sz w:val="20"/>
              </w:rPr>
              <w:t> </w:t>
            </w:r>
            <w:r w:rsidR="00431232"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r>
      <w:tr w:rsidR="00FE0A07" w:rsidRPr="00FE0A07" w:rsidTr="001C0955">
        <w:trPr>
          <w:trHeight w:val="108"/>
        </w:trPr>
        <w:tc>
          <w:tcPr>
            <w:tcW w:w="1010" w:type="pct"/>
            <w:vAlign w:val="center"/>
          </w:tcPr>
          <w:p w:rsidR="00431232" w:rsidRPr="00FE0A07" w:rsidRDefault="00431232" w:rsidP="00FE0A07">
            <w:pPr>
              <w:pStyle w:val="BodyText"/>
              <w:rPr>
                <w:rFonts w:asciiTheme="minorHAnsi" w:hAnsiTheme="minorHAnsi" w:cstheme="minorHAnsi"/>
                <w:b w:val="0"/>
                <w:sz w:val="20"/>
              </w:rPr>
            </w:pPr>
            <w:r w:rsidRPr="00FE0A07">
              <w:rPr>
                <w:rFonts w:asciiTheme="minorHAnsi" w:hAnsiTheme="minorHAnsi" w:cstheme="minorHAnsi"/>
                <w:b w:val="0"/>
                <w:sz w:val="20"/>
              </w:rPr>
              <w:t>Portfolio</w:t>
            </w:r>
          </w:p>
        </w:tc>
        <w:tc>
          <w:tcPr>
            <w:tcW w:w="366" w:type="pct"/>
            <w:vAlign w:val="center"/>
          </w:tcPr>
          <w:p w:rsidR="00431232"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431232"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431232" w:rsidRPr="00FE0A07">
              <w:rPr>
                <w:rFonts w:asciiTheme="minorHAnsi" w:hAnsiTheme="minorHAnsi" w:cstheme="minorHAnsi"/>
                <w:b w:val="0"/>
                <w:sz w:val="20"/>
              </w:rPr>
              <w:t> </w:t>
            </w:r>
            <w:r w:rsidR="00431232" w:rsidRPr="00FE0A07">
              <w:rPr>
                <w:rFonts w:asciiTheme="minorHAnsi" w:hAnsiTheme="minorHAnsi" w:cstheme="minorHAnsi"/>
                <w:b w:val="0"/>
                <w:sz w:val="20"/>
              </w:rPr>
              <w:t> </w:t>
            </w:r>
            <w:r w:rsidR="00431232"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c>
          <w:tcPr>
            <w:tcW w:w="807" w:type="pct"/>
            <w:gridSpan w:val="2"/>
            <w:vAlign w:val="center"/>
          </w:tcPr>
          <w:p w:rsidR="00431232" w:rsidRPr="00FE0A07" w:rsidRDefault="00431232" w:rsidP="00FE0A07">
            <w:pPr>
              <w:pStyle w:val="BodyText"/>
              <w:rPr>
                <w:rFonts w:asciiTheme="minorHAnsi" w:hAnsiTheme="minorHAnsi" w:cstheme="minorHAnsi"/>
                <w:b w:val="0"/>
                <w:sz w:val="20"/>
              </w:rPr>
            </w:pPr>
          </w:p>
        </w:tc>
        <w:tc>
          <w:tcPr>
            <w:tcW w:w="367" w:type="pct"/>
            <w:vAlign w:val="center"/>
          </w:tcPr>
          <w:p w:rsidR="00431232"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431232"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431232" w:rsidRPr="00FE0A07">
              <w:rPr>
                <w:rFonts w:asciiTheme="minorHAnsi" w:hAnsiTheme="minorHAnsi" w:cstheme="minorHAnsi"/>
                <w:b w:val="0"/>
                <w:sz w:val="20"/>
              </w:rPr>
              <w:t> </w:t>
            </w:r>
            <w:r w:rsidR="00431232" w:rsidRPr="00FE0A07">
              <w:rPr>
                <w:rFonts w:asciiTheme="minorHAnsi" w:hAnsiTheme="minorHAnsi" w:cstheme="minorHAnsi"/>
                <w:b w:val="0"/>
                <w:sz w:val="20"/>
              </w:rPr>
              <w:t> </w:t>
            </w:r>
            <w:r w:rsidR="00431232"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c>
          <w:tcPr>
            <w:tcW w:w="733" w:type="pct"/>
            <w:vAlign w:val="center"/>
          </w:tcPr>
          <w:p w:rsidR="00431232" w:rsidRPr="00FE0A07" w:rsidRDefault="00431232" w:rsidP="00FE0A07">
            <w:pPr>
              <w:pStyle w:val="BodyText"/>
              <w:rPr>
                <w:rFonts w:asciiTheme="minorHAnsi" w:hAnsiTheme="minorHAnsi" w:cstheme="minorHAnsi"/>
                <w:b w:val="0"/>
                <w:sz w:val="20"/>
              </w:rPr>
            </w:pPr>
          </w:p>
        </w:tc>
        <w:tc>
          <w:tcPr>
            <w:tcW w:w="295" w:type="pct"/>
            <w:gridSpan w:val="2"/>
            <w:vAlign w:val="center"/>
          </w:tcPr>
          <w:p w:rsidR="00431232"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431232"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431232" w:rsidRPr="00FE0A07">
              <w:rPr>
                <w:rFonts w:asciiTheme="minorHAnsi" w:hAnsiTheme="minorHAnsi" w:cstheme="minorHAnsi"/>
                <w:b w:val="0"/>
                <w:sz w:val="20"/>
              </w:rPr>
              <w:t> </w:t>
            </w:r>
            <w:r w:rsidR="00431232" w:rsidRPr="00FE0A07">
              <w:rPr>
                <w:rFonts w:asciiTheme="minorHAnsi" w:hAnsiTheme="minorHAnsi" w:cstheme="minorHAnsi"/>
                <w:b w:val="0"/>
                <w:sz w:val="20"/>
              </w:rPr>
              <w:t> </w:t>
            </w:r>
            <w:r w:rsidR="00431232"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c>
          <w:tcPr>
            <w:tcW w:w="807" w:type="pct"/>
            <w:vAlign w:val="center"/>
          </w:tcPr>
          <w:p w:rsidR="00431232" w:rsidRPr="00FE0A07" w:rsidRDefault="00431232" w:rsidP="00FE0A07">
            <w:pPr>
              <w:pStyle w:val="BodyText"/>
              <w:rPr>
                <w:rFonts w:asciiTheme="minorHAnsi" w:hAnsiTheme="minorHAnsi" w:cstheme="minorHAnsi"/>
                <w:b w:val="0"/>
                <w:sz w:val="20"/>
              </w:rPr>
            </w:pPr>
          </w:p>
        </w:tc>
        <w:tc>
          <w:tcPr>
            <w:tcW w:w="614" w:type="pct"/>
            <w:vAlign w:val="center"/>
          </w:tcPr>
          <w:p w:rsidR="00431232"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431232"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431232" w:rsidRPr="00FE0A07">
              <w:rPr>
                <w:rFonts w:asciiTheme="minorHAnsi" w:hAnsiTheme="minorHAnsi" w:cstheme="minorHAnsi"/>
                <w:b w:val="0"/>
                <w:sz w:val="20"/>
              </w:rPr>
              <w:t> </w:t>
            </w:r>
            <w:r w:rsidR="00431232" w:rsidRPr="00FE0A07">
              <w:rPr>
                <w:rFonts w:asciiTheme="minorHAnsi" w:hAnsiTheme="minorHAnsi" w:cstheme="minorHAnsi"/>
                <w:b w:val="0"/>
                <w:sz w:val="20"/>
              </w:rPr>
              <w:t> </w:t>
            </w:r>
            <w:r w:rsidR="00431232"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r>
      <w:tr w:rsidR="00FE0A07" w:rsidRPr="00FE0A07" w:rsidTr="001C0955">
        <w:trPr>
          <w:trHeight w:val="432"/>
        </w:trPr>
        <w:tc>
          <w:tcPr>
            <w:tcW w:w="5000" w:type="pct"/>
            <w:gridSpan w:val="10"/>
            <w:vAlign w:val="center"/>
          </w:tcPr>
          <w:p w:rsidR="00431232" w:rsidRPr="00FE0A07" w:rsidRDefault="00431232" w:rsidP="00FE0A07">
            <w:pPr>
              <w:pStyle w:val="BodyText"/>
              <w:numPr>
                <w:ilvl w:val="1"/>
                <w:numId w:val="108"/>
              </w:numPr>
              <w:tabs>
                <w:tab w:val="left" w:pos="470"/>
              </w:tabs>
              <w:jc w:val="both"/>
              <w:rPr>
                <w:rFonts w:asciiTheme="minorHAnsi" w:hAnsiTheme="minorHAnsi" w:cstheme="minorHAnsi"/>
                <w:b w:val="0"/>
                <w:i/>
                <w:sz w:val="20"/>
              </w:rPr>
            </w:pPr>
            <w:r w:rsidRPr="00FE0A07">
              <w:rPr>
                <w:rFonts w:asciiTheme="minorHAnsi" w:hAnsiTheme="minorHAnsi" w:cstheme="minorHAnsi"/>
                <w:b w:val="0"/>
                <w:i/>
                <w:sz w:val="20"/>
              </w:rPr>
              <w:t>Ocjenjivanje i vrednovanje rada studenata tijekom nastave i na završnom ispitu</w:t>
            </w:r>
          </w:p>
        </w:tc>
      </w:tr>
      <w:tr w:rsidR="00FE0A07" w:rsidRPr="00FE0A07" w:rsidTr="001C0955">
        <w:trPr>
          <w:trHeight w:val="432"/>
        </w:trPr>
        <w:tc>
          <w:tcPr>
            <w:tcW w:w="5000" w:type="pct"/>
            <w:gridSpan w:val="10"/>
            <w:vAlign w:val="center"/>
          </w:tcPr>
          <w:tbl>
            <w:tblPr>
              <w:tblW w:w="9402" w:type="dxa"/>
              <w:tblLayout w:type="fixed"/>
              <w:tblLook w:val="04A0" w:firstRow="1" w:lastRow="0" w:firstColumn="1" w:lastColumn="0" w:noHBand="0" w:noVBand="1"/>
            </w:tblPr>
            <w:tblGrid>
              <w:gridCol w:w="1360"/>
              <w:gridCol w:w="880"/>
              <w:gridCol w:w="1016"/>
              <w:gridCol w:w="2064"/>
              <w:gridCol w:w="2755"/>
              <w:gridCol w:w="760"/>
              <w:gridCol w:w="567"/>
            </w:tblGrid>
            <w:tr w:rsidR="00FE0A07" w:rsidRPr="00FE0A07" w:rsidTr="001C0955">
              <w:trPr>
                <w:trHeight w:val="300"/>
              </w:trPr>
              <w:tc>
                <w:tcPr>
                  <w:tcW w:w="1360" w:type="dxa"/>
                  <w:vMerge w:val="restart"/>
                  <w:tcBorders>
                    <w:top w:val="single" w:sz="4" w:space="0" w:color="7F7F7F"/>
                    <w:left w:val="single" w:sz="4" w:space="0" w:color="7F7F7F"/>
                    <w:bottom w:val="single" w:sz="4" w:space="0" w:color="7F7F7F"/>
                    <w:right w:val="single" w:sz="4" w:space="0" w:color="7F7F7F"/>
                  </w:tcBorders>
                  <w:shd w:val="clear" w:color="auto" w:fill="auto"/>
                  <w:hideMark/>
                </w:tcPr>
                <w:p w:rsidR="00431232" w:rsidRPr="00FE0A07" w:rsidRDefault="00431232" w:rsidP="00FE0A07">
                  <w:pPr>
                    <w:jc w:val="center"/>
                    <w:rPr>
                      <w:rFonts w:cstheme="minorHAnsi"/>
                      <w:bCs/>
                      <w:sz w:val="20"/>
                      <w:szCs w:val="20"/>
                      <w:lang w:val="hr-HR" w:eastAsia="hr-HR"/>
                    </w:rPr>
                  </w:pPr>
                  <w:r w:rsidRPr="00FE0A07">
                    <w:rPr>
                      <w:rFonts w:cstheme="minorHAnsi"/>
                      <w:bCs/>
                      <w:sz w:val="20"/>
                      <w:szCs w:val="20"/>
                      <w:lang w:eastAsia="hr-HR"/>
                    </w:rPr>
                    <w:t xml:space="preserve">AKTIVNOST STUDENTA </w:t>
                  </w:r>
                </w:p>
              </w:tc>
              <w:tc>
                <w:tcPr>
                  <w:tcW w:w="880" w:type="dxa"/>
                  <w:vMerge w:val="restart"/>
                  <w:tcBorders>
                    <w:top w:val="single" w:sz="4" w:space="0" w:color="7F7F7F"/>
                    <w:left w:val="single" w:sz="4" w:space="0" w:color="7F7F7F"/>
                    <w:bottom w:val="single" w:sz="4" w:space="0" w:color="7F7F7F"/>
                    <w:right w:val="single" w:sz="4" w:space="0" w:color="7F7F7F"/>
                  </w:tcBorders>
                  <w:shd w:val="clear" w:color="auto" w:fill="auto"/>
                  <w:hideMark/>
                </w:tcPr>
                <w:p w:rsidR="00431232" w:rsidRPr="00FE0A07" w:rsidRDefault="00431232" w:rsidP="00FE0A07">
                  <w:pPr>
                    <w:jc w:val="center"/>
                    <w:rPr>
                      <w:rFonts w:cstheme="minorHAnsi"/>
                      <w:bCs/>
                      <w:sz w:val="20"/>
                      <w:szCs w:val="20"/>
                      <w:lang w:val="hr-HR" w:eastAsia="hr-HR"/>
                    </w:rPr>
                  </w:pPr>
                  <w:r w:rsidRPr="00FE0A07">
                    <w:rPr>
                      <w:rFonts w:cstheme="minorHAnsi"/>
                      <w:bCs/>
                      <w:sz w:val="20"/>
                      <w:szCs w:val="20"/>
                      <w:lang w:eastAsia="hr-HR"/>
                    </w:rPr>
                    <w:t>ECTS</w:t>
                  </w:r>
                </w:p>
              </w:tc>
              <w:tc>
                <w:tcPr>
                  <w:tcW w:w="1016" w:type="dxa"/>
                  <w:vMerge w:val="restart"/>
                  <w:tcBorders>
                    <w:top w:val="single" w:sz="4" w:space="0" w:color="7F7F7F"/>
                    <w:left w:val="single" w:sz="4" w:space="0" w:color="7F7F7F"/>
                    <w:bottom w:val="single" w:sz="4" w:space="0" w:color="7F7F7F"/>
                    <w:right w:val="single" w:sz="4" w:space="0" w:color="7F7F7F"/>
                  </w:tcBorders>
                  <w:shd w:val="clear" w:color="auto" w:fill="auto"/>
                  <w:hideMark/>
                </w:tcPr>
                <w:p w:rsidR="00431232" w:rsidRPr="00FE0A07" w:rsidRDefault="00431232" w:rsidP="00FE0A07">
                  <w:pPr>
                    <w:jc w:val="center"/>
                    <w:rPr>
                      <w:rFonts w:cstheme="minorHAnsi"/>
                      <w:bCs/>
                      <w:sz w:val="20"/>
                      <w:szCs w:val="20"/>
                      <w:lang w:val="hr-HR" w:eastAsia="hr-HR"/>
                    </w:rPr>
                  </w:pPr>
                  <w:r w:rsidRPr="00FE0A07">
                    <w:rPr>
                      <w:rFonts w:cstheme="minorHAnsi"/>
                      <w:bCs/>
                      <w:sz w:val="20"/>
                      <w:szCs w:val="20"/>
                      <w:lang w:eastAsia="hr-HR"/>
                    </w:rPr>
                    <w:t xml:space="preserve">ISHOD UČENJA </w:t>
                  </w:r>
                </w:p>
              </w:tc>
              <w:tc>
                <w:tcPr>
                  <w:tcW w:w="2064" w:type="dxa"/>
                  <w:vMerge w:val="restart"/>
                  <w:tcBorders>
                    <w:top w:val="single" w:sz="4" w:space="0" w:color="7F7F7F"/>
                    <w:left w:val="single" w:sz="4" w:space="0" w:color="7F7F7F"/>
                    <w:bottom w:val="single" w:sz="4" w:space="0" w:color="7F7F7F"/>
                    <w:right w:val="single" w:sz="4" w:space="0" w:color="7F7F7F"/>
                  </w:tcBorders>
                  <w:shd w:val="clear" w:color="auto" w:fill="auto"/>
                  <w:hideMark/>
                </w:tcPr>
                <w:p w:rsidR="00431232" w:rsidRPr="00FE0A07" w:rsidRDefault="00431232" w:rsidP="00FE0A07">
                  <w:pPr>
                    <w:jc w:val="center"/>
                    <w:rPr>
                      <w:rFonts w:cstheme="minorHAnsi"/>
                      <w:bCs/>
                      <w:sz w:val="20"/>
                      <w:szCs w:val="20"/>
                      <w:lang w:val="hr-HR" w:eastAsia="hr-HR"/>
                    </w:rPr>
                  </w:pPr>
                  <w:r w:rsidRPr="00FE0A07">
                    <w:rPr>
                      <w:rFonts w:cstheme="minorHAnsi"/>
                      <w:bCs/>
                      <w:sz w:val="20"/>
                      <w:szCs w:val="20"/>
                      <w:lang w:eastAsia="hr-HR"/>
                    </w:rPr>
                    <w:t>NASTAVNA METODA</w:t>
                  </w:r>
                </w:p>
              </w:tc>
              <w:tc>
                <w:tcPr>
                  <w:tcW w:w="2755" w:type="dxa"/>
                  <w:vMerge w:val="restart"/>
                  <w:tcBorders>
                    <w:top w:val="single" w:sz="4" w:space="0" w:color="7F7F7F"/>
                    <w:left w:val="single" w:sz="4" w:space="0" w:color="7F7F7F"/>
                    <w:bottom w:val="single" w:sz="4" w:space="0" w:color="7F7F7F"/>
                    <w:right w:val="single" w:sz="4" w:space="0" w:color="7F7F7F"/>
                  </w:tcBorders>
                  <w:shd w:val="clear" w:color="auto" w:fill="auto"/>
                  <w:hideMark/>
                </w:tcPr>
                <w:p w:rsidR="00431232" w:rsidRPr="00FE0A07" w:rsidRDefault="00431232" w:rsidP="00FE0A07">
                  <w:pPr>
                    <w:jc w:val="center"/>
                    <w:rPr>
                      <w:rFonts w:cstheme="minorHAnsi"/>
                      <w:bCs/>
                      <w:sz w:val="20"/>
                      <w:szCs w:val="20"/>
                      <w:lang w:val="hr-HR" w:eastAsia="hr-HR"/>
                    </w:rPr>
                  </w:pPr>
                  <w:r w:rsidRPr="00FE0A07">
                    <w:rPr>
                      <w:rFonts w:cstheme="minorHAnsi"/>
                      <w:bCs/>
                      <w:sz w:val="20"/>
                      <w:szCs w:val="20"/>
                      <w:lang w:eastAsia="hr-HR"/>
                    </w:rPr>
                    <w:t>METODA PROCJENE</w:t>
                  </w:r>
                </w:p>
              </w:tc>
              <w:tc>
                <w:tcPr>
                  <w:tcW w:w="1327" w:type="dxa"/>
                  <w:gridSpan w:val="2"/>
                  <w:tcBorders>
                    <w:top w:val="single" w:sz="4" w:space="0" w:color="7F7F7F"/>
                    <w:left w:val="nil"/>
                    <w:bottom w:val="single" w:sz="4" w:space="0" w:color="7F7F7F"/>
                    <w:right w:val="single" w:sz="4" w:space="0" w:color="7F7F7F"/>
                  </w:tcBorders>
                  <w:shd w:val="clear" w:color="auto" w:fill="auto"/>
                  <w:hideMark/>
                </w:tcPr>
                <w:p w:rsidR="00431232" w:rsidRPr="00FE0A07" w:rsidRDefault="00431232" w:rsidP="00FE0A07">
                  <w:pPr>
                    <w:jc w:val="center"/>
                    <w:rPr>
                      <w:rFonts w:cstheme="minorHAnsi"/>
                      <w:bCs/>
                      <w:sz w:val="20"/>
                      <w:szCs w:val="20"/>
                      <w:lang w:val="hr-HR" w:eastAsia="hr-HR"/>
                    </w:rPr>
                  </w:pPr>
                  <w:r w:rsidRPr="00FE0A07">
                    <w:rPr>
                      <w:rFonts w:cstheme="minorHAnsi"/>
                      <w:bCs/>
                      <w:sz w:val="20"/>
                      <w:szCs w:val="20"/>
                      <w:lang w:eastAsia="hr-HR"/>
                    </w:rPr>
                    <w:t>BODOVI</w:t>
                  </w:r>
                </w:p>
              </w:tc>
            </w:tr>
            <w:tr w:rsidR="00FE0A07" w:rsidRPr="00FE0A07" w:rsidTr="001C0955">
              <w:trPr>
                <w:trHeight w:val="300"/>
              </w:trPr>
              <w:tc>
                <w:tcPr>
                  <w:tcW w:w="1360" w:type="dxa"/>
                  <w:vMerge/>
                  <w:tcBorders>
                    <w:top w:val="single" w:sz="4" w:space="0" w:color="7F7F7F"/>
                    <w:left w:val="single" w:sz="4" w:space="0" w:color="7F7F7F"/>
                    <w:bottom w:val="single" w:sz="4" w:space="0" w:color="7F7F7F"/>
                    <w:right w:val="single" w:sz="4" w:space="0" w:color="7F7F7F"/>
                  </w:tcBorders>
                  <w:vAlign w:val="center"/>
                  <w:hideMark/>
                </w:tcPr>
                <w:p w:rsidR="00431232" w:rsidRPr="00FE0A07" w:rsidRDefault="00431232" w:rsidP="00FE0A07">
                  <w:pPr>
                    <w:rPr>
                      <w:rFonts w:cstheme="minorHAnsi"/>
                      <w:bCs/>
                      <w:sz w:val="20"/>
                      <w:szCs w:val="20"/>
                      <w:lang w:val="hr-HR" w:eastAsia="hr-HR"/>
                    </w:rPr>
                  </w:pPr>
                </w:p>
              </w:tc>
              <w:tc>
                <w:tcPr>
                  <w:tcW w:w="880" w:type="dxa"/>
                  <w:vMerge/>
                  <w:tcBorders>
                    <w:top w:val="single" w:sz="4" w:space="0" w:color="7F7F7F"/>
                    <w:left w:val="single" w:sz="4" w:space="0" w:color="7F7F7F"/>
                    <w:bottom w:val="single" w:sz="4" w:space="0" w:color="7F7F7F"/>
                    <w:right w:val="single" w:sz="4" w:space="0" w:color="7F7F7F"/>
                  </w:tcBorders>
                  <w:vAlign w:val="center"/>
                  <w:hideMark/>
                </w:tcPr>
                <w:p w:rsidR="00431232" w:rsidRPr="00FE0A07" w:rsidRDefault="00431232" w:rsidP="00FE0A07">
                  <w:pPr>
                    <w:rPr>
                      <w:rFonts w:cstheme="minorHAnsi"/>
                      <w:bCs/>
                      <w:sz w:val="20"/>
                      <w:szCs w:val="20"/>
                      <w:lang w:val="hr-HR" w:eastAsia="hr-HR"/>
                    </w:rPr>
                  </w:pPr>
                </w:p>
              </w:tc>
              <w:tc>
                <w:tcPr>
                  <w:tcW w:w="1016" w:type="dxa"/>
                  <w:vMerge/>
                  <w:tcBorders>
                    <w:top w:val="single" w:sz="4" w:space="0" w:color="7F7F7F"/>
                    <w:left w:val="single" w:sz="4" w:space="0" w:color="7F7F7F"/>
                    <w:bottom w:val="single" w:sz="4" w:space="0" w:color="7F7F7F"/>
                    <w:right w:val="single" w:sz="4" w:space="0" w:color="7F7F7F"/>
                  </w:tcBorders>
                  <w:vAlign w:val="center"/>
                  <w:hideMark/>
                </w:tcPr>
                <w:p w:rsidR="00431232" w:rsidRPr="00FE0A07" w:rsidRDefault="00431232" w:rsidP="00FE0A07">
                  <w:pPr>
                    <w:rPr>
                      <w:rFonts w:cstheme="minorHAnsi"/>
                      <w:bCs/>
                      <w:sz w:val="20"/>
                      <w:szCs w:val="20"/>
                      <w:lang w:val="hr-HR" w:eastAsia="hr-HR"/>
                    </w:rPr>
                  </w:pPr>
                </w:p>
              </w:tc>
              <w:tc>
                <w:tcPr>
                  <w:tcW w:w="2064" w:type="dxa"/>
                  <w:vMerge/>
                  <w:tcBorders>
                    <w:top w:val="single" w:sz="4" w:space="0" w:color="7F7F7F"/>
                    <w:left w:val="single" w:sz="4" w:space="0" w:color="7F7F7F"/>
                    <w:bottom w:val="single" w:sz="4" w:space="0" w:color="7F7F7F"/>
                    <w:right w:val="single" w:sz="4" w:space="0" w:color="7F7F7F"/>
                  </w:tcBorders>
                  <w:vAlign w:val="center"/>
                  <w:hideMark/>
                </w:tcPr>
                <w:p w:rsidR="00431232" w:rsidRPr="00FE0A07" w:rsidRDefault="00431232" w:rsidP="00FE0A07">
                  <w:pPr>
                    <w:rPr>
                      <w:rFonts w:cstheme="minorHAnsi"/>
                      <w:bCs/>
                      <w:sz w:val="20"/>
                      <w:szCs w:val="20"/>
                      <w:lang w:val="hr-HR" w:eastAsia="hr-HR"/>
                    </w:rPr>
                  </w:pPr>
                </w:p>
              </w:tc>
              <w:tc>
                <w:tcPr>
                  <w:tcW w:w="2755" w:type="dxa"/>
                  <w:vMerge/>
                  <w:tcBorders>
                    <w:top w:val="single" w:sz="4" w:space="0" w:color="7F7F7F"/>
                    <w:left w:val="single" w:sz="4" w:space="0" w:color="7F7F7F"/>
                    <w:bottom w:val="single" w:sz="4" w:space="0" w:color="7F7F7F"/>
                    <w:right w:val="single" w:sz="4" w:space="0" w:color="7F7F7F"/>
                  </w:tcBorders>
                  <w:vAlign w:val="center"/>
                  <w:hideMark/>
                </w:tcPr>
                <w:p w:rsidR="00431232" w:rsidRPr="00FE0A07" w:rsidRDefault="00431232" w:rsidP="00FE0A07">
                  <w:pPr>
                    <w:rPr>
                      <w:rFonts w:cstheme="minorHAnsi"/>
                      <w:bCs/>
                      <w:sz w:val="20"/>
                      <w:szCs w:val="20"/>
                      <w:lang w:val="hr-HR" w:eastAsia="hr-HR"/>
                    </w:rPr>
                  </w:pPr>
                </w:p>
              </w:tc>
              <w:tc>
                <w:tcPr>
                  <w:tcW w:w="760" w:type="dxa"/>
                  <w:tcBorders>
                    <w:top w:val="nil"/>
                    <w:left w:val="nil"/>
                    <w:bottom w:val="single" w:sz="4" w:space="0" w:color="7F7F7F"/>
                    <w:right w:val="single" w:sz="4" w:space="0" w:color="7F7F7F"/>
                  </w:tcBorders>
                  <w:shd w:val="clear" w:color="auto" w:fill="auto"/>
                  <w:hideMark/>
                </w:tcPr>
                <w:p w:rsidR="00431232" w:rsidRPr="00FE0A07" w:rsidRDefault="00431232" w:rsidP="00FE0A07">
                  <w:pPr>
                    <w:jc w:val="center"/>
                    <w:rPr>
                      <w:rFonts w:cstheme="minorHAnsi"/>
                      <w:bCs/>
                      <w:sz w:val="20"/>
                      <w:szCs w:val="20"/>
                      <w:lang w:val="hr-HR" w:eastAsia="hr-HR"/>
                    </w:rPr>
                  </w:pPr>
                  <w:r w:rsidRPr="00FE0A07">
                    <w:rPr>
                      <w:rFonts w:cstheme="minorHAnsi"/>
                      <w:bCs/>
                      <w:sz w:val="20"/>
                      <w:szCs w:val="20"/>
                      <w:lang w:eastAsia="hr-HR"/>
                    </w:rPr>
                    <w:t>min</w:t>
                  </w:r>
                </w:p>
              </w:tc>
              <w:tc>
                <w:tcPr>
                  <w:tcW w:w="567" w:type="dxa"/>
                  <w:tcBorders>
                    <w:top w:val="nil"/>
                    <w:left w:val="nil"/>
                    <w:bottom w:val="single" w:sz="4" w:space="0" w:color="7F7F7F"/>
                    <w:right w:val="single" w:sz="4" w:space="0" w:color="7F7F7F"/>
                  </w:tcBorders>
                  <w:shd w:val="clear" w:color="auto" w:fill="auto"/>
                  <w:hideMark/>
                </w:tcPr>
                <w:p w:rsidR="00431232" w:rsidRPr="00FE0A07" w:rsidRDefault="00431232" w:rsidP="00FE0A07">
                  <w:pPr>
                    <w:jc w:val="center"/>
                    <w:rPr>
                      <w:rFonts w:cstheme="minorHAnsi"/>
                      <w:bCs/>
                      <w:sz w:val="20"/>
                      <w:szCs w:val="20"/>
                      <w:lang w:val="hr-HR" w:eastAsia="hr-HR"/>
                    </w:rPr>
                  </w:pPr>
                  <w:r w:rsidRPr="00FE0A07">
                    <w:rPr>
                      <w:rFonts w:cstheme="minorHAnsi"/>
                      <w:bCs/>
                      <w:sz w:val="20"/>
                      <w:szCs w:val="20"/>
                      <w:lang w:eastAsia="hr-HR"/>
                    </w:rPr>
                    <w:t>max</w:t>
                  </w:r>
                </w:p>
              </w:tc>
            </w:tr>
            <w:tr w:rsidR="00FE0A07" w:rsidRPr="00FE0A07" w:rsidTr="001C0955">
              <w:trPr>
                <w:trHeight w:val="2115"/>
              </w:trPr>
              <w:tc>
                <w:tcPr>
                  <w:tcW w:w="1360" w:type="dxa"/>
                  <w:tcBorders>
                    <w:top w:val="nil"/>
                    <w:left w:val="single" w:sz="4" w:space="0" w:color="7F7F7F"/>
                    <w:bottom w:val="single" w:sz="4" w:space="0" w:color="7F7F7F"/>
                    <w:right w:val="single" w:sz="4" w:space="0" w:color="7F7F7F"/>
                  </w:tcBorders>
                  <w:shd w:val="clear" w:color="auto" w:fill="auto"/>
                  <w:hideMark/>
                </w:tcPr>
                <w:p w:rsidR="00431232" w:rsidRPr="00FE0A07" w:rsidRDefault="00431232" w:rsidP="00FE0A07">
                  <w:pPr>
                    <w:rPr>
                      <w:rFonts w:cstheme="minorHAnsi"/>
                      <w:sz w:val="20"/>
                      <w:szCs w:val="20"/>
                      <w:lang w:val="hr-HR" w:eastAsia="hr-HR"/>
                    </w:rPr>
                  </w:pPr>
                  <w:r w:rsidRPr="00FE0A07">
                    <w:rPr>
                      <w:rFonts w:cstheme="minorHAnsi"/>
                      <w:sz w:val="20"/>
                      <w:szCs w:val="20"/>
                      <w:lang w:val="hr-HR" w:eastAsia="hr-HR"/>
                    </w:rPr>
                    <w:t>Pohađanje nastave</w:t>
                  </w:r>
                </w:p>
              </w:tc>
              <w:tc>
                <w:tcPr>
                  <w:tcW w:w="880" w:type="dxa"/>
                  <w:tcBorders>
                    <w:top w:val="nil"/>
                    <w:left w:val="nil"/>
                    <w:bottom w:val="single" w:sz="4" w:space="0" w:color="7F7F7F"/>
                    <w:right w:val="single" w:sz="4" w:space="0" w:color="7F7F7F"/>
                  </w:tcBorders>
                  <w:shd w:val="clear" w:color="auto" w:fill="auto"/>
                  <w:hideMark/>
                </w:tcPr>
                <w:p w:rsidR="00431232" w:rsidRPr="00FE0A07" w:rsidRDefault="00431232" w:rsidP="00FE0A07">
                  <w:pPr>
                    <w:jc w:val="center"/>
                    <w:rPr>
                      <w:rFonts w:cstheme="minorHAnsi"/>
                      <w:sz w:val="20"/>
                      <w:szCs w:val="20"/>
                      <w:lang w:val="hr-HR" w:eastAsia="hr-HR"/>
                    </w:rPr>
                  </w:pPr>
                  <w:r w:rsidRPr="00FE0A07">
                    <w:rPr>
                      <w:rFonts w:cstheme="minorHAnsi"/>
                      <w:sz w:val="20"/>
                      <w:szCs w:val="20"/>
                      <w:lang w:val="hr-HR" w:eastAsia="hr-HR"/>
                    </w:rPr>
                    <w:t>0.25</w:t>
                  </w:r>
                </w:p>
              </w:tc>
              <w:tc>
                <w:tcPr>
                  <w:tcW w:w="1016" w:type="dxa"/>
                  <w:tcBorders>
                    <w:top w:val="nil"/>
                    <w:left w:val="nil"/>
                    <w:bottom w:val="single" w:sz="4" w:space="0" w:color="7F7F7F"/>
                    <w:right w:val="single" w:sz="4" w:space="0" w:color="7F7F7F"/>
                  </w:tcBorders>
                  <w:shd w:val="clear" w:color="auto" w:fill="auto"/>
                  <w:hideMark/>
                </w:tcPr>
                <w:p w:rsidR="00431232" w:rsidRPr="00FE0A07" w:rsidRDefault="00431232" w:rsidP="00FE0A07">
                  <w:pPr>
                    <w:jc w:val="center"/>
                    <w:rPr>
                      <w:rFonts w:cstheme="minorHAnsi"/>
                      <w:sz w:val="20"/>
                      <w:szCs w:val="20"/>
                      <w:lang w:val="hr-HR" w:eastAsia="hr-HR"/>
                    </w:rPr>
                  </w:pPr>
                  <w:r w:rsidRPr="00FE0A07">
                    <w:rPr>
                      <w:rFonts w:cstheme="minorHAnsi"/>
                      <w:sz w:val="20"/>
                      <w:szCs w:val="20"/>
                      <w:lang w:eastAsia="hr-HR"/>
                    </w:rPr>
                    <w:t>1, 2, 3, 4</w:t>
                  </w:r>
                </w:p>
              </w:tc>
              <w:tc>
                <w:tcPr>
                  <w:tcW w:w="2064" w:type="dxa"/>
                  <w:tcBorders>
                    <w:top w:val="nil"/>
                    <w:left w:val="nil"/>
                    <w:bottom w:val="single" w:sz="4" w:space="0" w:color="7F7F7F"/>
                    <w:right w:val="single" w:sz="4" w:space="0" w:color="7F7F7F"/>
                  </w:tcBorders>
                  <w:shd w:val="clear" w:color="auto" w:fill="auto"/>
                  <w:hideMark/>
                </w:tcPr>
                <w:p w:rsidR="00431232" w:rsidRPr="00FE0A07" w:rsidRDefault="00431232" w:rsidP="00FE0A07">
                  <w:pPr>
                    <w:rPr>
                      <w:rFonts w:cstheme="minorHAnsi"/>
                      <w:sz w:val="20"/>
                      <w:szCs w:val="20"/>
                      <w:lang w:val="hr-HR" w:eastAsia="hr-HR"/>
                    </w:rPr>
                  </w:pPr>
                  <w:r w:rsidRPr="00FE0A07">
                    <w:rPr>
                      <w:rFonts w:cstheme="minorHAnsi"/>
                      <w:sz w:val="20"/>
                      <w:szCs w:val="20"/>
                      <w:lang w:eastAsia="hr-HR"/>
                    </w:rPr>
                    <w:t>kombinacija metoda (verbalne metode (monološka i dijaloška), metoda demonstracije)</w:t>
                  </w:r>
                </w:p>
              </w:tc>
              <w:tc>
                <w:tcPr>
                  <w:tcW w:w="2755" w:type="dxa"/>
                  <w:tcBorders>
                    <w:top w:val="nil"/>
                    <w:left w:val="nil"/>
                    <w:bottom w:val="single" w:sz="4" w:space="0" w:color="7F7F7F"/>
                    <w:right w:val="single" w:sz="4" w:space="0" w:color="7F7F7F"/>
                  </w:tcBorders>
                  <w:shd w:val="clear" w:color="auto" w:fill="auto"/>
                  <w:hideMark/>
                </w:tcPr>
                <w:p w:rsidR="00431232" w:rsidRPr="00FE0A07" w:rsidRDefault="00431232" w:rsidP="00FE0A07">
                  <w:pPr>
                    <w:rPr>
                      <w:rFonts w:cstheme="minorHAnsi"/>
                      <w:sz w:val="20"/>
                      <w:szCs w:val="20"/>
                      <w:lang w:val="hr-HR" w:eastAsia="hr-HR"/>
                    </w:rPr>
                  </w:pPr>
                  <w:r w:rsidRPr="00FE0A07">
                    <w:rPr>
                      <w:rFonts w:cstheme="minorHAnsi"/>
                      <w:sz w:val="20"/>
                      <w:szCs w:val="20"/>
                      <w:lang w:eastAsia="hr-HR"/>
                    </w:rPr>
                    <w:t>Evidencija pristupanja predavanjima. Studenti su obvezni u skladu s Pravilnikom o studijima i studiranju Sveučilišta Josipa Jurja Strossmayera u Osijeku prisustvovati na barem 70% nastave propisane studijskim programom.</w:t>
                  </w:r>
                </w:p>
              </w:tc>
              <w:tc>
                <w:tcPr>
                  <w:tcW w:w="760" w:type="dxa"/>
                  <w:tcBorders>
                    <w:top w:val="nil"/>
                    <w:left w:val="nil"/>
                    <w:bottom w:val="single" w:sz="4" w:space="0" w:color="7F7F7F"/>
                    <w:right w:val="single" w:sz="4" w:space="0" w:color="7F7F7F"/>
                  </w:tcBorders>
                  <w:shd w:val="clear" w:color="auto" w:fill="auto"/>
                  <w:hideMark/>
                </w:tcPr>
                <w:p w:rsidR="00431232" w:rsidRPr="00FE0A07" w:rsidRDefault="00431232" w:rsidP="00FE0A07">
                  <w:pPr>
                    <w:jc w:val="center"/>
                    <w:rPr>
                      <w:rFonts w:cstheme="minorHAnsi"/>
                      <w:sz w:val="20"/>
                      <w:szCs w:val="20"/>
                      <w:lang w:val="hr-HR" w:eastAsia="hr-HR"/>
                    </w:rPr>
                  </w:pPr>
                  <w:r w:rsidRPr="00FE0A07">
                    <w:rPr>
                      <w:rFonts w:cstheme="minorHAnsi"/>
                      <w:sz w:val="20"/>
                      <w:szCs w:val="20"/>
                      <w:lang w:val="hr-HR" w:eastAsia="hr-HR"/>
                    </w:rPr>
                    <w:t>6.0</w:t>
                  </w:r>
                </w:p>
              </w:tc>
              <w:tc>
                <w:tcPr>
                  <w:tcW w:w="567" w:type="dxa"/>
                  <w:tcBorders>
                    <w:top w:val="nil"/>
                    <w:left w:val="nil"/>
                    <w:bottom w:val="single" w:sz="4" w:space="0" w:color="7F7F7F"/>
                    <w:right w:val="single" w:sz="4" w:space="0" w:color="7F7F7F"/>
                  </w:tcBorders>
                  <w:shd w:val="clear" w:color="auto" w:fill="auto"/>
                  <w:hideMark/>
                </w:tcPr>
                <w:p w:rsidR="00431232" w:rsidRPr="00FE0A07" w:rsidRDefault="00431232" w:rsidP="00FE0A07">
                  <w:pPr>
                    <w:jc w:val="center"/>
                    <w:rPr>
                      <w:rFonts w:cstheme="minorHAnsi"/>
                      <w:sz w:val="20"/>
                      <w:szCs w:val="20"/>
                      <w:lang w:val="hr-HR" w:eastAsia="hr-HR"/>
                    </w:rPr>
                  </w:pPr>
                  <w:r w:rsidRPr="00FE0A07">
                    <w:rPr>
                      <w:rFonts w:cstheme="minorHAnsi"/>
                      <w:sz w:val="20"/>
                      <w:szCs w:val="20"/>
                      <w:lang w:val="hr-HR" w:eastAsia="hr-HR"/>
                    </w:rPr>
                    <w:t>12.5</w:t>
                  </w:r>
                </w:p>
              </w:tc>
            </w:tr>
            <w:tr w:rsidR="00FE0A07" w:rsidRPr="00FE0A07" w:rsidTr="001C0955">
              <w:trPr>
                <w:trHeight w:val="2040"/>
              </w:trPr>
              <w:tc>
                <w:tcPr>
                  <w:tcW w:w="1360" w:type="dxa"/>
                  <w:tcBorders>
                    <w:top w:val="nil"/>
                    <w:left w:val="single" w:sz="4" w:space="0" w:color="7F7F7F"/>
                    <w:bottom w:val="single" w:sz="4" w:space="0" w:color="7F7F7F"/>
                    <w:right w:val="single" w:sz="4" w:space="0" w:color="7F7F7F"/>
                  </w:tcBorders>
                  <w:shd w:val="clear" w:color="auto" w:fill="auto"/>
                  <w:hideMark/>
                </w:tcPr>
                <w:p w:rsidR="00431232" w:rsidRPr="00FE0A07" w:rsidRDefault="00431232" w:rsidP="00FE0A07">
                  <w:pPr>
                    <w:rPr>
                      <w:rFonts w:cstheme="minorHAnsi"/>
                      <w:sz w:val="20"/>
                      <w:szCs w:val="20"/>
                      <w:lang w:val="hr-HR" w:eastAsia="hr-HR"/>
                    </w:rPr>
                  </w:pPr>
                  <w:r w:rsidRPr="00FE0A07">
                    <w:rPr>
                      <w:rFonts w:cstheme="minorHAnsi"/>
                      <w:sz w:val="20"/>
                      <w:szCs w:val="20"/>
                      <w:lang w:val="hr-HR" w:eastAsia="hr-HR"/>
                    </w:rPr>
                    <w:t>Aktivnost u nastavi</w:t>
                  </w:r>
                </w:p>
              </w:tc>
              <w:tc>
                <w:tcPr>
                  <w:tcW w:w="880" w:type="dxa"/>
                  <w:tcBorders>
                    <w:top w:val="nil"/>
                    <w:left w:val="nil"/>
                    <w:bottom w:val="single" w:sz="4" w:space="0" w:color="7F7F7F"/>
                    <w:right w:val="single" w:sz="4" w:space="0" w:color="7F7F7F"/>
                  </w:tcBorders>
                  <w:shd w:val="clear" w:color="auto" w:fill="auto"/>
                  <w:hideMark/>
                </w:tcPr>
                <w:p w:rsidR="00431232" w:rsidRPr="00FE0A07" w:rsidRDefault="00431232" w:rsidP="00FE0A07">
                  <w:pPr>
                    <w:jc w:val="center"/>
                    <w:rPr>
                      <w:rFonts w:cstheme="minorHAnsi"/>
                      <w:sz w:val="20"/>
                      <w:szCs w:val="20"/>
                      <w:lang w:val="hr-HR" w:eastAsia="hr-HR"/>
                    </w:rPr>
                  </w:pPr>
                  <w:r w:rsidRPr="00FE0A07">
                    <w:rPr>
                      <w:rFonts w:cstheme="minorHAnsi"/>
                      <w:sz w:val="20"/>
                      <w:szCs w:val="20"/>
                      <w:lang w:eastAsia="hr-HR"/>
                    </w:rPr>
                    <w:t>0.25</w:t>
                  </w:r>
                </w:p>
              </w:tc>
              <w:tc>
                <w:tcPr>
                  <w:tcW w:w="1016" w:type="dxa"/>
                  <w:tcBorders>
                    <w:top w:val="nil"/>
                    <w:left w:val="nil"/>
                    <w:bottom w:val="single" w:sz="4" w:space="0" w:color="7F7F7F"/>
                    <w:right w:val="single" w:sz="4" w:space="0" w:color="7F7F7F"/>
                  </w:tcBorders>
                  <w:shd w:val="clear" w:color="auto" w:fill="auto"/>
                  <w:hideMark/>
                </w:tcPr>
                <w:p w:rsidR="00431232" w:rsidRPr="00FE0A07" w:rsidRDefault="00431232" w:rsidP="00FE0A07">
                  <w:pPr>
                    <w:jc w:val="center"/>
                    <w:rPr>
                      <w:rFonts w:cstheme="minorHAnsi"/>
                      <w:sz w:val="20"/>
                      <w:szCs w:val="20"/>
                      <w:lang w:val="hr-HR" w:eastAsia="hr-HR"/>
                    </w:rPr>
                  </w:pPr>
                  <w:r w:rsidRPr="00FE0A07">
                    <w:rPr>
                      <w:rFonts w:cstheme="minorHAnsi"/>
                      <w:sz w:val="20"/>
                      <w:szCs w:val="20"/>
                      <w:lang w:eastAsia="hr-HR"/>
                    </w:rPr>
                    <w:t>1, 2, 3, 4</w:t>
                  </w:r>
                </w:p>
              </w:tc>
              <w:tc>
                <w:tcPr>
                  <w:tcW w:w="2064" w:type="dxa"/>
                  <w:tcBorders>
                    <w:top w:val="nil"/>
                    <w:left w:val="nil"/>
                    <w:bottom w:val="single" w:sz="4" w:space="0" w:color="7F7F7F"/>
                    <w:right w:val="single" w:sz="4" w:space="0" w:color="7F7F7F"/>
                  </w:tcBorders>
                  <w:shd w:val="clear" w:color="auto" w:fill="auto"/>
                  <w:hideMark/>
                </w:tcPr>
                <w:p w:rsidR="00431232" w:rsidRPr="00FE0A07" w:rsidRDefault="00431232" w:rsidP="00FE0A07">
                  <w:pPr>
                    <w:rPr>
                      <w:rFonts w:cstheme="minorHAnsi"/>
                      <w:sz w:val="20"/>
                      <w:szCs w:val="20"/>
                      <w:lang w:val="hr-HR" w:eastAsia="hr-HR"/>
                    </w:rPr>
                  </w:pPr>
                  <w:r w:rsidRPr="00FE0A07">
                    <w:rPr>
                      <w:rFonts w:cstheme="minorHAnsi"/>
                      <w:sz w:val="20"/>
                      <w:szCs w:val="20"/>
                      <w:lang w:eastAsia="hr-HR"/>
                    </w:rPr>
                    <w:t>kombinacija metoda (verbalne metode (monološka i dijaloška), metoda demonstracije)</w:t>
                  </w:r>
                </w:p>
              </w:tc>
              <w:tc>
                <w:tcPr>
                  <w:tcW w:w="2755" w:type="dxa"/>
                  <w:tcBorders>
                    <w:top w:val="nil"/>
                    <w:left w:val="nil"/>
                    <w:bottom w:val="single" w:sz="4" w:space="0" w:color="7F7F7F"/>
                    <w:right w:val="single" w:sz="4" w:space="0" w:color="7F7F7F"/>
                  </w:tcBorders>
                  <w:shd w:val="clear" w:color="auto" w:fill="auto"/>
                  <w:hideMark/>
                </w:tcPr>
                <w:p w:rsidR="00431232" w:rsidRPr="00FE0A07" w:rsidRDefault="00431232" w:rsidP="00FE0A07">
                  <w:pPr>
                    <w:rPr>
                      <w:rFonts w:cstheme="minorHAnsi"/>
                      <w:sz w:val="20"/>
                      <w:szCs w:val="20"/>
                      <w:lang w:val="hr-HR" w:eastAsia="hr-HR"/>
                    </w:rPr>
                  </w:pPr>
                  <w:r w:rsidRPr="00FE0A07">
                    <w:rPr>
                      <w:rFonts w:cstheme="minorHAnsi"/>
                      <w:sz w:val="20"/>
                      <w:szCs w:val="20"/>
                      <w:lang w:val="hr-HR" w:eastAsia="hr-HR"/>
                    </w:rPr>
                    <w:t xml:space="preserve">Sudjelovanje u raspravama, prezentacija pisanih radova, redovita predaja pismenih vježbi, njihovo izlaganje te kritička valorizacija ; čitanje zadane lektire i analizira lektirskog poetskog teksta (u dogovoru s nastavnikom). </w:t>
                  </w:r>
                </w:p>
              </w:tc>
              <w:tc>
                <w:tcPr>
                  <w:tcW w:w="760" w:type="dxa"/>
                  <w:tcBorders>
                    <w:top w:val="nil"/>
                    <w:left w:val="nil"/>
                    <w:bottom w:val="single" w:sz="4" w:space="0" w:color="7F7F7F"/>
                    <w:right w:val="single" w:sz="4" w:space="0" w:color="7F7F7F"/>
                  </w:tcBorders>
                  <w:shd w:val="clear" w:color="auto" w:fill="auto"/>
                  <w:hideMark/>
                </w:tcPr>
                <w:p w:rsidR="00431232" w:rsidRPr="00FE0A07" w:rsidRDefault="00431232" w:rsidP="00FE0A07">
                  <w:pPr>
                    <w:jc w:val="center"/>
                    <w:rPr>
                      <w:rFonts w:cstheme="minorHAnsi"/>
                      <w:sz w:val="20"/>
                      <w:szCs w:val="20"/>
                      <w:lang w:val="hr-HR" w:eastAsia="hr-HR"/>
                    </w:rPr>
                  </w:pPr>
                  <w:r w:rsidRPr="00FE0A07">
                    <w:rPr>
                      <w:rFonts w:cstheme="minorHAnsi"/>
                      <w:sz w:val="20"/>
                      <w:szCs w:val="20"/>
                      <w:lang w:eastAsia="hr-HR"/>
                    </w:rPr>
                    <w:t>6.5</w:t>
                  </w:r>
                </w:p>
              </w:tc>
              <w:tc>
                <w:tcPr>
                  <w:tcW w:w="567" w:type="dxa"/>
                  <w:tcBorders>
                    <w:top w:val="nil"/>
                    <w:left w:val="nil"/>
                    <w:bottom w:val="single" w:sz="4" w:space="0" w:color="7F7F7F"/>
                    <w:right w:val="single" w:sz="4" w:space="0" w:color="7F7F7F"/>
                  </w:tcBorders>
                  <w:shd w:val="clear" w:color="auto" w:fill="auto"/>
                  <w:hideMark/>
                </w:tcPr>
                <w:p w:rsidR="00431232" w:rsidRPr="00FE0A07" w:rsidRDefault="00431232" w:rsidP="00FE0A07">
                  <w:pPr>
                    <w:jc w:val="center"/>
                    <w:rPr>
                      <w:rFonts w:cstheme="minorHAnsi"/>
                      <w:sz w:val="20"/>
                      <w:szCs w:val="20"/>
                      <w:lang w:val="hr-HR" w:eastAsia="hr-HR"/>
                    </w:rPr>
                  </w:pPr>
                  <w:r w:rsidRPr="00FE0A07">
                    <w:rPr>
                      <w:rFonts w:cstheme="minorHAnsi"/>
                      <w:sz w:val="20"/>
                      <w:szCs w:val="20"/>
                      <w:lang w:eastAsia="hr-HR"/>
                    </w:rPr>
                    <w:t>12.5</w:t>
                  </w:r>
                </w:p>
              </w:tc>
            </w:tr>
            <w:tr w:rsidR="00FE0A07" w:rsidRPr="00FE0A07" w:rsidTr="001C0955">
              <w:trPr>
                <w:trHeight w:val="765"/>
              </w:trPr>
              <w:tc>
                <w:tcPr>
                  <w:tcW w:w="1360" w:type="dxa"/>
                  <w:tcBorders>
                    <w:top w:val="nil"/>
                    <w:left w:val="single" w:sz="4" w:space="0" w:color="7F7F7F"/>
                    <w:bottom w:val="single" w:sz="4" w:space="0" w:color="7F7F7F"/>
                    <w:right w:val="single" w:sz="4" w:space="0" w:color="7F7F7F"/>
                  </w:tcBorders>
                  <w:shd w:val="clear" w:color="auto" w:fill="auto"/>
                  <w:hideMark/>
                </w:tcPr>
                <w:p w:rsidR="00431232" w:rsidRPr="00FE0A07" w:rsidRDefault="00431232" w:rsidP="00FE0A07">
                  <w:pPr>
                    <w:rPr>
                      <w:rFonts w:cstheme="minorHAnsi"/>
                      <w:sz w:val="20"/>
                      <w:szCs w:val="20"/>
                      <w:lang w:val="hr-HR" w:eastAsia="hr-HR"/>
                    </w:rPr>
                  </w:pPr>
                  <w:r w:rsidRPr="00FE0A07">
                    <w:rPr>
                      <w:rFonts w:cstheme="minorHAnsi"/>
                      <w:sz w:val="20"/>
                      <w:szCs w:val="20"/>
                      <w:lang w:val="hr-HR" w:eastAsia="hr-HR"/>
                    </w:rPr>
                    <w:t>Kontinuirana provjera znanja*</w:t>
                  </w:r>
                </w:p>
              </w:tc>
              <w:tc>
                <w:tcPr>
                  <w:tcW w:w="880" w:type="dxa"/>
                  <w:tcBorders>
                    <w:top w:val="nil"/>
                    <w:left w:val="nil"/>
                    <w:bottom w:val="single" w:sz="4" w:space="0" w:color="7F7F7F"/>
                    <w:right w:val="single" w:sz="4" w:space="0" w:color="7F7F7F"/>
                  </w:tcBorders>
                  <w:shd w:val="clear" w:color="auto" w:fill="auto"/>
                  <w:hideMark/>
                </w:tcPr>
                <w:p w:rsidR="00431232" w:rsidRPr="00FE0A07" w:rsidRDefault="00431232" w:rsidP="00FE0A07">
                  <w:pPr>
                    <w:jc w:val="center"/>
                    <w:rPr>
                      <w:rFonts w:cstheme="minorHAnsi"/>
                      <w:sz w:val="20"/>
                      <w:szCs w:val="20"/>
                      <w:lang w:val="hr-HR" w:eastAsia="hr-HR"/>
                    </w:rPr>
                  </w:pPr>
                  <w:r w:rsidRPr="00FE0A07">
                    <w:rPr>
                      <w:rFonts w:cstheme="minorHAnsi"/>
                      <w:sz w:val="20"/>
                      <w:szCs w:val="20"/>
                      <w:lang w:val="hr-HR" w:eastAsia="hr-HR"/>
                    </w:rPr>
                    <w:t>0.5</w:t>
                  </w:r>
                </w:p>
              </w:tc>
              <w:tc>
                <w:tcPr>
                  <w:tcW w:w="1016" w:type="dxa"/>
                  <w:tcBorders>
                    <w:top w:val="nil"/>
                    <w:left w:val="nil"/>
                    <w:bottom w:val="single" w:sz="4" w:space="0" w:color="7F7F7F"/>
                    <w:right w:val="single" w:sz="4" w:space="0" w:color="7F7F7F"/>
                  </w:tcBorders>
                  <w:shd w:val="clear" w:color="auto" w:fill="auto"/>
                  <w:hideMark/>
                </w:tcPr>
                <w:p w:rsidR="00431232" w:rsidRPr="00FE0A07" w:rsidRDefault="00431232" w:rsidP="00FE0A07">
                  <w:pPr>
                    <w:jc w:val="center"/>
                    <w:rPr>
                      <w:rFonts w:cstheme="minorHAnsi"/>
                      <w:sz w:val="20"/>
                      <w:szCs w:val="20"/>
                      <w:lang w:val="hr-HR" w:eastAsia="hr-HR"/>
                    </w:rPr>
                  </w:pPr>
                  <w:r w:rsidRPr="00FE0A07">
                    <w:rPr>
                      <w:rFonts w:cstheme="minorHAnsi"/>
                      <w:sz w:val="20"/>
                      <w:szCs w:val="20"/>
                      <w:lang w:eastAsia="hr-HR"/>
                    </w:rPr>
                    <w:t>1, 2, 3, 4</w:t>
                  </w:r>
                </w:p>
              </w:tc>
              <w:tc>
                <w:tcPr>
                  <w:tcW w:w="2064" w:type="dxa"/>
                  <w:tcBorders>
                    <w:top w:val="nil"/>
                    <w:left w:val="nil"/>
                    <w:bottom w:val="single" w:sz="4" w:space="0" w:color="7F7F7F"/>
                    <w:right w:val="single" w:sz="4" w:space="0" w:color="7F7F7F"/>
                  </w:tcBorders>
                  <w:shd w:val="clear" w:color="auto" w:fill="auto"/>
                  <w:hideMark/>
                </w:tcPr>
                <w:p w:rsidR="00431232" w:rsidRPr="00FE0A07" w:rsidRDefault="00431232" w:rsidP="00FE0A07">
                  <w:pPr>
                    <w:rPr>
                      <w:rFonts w:cstheme="minorHAnsi"/>
                      <w:sz w:val="20"/>
                      <w:szCs w:val="20"/>
                      <w:lang w:val="hr-HR" w:eastAsia="hr-HR"/>
                    </w:rPr>
                  </w:pPr>
                  <w:r w:rsidRPr="00FE0A07">
                    <w:rPr>
                      <w:rFonts w:cstheme="minorHAnsi"/>
                      <w:sz w:val="20"/>
                      <w:szCs w:val="20"/>
                      <w:lang w:eastAsia="hr-HR"/>
                    </w:rPr>
                    <w:t>Kombinacija metoda (metoda čitanja i rada na tekstu, metoda demonstracije)</w:t>
                  </w:r>
                </w:p>
              </w:tc>
              <w:tc>
                <w:tcPr>
                  <w:tcW w:w="2755" w:type="dxa"/>
                  <w:tcBorders>
                    <w:top w:val="nil"/>
                    <w:left w:val="nil"/>
                    <w:bottom w:val="single" w:sz="4" w:space="0" w:color="7F7F7F"/>
                    <w:right w:val="single" w:sz="4" w:space="0" w:color="7F7F7F"/>
                  </w:tcBorders>
                  <w:shd w:val="clear" w:color="auto" w:fill="auto"/>
                  <w:hideMark/>
                </w:tcPr>
                <w:p w:rsidR="00431232" w:rsidRPr="00FE0A07" w:rsidRDefault="00431232" w:rsidP="00FE0A07">
                  <w:pPr>
                    <w:rPr>
                      <w:rFonts w:cstheme="minorHAnsi"/>
                      <w:sz w:val="20"/>
                      <w:szCs w:val="20"/>
                      <w:lang w:val="hr-HR" w:eastAsia="hr-HR"/>
                    </w:rPr>
                  </w:pPr>
                  <w:r w:rsidRPr="00FE0A07">
                    <w:rPr>
                      <w:rFonts w:cstheme="minorHAnsi"/>
                      <w:sz w:val="20"/>
                      <w:szCs w:val="20"/>
                      <w:lang w:eastAsia="hr-HR"/>
                    </w:rPr>
                    <w:t xml:space="preserve">Pismena provjera razine usvojenog znanja </w:t>
                  </w:r>
                </w:p>
              </w:tc>
              <w:tc>
                <w:tcPr>
                  <w:tcW w:w="760" w:type="dxa"/>
                  <w:tcBorders>
                    <w:top w:val="nil"/>
                    <w:left w:val="nil"/>
                    <w:bottom w:val="single" w:sz="4" w:space="0" w:color="7F7F7F"/>
                    <w:right w:val="single" w:sz="4" w:space="0" w:color="7F7F7F"/>
                  </w:tcBorders>
                  <w:shd w:val="clear" w:color="auto" w:fill="auto"/>
                  <w:hideMark/>
                </w:tcPr>
                <w:p w:rsidR="00431232" w:rsidRPr="00FE0A07" w:rsidRDefault="00431232" w:rsidP="00FE0A07">
                  <w:pPr>
                    <w:jc w:val="center"/>
                    <w:rPr>
                      <w:rFonts w:cstheme="minorHAnsi"/>
                      <w:sz w:val="20"/>
                      <w:szCs w:val="20"/>
                      <w:lang w:val="hr-HR" w:eastAsia="hr-HR"/>
                    </w:rPr>
                  </w:pPr>
                  <w:r w:rsidRPr="00FE0A07">
                    <w:rPr>
                      <w:rFonts w:cstheme="minorHAnsi"/>
                      <w:sz w:val="20"/>
                      <w:szCs w:val="20"/>
                      <w:lang w:eastAsia="hr-HR"/>
                    </w:rPr>
                    <w:t>13.0</w:t>
                  </w:r>
                </w:p>
              </w:tc>
              <w:tc>
                <w:tcPr>
                  <w:tcW w:w="567" w:type="dxa"/>
                  <w:tcBorders>
                    <w:top w:val="nil"/>
                    <w:left w:val="nil"/>
                    <w:bottom w:val="single" w:sz="4" w:space="0" w:color="7F7F7F"/>
                    <w:right w:val="single" w:sz="4" w:space="0" w:color="7F7F7F"/>
                  </w:tcBorders>
                  <w:shd w:val="clear" w:color="auto" w:fill="auto"/>
                  <w:hideMark/>
                </w:tcPr>
                <w:p w:rsidR="00431232" w:rsidRPr="00FE0A07" w:rsidRDefault="00431232" w:rsidP="00FE0A07">
                  <w:pPr>
                    <w:jc w:val="center"/>
                    <w:rPr>
                      <w:rFonts w:cstheme="minorHAnsi"/>
                      <w:sz w:val="20"/>
                      <w:szCs w:val="20"/>
                      <w:lang w:val="hr-HR" w:eastAsia="hr-HR"/>
                    </w:rPr>
                  </w:pPr>
                  <w:r w:rsidRPr="00FE0A07">
                    <w:rPr>
                      <w:rFonts w:cstheme="minorHAnsi"/>
                      <w:sz w:val="20"/>
                      <w:szCs w:val="20"/>
                      <w:lang w:eastAsia="hr-HR"/>
                    </w:rPr>
                    <w:t>25</w:t>
                  </w:r>
                </w:p>
              </w:tc>
            </w:tr>
            <w:tr w:rsidR="00FE0A07" w:rsidRPr="00FE0A07" w:rsidTr="001C0955">
              <w:trPr>
                <w:trHeight w:val="765"/>
              </w:trPr>
              <w:tc>
                <w:tcPr>
                  <w:tcW w:w="1360" w:type="dxa"/>
                  <w:tcBorders>
                    <w:top w:val="nil"/>
                    <w:left w:val="single" w:sz="4" w:space="0" w:color="7F7F7F"/>
                    <w:bottom w:val="single" w:sz="4" w:space="0" w:color="7F7F7F"/>
                    <w:right w:val="single" w:sz="4" w:space="0" w:color="7F7F7F"/>
                  </w:tcBorders>
                  <w:shd w:val="clear" w:color="auto" w:fill="auto"/>
                  <w:hideMark/>
                </w:tcPr>
                <w:p w:rsidR="00431232" w:rsidRPr="00FE0A07" w:rsidRDefault="00431232" w:rsidP="00FE0A07">
                  <w:pPr>
                    <w:rPr>
                      <w:rFonts w:cstheme="minorHAnsi"/>
                      <w:sz w:val="20"/>
                      <w:szCs w:val="20"/>
                      <w:lang w:val="hr-HR" w:eastAsia="hr-HR"/>
                    </w:rPr>
                  </w:pPr>
                  <w:r w:rsidRPr="00FE0A07">
                    <w:rPr>
                      <w:rFonts w:cstheme="minorHAnsi"/>
                      <w:sz w:val="20"/>
                      <w:szCs w:val="20"/>
                      <w:lang w:val="hr-HR" w:eastAsia="hr-HR"/>
                    </w:rPr>
                    <w:t>Pismeni ispit</w:t>
                  </w:r>
                </w:p>
              </w:tc>
              <w:tc>
                <w:tcPr>
                  <w:tcW w:w="880" w:type="dxa"/>
                  <w:tcBorders>
                    <w:top w:val="nil"/>
                    <w:left w:val="nil"/>
                    <w:bottom w:val="single" w:sz="4" w:space="0" w:color="7F7F7F"/>
                    <w:right w:val="single" w:sz="4" w:space="0" w:color="7F7F7F"/>
                  </w:tcBorders>
                  <w:shd w:val="clear" w:color="auto" w:fill="auto"/>
                  <w:hideMark/>
                </w:tcPr>
                <w:p w:rsidR="00431232" w:rsidRPr="00FE0A07" w:rsidRDefault="00431232" w:rsidP="00FE0A07">
                  <w:pPr>
                    <w:jc w:val="center"/>
                    <w:rPr>
                      <w:rFonts w:cstheme="minorHAnsi"/>
                      <w:sz w:val="20"/>
                      <w:szCs w:val="20"/>
                      <w:lang w:val="hr-HR" w:eastAsia="hr-HR"/>
                    </w:rPr>
                  </w:pPr>
                  <w:r w:rsidRPr="00FE0A07">
                    <w:rPr>
                      <w:rFonts w:cstheme="minorHAnsi"/>
                      <w:sz w:val="20"/>
                      <w:szCs w:val="20"/>
                      <w:lang w:eastAsia="hr-HR"/>
                    </w:rPr>
                    <w:t>0.45</w:t>
                  </w:r>
                </w:p>
              </w:tc>
              <w:tc>
                <w:tcPr>
                  <w:tcW w:w="1016" w:type="dxa"/>
                  <w:tcBorders>
                    <w:top w:val="nil"/>
                    <w:left w:val="nil"/>
                    <w:bottom w:val="single" w:sz="4" w:space="0" w:color="7F7F7F"/>
                    <w:right w:val="single" w:sz="4" w:space="0" w:color="7F7F7F"/>
                  </w:tcBorders>
                  <w:shd w:val="clear" w:color="auto" w:fill="auto"/>
                  <w:hideMark/>
                </w:tcPr>
                <w:p w:rsidR="00431232" w:rsidRPr="00FE0A07" w:rsidRDefault="00431232" w:rsidP="00FE0A07">
                  <w:pPr>
                    <w:jc w:val="center"/>
                    <w:rPr>
                      <w:rFonts w:cstheme="minorHAnsi"/>
                      <w:sz w:val="20"/>
                      <w:szCs w:val="20"/>
                      <w:lang w:val="hr-HR" w:eastAsia="hr-HR"/>
                    </w:rPr>
                  </w:pPr>
                  <w:r w:rsidRPr="00FE0A07">
                    <w:rPr>
                      <w:rFonts w:cstheme="minorHAnsi"/>
                      <w:sz w:val="20"/>
                      <w:szCs w:val="20"/>
                      <w:lang w:eastAsia="hr-HR"/>
                    </w:rPr>
                    <w:t>1, 2, 3, 4</w:t>
                  </w:r>
                </w:p>
              </w:tc>
              <w:tc>
                <w:tcPr>
                  <w:tcW w:w="2064" w:type="dxa"/>
                  <w:tcBorders>
                    <w:top w:val="nil"/>
                    <w:left w:val="nil"/>
                    <w:bottom w:val="single" w:sz="4" w:space="0" w:color="7F7F7F"/>
                    <w:right w:val="single" w:sz="4" w:space="0" w:color="7F7F7F"/>
                  </w:tcBorders>
                  <w:shd w:val="clear" w:color="auto" w:fill="auto"/>
                  <w:hideMark/>
                </w:tcPr>
                <w:p w:rsidR="00431232" w:rsidRPr="00FE0A07" w:rsidRDefault="00431232" w:rsidP="00FE0A07">
                  <w:pPr>
                    <w:rPr>
                      <w:rFonts w:cstheme="minorHAnsi"/>
                      <w:sz w:val="20"/>
                      <w:szCs w:val="20"/>
                      <w:lang w:val="hr-HR" w:eastAsia="hr-HR"/>
                    </w:rPr>
                  </w:pPr>
                  <w:r w:rsidRPr="00FE0A07">
                    <w:rPr>
                      <w:rFonts w:cstheme="minorHAnsi"/>
                      <w:sz w:val="20"/>
                      <w:szCs w:val="20"/>
                      <w:lang w:eastAsia="hr-HR"/>
                    </w:rPr>
                    <w:t>Kombinacija metoda (metoda čitanja i rada na tekstu, metoda demonstracije)</w:t>
                  </w:r>
                </w:p>
              </w:tc>
              <w:tc>
                <w:tcPr>
                  <w:tcW w:w="2755" w:type="dxa"/>
                  <w:tcBorders>
                    <w:top w:val="nil"/>
                    <w:left w:val="nil"/>
                    <w:bottom w:val="single" w:sz="4" w:space="0" w:color="7F7F7F"/>
                    <w:right w:val="single" w:sz="4" w:space="0" w:color="7F7F7F"/>
                  </w:tcBorders>
                  <w:shd w:val="clear" w:color="auto" w:fill="auto"/>
                  <w:hideMark/>
                </w:tcPr>
                <w:p w:rsidR="00431232" w:rsidRPr="00FE0A07" w:rsidRDefault="00431232" w:rsidP="00FE0A07">
                  <w:pPr>
                    <w:rPr>
                      <w:rFonts w:cstheme="minorHAnsi"/>
                      <w:sz w:val="20"/>
                      <w:szCs w:val="20"/>
                      <w:lang w:val="hr-HR" w:eastAsia="hr-HR"/>
                    </w:rPr>
                  </w:pPr>
                  <w:r w:rsidRPr="00FE0A07">
                    <w:rPr>
                      <w:rFonts w:cstheme="minorHAnsi"/>
                      <w:sz w:val="20"/>
                      <w:szCs w:val="20"/>
                      <w:lang w:eastAsia="hr-HR"/>
                    </w:rPr>
                    <w:t xml:space="preserve">Pismena provjera razine usvojenog znanja </w:t>
                  </w:r>
                </w:p>
              </w:tc>
              <w:tc>
                <w:tcPr>
                  <w:tcW w:w="760" w:type="dxa"/>
                  <w:tcBorders>
                    <w:top w:val="nil"/>
                    <w:left w:val="nil"/>
                    <w:bottom w:val="single" w:sz="4" w:space="0" w:color="7F7F7F"/>
                    <w:right w:val="single" w:sz="4" w:space="0" w:color="7F7F7F"/>
                  </w:tcBorders>
                  <w:shd w:val="clear" w:color="auto" w:fill="auto"/>
                  <w:hideMark/>
                </w:tcPr>
                <w:p w:rsidR="00431232" w:rsidRPr="00FE0A07" w:rsidRDefault="00431232" w:rsidP="00FE0A07">
                  <w:pPr>
                    <w:jc w:val="center"/>
                    <w:rPr>
                      <w:rFonts w:cstheme="minorHAnsi"/>
                      <w:sz w:val="20"/>
                      <w:szCs w:val="20"/>
                      <w:lang w:val="hr-HR" w:eastAsia="hr-HR"/>
                    </w:rPr>
                  </w:pPr>
                  <w:r w:rsidRPr="00FE0A07">
                    <w:rPr>
                      <w:rFonts w:cstheme="minorHAnsi"/>
                      <w:sz w:val="20"/>
                      <w:szCs w:val="20"/>
                      <w:lang w:eastAsia="hr-HR"/>
                    </w:rPr>
                    <w:t>11.5</w:t>
                  </w:r>
                </w:p>
              </w:tc>
              <w:tc>
                <w:tcPr>
                  <w:tcW w:w="567" w:type="dxa"/>
                  <w:tcBorders>
                    <w:top w:val="nil"/>
                    <w:left w:val="nil"/>
                    <w:bottom w:val="single" w:sz="4" w:space="0" w:color="7F7F7F"/>
                    <w:right w:val="single" w:sz="4" w:space="0" w:color="7F7F7F"/>
                  </w:tcBorders>
                  <w:shd w:val="clear" w:color="auto" w:fill="auto"/>
                  <w:hideMark/>
                </w:tcPr>
                <w:p w:rsidR="00431232" w:rsidRPr="00FE0A07" w:rsidRDefault="00431232" w:rsidP="00FE0A07">
                  <w:pPr>
                    <w:jc w:val="center"/>
                    <w:rPr>
                      <w:rFonts w:cstheme="minorHAnsi"/>
                      <w:sz w:val="20"/>
                      <w:szCs w:val="20"/>
                      <w:lang w:val="hr-HR" w:eastAsia="hr-HR"/>
                    </w:rPr>
                  </w:pPr>
                  <w:r w:rsidRPr="00FE0A07">
                    <w:rPr>
                      <w:rFonts w:cstheme="minorHAnsi"/>
                      <w:sz w:val="20"/>
                      <w:szCs w:val="20"/>
                      <w:lang w:eastAsia="hr-HR"/>
                    </w:rPr>
                    <w:t>22.5</w:t>
                  </w:r>
                </w:p>
              </w:tc>
            </w:tr>
            <w:tr w:rsidR="00FE0A07" w:rsidRPr="00FE0A07" w:rsidTr="001C0955">
              <w:trPr>
                <w:trHeight w:val="1275"/>
              </w:trPr>
              <w:tc>
                <w:tcPr>
                  <w:tcW w:w="1360" w:type="dxa"/>
                  <w:tcBorders>
                    <w:top w:val="nil"/>
                    <w:left w:val="single" w:sz="4" w:space="0" w:color="7F7F7F"/>
                    <w:bottom w:val="single" w:sz="4" w:space="0" w:color="7F7F7F"/>
                    <w:right w:val="single" w:sz="4" w:space="0" w:color="7F7F7F"/>
                  </w:tcBorders>
                  <w:shd w:val="clear" w:color="auto" w:fill="auto"/>
                  <w:hideMark/>
                </w:tcPr>
                <w:p w:rsidR="00431232" w:rsidRPr="00FE0A07" w:rsidRDefault="00431232" w:rsidP="00FE0A07">
                  <w:pPr>
                    <w:rPr>
                      <w:rFonts w:cstheme="minorHAnsi"/>
                      <w:sz w:val="20"/>
                      <w:szCs w:val="20"/>
                      <w:lang w:val="hr-HR" w:eastAsia="hr-HR"/>
                    </w:rPr>
                  </w:pPr>
                  <w:r w:rsidRPr="00FE0A07">
                    <w:rPr>
                      <w:rFonts w:cstheme="minorHAnsi"/>
                      <w:sz w:val="20"/>
                      <w:szCs w:val="20"/>
                      <w:lang w:val="hr-HR" w:eastAsia="hr-HR"/>
                    </w:rPr>
                    <w:t>Usmeni ispit</w:t>
                  </w:r>
                </w:p>
              </w:tc>
              <w:tc>
                <w:tcPr>
                  <w:tcW w:w="880" w:type="dxa"/>
                  <w:tcBorders>
                    <w:top w:val="nil"/>
                    <w:left w:val="nil"/>
                    <w:bottom w:val="single" w:sz="4" w:space="0" w:color="7F7F7F"/>
                    <w:right w:val="single" w:sz="4" w:space="0" w:color="7F7F7F"/>
                  </w:tcBorders>
                  <w:shd w:val="clear" w:color="auto" w:fill="auto"/>
                  <w:hideMark/>
                </w:tcPr>
                <w:p w:rsidR="00431232" w:rsidRPr="00FE0A07" w:rsidRDefault="00431232" w:rsidP="00FE0A07">
                  <w:pPr>
                    <w:jc w:val="center"/>
                    <w:rPr>
                      <w:rFonts w:cstheme="minorHAnsi"/>
                      <w:sz w:val="20"/>
                      <w:szCs w:val="20"/>
                      <w:lang w:val="hr-HR" w:eastAsia="hr-HR"/>
                    </w:rPr>
                  </w:pPr>
                  <w:r w:rsidRPr="00FE0A07">
                    <w:rPr>
                      <w:rFonts w:cstheme="minorHAnsi"/>
                      <w:sz w:val="20"/>
                      <w:szCs w:val="20"/>
                      <w:lang w:val="hr-HR" w:eastAsia="hr-HR"/>
                    </w:rPr>
                    <w:t>0.55</w:t>
                  </w:r>
                </w:p>
              </w:tc>
              <w:tc>
                <w:tcPr>
                  <w:tcW w:w="1016" w:type="dxa"/>
                  <w:tcBorders>
                    <w:top w:val="nil"/>
                    <w:left w:val="nil"/>
                    <w:bottom w:val="single" w:sz="4" w:space="0" w:color="7F7F7F"/>
                    <w:right w:val="single" w:sz="4" w:space="0" w:color="7F7F7F"/>
                  </w:tcBorders>
                  <w:shd w:val="clear" w:color="auto" w:fill="auto"/>
                  <w:hideMark/>
                </w:tcPr>
                <w:p w:rsidR="00431232" w:rsidRPr="00FE0A07" w:rsidRDefault="00431232" w:rsidP="00FE0A07">
                  <w:pPr>
                    <w:jc w:val="center"/>
                    <w:rPr>
                      <w:rFonts w:cstheme="minorHAnsi"/>
                      <w:sz w:val="20"/>
                      <w:szCs w:val="20"/>
                      <w:lang w:val="hr-HR" w:eastAsia="hr-HR"/>
                    </w:rPr>
                  </w:pPr>
                  <w:r w:rsidRPr="00FE0A07">
                    <w:rPr>
                      <w:rFonts w:cstheme="minorHAnsi"/>
                      <w:sz w:val="20"/>
                      <w:szCs w:val="20"/>
                      <w:lang w:eastAsia="hr-HR"/>
                    </w:rPr>
                    <w:t>1, 2, 3, 4</w:t>
                  </w:r>
                </w:p>
              </w:tc>
              <w:tc>
                <w:tcPr>
                  <w:tcW w:w="2064" w:type="dxa"/>
                  <w:tcBorders>
                    <w:top w:val="nil"/>
                    <w:left w:val="nil"/>
                    <w:bottom w:val="single" w:sz="4" w:space="0" w:color="7F7F7F"/>
                    <w:right w:val="single" w:sz="4" w:space="0" w:color="7F7F7F"/>
                  </w:tcBorders>
                  <w:shd w:val="clear" w:color="auto" w:fill="auto"/>
                  <w:hideMark/>
                </w:tcPr>
                <w:p w:rsidR="00431232" w:rsidRPr="00FE0A07" w:rsidRDefault="00431232" w:rsidP="00FE0A07">
                  <w:pPr>
                    <w:rPr>
                      <w:rFonts w:cstheme="minorHAnsi"/>
                      <w:sz w:val="20"/>
                      <w:szCs w:val="20"/>
                      <w:lang w:val="hr-HR" w:eastAsia="hr-HR"/>
                    </w:rPr>
                  </w:pPr>
                  <w:r w:rsidRPr="00FE0A07">
                    <w:rPr>
                      <w:rFonts w:cstheme="minorHAnsi"/>
                      <w:sz w:val="20"/>
                      <w:szCs w:val="20"/>
                      <w:lang w:eastAsia="hr-HR"/>
                    </w:rPr>
                    <w:t>Kombinacija metoda (metoda čitanja i rada na tekstu, metoda demonstracije)</w:t>
                  </w:r>
                </w:p>
              </w:tc>
              <w:tc>
                <w:tcPr>
                  <w:tcW w:w="2755" w:type="dxa"/>
                  <w:tcBorders>
                    <w:top w:val="nil"/>
                    <w:left w:val="nil"/>
                    <w:bottom w:val="single" w:sz="4" w:space="0" w:color="7F7F7F"/>
                    <w:right w:val="single" w:sz="4" w:space="0" w:color="7F7F7F"/>
                  </w:tcBorders>
                  <w:shd w:val="clear" w:color="auto" w:fill="auto"/>
                  <w:hideMark/>
                </w:tcPr>
                <w:p w:rsidR="00431232" w:rsidRPr="00FE0A07" w:rsidRDefault="00431232" w:rsidP="00FE0A07">
                  <w:pPr>
                    <w:rPr>
                      <w:rFonts w:cstheme="minorHAnsi"/>
                      <w:sz w:val="20"/>
                      <w:szCs w:val="20"/>
                      <w:lang w:val="hr-HR" w:eastAsia="hr-HR"/>
                    </w:rPr>
                  </w:pPr>
                  <w:r w:rsidRPr="00FE0A07">
                    <w:rPr>
                      <w:rFonts w:cstheme="minorHAnsi"/>
                      <w:sz w:val="20"/>
                      <w:szCs w:val="20"/>
                      <w:lang w:val="hr-HR" w:eastAsia="hr-HR"/>
                    </w:rPr>
                    <w:t>Usmena provjera razine usvojenog znanja što obuhvaća razumljivu artikulacija misli, točne i netočne odgovore na postavljena pitanja</w:t>
                  </w:r>
                </w:p>
              </w:tc>
              <w:tc>
                <w:tcPr>
                  <w:tcW w:w="760" w:type="dxa"/>
                  <w:tcBorders>
                    <w:top w:val="nil"/>
                    <w:left w:val="nil"/>
                    <w:bottom w:val="single" w:sz="4" w:space="0" w:color="7F7F7F"/>
                    <w:right w:val="single" w:sz="4" w:space="0" w:color="7F7F7F"/>
                  </w:tcBorders>
                  <w:shd w:val="clear" w:color="auto" w:fill="auto"/>
                  <w:hideMark/>
                </w:tcPr>
                <w:p w:rsidR="00431232" w:rsidRPr="00FE0A07" w:rsidRDefault="00431232" w:rsidP="00FE0A07">
                  <w:pPr>
                    <w:jc w:val="center"/>
                    <w:rPr>
                      <w:rFonts w:cstheme="minorHAnsi"/>
                      <w:sz w:val="20"/>
                      <w:szCs w:val="20"/>
                      <w:lang w:val="hr-HR" w:eastAsia="hr-HR"/>
                    </w:rPr>
                  </w:pPr>
                  <w:r w:rsidRPr="00FE0A07">
                    <w:rPr>
                      <w:rFonts w:cstheme="minorHAnsi"/>
                      <w:sz w:val="20"/>
                      <w:szCs w:val="20"/>
                      <w:lang w:val="hr-HR" w:eastAsia="hr-HR"/>
                    </w:rPr>
                    <w:t>14.0</w:t>
                  </w:r>
                </w:p>
              </w:tc>
              <w:tc>
                <w:tcPr>
                  <w:tcW w:w="567" w:type="dxa"/>
                  <w:tcBorders>
                    <w:top w:val="nil"/>
                    <w:left w:val="nil"/>
                    <w:bottom w:val="single" w:sz="4" w:space="0" w:color="7F7F7F"/>
                    <w:right w:val="single" w:sz="4" w:space="0" w:color="7F7F7F"/>
                  </w:tcBorders>
                  <w:shd w:val="clear" w:color="auto" w:fill="auto"/>
                  <w:hideMark/>
                </w:tcPr>
                <w:p w:rsidR="00431232" w:rsidRPr="00FE0A07" w:rsidRDefault="00431232" w:rsidP="00FE0A07">
                  <w:pPr>
                    <w:jc w:val="center"/>
                    <w:rPr>
                      <w:rFonts w:cstheme="minorHAnsi"/>
                      <w:sz w:val="20"/>
                      <w:szCs w:val="20"/>
                      <w:lang w:val="hr-HR" w:eastAsia="hr-HR"/>
                    </w:rPr>
                  </w:pPr>
                  <w:r w:rsidRPr="00FE0A07">
                    <w:rPr>
                      <w:rFonts w:cstheme="minorHAnsi"/>
                      <w:sz w:val="20"/>
                      <w:szCs w:val="20"/>
                      <w:lang w:val="hr-HR" w:eastAsia="hr-HR"/>
                    </w:rPr>
                    <w:t>27.5</w:t>
                  </w:r>
                </w:p>
              </w:tc>
            </w:tr>
            <w:tr w:rsidR="00FE0A07" w:rsidRPr="00FE0A07" w:rsidTr="001C0955">
              <w:trPr>
                <w:trHeight w:val="225"/>
              </w:trPr>
              <w:tc>
                <w:tcPr>
                  <w:tcW w:w="1360" w:type="dxa"/>
                  <w:tcBorders>
                    <w:top w:val="nil"/>
                    <w:left w:val="single" w:sz="4" w:space="0" w:color="7F7F7F"/>
                    <w:bottom w:val="single" w:sz="4" w:space="0" w:color="7F7F7F"/>
                    <w:right w:val="single" w:sz="4" w:space="0" w:color="7F7F7F"/>
                  </w:tcBorders>
                  <w:shd w:val="clear" w:color="auto" w:fill="auto"/>
                  <w:hideMark/>
                </w:tcPr>
                <w:p w:rsidR="00431232" w:rsidRPr="00FE0A07" w:rsidRDefault="00431232" w:rsidP="00FE0A07">
                  <w:pPr>
                    <w:rPr>
                      <w:rFonts w:cstheme="minorHAnsi"/>
                      <w:sz w:val="20"/>
                      <w:szCs w:val="20"/>
                      <w:lang w:val="hr-HR" w:eastAsia="hr-HR"/>
                    </w:rPr>
                  </w:pPr>
                  <w:r w:rsidRPr="00FE0A07">
                    <w:rPr>
                      <w:rFonts w:cstheme="minorHAnsi"/>
                      <w:sz w:val="20"/>
                      <w:szCs w:val="20"/>
                      <w:lang w:val="hr-HR" w:eastAsia="hr-HR"/>
                    </w:rPr>
                    <w:t> </w:t>
                  </w:r>
                </w:p>
              </w:tc>
              <w:tc>
                <w:tcPr>
                  <w:tcW w:w="880" w:type="dxa"/>
                  <w:tcBorders>
                    <w:top w:val="nil"/>
                    <w:left w:val="nil"/>
                    <w:bottom w:val="single" w:sz="4" w:space="0" w:color="7F7F7F"/>
                    <w:right w:val="single" w:sz="4" w:space="0" w:color="7F7F7F"/>
                  </w:tcBorders>
                  <w:shd w:val="clear" w:color="auto" w:fill="auto"/>
                  <w:hideMark/>
                </w:tcPr>
                <w:p w:rsidR="00431232" w:rsidRPr="00FE0A07" w:rsidRDefault="00431232" w:rsidP="00FE0A07">
                  <w:pPr>
                    <w:jc w:val="center"/>
                    <w:rPr>
                      <w:rFonts w:cstheme="minorHAnsi"/>
                      <w:sz w:val="20"/>
                      <w:szCs w:val="20"/>
                      <w:lang w:val="hr-HR" w:eastAsia="hr-HR"/>
                    </w:rPr>
                  </w:pPr>
                  <w:r w:rsidRPr="00FE0A07">
                    <w:rPr>
                      <w:rFonts w:cstheme="minorHAnsi"/>
                      <w:sz w:val="20"/>
                      <w:szCs w:val="20"/>
                      <w:lang w:eastAsia="hr-HR"/>
                    </w:rPr>
                    <w:t> </w:t>
                  </w:r>
                </w:p>
              </w:tc>
              <w:tc>
                <w:tcPr>
                  <w:tcW w:w="1016" w:type="dxa"/>
                  <w:tcBorders>
                    <w:top w:val="nil"/>
                    <w:left w:val="nil"/>
                    <w:bottom w:val="single" w:sz="4" w:space="0" w:color="7F7F7F"/>
                    <w:right w:val="single" w:sz="4" w:space="0" w:color="7F7F7F"/>
                  </w:tcBorders>
                  <w:shd w:val="clear" w:color="auto" w:fill="auto"/>
                  <w:hideMark/>
                </w:tcPr>
                <w:p w:rsidR="00431232" w:rsidRPr="00FE0A07" w:rsidRDefault="00431232" w:rsidP="00FE0A07">
                  <w:pPr>
                    <w:jc w:val="center"/>
                    <w:rPr>
                      <w:rFonts w:cstheme="minorHAnsi"/>
                      <w:sz w:val="20"/>
                      <w:szCs w:val="20"/>
                      <w:lang w:val="hr-HR" w:eastAsia="hr-HR"/>
                    </w:rPr>
                  </w:pPr>
                  <w:r w:rsidRPr="00FE0A07">
                    <w:rPr>
                      <w:rFonts w:cstheme="minorHAnsi"/>
                      <w:sz w:val="20"/>
                      <w:szCs w:val="20"/>
                      <w:lang w:eastAsia="hr-HR"/>
                    </w:rPr>
                    <w:t> </w:t>
                  </w:r>
                </w:p>
              </w:tc>
              <w:tc>
                <w:tcPr>
                  <w:tcW w:w="2064" w:type="dxa"/>
                  <w:tcBorders>
                    <w:top w:val="nil"/>
                    <w:left w:val="nil"/>
                    <w:bottom w:val="single" w:sz="4" w:space="0" w:color="7F7F7F"/>
                    <w:right w:val="single" w:sz="4" w:space="0" w:color="7F7F7F"/>
                  </w:tcBorders>
                  <w:shd w:val="clear" w:color="auto" w:fill="auto"/>
                  <w:hideMark/>
                </w:tcPr>
                <w:p w:rsidR="00431232" w:rsidRPr="00FE0A07" w:rsidRDefault="00431232" w:rsidP="00FE0A07">
                  <w:pPr>
                    <w:rPr>
                      <w:rFonts w:cstheme="minorHAnsi"/>
                      <w:sz w:val="20"/>
                      <w:szCs w:val="20"/>
                      <w:lang w:val="hr-HR" w:eastAsia="hr-HR"/>
                    </w:rPr>
                  </w:pPr>
                  <w:r w:rsidRPr="00FE0A07">
                    <w:rPr>
                      <w:rFonts w:cstheme="minorHAnsi"/>
                      <w:sz w:val="20"/>
                      <w:szCs w:val="20"/>
                      <w:lang w:eastAsia="hr-HR"/>
                    </w:rPr>
                    <w:t> </w:t>
                  </w:r>
                </w:p>
              </w:tc>
              <w:tc>
                <w:tcPr>
                  <w:tcW w:w="2755" w:type="dxa"/>
                  <w:tcBorders>
                    <w:top w:val="nil"/>
                    <w:left w:val="nil"/>
                    <w:bottom w:val="single" w:sz="4" w:space="0" w:color="7F7F7F"/>
                    <w:right w:val="single" w:sz="4" w:space="0" w:color="7F7F7F"/>
                  </w:tcBorders>
                  <w:shd w:val="clear" w:color="auto" w:fill="auto"/>
                  <w:hideMark/>
                </w:tcPr>
                <w:p w:rsidR="00431232" w:rsidRPr="00FE0A07" w:rsidRDefault="00431232" w:rsidP="00FE0A07">
                  <w:pPr>
                    <w:rPr>
                      <w:rFonts w:cstheme="minorHAnsi"/>
                      <w:sz w:val="20"/>
                      <w:szCs w:val="20"/>
                      <w:lang w:val="hr-HR" w:eastAsia="hr-HR"/>
                    </w:rPr>
                  </w:pPr>
                  <w:r w:rsidRPr="00FE0A07">
                    <w:rPr>
                      <w:rFonts w:cstheme="minorHAnsi"/>
                      <w:sz w:val="20"/>
                      <w:szCs w:val="20"/>
                      <w:lang w:eastAsia="hr-HR"/>
                    </w:rPr>
                    <w:t> </w:t>
                  </w:r>
                </w:p>
              </w:tc>
              <w:tc>
                <w:tcPr>
                  <w:tcW w:w="760" w:type="dxa"/>
                  <w:tcBorders>
                    <w:top w:val="nil"/>
                    <w:left w:val="nil"/>
                    <w:bottom w:val="single" w:sz="4" w:space="0" w:color="7F7F7F"/>
                    <w:right w:val="single" w:sz="4" w:space="0" w:color="7F7F7F"/>
                  </w:tcBorders>
                  <w:shd w:val="clear" w:color="auto" w:fill="auto"/>
                  <w:hideMark/>
                </w:tcPr>
                <w:p w:rsidR="00431232" w:rsidRPr="00FE0A07" w:rsidRDefault="00431232" w:rsidP="00FE0A07">
                  <w:pPr>
                    <w:jc w:val="center"/>
                    <w:rPr>
                      <w:rFonts w:cstheme="minorHAnsi"/>
                      <w:sz w:val="20"/>
                      <w:szCs w:val="20"/>
                      <w:lang w:val="hr-HR" w:eastAsia="hr-HR"/>
                    </w:rPr>
                  </w:pPr>
                  <w:r w:rsidRPr="00FE0A07">
                    <w:rPr>
                      <w:rFonts w:cstheme="minorHAnsi"/>
                      <w:sz w:val="20"/>
                      <w:szCs w:val="20"/>
                      <w:lang w:eastAsia="hr-HR"/>
                    </w:rPr>
                    <w:t> </w:t>
                  </w:r>
                </w:p>
              </w:tc>
              <w:tc>
                <w:tcPr>
                  <w:tcW w:w="567" w:type="dxa"/>
                  <w:tcBorders>
                    <w:top w:val="nil"/>
                    <w:left w:val="nil"/>
                    <w:bottom w:val="single" w:sz="4" w:space="0" w:color="7F7F7F"/>
                    <w:right w:val="single" w:sz="4" w:space="0" w:color="7F7F7F"/>
                  </w:tcBorders>
                  <w:shd w:val="clear" w:color="auto" w:fill="auto"/>
                  <w:hideMark/>
                </w:tcPr>
                <w:p w:rsidR="00431232" w:rsidRPr="00FE0A07" w:rsidRDefault="00431232" w:rsidP="00FE0A07">
                  <w:pPr>
                    <w:jc w:val="center"/>
                    <w:rPr>
                      <w:rFonts w:cstheme="minorHAnsi"/>
                      <w:sz w:val="20"/>
                      <w:szCs w:val="20"/>
                      <w:lang w:val="hr-HR" w:eastAsia="hr-HR"/>
                    </w:rPr>
                  </w:pPr>
                  <w:r w:rsidRPr="00FE0A07">
                    <w:rPr>
                      <w:rFonts w:cstheme="minorHAnsi"/>
                      <w:sz w:val="20"/>
                      <w:szCs w:val="20"/>
                      <w:lang w:eastAsia="hr-HR"/>
                    </w:rPr>
                    <w:t> </w:t>
                  </w:r>
                </w:p>
              </w:tc>
            </w:tr>
            <w:tr w:rsidR="00431232" w:rsidRPr="00FE0A07" w:rsidTr="001C0955">
              <w:trPr>
                <w:trHeight w:val="300"/>
              </w:trPr>
              <w:tc>
                <w:tcPr>
                  <w:tcW w:w="1360" w:type="dxa"/>
                  <w:tcBorders>
                    <w:top w:val="nil"/>
                    <w:left w:val="single" w:sz="4" w:space="0" w:color="7F7F7F"/>
                    <w:bottom w:val="single" w:sz="4" w:space="0" w:color="7F7F7F"/>
                    <w:right w:val="single" w:sz="4" w:space="0" w:color="7F7F7F"/>
                  </w:tcBorders>
                  <w:shd w:val="clear" w:color="auto" w:fill="auto"/>
                  <w:hideMark/>
                </w:tcPr>
                <w:p w:rsidR="00431232" w:rsidRPr="00FE0A07" w:rsidRDefault="00431232" w:rsidP="00FE0A07">
                  <w:pPr>
                    <w:rPr>
                      <w:rFonts w:cstheme="minorHAnsi"/>
                      <w:sz w:val="20"/>
                      <w:szCs w:val="20"/>
                      <w:lang w:val="hr-HR" w:eastAsia="hr-HR"/>
                    </w:rPr>
                  </w:pPr>
                  <w:r w:rsidRPr="00FE0A07">
                    <w:rPr>
                      <w:rFonts w:cstheme="minorHAnsi"/>
                      <w:sz w:val="20"/>
                      <w:szCs w:val="20"/>
                      <w:lang w:eastAsia="hr-HR"/>
                    </w:rPr>
                    <w:t>Ukupno</w:t>
                  </w:r>
                </w:p>
              </w:tc>
              <w:tc>
                <w:tcPr>
                  <w:tcW w:w="880" w:type="dxa"/>
                  <w:tcBorders>
                    <w:top w:val="nil"/>
                    <w:left w:val="nil"/>
                    <w:bottom w:val="single" w:sz="4" w:space="0" w:color="7F7F7F"/>
                    <w:right w:val="single" w:sz="4" w:space="0" w:color="7F7F7F"/>
                  </w:tcBorders>
                  <w:shd w:val="clear" w:color="auto" w:fill="auto"/>
                  <w:hideMark/>
                </w:tcPr>
                <w:p w:rsidR="00431232" w:rsidRPr="00FE0A07" w:rsidRDefault="00431232" w:rsidP="00FE0A07">
                  <w:pPr>
                    <w:jc w:val="center"/>
                    <w:rPr>
                      <w:rFonts w:cstheme="minorHAnsi"/>
                      <w:sz w:val="20"/>
                      <w:szCs w:val="20"/>
                      <w:lang w:val="hr-HR" w:eastAsia="hr-HR"/>
                    </w:rPr>
                  </w:pPr>
                  <w:r w:rsidRPr="00FE0A07">
                    <w:rPr>
                      <w:rFonts w:cstheme="minorHAnsi"/>
                      <w:sz w:val="20"/>
                      <w:szCs w:val="20"/>
                      <w:lang w:eastAsia="hr-HR"/>
                    </w:rPr>
                    <w:t>2</w:t>
                  </w:r>
                </w:p>
              </w:tc>
              <w:tc>
                <w:tcPr>
                  <w:tcW w:w="1016" w:type="dxa"/>
                  <w:tcBorders>
                    <w:top w:val="nil"/>
                    <w:left w:val="nil"/>
                    <w:bottom w:val="single" w:sz="4" w:space="0" w:color="7F7F7F"/>
                    <w:right w:val="single" w:sz="4" w:space="0" w:color="7F7F7F"/>
                  </w:tcBorders>
                  <w:shd w:val="clear" w:color="auto" w:fill="auto"/>
                  <w:hideMark/>
                </w:tcPr>
                <w:p w:rsidR="00431232" w:rsidRPr="00FE0A07" w:rsidRDefault="00431232" w:rsidP="00FE0A07">
                  <w:pPr>
                    <w:jc w:val="center"/>
                    <w:rPr>
                      <w:rFonts w:cstheme="minorHAnsi"/>
                      <w:sz w:val="20"/>
                      <w:szCs w:val="20"/>
                      <w:lang w:val="hr-HR" w:eastAsia="hr-HR"/>
                    </w:rPr>
                  </w:pPr>
                  <w:r w:rsidRPr="00FE0A07">
                    <w:rPr>
                      <w:rFonts w:cstheme="minorHAnsi"/>
                      <w:sz w:val="20"/>
                      <w:szCs w:val="20"/>
                      <w:lang w:eastAsia="hr-HR"/>
                    </w:rPr>
                    <w:t> </w:t>
                  </w:r>
                </w:p>
              </w:tc>
              <w:tc>
                <w:tcPr>
                  <w:tcW w:w="2064" w:type="dxa"/>
                  <w:tcBorders>
                    <w:top w:val="nil"/>
                    <w:left w:val="nil"/>
                    <w:bottom w:val="single" w:sz="4" w:space="0" w:color="7F7F7F"/>
                    <w:right w:val="single" w:sz="4" w:space="0" w:color="7F7F7F"/>
                  </w:tcBorders>
                  <w:shd w:val="clear" w:color="auto" w:fill="auto"/>
                  <w:hideMark/>
                </w:tcPr>
                <w:p w:rsidR="00431232" w:rsidRPr="00FE0A07" w:rsidRDefault="00431232" w:rsidP="00FE0A07">
                  <w:pPr>
                    <w:rPr>
                      <w:rFonts w:cstheme="minorHAnsi"/>
                      <w:sz w:val="20"/>
                      <w:szCs w:val="20"/>
                      <w:lang w:val="hr-HR" w:eastAsia="hr-HR"/>
                    </w:rPr>
                  </w:pPr>
                  <w:r w:rsidRPr="00FE0A07">
                    <w:rPr>
                      <w:rFonts w:cstheme="minorHAnsi"/>
                      <w:sz w:val="20"/>
                      <w:szCs w:val="20"/>
                      <w:lang w:eastAsia="hr-HR"/>
                    </w:rPr>
                    <w:t> </w:t>
                  </w:r>
                </w:p>
              </w:tc>
              <w:tc>
                <w:tcPr>
                  <w:tcW w:w="2755" w:type="dxa"/>
                  <w:tcBorders>
                    <w:top w:val="nil"/>
                    <w:left w:val="nil"/>
                    <w:bottom w:val="single" w:sz="4" w:space="0" w:color="7F7F7F"/>
                    <w:right w:val="single" w:sz="4" w:space="0" w:color="7F7F7F"/>
                  </w:tcBorders>
                  <w:shd w:val="clear" w:color="auto" w:fill="auto"/>
                  <w:hideMark/>
                </w:tcPr>
                <w:p w:rsidR="00431232" w:rsidRPr="00FE0A07" w:rsidRDefault="00431232" w:rsidP="00FE0A07">
                  <w:pPr>
                    <w:rPr>
                      <w:rFonts w:cstheme="minorHAnsi"/>
                      <w:sz w:val="20"/>
                      <w:szCs w:val="20"/>
                      <w:lang w:val="hr-HR" w:eastAsia="hr-HR"/>
                    </w:rPr>
                  </w:pPr>
                  <w:r w:rsidRPr="00FE0A07">
                    <w:rPr>
                      <w:rFonts w:cstheme="minorHAnsi"/>
                      <w:sz w:val="20"/>
                      <w:szCs w:val="20"/>
                      <w:lang w:eastAsia="hr-HR"/>
                    </w:rPr>
                    <w:t> </w:t>
                  </w:r>
                </w:p>
              </w:tc>
              <w:tc>
                <w:tcPr>
                  <w:tcW w:w="760" w:type="dxa"/>
                  <w:tcBorders>
                    <w:top w:val="nil"/>
                    <w:left w:val="nil"/>
                    <w:bottom w:val="single" w:sz="4" w:space="0" w:color="7F7F7F"/>
                    <w:right w:val="single" w:sz="4" w:space="0" w:color="7F7F7F"/>
                  </w:tcBorders>
                  <w:shd w:val="clear" w:color="auto" w:fill="auto"/>
                  <w:hideMark/>
                </w:tcPr>
                <w:p w:rsidR="00431232" w:rsidRPr="00FE0A07" w:rsidRDefault="00431232" w:rsidP="00FE0A07">
                  <w:pPr>
                    <w:jc w:val="center"/>
                    <w:rPr>
                      <w:rFonts w:cstheme="minorHAnsi"/>
                      <w:sz w:val="20"/>
                      <w:szCs w:val="20"/>
                      <w:lang w:val="hr-HR" w:eastAsia="hr-HR"/>
                    </w:rPr>
                  </w:pPr>
                  <w:r w:rsidRPr="00FE0A07">
                    <w:rPr>
                      <w:rFonts w:cstheme="minorHAnsi"/>
                      <w:sz w:val="20"/>
                      <w:szCs w:val="20"/>
                      <w:lang w:eastAsia="hr-HR"/>
                    </w:rPr>
                    <w:t>51</w:t>
                  </w:r>
                </w:p>
              </w:tc>
              <w:tc>
                <w:tcPr>
                  <w:tcW w:w="567" w:type="dxa"/>
                  <w:tcBorders>
                    <w:top w:val="nil"/>
                    <w:left w:val="nil"/>
                    <w:bottom w:val="single" w:sz="4" w:space="0" w:color="7F7F7F"/>
                    <w:right w:val="single" w:sz="4" w:space="0" w:color="7F7F7F"/>
                  </w:tcBorders>
                  <w:shd w:val="clear" w:color="auto" w:fill="auto"/>
                  <w:hideMark/>
                </w:tcPr>
                <w:p w:rsidR="00431232" w:rsidRPr="00FE0A07" w:rsidRDefault="00431232" w:rsidP="00FE0A07">
                  <w:pPr>
                    <w:jc w:val="center"/>
                    <w:rPr>
                      <w:rFonts w:cstheme="minorHAnsi"/>
                      <w:sz w:val="20"/>
                      <w:szCs w:val="20"/>
                      <w:lang w:val="hr-HR" w:eastAsia="hr-HR"/>
                    </w:rPr>
                  </w:pPr>
                  <w:r w:rsidRPr="00FE0A07">
                    <w:rPr>
                      <w:rFonts w:cstheme="minorHAnsi"/>
                      <w:sz w:val="20"/>
                      <w:szCs w:val="20"/>
                      <w:lang w:eastAsia="hr-HR"/>
                    </w:rPr>
                    <w:t>100</w:t>
                  </w:r>
                </w:p>
              </w:tc>
            </w:tr>
          </w:tbl>
          <w:p w:rsidR="00431232" w:rsidRPr="00FE0A07" w:rsidRDefault="00431232" w:rsidP="00FE0A07">
            <w:pPr>
              <w:jc w:val="both"/>
              <w:rPr>
                <w:rFonts w:cstheme="minorHAnsi"/>
                <w:sz w:val="20"/>
                <w:szCs w:val="20"/>
              </w:rPr>
            </w:pPr>
          </w:p>
          <w:p w:rsidR="00431232" w:rsidRPr="00FE0A07" w:rsidRDefault="00431232" w:rsidP="00FE0A07">
            <w:pPr>
              <w:jc w:val="both"/>
              <w:rPr>
                <w:rFonts w:cstheme="minorHAnsi"/>
                <w:sz w:val="20"/>
                <w:szCs w:val="20"/>
              </w:rPr>
            </w:pPr>
            <w:r w:rsidRPr="00FE0A07">
              <w:rPr>
                <w:rFonts w:cstheme="minorHAnsi"/>
                <w:sz w:val="20"/>
                <w:szCs w:val="20"/>
              </w:rPr>
              <w:t xml:space="preserve">*Tijekom semestra održat će se 2 kolokvija koja, ako su pozitivna i ako ih student/ica prihvaćaju, mogu zamijeniti pismeni ispit. Na kraju semestra polažu usmeni ispit, a konačna ocjena je zbroj prethodno navedenih zadataka, sukladno ECTS bodovima (2).  </w:t>
            </w:r>
          </w:p>
        </w:tc>
      </w:tr>
      <w:tr w:rsidR="00FE0A07" w:rsidRPr="00FE0A07" w:rsidTr="001C0955">
        <w:trPr>
          <w:trHeight w:val="432"/>
        </w:trPr>
        <w:tc>
          <w:tcPr>
            <w:tcW w:w="5000" w:type="pct"/>
            <w:gridSpan w:val="10"/>
            <w:vAlign w:val="center"/>
          </w:tcPr>
          <w:p w:rsidR="00431232" w:rsidRPr="00FE0A07" w:rsidRDefault="00431232" w:rsidP="00FE0A07">
            <w:pPr>
              <w:pStyle w:val="BodyText"/>
              <w:numPr>
                <w:ilvl w:val="1"/>
                <w:numId w:val="108"/>
              </w:numPr>
              <w:tabs>
                <w:tab w:val="left" w:pos="470"/>
              </w:tabs>
              <w:jc w:val="both"/>
              <w:rPr>
                <w:rFonts w:asciiTheme="minorHAnsi" w:hAnsiTheme="minorHAnsi" w:cstheme="minorHAnsi"/>
                <w:b w:val="0"/>
                <w:i/>
                <w:sz w:val="20"/>
              </w:rPr>
            </w:pPr>
            <w:r w:rsidRPr="00FE0A07">
              <w:rPr>
                <w:rFonts w:asciiTheme="minorHAnsi" w:hAnsiTheme="minorHAnsi" w:cstheme="minorHAnsi"/>
                <w:b w:val="0"/>
                <w:i/>
                <w:sz w:val="20"/>
              </w:rPr>
              <w:t>Obvezatna literatura (u trenutku prijave prijedloga studijskog programa)</w:t>
            </w:r>
          </w:p>
        </w:tc>
      </w:tr>
      <w:tr w:rsidR="00FE0A07" w:rsidRPr="00FE0A07" w:rsidTr="001C0955">
        <w:trPr>
          <w:trHeight w:val="432"/>
        </w:trPr>
        <w:tc>
          <w:tcPr>
            <w:tcW w:w="5000" w:type="pct"/>
            <w:gridSpan w:val="10"/>
            <w:vAlign w:val="center"/>
          </w:tcPr>
          <w:p w:rsidR="00431232" w:rsidRPr="00FE0A07" w:rsidRDefault="00431232" w:rsidP="00FE0A07">
            <w:pPr>
              <w:pStyle w:val="BodyText"/>
              <w:tabs>
                <w:tab w:val="left" w:pos="90"/>
              </w:tabs>
              <w:rPr>
                <w:rFonts w:asciiTheme="minorHAnsi" w:hAnsiTheme="minorHAnsi" w:cstheme="minorHAnsi"/>
                <w:b w:val="0"/>
                <w:sz w:val="20"/>
              </w:rPr>
            </w:pPr>
            <w:r w:rsidRPr="00FE0A07">
              <w:rPr>
                <w:rFonts w:asciiTheme="minorHAnsi" w:hAnsiTheme="minorHAnsi" w:cstheme="minorHAnsi"/>
                <w:b w:val="0"/>
                <w:sz w:val="20"/>
              </w:rPr>
              <w:t>10 odabranih poetskih tekstova prema izboru polaznika (npr. 5 svjetskih, 5 hrvatskih)</w:t>
            </w:r>
          </w:p>
          <w:p w:rsidR="00431232" w:rsidRPr="00FE0A07" w:rsidRDefault="00431232" w:rsidP="00FE0A07">
            <w:pPr>
              <w:pStyle w:val="NormalWeb"/>
              <w:spacing w:before="0" w:beforeAutospacing="0" w:after="0" w:afterAutospacing="0"/>
              <w:rPr>
                <w:rFonts w:asciiTheme="minorHAnsi" w:hAnsiTheme="minorHAnsi" w:cstheme="minorHAnsi"/>
                <w:color w:val="auto"/>
                <w:sz w:val="20"/>
                <w:szCs w:val="20"/>
              </w:rPr>
            </w:pPr>
            <w:r w:rsidRPr="00FE0A07">
              <w:rPr>
                <w:rFonts w:asciiTheme="minorHAnsi" w:hAnsiTheme="minorHAnsi" w:cstheme="minorHAnsi"/>
                <w:i/>
                <w:color w:val="auto"/>
                <w:sz w:val="20"/>
                <w:szCs w:val="20"/>
              </w:rPr>
              <w:t xml:space="preserve">Suvremeno hrvatsko pjesništvo </w:t>
            </w:r>
            <w:r w:rsidRPr="00FE0A07">
              <w:rPr>
                <w:rFonts w:asciiTheme="minorHAnsi" w:hAnsiTheme="minorHAnsi" w:cstheme="minorHAnsi"/>
                <w:color w:val="auto"/>
                <w:sz w:val="20"/>
                <w:szCs w:val="20"/>
              </w:rPr>
              <w:t>(zboornik),Zavod za znanost o književnosti,Filozofski fakultet, Zagreb</w:t>
            </w:r>
          </w:p>
          <w:p w:rsidR="00431232" w:rsidRPr="00FE0A07" w:rsidRDefault="00431232" w:rsidP="00FE0A07">
            <w:pPr>
              <w:pStyle w:val="NormalWeb"/>
              <w:spacing w:before="0" w:beforeAutospacing="0" w:after="0" w:afterAutospacing="0"/>
              <w:rPr>
                <w:rFonts w:asciiTheme="minorHAnsi" w:hAnsiTheme="minorHAnsi" w:cstheme="minorHAnsi"/>
                <w:color w:val="auto"/>
                <w:sz w:val="20"/>
                <w:szCs w:val="20"/>
              </w:rPr>
            </w:pPr>
            <w:r w:rsidRPr="00FE0A07">
              <w:rPr>
                <w:rFonts w:asciiTheme="minorHAnsi" w:hAnsiTheme="minorHAnsi" w:cstheme="minorHAnsi"/>
                <w:color w:val="auto"/>
                <w:sz w:val="20"/>
                <w:szCs w:val="20"/>
              </w:rPr>
              <w:t>Godina izdanja: 1988.</w:t>
            </w:r>
          </w:p>
          <w:p w:rsidR="00431232" w:rsidRPr="00FE0A07" w:rsidRDefault="00431232" w:rsidP="00FE0A07">
            <w:pPr>
              <w:autoSpaceDE w:val="0"/>
              <w:autoSpaceDN w:val="0"/>
              <w:adjustRightInd w:val="0"/>
              <w:rPr>
                <w:rFonts w:eastAsia="SabonLT-Roman" w:cstheme="minorHAnsi"/>
                <w:sz w:val="20"/>
                <w:szCs w:val="20"/>
              </w:rPr>
            </w:pPr>
            <w:r w:rsidRPr="00FE0A07">
              <w:rPr>
                <w:rFonts w:eastAsia="SabonLT-Roman" w:cstheme="minorHAnsi"/>
                <w:sz w:val="20"/>
                <w:szCs w:val="20"/>
              </w:rPr>
              <w:t xml:space="preserve">Maleš, Branko: </w:t>
            </w:r>
            <w:r w:rsidRPr="00FE0A07">
              <w:rPr>
                <w:rFonts w:eastAsia="SabonLT-Roman" w:cstheme="minorHAnsi"/>
                <w:i/>
                <w:sz w:val="20"/>
                <w:szCs w:val="20"/>
              </w:rPr>
              <w:t>Poetska čitanka suvremenoga hrvatskog pjesništva</w:t>
            </w:r>
            <w:r w:rsidRPr="00FE0A07">
              <w:rPr>
                <w:rFonts w:eastAsia="SabonLT-Roman" w:cstheme="minorHAnsi"/>
                <w:sz w:val="20"/>
                <w:szCs w:val="20"/>
              </w:rPr>
              <w:t>, Hrvatsko društvo pisaca, Zagreb, 2010.</w:t>
            </w:r>
          </w:p>
          <w:p w:rsidR="00431232" w:rsidRPr="00FE0A07" w:rsidRDefault="00431232" w:rsidP="00FE0A07">
            <w:pPr>
              <w:autoSpaceDE w:val="0"/>
              <w:autoSpaceDN w:val="0"/>
              <w:adjustRightInd w:val="0"/>
              <w:rPr>
                <w:rFonts w:eastAsia="SabonLT-Roman" w:cstheme="minorHAnsi"/>
                <w:sz w:val="20"/>
                <w:szCs w:val="20"/>
              </w:rPr>
            </w:pPr>
            <w:r w:rsidRPr="00FE0A07">
              <w:rPr>
                <w:rFonts w:eastAsia="SabonLT-Roman" w:cstheme="minorHAnsi"/>
                <w:sz w:val="20"/>
                <w:szCs w:val="20"/>
              </w:rPr>
              <w:t xml:space="preserve">Vuković, Tvrtko: </w:t>
            </w:r>
            <w:r w:rsidRPr="00FE0A07">
              <w:rPr>
                <w:rFonts w:eastAsia="SabonLT-Roman" w:cstheme="minorHAnsi"/>
                <w:i/>
                <w:sz w:val="20"/>
                <w:szCs w:val="20"/>
              </w:rPr>
              <w:t>Svi kvorumaši znaju da nisu kvorumaši</w:t>
            </w:r>
            <w:r w:rsidRPr="00FE0A07">
              <w:rPr>
                <w:rFonts w:eastAsia="SabonLT-Roman" w:cstheme="minorHAnsi"/>
                <w:sz w:val="20"/>
                <w:szCs w:val="20"/>
              </w:rPr>
              <w:t>, Disput, Zagreb, 2005.</w:t>
            </w:r>
          </w:p>
          <w:p w:rsidR="00431232" w:rsidRPr="00FE0A07" w:rsidRDefault="00431232" w:rsidP="00FE0A07">
            <w:pPr>
              <w:autoSpaceDE w:val="0"/>
              <w:autoSpaceDN w:val="0"/>
              <w:adjustRightInd w:val="0"/>
              <w:rPr>
                <w:rFonts w:eastAsia="SabonLT-Roman" w:cstheme="minorHAnsi"/>
                <w:sz w:val="20"/>
                <w:szCs w:val="20"/>
              </w:rPr>
            </w:pPr>
            <w:r w:rsidRPr="00FE0A07">
              <w:rPr>
                <w:rFonts w:eastAsia="SabonLT-Roman" w:cstheme="minorHAnsi"/>
                <w:sz w:val="20"/>
                <w:szCs w:val="20"/>
              </w:rPr>
              <w:t xml:space="preserve">Vuletić, Branko: </w:t>
            </w:r>
            <w:r w:rsidRPr="00FE0A07">
              <w:rPr>
                <w:rFonts w:eastAsia="SabonLT-Roman" w:cstheme="minorHAnsi"/>
                <w:i/>
                <w:sz w:val="20"/>
                <w:szCs w:val="20"/>
              </w:rPr>
              <w:t>Fonetika književnosti</w:t>
            </w:r>
            <w:r w:rsidRPr="00FE0A07">
              <w:rPr>
                <w:rFonts w:eastAsia="SabonLT-Roman" w:cstheme="minorHAnsi"/>
                <w:sz w:val="20"/>
                <w:szCs w:val="20"/>
              </w:rPr>
              <w:t>, Sveučilišna naklada Liber, Zagreb, 1976.</w:t>
            </w:r>
          </w:p>
          <w:p w:rsidR="00431232" w:rsidRPr="00FE0A07" w:rsidRDefault="00431232" w:rsidP="00FE0A07">
            <w:pPr>
              <w:autoSpaceDE w:val="0"/>
              <w:autoSpaceDN w:val="0"/>
              <w:adjustRightInd w:val="0"/>
              <w:rPr>
                <w:rFonts w:eastAsia="SabonLT-Roman" w:cstheme="minorHAnsi"/>
                <w:sz w:val="20"/>
                <w:szCs w:val="20"/>
              </w:rPr>
            </w:pPr>
            <w:r w:rsidRPr="00FE0A07">
              <w:rPr>
                <w:rFonts w:eastAsia="SabonLT-Roman" w:cstheme="minorHAnsi"/>
                <w:sz w:val="20"/>
                <w:szCs w:val="20"/>
              </w:rPr>
              <w:t xml:space="preserve">Mićanović, Miroslav: </w:t>
            </w:r>
            <w:r w:rsidRPr="00FE0A07">
              <w:rPr>
                <w:rFonts w:eastAsia="SabonLT-Roman" w:cstheme="minorHAnsi"/>
                <w:i/>
                <w:sz w:val="20"/>
                <w:szCs w:val="20"/>
              </w:rPr>
              <w:t>Utjeha kaosa</w:t>
            </w:r>
            <w:r w:rsidRPr="00FE0A07">
              <w:rPr>
                <w:rFonts w:eastAsia="SabonLT-Roman" w:cstheme="minorHAnsi"/>
                <w:sz w:val="20"/>
                <w:szCs w:val="20"/>
              </w:rPr>
              <w:t xml:space="preserve"> – antologija, Zagrebačka slavistička škola, Zagreb, 2006.</w:t>
            </w:r>
          </w:p>
          <w:p w:rsidR="00431232" w:rsidRPr="00FE0A07" w:rsidRDefault="00431232" w:rsidP="00FE0A07">
            <w:pPr>
              <w:autoSpaceDE w:val="0"/>
              <w:autoSpaceDN w:val="0"/>
              <w:adjustRightInd w:val="0"/>
              <w:rPr>
                <w:rFonts w:eastAsia="SabonLT-Roman" w:cstheme="minorHAnsi"/>
                <w:sz w:val="20"/>
                <w:szCs w:val="20"/>
              </w:rPr>
            </w:pPr>
            <w:r w:rsidRPr="00FE0A07">
              <w:rPr>
                <w:rFonts w:eastAsia="SabonLT-Roman" w:cstheme="minorHAnsi"/>
                <w:sz w:val="20"/>
                <w:szCs w:val="20"/>
              </w:rPr>
              <w:t xml:space="preserve">Šodan, Damir: </w:t>
            </w:r>
            <w:r w:rsidRPr="00FE0A07">
              <w:rPr>
                <w:rFonts w:eastAsia="SabonLT-Roman" w:cstheme="minorHAnsi"/>
                <w:i/>
                <w:sz w:val="20"/>
                <w:szCs w:val="20"/>
              </w:rPr>
              <w:t>Drugom stranom</w:t>
            </w:r>
            <w:r w:rsidRPr="00FE0A07">
              <w:rPr>
                <w:rFonts w:eastAsia="SabonLT-Roman" w:cstheme="minorHAnsi"/>
                <w:sz w:val="20"/>
                <w:szCs w:val="20"/>
              </w:rPr>
              <w:t xml:space="preserve">: </w:t>
            </w:r>
            <w:r w:rsidRPr="00FE0A07">
              <w:rPr>
                <w:rFonts w:eastAsia="SabonLT-Roman" w:cstheme="minorHAnsi"/>
                <w:i/>
                <w:sz w:val="20"/>
                <w:szCs w:val="20"/>
              </w:rPr>
              <w:t>Antologija suvremene hrvatske ”stvarnosne” poezije</w:t>
            </w:r>
            <w:r w:rsidRPr="00FE0A07">
              <w:rPr>
                <w:rFonts w:eastAsia="SabonLT-Roman" w:cstheme="minorHAnsi"/>
                <w:sz w:val="20"/>
                <w:szCs w:val="20"/>
              </w:rPr>
              <w:t>,  Naklada Ljevak, Zagreb, 2010.</w:t>
            </w:r>
          </w:p>
          <w:p w:rsidR="00431232" w:rsidRPr="00FE0A07" w:rsidRDefault="00431232" w:rsidP="00FE0A07">
            <w:pPr>
              <w:autoSpaceDE w:val="0"/>
              <w:autoSpaceDN w:val="0"/>
              <w:adjustRightInd w:val="0"/>
              <w:rPr>
                <w:rFonts w:eastAsia="SabonLT-Roman" w:cstheme="minorHAnsi"/>
                <w:sz w:val="20"/>
                <w:szCs w:val="20"/>
              </w:rPr>
            </w:pPr>
            <w:r w:rsidRPr="00FE0A07">
              <w:rPr>
                <w:rFonts w:cstheme="minorHAnsi"/>
                <w:bCs/>
                <w:sz w:val="20"/>
                <w:szCs w:val="20"/>
              </w:rPr>
              <w:t xml:space="preserve">Miloš Đurđević: </w:t>
            </w:r>
            <w:r w:rsidRPr="00FE0A07">
              <w:rPr>
                <w:rFonts w:cstheme="minorHAnsi"/>
                <w:bCs/>
                <w:i/>
                <w:sz w:val="20"/>
                <w:szCs w:val="20"/>
              </w:rPr>
              <w:t>Rušenje orfičkog hrama : Antologija novije hrvatske poezije</w:t>
            </w:r>
            <w:r w:rsidRPr="00FE0A07">
              <w:rPr>
                <w:rFonts w:cstheme="minorHAnsi"/>
                <w:bCs/>
                <w:sz w:val="20"/>
                <w:szCs w:val="20"/>
              </w:rPr>
              <w:t>, V.B.Z., Zagreb 2006.</w:t>
            </w:r>
          </w:p>
          <w:p w:rsidR="00431232" w:rsidRPr="00FE0A07" w:rsidRDefault="00431232" w:rsidP="00FE0A07">
            <w:pPr>
              <w:widowControl w:val="0"/>
              <w:autoSpaceDE w:val="0"/>
              <w:autoSpaceDN w:val="0"/>
              <w:adjustRightInd w:val="0"/>
              <w:rPr>
                <w:rFonts w:eastAsia="SabonLT-Roman" w:cstheme="minorHAnsi"/>
                <w:sz w:val="20"/>
                <w:szCs w:val="20"/>
              </w:rPr>
            </w:pPr>
            <w:r w:rsidRPr="00FE0A07">
              <w:rPr>
                <w:rFonts w:eastAsia="SabonLT-Roman" w:cstheme="minorHAnsi"/>
                <w:sz w:val="20"/>
                <w:szCs w:val="20"/>
              </w:rPr>
              <w:t xml:space="preserve">Rem, Goran: </w:t>
            </w:r>
            <w:r w:rsidRPr="00FE0A07">
              <w:rPr>
                <w:rFonts w:eastAsia="SabonLT-Roman" w:cstheme="minorHAnsi"/>
                <w:i/>
                <w:sz w:val="20"/>
                <w:szCs w:val="20"/>
              </w:rPr>
              <w:t>Pogo i tekst</w:t>
            </w:r>
            <w:r w:rsidRPr="00FE0A07">
              <w:rPr>
                <w:rFonts w:eastAsia="SabonLT-Roman" w:cstheme="minorHAnsi"/>
                <w:sz w:val="20"/>
                <w:szCs w:val="20"/>
              </w:rPr>
              <w:t>, Meandar media, Zagreb, 2011.</w:t>
            </w:r>
          </w:p>
          <w:p w:rsidR="00431232" w:rsidRPr="00FE0A07" w:rsidRDefault="00431232" w:rsidP="00FE0A07">
            <w:pPr>
              <w:widowControl w:val="0"/>
              <w:autoSpaceDE w:val="0"/>
              <w:autoSpaceDN w:val="0"/>
              <w:adjustRightInd w:val="0"/>
              <w:rPr>
                <w:rFonts w:cstheme="minorHAnsi"/>
                <w:sz w:val="20"/>
                <w:szCs w:val="20"/>
              </w:rPr>
            </w:pPr>
            <w:r w:rsidRPr="00FE0A07">
              <w:rPr>
                <w:rFonts w:cstheme="minorHAnsi"/>
                <w:sz w:val="20"/>
                <w:szCs w:val="20"/>
              </w:rPr>
              <w:t xml:space="preserve">Zvonimir Mrkonjić: </w:t>
            </w:r>
            <w:r w:rsidRPr="00FE0A07">
              <w:rPr>
                <w:rFonts w:cstheme="minorHAnsi"/>
                <w:i/>
                <w:sz w:val="20"/>
                <w:szCs w:val="20"/>
              </w:rPr>
              <w:t>Međaši. Hrvatsko pjesništvo dvadesetog stoljeća</w:t>
            </w:r>
            <w:r w:rsidRPr="00FE0A07">
              <w:rPr>
                <w:rFonts w:cstheme="minorHAnsi"/>
                <w:sz w:val="20"/>
                <w:szCs w:val="20"/>
              </w:rPr>
              <w:t>, Profil, Zagreb, 2004.</w:t>
            </w:r>
          </w:p>
          <w:p w:rsidR="00431232" w:rsidRPr="00FE0A07" w:rsidRDefault="00431232" w:rsidP="00FE0A07">
            <w:pPr>
              <w:widowControl w:val="0"/>
              <w:autoSpaceDE w:val="0"/>
              <w:autoSpaceDN w:val="0"/>
              <w:adjustRightInd w:val="0"/>
              <w:rPr>
                <w:rFonts w:cstheme="minorHAnsi"/>
                <w:sz w:val="20"/>
                <w:szCs w:val="20"/>
              </w:rPr>
            </w:pPr>
            <w:r w:rsidRPr="00FE0A07">
              <w:rPr>
                <w:rFonts w:cstheme="minorHAnsi"/>
                <w:sz w:val="20"/>
                <w:szCs w:val="20"/>
              </w:rPr>
              <w:t xml:space="preserve">Maroević, Tonko: </w:t>
            </w:r>
            <w:r w:rsidRPr="00FE0A07">
              <w:rPr>
                <w:rFonts w:cstheme="minorHAnsi"/>
                <w:i/>
                <w:sz w:val="20"/>
                <w:szCs w:val="20"/>
              </w:rPr>
              <w:t>Uskličnici</w:t>
            </w:r>
            <w:r w:rsidRPr="00FE0A07">
              <w:rPr>
                <w:rFonts w:cstheme="minorHAnsi"/>
                <w:sz w:val="20"/>
                <w:szCs w:val="20"/>
              </w:rPr>
              <w:t>, Hrvatska sveučilišna naklada, Zagreb, 1996.</w:t>
            </w:r>
          </w:p>
          <w:p w:rsidR="00431232" w:rsidRPr="00FE0A07" w:rsidRDefault="00431232" w:rsidP="00FE0A07">
            <w:pPr>
              <w:widowControl w:val="0"/>
              <w:autoSpaceDE w:val="0"/>
              <w:autoSpaceDN w:val="0"/>
              <w:adjustRightInd w:val="0"/>
              <w:rPr>
                <w:rFonts w:cstheme="minorHAnsi"/>
                <w:bCs/>
                <w:sz w:val="20"/>
                <w:szCs w:val="20"/>
              </w:rPr>
            </w:pPr>
            <w:r w:rsidRPr="00FE0A07">
              <w:rPr>
                <w:rFonts w:cstheme="minorHAnsi"/>
                <w:bCs/>
                <w:sz w:val="20"/>
                <w:szCs w:val="20"/>
              </w:rPr>
              <w:t xml:space="preserve">Karaman, Dražen / Maleš, Branko: </w:t>
            </w:r>
            <w:r w:rsidRPr="00FE0A07">
              <w:rPr>
                <w:rFonts w:cstheme="minorHAnsi"/>
                <w:bCs/>
                <w:i/>
                <w:sz w:val="20"/>
                <w:szCs w:val="20"/>
              </w:rPr>
              <w:t>Goethe u samoposluživanju</w:t>
            </w:r>
            <w:r w:rsidRPr="00FE0A07">
              <w:rPr>
                <w:rFonts w:cstheme="minorHAnsi"/>
                <w:bCs/>
                <w:sz w:val="20"/>
                <w:szCs w:val="20"/>
              </w:rPr>
              <w:t>, Quorum, Zagreb, 1988.</w:t>
            </w:r>
          </w:p>
          <w:p w:rsidR="00431232" w:rsidRPr="00FE0A07" w:rsidRDefault="00431232" w:rsidP="00FE0A07">
            <w:pPr>
              <w:widowControl w:val="0"/>
              <w:autoSpaceDE w:val="0"/>
              <w:autoSpaceDN w:val="0"/>
              <w:adjustRightInd w:val="0"/>
              <w:rPr>
                <w:rFonts w:cstheme="minorHAnsi"/>
                <w:bCs/>
                <w:sz w:val="20"/>
                <w:szCs w:val="20"/>
              </w:rPr>
            </w:pPr>
            <w:r w:rsidRPr="00FE0A07">
              <w:rPr>
                <w:rFonts w:cstheme="minorHAnsi"/>
                <w:bCs/>
                <w:sz w:val="20"/>
                <w:szCs w:val="20"/>
              </w:rPr>
              <w:t xml:space="preserve">Stamać, Truda: </w:t>
            </w:r>
            <w:r w:rsidRPr="00FE0A07">
              <w:rPr>
                <w:rFonts w:cstheme="minorHAnsi"/>
                <w:bCs/>
                <w:i/>
                <w:sz w:val="20"/>
                <w:szCs w:val="20"/>
              </w:rPr>
              <w:t>Jezik i svijet</w:t>
            </w:r>
            <w:r w:rsidRPr="00FE0A07">
              <w:rPr>
                <w:rFonts w:cstheme="minorHAnsi"/>
                <w:bCs/>
                <w:sz w:val="20"/>
                <w:szCs w:val="20"/>
              </w:rPr>
              <w:t>, Ceres, Zagreb, 2004.</w:t>
            </w:r>
          </w:p>
          <w:p w:rsidR="00431232" w:rsidRPr="00FE0A07" w:rsidRDefault="00431232" w:rsidP="00FE0A07">
            <w:pPr>
              <w:widowControl w:val="0"/>
              <w:autoSpaceDE w:val="0"/>
              <w:autoSpaceDN w:val="0"/>
              <w:adjustRightInd w:val="0"/>
              <w:rPr>
                <w:rFonts w:cstheme="minorHAnsi"/>
                <w:bCs/>
                <w:sz w:val="20"/>
                <w:szCs w:val="20"/>
              </w:rPr>
            </w:pPr>
            <w:r w:rsidRPr="00FE0A07">
              <w:rPr>
                <w:rFonts w:cstheme="minorHAnsi"/>
                <w:bCs/>
                <w:sz w:val="20"/>
                <w:szCs w:val="20"/>
              </w:rPr>
              <w:t xml:space="preserve">Suško, Mario: </w:t>
            </w:r>
            <w:r w:rsidRPr="00FE0A07">
              <w:rPr>
                <w:rFonts w:cstheme="minorHAnsi"/>
                <w:bCs/>
                <w:i/>
                <w:sz w:val="20"/>
                <w:szCs w:val="20"/>
              </w:rPr>
              <w:t>Crno na bijelo</w:t>
            </w:r>
            <w:r w:rsidRPr="00FE0A07">
              <w:rPr>
                <w:rFonts w:cstheme="minorHAnsi"/>
                <w:bCs/>
                <w:sz w:val="20"/>
                <w:szCs w:val="20"/>
              </w:rPr>
              <w:t>. Antologija afro-američkog pjesništva 20. st., Meandar, Zagreb 2000.</w:t>
            </w:r>
          </w:p>
          <w:p w:rsidR="00431232" w:rsidRPr="00FE0A07" w:rsidRDefault="00431232" w:rsidP="00FE0A07">
            <w:pPr>
              <w:widowControl w:val="0"/>
              <w:autoSpaceDE w:val="0"/>
              <w:autoSpaceDN w:val="0"/>
              <w:adjustRightInd w:val="0"/>
              <w:rPr>
                <w:rFonts w:cstheme="minorHAnsi"/>
                <w:bCs/>
                <w:sz w:val="20"/>
                <w:szCs w:val="20"/>
              </w:rPr>
            </w:pPr>
            <w:r w:rsidRPr="00FE0A07">
              <w:rPr>
                <w:rFonts w:cstheme="minorHAnsi"/>
                <w:bCs/>
                <w:sz w:val="20"/>
                <w:szCs w:val="20"/>
              </w:rPr>
              <w:t xml:space="preserve">Machiedo, Mladen: </w:t>
            </w:r>
            <w:r w:rsidRPr="00FE0A07">
              <w:rPr>
                <w:rFonts w:cstheme="minorHAnsi"/>
                <w:bCs/>
                <w:i/>
                <w:sz w:val="20"/>
                <w:szCs w:val="20"/>
              </w:rPr>
              <w:t>Zrakasti subjekt. Talijanski pjesnici 20. stoljeća</w:t>
            </w:r>
            <w:r w:rsidRPr="00FE0A07">
              <w:rPr>
                <w:rFonts w:cstheme="minorHAnsi"/>
                <w:bCs/>
                <w:sz w:val="20"/>
                <w:szCs w:val="20"/>
              </w:rPr>
              <w:t>, Ceres, Zagreb, 2003.</w:t>
            </w:r>
          </w:p>
          <w:p w:rsidR="00431232" w:rsidRPr="00FE0A07" w:rsidRDefault="00431232" w:rsidP="00FE0A07">
            <w:pPr>
              <w:widowControl w:val="0"/>
              <w:autoSpaceDE w:val="0"/>
              <w:autoSpaceDN w:val="0"/>
              <w:adjustRightInd w:val="0"/>
              <w:rPr>
                <w:rFonts w:cstheme="minorHAnsi"/>
                <w:bCs/>
                <w:sz w:val="20"/>
                <w:szCs w:val="20"/>
              </w:rPr>
            </w:pPr>
            <w:r w:rsidRPr="00FE0A07">
              <w:rPr>
                <w:rFonts w:cstheme="minorHAnsi"/>
                <w:bCs/>
                <w:sz w:val="20"/>
                <w:szCs w:val="20"/>
              </w:rPr>
              <w:t xml:space="preserve">Talan, Nikica: </w:t>
            </w:r>
            <w:r w:rsidRPr="00FE0A07">
              <w:rPr>
                <w:rFonts w:cstheme="minorHAnsi"/>
                <w:bCs/>
                <w:i/>
                <w:sz w:val="20"/>
                <w:szCs w:val="20"/>
              </w:rPr>
              <w:t>U sjeni Pessoe, Antologija portugalskog pjesništva 20. st. 1-2</w:t>
            </w:r>
            <w:r w:rsidRPr="00FE0A07">
              <w:rPr>
                <w:rFonts w:cstheme="minorHAnsi"/>
                <w:bCs/>
                <w:sz w:val="20"/>
                <w:szCs w:val="20"/>
              </w:rPr>
              <w:t>, Hrvatsko filološko društvo, Zagreb, 2005.</w:t>
            </w:r>
          </w:p>
          <w:p w:rsidR="00431232" w:rsidRPr="00FE0A07" w:rsidRDefault="00431232" w:rsidP="00FE0A07">
            <w:pPr>
              <w:widowControl w:val="0"/>
              <w:autoSpaceDE w:val="0"/>
              <w:autoSpaceDN w:val="0"/>
              <w:adjustRightInd w:val="0"/>
              <w:rPr>
                <w:rFonts w:cstheme="minorHAnsi"/>
                <w:bCs/>
                <w:sz w:val="20"/>
                <w:szCs w:val="20"/>
              </w:rPr>
            </w:pPr>
            <w:r w:rsidRPr="00FE0A07">
              <w:rPr>
                <w:rFonts w:cstheme="minorHAnsi"/>
                <w:bCs/>
                <w:sz w:val="20"/>
                <w:szCs w:val="20"/>
              </w:rPr>
              <w:t xml:space="preserve">Lukšić, Irena: </w:t>
            </w:r>
            <w:r w:rsidRPr="00FE0A07">
              <w:rPr>
                <w:rFonts w:cstheme="minorHAnsi"/>
                <w:bCs/>
                <w:i/>
                <w:sz w:val="20"/>
                <w:szCs w:val="20"/>
              </w:rPr>
              <w:t>Nova ruska poezija</w:t>
            </w:r>
            <w:r w:rsidRPr="00FE0A07">
              <w:rPr>
                <w:rFonts w:cstheme="minorHAnsi"/>
                <w:bCs/>
                <w:sz w:val="20"/>
                <w:szCs w:val="20"/>
              </w:rPr>
              <w:t>, Hrvatsko filološko društvo, Zagreb, 1998.</w:t>
            </w:r>
          </w:p>
          <w:p w:rsidR="00431232" w:rsidRPr="00FE0A07" w:rsidRDefault="00431232" w:rsidP="00FE0A07">
            <w:pPr>
              <w:widowControl w:val="0"/>
              <w:autoSpaceDE w:val="0"/>
              <w:autoSpaceDN w:val="0"/>
              <w:adjustRightInd w:val="0"/>
              <w:rPr>
                <w:rFonts w:cstheme="minorHAnsi"/>
                <w:bCs/>
                <w:sz w:val="20"/>
                <w:szCs w:val="20"/>
              </w:rPr>
            </w:pPr>
            <w:r w:rsidRPr="00FE0A07">
              <w:rPr>
                <w:rFonts w:cstheme="minorHAnsi"/>
                <w:bCs/>
                <w:sz w:val="20"/>
                <w:szCs w:val="20"/>
              </w:rPr>
              <w:t xml:space="preserve">Machiedo, Višnja: </w:t>
            </w:r>
            <w:r w:rsidRPr="00FE0A07">
              <w:rPr>
                <w:rFonts w:cstheme="minorHAnsi"/>
                <w:bCs/>
                <w:i/>
                <w:sz w:val="20"/>
                <w:szCs w:val="20"/>
              </w:rPr>
              <w:t>Osamnaest izazova</w:t>
            </w:r>
            <w:r w:rsidRPr="00FE0A07">
              <w:rPr>
                <w:rFonts w:cstheme="minorHAnsi"/>
                <w:bCs/>
                <w:sz w:val="20"/>
                <w:szCs w:val="20"/>
              </w:rPr>
              <w:t>, Ceres, Zagreb, 1996.</w:t>
            </w:r>
          </w:p>
          <w:p w:rsidR="00431232" w:rsidRPr="00FE0A07" w:rsidRDefault="00431232" w:rsidP="00FE0A07">
            <w:pPr>
              <w:widowControl w:val="0"/>
              <w:autoSpaceDE w:val="0"/>
              <w:autoSpaceDN w:val="0"/>
              <w:adjustRightInd w:val="0"/>
              <w:rPr>
                <w:rFonts w:cstheme="minorHAnsi"/>
                <w:bCs/>
                <w:sz w:val="20"/>
                <w:szCs w:val="20"/>
              </w:rPr>
            </w:pPr>
            <w:r w:rsidRPr="00FE0A07">
              <w:rPr>
                <w:rFonts w:cstheme="minorHAnsi"/>
                <w:bCs/>
                <w:sz w:val="20"/>
                <w:szCs w:val="20"/>
              </w:rPr>
              <w:t xml:space="preserve">Machiedo Višnja: </w:t>
            </w:r>
            <w:r w:rsidRPr="00FE0A07">
              <w:rPr>
                <w:rFonts w:cstheme="minorHAnsi"/>
                <w:bCs/>
                <w:i/>
                <w:sz w:val="20"/>
                <w:szCs w:val="20"/>
              </w:rPr>
              <w:t>Francuski nadrealizam 1-2</w:t>
            </w:r>
            <w:r w:rsidRPr="00FE0A07">
              <w:rPr>
                <w:rFonts w:cstheme="minorHAnsi"/>
                <w:bCs/>
                <w:sz w:val="20"/>
                <w:szCs w:val="20"/>
              </w:rPr>
              <w:t>, Konzor, Zagreb, 2002.</w:t>
            </w:r>
          </w:p>
          <w:p w:rsidR="00431232" w:rsidRPr="00FE0A07" w:rsidRDefault="00431232" w:rsidP="00FE0A07">
            <w:pPr>
              <w:widowControl w:val="0"/>
              <w:autoSpaceDE w:val="0"/>
              <w:autoSpaceDN w:val="0"/>
              <w:adjustRightInd w:val="0"/>
              <w:rPr>
                <w:rFonts w:cstheme="minorHAnsi"/>
                <w:sz w:val="20"/>
                <w:szCs w:val="20"/>
              </w:rPr>
            </w:pPr>
          </w:p>
        </w:tc>
      </w:tr>
      <w:tr w:rsidR="00FE0A07" w:rsidRPr="00FE0A07" w:rsidTr="001C0955">
        <w:trPr>
          <w:trHeight w:val="432"/>
        </w:trPr>
        <w:tc>
          <w:tcPr>
            <w:tcW w:w="5000" w:type="pct"/>
            <w:gridSpan w:val="10"/>
            <w:vAlign w:val="center"/>
          </w:tcPr>
          <w:p w:rsidR="00431232" w:rsidRPr="00FE0A07" w:rsidRDefault="00431232" w:rsidP="00FE0A07">
            <w:pPr>
              <w:pStyle w:val="BodyText"/>
              <w:numPr>
                <w:ilvl w:val="1"/>
                <w:numId w:val="108"/>
              </w:numPr>
              <w:tabs>
                <w:tab w:val="left" w:pos="494"/>
              </w:tabs>
              <w:jc w:val="both"/>
              <w:rPr>
                <w:rFonts w:asciiTheme="minorHAnsi" w:hAnsiTheme="minorHAnsi" w:cstheme="minorHAnsi"/>
                <w:b w:val="0"/>
                <w:i/>
                <w:sz w:val="20"/>
              </w:rPr>
            </w:pPr>
            <w:r w:rsidRPr="00FE0A07">
              <w:rPr>
                <w:rFonts w:asciiTheme="minorHAnsi" w:hAnsiTheme="minorHAnsi" w:cstheme="minorHAnsi"/>
                <w:b w:val="0"/>
                <w:i/>
                <w:sz w:val="20"/>
              </w:rPr>
              <w:t>Dopunska literatura (u trenutku prijave prijedloga studijskog programa)</w:t>
            </w:r>
          </w:p>
        </w:tc>
      </w:tr>
      <w:tr w:rsidR="00FE0A07" w:rsidRPr="00FE0A07" w:rsidTr="001C0955">
        <w:trPr>
          <w:trHeight w:val="432"/>
        </w:trPr>
        <w:tc>
          <w:tcPr>
            <w:tcW w:w="5000" w:type="pct"/>
            <w:gridSpan w:val="10"/>
            <w:vAlign w:val="center"/>
          </w:tcPr>
          <w:p w:rsidR="00431232" w:rsidRPr="00FE0A07" w:rsidRDefault="00431232" w:rsidP="00FE0A07">
            <w:pPr>
              <w:widowControl w:val="0"/>
              <w:autoSpaceDE w:val="0"/>
              <w:autoSpaceDN w:val="0"/>
              <w:adjustRightInd w:val="0"/>
              <w:rPr>
                <w:rFonts w:cstheme="minorHAnsi"/>
                <w:sz w:val="20"/>
                <w:szCs w:val="20"/>
              </w:rPr>
            </w:pPr>
            <w:r w:rsidRPr="00FE0A07">
              <w:rPr>
                <w:rFonts w:cstheme="minorHAnsi"/>
                <w:sz w:val="20"/>
                <w:szCs w:val="20"/>
              </w:rPr>
              <w:t xml:space="preserve">Slavko Mihalić: </w:t>
            </w:r>
            <w:r w:rsidRPr="00FE0A07">
              <w:rPr>
                <w:rFonts w:cstheme="minorHAnsi"/>
                <w:i/>
                <w:sz w:val="20"/>
                <w:szCs w:val="20"/>
              </w:rPr>
              <w:t>Sabrane pjesme</w:t>
            </w:r>
            <w:r w:rsidRPr="00FE0A07">
              <w:rPr>
                <w:rFonts w:cstheme="minorHAnsi"/>
                <w:sz w:val="20"/>
                <w:szCs w:val="20"/>
              </w:rPr>
              <w:t>, Naprijed, Zagreb, 1998.</w:t>
            </w:r>
          </w:p>
          <w:p w:rsidR="00431232" w:rsidRPr="00FE0A07" w:rsidRDefault="00431232" w:rsidP="00FE0A07">
            <w:pPr>
              <w:widowControl w:val="0"/>
              <w:autoSpaceDE w:val="0"/>
              <w:autoSpaceDN w:val="0"/>
              <w:adjustRightInd w:val="0"/>
              <w:rPr>
                <w:rFonts w:cstheme="minorHAnsi"/>
                <w:sz w:val="20"/>
                <w:szCs w:val="20"/>
              </w:rPr>
            </w:pPr>
            <w:r w:rsidRPr="00FE0A07">
              <w:rPr>
                <w:rFonts w:cstheme="minorHAnsi"/>
                <w:sz w:val="20"/>
                <w:szCs w:val="20"/>
              </w:rPr>
              <w:t>Ivan Slamnig: Sabrane pjesme, Grafički zavod Hrvatske, Zagreb, 1990.</w:t>
            </w:r>
          </w:p>
          <w:p w:rsidR="00431232" w:rsidRPr="00FE0A07" w:rsidRDefault="00431232" w:rsidP="00FE0A07">
            <w:pPr>
              <w:widowControl w:val="0"/>
              <w:autoSpaceDE w:val="0"/>
              <w:autoSpaceDN w:val="0"/>
              <w:adjustRightInd w:val="0"/>
              <w:rPr>
                <w:rFonts w:cstheme="minorHAnsi"/>
                <w:sz w:val="20"/>
                <w:szCs w:val="20"/>
              </w:rPr>
            </w:pPr>
            <w:r w:rsidRPr="00FE0A07">
              <w:rPr>
                <w:rFonts w:cstheme="minorHAnsi"/>
                <w:sz w:val="20"/>
                <w:szCs w:val="20"/>
              </w:rPr>
              <w:t>Josip Sever: Borealni konj, Mladost, Zagreb, 1989.</w:t>
            </w:r>
          </w:p>
          <w:p w:rsidR="00431232" w:rsidRPr="00FE0A07" w:rsidRDefault="00431232" w:rsidP="00FE0A07">
            <w:pPr>
              <w:widowControl w:val="0"/>
              <w:autoSpaceDE w:val="0"/>
              <w:autoSpaceDN w:val="0"/>
              <w:adjustRightInd w:val="0"/>
              <w:rPr>
                <w:rFonts w:cstheme="minorHAnsi"/>
                <w:bCs/>
                <w:sz w:val="20"/>
                <w:szCs w:val="20"/>
              </w:rPr>
            </w:pPr>
            <w:r w:rsidRPr="00FE0A07">
              <w:rPr>
                <w:rFonts w:cstheme="minorHAnsi"/>
                <w:sz w:val="20"/>
                <w:szCs w:val="20"/>
              </w:rPr>
              <w:t xml:space="preserve">Anka Žagar: </w:t>
            </w:r>
            <w:r w:rsidRPr="00FE0A07">
              <w:rPr>
                <w:rFonts w:cstheme="minorHAnsi"/>
                <w:bCs/>
                <w:i/>
                <w:sz w:val="20"/>
                <w:szCs w:val="20"/>
              </w:rPr>
              <w:t>Crta je moja prva noć : Izabrane pjesme</w:t>
            </w:r>
            <w:r w:rsidRPr="00FE0A07">
              <w:rPr>
                <w:rFonts w:cstheme="minorHAnsi"/>
                <w:bCs/>
                <w:sz w:val="20"/>
                <w:szCs w:val="20"/>
              </w:rPr>
              <w:t>, Matica hrvatska, Zagreb, 2012.</w:t>
            </w:r>
          </w:p>
          <w:p w:rsidR="00431232" w:rsidRPr="00FE0A07" w:rsidRDefault="00431232" w:rsidP="00FE0A07">
            <w:pPr>
              <w:widowControl w:val="0"/>
              <w:autoSpaceDE w:val="0"/>
              <w:autoSpaceDN w:val="0"/>
              <w:adjustRightInd w:val="0"/>
              <w:rPr>
                <w:rFonts w:cstheme="minorHAnsi"/>
                <w:bCs/>
                <w:sz w:val="20"/>
                <w:szCs w:val="20"/>
              </w:rPr>
            </w:pPr>
            <w:r w:rsidRPr="00FE0A07">
              <w:rPr>
                <w:rFonts w:cstheme="minorHAnsi"/>
                <w:bCs/>
                <w:sz w:val="20"/>
                <w:szCs w:val="20"/>
              </w:rPr>
              <w:t xml:space="preserve">Danijel Dragojević: </w:t>
            </w:r>
            <w:r w:rsidRPr="00FE0A07">
              <w:rPr>
                <w:rFonts w:cstheme="minorHAnsi"/>
                <w:bCs/>
                <w:i/>
                <w:sz w:val="20"/>
                <w:szCs w:val="20"/>
              </w:rPr>
              <w:t>Žamor</w:t>
            </w:r>
            <w:r w:rsidRPr="00FE0A07">
              <w:rPr>
                <w:rFonts w:cstheme="minorHAnsi"/>
                <w:bCs/>
                <w:sz w:val="20"/>
                <w:szCs w:val="20"/>
              </w:rPr>
              <w:t>, Meandar, Zagreb, 2005.</w:t>
            </w:r>
          </w:p>
          <w:p w:rsidR="00431232" w:rsidRPr="00FE0A07" w:rsidRDefault="00431232" w:rsidP="00FE0A07">
            <w:pPr>
              <w:widowControl w:val="0"/>
              <w:autoSpaceDE w:val="0"/>
              <w:autoSpaceDN w:val="0"/>
              <w:adjustRightInd w:val="0"/>
              <w:rPr>
                <w:rFonts w:cstheme="minorHAnsi"/>
                <w:bCs/>
                <w:sz w:val="20"/>
                <w:szCs w:val="20"/>
              </w:rPr>
            </w:pPr>
            <w:r w:rsidRPr="00FE0A07">
              <w:rPr>
                <w:rFonts w:cstheme="minorHAnsi"/>
                <w:bCs/>
                <w:sz w:val="20"/>
                <w:szCs w:val="20"/>
              </w:rPr>
              <w:t xml:space="preserve">Delimir Rešicki: </w:t>
            </w:r>
            <w:r w:rsidRPr="00FE0A07">
              <w:rPr>
                <w:rFonts w:cstheme="minorHAnsi"/>
                <w:bCs/>
                <w:i/>
                <w:sz w:val="20"/>
                <w:szCs w:val="20"/>
              </w:rPr>
              <w:t>Aritmija</w:t>
            </w:r>
            <w:r w:rsidRPr="00FE0A07">
              <w:rPr>
                <w:rFonts w:cstheme="minorHAnsi"/>
                <w:bCs/>
                <w:sz w:val="20"/>
                <w:szCs w:val="20"/>
              </w:rPr>
              <w:t>, Meandar, Zagreb, 2005.</w:t>
            </w:r>
          </w:p>
          <w:p w:rsidR="00431232" w:rsidRPr="00FE0A07" w:rsidRDefault="00431232" w:rsidP="00FE0A07">
            <w:pPr>
              <w:widowControl w:val="0"/>
              <w:autoSpaceDE w:val="0"/>
              <w:autoSpaceDN w:val="0"/>
              <w:adjustRightInd w:val="0"/>
              <w:rPr>
                <w:rFonts w:cstheme="minorHAnsi"/>
                <w:bCs/>
                <w:sz w:val="20"/>
                <w:szCs w:val="20"/>
              </w:rPr>
            </w:pPr>
            <w:r w:rsidRPr="00FE0A07">
              <w:rPr>
                <w:rFonts w:cstheme="minorHAnsi"/>
                <w:bCs/>
                <w:sz w:val="20"/>
                <w:szCs w:val="20"/>
              </w:rPr>
              <w:t xml:space="preserve">Zvonko Maković, </w:t>
            </w:r>
            <w:r w:rsidRPr="00FE0A07">
              <w:rPr>
                <w:rFonts w:cstheme="minorHAnsi"/>
                <w:bCs/>
                <w:i/>
                <w:sz w:val="20"/>
                <w:szCs w:val="20"/>
              </w:rPr>
              <w:t>Veliki predjeli, kratke sjene</w:t>
            </w:r>
            <w:r w:rsidRPr="00FE0A07">
              <w:rPr>
                <w:rFonts w:cstheme="minorHAnsi"/>
                <w:bCs/>
                <w:sz w:val="20"/>
                <w:szCs w:val="20"/>
              </w:rPr>
              <w:t>, Meandar, Zagreb, 2000.</w:t>
            </w:r>
          </w:p>
          <w:p w:rsidR="00431232" w:rsidRPr="00FE0A07" w:rsidRDefault="00431232" w:rsidP="00FE0A07">
            <w:pPr>
              <w:widowControl w:val="0"/>
              <w:autoSpaceDE w:val="0"/>
              <w:autoSpaceDN w:val="0"/>
              <w:adjustRightInd w:val="0"/>
              <w:rPr>
                <w:rFonts w:cstheme="minorHAnsi"/>
                <w:bCs/>
                <w:sz w:val="20"/>
                <w:szCs w:val="20"/>
              </w:rPr>
            </w:pPr>
            <w:r w:rsidRPr="00FE0A07">
              <w:rPr>
                <w:rFonts w:cstheme="minorHAnsi"/>
                <w:bCs/>
                <w:sz w:val="20"/>
                <w:szCs w:val="20"/>
              </w:rPr>
              <w:t xml:space="preserve">Ezra Pound: </w:t>
            </w:r>
            <w:r w:rsidRPr="00FE0A07">
              <w:rPr>
                <w:rFonts w:cstheme="minorHAnsi"/>
                <w:bCs/>
                <w:i/>
                <w:sz w:val="20"/>
                <w:szCs w:val="20"/>
              </w:rPr>
              <w:t>Cantos</w:t>
            </w:r>
            <w:r w:rsidRPr="00FE0A07">
              <w:rPr>
                <w:rFonts w:cstheme="minorHAnsi"/>
                <w:bCs/>
                <w:sz w:val="20"/>
                <w:szCs w:val="20"/>
              </w:rPr>
              <w:t>, Marko Marulić, Split, 1970.</w:t>
            </w:r>
          </w:p>
          <w:p w:rsidR="00431232" w:rsidRPr="00FE0A07" w:rsidRDefault="00431232" w:rsidP="00FE0A07">
            <w:pPr>
              <w:widowControl w:val="0"/>
              <w:autoSpaceDE w:val="0"/>
              <w:autoSpaceDN w:val="0"/>
              <w:adjustRightInd w:val="0"/>
              <w:rPr>
                <w:rFonts w:cstheme="minorHAnsi"/>
                <w:bCs/>
                <w:sz w:val="20"/>
                <w:szCs w:val="20"/>
              </w:rPr>
            </w:pPr>
            <w:r w:rsidRPr="00FE0A07">
              <w:rPr>
                <w:rFonts w:cstheme="minorHAnsi"/>
                <w:bCs/>
                <w:sz w:val="20"/>
                <w:szCs w:val="20"/>
              </w:rPr>
              <w:t xml:space="preserve">Arthur Rimbaud: </w:t>
            </w:r>
            <w:r w:rsidRPr="00FE0A07">
              <w:rPr>
                <w:rFonts w:cstheme="minorHAnsi"/>
                <w:bCs/>
                <w:i/>
                <w:sz w:val="20"/>
                <w:szCs w:val="20"/>
              </w:rPr>
              <w:t>Poezija</w:t>
            </w:r>
            <w:r w:rsidRPr="00FE0A07">
              <w:rPr>
                <w:rFonts w:cstheme="minorHAnsi"/>
                <w:bCs/>
                <w:sz w:val="20"/>
                <w:szCs w:val="20"/>
              </w:rPr>
              <w:t>, Konzor, Zagreb, 1997.</w:t>
            </w:r>
          </w:p>
          <w:p w:rsidR="00431232" w:rsidRPr="00FE0A07" w:rsidRDefault="00431232" w:rsidP="00FE0A07">
            <w:pPr>
              <w:widowControl w:val="0"/>
              <w:autoSpaceDE w:val="0"/>
              <w:autoSpaceDN w:val="0"/>
              <w:adjustRightInd w:val="0"/>
              <w:rPr>
                <w:rFonts w:cstheme="minorHAnsi"/>
                <w:bCs/>
                <w:sz w:val="20"/>
                <w:szCs w:val="20"/>
              </w:rPr>
            </w:pPr>
            <w:r w:rsidRPr="00FE0A07">
              <w:rPr>
                <w:rFonts w:cstheme="minorHAnsi"/>
                <w:bCs/>
                <w:sz w:val="20"/>
                <w:szCs w:val="20"/>
              </w:rPr>
              <w:t xml:space="preserve">Celan, Paul: </w:t>
            </w:r>
            <w:r w:rsidRPr="00FE0A07">
              <w:rPr>
                <w:rFonts w:cstheme="minorHAnsi"/>
                <w:bCs/>
                <w:i/>
                <w:sz w:val="20"/>
                <w:szCs w:val="20"/>
              </w:rPr>
              <w:t>Crna mostarina</w:t>
            </w:r>
            <w:r w:rsidRPr="00FE0A07">
              <w:rPr>
                <w:rFonts w:cstheme="minorHAnsi"/>
                <w:bCs/>
                <w:sz w:val="20"/>
                <w:szCs w:val="20"/>
              </w:rPr>
              <w:t>, Meandar media, Zagreb, 2011.</w:t>
            </w:r>
          </w:p>
          <w:p w:rsidR="00431232" w:rsidRPr="00FE0A07" w:rsidRDefault="00431232" w:rsidP="00FE0A07">
            <w:pPr>
              <w:widowControl w:val="0"/>
              <w:autoSpaceDE w:val="0"/>
              <w:autoSpaceDN w:val="0"/>
              <w:adjustRightInd w:val="0"/>
              <w:rPr>
                <w:rFonts w:cstheme="minorHAnsi"/>
                <w:sz w:val="20"/>
                <w:szCs w:val="20"/>
              </w:rPr>
            </w:pPr>
            <w:r w:rsidRPr="00FE0A07">
              <w:rPr>
                <w:rFonts w:cstheme="minorHAnsi"/>
                <w:sz w:val="20"/>
                <w:szCs w:val="20"/>
              </w:rPr>
              <w:t xml:space="preserve">Carver, Raymond. </w:t>
            </w:r>
            <w:r w:rsidRPr="00FE0A07">
              <w:rPr>
                <w:rFonts w:cstheme="minorHAnsi"/>
                <w:i/>
                <w:sz w:val="20"/>
                <w:szCs w:val="20"/>
              </w:rPr>
              <w:t>Krijesovi</w:t>
            </w:r>
            <w:r w:rsidRPr="00FE0A07">
              <w:rPr>
                <w:rFonts w:cstheme="minorHAnsi"/>
                <w:sz w:val="20"/>
                <w:szCs w:val="20"/>
              </w:rPr>
              <w:t>, V.B.Z., Zagreb,2006.</w:t>
            </w:r>
          </w:p>
          <w:p w:rsidR="00431232" w:rsidRPr="00FE0A07" w:rsidRDefault="00431232" w:rsidP="00FE0A07">
            <w:pPr>
              <w:rPr>
                <w:rFonts w:cstheme="minorHAnsi"/>
                <w:sz w:val="20"/>
                <w:szCs w:val="20"/>
              </w:rPr>
            </w:pPr>
            <w:r w:rsidRPr="00FE0A07">
              <w:rPr>
                <w:rFonts w:cstheme="minorHAnsi"/>
                <w:sz w:val="20"/>
                <w:szCs w:val="20"/>
                <w:shd w:val="clear" w:color="auto" w:fill="FFFFFF"/>
              </w:rPr>
              <w:t xml:space="preserve">Bloom, Harold: </w:t>
            </w:r>
            <w:r w:rsidRPr="00FE0A07">
              <w:rPr>
                <w:rFonts w:cstheme="minorHAnsi"/>
                <w:i/>
                <w:sz w:val="20"/>
                <w:szCs w:val="20"/>
                <w:shd w:val="clear" w:color="auto" w:fill="FFFFFF"/>
              </w:rPr>
              <w:t>The Anxiety of Influence: </w:t>
            </w:r>
            <w:r w:rsidRPr="00FE0A07">
              <w:rPr>
                <w:rFonts w:cstheme="minorHAnsi"/>
                <w:bCs/>
                <w:i/>
                <w:sz w:val="20"/>
                <w:szCs w:val="20"/>
                <w:shd w:val="clear" w:color="auto" w:fill="FFFFFF"/>
              </w:rPr>
              <w:t>A Theory of Poetry</w:t>
            </w:r>
            <w:r w:rsidRPr="00FE0A07">
              <w:rPr>
                <w:rFonts w:cstheme="minorHAnsi"/>
                <w:sz w:val="20"/>
                <w:szCs w:val="20"/>
                <w:shd w:val="clear" w:color="auto" w:fill="FFFFFF"/>
              </w:rPr>
              <w:t xml:space="preserve">, drugo izdanje, Oxford University Press, New York, 1997. </w:t>
            </w:r>
          </w:p>
          <w:p w:rsidR="00431232" w:rsidRPr="00FE0A07" w:rsidRDefault="00431232" w:rsidP="00FE0A07">
            <w:pPr>
              <w:rPr>
                <w:rFonts w:cstheme="minorHAnsi"/>
                <w:sz w:val="20"/>
                <w:szCs w:val="20"/>
              </w:rPr>
            </w:pPr>
            <w:r w:rsidRPr="00FE0A07">
              <w:rPr>
                <w:rFonts w:cstheme="minorHAnsi"/>
                <w:sz w:val="20"/>
                <w:szCs w:val="20"/>
              </w:rPr>
              <w:t>Herman Broch:</w:t>
            </w:r>
            <w:r w:rsidRPr="00FE0A07">
              <w:rPr>
                <w:rFonts w:cstheme="minorHAnsi"/>
                <w:i/>
                <w:sz w:val="20"/>
                <w:szCs w:val="20"/>
              </w:rPr>
              <w:t xml:space="preserve"> Dichten und Erkennen, </w:t>
            </w:r>
            <w:r w:rsidRPr="00FE0A07">
              <w:rPr>
                <w:rFonts w:cstheme="minorHAnsi"/>
                <w:sz w:val="20"/>
                <w:szCs w:val="20"/>
              </w:rPr>
              <w:t>Rhain-Verlag, Zürich, 1955</w:t>
            </w:r>
            <w:r w:rsidRPr="00FE0A07">
              <w:rPr>
                <w:rFonts w:cstheme="minorHAnsi"/>
                <w:i/>
                <w:sz w:val="20"/>
                <w:szCs w:val="20"/>
              </w:rPr>
              <w:t>.</w:t>
            </w:r>
          </w:p>
          <w:p w:rsidR="00431232" w:rsidRPr="00FE0A07" w:rsidRDefault="00431232" w:rsidP="00FE0A07">
            <w:pPr>
              <w:autoSpaceDE w:val="0"/>
              <w:autoSpaceDN w:val="0"/>
              <w:adjustRightInd w:val="0"/>
              <w:rPr>
                <w:rFonts w:eastAsia="SabonLT-Roman" w:cstheme="minorHAnsi"/>
                <w:sz w:val="20"/>
                <w:szCs w:val="20"/>
              </w:rPr>
            </w:pPr>
            <w:r w:rsidRPr="00FE0A07">
              <w:rPr>
                <w:rFonts w:eastAsia="SabonLT-Roman" w:cstheme="minorHAnsi"/>
                <w:i/>
                <w:sz w:val="20"/>
                <w:szCs w:val="20"/>
              </w:rPr>
              <w:t>Poezija</w:t>
            </w:r>
            <w:r w:rsidRPr="00FE0A07">
              <w:rPr>
                <w:rFonts w:eastAsia="SabonLT-Roman" w:cstheme="minorHAnsi"/>
                <w:sz w:val="20"/>
                <w:szCs w:val="20"/>
              </w:rPr>
              <w:t xml:space="preserve"> (zbornik), Nolit, Beograd, 1973.</w:t>
            </w:r>
          </w:p>
          <w:p w:rsidR="00431232" w:rsidRPr="00FE0A07" w:rsidRDefault="00431232" w:rsidP="00FE0A07">
            <w:pPr>
              <w:autoSpaceDE w:val="0"/>
              <w:autoSpaceDN w:val="0"/>
              <w:adjustRightInd w:val="0"/>
              <w:rPr>
                <w:rFonts w:eastAsia="SabonLT-Roman" w:cstheme="minorHAnsi"/>
                <w:sz w:val="20"/>
                <w:szCs w:val="20"/>
              </w:rPr>
            </w:pPr>
            <w:r w:rsidRPr="00FE0A07">
              <w:rPr>
                <w:rFonts w:eastAsia="SabonLT-Roman" w:cstheme="minorHAnsi"/>
                <w:sz w:val="20"/>
                <w:szCs w:val="20"/>
              </w:rPr>
              <w:t xml:space="preserve">Bagić, Krešimir: </w:t>
            </w:r>
            <w:r w:rsidRPr="00FE0A07">
              <w:rPr>
                <w:rFonts w:eastAsia="SabonLT-Roman" w:cstheme="minorHAnsi"/>
                <w:i/>
                <w:sz w:val="20"/>
                <w:szCs w:val="20"/>
              </w:rPr>
              <w:t>Treba li pisati kako dobri pisci pišu</w:t>
            </w:r>
            <w:r w:rsidRPr="00FE0A07">
              <w:rPr>
                <w:rFonts w:eastAsia="SabonLT-Roman" w:cstheme="minorHAnsi"/>
                <w:sz w:val="20"/>
                <w:szCs w:val="20"/>
              </w:rPr>
              <w:t>, Disput, Zagreb, 2004.</w:t>
            </w:r>
            <w:r w:rsidRPr="00FE0A07">
              <w:rPr>
                <w:rFonts w:eastAsia="SabonLT-Roman" w:cstheme="minorHAnsi"/>
                <w:sz w:val="20"/>
                <w:szCs w:val="20"/>
              </w:rPr>
              <w:br/>
              <w:t xml:space="preserve">Kiš, Danilo: </w:t>
            </w:r>
            <w:r w:rsidRPr="00FE0A07">
              <w:rPr>
                <w:rFonts w:eastAsia="SabonLT-Roman" w:cstheme="minorHAnsi"/>
                <w:i/>
                <w:sz w:val="20"/>
                <w:szCs w:val="20"/>
              </w:rPr>
              <w:t>Homo poeticus</w:t>
            </w:r>
            <w:r w:rsidRPr="00FE0A07">
              <w:rPr>
                <w:rFonts w:eastAsia="SabonLT-Roman" w:cstheme="minorHAnsi"/>
                <w:sz w:val="20"/>
                <w:szCs w:val="20"/>
              </w:rPr>
              <w:t>, Globus-Prosveta, Zagreb-Beograd, 1983.</w:t>
            </w:r>
          </w:p>
          <w:p w:rsidR="00431232" w:rsidRPr="00FE0A07" w:rsidRDefault="00431232" w:rsidP="00FE0A07">
            <w:pPr>
              <w:rPr>
                <w:rFonts w:cstheme="minorHAnsi"/>
                <w:sz w:val="20"/>
                <w:szCs w:val="20"/>
              </w:rPr>
            </w:pPr>
            <w:r w:rsidRPr="00FE0A07">
              <w:rPr>
                <w:rFonts w:cstheme="minorHAnsi"/>
                <w:bCs/>
                <w:sz w:val="20"/>
                <w:szCs w:val="20"/>
                <w:shd w:val="clear" w:color="auto" w:fill="FFFFFF"/>
              </w:rPr>
              <w:t>Jankélévitch, Vladimir</w:t>
            </w:r>
            <w:r w:rsidRPr="00FE0A07">
              <w:rPr>
                <w:rFonts w:eastAsia="SabonLT-Roman" w:cstheme="minorHAnsi"/>
                <w:sz w:val="20"/>
                <w:szCs w:val="20"/>
              </w:rPr>
              <w:t xml:space="preserve">: </w:t>
            </w:r>
            <w:r w:rsidRPr="00FE0A07">
              <w:rPr>
                <w:rFonts w:eastAsia="SabonLT-Roman" w:cstheme="minorHAnsi"/>
                <w:i/>
                <w:sz w:val="20"/>
                <w:szCs w:val="20"/>
              </w:rPr>
              <w:t>L'Ironie</w:t>
            </w:r>
            <w:r w:rsidRPr="00FE0A07">
              <w:rPr>
                <w:rFonts w:eastAsia="SabonLT-Roman" w:cstheme="minorHAnsi"/>
                <w:sz w:val="20"/>
                <w:szCs w:val="20"/>
              </w:rPr>
              <w:t>, Flammarion, Paris, 1964.</w:t>
            </w:r>
          </w:p>
          <w:p w:rsidR="00431232" w:rsidRPr="00FE0A07" w:rsidRDefault="00431232" w:rsidP="00FE0A07">
            <w:pPr>
              <w:autoSpaceDE w:val="0"/>
              <w:autoSpaceDN w:val="0"/>
              <w:adjustRightInd w:val="0"/>
              <w:rPr>
                <w:rFonts w:eastAsia="SabonLT-Roman" w:cstheme="minorHAnsi"/>
                <w:sz w:val="20"/>
                <w:szCs w:val="20"/>
              </w:rPr>
            </w:pPr>
            <w:r w:rsidRPr="00FE0A07">
              <w:rPr>
                <w:rFonts w:eastAsia="SabonLT-Roman" w:cstheme="minorHAnsi"/>
                <w:sz w:val="20"/>
                <w:szCs w:val="20"/>
              </w:rPr>
              <w:t xml:space="preserve">Genette, Gerard: </w:t>
            </w:r>
            <w:r w:rsidRPr="00FE0A07">
              <w:rPr>
                <w:rFonts w:eastAsia="SabonLT-Roman" w:cstheme="minorHAnsi"/>
                <w:i/>
                <w:sz w:val="20"/>
                <w:szCs w:val="20"/>
              </w:rPr>
              <w:t>Figures</w:t>
            </w:r>
            <w:r w:rsidRPr="00FE0A07">
              <w:rPr>
                <w:rFonts w:eastAsia="SabonLT-Roman" w:cstheme="minorHAnsi"/>
                <w:sz w:val="20"/>
                <w:szCs w:val="20"/>
              </w:rPr>
              <w:t>, Editions du Seuil, Paris, 1966.-1979.</w:t>
            </w:r>
          </w:p>
          <w:p w:rsidR="00431232" w:rsidRPr="00FE0A07" w:rsidRDefault="00431232" w:rsidP="00FE0A07">
            <w:pPr>
              <w:autoSpaceDE w:val="0"/>
              <w:autoSpaceDN w:val="0"/>
              <w:adjustRightInd w:val="0"/>
              <w:rPr>
                <w:rFonts w:eastAsia="SabonLT-Roman" w:cstheme="minorHAnsi"/>
                <w:sz w:val="20"/>
                <w:szCs w:val="20"/>
              </w:rPr>
            </w:pPr>
            <w:r w:rsidRPr="00FE0A07">
              <w:rPr>
                <w:rFonts w:eastAsia="SabonLT-Roman" w:cstheme="minorHAnsi"/>
                <w:sz w:val="20"/>
                <w:szCs w:val="20"/>
              </w:rPr>
              <w:t xml:space="preserve">Šklovski, Viktor B.: </w:t>
            </w:r>
            <w:r w:rsidRPr="00FE0A07">
              <w:rPr>
                <w:rFonts w:eastAsia="SabonLT-Roman" w:cstheme="minorHAnsi"/>
                <w:i/>
                <w:sz w:val="20"/>
                <w:szCs w:val="20"/>
              </w:rPr>
              <w:t>Uskrsnuće riječi</w:t>
            </w:r>
            <w:r w:rsidRPr="00FE0A07">
              <w:rPr>
                <w:rFonts w:eastAsia="SabonLT-Roman" w:cstheme="minorHAnsi"/>
                <w:sz w:val="20"/>
                <w:szCs w:val="20"/>
              </w:rPr>
              <w:t>, Stvarnost, Zagreb, 1969.</w:t>
            </w:r>
          </w:p>
          <w:p w:rsidR="00431232" w:rsidRPr="00FE0A07" w:rsidRDefault="00431232" w:rsidP="00FE0A07">
            <w:pPr>
              <w:autoSpaceDE w:val="0"/>
              <w:autoSpaceDN w:val="0"/>
              <w:adjustRightInd w:val="0"/>
              <w:rPr>
                <w:rFonts w:eastAsia="SabonLT-Roman" w:cstheme="minorHAnsi"/>
                <w:sz w:val="20"/>
                <w:szCs w:val="20"/>
              </w:rPr>
            </w:pPr>
            <w:r w:rsidRPr="00FE0A07">
              <w:rPr>
                <w:rFonts w:eastAsia="SabonLT-Roman" w:cstheme="minorHAnsi"/>
                <w:sz w:val="20"/>
                <w:szCs w:val="20"/>
              </w:rPr>
              <w:t xml:space="preserve">Siegfired J. Schmidt: </w:t>
            </w:r>
            <w:r w:rsidRPr="00FE0A07">
              <w:rPr>
                <w:rFonts w:eastAsia="SabonLT-Roman" w:cstheme="minorHAnsi"/>
                <w:i/>
                <w:sz w:val="20"/>
                <w:szCs w:val="20"/>
              </w:rPr>
              <w:t>Ästetische Prozesse</w:t>
            </w:r>
            <w:r w:rsidRPr="00FE0A07">
              <w:rPr>
                <w:rFonts w:eastAsia="SabonLT-Roman" w:cstheme="minorHAnsi"/>
                <w:sz w:val="20"/>
                <w:szCs w:val="20"/>
              </w:rPr>
              <w:t>, Verlag Kiepenhauer und Witsch, Köln-Berlin, 1971.</w:t>
            </w:r>
          </w:p>
          <w:p w:rsidR="00431232" w:rsidRPr="00FE0A07" w:rsidRDefault="00431232" w:rsidP="00FE0A07">
            <w:pPr>
              <w:autoSpaceDE w:val="0"/>
              <w:autoSpaceDN w:val="0"/>
              <w:adjustRightInd w:val="0"/>
              <w:rPr>
                <w:rFonts w:eastAsia="SabonLT-Roman" w:cstheme="minorHAnsi"/>
                <w:sz w:val="20"/>
                <w:szCs w:val="20"/>
              </w:rPr>
            </w:pPr>
            <w:r w:rsidRPr="00FE0A07">
              <w:rPr>
                <w:rFonts w:eastAsia="SabonLT-Roman" w:cstheme="minorHAnsi"/>
                <w:sz w:val="20"/>
                <w:szCs w:val="20"/>
              </w:rPr>
              <w:t xml:space="preserve">Matanović – Bogišić – Bagić – Mićanović: </w:t>
            </w:r>
            <w:r w:rsidRPr="00FE0A07">
              <w:rPr>
                <w:rFonts w:eastAsia="SabonLT-Roman" w:cstheme="minorHAnsi"/>
                <w:i/>
                <w:sz w:val="20"/>
                <w:szCs w:val="20"/>
              </w:rPr>
              <w:t>Četiri dimenzije sumnje</w:t>
            </w:r>
            <w:r w:rsidRPr="00FE0A07">
              <w:rPr>
                <w:rFonts w:eastAsia="SabonLT-Roman" w:cstheme="minorHAnsi"/>
                <w:sz w:val="20"/>
                <w:szCs w:val="20"/>
              </w:rPr>
              <w:t>, Quorum, Zagreb, 1988.</w:t>
            </w:r>
          </w:p>
          <w:p w:rsidR="00431232" w:rsidRPr="00FE0A07" w:rsidRDefault="00431232" w:rsidP="00FE0A07">
            <w:pPr>
              <w:widowControl w:val="0"/>
              <w:autoSpaceDE w:val="0"/>
              <w:autoSpaceDN w:val="0"/>
              <w:adjustRightInd w:val="0"/>
              <w:rPr>
                <w:rFonts w:cstheme="minorHAnsi"/>
                <w:sz w:val="20"/>
                <w:szCs w:val="20"/>
              </w:rPr>
            </w:pPr>
          </w:p>
        </w:tc>
      </w:tr>
      <w:tr w:rsidR="00FE0A07" w:rsidRPr="00FE0A07" w:rsidTr="001C0955">
        <w:trPr>
          <w:trHeight w:val="268"/>
        </w:trPr>
        <w:tc>
          <w:tcPr>
            <w:tcW w:w="5000" w:type="pct"/>
            <w:gridSpan w:val="10"/>
            <w:vAlign w:val="center"/>
          </w:tcPr>
          <w:p w:rsidR="00431232" w:rsidRPr="00FE0A07" w:rsidRDefault="00431232" w:rsidP="00FE0A07">
            <w:pPr>
              <w:pStyle w:val="BodyText"/>
              <w:numPr>
                <w:ilvl w:val="1"/>
                <w:numId w:val="108"/>
              </w:numPr>
              <w:ind w:left="494" w:hanging="494"/>
              <w:rPr>
                <w:rFonts w:asciiTheme="minorHAnsi" w:hAnsiTheme="minorHAnsi" w:cstheme="minorHAnsi"/>
                <w:b w:val="0"/>
                <w:i/>
                <w:sz w:val="20"/>
              </w:rPr>
            </w:pPr>
            <w:r w:rsidRPr="00FE0A07">
              <w:rPr>
                <w:rFonts w:asciiTheme="minorHAnsi" w:hAnsiTheme="minorHAnsi" w:cstheme="minorHAnsi"/>
                <w:b w:val="0"/>
                <w:i/>
                <w:sz w:val="20"/>
              </w:rPr>
              <w:t>Načini praćenja kvalitete koji osiguravaju stjecanje izlaznih znanja, vještina i kompetencija</w:t>
            </w:r>
          </w:p>
        </w:tc>
      </w:tr>
      <w:tr w:rsidR="00431232" w:rsidRPr="00FE0A07" w:rsidTr="001C0955">
        <w:trPr>
          <w:trHeight w:val="432"/>
        </w:trPr>
        <w:tc>
          <w:tcPr>
            <w:tcW w:w="5000" w:type="pct"/>
            <w:gridSpan w:val="10"/>
            <w:vAlign w:val="center"/>
          </w:tcPr>
          <w:p w:rsidR="00431232" w:rsidRPr="00FE0A07" w:rsidRDefault="00431232"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Anonimna evaluacija studenata putem jedinstvene sveučilišne ankete.</w:t>
            </w:r>
          </w:p>
        </w:tc>
      </w:tr>
    </w:tbl>
    <w:p w:rsidR="00431232" w:rsidRPr="00FE0A07" w:rsidRDefault="00431232" w:rsidP="00FE0A07">
      <w:pPr>
        <w:pStyle w:val="FootnoteText"/>
        <w:rPr>
          <w:rFonts w:asciiTheme="minorHAnsi" w:hAnsiTheme="minorHAnsi" w:cstheme="minorHAnsi"/>
        </w:rPr>
      </w:pPr>
    </w:p>
    <w:p w:rsidR="00431232" w:rsidRPr="00FE0A07" w:rsidRDefault="00431232" w:rsidP="00FE0A07">
      <w:pPr>
        <w:ind w:left="4956"/>
        <w:jc w:val="both"/>
        <w:rPr>
          <w:rFonts w:cstheme="minorHAnsi"/>
          <w:bCs/>
          <w:spacing w:val="4"/>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179"/>
        <w:gridCol w:w="3874"/>
        <w:gridCol w:w="3183"/>
      </w:tblGrid>
      <w:tr w:rsidR="00FE0A07" w:rsidRPr="00FE0A07" w:rsidTr="008D39D7">
        <w:trPr>
          <w:trHeight w:val="416"/>
          <w:jc w:val="center"/>
        </w:trPr>
        <w:tc>
          <w:tcPr>
            <w:tcW w:w="5000" w:type="pct"/>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rsidR="00431232" w:rsidRPr="00FE0A07" w:rsidRDefault="00431232" w:rsidP="00FE0A07">
            <w:pPr>
              <w:pStyle w:val="Heading3"/>
              <w:rPr>
                <w:rFonts w:asciiTheme="minorHAnsi" w:hAnsiTheme="minorHAnsi" w:cstheme="minorHAnsi"/>
                <w:b w:val="0"/>
                <w:sz w:val="20"/>
              </w:rPr>
            </w:pPr>
            <w:r w:rsidRPr="00FE0A07">
              <w:rPr>
                <w:rFonts w:asciiTheme="minorHAnsi" w:hAnsiTheme="minorHAnsi" w:cstheme="minorHAnsi"/>
                <w:b w:val="0"/>
                <w:sz w:val="20"/>
              </w:rPr>
              <w:t>Opće informacije</w:t>
            </w:r>
          </w:p>
        </w:tc>
      </w:tr>
      <w:tr w:rsidR="00FE0A07" w:rsidRPr="00FE0A07" w:rsidTr="008D39D7">
        <w:trPr>
          <w:trHeight w:val="405"/>
          <w:jc w:val="center"/>
        </w:trPr>
        <w:tc>
          <w:tcPr>
            <w:tcW w:w="1180"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431232" w:rsidRPr="00FE0A07" w:rsidRDefault="00431232" w:rsidP="00FE0A07">
            <w:pPr>
              <w:pStyle w:val="Heading3"/>
              <w:rPr>
                <w:rFonts w:asciiTheme="minorHAnsi" w:hAnsiTheme="minorHAnsi" w:cstheme="minorHAnsi"/>
                <w:b w:val="0"/>
                <w:sz w:val="20"/>
              </w:rPr>
            </w:pPr>
            <w:r w:rsidRPr="00FE0A07">
              <w:rPr>
                <w:rFonts w:asciiTheme="minorHAnsi" w:hAnsiTheme="minorHAnsi" w:cstheme="minorHAnsi"/>
                <w:b w:val="0"/>
                <w:sz w:val="20"/>
              </w:rPr>
              <w:t>Nositelj predmeta</w:t>
            </w:r>
          </w:p>
        </w:tc>
        <w:tc>
          <w:tcPr>
            <w:tcW w:w="3820"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rsidR="00431232" w:rsidRPr="00FE0A07" w:rsidRDefault="00431232" w:rsidP="00FE0A07">
            <w:pPr>
              <w:pStyle w:val="Heading3"/>
              <w:jc w:val="left"/>
              <w:rPr>
                <w:rFonts w:asciiTheme="minorHAnsi" w:hAnsiTheme="minorHAnsi" w:cstheme="minorHAnsi"/>
                <w:b w:val="0"/>
                <w:sz w:val="20"/>
              </w:rPr>
            </w:pPr>
            <w:r w:rsidRPr="00FE0A07">
              <w:rPr>
                <w:rFonts w:asciiTheme="minorHAnsi" w:hAnsiTheme="minorHAnsi" w:cstheme="minorHAnsi"/>
                <w:b w:val="0"/>
                <w:sz w:val="20"/>
              </w:rPr>
              <w:t>Toni Podmanicki, predavač</w:t>
            </w:r>
          </w:p>
        </w:tc>
      </w:tr>
      <w:tr w:rsidR="00FE0A07" w:rsidRPr="00FE0A07" w:rsidTr="008D39D7">
        <w:trPr>
          <w:trHeight w:val="405"/>
          <w:jc w:val="center"/>
        </w:trPr>
        <w:tc>
          <w:tcPr>
            <w:tcW w:w="1180"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431232" w:rsidRPr="00FE0A07" w:rsidRDefault="00431232" w:rsidP="00FE0A07">
            <w:pPr>
              <w:pStyle w:val="BodyText"/>
              <w:rPr>
                <w:rFonts w:asciiTheme="minorHAnsi" w:hAnsiTheme="minorHAnsi" w:cstheme="minorHAnsi"/>
                <w:b w:val="0"/>
                <w:sz w:val="20"/>
              </w:rPr>
            </w:pPr>
            <w:r w:rsidRPr="00FE0A07">
              <w:rPr>
                <w:rFonts w:asciiTheme="minorHAnsi" w:hAnsiTheme="minorHAnsi" w:cstheme="minorHAnsi"/>
                <w:b w:val="0"/>
                <w:sz w:val="20"/>
              </w:rPr>
              <w:t>Naziv predmeta</w:t>
            </w:r>
          </w:p>
        </w:tc>
        <w:tc>
          <w:tcPr>
            <w:tcW w:w="3820"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rsidR="00431232" w:rsidRPr="00FE0A07" w:rsidRDefault="00431232"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Informacijske i komunikacijske tehnologije u kulturalnom menadžmentu</w:t>
            </w:r>
          </w:p>
        </w:tc>
      </w:tr>
      <w:tr w:rsidR="00FE0A07" w:rsidRPr="00FE0A07" w:rsidTr="008D39D7">
        <w:trPr>
          <w:trHeight w:val="405"/>
          <w:jc w:val="center"/>
        </w:trPr>
        <w:tc>
          <w:tcPr>
            <w:tcW w:w="1180"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431232" w:rsidRPr="00FE0A07" w:rsidRDefault="00431232" w:rsidP="00FE0A07">
            <w:pPr>
              <w:pStyle w:val="BodyText"/>
              <w:rPr>
                <w:rFonts w:asciiTheme="minorHAnsi" w:hAnsiTheme="minorHAnsi" w:cstheme="minorHAnsi"/>
                <w:b w:val="0"/>
                <w:sz w:val="20"/>
              </w:rPr>
            </w:pPr>
            <w:r w:rsidRPr="00FE0A07">
              <w:rPr>
                <w:rFonts w:asciiTheme="minorHAnsi" w:hAnsiTheme="minorHAnsi" w:cstheme="minorHAnsi"/>
                <w:b w:val="0"/>
                <w:sz w:val="20"/>
              </w:rPr>
              <w:t>Studijski program</w:t>
            </w:r>
          </w:p>
        </w:tc>
        <w:tc>
          <w:tcPr>
            <w:tcW w:w="3820"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rsidR="00431232" w:rsidRPr="00FE0A07" w:rsidRDefault="00431232" w:rsidP="00FE0A07">
            <w:pPr>
              <w:pStyle w:val="FieldText"/>
              <w:rPr>
                <w:rFonts w:asciiTheme="minorHAnsi" w:hAnsiTheme="minorHAnsi" w:cstheme="minorHAnsi"/>
                <w:b w:val="0"/>
                <w:sz w:val="20"/>
                <w:szCs w:val="20"/>
                <w:lang w:eastAsia="en-US"/>
              </w:rPr>
            </w:pPr>
            <w:r w:rsidRPr="00FE0A07">
              <w:rPr>
                <w:rFonts w:asciiTheme="minorHAnsi" w:hAnsiTheme="minorHAnsi" w:cstheme="minorHAnsi"/>
                <w:b w:val="0"/>
                <w:sz w:val="20"/>
                <w:szCs w:val="20"/>
                <w:lang w:eastAsia="en-US"/>
              </w:rPr>
              <w:t>Sveučilišni preddiplomski interdisciplinarni studij Kulturologije</w:t>
            </w:r>
          </w:p>
        </w:tc>
      </w:tr>
      <w:tr w:rsidR="00FE0A07" w:rsidRPr="00FE0A07" w:rsidTr="008D39D7">
        <w:trPr>
          <w:trHeight w:val="405"/>
          <w:jc w:val="center"/>
        </w:trPr>
        <w:tc>
          <w:tcPr>
            <w:tcW w:w="1180"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431232" w:rsidRPr="00FE0A07" w:rsidRDefault="00431232" w:rsidP="00FE0A07">
            <w:pPr>
              <w:pStyle w:val="BodyText"/>
              <w:rPr>
                <w:rFonts w:asciiTheme="minorHAnsi" w:hAnsiTheme="minorHAnsi" w:cstheme="minorHAnsi"/>
                <w:b w:val="0"/>
                <w:sz w:val="20"/>
              </w:rPr>
            </w:pPr>
            <w:r w:rsidRPr="00FE0A07">
              <w:rPr>
                <w:rFonts w:asciiTheme="minorHAnsi" w:hAnsiTheme="minorHAnsi" w:cstheme="minorHAnsi"/>
                <w:b w:val="0"/>
                <w:sz w:val="20"/>
              </w:rPr>
              <w:t>Status predmeta</w:t>
            </w:r>
          </w:p>
        </w:tc>
        <w:tc>
          <w:tcPr>
            <w:tcW w:w="3820"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rsidR="00431232" w:rsidRPr="00FE0A07" w:rsidRDefault="00431232" w:rsidP="00FE0A07">
            <w:pPr>
              <w:pStyle w:val="FieldText"/>
              <w:rPr>
                <w:rFonts w:asciiTheme="minorHAnsi" w:hAnsiTheme="minorHAnsi" w:cstheme="minorHAnsi"/>
                <w:b w:val="0"/>
                <w:sz w:val="20"/>
                <w:szCs w:val="20"/>
                <w:lang w:eastAsia="en-US"/>
              </w:rPr>
            </w:pPr>
            <w:r w:rsidRPr="00FE0A07">
              <w:rPr>
                <w:rFonts w:asciiTheme="minorHAnsi" w:hAnsiTheme="minorHAnsi" w:cstheme="minorHAnsi"/>
                <w:b w:val="0"/>
                <w:sz w:val="20"/>
                <w:szCs w:val="20"/>
                <w:lang w:eastAsia="en-US"/>
              </w:rPr>
              <w:t>Izborni kolegij</w:t>
            </w:r>
          </w:p>
        </w:tc>
      </w:tr>
      <w:tr w:rsidR="00FE0A07" w:rsidRPr="00FE0A07" w:rsidTr="008D39D7">
        <w:trPr>
          <w:trHeight w:val="405"/>
          <w:jc w:val="center"/>
        </w:trPr>
        <w:tc>
          <w:tcPr>
            <w:tcW w:w="1180"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431232" w:rsidRPr="00FE0A07" w:rsidRDefault="00431232" w:rsidP="00FE0A07">
            <w:pPr>
              <w:pStyle w:val="BodyText"/>
              <w:rPr>
                <w:rFonts w:asciiTheme="minorHAnsi" w:hAnsiTheme="minorHAnsi" w:cstheme="minorHAnsi"/>
                <w:b w:val="0"/>
                <w:sz w:val="20"/>
              </w:rPr>
            </w:pPr>
            <w:r w:rsidRPr="00FE0A07">
              <w:rPr>
                <w:rFonts w:asciiTheme="minorHAnsi" w:hAnsiTheme="minorHAnsi" w:cstheme="minorHAnsi"/>
                <w:b w:val="0"/>
                <w:sz w:val="20"/>
              </w:rPr>
              <w:t>Godina</w:t>
            </w:r>
          </w:p>
        </w:tc>
        <w:tc>
          <w:tcPr>
            <w:tcW w:w="3820"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431232" w:rsidRPr="00FE0A07" w:rsidRDefault="00431232" w:rsidP="00FE0A07">
            <w:pPr>
              <w:pStyle w:val="FieldText"/>
              <w:rPr>
                <w:rFonts w:asciiTheme="minorHAnsi" w:hAnsiTheme="minorHAnsi" w:cstheme="minorHAnsi"/>
                <w:b w:val="0"/>
                <w:sz w:val="20"/>
                <w:szCs w:val="20"/>
              </w:rPr>
            </w:pPr>
          </w:p>
        </w:tc>
      </w:tr>
      <w:tr w:rsidR="00FE0A07" w:rsidRPr="00FE0A07" w:rsidTr="008D39D7">
        <w:trPr>
          <w:trHeight w:val="145"/>
          <w:jc w:val="center"/>
        </w:trPr>
        <w:tc>
          <w:tcPr>
            <w:tcW w:w="1180" w:type="pct"/>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431232" w:rsidRPr="00FE0A07" w:rsidRDefault="00431232" w:rsidP="00FE0A07">
            <w:pPr>
              <w:pStyle w:val="BodyText"/>
              <w:rPr>
                <w:rFonts w:asciiTheme="minorHAnsi" w:hAnsiTheme="minorHAnsi" w:cstheme="minorHAnsi"/>
                <w:b w:val="0"/>
                <w:sz w:val="20"/>
              </w:rPr>
            </w:pPr>
            <w:r w:rsidRPr="00FE0A07">
              <w:rPr>
                <w:rFonts w:asciiTheme="minorHAnsi" w:hAnsiTheme="minorHAnsi" w:cstheme="minorHAnsi"/>
                <w:b w:val="0"/>
                <w:sz w:val="20"/>
              </w:rPr>
              <w:t>Bodovna vrijednost i način izvođenja nastave</w:t>
            </w:r>
          </w:p>
        </w:tc>
        <w:tc>
          <w:tcPr>
            <w:tcW w:w="2097"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431232" w:rsidRPr="00FE0A07" w:rsidRDefault="00431232"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ECTS koeficijent opterećenja studenata</w:t>
            </w:r>
          </w:p>
        </w:tc>
        <w:tc>
          <w:tcPr>
            <w:tcW w:w="1723"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431232" w:rsidRPr="00FE0A07" w:rsidRDefault="00431232" w:rsidP="00FE0A07">
            <w:pPr>
              <w:pStyle w:val="FieldText"/>
              <w:jc w:val="center"/>
              <w:rPr>
                <w:rFonts w:asciiTheme="minorHAnsi" w:hAnsiTheme="minorHAnsi" w:cstheme="minorHAnsi"/>
                <w:b w:val="0"/>
                <w:sz w:val="20"/>
                <w:szCs w:val="20"/>
              </w:rPr>
            </w:pPr>
            <w:r w:rsidRPr="00FE0A07">
              <w:rPr>
                <w:rFonts w:asciiTheme="minorHAnsi" w:hAnsiTheme="minorHAnsi" w:cstheme="minorHAnsi"/>
                <w:b w:val="0"/>
                <w:sz w:val="20"/>
                <w:szCs w:val="20"/>
              </w:rPr>
              <w:t>4</w:t>
            </w:r>
          </w:p>
        </w:tc>
      </w:tr>
      <w:tr w:rsidR="00431232" w:rsidRPr="00FE0A07" w:rsidTr="008D39D7">
        <w:trPr>
          <w:trHeight w:val="145"/>
          <w:jc w:val="center"/>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rsidR="00431232" w:rsidRPr="00FE0A07" w:rsidRDefault="00431232" w:rsidP="00FE0A07">
            <w:pPr>
              <w:rPr>
                <w:rFonts w:cstheme="minorHAnsi"/>
                <w:sz w:val="20"/>
                <w:szCs w:val="20"/>
              </w:rPr>
            </w:pPr>
          </w:p>
        </w:tc>
        <w:tc>
          <w:tcPr>
            <w:tcW w:w="2097"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431232" w:rsidRPr="00FE0A07" w:rsidRDefault="00431232"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Broj sati (P+V+S)</w:t>
            </w:r>
          </w:p>
        </w:tc>
        <w:tc>
          <w:tcPr>
            <w:tcW w:w="1723"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431232" w:rsidRPr="00FE0A07" w:rsidRDefault="00431232" w:rsidP="00FE0A07">
            <w:pPr>
              <w:pStyle w:val="FieldText"/>
              <w:jc w:val="center"/>
              <w:rPr>
                <w:rFonts w:asciiTheme="minorHAnsi" w:hAnsiTheme="minorHAnsi" w:cstheme="minorHAnsi"/>
                <w:b w:val="0"/>
                <w:sz w:val="20"/>
                <w:szCs w:val="20"/>
              </w:rPr>
            </w:pPr>
            <w:r w:rsidRPr="00FE0A07">
              <w:rPr>
                <w:rFonts w:asciiTheme="minorHAnsi" w:hAnsiTheme="minorHAnsi" w:cstheme="minorHAnsi"/>
                <w:b w:val="0"/>
                <w:sz w:val="20"/>
                <w:szCs w:val="20"/>
              </w:rPr>
              <w:t>60 (15+45+0)</w:t>
            </w:r>
          </w:p>
        </w:tc>
      </w:tr>
    </w:tbl>
    <w:p w:rsidR="00431232" w:rsidRPr="00FE0A07" w:rsidRDefault="00431232" w:rsidP="00FE0A07">
      <w:pPr>
        <w:rPr>
          <w:rFonts w:cstheme="minorHAns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2"/>
        <w:gridCol w:w="591"/>
        <w:gridCol w:w="1773"/>
        <w:gridCol w:w="593"/>
        <w:gridCol w:w="1773"/>
        <w:gridCol w:w="296"/>
        <w:gridCol w:w="296"/>
        <w:gridCol w:w="1626"/>
        <w:gridCol w:w="696"/>
      </w:tblGrid>
      <w:tr w:rsidR="00FE0A07" w:rsidRPr="00FE0A07" w:rsidTr="008D39D7">
        <w:trPr>
          <w:trHeight w:val="288"/>
        </w:trPr>
        <w:tc>
          <w:tcPr>
            <w:tcW w:w="5000" w:type="pct"/>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431232" w:rsidRPr="00FE0A07" w:rsidRDefault="00431232" w:rsidP="00FE0A07">
            <w:pPr>
              <w:pStyle w:val="ListParagraph"/>
              <w:numPr>
                <w:ilvl w:val="0"/>
                <w:numId w:val="110"/>
              </w:numPr>
              <w:contextualSpacing w:val="0"/>
              <w:rPr>
                <w:rFonts w:asciiTheme="minorHAnsi" w:hAnsiTheme="minorHAnsi" w:cstheme="minorHAnsi"/>
              </w:rPr>
            </w:pPr>
            <w:r w:rsidRPr="00FE0A07">
              <w:rPr>
                <w:rFonts w:asciiTheme="minorHAnsi" w:hAnsiTheme="minorHAnsi" w:cstheme="minorHAnsi"/>
              </w:rPr>
              <w:t>OPIS PREDMETA</w:t>
            </w:r>
          </w:p>
        </w:tc>
      </w:tr>
      <w:tr w:rsidR="00FE0A07" w:rsidRPr="00FE0A07" w:rsidTr="00431232">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431232" w:rsidP="00FE0A07">
            <w:pPr>
              <w:pStyle w:val="BodyText"/>
              <w:numPr>
                <w:ilvl w:val="1"/>
                <w:numId w:val="111"/>
              </w:numPr>
              <w:jc w:val="both"/>
              <w:rPr>
                <w:rFonts w:asciiTheme="minorHAnsi" w:hAnsiTheme="minorHAnsi" w:cstheme="minorHAnsi"/>
                <w:b w:val="0"/>
                <w:sz w:val="20"/>
              </w:rPr>
            </w:pPr>
            <w:r w:rsidRPr="00FE0A07">
              <w:rPr>
                <w:rFonts w:asciiTheme="minorHAnsi" w:hAnsiTheme="minorHAnsi" w:cstheme="minorHAnsi"/>
                <w:b w:val="0"/>
                <w:sz w:val="20"/>
              </w:rPr>
              <w:t>Ciljevi predmeta</w:t>
            </w:r>
          </w:p>
        </w:tc>
      </w:tr>
      <w:tr w:rsidR="00FE0A07" w:rsidRPr="00FE0A07" w:rsidTr="00431232">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431232"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Osnovni cilj predmeta je pružiti studentima znanja o arhitekturi računala te ih osposobiti za adekvatno oblikovanje službenih i složenih dokumenata, izradu i primjenu proračunskih tablica te kvalitetnih prezentacija primjerenih za upotrebu u kulturalnom menadžmentu. Studente se također želi osposobiti za razumijevanje i primjenu osnovnih načela online komunikacije te za primjenu alata uobičajenih za komunikaciju putem interneta.</w:t>
            </w:r>
          </w:p>
        </w:tc>
      </w:tr>
      <w:tr w:rsidR="00FE0A07" w:rsidRPr="00FE0A07" w:rsidTr="00431232">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431232" w:rsidP="00FE0A07">
            <w:pPr>
              <w:pStyle w:val="BodyText"/>
              <w:numPr>
                <w:ilvl w:val="1"/>
                <w:numId w:val="111"/>
              </w:numPr>
              <w:rPr>
                <w:rFonts w:asciiTheme="minorHAnsi" w:hAnsiTheme="minorHAnsi" w:cstheme="minorHAnsi"/>
                <w:b w:val="0"/>
                <w:sz w:val="20"/>
              </w:rPr>
            </w:pPr>
            <w:r w:rsidRPr="00FE0A07">
              <w:rPr>
                <w:rFonts w:asciiTheme="minorHAnsi" w:hAnsiTheme="minorHAnsi" w:cstheme="minorHAnsi"/>
                <w:b w:val="0"/>
                <w:sz w:val="20"/>
              </w:rPr>
              <w:t>Uvjeti za upis predmeta</w:t>
            </w:r>
          </w:p>
        </w:tc>
      </w:tr>
      <w:tr w:rsidR="00FE0A07" w:rsidRPr="00FE0A07" w:rsidTr="00431232">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431232"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Nema uvjeta.</w:t>
            </w:r>
          </w:p>
        </w:tc>
      </w:tr>
      <w:tr w:rsidR="00FE0A07" w:rsidRPr="00FE0A07" w:rsidTr="00431232">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431232" w:rsidP="00FE0A07">
            <w:pPr>
              <w:pStyle w:val="BodyText"/>
              <w:numPr>
                <w:ilvl w:val="1"/>
                <w:numId w:val="111"/>
              </w:numPr>
              <w:rPr>
                <w:rFonts w:asciiTheme="minorHAnsi" w:hAnsiTheme="minorHAnsi" w:cstheme="minorHAnsi"/>
                <w:b w:val="0"/>
                <w:sz w:val="20"/>
              </w:rPr>
            </w:pPr>
            <w:r w:rsidRPr="00FE0A07">
              <w:rPr>
                <w:rFonts w:asciiTheme="minorHAnsi" w:hAnsiTheme="minorHAnsi" w:cstheme="minorHAnsi"/>
                <w:b w:val="0"/>
                <w:sz w:val="20"/>
              </w:rPr>
              <w:t xml:space="preserve">Očekivani ishodi učenja za predmet </w:t>
            </w:r>
          </w:p>
        </w:tc>
      </w:tr>
      <w:tr w:rsidR="00FE0A07" w:rsidRPr="00FE0A07" w:rsidTr="00431232">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431232" w:rsidP="00FE0A07">
            <w:pPr>
              <w:autoSpaceDE w:val="0"/>
              <w:autoSpaceDN w:val="0"/>
              <w:adjustRightInd w:val="0"/>
              <w:jc w:val="both"/>
              <w:rPr>
                <w:rFonts w:cstheme="minorHAnsi"/>
                <w:sz w:val="20"/>
                <w:szCs w:val="20"/>
              </w:rPr>
            </w:pPr>
            <w:r w:rsidRPr="00FE0A07">
              <w:rPr>
                <w:rFonts w:cstheme="minorHAnsi"/>
                <w:sz w:val="20"/>
                <w:szCs w:val="20"/>
              </w:rPr>
              <w:t xml:space="preserve">Nakon uspješnog svladavanja kolegija student će biti u stanju: </w:t>
            </w:r>
          </w:p>
          <w:p w:rsidR="00431232" w:rsidRPr="00FE0A07" w:rsidRDefault="00431232" w:rsidP="00FE0A07">
            <w:pPr>
              <w:pStyle w:val="FieldText"/>
              <w:numPr>
                <w:ilvl w:val="0"/>
                <w:numId w:val="115"/>
              </w:numPr>
              <w:jc w:val="left"/>
              <w:rPr>
                <w:rFonts w:asciiTheme="minorHAnsi" w:hAnsiTheme="minorHAnsi" w:cstheme="minorHAnsi"/>
                <w:b w:val="0"/>
                <w:sz w:val="20"/>
                <w:szCs w:val="20"/>
              </w:rPr>
            </w:pPr>
            <w:r w:rsidRPr="00FE0A07">
              <w:rPr>
                <w:rFonts w:asciiTheme="minorHAnsi" w:hAnsiTheme="minorHAnsi" w:cstheme="minorHAnsi"/>
                <w:b w:val="0"/>
                <w:sz w:val="20"/>
                <w:szCs w:val="20"/>
              </w:rPr>
              <w:t>nabrojiti osnovne i dodatne komponente koje tvore računalo te objasniti način njihovog funkcioniranja</w:t>
            </w:r>
          </w:p>
          <w:p w:rsidR="00431232" w:rsidRPr="00FE0A07" w:rsidRDefault="00431232" w:rsidP="00FE0A07">
            <w:pPr>
              <w:pStyle w:val="FieldText"/>
              <w:numPr>
                <w:ilvl w:val="0"/>
                <w:numId w:val="115"/>
              </w:numPr>
              <w:jc w:val="left"/>
              <w:rPr>
                <w:rFonts w:asciiTheme="minorHAnsi" w:hAnsiTheme="minorHAnsi" w:cstheme="minorHAnsi"/>
                <w:b w:val="0"/>
                <w:sz w:val="20"/>
                <w:szCs w:val="20"/>
              </w:rPr>
            </w:pPr>
            <w:r w:rsidRPr="00FE0A07">
              <w:rPr>
                <w:rFonts w:asciiTheme="minorHAnsi" w:hAnsiTheme="minorHAnsi" w:cstheme="minorHAnsi"/>
                <w:b w:val="0"/>
                <w:sz w:val="20"/>
                <w:szCs w:val="20"/>
              </w:rPr>
              <w:t>kreirati i primjereno oblikovati složeni službeni dokument</w:t>
            </w:r>
          </w:p>
          <w:p w:rsidR="00431232" w:rsidRPr="00FE0A07" w:rsidRDefault="00431232" w:rsidP="00FE0A07">
            <w:pPr>
              <w:pStyle w:val="FieldText"/>
              <w:numPr>
                <w:ilvl w:val="0"/>
                <w:numId w:val="115"/>
              </w:numPr>
              <w:jc w:val="left"/>
              <w:rPr>
                <w:rFonts w:asciiTheme="minorHAnsi" w:hAnsiTheme="minorHAnsi" w:cstheme="minorHAnsi"/>
                <w:b w:val="0"/>
                <w:sz w:val="20"/>
                <w:szCs w:val="20"/>
              </w:rPr>
            </w:pPr>
            <w:r w:rsidRPr="00FE0A07">
              <w:rPr>
                <w:rFonts w:asciiTheme="minorHAnsi" w:hAnsiTheme="minorHAnsi" w:cstheme="minorHAnsi"/>
                <w:b w:val="0"/>
                <w:sz w:val="20"/>
                <w:szCs w:val="20"/>
              </w:rPr>
              <w:t>adekvatno koristiti napredne mogućnosti uređivanja i oblikovanja dokumenta</w:t>
            </w:r>
          </w:p>
          <w:p w:rsidR="00431232" w:rsidRPr="00FE0A07" w:rsidRDefault="00431232" w:rsidP="00FE0A07">
            <w:pPr>
              <w:pStyle w:val="FieldText"/>
              <w:numPr>
                <w:ilvl w:val="0"/>
                <w:numId w:val="115"/>
              </w:numPr>
              <w:jc w:val="left"/>
              <w:rPr>
                <w:rFonts w:asciiTheme="minorHAnsi" w:hAnsiTheme="minorHAnsi" w:cstheme="minorHAnsi"/>
                <w:b w:val="0"/>
                <w:sz w:val="20"/>
                <w:szCs w:val="20"/>
              </w:rPr>
            </w:pPr>
            <w:r w:rsidRPr="00FE0A07">
              <w:rPr>
                <w:rFonts w:asciiTheme="minorHAnsi" w:hAnsiTheme="minorHAnsi" w:cstheme="minorHAnsi"/>
                <w:b w:val="0"/>
                <w:sz w:val="20"/>
                <w:szCs w:val="20"/>
              </w:rPr>
              <w:t>izraditi proračunsku tablicu te koristiti mogućnosti osnovnog i naprednog oblikovanja proračunskih tablica</w:t>
            </w:r>
          </w:p>
          <w:p w:rsidR="00431232" w:rsidRPr="00FE0A07" w:rsidRDefault="00431232" w:rsidP="00FE0A07">
            <w:pPr>
              <w:pStyle w:val="FieldText"/>
              <w:numPr>
                <w:ilvl w:val="0"/>
                <w:numId w:val="115"/>
              </w:numPr>
              <w:jc w:val="left"/>
              <w:rPr>
                <w:rFonts w:asciiTheme="minorHAnsi" w:hAnsiTheme="minorHAnsi" w:cstheme="minorHAnsi"/>
                <w:b w:val="0"/>
                <w:sz w:val="20"/>
                <w:szCs w:val="20"/>
              </w:rPr>
            </w:pPr>
            <w:r w:rsidRPr="00FE0A07">
              <w:rPr>
                <w:rFonts w:asciiTheme="minorHAnsi" w:hAnsiTheme="minorHAnsi" w:cstheme="minorHAnsi"/>
                <w:b w:val="0"/>
                <w:sz w:val="20"/>
                <w:szCs w:val="20"/>
              </w:rPr>
              <w:t>analizirati (filtrirati, sortirati) i interpretirati podatke prikazane u proračunskim tablicama</w:t>
            </w:r>
          </w:p>
          <w:p w:rsidR="00431232" w:rsidRPr="00FE0A07" w:rsidRDefault="00431232" w:rsidP="00FE0A07">
            <w:pPr>
              <w:pStyle w:val="FieldText"/>
              <w:numPr>
                <w:ilvl w:val="0"/>
                <w:numId w:val="115"/>
              </w:numPr>
              <w:jc w:val="left"/>
              <w:rPr>
                <w:rFonts w:asciiTheme="minorHAnsi" w:hAnsiTheme="minorHAnsi" w:cstheme="minorHAnsi"/>
                <w:b w:val="0"/>
                <w:sz w:val="20"/>
                <w:szCs w:val="20"/>
              </w:rPr>
            </w:pPr>
            <w:r w:rsidRPr="00FE0A07">
              <w:rPr>
                <w:rFonts w:asciiTheme="minorHAnsi" w:hAnsiTheme="minorHAnsi" w:cstheme="minorHAnsi"/>
                <w:b w:val="0"/>
                <w:sz w:val="20"/>
                <w:szCs w:val="20"/>
              </w:rPr>
              <w:t>kreirati prezentacije koristeći napredno oblikovanje</w:t>
            </w:r>
          </w:p>
          <w:p w:rsidR="00431232" w:rsidRPr="00FE0A07" w:rsidRDefault="00431232" w:rsidP="00FE0A07">
            <w:pPr>
              <w:pStyle w:val="FieldText"/>
              <w:numPr>
                <w:ilvl w:val="0"/>
                <w:numId w:val="115"/>
              </w:numPr>
              <w:jc w:val="left"/>
              <w:rPr>
                <w:rFonts w:asciiTheme="minorHAnsi" w:hAnsiTheme="minorHAnsi" w:cstheme="minorHAnsi"/>
                <w:b w:val="0"/>
                <w:sz w:val="20"/>
                <w:szCs w:val="20"/>
              </w:rPr>
            </w:pPr>
            <w:r w:rsidRPr="00FE0A07">
              <w:rPr>
                <w:rFonts w:asciiTheme="minorHAnsi" w:hAnsiTheme="minorHAnsi" w:cstheme="minorHAnsi"/>
                <w:b w:val="0"/>
                <w:sz w:val="20"/>
                <w:szCs w:val="20"/>
              </w:rPr>
              <w:t>pojasniti načela i prednosti online komunikacije</w:t>
            </w:r>
          </w:p>
          <w:p w:rsidR="00431232" w:rsidRPr="00FE0A07" w:rsidRDefault="00431232" w:rsidP="00FE0A07">
            <w:pPr>
              <w:pStyle w:val="FieldText"/>
              <w:numPr>
                <w:ilvl w:val="0"/>
                <w:numId w:val="115"/>
              </w:numPr>
              <w:jc w:val="left"/>
              <w:rPr>
                <w:rFonts w:asciiTheme="minorHAnsi" w:hAnsiTheme="minorHAnsi" w:cstheme="minorHAnsi"/>
                <w:b w:val="0"/>
                <w:sz w:val="20"/>
                <w:szCs w:val="20"/>
              </w:rPr>
            </w:pPr>
            <w:r w:rsidRPr="00FE0A07">
              <w:rPr>
                <w:rFonts w:asciiTheme="minorHAnsi" w:hAnsiTheme="minorHAnsi" w:cstheme="minorHAnsi"/>
                <w:b w:val="0"/>
                <w:sz w:val="20"/>
                <w:szCs w:val="20"/>
              </w:rPr>
              <w:t>kritički vrednovati i samostalno koristiti alate za online komunikaciju</w:t>
            </w:r>
          </w:p>
        </w:tc>
      </w:tr>
      <w:tr w:rsidR="00FE0A07" w:rsidRPr="00FE0A07" w:rsidTr="00431232">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431232" w:rsidP="00FE0A07">
            <w:pPr>
              <w:pStyle w:val="BodyText"/>
              <w:numPr>
                <w:ilvl w:val="1"/>
                <w:numId w:val="111"/>
              </w:numPr>
              <w:jc w:val="both"/>
              <w:rPr>
                <w:rFonts w:asciiTheme="minorHAnsi" w:hAnsiTheme="minorHAnsi" w:cstheme="minorHAnsi"/>
                <w:b w:val="0"/>
                <w:sz w:val="20"/>
              </w:rPr>
            </w:pPr>
            <w:r w:rsidRPr="00FE0A07">
              <w:rPr>
                <w:rFonts w:asciiTheme="minorHAnsi" w:hAnsiTheme="minorHAnsi" w:cstheme="minorHAnsi"/>
                <w:b w:val="0"/>
                <w:sz w:val="20"/>
              </w:rPr>
              <w:t>Sadržaj predmeta</w:t>
            </w:r>
          </w:p>
        </w:tc>
      </w:tr>
      <w:tr w:rsidR="00FE0A07" w:rsidRPr="00FE0A07" w:rsidTr="00431232">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431232"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 xml:space="preserve">Uvod u arhitekturu računala (definicija, osnovni termini, klasifikacija, osnovne značajke). Razvoj računala kroz povijest. Osnovne i dodatne komponente računala. Programska oprema. Osnovno i napredno oblikovanje teksta. Rad u proračunskim tablicama (izrada i osnove rada u proračunskim tablicama; oblikovanje proračunskih tablica; primjena funkcija i formula u proračunskim tablicama; analiza (razvrstavanje, sortiranje, filtriranje) podataka u proračunskim tablicama; zaokretne (pivot) i podatkovne tablice te ostale dostupne napredne mogućnosti). Osnovne i napredne mogućnosti oblikovanja prezentacije. Karakteristike efikasne prezentacije. Komunikacija putem interneta (vrste i načini ostvarivanja; prednosti i nedostatci; prihvatljiva komunikacija putem interneta; alati za ostvarivanje komunikacije putem interneta). </w:t>
            </w:r>
          </w:p>
        </w:tc>
      </w:tr>
      <w:tr w:rsidR="00FE0A07" w:rsidRPr="00FE0A07" w:rsidTr="00431232">
        <w:trPr>
          <w:trHeight w:val="432"/>
        </w:trPr>
        <w:tc>
          <w:tcPr>
            <w:tcW w:w="2142" w:type="pct"/>
            <w:gridSpan w:val="3"/>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431232" w:rsidP="00FE0A07">
            <w:pPr>
              <w:pStyle w:val="BodyText"/>
              <w:numPr>
                <w:ilvl w:val="1"/>
                <w:numId w:val="111"/>
              </w:numPr>
              <w:rPr>
                <w:rFonts w:asciiTheme="minorHAnsi" w:hAnsiTheme="minorHAnsi" w:cstheme="minorHAnsi"/>
                <w:b w:val="0"/>
                <w:sz w:val="20"/>
              </w:rPr>
            </w:pPr>
            <w:r w:rsidRPr="00FE0A07">
              <w:rPr>
                <w:rFonts w:asciiTheme="minorHAnsi" w:hAnsiTheme="minorHAnsi" w:cstheme="minorHAnsi"/>
                <w:b w:val="0"/>
                <w:sz w:val="20"/>
              </w:rPr>
              <w:t xml:space="preserve">Vrste izvođenja nastave </w:t>
            </w:r>
          </w:p>
        </w:tc>
        <w:tc>
          <w:tcPr>
            <w:tcW w:w="1441" w:type="pct"/>
            <w:gridSpan w:val="3"/>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1"/>
                  <w:enabled/>
                  <w:calcOnExit w:val="0"/>
                  <w:checkBox>
                    <w:sizeAuto/>
                    <w:default w:val="1"/>
                  </w:checkBox>
                </w:ffData>
              </w:fldChar>
            </w:r>
            <w:r w:rsidR="00431232"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431232" w:rsidRPr="00FE0A07">
              <w:rPr>
                <w:rFonts w:asciiTheme="minorHAnsi" w:hAnsiTheme="minorHAnsi" w:cstheme="minorHAnsi"/>
                <w:b w:val="0"/>
                <w:sz w:val="20"/>
                <w:szCs w:val="20"/>
              </w:rPr>
              <w:t xml:space="preserve"> predavanja</w:t>
            </w:r>
          </w:p>
          <w:p w:rsidR="00431232"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2"/>
                  <w:enabled/>
                  <w:calcOnExit w:val="0"/>
                  <w:checkBox>
                    <w:sizeAuto/>
                    <w:default w:val="0"/>
                  </w:checkBox>
                </w:ffData>
              </w:fldChar>
            </w:r>
            <w:r w:rsidR="00431232"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431232" w:rsidRPr="00FE0A07">
              <w:rPr>
                <w:rFonts w:asciiTheme="minorHAnsi" w:hAnsiTheme="minorHAnsi" w:cstheme="minorHAnsi"/>
                <w:b w:val="0"/>
                <w:sz w:val="20"/>
                <w:szCs w:val="20"/>
              </w:rPr>
              <w:t xml:space="preserve"> seminari i radionice  </w:t>
            </w:r>
          </w:p>
          <w:p w:rsidR="00431232"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3"/>
                  <w:enabled/>
                  <w:calcOnExit w:val="0"/>
                  <w:checkBox>
                    <w:sizeAuto/>
                    <w:default w:val="1"/>
                  </w:checkBox>
                </w:ffData>
              </w:fldChar>
            </w:r>
            <w:r w:rsidR="00431232"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431232" w:rsidRPr="00FE0A07">
              <w:rPr>
                <w:rFonts w:asciiTheme="minorHAnsi" w:hAnsiTheme="minorHAnsi" w:cstheme="minorHAnsi"/>
                <w:b w:val="0"/>
                <w:sz w:val="20"/>
                <w:szCs w:val="20"/>
              </w:rPr>
              <w:t xml:space="preserve"> vježbe  </w:t>
            </w:r>
          </w:p>
          <w:p w:rsidR="00431232"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4"/>
                  <w:enabled/>
                  <w:calcOnExit w:val="0"/>
                  <w:checkBox>
                    <w:sizeAuto/>
                    <w:default w:val="0"/>
                  </w:checkBox>
                </w:ffData>
              </w:fldChar>
            </w:r>
            <w:r w:rsidR="00431232"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431232" w:rsidRPr="00FE0A07">
              <w:rPr>
                <w:rFonts w:asciiTheme="minorHAnsi" w:hAnsiTheme="minorHAnsi" w:cstheme="minorHAnsi"/>
                <w:b w:val="0"/>
                <w:sz w:val="20"/>
                <w:szCs w:val="20"/>
              </w:rPr>
              <w:t xml:space="preserve"> obrazovanje na daljinu</w:t>
            </w:r>
          </w:p>
          <w:p w:rsidR="00431232"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9"/>
                  <w:enabled/>
                  <w:calcOnExit w:val="0"/>
                  <w:checkBox>
                    <w:sizeAuto/>
                    <w:default w:val="0"/>
                  </w:checkBox>
                </w:ffData>
              </w:fldChar>
            </w:r>
            <w:r w:rsidR="00431232"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431232" w:rsidRPr="00FE0A07">
              <w:rPr>
                <w:rFonts w:asciiTheme="minorHAnsi" w:hAnsiTheme="minorHAnsi" w:cstheme="minorHAnsi"/>
                <w:b w:val="0"/>
                <w:sz w:val="20"/>
                <w:szCs w:val="20"/>
              </w:rPr>
              <w:t xml:space="preserve"> terenska nastava</w:t>
            </w:r>
          </w:p>
        </w:tc>
        <w:tc>
          <w:tcPr>
            <w:tcW w:w="1417" w:type="pct"/>
            <w:gridSpan w:val="3"/>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5"/>
                  <w:enabled/>
                  <w:calcOnExit w:val="0"/>
                  <w:checkBox>
                    <w:sizeAuto/>
                    <w:default w:val="1"/>
                  </w:checkBox>
                </w:ffData>
              </w:fldChar>
            </w:r>
            <w:r w:rsidR="00431232"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431232" w:rsidRPr="00FE0A07">
              <w:rPr>
                <w:rFonts w:asciiTheme="minorHAnsi" w:hAnsiTheme="minorHAnsi" w:cstheme="minorHAnsi"/>
                <w:b w:val="0"/>
                <w:sz w:val="20"/>
                <w:szCs w:val="20"/>
              </w:rPr>
              <w:t xml:space="preserve"> samostalni zadaci  </w:t>
            </w:r>
          </w:p>
          <w:p w:rsidR="00431232"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6"/>
                  <w:enabled/>
                  <w:calcOnExit w:val="0"/>
                  <w:checkBox>
                    <w:sizeAuto/>
                    <w:default w:val="0"/>
                  </w:checkBox>
                </w:ffData>
              </w:fldChar>
            </w:r>
            <w:r w:rsidR="00431232"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431232" w:rsidRPr="00FE0A07">
              <w:rPr>
                <w:rFonts w:asciiTheme="minorHAnsi" w:hAnsiTheme="minorHAnsi" w:cstheme="minorHAnsi"/>
                <w:b w:val="0"/>
                <w:sz w:val="20"/>
                <w:szCs w:val="20"/>
              </w:rPr>
              <w:t xml:space="preserve"> multimedija i mreža  </w:t>
            </w:r>
          </w:p>
          <w:p w:rsidR="00431232"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7"/>
                  <w:enabled/>
                  <w:calcOnExit w:val="0"/>
                  <w:checkBox>
                    <w:sizeAuto/>
                    <w:default w:val="0"/>
                  </w:checkBox>
                </w:ffData>
              </w:fldChar>
            </w:r>
            <w:r w:rsidR="00431232"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431232" w:rsidRPr="00FE0A07">
              <w:rPr>
                <w:rFonts w:asciiTheme="minorHAnsi" w:hAnsiTheme="minorHAnsi" w:cstheme="minorHAnsi"/>
                <w:b w:val="0"/>
                <w:sz w:val="20"/>
                <w:szCs w:val="20"/>
              </w:rPr>
              <w:t xml:space="preserve"> laboratorij</w:t>
            </w:r>
          </w:p>
          <w:p w:rsidR="00431232"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8"/>
                  <w:enabled/>
                  <w:calcOnExit w:val="0"/>
                  <w:checkBox>
                    <w:sizeAuto/>
                    <w:default w:val="0"/>
                    <w:checked w:val="0"/>
                  </w:checkBox>
                </w:ffData>
              </w:fldChar>
            </w:r>
            <w:r w:rsidR="00431232"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431232" w:rsidRPr="00FE0A07">
              <w:rPr>
                <w:rFonts w:asciiTheme="minorHAnsi" w:hAnsiTheme="minorHAnsi" w:cstheme="minorHAnsi"/>
                <w:b w:val="0"/>
                <w:sz w:val="20"/>
                <w:szCs w:val="20"/>
              </w:rPr>
              <w:t xml:space="preserve"> mentorski rad</w:t>
            </w:r>
          </w:p>
          <w:p w:rsidR="00431232"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10"/>
                  <w:enabled/>
                  <w:calcOnExit w:val="0"/>
                  <w:checkBox>
                    <w:sizeAuto/>
                    <w:default w:val="0"/>
                    <w:checked w:val="0"/>
                  </w:checkBox>
                </w:ffData>
              </w:fldChar>
            </w:r>
            <w:r w:rsidR="00431232"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431232" w:rsidRPr="00FE0A07">
              <w:rPr>
                <w:rFonts w:asciiTheme="minorHAnsi" w:hAnsiTheme="minorHAnsi" w:cstheme="minorHAnsi"/>
                <w:b w:val="0"/>
                <w:sz w:val="20"/>
                <w:szCs w:val="20"/>
              </w:rPr>
              <w:t xml:space="preserve"> ostalo___________________</w:t>
            </w:r>
          </w:p>
        </w:tc>
      </w:tr>
      <w:tr w:rsidR="00FE0A07" w:rsidRPr="00FE0A07" w:rsidTr="00431232">
        <w:trPr>
          <w:trHeight w:val="432"/>
        </w:trPr>
        <w:tc>
          <w:tcPr>
            <w:tcW w:w="2142" w:type="pct"/>
            <w:gridSpan w:val="3"/>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431232" w:rsidP="00FE0A07">
            <w:pPr>
              <w:pStyle w:val="BodyText"/>
              <w:numPr>
                <w:ilvl w:val="1"/>
                <w:numId w:val="111"/>
              </w:numPr>
              <w:jc w:val="both"/>
              <w:rPr>
                <w:rFonts w:asciiTheme="minorHAnsi" w:hAnsiTheme="minorHAnsi" w:cstheme="minorHAnsi"/>
                <w:b w:val="0"/>
                <w:sz w:val="20"/>
              </w:rPr>
            </w:pPr>
            <w:r w:rsidRPr="00FE0A07">
              <w:rPr>
                <w:rFonts w:asciiTheme="minorHAnsi" w:hAnsiTheme="minorHAnsi" w:cstheme="minorHAnsi"/>
                <w:b w:val="0"/>
                <w:sz w:val="20"/>
              </w:rPr>
              <w:t>Komentari</w:t>
            </w:r>
          </w:p>
        </w:tc>
        <w:tc>
          <w:tcPr>
            <w:tcW w:w="2858" w:type="pct"/>
            <w:gridSpan w:val="6"/>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431232"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 xml:space="preserve">Nužan uvjet za polaganje ispita je pozitivno ocjenjena svaka komponenta koja utječe na konačnu ocjenu iz predmeta.  </w:t>
            </w:r>
          </w:p>
        </w:tc>
      </w:tr>
      <w:tr w:rsidR="00FE0A07" w:rsidRPr="00FE0A07" w:rsidTr="00431232">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431232" w:rsidP="00FE0A07">
            <w:pPr>
              <w:pStyle w:val="BodyText"/>
              <w:numPr>
                <w:ilvl w:val="1"/>
                <w:numId w:val="111"/>
              </w:numPr>
              <w:jc w:val="both"/>
              <w:rPr>
                <w:rFonts w:asciiTheme="minorHAnsi" w:hAnsiTheme="minorHAnsi" w:cstheme="minorHAnsi"/>
                <w:b w:val="0"/>
                <w:sz w:val="20"/>
              </w:rPr>
            </w:pPr>
            <w:r w:rsidRPr="00FE0A07">
              <w:rPr>
                <w:rFonts w:asciiTheme="minorHAnsi" w:hAnsiTheme="minorHAnsi" w:cstheme="minorHAnsi"/>
                <w:b w:val="0"/>
                <w:sz w:val="20"/>
              </w:rPr>
              <w:t>Obveze studenata</w:t>
            </w:r>
          </w:p>
        </w:tc>
      </w:tr>
      <w:tr w:rsidR="00FE0A07" w:rsidRPr="00FE0A07" w:rsidTr="00431232">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431232"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Aktivno sudjelovanje na nastavi, uredno izvršenje studijskim programom propisanih obveza (u skladu s Pravilnikom o studijima i studiranju Sveučilišta Josipa Jurja Strossmayera u Osijeku) te izrada i predaja svih samostalnih zadataka (radova) tijekom perioda održavanja nastave u semestru.</w:t>
            </w:r>
          </w:p>
        </w:tc>
      </w:tr>
      <w:tr w:rsidR="00FE0A07" w:rsidRPr="00FE0A07" w:rsidTr="00431232">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431232" w:rsidP="00FE0A07">
            <w:pPr>
              <w:pStyle w:val="BodyText"/>
              <w:numPr>
                <w:ilvl w:val="1"/>
                <w:numId w:val="111"/>
              </w:numPr>
              <w:jc w:val="both"/>
              <w:rPr>
                <w:rFonts w:asciiTheme="minorHAnsi" w:hAnsiTheme="minorHAnsi" w:cstheme="minorHAnsi"/>
                <w:b w:val="0"/>
                <w:sz w:val="20"/>
              </w:rPr>
            </w:pPr>
            <w:r w:rsidRPr="00FE0A07">
              <w:rPr>
                <w:rFonts w:asciiTheme="minorHAnsi" w:hAnsiTheme="minorHAnsi" w:cstheme="minorHAnsi"/>
                <w:b w:val="0"/>
                <w:sz w:val="20"/>
              </w:rPr>
              <w:t>Praćenje rada studenata</w:t>
            </w:r>
          </w:p>
        </w:tc>
      </w:tr>
      <w:tr w:rsidR="00FE0A07" w:rsidRPr="00FE0A07" w:rsidTr="00431232">
        <w:trPr>
          <w:trHeight w:val="111"/>
        </w:trPr>
        <w:tc>
          <w:tcPr>
            <w:tcW w:w="862" w:type="pct"/>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431232" w:rsidP="00FE0A07">
            <w:pPr>
              <w:pStyle w:val="BodyText"/>
              <w:rPr>
                <w:rFonts w:asciiTheme="minorHAnsi" w:hAnsiTheme="minorHAnsi" w:cstheme="minorHAnsi"/>
                <w:b w:val="0"/>
                <w:sz w:val="20"/>
              </w:rPr>
            </w:pPr>
            <w:r w:rsidRPr="00FE0A07">
              <w:rPr>
                <w:rFonts w:asciiTheme="minorHAnsi" w:hAnsiTheme="minorHAnsi" w:cstheme="minorHAnsi"/>
                <w:b w:val="0"/>
                <w:sz w:val="20"/>
              </w:rPr>
              <w:t>Pohađanje nastave</w:t>
            </w:r>
          </w:p>
        </w:tc>
        <w:tc>
          <w:tcPr>
            <w:tcW w:w="320" w:type="pct"/>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Text3"/>
                  <w:enabled/>
                  <w:calcOnExit w:val="0"/>
                  <w:textInput>
                    <w:default w:val="0,0"/>
                  </w:textInput>
                </w:ffData>
              </w:fldChar>
            </w:r>
            <w:r w:rsidR="00431232"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431232" w:rsidRPr="00FE0A07">
              <w:rPr>
                <w:rFonts w:asciiTheme="minorHAnsi" w:hAnsiTheme="minorHAnsi" w:cstheme="minorHAnsi"/>
                <w:b w:val="0"/>
                <w:noProof/>
                <w:sz w:val="20"/>
              </w:rPr>
              <w:t>0,0</w:t>
            </w:r>
            <w:r w:rsidRPr="00FE0A07">
              <w:rPr>
                <w:rFonts w:asciiTheme="minorHAnsi" w:hAnsiTheme="minorHAnsi" w:cstheme="minorHAnsi"/>
                <w:b w:val="0"/>
                <w:sz w:val="20"/>
              </w:rPr>
              <w:fldChar w:fldCharType="end"/>
            </w:r>
          </w:p>
        </w:tc>
        <w:tc>
          <w:tcPr>
            <w:tcW w:w="960" w:type="pct"/>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431232" w:rsidP="00FE0A07">
            <w:pPr>
              <w:pStyle w:val="BodyText"/>
              <w:rPr>
                <w:rFonts w:asciiTheme="minorHAnsi" w:hAnsiTheme="minorHAnsi" w:cstheme="minorHAnsi"/>
                <w:b w:val="0"/>
                <w:sz w:val="20"/>
              </w:rPr>
            </w:pPr>
            <w:r w:rsidRPr="00FE0A07">
              <w:rPr>
                <w:rFonts w:asciiTheme="minorHAnsi" w:hAnsiTheme="minorHAnsi" w:cstheme="minorHAnsi"/>
                <w:b w:val="0"/>
                <w:sz w:val="20"/>
              </w:rPr>
              <w:t>Aktivnost u nastavi</w:t>
            </w:r>
          </w:p>
        </w:tc>
        <w:tc>
          <w:tcPr>
            <w:tcW w:w="321" w:type="pct"/>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Text3"/>
                  <w:enabled/>
                  <w:calcOnExit w:val="0"/>
                  <w:textInput/>
                </w:ffData>
              </w:fldChar>
            </w:r>
            <w:r w:rsidR="00431232"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431232" w:rsidRPr="00FE0A07">
              <w:rPr>
                <w:rFonts w:asciiTheme="minorHAnsi" w:hAnsiTheme="minorHAnsi" w:cstheme="minorHAnsi"/>
                <w:b w:val="0"/>
                <w:sz w:val="20"/>
              </w:rPr>
              <w:t> </w:t>
            </w:r>
            <w:r w:rsidR="00431232" w:rsidRPr="00FE0A07">
              <w:rPr>
                <w:rFonts w:asciiTheme="minorHAnsi" w:hAnsiTheme="minorHAnsi" w:cstheme="minorHAnsi"/>
                <w:b w:val="0"/>
                <w:sz w:val="20"/>
              </w:rPr>
              <w:t> </w:t>
            </w:r>
            <w:r w:rsidR="00431232"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c>
          <w:tcPr>
            <w:tcW w:w="960" w:type="pct"/>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431232" w:rsidP="00FE0A07">
            <w:pPr>
              <w:pStyle w:val="BodyText"/>
              <w:rPr>
                <w:rFonts w:asciiTheme="minorHAnsi" w:hAnsiTheme="minorHAnsi" w:cstheme="minorHAnsi"/>
                <w:b w:val="0"/>
                <w:sz w:val="20"/>
              </w:rPr>
            </w:pPr>
            <w:r w:rsidRPr="00FE0A07">
              <w:rPr>
                <w:rFonts w:asciiTheme="minorHAnsi" w:hAnsiTheme="minorHAnsi" w:cstheme="minorHAnsi"/>
                <w:b w:val="0"/>
                <w:sz w:val="20"/>
              </w:rPr>
              <w:t>Seminarski rad</w:t>
            </w:r>
          </w:p>
        </w:tc>
        <w:tc>
          <w:tcPr>
            <w:tcW w:w="320" w:type="pct"/>
            <w:gridSpan w:val="2"/>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Text3"/>
                  <w:enabled/>
                  <w:calcOnExit w:val="0"/>
                  <w:textInput/>
                </w:ffData>
              </w:fldChar>
            </w:r>
            <w:r w:rsidR="00431232"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431232" w:rsidRPr="00FE0A07">
              <w:rPr>
                <w:rFonts w:asciiTheme="minorHAnsi" w:hAnsiTheme="minorHAnsi" w:cstheme="minorHAnsi"/>
                <w:b w:val="0"/>
                <w:sz w:val="20"/>
              </w:rPr>
              <w:t> </w:t>
            </w:r>
            <w:r w:rsidR="00431232" w:rsidRPr="00FE0A07">
              <w:rPr>
                <w:rFonts w:asciiTheme="minorHAnsi" w:hAnsiTheme="minorHAnsi" w:cstheme="minorHAnsi"/>
                <w:b w:val="0"/>
                <w:sz w:val="20"/>
              </w:rPr>
              <w:t> </w:t>
            </w:r>
            <w:r w:rsidR="00431232"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c>
          <w:tcPr>
            <w:tcW w:w="880" w:type="pct"/>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431232" w:rsidP="00FE0A07">
            <w:pPr>
              <w:pStyle w:val="BodyText"/>
              <w:rPr>
                <w:rFonts w:asciiTheme="minorHAnsi" w:hAnsiTheme="minorHAnsi" w:cstheme="minorHAnsi"/>
                <w:b w:val="0"/>
                <w:sz w:val="20"/>
              </w:rPr>
            </w:pPr>
            <w:r w:rsidRPr="00FE0A07">
              <w:rPr>
                <w:rFonts w:asciiTheme="minorHAnsi" w:hAnsiTheme="minorHAnsi" w:cstheme="minorHAnsi"/>
                <w:b w:val="0"/>
                <w:sz w:val="20"/>
              </w:rPr>
              <w:t>Eksperimentalni rad</w:t>
            </w:r>
          </w:p>
        </w:tc>
        <w:tc>
          <w:tcPr>
            <w:tcW w:w="377" w:type="pct"/>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Text3"/>
                  <w:enabled/>
                  <w:calcOnExit w:val="0"/>
                  <w:textInput/>
                </w:ffData>
              </w:fldChar>
            </w:r>
            <w:r w:rsidR="00431232"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431232" w:rsidRPr="00FE0A07">
              <w:rPr>
                <w:rFonts w:asciiTheme="minorHAnsi" w:hAnsiTheme="minorHAnsi" w:cstheme="minorHAnsi"/>
                <w:b w:val="0"/>
                <w:sz w:val="20"/>
              </w:rPr>
              <w:t> </w:t>
            </w:r>
            <w:r w:rsidR="00431232" w:rsidRPr="00FE0A07">
              <w:rPr>
                <w:rFonts w:asciiTheme="minorHAnsi" w:hAnsiTheme="minorHAnsi" w:cstheme="minorHAnsi"/>
                <w:b w:val="0"/>
                <w:sz w:val="20"/>
              </w:rPr>
              <w:t> </w:t>
            </w:r>
            <w:r w:rsidR="00431232"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r>
      <w:tr w:rsidR="00FE0A07" w:rsidRPr="00FE0A07" w:rsidTr="00431232">
        <w:trPr>
          <w:trHeight w:val="108"/>
        </w:trPr>
        <w:tc>
          <w:tcPr>
            <w:tcW w:w="862" w:type="pct"/>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431232" w:rsidP="00FE0A07">
            <w:pPr>
              <w:pStyle w:val="BodyText"/>
              <w:rPr>
                <w:rFonts w:asciiTheme="minorHAnsi" w:hAnsiTheme="minorHAnsi" w:cstheme="minorHAnsi"/>
                <w:b w:val="0"/>
                <w:sz w:val="20"/>
              </w:rPr>
            </w:pPr>
            <w:r w:rsidRPr="00FE0A07">
              <w:rPr>
                <w:rFonts w:asciiTheme="minorHAnsi" w:hAnsiTheme="minorHAnsi" w:cstheme="minorHAnsi"/>
                <w:b w:val="0"/>
                <w:sz w:val="20"/>
              </w:rPr>
              <w:t>Pismeni ispit i/ili kolokviji</w:t>
            </w:r>
          </w:p>
        </w:tc>
        <w:tc>
          <w:tcPr>
            <w:tcW w:w="320" w:type="pct"/>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default w:val="2,0"/>
                  </w:textInput>
                </w:ffData>
              </w:fldChar>
            </w:r>
            <w:r w:rsidR="00431232"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431232" w:rsidRPr="00FE0A07">
              <w:rPr>
                <w:rFonts w:asciiTheme="minorHAnsi" w:hAnsiTheme="minorHAnsi" w:cstheme="minorHAnsi"/>
                <w:b w:val="0"/>
                <w:noProof/>
                <w:sz w:val="20"/>
              </w:rPr>
              <w:t>2,0</w:t>
            </w:r>
            <w:r w:rsidRPr="00FE0A07">
              <w:rPr>
                <w:rFonts w:asciiTheme="minorHAnsi" w:hAnsiTheme="minorHAnsi" w:cstheme="minorHAnsi"/>
                <w:b w:val="0"/>
                <w:sz w:val="20"/>
              </w:rPr>
              <w:fldChar w:fldCharType="end"/>
            </w:r>
          </w:p>
        </w:tc>
        <w:tc>
          <w:tcPr>
            <w:tcW w:w="960" w:type="pct"/>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431232" w:rsidP="00FE0A07">
            <w:pPr>
              <w:pStyle w:val="BodyText"/>
              <w:rPr>
                <w:rFonts w:asciiTheme="minorHAnsi" w:hAnsiTheme="minorHAnsi" w:cstheme="minorHAnsi"/>
                <w:b w:val="0"/>
                <w:sz w:val="20"/>
              </w:rPr>
            </w:pPr>
            <w:r w:rsidRPr="00FE0A07">
              <w:rPr>
                <w:rFonts w:asciiTheme="minorHAnsi" w:hAnsiTheme="minorHAnsi" w:cstheme="minorHAnsi"/>
                <w:b w:val="0"/>
                <w:sz w:val="20"/>
              </w:rPr>
              <w:t>Usmeni ispit</w:t>
            </w:r>
          </w:p>
        </w:tc>
        <w:tc>
          <w:tcPr>
            <w:tcW w:w="321" w:type="pct"/>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431232"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431232" w:rsidRPr="00FE0A07">
              <w:rPr>
                <w:rFonts w:asciiTheme="minorHAnsi" w:hAnsiTheme="minorHAnsi" w:cstheme="minorHAnsi"/>
                <w:b w:val="0"/>
                <w:noProof/>
                <w:sz w:val="20"/>
              </w:rPr>
              <w:t> </w:t>
            </w:r>
            <w:r w:rsidR="00431232" w:rsidRPr="00FE0A07">
              <w:rPr>
                <w:rFonts w:asciiTheme="minorHAnsi" w:hAnsiTheme="minorHAnsi" w:cstheme="minorHAnsi"/>
                <w:b w:val="0"/>
                <w:noProof/>
                <w:sz w:val="20"/>
              </w:rPr>
              <w:t> </w:t>
            </w:r>
            <w:r w:rsidR="00431232" w:rsidRPr="00FE0A07">
              <w:rPr>
                <w:rFonts w:asciiTheme="minorHAnsi" w:hAnsiTheme="minorHAnsi" w:cstheme="minorHAnsi"/>
                <w:b w:val="0"/>
                <w:noProof/>
                <w:sz w:val="20"/>
              </w:rPr>
              <w:t> </w:t>
            </w:r>
            <w:r w:rsidR="00431232" w:rsidRPr="00FE0A07">
              <w:rPr>
                <w:rFonts w:asciiTheme="minorHAnsi" w:hAnsiTheme="minorHAnsi" w:cstheme="minorHAnsi"/>
                <w:b w:val="0"/>
                <w:noProof/>
                <w:sz w:val="20"/>
              </w:rPr>
              <w:t> </w:t>
            </w:r>
            <w:r w:rsidR="00431232" w:rsidRPr="00FE0A07">
              <w:rPr>
                <w:rFonts w:asciiTheme="minorHAnsi" w:hAnsiTheme="minorHAnsi" w:cstheme="minorHAnsi"/>
                <w:b w:val="0"/>
                <w:noProof/>
                <w:sz w:val="20"/>
              </w:rPr>
              <w:t> </w:t>
            </w:r>
            <w:r w:rsidRPr="00FE0A07">
              <w:rPr>
                <w:rFonts w:asciiTheme="minorHAnsi" w:hAnsiTheme="minorHAnsi" w:cstheme="minorHAnsi"/>
                <w:b w:val="0"/>
                <w:sz w:val="20"/>
              </w:rPr>
              <w:fldChar w:fldCharType="end"/>
            </w:r>
          </w:p>
        </w:tc>
        <w:tc>
          <w:tcPr>
            <w:tcW w:w="960" w:type="pct"/>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431232" w:rsidP="00FE0A07">
            <w:pPr>
              <w:pStyle w:val="BodyText"/>
              <w:rPr>
                <w:rFonts w:asciiTheme="minorHAnsi" w:hAnsiTheme="minorHAnsi" w:cstheme="minorHAnsi"/>
                <w:b w:val="0"/>
                <w:sz w:val="20"/>
              </w:rPr>
            </w:pPr>
            <w:r w:rsidRPr="00FE0A07">
              <w:rPr>
                <w:rFonts w:asciiTheme="minorHAnsi" w:hAnsiTheme="minorHAnsi" w:cstheme="minorHAnsi"/>
                <w:b w:val="0"/>
                <w:sz w:val="20"/>
              </w:rPr>
              <w:t>Esej</w:t>
            </w:r>
          </w:p>
        </w:tc>
        <w:tc>
          <w:tcPr>
            <w:tcW w:w="320" w:type="pct"/>
            <w:gridSpan w:val="2"/>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431232"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431232" w:rsidRPr="00FE0A07">
              <w:rPr>
                <w:rFonts w:asciiTheme="minorHAnsi" w:hAnsiTheme="minorHAnsi" w:cstheme="minorHAnsi"/>
                <w:b w:val="0"/>
                <w:sz w:val="20"/>
              </w:rPr>
              <w:t> </w:t>
            </w:r>
            <w:r w:rsidR="00431232" w:rsidRPr="00FE0A07">
              <w:rPr>
                <w:rFonts w:asciiTheme="minorHAnsi" w:hAnsiTheme="minorHAnsi" w:cstheme="minorHAnsi"/>
                <w:b w:val="0"/>
                <w:sz w:val="20"/>
              </w:rPr>
              <w:t> </w:t>
            </w:r>
            <w:r w:rsidR="00431232"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c>
          <w:tcPr>
            <w:tcW w:w="880" w:type="pct"/>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431232" w:rsidP="00FE0A07">
            <w:pPr>
              <w:pStyle w:val="BodyText"/>
              <w:rPr>
                <w:rFonts w:asciiTheme="minorHAnsi" w:hAnsiTheme="minorHAnsi" w:cstheme="minorHAnsi"/>
                <w:b w:val="0"/>
                <w:sz w:val="20"/>
              </w:rPr>
            </w:pPr>
            <w:r w:rsidRPr="00FE0A07">
              <w:rPr>
                <w:rFonts w:asciiTheme="minorHAnsi" w:hAnsiTheme="minorHAnsi" w:cstheme="minorHAnsi"/>
                <w:b w:val="0"/>
                <w:sz w:val="20"/>
              </w:rPr>
              <w:t>Istraživanje</w:t>
            </w:r>
          </w:p>
        </w:tc>
        <w:tc>
          <w:tcPr>
            <w:tcW w:w="377" w:type="pct"/>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431232"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431232" w:rsidRPr="00FE0A07">
              <w:rPr>
                <w:rFonts w:asciiTheme="minorHAnsi" w:hAnsiTheme="minorHAnsi" w:cstheme="minorHAnsi"/>
                <w:b w:val="0"/>
                <w:sz w:val="20"/>
              </w:rPr>
              <w:t> </w:t>
            </w:r>
            <w:r w:rsidR="00431232" w:rsidRPr="00FE0A07">
              <w:rPr>
                <w:rFonts w:asciiTheme="minorHAnsi" w:hAnsiTheme="minorHAnsi" w:cstheme="minorHAnsi"/>
                <w:b w:val="0"/>
                <w:sz w:val="20"/>
              </w:rPr>
              <w:t> </w:t>
            </w:r>
            <w:r w:rsidR="00431232"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r>
      <w:tr w:rsidR="00FE0A07" w:rsidRPr="00FE0A07" w:rsidTr="00431232">
        <w:trPr>
          <w:trHeight w:val="108"/>
        </w:trPr>
        <w:tc>
          <w:tcPr>
            <w:tcW w:w="862" w:type="pct"/>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431232" w:rsidP="00FE0A07">
            <w:pPr>
              <w:pStyle w:val="BodyText"/>
              <w:rPr>
                <w:rFonts w:asciiTheme="minorHAnsi" w:hAnsiTheme="minorHAnsi" w:cstheme="minorHAnsi"/>
                <w:b w:val="0"/>
                <w:sz w:val="20"/>
              </w:rPr>
            </w:pPr>
            <w:r w:rsidRPr="00FE0A07">
              <w:rPr>
                <w:rFonts w:asciiTheme="minorHAnsi" w:hAnsiTheme="minorHAnsi" w:cstheme="minorHAnsi"/>
                <w:b w:val="0"/>
                <w:sz w:val="20"/>
              </w:rPr>
              <w:t>Projekt</w:t>
            </w:r>
          </w:p>
        </w:tc>
        <w:tc>
          <w:tcPr>
            <w:tcW w:w="320" w:type="pct"/>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431232"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431232" w:rsidRPr="00FE0A07">
              <w:rPr>
                <w:rFonts w:asciiTheme="minorHAnsi" w:hAnsiTheme="minorHAnsi" w:cstheme="minorHAnsi"/>
                <w:b w:val="0"/>
                <w:sz w:val="20"/>
              </w:rPr>
              <w:t> </w:t>
            </w:r>
            <w:r w:rsidR="00431232" w:rsidRPr="00FE0A07">
              <w:rPr>
                <w:rFonts w:asciiTheme="minorHAnsi" w:hAnsiTheme="minorHAnsi" w:cstheme="minorHAnsi"/>
                <w:b w:val="0"/>
                <w:sz w:val="20"/>
              </w:rPr>
              <w:t> </w:t>
            </w:r>
            <w:r w:rsidR="00431232"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c>
          <w:tcPr>
            <w:tcW w:w="960" w:type="pct"/>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431232" w:rsidP="00FE0A07">
            <w:pPr>
              <w:pStyle w:val="BodyText"/>
              <w:rPr>
                <w:rFonts w:asciiTheme="minorHAnsi" w:hAnsiTheme="minorHAnsi" w:cstheme="minorHAnsi"/>
                <w:b w:val="0"/>
                <w:sz w:val="20"/>
              </w:rPr>
            </w:pPr>
            <w:r w:rsidRPr="00FE0A07">
              <w:rPr>
                <w:rFonts w:asciiTheme="minorHAnsi" w:hAnsiTheme="minorHAnsi" w:cstheme="minorHAnsi"/>
                <w:b w:val="0"/>
                <w:sz w:val="20"/>
              </w:rPr>
              <w:t>Kontinuirana provjera znanja</w:t>
            </w:r>
          </w:p>
        </w:tc>
        <w:tc>
          <w:tcPr>
            <w:tcW w:w="321" w:type="pct"/>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431232"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431232" w:rsidRPr="00FE0A07">
              <w:rPr>
                <w:rFonts w:asciiTheme="minorHAnsi" w:hAnsiTheme="minorHAnsi" w:cstheme="minorHAnsi"/>
                <w:b w:val="0"/>
                <w:noProof/>
                <w:sz w:val="20"/>
              </w:rPr>
              <w:t> </w:t>
            </w:r>
            <w:r w:rsidR="00431232" w:rsidRPr="00FE0A07">
              <w:rPr>
                <w:rFonts w:asciiTheme="minorHAnsi" w:hAnsiTheme="minorHAnsi" w:cstheme="minorHAnsi"/>
                <w:b w:val="0"/>
                <w:noProof/>
                <w:sz w:val="20"/>
              </w:rPr>
              <w:t> </w:t>
            </w:r>
            <w:r w:rsidR="00431232" w:rsidRPr="00FE0A07">
              <w:rPr>
                <w:rFonts w:asciiTheme="minorHAnsi" w:hAnsiTheme="minorHAnsi" w:cstheme="minorHAnsi"/>
                <w:b w:val="0"/>
                <w:noProof/>
                <w:sz w:val="20"/>
              </w:rPr>
              <w:t> </w:t>
            </w:r>
            <w:r w:rsidR="00431232" w:rsidRPr="00FE0A07">
              <w:rPr>
                <w:rFonts w:asciiTheme="minorHAnsi" w:hAnsiTheme="minorHAnsi" w:cstheme="minorHAnsi"/>
                <w:b w:val="0"/>
                <w:noProof/>
                <w:sz w:val="20"/>
              </w:rPr>
              <w:t> </w:t>
            </w:r>
            <w:r w:rsidR="00431232" w:rsidRPr="00FE0A07">
              <w:rPr>
                <w:rFonts w:asciiTheme="minorHAnsi" w:hAnsiTheme="minorHAnsi" w:cstheme="minorHAnsi"/>
                <w:b w:val="0"/>
                <w:noProof/>
                <w:sz w:val="20"/>
              </w:rPr>
              <w:t> </w:t>
            </w:r>
            <w:r w:rsidRPr="00FE0A07">
              <w:rPr>
                <w:rFonts w:asciiTheme="minorHAnsi" w:hAnsiTheme="minorHAnsi" w:cstheme="minorHAnsi"/>
                <w:b w:val="0"/>
                <w:sz w:val="20"/>
              </w:rPr>
              <w:fldChar w:fldCharType="end"/>
            </w:r>
          </w:p>
        </w:tc>
        <w:tc>
          <w:tcPr>
            <w:tcW w:w="960" w:type="pct"/>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431232" w:rsidP="00FE0A07">
            <w:pPr>
              <w:pStyle w:val="BodyText"/>
              <w:rPr>
                <w:rFonts w:asciiTheme="minorHAnsi" w:hAnsiTheme="minorHAnsi" w:cstheme="minorHAnsi"/>
                <w:b w:val="0"/>
                <w:sz w:val="20"/>
              </w:rPr>
            </w:pPr>
            <w:r w:rsidRPr="00FE0A07">
              <w:rPr>
                <w:rFonts w:asciiTheme="minorHAnsi" w:hAnsiTheme="minorHAnsi" w:cstheme="minorHAnsi"/>
                <w:b w:val="0"/>
                <w:sz w:val="20"/>
              </w:rPr>
              <w:t>Referat</w:t>
            </w:r>
          </w:p>
        </w:tc>
        <w:tc>
          <w:tcPr>
            <w:tcW w:w="320" w:type="pct"/>
            <w:gridSpan w:val="2"/>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431232"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431232" w:rsidRPr="00FE0A07">
              <w:rPr>
                <w:rFonts w:asciiTheme="minorHAnsi" w:hAnsiTheme="minorHAnsi" w:cstheme="minorHAnsi"/>
                <w:b w:val="0"/>
                <w:sz w:val="20"/>
              </w:rPr>
              <w:t> </w:t>
            </w:r>
            <w:r w:rsidR="00431232" w:rsidRPr="00FE0A07">
              <w:rPr>
                <w:rFonts w:asciiTheme="minorHAnsi" w:hAnsiTheme="minorHAnsi" w:cstheme="minorHAnsi"/>
                <w:b w:val="0"/>
                <w:sz w:val="20"/>
              </w:rPr>
              <w:t> </w:t>
            </w:r>
            <w:r w:rsidR="00431232"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c>
          <w:tcPr>
            <w:tcW w:w="880" w:type="pct"/>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431232" w:rsidP="00FE0A07">
            <w:pPr>
              <w:pStyle w:val="BodyText"/>
              <w:rPr>
                <w:rFonts w:asciiTheme="minorHAnsi" w:hAnsiTheme="minorHAnsi" w:cstheme="minorHAnsi"/>
                <w:b w:val="0"/>
                <w:sz w:val="20"/>
              </w:rPr>
            </w:pPr>
            <w:r w:rsidRPr="00FE0A07">
              <w:rPr>
                <w:rFonts w:asciiTheme="minorHAnsi" w:hAnsiTheme="minorHAnsi" w:cstheme="minorHAnsi"/>
                <w:b w:val="0"/>
                <w:sz w:val="20"/>
              </w:rPr>
              <w:t>Praktični rad</w:t>
            </w:r>
          </w:p>
        </w:tc>
        <w:tc>
          <w:tcPr>
            <w:tcW w:w="377" w:type="pct"/>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default w:val="2,0"/>
                  </w:textInput>
                </w:ffData>
              </w:fldChar>
            </w:r>
            <w:r w:rsidR="00431232"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431232" w:rsidRPr="00FE0A07">
              <w:rPr>
                <w:rFonts w:asciiTheme="minorHAnsi" w:hAnsiTheme="minorHAnsi" w:cstheme="minorHAnsi"/>
                <w:b w:val="0"/>
                <w:noProof/>
                <w:sz w:val="20"/>
              </w:rPr>
              <w:t>2,0</w:t>
            </w:r>
            <w:r w:rsidRPr="00FE0A07">
              <w:rPr>
                <w:rFonts w:asciiTheme="minorHAnsi" w:hAnsiTheme="minorHAnsi" w:cstheme="minorHAnsi"/>
                <w:b w:val="0"/>
                <w:sz w:val="20"/>
              </w:rPr>
              <w:fldChar w:fldCharType="end"/>
            </w:r>
          </w:p>
        </w:tc>
      </w:tr>
      <w:tr w:rsidR="00FE0A07" w:rsidRPr="00FE0A07" w:rsidTr="00431232">
        <w:trPr>
          <w:trHeight w:val="108"/>
        </w:trPr>
        <w:tc>
          <w:tcPr>
            <w:tcW w:w="862" w:type="pct"/>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431232" w:rsidP="00FE0A07">
            <w:pPr>
              <w:pStyle w:val="BodyText"/>
              <w:rPr>
                <w:rFonts w:asciiTheme="minorHAnsi" w:hAnsiTheme="minorHAnsi" w:cstheme="minorHAnsi"/>
                <w:b w:val="0"/>
                <w:sz w:val="20"/>
              </w:rPr>
            </w:pPr>
            <w:r w:rsidRPr="00FE0A07">
              <w:rPr>
                <w:rFonts w:asciiTheme="minorHAnsi" w:hAnsiTheme="minorHAnsi" w:cstheme="minorHAnsi"/>
                <w:b w:val="0"/>
                <w:sz w:val="20"/>
              </w:rPr>
              <w:t>Portfolio</w:t>
            </w:r>
          </w:p>
        </w:tc>
        <w:tc>
          <w:tcPr>
            <w:tcW w:w="320" w:type="pct"/>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431232"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431232" w:rsidRPr="00FE0A07">
              <w:rPr>
                <w:rFonts w:asciiTheme="minorHAnsi" w:hAnsiTheme="minorHAnsi" w:cstheme="minorHAnsi"/>
                <w:b w:val="0"/>
                <w:sz w:val="20"/>
              </w:rPr>
              <w:t> </w:t>
            </w:r>
            <w:r w:rsidR="00431232" w:rsidRPr="00FE0A07">
              <w:rPr>
                <w:rFonts w:asciiTheme="minorHAnsi" w:hAnsiTheme="minorHAnsi" w:cstheme="minorHAnsi"/>
                <w:b w:val="0"/>
                <w:sz w:val="20"/>
              </w:rPr>
              <w:t> </w:t>
            </w:r>
            <w:r w:rsidR="00431232"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c>
          <w:tcPr>
            <w:tcW w:w="960" w:type="pct"/>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431232" w:rsidP="00FE0A07">
            <w:pPr>
              <w:pStyle w:val="BodyText"/>
              <w:rPr>
                <w:rFonts w:asciiTheme="minorHAnsi" w:hAnsiTheme="minorHAnsi" w:cstheme="minorHAnsi"/>
                <w:b w:val="0"/>
                <w:sz w:val="20"/>
              </w:rPr>
            </w:pPr>
            <w:r w:rsidRPr="00FE0A07">
              <w:rPr>
                <w:rFonts w:asciiTheme="minorHAnsi" w:hAnsiTheme="minorHAnsi" w:cstheme="minorHAnsi"/>
                <w:b w:val="0"/>
                <w:sz w:val="20"/>
              </w:rPr>
              <w:t>Samostalni rad i zadatci</w:t>
            </w:r>
          </w:p>
        </w:tc>
        <w:tc>
          <w:tcPr>
            <w:tcW w:w="321" w:type="pct"/>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431232"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431232" w:rsidRPr="00FE0A07">
              <w:rPr>
                <w:rFonts w:asciiTheme="minorHAnsi" w:hAnsiTheme="minorHAnsi" w:cstheme="minorHAnsi"/>
                <w:b w:val="0"/>
                <w:noProof/>
                <w:sz w:val="20"/>
              </w:rPr>
              <w:t> </w:t>
            </w:r>
            <w:r w:rsidR="00431232" w:rsidRPr="00FE0A07">
              <w:rPr>
                <w:rFonts w:asciiTheme="minorHAnsi" w:hAnsiTheme="minorHAnsi" w:cstheme="minorHAnsi"/>
                <w:b w:val="0"/>
                <w:noProof/>
                <w:sz w:val="20"/>
              </w:rPr>
              <w:t> </w:t>
            </w:r>
            <w:r w:rsidR="00431232" w:rsidRPr="00FE0A07">
              <w:rPr>
                <w:rFonts w:asciiTheme="minorHAnsi" w:hAnsiTheme="minorHAnsi" w:cstheme="minorHAnsi"/>
                <w:b w:val="0"/>
                <w:noProof/>
                <w:sz w:val="20"/>
              </w:rPr>
              <w:t> </w:t>
            </w:r>
            <w:r w:rsidR="00431232" w:rsidRPr="00FE0A07">
              <w:rPr>
                <w:rFonts w:asciiTheme="minorHAnsi" w:hAnsiTheme="minorHAnsi" w:cstheme="minorHAnsi"/>
                <w:b w:val="0"/>
                <w:noProof/>
                <w:sz w:val="20"/>
              </w:rPr>
              <w:t> </w:t>
            </w:r>
            <w:r w:rsidR="00431232" w:rsidRPr="00FE0A07">
              <w:rPr>
                <w:rFonts w:asciiTheme="minorHAnsi" w:hAnsiTheme="minorHAnsi" w:cstheme="minorHAnsi"/>
                <w:b w:val="0"/>
                <w:noProof/>
                <w:sz w:val="20"/>
              </w:rPr>
              <w:t> </w:t>
            </w:r>
            <w:r w:rsidRPr="00FE0A07">
              <w:rPr>
                <w:rFonts w:asciiTheme="minorHAnsi" w:hAnsiTheme="minorHAnsi" w:cstheme="minorHAnsi"/>
                <w:b w:val="0"/>
                <w:sz w:val="20"/>
              </w:rPr>
              <w:fldChar w:fldCharType="end"/>
            </w:r>
          </w:p>
        </w:tc>
        <w:tc>
          <w:tcPr>
            <w:tcW w:w="960" w:type="pct"/>
            <w:tcBorders>
              <w:top w:val="single" w:sz="4" w:space="0" w:color="000000"/>
              <w:left w:val="single" w:sz="4" w:space="0" w:color="000000"/>
              <w:bottom w:val="single" w:sz="4" w:space="0" w:color="000000"/>
              <w:right w:val="single" w:sz="4" w:space="0" w:color="000000"/>
            </w:tcBorders>
            <w:vAlign w:val="center"/>
          </w:tcPr>
          <w:p w:rsidR="00431232" w:rsidRPr="00FE0A07" w:rsidRDefault="00431232" w:rsidP="00FE0A07">
            <w:pPr>
              <w:pStyle w:val="BodyText"/>
              <w:rPr>
                <w:rFonts w:asciiTheme="minorHAnsi" w:hAnsiTheme="minorHAnsi" w:cstheme="minorHAnsi"/>
                <w:b w:val="0"/>
                <w:sz w:val="20"/>
              </w:rPr>
            </w:pPr>
          </w:p>
        </w:tc>
        <w:tc>
          <w:tcPr>
            <w:tcW w:w="320" w:type="pct"/>
            <w:gridSpan w:val="2"/>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431232"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431232" w:rsidRPr="00FE0A07">
              <w:rPr>
                <w:rFonts w:asciiTheme="minorHAnsi" w:hAnsiTheme="minorHAnsi" w:cstheme="minorHAnsi"/>
                <w:b w:val="0"/>
                <w:sz w:val="20"/>
              </w:rPr>
              <w:t> </w:t>
            </w:r>
            <w:r w:rsidR="00431232" w:rsidRPr="00FE0A07">
              <w:rPr>
                <w:rFonts w:asciiTheme="minorHAnsi" w:hAnsiTheme="minorHAnsi" w:cstheme="minorHAnsi"/>
                <w:b w:val="0"/>
                <w:sz w:val="20"/>
              </w:rPr>
              <w:t> </w:t>
            </w:r>
            <w:r w:rsidR="00431232"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c>
          <w:tcPr>
            <w:tcW w:w="880" w:type="pct"/>
            <w:tcBorders>
              <w:top w:val="single" w:sz="4" w:space="0" w:color="000000"/>
              <w:left w:val="single" w:sz="4" w:space="0" w:color="000000"/>
              <w:bottom w:val="single" w:sz="4" w:space="0" w:color="000000"/>
              <w:right w:val="single" w:sz="4" w:space="0" w:color="000000"/>
            </w:tcBorders>
            <w:vAlign w:val="center"/>
          </w:tcPr>
          <w:p w:rsidR="00431232" w:rsidRPr="00FE0A07" w:rsidRDefault="00431232" w:rsidP="00FE0A07">
            <w:pPr>
              <w:pStyle w:val="BodyText"/>
              <w:rPr>
                <w:rFonts w:asciiTheme="minorHAnsi" w:hAnsiTheme="minorHAnsi" w:cstheme="minorHAnsi"/>
                <w:b w:val="0"/>
                <w:sz w:val="20"/>
              </w:rPr>
            </w:pPr>
          </w:p>
        </w:tc>
        <w:tc>
          <w:tcPr>
            <w:tcW w:w="377" w:type="pct"/>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431232"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431232" w:rsidRPr="00FE0A07">
              <w:rPr>
                <w:rFonts w:asciiTheme="minorHAnsi" w:hAnsiTheme="minorHAnsi" w:cstheme="minorHAnsi"/>
                <w:b w:val="0"/>
                <w:sz w:val="20"/>
              </w:rPr>
              <w:t> </w:t>
            </w:r>
            <w:r w:rsidR="00431232" w:rsidRPr="00FE0A07">
              <w:rPr>
                <w:rFonts w:asciiTheme="minorHAnsi" w:hAnsiTheme="minorHAnsi" w:cstheme="minorHAnsi"/>
                <w:b w:val="0"/>
                <w:sz w:val="20"/>
              </w:rPr>
              <w:t> </w:t>
            </w:r>
            <w:r w:rsidR="00431232"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r>
      <w:tr w:rsidR="00FE0A07" w:rsidRPr="00FE0A07" w:rsidTr="00431232">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431232" w:rsidP="00FE0A07">
            <w:pPr>
              <w:pStyle w:val="BodyText"/>
              <w:numPr>
                <w:ilvl w:val="1"/>
                <w:numId w:val="111"/>
              </w:numPr>
              <w:tabs>
                <w:tab w:val="left" w:pos="470"/>
              </w:tabs>
              <w:jc w:val="both"/>
              <w:rPr>
                <w:rFonts w:asciiTheme="minorHAnsi" w:hAnsiTheme="minorHAnsi" w:cstheme="minorHAnsi"/>
                <w:b w:val="0"/>
                <w:sz w:val="20"/>
              </w:rPr>
            </w:pPr>
            <w:r w:rsidRPr="00FE0A07">
              <w:rPr>
                <w:rFonts w:asciiTheme="minorHAnsi" w:hAnsiTheme="minorHAnsi" w:cstheme="minorHAnsi"/>
                <w:b w:val="0"/>
                <w:sz w:val="20"/>
              </w:rPr>
              <w:t>Ocjenjivanje i vrednovanje rada studenata tijekom nastave i na završnom ispitu</w:t>
            </w:r>
          </w:p>
        </w:tc>
      </w:tr>
      <w:tr w:rsidR="00FE0A07" w:rsidRPr="00FE0A07" w:rsidTr="00431232">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5"/>
              <w:gridCol w:w="708"/>
              <w:gridCol w:w="993"/>
              <w:gridCol w:w="1984"/>
              <w:gridCol w:w="2410"/>
              <w:gridCol w:w="567"/>
              <w:gridCol w:w="567"/>
            </w:tblGrid>
            <w:tr w:rsidR="00FE0A07" w:rsidRPr="00FE0A07" w:rsidTr="00431232">
              <w:trPr>
                <w:trHeight w:val="279"/>
              </w:trPr>
              <w:tc>
                <w:tcPr>
                  <w:tcW w:w="1555" w:type="dxa"/>
                  <w:vMerge w:val="restart"/>
                  <w:tcBorders>
                    <w:top w:val="single" w:sz="4" w:space="0" w:color="auto"/>
                    <w:left w:val="single" w:sz="4" w:space="0" w:color="auto"/>
                    <w:bottom w:val="single" w:sz="4" w:space="0" w:color="auto"/>
                    <w:right w:val="single" w:sz="4" w:space="0" w:color="auto"/>
                  </w:tcBorders>
                </w:tcPr>
                <w:p w:rsidR="00431232" w:rsidRPr="00FE0A07" w:rsidRDefault="00431232" w:rsidP="00FE0A07">
                  <w:pPr>
                    <w:rPr>
                      <w:rFonts w:cstheme="minorHAnsi"/>
                      <w:bCs/>
                      <w:sz w:val="20"/>
                      <w:szCs w:val="20"/>
                    </w:rPr>
                  </w:pPr>
                  <w:r w:rsidRPr="00FE0A07">
                    <w:rPr>
                      <w:rFonts w:cstheme="minorHAnsi"/>
                      <w:bCs/>
                      <w:sz w:val="20"/>
                      <w:szCs w:val="20"/>
                    </w:rPr>
                    <w:t xml:space="preserve">AKTIVNOST STUDENTA </w:t>
                  </w:r>
                </w:p>
              </w:tc>
              <w:tc>
                <w:tcPr>
                  <w:tcW w:w="708" w:type="dxa"/>
                  <w:vMerge w:val="restart"/>
                  <w:tcBorders>
                    <w:top w:val="single" w:sz="4" w:space="0" w:color="auto"/>
                    <w:left w:val="single" w:sz="4" w:space="0" w:color="auto"/>
                    <w:bottom w:val="single" w:sz="4" w:space="0" w:color="auto"/>
                    <w:right w:val="single" w:sz="4" w:space="0" w:color="auto"/>
                  </w:tcBorders>
                  <w:hideMark/>
                </w:tcPr>
                <w:p w:rsidR="00431232" w:rsidRPr="00FE0A07" w:rsidRDefault="00431232" w:rsidP="00FE0A07">
                  <w:pPr>
                    <w:rPr>
                      <w:rFonts w:cstheme="minorHAnsi"/>
                      <w:bCs/>
                      <w:sz w:val="20"/>
                      <w:szCs w:val="20"/>
                    </w:rPr>
                  </w:pPr>
                  <w:r w:rsidRPr="00FE0A07">
                    <w:rPr>
                      <w:rFonts w:cstheme="minorHAnsi"/>
                      <w:bCs/>
                      <w:sz w:val="20"/>
                      <w:szCs w:val="20"/>
                    </w:rPr>
                    <w:t>ECTS</w:t>
                  </w:r>
                </w:p>
              </w:tc>
              <w:tc>
                <w:tcPr>
                  <w:tcW w:w="993" w:type="dxa"/>
                  <w:vMerge w:val="restart"/>
                  <w:tcBorders>
                    <w:top w:val="single" w:sz="4" w:space="0" w:color="auto"/>
                    <w:left w:val="single" w:sz="4" w:space="0" w:color="auto"/>
                    <w:bottom w:val="single" w:sz="4" w:space="0" w:color="auto"/>
                    <w:right w:val="single" w:sz="4" w:space="0" w:color="auto"/>
                  </w:tcBorders>
                  <w:hideMark/>
                </w:tcPr>
                <w:p w:rsidR="00431232" w:rsidRPr="00FE0A07" w:rsidRDefault="00431232" w:rsidP="00FE0A07">
                  <w:pPr>
                    <w:rPr>
                      <w:rFonts w:cstheme="minorHAnsi"/>
                      <w:bCs/>
                      <w:sz w:val="20"/>
                      <w:szCs w:val="20"/>
                    </w:rPr>
                  </w:pPr>
                  <w:r w:rsidRPr="00FE0A07">
                    <w:rPr>
                      <w:rFonts w:cstheme="minorHAnsi"/>
                      <w:bCs/>
                      <w:sz w:val="20"/>
                      <w:szCs w:val="20"/>
                    </w:rPr>
                    <w:t xml:space="preserve">ISHOD UČENJA </w:t>
                  </w:r>
                </w:p>
              </w:tc>
              <w:tc>
                <w:tcPr>
                  <w:tcW w:w="1984" w:type="dxa"/>
                  <w:vMerge w:val="restart"/>
                  <w:tcBorders>
                    <w:top w:val="single" w:sz="4" w:space="0" w:color="auto"/>
                    <w:left w:val="single" w:sz="4" w:space="0" w:color="auto"/>
                    <w:bottom w:val="single" w:sz="4" w:space="0" w:color="auto"/>
                    <w:right w:val="single" w:sz="4" w:space="0" w:color="auto"/>
                  </w:tcBorders>
                </w:tcPr>
                <w:p w:rsidR="00431232" w:rsidRPr="00FE0A07" w:rsidRDefault="00431232" w:rsidP="00FE0A07">
                  <w:pPr>
                    <w:rPr>
                      <w:rFonts w:cstheme="minorHAnsi"/>
                      <w:bCs/>
                      <w:sz w:val="20"/>
                      <w:szCs w:val="20"/>
                    </w:rPr>
                  </w:pPr>
                  <w:r w:rsidRPr="00FE0A07">
                    <w:rPr>
                      <w:rFonts w:cstheme="minorHAnsi"/>
                      <w:bCs/>
                      <w:sz w:val="20"/>
                      <w:szCs w:val="20"/>
                    </w:rPr>
                    <w:t>NASTAVNA METODA</w:t>
                  </w:r>
                </w:p>
                <w:p w:rsidR="00431232" w:rsidRPr="00FE0A07" w:rsidRDefault="00431232" w:rsidP="00FE0A07">
                  <w:pPr>
                    <w:rPr>
                      <w:rFonts w:cstheme="minorHAnsi"/>
                      <w:bCs/>
                      <w:sz w:val="20"/>
                      <w:szCs w:val="20"/>
                    </w:rPr>
                  </w:pPr>
                </w:p>
              </w:tc>
              <w:tc>
                <w:tcPr>
                  <w:tcW w:w="2410" w:type="dxa"/>
                  <w:vMerge w:val="restart"/>
                  <w:tcBorders>
                    <w:top w:val="single" w:sz="4" w:space="0" w:color="auto"/>
                    <w:left w:val="single" w:sz="4" w:space="0" w:color="auto"/>
                    <w:bottom w:val="single" w:sz="4" w:space="0" w:color="auto"/>
                    <w:right w:val="single" w:sz="4" w:space="0" w:color="auto"/>
                  </w:tcBorders>
                  <w:hideMark/>
                </w:tcPr>
                <w:p w:rsidR="00431232" w:rsidRPr="00FE0A07" w:rsidRDefault="00431232" w:rsidP="00FE0A07">
                  <w:pPr>
                    <w:rPr>
                      <w:rFonts w:cstheme="minorHAnsi"/>
                      <w:bCs/>
                      <w:sz w:val="20"/>
                      <w:szCs w:val="20"/>
                    </w:rPr>
                  </w:pPr>
                  <w:r w:rsidRPr="00FE0A07">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hideMark/>
                </w:tcPr>
                <w:p w:rsidR="00431232" w:rsidRPr="00FE0A07" w:rsidRDefault="00431232" w:rsidP="00FE0A07">
                  <w:pPr>
                    <w:jc w:val="center"/>
                    <w:rPr>
                      <w:rFonts w:cstheme="minorHAnsi"/>
                      <w:bCs/>
                      <w:sz w:val="20"/>
                      <w:szCs w:val="20"/>
                    </w:rPr>
                  </w:pPr>
                  <w:r w:rsidRPr="00FE0A07">
                    <w:rPr>
                      <w:rFonts w:cstheme="minorHAnsi"/>
                      <w:bCs/>
                      <w:sz w:val="20"/>
                      <w:szCs w:val="20"/>
                    </w:rPr>
                    <w:t>BODOVI</w:t>
                  </w:r>
                </w:p>
              </w:tc>
            </w:tr>
            <w:tr w:rsidR="00FE0A07" w:rsidRPr="00FE0A07" w:rsidTr="00431232">
              <w:trPr>
                <w:trHeight w:val="179"/>
              </w:trPr>
              <w:tc>
                <w:tcPr>
                  <w:tcW w:w="1555" w:type="dxa"/>
                  <w:vMerge/>
                  <w:tcBorders>
                    <w:top w:val="single" w:sz="4" w:space="0" w:color="auto"/>
                    <w:left w:val="single" w:sz="4" w:space="0" w:color="auto"/>
                    <w:bottom w:val="single" w:sz="4" w:space="0" w:color="auto"/>
                    <w:right w:val="single" w:sz="4" w:space="0" w:color="auto"/>
                  </w:tcBorders>
                  <w:vAlign w:val="center"/>
                  <w:hideMark/>
                </w:tcPr>
                <w:p w:rsidR="00431232" w:rsidRPr="00FE0A07" w:rsidRDefault="00431232" w:rsidP="00FE0A07">
                  <w:pPr>
                    <w:rPr>
                      <w:rFonts w:cstheme="minorHAnsi"/>
                      <w:bCs/>
                      <w:sz w:val="20"/>
                      <w:szCs w:val="20"/>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431232" w:rsidRPr="00FE0A07" w:rsidRDefault="00431232" w:rsidP="00FE0A07">
                  <w:pPr>
                    <w:rPr>
                      <w:rFonts w:cstheme="minorHAnsi"/>
                      <w:bCs/>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431232" w:rsidRPr="00FE0A07" w:rsidRDefault="00431232" w:rsidP="00FE0A07">
                  <w:pPr>
                    <w:rPr>
                      <w:rFonts w:cstheme="minorHAnsi"/>
                      <w:bCs/>
                      <w:sz w:val="20"/>
                      <w:szCs w:val="2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431232" w:rsidRPr="00FE0A07" w:rsidRDefault="00431232" w:rsidP="00FE0A07">
                  <w:pPr>
                    <w:rPr>
                      <w:rFonts w:cstheme="minorHAnsi"/>
                      <w:bCs/>
                      <w:sz w:val="20"/>
                      <w:szCs w:val="20"/>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31232" w:rsidRPr="00FE0A07" w:rsidRDefault="00431232" w:rsidP="00FE0A07">
                  <w:pP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431232" w:rsidRPr="00FE0A07" w:rsidRDefault="00431232" w:rsidP="00FE0A07">
                  <w:pPr>
                    <w:jc w:val="center"/>
                    <w:rPr>
                      <w:rFonts w:cstheme="minorHAnsi"/>
                      <w:bCs/>
                      <w:sz w:val="20"/>
                      <w:szCs w:val="20"/>
                    </w:rPr>
                  </w:pPr>
                  <w:r w:rsidRPr="00FE0A07">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hideMark/>
                </w:tcPr>
                <w:p w:rsidR="00431232" w:rsidRPr="00FE0A07" w:rsidRDefault="00431232" w:rsidP="00FE0A07">
                  <w:pPr>
                    <w:jc w:val="center"/>
                    <w:rPr>
                      <w:rFonts w:cstheme="minorHAnsi"/>
                      <w:bCs/>
                      <w:sz w:val="20"/>
                      <w:szCs w:val="20"/>
                    </w:rPr>
                  </w:pPr>
                  <w:r w:rsidRPr="00FE0A07">
                    <w:rPr>
                      <w:rFonts w:cstheme="minorHAnsi"/>
                      <w:bCs/>
                      <w:sz w:val="20"/>
                      <w:szCs w:val="20"/>
                    </w:rPr>
                    <w:t>max</w:t>
                  </w:r>
                </w:p>
              </w:tc>
            </w:tr>
            <w:tr w:rsidR="00FE0A07" w:rsidRPr="00FE0A07" w:rsidTr="00431232">
              <w:tc>
                <w:tcPr>
                  <w:tcW w:w="1555" w:type="dxa"/>
                  <w:tcBorders>
                    <w:top w:val="single" w:sz="4" w:space="0" w:color="auto"/>
                    <w:left w:val="single" w:sz="4" w:space="0" w:color="auto"/>
                    <w:bottom w:val="single" w:sz="4" w:space="0" w:color="auto"/>
                    <w:right w:val="single" w:sz="4" w:space="0" w:color="auto"/>
                  </w:tcBorders>
                  <w:hideMark/>
                </w:tcPr>
                <w:p w:rsidR="00431232" w:rsidRPr="00FE0A07" w:rsidRDefault="00431232" w:rsidP="00FE0A07">
                  <w:pPr>
                    <w:rPr>
                      <w:rFonts w:cstheme="minorHAnsi"/>
                      <w:sz w:val="20"/>
                      <w:szCs w:val="20"/>
                    </w:rPr>
                  </w:pPr>
                  <w:r w:rsidRPr="00FE0A07">
                    <w:rPr>
                      <w:rFonts w:cstheme="minorHAnsi"/>
                      <w:sz w:val="20"/>
                      <w:szCs w:val="20"/>
                    </w:rPr>
                    <w:t>Prisustvovanje na nastavi</w:t>
                  </w:r>
                </w:p>
              </w:tc>
              <w:tc>
                <w:tcPr>
                  <w:tcW w:w="708" w:type="dxa"/>
                  <w:tcBorders>
                    <w:top w:val="single" w:sz="4" w:space="0" w:color="auto"/>
                    <w:left w:val="single" w:sz="4" w:space="0" w:color="auto"/>
                    <w:bottom w:val="single" w:sz="4" w:space="0" w:color="auto"/>
                    <w:right w:val="single" w:sz="4" w:space="0" w:color="auto"/>
                  </w:tcBorders>
                  <w:hideMark/>
                </w:tcPr>
                <w:p w:rsidR="00431232" w:rsidRPr="00FE0A07" w:rsidRDefault="00431232" w:rsidP="00FE0A07">
                  <w:pPr>
                    <w:jc w:val="center"/>
                    <w:rPr>
                      <w:rFonts w:cstheme="minorHAnsi"/>
                      <w:sz w:val="20"/>
                      <w:szCs w:val="20"/>
                    </w:rPr>
                  </w:pPr>
                  <w:r w:rsidRPr="00FE0A07">
                    <w:rPr>
                      <w:rFonts w:cstheme="minorHAnsi"/>
                      <w:sz w:val="20"/>
                      <w:szCs w:val="20"/>
                    </w:rPr>
                    <w:t>0</w:t>
                  </w:r>
                </w:p>
              </w:tc>
              <w:tc>
                <w:tcPr>
                  <w:tcW w:w="993" w:type="dxa"/>
                  <w:tcBorders>
                    <w:top w:val="single" w:sz="4" w:space="0" w:color="auto"/>
                    <w:left w:val="single" w:sz="4" w:space="0" w:color="auto"/>
                    <w:bottom w:val="single" w:sz="4" w:space="0" w:color="auto"/>
                    <w:right w:val="single" w:sz="4" w:space="0" w:color="auto"/>
                  </w:tcBorders>
                  <w:hideMark/>
                </w:tcPr>
                <w:p w:rsidR="00431232" w:rsidRPr="00FE0A07" w:rsidRDefault="00431232" w:rsidP="00FE0A07">
                  <w:pPr>
                    <w:rPr>
                      <w:rFonts w:cstheme="minorHAnsi"/>
                      <w:sz w:val="20"/>
                      <w:szCs w:val="20"/>
                    </w:rPr>
                  </w:pPr>
                  <w:r w:rsidRPr="00FE0A07">
                    <w:rPr>
                      <w:rFonts w:cstheme="minorHAnsi"/>
                      <w:sz w:val="20"/>
                      <w:szCs w:val="20"/>
                    </w:rPr>
                    <w:t>1-8</w:t>
                  </w:r>
                </w:p>
              </w:tc>
              <w:tc>
                <w:tcPr>
                  <w:tcW w:w="1984" w:type="dxa"/>
                  <w:tcBorders>
                    <w:top w:val="single" w:sz="4" w:space="0" w:color="auto"/>
                    <w:left w:val="single" w:sz="4" w:space="0" w:color="auto"/>
                    <w:bottom w:val="single" w:sz="4" w:space="0" w:color="auto"/>
                    <w:right w:val="single" w:sz="4" w:space="0" w:color="auto"/>
                  </w:tcBorders>
                  <w:hideMark/>
                </w:tcPr>
                <w:p w:rsidR="00431232" w:rsidRPr="00FE0A07" w:rsidRDefault="00431232" w:rsidP="00FE0A07">
                  <w:pPr>
                    <w:rPr>
                      <w:rFonts w:cstheme="minorHAnsi"/>
                      <w:sz w:val="20"/>
                      <w:szCs w:val="20"/>
                    </w:rPr>
                  </w:pPr>
                  <w:r w:rsidRPr="00FE0A07">
                    <w:rPr>
                      <w:rFonts w:cstheme="minorHAnsi"/>
                      <w:sz w:val="20"/>
                      <w:szCs w:val="20"/>
                    </w:rPr>
                    <w:t>kombinacija metoda (verbalne metode (monološka i dijaloška), metoda demonstracije, metode aktivnog učenja, metode učenja stvaranjem)</w:t>
                  </w:r>
                </w:p>
              </w:tc>
              <w:tc>
                <w:tcPr>
                  <w:tcW w:w="2410" w:type="dxa"/>
                  <w:tcBorders>
                    <w:top w:val="single" w:sz="4" w:space="0" w:color="auto"/>
                    <w:left w:val="single" w:sz="4" w:space="0" w:color="auto"/>
                    <w:bottom w:val="single" w:sz="4" w:space="0" w:color="auto"/>
                    <w:right w:val="single" w:sz="4" w:space="0" w:color="auto"/>
                  </w:tcBorders>
                  <w:hideMark/>
                </w:tcPr>
                <w:p w:rsidR="00431232" w:rsidRPr="00FE0A07" w:rsidRDefault="00431232" w:rsidP="00FE0A07">
                  <w:pPr>
                    <w:rPr>
                      <w:rFonts w:cstheme="minorHAnsi"/>
                      <w:sz w:val="20"/>
                      <w:szCs w:val="20"/>
                    </w:rPr>
                  </w:pPr>
                  <w:r w:rsidRPr="00FE0A07">
                    <w:rPr>
                      <w:rFonts w:cstheme="minorHAnsi"/>
                      <w:sz w:val="20"/>
                      <w:szCs w:val="20"/>
                    </w:rPr>
                    <w:t>Evidencija pristupanja predavanjima i vježbama. Studenti su obvezni u skladu s Pravilnikom o studijima i studiranju Sveučilišta Josipa Jurja Strossmayera u Osijeku prisustvovati na barem 70% nastave propisane studijskim programom.</w:t>
                  </w:r>
                </w:p>
              </w:tc>
              <w:tc>
                <w:tcPr>
                  <w:tcW w:w="567" w:type="dxa"/>
                  <w:tcBorders>
                    <w:top w:val="single" w:sz="4" w:space="0" w:color="auto"/>
                    <w:left w:val="single" w:sz="4" w:space="0" w:color="auto"/>
                    <w:bottom w:val="single" w:sz="4" w:space="0" w:color="auto"/>
                    <w:right w:val="single" w:sz="4" w:space="0" w:color="auto"/>
                  </w:tcBorders>
                  <w:hideMark/>
                </w:tcPr>
                <w:p w:rsidR="00431232" w:rsidRPr="00FE0A07" w:rsidRDefault="00431232" w:rsidP="00FE0A07">
                  <w:pPr>
                    <w:jc w:val="center"/>
                    <w:rPr>
                      <w:rFonts w:cstheme="minorHAnsi"/>
                      <w:sz w:val="20"/>
                      <w:szCs w:val="20"/>
                    </w:rPr>
                  </w:pPr>
                  <w:r w:rsidRPr="00FE0A07">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hideMark/>
                </w:tcPr>
                <w:p w:rsidR="00431232" w:rsidRPr="00FE0A07" w:rsidRDefault="00431232" w:rsidP="00FE0A07">
                  <w:pPr>
                    <w:jc w:val="center"/>
                    <w:rPr>
                      <w:rFonts w:cstheme="minorHAnsi"/>
                      <w:sz w:val="20"/>
                      <w:szCs w:val="20"/>
                    </w:rPr>
                  </w:pPr>
                  <w:r w:rsidRPr="00FE0A07">
                    <w:rPr>
                      <w:rFonts w:cstheme="minorHAnsi"/>
                      <w:sz w:val="20"/>
                      <w:szCs w:val="20"/>
                    </w:rPr>
                    <w:t>0</w:t>
                  </w:r>
                </w:p>
              </w:tc>
            </w:tr>
            <w:tr w:rsidR="00FE0A07" w:rsidRPr="00FE0A07" w:rsidTr="00431232">
              <w:tc>
                <w:tcPr>
                  <w:tcW w:w="1555" w:type="dxa"/>
                  <w:tcBorders>
                    <w:top w:val="single" w:sz="4" w:space="0" w:color="auto"/>
                    <w:left w:val="single" w:sz="4" w:space="0" w:color="auto"/>
                    <w:bottom w:val="single" w:sz="4" w:space="0" w:color="auto"/>
                    <w:right w:val="single" w:sz="4" w:space="0" w:color="auto"/>
                  </w:tcBorders>
                  <w:hideMark/>
                </w:tcPr>
                <w:p w:rsidR="00431232" w:rsidRPr="00FE0A07" w:rsidRDefault="00431232" w:rsidP="00FE0A07">
                  <w:pPr>
                    <w:rPr>
                      <w:rFonts w:cstheme="minorHAnsi"/>
                      <w:sz w:val="20"/>
                      <w:szCs w:val="20"/>
                    </w:rPr>
                  </w:pPr>
                  <w:r w:rsidRPr="00FE0A07">
                    <w:rPr>
                      <w:rFonts w:cstheme="minorHAnsi"/>
                      <w:sz w:val="20"/>
                      <w:szCs w:val="20"/>
                    </w:rPr>
                    <w:t>Praktični rad (samostalni rad, zadatci za uvježbavanje i domaći uradak)</w:t>
                  </w:r>
                </w:p>
              </w:tc>
              <w:tc>
                <w:tcPr>
                  <w:tcW w:w="708" w:type="dxa"/>
                  <w:tcBorders>
                    <w:top w:val="single" w:sz="4" w:space="0" w:color="auto"/>
                    <w:left w:val="single" w:sz="4" w:space="0" w:color="auto"/>
                    <w:bottom w:val="single" w:sz="4" w:space="0" w:color="auto"/>
                    <w:right w:val="single" w:sz="4" w:space="0" w:color="auto"/>
                  </w:tcBorders>
                  <w:hideMark/>
                </w:tcPr>
                <w:p w:rsidR="00431232" w:rsidRPr="00FE0A07" w:rsidRDefault="00431232" w:rsidP="00FE0A07">
                  <w:pPr>
                    <w:jc w:val="center"/>
                    <w:rPr>
                      <w:rFonts w:cstheme="minorHAnsi"/>
                      <w:sz w:val="20"/>
                      <w:szCs w:val="20"/>
                    </w:rPr>
                  </w:pPr>
                  <w:r w:rsidRPr="00FE0A07">
                    <w:rPr>
                      <w:rFonts w:cstheme="minorHAnsi"/>
                      <w:sz w:val="20"/>
                      <w:szCs w:val="20"/>
                    </w:rPr>
                    <w:t>2</w:t>
                  </w:r>
                </w:p>
              </w:tc>
              <w:tc>
                <w:tcPr>
                  <w:tcW w:w="993" w:type="dxa"/>
                  <w:tcBorders>
                    <w:top w:val="single" w:sz="4" w:space="0" w:color="auto"/>
                    <w:left w:val="single" w:sz="4" w:space="0" w:color="auto"/>
                    <w:bottom w:val="single" w:sz="4" w:space="0" w:color="auto"/>
                    <w:right w:val="single" w:sz="4" w:space="0" w:color="auto"/>
                  </w:tcBorders>
                  <w:hideMark/>
                </w:tcPr>
                <w:p w:rsidR="00431232" w:rsidRPr="00FE0A07" w:rsidRDefault="00431232" w:rsidP="00FE0A07">
                  <w:pPr>
                    <w:rPr>
                      <w:rFonts w:cstheme="minorHAnsi"/>
                      <w:sz w:val="20"/>
                      <w:szCs w:val="20"/>
                    </w:rPr>
                  </w:pPr>
                  <w:r w:rsidRPr="00FE0A07">
                    <w:rPr>
                      <w:rFonts w:cstheme="minorHAnsi"/>
                      <w:sz w:val="20"/>
                      <w:szCs w:val="20"/>
                    </w:rPr>
                    <w:t>2-8</w:t>
                  </w:r>
                </w:p>
              </w:tc>
              <w:tc>
                <w:tcPr>
                  <w:tcW w:w="1984" w:type="dxa"/>
                  <w:tcBorders>
                    <w:top w:val="single" w:sz="4" w:space="0" w:color="auto"/>
                    <w:left w:val="single" w:sz="4" w:space="0" w:color="auto"/>
                    <w:bottom w:val="single" w:sz="4" w:space="0" w:color="auto"/>
                    <w:right w:val="single" w:sz="4" w:space="0" w:color="auto"/>
                  </w:tcBorders>
                  <w:hideMark/>
                </w:tcPr>
                <w:p w:rsidR="00431232" w:rsidRPr="00FE0A07" w:rsidRDefault="00431232" w:rsidP="00FE0A07">
                  <w:pPr>
                    <w:rPr>
                      <w:rFonts w:cstheme="minorHAnsi"/>
                      <w:sz w:val="20"/>
                      <w:szCs w:val="20"/>
                    </w:rPr>
                  </w:pPr>
                  <w:r w:rsidRPr="00FE0A07">
                    <w:rPr>
                      <w:rFonts w:cstheme="minorHAnsi"/>
                      <w:sz w:val="20"/>
                      <w:szCs w:val="20"/>
                    </w:rPr>
                    <w:t>kombinacija metoda (verbalne metode (monološka i dijaloška), metoda demonstracije, metode aktivnog učenja, metoda pismenih radova)</w:t>
                  </w:r>
                </w:p>
              </w:tc>
              <w:tc>
                <w:tcPr>
                  <w:tcW w:w="2410" w:type="dxa"/>
                  <w:tcBorders>
                    <w:top w:val="single" w:sz="4" w:space="0" w:color="auto"/>
                    <w:left w:val="single" w:sz="4" w:space="0" w:color="auto"/>
                    <w:bottom w:val="single" w:sz="4" w:space="0" w:color="auto"/>
                    <w:right w:val="single" w:sz="4" w:space="0" w:color="auto"/>
                  </w:tcBorders>
                  <w:hideMark/>
                </w:tcPr>
                <w:p w:rsidR="00431232" w:rsidRPr="00FE0A07" w:rsidRDefault="00431232" w:rsidP="00FE0A07">
                  <w:pPr>
                    <w:rPr>
                      <w:rFonts w:cstheme="minorHAnsi"/>
                      <w:sz w:val="20"/>
                      <w:szCs w:val="20"/>
                    </w:rPr>
                  </w:pPr>
                  <w:r w:rsidRPr="00FE0A07">
                    <w:rPr>
                      <w:rFonts w:cstheme="minorHAnsi"/>
                      <w:sz w:val="20"/>
                      <w:szCs w:val="20"/>
                    </w:rPr>
                    <w:t>Svaki student obvezan je u definiranom vremenskom periodu samostalno riješiti zadatke te izraditi analizu jednog alata za online komunikaciju.</w:t>
                  </w:r>
                </w:p>
              </w:tc>
              <w:tc>
                <w:tcPr>
                  <w:tcW w:w="567" w:type="dxa"/>
                  <w:tcBorders>
                    <w:top w:val="single" w:sz="4" w:space="0" w:color="auto"/>
                    <w:left w:val="single" w:sz="4" w:space="0" w:color="auto"/>
                    <w:bottom w:val="single" w:sz="4" w:space="0" w:color="auto"/>
                    <w:right w:val="single" w:sz="4" w:space="0" w:color="auto"/>
                  </w:tcBorders>
                  <w:hideMark/>
                </w:tcPr>
                <w:p w:rsidR="00431232" w:rsidRPr="00FE0A07" w:rsidRDefault="00431232" w:rsidP="00FE0A07">
                  <w:pPr>
                    <w:jc w:val="center"/>
                    <w:rPr>
                      <w:rFonts w:cstheme="minorHAnsi"/>
                      <w:sz w:val="20"/>
                      <w:szCs w:val="20"/>
                    </w:rPr>
                  </w:pPr>
                  <w:r w:rsidRPr="00FE0A07">
                    <w:rPr>
                      <w:rFonts w:cstheme="minorHAnsi"/>
                      <w:sz w:val="20"/>
                      <w:szCs w:val="20"/>
                    </w:rPr>
                    <w:t>25,5</w:t>
                  </w:r>
                </w:p>
              </w:tc>
              <w:tc>
                <w:tcPr>
                  <w:tcW w:w="567" w:type="dxa"/>
                  <w:tcBorders>
                    <w:top w:val="single" w:sz="4" w:space="0" w:color="auto"/>
                    <w:left w:val="single" w:sz="4" w:space="0" w:color="auto"/>
                    <w:bottom w:val="single" w:sz="4" w:space="0" w:color="auto"/>
                    <w:right w:val="single" w:sz="4" w:space="0" w:color="auto"/>
                  </w:tcBorders>
                  <w:hideMark/>
                </w:tcPr>
                <w:p w:rsidR="00431232" w:rsidRPr="00FE0A07" w:rsidRDefault="00431232" w:rsidP="00FE0A07">
                  <w:pPr>
                    <w:jc w:val="center"/>
                    <w:rPr>
                      <w:rFonts w:cstheme="minorHAnsi"/>
                      <w:sz w:val="20"/>
                      <w:szCs w:val="20"/>
                    </w:rPr>
                  </w:pPr>
                  <w:r w:rsidRPr="00FE0A07">
                    <w:rPr>
                      <w:rFonts w:cstheme="minorHAnsi"/>
                      <w:sz w:val="20"/>
                      <w:szCs w:val="20"/>
                    </w:rPr>
                    <w:t>50</w:t>
                  </w:r>
                </w:p>
              </w:tc>
            </w:tr>
            <w:tr w:rsidR="00FE0A07" w:rsidRPr="00FE0A07" w:rsidTr="00431232">
              <w:tc>
                <w:tcPr>
                  <w:tcW w:w="1555" w:type="dxa"/>
                  <w:tcBorders>
                    <w:top w:val="single" w:sz="4" w:space="0" w:color="auto"/>
                    <w:left w:val="single" w:sz="4" w:space="0" w:color="auto"/>
                    <w:bottom w:val="single" w:sz="4" w:space="0" w:color="auto"/>
                    <w:right w:val="single" w:sz="4" w:space="0" w:color="auto"/>
                  </w:tcBorders>
                  <w:hideMark/>
                </w:tcPr>
                <w:p w:rsidR="00431232" w:rsidRPr="00FE0A07" w:rsidRDefault="00431232" w:rsidP="00FE0A07">
                  <w:pPr>
                    <w:rPr>
                      <w:rFonts w:cstheme="minorHAnsi"/>
                      <w:sz w:val="20"/>
                      <w:szCs w:val="20"/>
                    </w:rPr>
                  </w:pPr>
                  <w:r w:rsidRPr="00FE0A07">
                    <w:rPr>
                      <w:rFonts w:cstheme="minorHAnsi"/>
                      <w:sz w:val="20"/>
                      <w:szCs w:val="20"/>
                    </w:rPr>
                    <w:t>Pismeni ispit i/ili kolokviji</w:t>
                  </w:r>
                </w:p>
              </w:tc>
              <w:tc>
                <w:tcPr>
                  <w:tcW w:w="708" w:type="dxa"/>
                  <w:tcBorders>
                    <w:top w:val="single" w:sz="4" w:space="0" w:color="auto"/>
                    <w:left w:val="single" w:sz="4" w:space="0" w:color="auto"/>
                    <w:bottom w:val="single" w:sz="4" w:space="0" w:color="auto"/>
                    <w:right w:val="single" w:sz="4" w:space="0" w:color="auto"/>
                  </w:tcBorders>
                  <w:hideMark/>
                </w:tcPr>
                <w:p w:rsidR="00431232" w:rsidRPr="00FE0A07" w:rsidRDefault="00431232" w:rsidP="00FE0A07">
                  <w:pPr>
                    <w:jc w:val="center"/>
                    <w:rPr>
                      <w:rFonts w:cstheme="minorHAnsi"/>
                      <w:sz w:val="20"/>
                      <w:szCs w:val="20"/>
                    </w:rPr>
                  </w:pPr>
                  <w:r w:rsidRPr="00FE0A07">
                    <w:rPr>
                      <w:rFonts w:cstheme="minorHAnsi"/>
                      <w:sz w:val="20"/>
                      <w:szCs w:val="20"/>
                    </w:rPr>
                    <w:t>2</w:t>
                  </w:r>
                </w:p>
              </w:tc>
              <w:tc>
                <w:tcPr>
                  <w:tcW w:w="993" w:type="dxa"/>
                  <w:tcBorders>
                    <w:top w:val="single" w:sz="4" w:space="0" w:color="auto"/>
                    <w:left w:val="single" w:sz="4" w:space="0" w:color="auto"/>
                    <w:bottom w:val="single" w:sz="4" w:space="0" w:color="auto"/>
                    <w:right w:val="single" w:sz="4" w:space="0" w:color="auto"/>
                  </w:tcBorders>
                  <w:hideMark/>
                </w:tcPr>
                <w:p w:rsidR="00431232" w:rsidRPr="00FE0A07" w:rsidRDefault="00431232" w:rsidP="00FE0A07">
                  <w:pPr>
                    <w:rPr>
                      <w:rFonts w:cstheme="minorHAnsi"/>
                      <w:sz w:val="20"/>
                      <w:szCs w:val="20"/>
                    </w:rPr>
                  </w:pPr>
                  <w:r w:rsidRPr="00FE0A07">
                    <w:rPr>
                      <w:rFonts w:cstheme="minorHAnsi"/>
                      <w:sz w:val="20"/>
                      <w:szCs w:val="20"/>
                    </w:rPr>
                    <w:t>1-8</w:t>
                  </w:r>
                </w:p>
              </w:tc>
              <w:tc>
                <w:tcPr>
                  <w:tcW w:w="1984" w:type="dxa"/>
                  <w:tcBorders>
                    <w:top w:val="single" w:sz="4" w:space="0" w:color="auto"/>
                    <w:left w:val="single" w:sz="4" w:space="0" w:color="auto"/>
                    <w:bottom w:val="single" w:sz="4" w:space="0" w:color="auto"/>
                    <w:right w:val="single" w:sz="4" w:space="0" w:color="auto"/>
                  </w:tcBorders>
                  <w:hideMark/>
                </w:tcPr>
                <w:p w:rsidR="00431232" w:rsidRPr="00FE0A07" w:rsidRDefault="00431232" w:rsidP="00FE0A07">
                  <w:pPr>
                    <w:rPr>
                      <w:rFonts w:cstheme="minorHAnsi"/>
                      <w:sz w:val="20"/>
                      <w:szCs w:val="20"/>
                    </w:rPr>
                  </w:pPr>
                  <w:r w:rsidRPr="00FE0A07">
                    <w:rPr>
                      <w:rFonts w:cstheme="minorHAnsi"/>
                      <w:sz w:val="20"/>
                      <w:szCs w:val="20"/>
                    </w:rPr>
                    <w:t>metoda čitanja, metoda pisanja, metoda razgovora</w:t>
                  </w:r>
                </w:p>
              </w:tc>
              <w:tc>
                <w:tcPr>
                  <w:tcW w:w="2410" w:type="dxa"/>
                  <w:tcBorders>
                    <w:top w:val="single" w:sz="4" w:space="0" w:color="auto"/>
                    <w:left w:val="single" w:sz="4" w:space="0" w:color="auto"/>
                    <w:bottom w:val="single" w:sz="4" w:space="0" w:color="auto"/>
                    <w:right w:val="single" w:sz="4" w:space="0" w:color="auto"/>
                  </w:tcBorders>
                  <w:hideMark/>
                </w:tcPr>
                <w:p w:rsidR="00431232" w:rsidRPr="00FE0A07" w:rsidRDefault="00431232" w:rsidP="00FE0A07">
                  <w:pPr>
                    <w:rPr>
                      <w:rFonts w:cstheme="minorHAnsi"/>
                      <w:sz w:val="20"/>
                      <w:szCs w:val="20"/>
                    </w:rPr>
                  </w:pPr>
                  <w:r w:rsidRPr="00FE0A07">
                    <w:rPr>
                      <w:rFonts w:cstheme="minorHAnsi"/>
                      <w:sz w:val="20"/>
                      <w:szCs w:val="20"/>
                    </w:rPr>
                    <w:t>Pismena provjera razine usvojenog znanja (rješavanje teoretskih i praktičnih zadataka). Tijekom semestra studenti će imati dva kolokvija. Pozitivno ocjenjena oba kolokvija zamjenjuju pismeni ispita.</w:t>
                  </w:r>
                </w:p>
              </w:tc>
              <w:tc>
                <w:tcPr>
                  <w:tcW w:w="567" w:type="dxa"/>
                  <w:tcBorders>
                    <w:top w:val="single" w:sz="4" w:space="0" w:color="auto"/>
                    <w:left w:val="single" w:sz="4" w:space="0" w:color="auto"/>
                    <w:bottom w:val="single" w:sz="4" w:space="0" w:color="auto"/>
                    <w:right w:val="single" w:sz="4" w:space="0" w:color="auto"/>
                  </w:tcBorders>
                  <w:hideMark/>
                </w:tcPr>
                <w:p w:rsidR="00431232" w:rsidRPr="00FE0A07" w:rsidRDefault="00431232" w:rsidP="00FE0A07">
                  <w:pPr>
                    <w:jc w:val="center"/>
                    <w:rPr>
                      <w:rFonts w:cstheme="minorHAnsi"/>
                      <w:sz w:val="20"/>
                      <w:szCs w:val="20"/>
                    </w:rPr>
                  </w:pPr>
                  <w:r w:rsidRPr="00FE0A07">
                    <w:rPr>
                      <w:rFonts w:cstheme="minorHAnsi"/>
                      <w:sz w:val="20"/>
                      <w:szCs w:val="20"/>
                    </w:rPr>
                    <w:t>25,5</w:t>
                  </w:r>
                </w:p>
              </w:tc>
              <w:tc>
                <w:tcPr>
                  <w:tcW w:w="567" w:type="dxa"/>
                  <w:tcBorders>
                    <w:top w:val="single" w:sz="4" w:space="0" w:color="auto"/>
                    <w:left w:val="single" w:sz="4" w:space="0" w:color="auto"/>
                    <w:bottom w:val="single" w:sz="4" w:space="0" w:color="auto"/>
                    <w:right w:val="single" w:sz="4" w:space="0" w:color="auto"/>
                  </w:tcBorders>
                  <w:hideMark/>
                </w:tcPr>
                <w:p w:rsidR="00431232" w:rsidRPr="00FE0A07" w:rsidRDefault="00431232" w:rsidP="00FE0A07">
                  <w:pPr>
                    <w:jc w:val="center"/>
                    <w:rPr>
                      <w:rFonts w:cstheme="minorHAnsi"/>
                      <w:sz w:val="20"/>
                      <w:szCs w:val="20"/>
                    </w:rPr>
                  </w:pPr>
                  <w:r w:rsidRPr="00FE0A07">
                    <w:rPr>
                      <w:rFonts w:cstheme="minorHAnsi"/>
                      <w:sz w:val="20"/>
                      <w:szCs w:val="20"/>
                    </w:rPr>
                    <w:t>50</w:t>
                  </w:r>
                </w:p>
              </w:tc>
            </w:tr>
            <w:tr w:rsidR="00431232" w:rsidRPr="00FE0A07" w:rsidTr="00431232">
              <w:tc>
                <w:tcPr>
                  <w:tcW w:w="1555" w:type="dxa"/>
                  <w:tcBorders>
                    <w:top w:val="single" w:sz="4" w:space="0" w:color="auto"/>
                    <w:left w:val="single" w:sz="4" w:space="0" w:color="auto"/>
                    <w:bottom w:val="single" w:sz="4" w:space="0" w:color="auto"/>
                    <w:right w:val="single" w:sz="4" w:space="0" w:color="auto"/>
                  </w:tcBorders>
                  <w:hideMark/>
                </w:tcPr>
                <w:p w:rsidR="00431232" w:rsidRPr="00FE0A07" w:rsidRDefault="00431232" w:rsidP="00FE0A07">
                  <w:pPr>
                    <w:rPr>
                      <w:rFonts w:cstheme="minorHAnsi"/>
                      <w:sz w:val="20"/>
                      <w:szCs w:val="20"/>
                    </w:rPr>
                  </w:pPr>
                  <w:r w:rsidRPr="00FE0A07">
                    <w:rPr>
                      <w:rFonts w:cstheme="minorHAnsi"/>
                      <w:sz w:val="20"/>
                      <w:szCs w:val="20"/>
                    </w:rPr>
                    <w:t>Ukupno</w:t>
                  </w:r>
                </w:p>
              </w:tc>
              <w:tc>
                <w:tcPr>
                  <w:tcW w:w="708" w:type="dxa"/>
                  <w:tcBorders>
                    <w:top w:val="single" w:sz="4" w:space="0" w:color="auto"/>
                    <w:left w:val="single" w:sz="4" w:space="0" w:color="auto"/>
                    <w:bottom w:val="single" w:sz="4" w:space="0" w:color="auto"/>
                    <w:right w:val="single" w:sz="4" w:space="0" w:color="auto"/>
                  </w:tcBorders>
                  <w:hideMark/>
                </w:tcPr>
                <w:p w:rsidR="00431232" w:rsidRPr="00FE0A07" w:rsidRDefault="00431232" w:rsidP="00FE0A07">
                  <w:pPr>
                    <w:jc w:val="center"/>
                    <w:rPr>
                      <w:rFonts w:cstheme="minorHAnsi"/>
                      <w:sz w:val="20"/>
                      <w:szCs w:val="20"/>
                    </w:rPr>
                  </w:pPr>
                  <w:r w:rsidRPr="00FE0A07">
                    <w:rPr>
                      <w:rFonts w:cstheme="minorHAnsi"/>
                      <w:sz w:val="20"/>
                      <w:szCs w:val="20"/>
                    </w:rPr>
                    <w:t>4</w:t>
                  </w:r>
                </w:p>
              </w:tc>
              <w:tc>
                <w:tcPr>
                  <w:tcW w:w="993" w:type="dxa"/>
                  <w:tcBorders>
                    <w:top w:val="single" w:sz="4" w:space="0" w:color="auto"/>
                    <w:left w:val="single" w:sz="4" w:space="0" w:color="auto"/>
                    <w:bottom w:val="single" w:sz="4" w:space="0" w:color="auto"/>
                    <w:right w:val="single" w:sz="4" w:space="0" w:color="auto"/>
                  </w:tcBorders>
                </w:tcPr>
                <w:p w:rsidR="00431232" w:rsidRPr="00FE0A07" w:rsidRDefault="00431232" w:rsidP="00FE0A07">
                  <w:pPr>
                    <w:rPr>
                      <w:rFonts w:cstheme="minorHAnsi"/>
                      <w:sz w:val="20"/>
                      <w:szCs w:val="20"/>
                    </w:rPr>
                  </w:pPr>
                </w:p>
              </w:tc>
              <w:tc>
                <w:tcPr>
                  <w:tcW w:w="1984" w:type="dxa"/>
                  <w:tcBorders>
                    <w:top w:val="single" w:sz="4" w:space="0" w:color="auto"/>
                    <w:left w:val="single" w:sz="4" w:space="0" w:color="auto"/>
                    <w:bottom w:val="single" w:sz="4" w:space="0" w:color="auto"/>
                    <w:right w:val="single" w:sz="4" w:space="0" w:color="auto"/>
                  </w:tcBorders>
                </w:tcPr>
                <w:p w:rsidR="00431232" w:rsidRPr="00FE0A07" w:rsidRDefault="00431232" w:rsidP="00FE0A07">
                  <w:pPr>
                    <w:rPr>
                      <w:rFonts w:cstheme="minorHAnsi"/>
                      <w:sz w:val="20"/>
                      <w:szCs w:val="20"/>
                    </w:rPr>
                  </w:pPr>
                </w:p>
              </w:tc>
              <w:tc>
                <w:tcPr>
                  <w:tcW w:w="2410" w:type="dxa"/>
                  <w:tcBorders>
                    <w:top w:val="single" w:sz="4" w:space="0" w:color="auto"/>
                    <w:left w:val="single" w:sz="4" w:space="0" w:color="auto"/>
                    <w:bottom w:val="single" w:sz="4" w:space="0" w:color="auto"/>
                    <w:right w:val="single" w:sz="4" w:space="0" w:color="auto"/>
                  </w:tcBorders>
                </w:tcPr>
                <w:p w:rsidR="00431232" w:rsidRPr="00FE0A07" w:rsidRDefault="00431232" w:rsidP="00FE0A07">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431232" w:rsidRPr="00FE0A07" w:rsidRDefault="00431232" w:rsidP="00FE0A07">
                  <w:pPr>
                    <w:rPr>
                      <w:rFonts w:cstheme="minorHAnsi"/>
                      <w:sz w:val="20"/>
                      <w:szCs w:val="20"/>
                    </w:rPr>
                  </w:pPr>
                  <w:r w:rsidRPr="00FE0A07">
                    <w:rPr>
                      <w:rFonts w:cstheme="minorHAnsi"/>
                      <w:sz w:val="20"/>
                      <w:szCs w:val="20"/>
                    </w:rPr>
                    <w:t>51</w:t>
                  </w:r>
                </w:p>
              </w:tc>
              <w:tc>
                <w:tcPr>
                  <w:tcW w:w="567" w:type="dxa"/>
                  <w:tcBorders>
                    <w:top w:val="single" w:sz="4" w:space="0" w:color="auto"/>
                    <w:left w:val="single" w:sz="4" w:space="0" w:color="auto"/>
                    <w:bottom w:val="single" w:sz="4" w:space="0" w:color="auto"/>
                    <w:right w:val="single" w:sz="4" w:space="0" w:color="auto"/>
                  </w:tcBorders>
                  <w:hideMark/>
                </w:tcPr>
                <w:p w:rsidR="00431232" w:rsidRPr="00FE0A07" w:rsidRDefault="00431232" w:rsidP="00FE0A07">
                  <w:pPr>
                    <w:rPr>
                      <w:rFonts w:cstheme="minorHAnsi"/>
                      <w:sz w:val="20"/>
                      <w:szCs w:val="20"/>
                    </w:rPr>
                  </w:pPr>
                  <w:r w:rsidRPr="00FE0A07">
                    <w:rPr>
                      <w:rFonts w:cstheme="minorHAnsi"/>
                      <w:sz w:val="20"/>
                      <w:szCs w:val="20"/>
                    </w:rPr>
                    <w:t>100</w:t>
                  </w:r>
                </w:p>
              </w:tc>
            </w:tr>
          </w:tbl>
          <w:p w:rsidR="00431232" w:rsidRPr="00FE0A07" w:rsidRDefault="00431232" w:rsidP="00FE0A07">
            <w:pPr>
              <w:pStyle w:val="BodyText"/>
              <w:tabs>
                <w:tab w:val="left" w:pos="470"/>
              </w:tabs>
              <w:ind w:left="360"/>
              <w:rPr>
                <w:rFonts w:asciiTheme="minorHAnsi" w:hAnsiTheme="minorHAnsi" w:cstheme="minorHAnsi"/>
                <w:b w:val="0"/>
                <w:sz w:val="20"/>
              </w:rPr>
            </w:pPr>
          </w:p>
        </w:tc>
      </w:tr>
      <w:tr w:rsidR="00FE0A07" w:rsidRPr="00FE0A07" w:rsidTr="00431232">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431232" w:rsidP="00FE0A07">
            <w:pPr>
              <w:pStyle w:val="BodyText"/>
              <w:numPr>
                <w:ilvl w:val="1"/>
                <w:numId w:val="111"/>
              </w:numPr>
              <w:tabs>
                <w:tab w:val="left" w:pos="470"/>
              </w:tabs>
              <w:jc w:val="both"/>
              <w:rPr>
                <w:rFonts w:asciiTheme="minorHAnsi" w:hAnsiTheme="minorHAnsi" w:cstheme="minorHAnsi"/>
                <w:b w:val="0"/>
                <w:sz w:val="20"/>
              </w:rPr>
            </w:pPr>
            <w:r w:rsidRPr="00FE0A07">
              <w:rPr>
                <w:rFonts w:asciiTheme="minorHAnsi" w:hAnsiTheme="minorHAnsi" w:cstheme="minorHAnsi"/>
                <w:b w:val="0"/>
                <w:sz w:val="20"/>
              </w:rPr>
              <w:t>Obvezatna literatura (u trenutku prijave prijedloga studijskog programa)</w:t>
            </w:r>
          </w:p>
        </w:tc>
      </w:tr>
      <w:tr w:rsidR="00FE0A07" w:rsidRPr="00FE0A07" w:rsidTr="00431232">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431232" w:rsidP="00FE0A07">
            <w:pPr>
              <w:pStyle w:val="FieldText"/>
              <w:numPr>
                <w:ilvl w:val="0"/>
                <w:numId w:val="116"/>
              </w:numPr>
              <w:jc w:val="left"/>
              <w:rPr>
                <w:rFonts w:asciiTheme="minorHAnsi" w:hAnsiTheme="minorHAnsi" w:cstheme="minorHAnsi"/>
                <w:b w:val="0"/>
                <w:sz w:val="20"/>
                <w:szCs w:val="20"/>
              </w:rPr>
            </w:pPr>
            <w:r w:rsidRPr="00FE0A07">
              <w:rPr>
                <w:rFonts w:asciiTheme="minorHAnsi" w:hAnsiTheme="minorHAnsi" w:cstheme="minorHAnsi"/>
                <w:b w:val="0"/>
                <w:sz w:val="20"/>
                <w:szCs w:val="20"/>
              </w:rPr>
              <w:t>Arora, A. (2015) Computer Fundamentals, Vikas Publishing house PVT LTD</w:t>
            </w:r>
          </w:p>
          <w:p w:rsidR="00431232" w:rsidRPr="00FE0A07" w:rsidRDefault="00431232" w:rsidP="00FE0A07">
            <w:pPr>
              <w:pStyle w:val="FieldText"/>
              <w:numPr>
                <w:ilvl w:val="0"/>
                <w:numId w:val="116"/>
              </w:numPr>
              <w:jc w:val="left"/>
              <w:rPr>
                <w:rFonts w:asciiTheme="minorHAnsi" w:hAnsiTheme="minorHAnsi" w:cstheme="minorHAnsi"/>
                <w:b w:val="0"/>
                <w:sz w:val="20"/>
                <w:szCs w:val="20"/>
              </w:rPr>
            </w:pPr>
            <w:r w:rsidRPr="00FE0A07">
              <w:rPr>
                <w:rFonts w:asciiTheme="minorHAnsi" w:hAnsiTheme="minorHAnsi" w:cstheme="minorHAnsi"/>
                <w:b w:val="0"/>
                <w:sz w:val="20"/>
                <w:szCs w:val="20"/>
              </w:rPr>
              <w:t>Grundler, D. (2004). Kako radi računalo. PRO-MIL, Varaždin.</w:t>
            </w:r>
          </w:p>
          <w:p w:rsidR="00431232" w:rsidRPr="00FE0A07" w:rsidRDefault="00431232" w:rsidP="00FE0A07">
            <w:pPr>
              <w:pStyle w:val="BodyText"/>
              <w:numPr>
                <w:ilvl w:val="0"/>
                <w:numId w:val="116"/>
              </w:numPr>
              <w:tabs>
                <w:tab w:val="left" w:pos="90"/>
              </w:tabs>
              <w:jc w:val="both"/>
              <w:rPr>
                <w:rFonts w:asciiTheme="minorHAnsi" w:hAnsiTheme="minorHAnsi" w:cstheme="minorHAnsi"/>
                <w:b w:val="0"/>
                <w:sz w:val="20"/>
              </w:rPr>
            </w:pPr>
            <w:r w:rsidRPr="00FE0A07">
              <w:rPr>
                <w:rFonts w:asciiTheme="minorHAnsi" w:hAnsiTheme="minorHAnsi" w:cstheme="minorHAnsi"/>
                <w:b w:val="0"/>
                <w:sz w:val="20"/>
              </w:rPr>
              <w:t>Kovač, M. (2015) Arhitektura računala, Fakultet elektrotehnike i računarstva, Zagreb</w:t>
            </w:r>
          </w:p>
          <w:p w:rsidR="00431232" w:rsidRPr="00FE0A07" w:rsidRDefault="00431232" w:rsidP="00FE0A07">
            <w:pPr>
              <w:pStyle w:val="FieldText"/>
              <w:numPr>
                <w:ilvl w:val="0"/>
                <w:numId w:val="116"/>
              </w:numPr>
              <w:jc w:val="left"/>
              <w:rPr>
                <w:rFonts w:asciiTheme="minorHAnsi" w:hAnsiTheme="minorHAnsi" w:cstheme="minorHAnsi"/>
                <w:b w:val="0"/>
                <w:sz w:val="20"/>
                <w:szCs w:val="20"/>
              </w:rPr>
            </w:pPr>
            <w:r w:rsidRPr="00FE0A07">
              <w:rPr>
                <w:rFonts w:asciiTheme="minorHAnsi" w:hAnsiTheme="minorHAnsi" w:cstheme="minorHAnsi"/>
                <w:b w:val="0"/>
                <w:sz w:val="20"/>
                <w:szCs w:val="20"/>
              </w:rPr>
              <w:t>Ribarić, S. (2011) Građa računala – arhitektura i organizacija računarskih sustava, Algebra, Zagreb</w:t>
            </w:r>
          </w:p>
        </w:tc>
      </w:tr>
      <w:tr w:rsidR="00FE0A07" w:rsidRPr="00FE0A07" w:rsidTr="00431232">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431232" w:rsidP="00FE0A07">
            <w:pPr>
              <w:pStyle w:val="BodyText"/>
              <w:numPr>
                <w:ilvl w:val="1"/>
                <w:numId w:val="111"/>
              </w:numPr>
              <w:tabs>
                <w:tab w:val="left" w:pos="494"/>
              </w:tabs>
              <w:jc w:val="both"/>
              <w:rPr>
                <w:rFonts w:asciiTheme="minorHAnsi" w:hAnsiTheme="minorHAnsi" w:cstheme="minorHAnsi"/>
                <w:b w:val="0"/>
                <w:sz w:val="20"/>
              </w:rPr>
            </w:pPr>
            <w:r w:rsidRPr="00FE0A07">
              <w:rPr>
                <w:rFonts w:asciiTheme="minorHAnsi" w:hAnsiTheme="minorHAnsi" w:cstheme="minorHAnsi"/>
                <w:b w:val="0"/>
                <w:sz w:val="20"/>
              </w:rPr>
              <w:t>Dopunska literatura (u trenutku prijave prijedloga studijskog programa)</w:t>
            </w:r>
          </w:p>
        </w:tc>
      </w:tr>
      <w:tr w:rsidR="00FE0A07" w:rsidRPr="00FE0A07" w:rsidTr="00431232">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431232" w:rsidP="00FE0A07">
            <w:pPr>
              <w:pStyle w:val="BodyText"/>
              <w:numPr>
                <w:ilvl w:val="0"/>
                <w:numId w:val="117"/>
              </w:numPr>
              <w:tabs>
                <w:tab w:val="left" w:pos="90"/>
              </w:tabs>
              <w:jc w:val="both"/>
              <w:rPr>
                <w:rFonts w:asciiTheme="minorHAnsi" w:hAnsiTheme="minorHAnsi" w:cstheme="minorHAnsi"/>
                <w:b w:val="0"/>
                <w:sz w:val="20"/>
              </w:rPr>
            </w:pPr>
            <w:r w:rsidRPr="00FE0A07">
              <w:rPr>
                <w:rFonts w:asciiTheme="minorHAnsi" w:hAnsiTheme="minorHAnsi" w:cstheme="minorHAnsi"/>
                <w:b w:val="0"/>
                <w:sz w:val="20"/>
              </w:rPr>
              <w:t>Chivers, B., &amp; Shoolbred, M. (2007). A student's guide to presentations: making your presentation count. SAGE.</w:t>
            </w:r>
          </w:p>
          <w:p w:rsidR="00431232" w:rsidRPr="00FE0A07" w:rsidRDefault="00431232" w:rsidP="00FE0A07">
            <w:pPr>
              <w:pStyle w:val="BodyText"/>
              <w:numPr>
                <w:ilvl w:val="0"/>
                <w:numId w:val="117"/>
              </w:numPr>
              <w:tabs>
                <w:tab w:val="left" w:pos="90"/>
              </w:tabs>
              <w:jc w:val="both"/>
              <w:rPr>
                <w:rFonts w:asciiTheme="minorHAnsi" w:hAnsiTheme="minorHAnsi" w:cstheme="minorHAnsi"/>
                <w:b w:val="0"/>
                <w:sz w:val="20"/>
              </w:rPr>
            </w:pPr>
            <w:r w:rsidRPr="00FE0A07">
              <w:rPr>
                <w:rFonts w:asciiTheme="minorHAnsi" w:hAnsiTheme="minorHAnsi" w:cstheme="minorHAnsi"/>
                <w:b w:val="0"/>
                <w:sz w:val="20"/>
              </w:rPr>
              <w:t>Ladores, M. M. (2013). Instant Prezi Starter. Packt Publishing Ltd.</w:t>
            </w:r>
          </w:p>
          <w:p w:rsidR="00431232" w:rsidRPr="00FE0A07" w:rsidRDefault="00431232" w:rsidP="00FE0A07">
            <w:pPr>
              <w:pStyle w:val="BodyText"/>
              <w:numPr>
                <w:ilvl w:val="0"/>
                <w:numId w:val="117"/>
              </w:numPr>
              <w:tabs>
                <w:tab w:val="left" w:pos="90"/>
              </w:tabs>
              <w:jc w:val="both"/>
              <w:rPr>
                <w:rFonts w:asciiTheme="minorHAnsi" w:hAnsiTheme="minorHAnsi" w:cstheme="minorHAnsi"/>
                <w:b w:val="0"/>
                <w:sz w:val="20"/>
              </w:rPr>
            </w:pPr>
            <w:r w:rsidRPr="00FE0A07">
              <w:rPr>
                <w:rFonts w:asciiTheme="minorHAnsi" w:hAnsiTheme="minorHAnsi" w:cstheme="minorHAnsi"/>
                <w:b w:val="0"/>
                <w:sz w:val="20"/>
              </w:rPr>
              <w:t>Lambert, J. (2016).Microsoft PowerPoint 2016 Step by Step, Microsoft Press.</w:t>
            </w:r>
          </w:p>
          <w:p w:rsidR="00431232" w:rsidRPr="00FE0A07" w:rsidRDefault="00431232" w:rsidP="00FE0A07">
            <w:pPr>
              <w:pStyle w:val="BodyText"/>
              <w:numPr>
                <w:ilvl w:val="0"/>
                <w:numId w:val="117"/>
              </w:numPr>
              <w:tabs>
                <w:tab w:val="left" w:pos="90"/>
              </w:tabs>
              <w:jc w:val="both"/>
              <w:rPr>
                <w:rFonts w:asciiTheme="minorHAnsi" w:hAnsiTheme="minorHAnsi" w:cstheme="minorHAnsi"/>
                <w:b w:val="0"/>
                <w:sz w:val="20"/>
              </w:rPr>
            </w:pPr>
            <w:r w:rsidRPr="00FE0A07">
              <w:rPr>
                <w:rFonts w:asciiTheme="minorHAnsi" w:hAnsiTheme="minorHAnsi" w:cstheme="minorHAnsi"/>
                <w:b w:val="0"/>
                <w:sz w:val="20"/>
              </w:rPr>
              <w:t>Parsons, J. J., Oja, D., Carey, P., &amp; DesJardins, C. (2016). New Perspectives Microsoft Office 365 &amp; Excel 2016: Intermediate. Cengage Learning.</w:t>
            </w:r>
          </w:p>
        </w:tc>
      </w:tr>
      <w:tr w:rsidR="00FE0A07" w:rsidRPr="00FE0A07" w:rsidTr="00431232">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431232" w:rsidP="00FE0A07">
            <w:pPr>
              <w:pStyle w:val="BodyText"/>
              <w:numPr>
                <w:ilvl w:val="1"/>
                <w:numId w:val="111"/>
              </w:numPr>
              <w:ind w:left="494" w:hanging="494"/>
              <w:rPr>
                <w:rFonts w:asciiTheme="minorHAnsi" w:hAnsiTheme="minorHAnsi" w:cstheme="minorHAnsi"/>
                <w:b w:val="0"/>
                <w:sz w:val="20"/>
              </w:rPr>
            </w:pPr>
            <w:r w:rsidRPr="00FE0A07">
              <w:rPr>
                <w:rFonts w:asciiTheme="minorHAnsi" w:hAnsiTheme="minorHAnsi" w:cstheme="minorHAnsi"/>
                <w:b w:val="0"/>
                <w:sz w:val="20"/>
              </w:rPr>
              <w:t>Načini praćenja kvalitete koji osiguravaju stjecanje izlaznih znanja, vještina i kompetencija</w:t>
            </w:r>
          </w:p>
        </w:tc>
      </w:tr>
      <w:tr w:rsidR="00431232" w:rsidRPr="00FE0A07" w:rsidTr="00431232">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431232"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Anonimna evaluacija studenata putem jedinstvene sveučilišne ankete.</w:t>
            </w:r>
          </w:p>
        </w:tc>
      </w:tr>
    </w:tbl>
    <w:p w:rsidR="00431232" w:rsidRPr="00FE0A07" w:rsidRDefault="00431232" w:rsidP="00FE0A07">
      <w:pPr>
        <w:pStyle w:val="FootnoteText"/>
        <w:rPr>
          <w:rFonts w:asciiTheme="minorHAnsi" w:hAnsiTheme="minorHAnsi" w:cstheme="minorHAnsi"/>
        </w:rPr>
      </w:pPr>
    </w:p>
    <w:p w:rsidR="008D39D7" w:rsidRPr="00FE0A07" w:rsidRDefault="008D39D7" w:rsidP="00FE0A07">
      <w:pPr>
        <w:rPr>
          <w:rFonts w:cstheme="minorHAnsi"/>
          <w:sz w:val="20"/>
          <w:szCs w:val="20"/>
          <w:lang w:val="hr-HR"/>
        </w:rPr>
      </w:pPr>
      <w:r w:rsidRPr="00FE0A07">
        <w:rPr>
          <w:rFonts w:cstheme="minorHAnsi"/>
          <w:sz w:val="20"/>
          <w:szCs w:val="20"/>
          <w:lang w:val="hr-HR"/>
        </w:rPr>
        <w:br w:type="page"/>
      </w:r>
    </w:p>
    <w:p w:rsidR="00431232" w:rsidRPr="00FE0A07" w:rsidRDefault="00431232" w:rsidP="00FE0A07">
      <w:pPr>
        <w:rPr>
          <w:rFonts w:cstheme="minorHAnsi"/>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BFBFBF"/>
        <w:tblLook w:val="04A0" w:firstRow="1" w:lastRow="0" w:firstColumn="1" w:lastColumn="0" w:noHBand="0" w:noVBand="1"/>
      </w:tblPr>
      <w:tblGrid>
        <w:gridCol w:w="2179"/>
        <w:gridCol w:w="3874"/>
        <w:gridCol w:w="3183"/>
      </w:tblGrid>
      <w:tr w:rsidR="00FE0A07" w:rsidRPr="00FE0A07" w:rsidTr="008D39D7">
        <w:trPr>
          <w:trHeight w:val="587"/>
          <w:jc w:val="center"/>
        </w:trPr>
        <w:tc>
          <w:tcPr>
            <w:tcW w:w="5000" w:type="pct"/>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rsidR="00431232" w:rsidRPr="00FE0A07" w:rsidRDefault="00431232" w:rsidP="00FE0A07">
            <w:pPr>
              <w:pStyle w:val="Heading3"/>
              <w:rPr>
                <w:rFonts w:asciiTheme="minorHAnsi" w:hAnsiTheme="minorHAnsi" w:cstheme="minorHAnsi"/>
                <w:b w:val="0"/>
                <w:sz w:val="20"/>
                <w:lang w:eastAsia="en-US"/>
              </w:rPr>
            </w:pPr>
            <w:r w:rsidRPr="00FE0A07">
              <w:rPr>
                <w:rFonts w:asciiTheme="minorHAnsi" w:hAnsiTheme="minorHAnsi" w:cstheme="minorHAnsi"/>
                <w:b w:val="0"/>
                <w:sz w:val="20"/>
                <w:lang w:eastAsia="en-US"/>
              </w:rPr>
              <w:t>Opće informacije</w:t>
            </w:r>
          </w:p>
        </w:tc>
      </w:tr>
      <w:tr w:rsidR="00FE0A07" w:rsidRPr="00FE0A07" w:rsidTr="008D39D7">
        <w:trPr>
          <w:trHeight w:val="405"/>
          <w:jc w:val="center"/>
        </w:trPr>
        <w:tc>
          <w:tcPr>
            <w:tcW w:w="1180"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431232" w:rsidRPr="00FE0A07" w:rsidRDefault="00431232" w:rsidP="00FE0A07">
            <w:pPr>
              <w:pStyle w:val="Heading3"/>
              <w:jc w:val="left"/>
              <w:rPr>
                <w:rFonts w:asciiTheme="minorHAnsi" w:hAnsiTheme="minorHAnsi" w:cstheme="minorHAnsi"/>
                <w:b w:val="0"/>
                <w:sz w:val="20"/>
                <w:lang w:eastAsia="en-US"/>
              </w:rPr>
            </w:pPr>
            <w:r w:rsidRPr="00FE0A07">
              <w:rPr>
                <w:rFonts w:asciiTheme="minorHAnsi" w:hAnsiTheme="minorHAnsi" w:cstheme="minorHAnsi"/>
                <w:b w:val="0"/>
                <w:sz w:val="20"/>
                <w:lang w:eastAsia="en-US"/>
              </w:rPr>
              <w:t>Nositelj predmeta</w:t>
            </w:r>
          </w:p>
        </w:tc>
        <w:tc>
          <w:tcPr>
            <w:tcW w:w="3820"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rsidR="00431232" w:rsidRPr="00FE0A07" w:rsidRDefault="006B5A6C" w:rsidP="00FE0A07">
            <w:pPr>
              <w:pStyle w:val="FieldText"/>
              <w:rPr>
                <w:rFonts w:asciiTheme="minorHAnsi" w:hAnsiTheme="minorHAnsi" w:cstheme="minorHAnsi"/>
                <w:b w:val="0"/>
                <w:sz w:val="20"/>
                <w:szCs w:val="20"/>
                <w:lang w:eastAsia="en-US"/>
              </w:rPr>
            </w:pPr>
            <w:r w:rsidRPr="00FE0A07">
              <w:rPr>
                <w:rFonts w:asciiTheme="minorHAnsi" w:hAnsiTheme="minorHAnsi" w:cstheme="minorHAnsi"/>
                <w:b w:val="0"/>
                <w:sz w:val="20"/>
                <w:szCs w:val="20"/>
                <w:lang w:eastAsia="en-US"/>
              </w:rPr>
              <w:t>Doc. dr. sc. Tatjana Ileš</w:t>
            </w:r>
          </w:p>
        </w:tc>
      </w:tr>
      <w:tr w:rsidR="00FE0A07" w:rsidRPr="00FE0A07" w:rsidTr="008D39D7">
        <w:trPr>
          <w:trHeight w:val="405"/>
          <w:jc w:val="center"/>
        </w:trPr>
        <w:tc>
          <w:tcPr>
            <w:tcW w:w="1180"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431232" w:rsidRPr="00FE0A07" w:rsidRDefault="00431232" w:rsidP="00FE0A07">
            <w:pPr>
              <w:pStyle w:val="BodyText"/>
              <w:rPr>
                <w:rFonts w:asciiTheme="minorHAnsi" w:hAnsiTheme="minorHAnsi" w:cstheme="minorHAnsi"/>
                <w:b w:val="0"/>
                <w:sz w:val="20"/>
                <w:lang w:eastAsia="en-US"/>
              </w:rPr>
            </w:pPr>
            <w:r w:rsidRPr="00FE0A07">
              <w:rPr>
                <w:rFonts w:asciiTheme="minorHAnsi" w:hAnsiTheme="minorHAnsi" w:cstheme="minorHAnsi"/>
                <w:b w:val="0"/>
                <w:sz w:val="20"/>
                <w:lang w:eastAsia="en-US"/>
              </w:rPr>
              <w:t>Naziv predmeta</w:t>
            </w:r>
          </w:p>
        </w:tc>
        <w:tc>
          <w:tcPr>
            <w:tcW w:w="3820"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rsidR="00431232" w:rsidRPr="00FE0A07" w:rsidRDefault="00431232" w:rsidP="00FE0A07">
            <w:pPr>
              <w:pStyle w:val="FieldText"/>
              <w:rPr>
                <w:rFonts w:asciiTheme="minorHAnsi" w:hAnsiTheme="minorHAnsi" w:cstheme="minorHAnsi"/>
                <w:b w:val="0"/>
                <w:sz w:val="20"/>
                <w:szCs w:val="20"/>
                <w:lang w:eastAsia="en-US"/>
              </w:rPr>
            </w:pPr>
            <w:r w:rsidRPr="00FE0A07">
              <w:rPr>
                <w:rFonts w:asciiTheme="minorHAnsi" w:hAnsiTheme="minorHAnsi" w:cstheme="minorHAnsi"/>
                <w:b w:val="0"/>
                <w:sz w:val="20"/>
                <w:szCs w:val="20"/>
                <w:lang w:eastAsia="en-US"/>
              </w:rPr>
              <w:t>Svjetska književnost zapadnog kruga II.</w:t>
            </w:r>
          </w:p>
        </w:tc>
      </w:tr>
      <w:tr w:rsidR="00FE0A07" w:rsidRPr="00FE0A07" w:rsidTr="008D39D7">
        <w:trPr>
          <w:trHeight w:val="405"/>
          <w:jc w:val="center"/>
        </w:trPr>
        <w:tc>
          <w:tcPr>
            <w:tcW w:w="1180"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431232" w:rsidRPr="00FE0A07" w:rsidRDefault="00431232" w:rsidP="00FE0A07">
            <w:pPr>
              <w:pStyle w:val="BodyText"/>
              <w:rPr>
                <w:rFonts w:asciiTheme="minorHAnsi" w:hAnsiTheme="minorHAnsi" w:cstheme="minorHAnsi"/>
                <w:b w:val="0"/>
                <w:sz w:val="20"/>
                <w:lang w:eastAsia="en-US"/>
              </w:rPr>
            </w:pPr>
            <w:r w:rsidRPr="00FE0A07">
              <w:rPr>
                <w:rFonts w:asciiTheme="minorHAnsi" w:hAnsiTheme="minorHAnsi" w:cstheme="minorHAnsi"/>
                <w:b w:val="0"/>
                <w:sz w:val="20"/>
                <w:lang w:eastAsia="en-US"/>
              </w:rPr>
              <w:t>Studijski program</w:t>
            </w:r>
          </w:p>
        </w:tc>
        <w:tc>
          <w:tcPr>
            <w:tcW w:w="3820"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rsidR="00431232" w:rsidRPr="00FE0A07" w:rsidRDefault="00431232" w:rsidP="00FE0A07">
            <w:pPr>
              <w:pStyle w:val="FieldText"/>
              <w:rPr>
                <w:rFonts w:asciiTheme="minorHAnsi" w:hAnsiTheme="minorHAnsi" w:cstheme="minorHAnsi"/>
                <w:b w:val="0"/>
                <w:sz w:val="20"/>
                <w:szCs w:val="20"/>
                <w:lang w:eastAsia="en-US"/>
              </w:rPr>
            </w:pPr>
            <w:r w:rsidRPr="00FE0A07">
              <w:rPr>
                <w:rFonts w:asciiTheme="minorHAnsi" w:hAnsiTheme="minorHAnsi" w:cstheme="minorHAnsi"/>
                <w:b w:val="0"/>
                <w:sz w:val="20"/>
                <w:szCs w:val="20"/>
                <w:lang w:eastAsia="en-US"/>
              </w:rPr>
              <w:t>Sveučilišni preddiplomski interdisciplinarni studij Kulturologije</w:t>
            </w:r>
          </w:p>
        </w:tc>
      </w:tr>
      <w:tr w:rsidR="00FE0A07" w:rsidRPr="00FE0A07" w:rsidTr="008D39D7">
        <w:trPr>
          <w:trHeight w:val="405"/>
          <w:jc w:val="center"/>
        </w:trPr>
        <w:tc>
          <w:tcPr>
            <w:tcW w:w="1180"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431232" w:rsidRPr="00FE0A07" w:rsidRDefault="00431232" w:rsidP="00FE0A07">
            <w:pPr>
              <w:pStyle w:val="BodyText"/>
              <w:rPr>
                <w:rFonts w:asciiTheme="minorHAnsi" w:hAnsiTheme="minorHAnsi" w:cstheme="minorHAnsi"/>
                <w:b w:val="0"/>
                <w:sz w:val="20"/>
                <w:lang w:eastAsia="en-US"/>
              </w:rPr>
            </w:pPr>
            <w:r w:rsidRPr="00FE0A07">
              <w:rPr>
                <w:rFonts w:asciiTheme="minorHAnsi" w:hAnsiTheme="minorHAnsi" w:cstheme="minorHAnsi"/>
                <w:b w:val="0"/>
                <w:sz w:val="20"/>
                <w:lang w:eastAsia="en-US"/>
              </w:rPr>
              <w:t>Status predmeta</w:t>
            </w:r>
          </w:p>
        </w:tc>
        <w:tc>
          <w:tcPr>
            <w:tcW w:w="3820"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rsidR="00431232" w:rsidRPr="00FE0A07" w:rsidRDefault="00431232" w:rsidP="00FE0A07">
            <w:pPr>
              <w:pStyle w:val="FieldText"/>
              <w:rPr>
                <w:rFonts w:asciiTheme="minorHAnsi" w:hAnsiTheme="minorHAnsi" w:cstheme="minorHAnsi"/>
                <w:b w:val="0"/>
                <w:sz w:val="20"/>
                <w:szCs w:val="20"/>
                <w:lang w:eastAsia="en-US"/>
              </w:rPr>
            </w:pPr>
            <w:r w:rsidRPr="00FE0A07">
              <w:rPr>
                <w:rFonts w:asciiTheme="minorHAnsi" w:hAnsiTheme="minorHAnsi" w:cstheme="minorHAnsi"/>
                <w:b w:val="0"/>
                <w:sz w:val="20"/>
                <w:szCs w:val="20"/>
                <w:lang w:eastAsia="en-US"/>
              </w:rPr>
              <w:t>Izborni kolegij</w:t>
            </w:r>
          </w:p>
        </w:tc>
      </w:tr>
      <w:tr w:rsidR="00FE0A07" w:rsidRPr="00FE0A07" w:rsidTr="008D39D7">
        <w:trPr>
          <w:trHeight w:val="405"/>
          <w:jc w:val="center"/>
        </w:trPr>
        <w:tc>
          <w:tcPr>
            <w:tcW w:w="1180"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431232" w:rsidRPr="00FE0A07" w:rsidRDefault="00431232" w:rsidP="00FE0A07">
            <w:pPr>
              <w:pStyle w:val="BodyText"/>
              <w:rPr>
                <w:rFonts w:asciiTheme="minorHAnsi" w:hAnsiTheme="minorHAnsi" w:cstheme="minorHAnsi"/>
                <w:b w:val="0"/>
                <w:sz w:val="20"/>
                <w:lang w:eastAsia="en-US"/>
              </w:rPr>
            </w:pPr>
            <w:r w:rsidRPr="00FE0A07">
              <w:rPr>
                <w:rFonts w:asciiTheme="minorHAnsi" w:hAnsiTheme="minorHAnsi" w:cstheme="minorHAnsi"/>
                <w:b w:val="0"/>
                <w:sz w:val="20"/>
                <w:lang w:eastAsia="en-US"/>
              </w:rPr>
              <w:t>Godina</w:t>
            </w:r>
          </w:p>
        </w:tc>
        <w:tc>
          <w:tcPr>
            <w:tcW w:w="3820"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rsidR="00431232" w:rsidRPr="00FE0A07" w:rsidRDefault="00431232" w:rsidP="00FE0A07">
            <w:pPr>
              <w:pStyle w:val="FieldText"/>
              <w:rPr>
                <w:rFonts w:asciiTheme="minorHAnsi" w:hAnsiTheme="minorHAnsi" w:cstheme="minorHAnsi"/>
                <w:b w:val="0"/>
                <w:sz w:val="20"/>
                <w:szCs w:val="20"/>
                <w:lang w:eastAsia="en-US"/>
              </w:rPr>
            </w:pPr>
          </w:p>
        </w:tc>
      </w:tr>
      <w:tr w:rsidR="00FE0A07" w:rsidRPr="00FE0A07" w:rsidTr="008D39D7">
        <w:trPr>
          <w:trHeight w:val="145"/>
          <w:jc w:val="center"/>
        </w:trPr>
        <w:tc>
          <w:tcPr>
            <w:tcW w:w="1180" w:type="pct"/>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431232" w:rsidRPr="00FE0A07" w:rsidRDefault="00431232" w:rsidP="00FE0A07">
            <w:pPr>
              <w:pStyle w:val="BodyText"/>
              <w:rPr>
                <w:rFonts w:asciiTheme="minorHAnsi" w:hAnsiTheme="minorHAnsi" w:cstheme="minorHAnsi"/>
                <w:b w:val="0"/>
                <w:sz w:val="20"/>
                <w:lang w:eastAsia="en-US"/>
              </w:rPr>
            </w:pPr>
            <w:r w:rsidRPr="00FE0A07">
              <w:rPr>
                <w:rFonts w:asciiTheme="minorHAnsi" w:hAnsiTheme="minorHAnsi" w:cstheme="minorHAnsi"/>
                <w:b w:val="0"/>
                <w:sz w:val="20"/>
                <w:lang w:eastAsia="en-US"/>
              </w:rPr>
              <w:t>Bodovna vrijednost i način izvođenja nastave</w:t>
            </w:r>
          </w:p>
        </w:tc>
        <w:tc>
          <w:tcPr>
            <w:tcW w:w="2097"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431232" w:rsidRPr="00FE0A07" w:rsidRDefault="00431232" w:rsidP="00FE0A07">
            <w:pPr>
              <w:pStyle w:val="FieldText"/>
              <w:rPr>
                <w:rFonts w:asciiTheme="minorHAnsi" w:hAnsiTheme="minorHAnsi" w:cstheme="minorHAnsi"/>
                <w:b w:val="0"/>
                <w:sz w:val="20"/>
                <w:szCs w:val="20"/>
                <w:lang w:eastAsia="en-US"/>
              </w:rPr>
            </w:pPr>
            <w:r w:rsidRPr="00FE0A07">
              <w:rPr>
                <w:rFonts w:asciiTheme="minorHAnsi" w:hAnsiTheme="minorHAnsi" w:cstheme="minorHAnsi"/>
                <w:b w:val="0"/>
                <w:sz w:val="20"/>
                <w:szCs w:val="20"/>
                <w:lang w:eastAsia="en-US"/>
              </w:rPr>
              <w:t>ECTS koeficijent opterećenja studenata</w:t>
            </w:r>
          </w:p>
        </w:tc>
        <w:tc>
          <w:tcPr>
            <w:tcW w:w="1723" w:type="pct"/>
            <w:tcBorders>
              <w:top w:val="single" w:sz="6" w:space="0" w:color="auto"/>
              <w:left w:val="single" w:sz="6" w:space="0" w:color="auto"/>
              <w:bottom w:val="single" w:sz="6" w:space="0" w:color="auto"/>
              <w:right w:val="single" w:sz="6" w:space="0" w:color="auto"/>
            </w:tcBorders>
            <w:shd w:val="clear" w:color="auto" w:fill="auto"/>
            <w:vAlign w:val="center"/>
          </w:tcPr>
          <w:p w:rsidR="00431232" w:rsidRPr="00FE0A07" w:rsidRDefault="00431232" w:rsidP="00FE0A07">
            <w:pPr>
              <w:pStyle w:val="FieldText"/>
              <w:jc w:val="center"/>
              <w:rPr>
                <w:rFonts w:asciiTheme="minorHAnsi" w:hAnsiTheme="minorHAnsi" w:cstheme="minorHAnsi"/>
                <w:b w:val="0"/>
                <w:sz w:val="20"/>
                <w:szCs w:val="20"/>
                <w:lang w:eastAsia="en-US"/>
              </w:rPr>
            </w:pPr>
            <w:r w:rsidRPr="00FE0A07">
              <w:rPr>
                <w:rFonts w:asciiTheme="minorHAnsi" w:hAnsiTheme="minorHAnsi" w:cstheme="minorHAnsi"/>
                <w:b w:val="0"/>
                <w:sz w:val="20"/>
                <w:szCs w:val="20"/>
                <w:lang w:eastAsia="en-US"/>
              </w:rPr>
              <w:t>3</w:t>
            </w:r>
          </w:p>
        </w:tc>
      </w:tr>
      <w:tr w:rsidR="00431232" w:rsidRPr="00FE0A07" w:rsidTr="008D39D7">
        <w:trPr>
          <w:trHeight w:val="145"/>
          <w:jc w:val="center"/>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rsidR="00431232" w:rsidRPr="00FE0A07" w:rsidRDefault="00431232" w:rsidP="00FE0A07">
            <w:pPr>
              <w:rPr>
                <w:rFonts w:cstheme="minorHAnsi"/>
                <w:sz w:val="20"/>
                <w:szCs w:val="20"/>
              </w:rPr>
            </w:pPr>
          </w:p>
        </w:tc>
        <w:tc>
          <w:tcPr>
            <w:tcW w:w="2097"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431232" w:rsidRPr="00FE0A07" w:rsidRDefault="00431232" w:rsidP="00FE0A07">
            <w:pPr>
              <w:pStyle w:val="FieldText"/>
              <w:rPr>
                <w:rFonts w:asciiTheme="minorHAnsi" w:hAnsiTheme="minorHAnsi" w:cstheme="minorHAnsi"/>
                <w:b w:val="0"/>
                <w:sz w:val="20"/>
                <w:szCs w:val="20"/>
                <w:lang w:eastAsia="en-US"/>
              </w:rPr>
            </w:pPr>
            <w:r w:rsidRPr="00FE0A07">
              <w:rPr>
                <w:rFonts w:asciiTheme="minorHAnsi" w:hAnsiTheme="minorHAnsi" w:cstheme="minorHAnsi"/>
                <w:b w:val="0"/>
                <w:sz w:val="20"/>
                <w:szCs w:val="20"/>
                <w:lang w:eastAsia="en-US"/>
              </w:rPr>
              <w:t>Broj sati (P+V+S)</w:t>
            </w:r>
          </w:p>
        </w:tc>
        <w:tc>
          <w:tcPr>
            <w:tcW w:w="1723" w:type="pct"/>
            <w:tcBorders>
              <w:top w:val="single" w:sz="6" w:space="0" w:color="auto"/>
              <w:left w:val="single" w:sz="6" w:space="0" w:color="auto"/>
              <w:bottom w:val="single" w:sz="6" w:space="0" w:color="auto"/>
              <w:right w:val="single" w:sz="6" w:space="0" w:color="auto"/>
            </w:tcBorders>
            <w:shd w:val="clear" w:color="auto" w:fill="auto"/>
            <w:vAlign w:val="center"/>
          </w:tcPr>
          <w:p w:rsidR="00431232" w:rsidRPr="00FE0A07" w:rsidRDefault="00431232" w:rsidP="00FE0A07">
            <w:pPr>
              <w:pStyle w:val="FieldText"/>
              <w:jc w:val="center"/>
              <w:rPr>
                <w:rFonts w:asciiTheme="minorHAnsi" w:hAnsiTheme="minorHAnsi" w:cstheme="minorHAnsi"/>
                <w:b w:val="0"/>
                <w:sz w:val="20"/>
                <w:szCs w:val="20"/>
                <w:lang w:eastAsia="en-US"/>
              </w:rPr>
            </w:pPr>
            <w:r w:rsidRPr="00FE0A07">
              <w:rPr>
                <w:rFonts w:asciiTheme="minorHAnsi" w:hAnsiTheme="minorHAnsi" w:cstheme="minorHAnsi"/>
                <w:b w:val="0"/>
                <w:sz w:val="20"/>
                <w:szCs w:val="20"/>
                <w:lang w:eastAsia="en-US"/>
              </w:rPr>
              <w:t>30 (20 P+10 S)</w:t>
            </w:r>
          </w:p>
        </w:tc>
      </w:tr>
    </w:tbl>
    <w:p w:rsidR="00431232" w:rsidRPr="00FE0A07" w:rsidRDefault="00431232" w:rsidP="00FE0A07">
      <w:pPr>
        <w:rPr>
          <w:rFonts w:cstheme="minorHAnsi"/>
          <w:sz w:val="20"/>
          <w:szCs w:val="20"/>
        </w:rPr>
      </w:pPr>
    </w:p>
    <w:tbl>
      <w:tblPr>
        <w:tblW w:w="504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1"/>
        <w:gridCol w:w="571"/>
        <w:gridCol w:w="481"/>
        <w:gridCol w:w="1184"/>
        <w:gridCol w:w="833"/>
        <w:gridCol w:w="1095"/>
        <w:gridCol w:w="106"/>
        <w:gridCol w:w="832"/>
        <w:gridCol w:w="1837"/>
        <w:gridCol w:w="653"/>
      </w:tblGrid>
      <w:tr w:rsidR="00FE0A07" w:rsidRPr="00FE0A07" w:rsidTr="006B5A6C">
        <w:trPr>
          <w:trHeight w:val="288"/>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431232" w:rsidP="00FE0A07">
            <w:pPr>
              <w:pStyle w:val="ListParagraph"/>
              <w:numPr>
                <w:ilvl w:val="0"/>
                <w:numId w:val="6"/>
              </w:numPr>
              <w:contextualSpacing w:val="0"/>
              <w:rPr>
                <w:rFonts w:asciiTheme="minorHAnsi" w:hAnsiTheme="minorHAnsi" w:cstheme="minorHAnsi"/>
              </w:rPr>
            </w:pPr>
            <w:r w:rsidRPr="00FE0A07">
              <w:rPr>
                <w:rFonts w:asciiTheme="minorHAnsi" w:hAnsiTheme="minorHAnsi" w:cstheme="minorHAnsi"/>
              </w:rPr>
              <w:t>OPIS PREDMETA</w:t>
            </w:r>
          </w:p>
        </w:tc>
      </w:tr>
      <w:tr w:rsidR="00FE0A07" w:rsidRPr="00FE0A07" w:rsidTr="006B5A6C">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431232" w:rsidP="00FE0A07">
            <w:pPr>
              <w:pStyle w:val="BodyText"/>
              <w:numPr>
                <w:ilvl w:val="1"/>
                <w:numId w:val="120"/>
              </w:numPr>
              <w:jc w:val="both"/>
              <w:rPr>
                <w:rFonts w:asciiTheme="minorHAnsi" w:hAnsiTheme="minorHAnsi" w:cstheme="minorHAnsi"/>
                <w:b w:val="0"/>
                <w:i/>
                <w:sz w:val="20"/>
                <w:lang w:eastAsia="en-US"/>
              </w:rPr>
            </w:pPr>
            <w:r w:rsidRPr="00FE0A07">
              <w:rPr>
                <w:rFonts w:asciiTheme="minorHAnsi" w:hAnsiTheme="minorHAnsi" w:cstheme="minorHAnsi"/>
                <w:b w:val="0"/>
                <w:i/>
                <w:sz w:val="20"/>
                <w:lang w:eastAsia="en-US"/>
              </w:rPr>
              <w:t>Ciljevi predmeta</w:t>
            </w:r>
          </w:p>
        </w:tc>
      </w:tr>
      <w:tr w:rsidR="00FE0A07" w:rsidRPr="00FE0A07" w:rsidTr="006B5A6C">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rsidR="00431232" w:rsidRPr="00FE0A07" w:rsidRDefault="00431232" w:rsidP="00FE0A07">
            <w:pPr>
              <w:pStyle w:val="FieldText"/>
              <w:rPr>
                <w:rFonts w:asciiTheme="minorHAnsi" w:hAnsiTheme="minorHAnsi" w:cstheme="minorHAnsi"/>
                <w:b w:val="0"/>
                <w:sz w:val="20"/>
                <w:szCs w:val="20"/>
                <w:lang w:eastAsia="en-US"/>
              </w:rPr>
            </w:pPr>
            <w:r w:rsidRPr="00FE0A07">
              <w:rPr>
                <w:rFonts w:asciiTheme="minorHAnsi" w:hAnsiTheme="minorHAnsi" w:cstheme="minorHAnsi"/>
                <w:b w:val="0"/>
                <w:sz w:val="20"/>
                <w:szCs w:val="20"/>
                <w:shd w:val="clear" w:color="auto" w:fill="FFFFFF"/>
              </w:rPr>
              <w:t>Cilj je kolegija dati dijakronijski pregled korpusa svjetske književnosti 20. stoljeća.Kolegij je zamišljen kao analiza glavnih stilskih formacija, dominantnih poetika, paradigmatskih žanrova te kanonskih autora i djela. Pritom će se posebno voditi računa o poredbenoj vizuri pa će i naglasak biti na poetikama i autorima koji su utjecali na hrvatsku književnost i/ili u njoj imali produktivnu recepciju. Kolegij prati i proces oblikovanja i institucionalizaciju stožernih fenomena, koncepata i principa na temelju kojih se izgradio sustav  svjetske književnosti zapadnoga kruga.</w:t>
            </w:r>
          </w:p>
          <w:p w:rsidR="00431232" w:rsidRPr="00FE0A07" w:rsidRDefault="00431232" w:rsidP="00FE0A07">
            <w:pPr>
              <w:pStyle w:val="FieldText"/>
              <w:rPr>
                <w:rFonts w:asciiTheme="minorHAnsi" w:hAnsiTheme="minorHAnsi" w:cstheme="minorHAnsi"/>
                <w:b w:val="0"/>
                <w:sz w:val="20"/>
                <w:szCs w:val="20"/>
                <w:lang w:eastAsia="en-US"/>
              </w:rPr>
            </w:pPr>
          </w:p>
        </w:tc>
      </w:tr>
      <w:tr w:rsidR="00FE0A07" w:rsidRPr="00FE0A07" w:rsidTr="006B5A6C">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431232" w:rsidP="00FE0A07">
            <w:pPr>
              <w:pStyle w:val="BodyText"/>
              <w:numPr>
                <w:ilvl w:val="1"/>
                <w:numId w:val="120"/>
              </w:numPr>
              <w:rPr>
                <w:rFonts w:asciiTheme="minorHAnsi" w:hAnsiTheme="minorHAnsi" w:cstheme="minorHAnsi"/>
                <w:b w:val="0"/>
                <w:i/>
                <w:sz w:val="20"/>
                <w:lang w:eastAsia="en-US"/>
              </w:rPr>
            </w:pPr>
            <w:r w:rsidRPr="00FE0A07">
              <w:rPr>
                <w:rFonts w:asciiTheme="minorHAnsi" w:hAnsiTheme="minorHAnsi" w:cstheme="minorHAnsi"/>
                <w:b w:val="0"/>
                <w:i/>
                <w:sz w:val="20"/>
                <w:lang w:eastAsia="en-US"/>
              </w:rPr>
              <w:t>Uvjeti za upis predmeta</w:t>
            </w:r>
          </w:p>
        </w:tc>
      </w:tr>
      <w:tr w:rsidR="00FE0A07" w:rsidRPr="00FE0A07" w:rsidTr="006B5A6C">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rsidR="00431232" w:rsidRPr="00FE0A07" w:rsidRDefault="00431232" w:rsidP="00FE0A07">
            <w:pPr>
              <w:pStyle w:val="FieldText"/>
              <w:rPr>
                <w:rFonts w:asciiTheme="minorHAnsi" w:hAnsiTheme="minorHAnsi" w:cstheme="minorHAnsi"/>
                <w:b w:val="0"/>
                <w:sz w:val="20"/>
                <w:szCs w:val="20"/>
                <w:lang w:eastAsia="en-US"/>
              </w:rPr>
            </w:pPr>
            <w:r w:rsidRPr="00FE0A07">
              <w:rPr>
                <w:rFonts w:asciiTheme="minorHAnsi" w:hAnsiTheme="minorHAnsi" w:cstheme="minorHAnsi"/>
                <w:b w:val="0"/>
                <w:sz w:val="20"/>
                <w:szCs w:val="20"/>
                <w:lang w:eastAsia="en-US"/>
              </w:rPr>
              <w:t>Odslušan kolegij Svjetska književnost I.</w:t>
            </w:r>
          </w:p>
        </w:tc>
      </w:tr>
      <w:tr w:rsidR="00FE0A07" w:rsidRPr="00FE0A07" w:rsidTr="006B5A6C">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431232" w:rsidP="00FE0A07">
            <w:pPr>
              <w:pStyle w:val="BodyText"/>
              <w:numPr>
                <w:ilvl w:val="1"/>
                <w:numId w:val="120"/>
              </w:numPr>
              <w:rPr>
                <w:rFonts w:asciiTheme="minorHAnsi" w:hAnsiTheme="minorHAnsi" w:cstheme="minorHAnsi"/>
                <w:b w:val="0"/>
                <w:i/>
                <w:sz w:val="20"/>
                <w:lang w:eastAsia="en-US"/>
              </w:rPr>
            </w:pPr>
            <w:r w:rsidRPr="00FE0A07">
              <w:rPr>
                <w:rFonts w:asciiTheme="minorHAnsi" w:hAnsiTheme="minorHAnsi" w:cstheme="minorHAnsi"/>
                <w:b w:val="0"/>
                <w:i/>
                <w:sz w:val="20"/>
                <w:lang w:eastAsia="en-US"/>
              </w:rPr>
              <w:t xml:space="preserve">Očekivani ishodi učenja za predmet </w:t>
            </w:r>
          </w:p>
        </w:tc>
      </w:tr>
      <w:tr w:rsidR="00FE0A07" w:rsidRPr="00FE0A07" w:rsidTr="006B5A6C">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rsidR="00431232" w:rsidRPr="00FE0A07" w:rsidRDefault="00431232" w:rsidP="00FE0A07">
            <w:pPr>
              <w:pStyle w:val="FieldText"/>
              <w:rPr>
                <w:rFonts w:asciiTheme="minorHAnsi" w:hAnsiTheme="minorHAnsi" w:cstheme="minorHAnsi"/>
                <w:b w:val="0"/>
                <w:sz w:val="20"/>
                <w:szCs w:val="20"/>
                <w:lang w:eastAsia="en-US"/>
              </w:rPr>
            </w:pPr>
            <w:r w:rsidRPr="00FE0A07">
              <w:rPr>
                <w:rFonts w:asciiTheme="minorHAnsi" w:hAnsiTheme="minorHAnsi" w:cstheme="minorHAnsi"/>
                <w:b w:val="0"/>
                <w:sz w:val="20"/>
                <w:szCs w:val="20"/>
                <w:lang w:eastAsia="en-US"/>
              </w:rPr>
              <w:t>1.</w:t>
            </w:r>
            <w:r w:rsidRPr="00FE0A07">
              <w:rPr>
                <w:rFonts w:asciiTheme="minorHAnsi" w:hAnsiTheme="minorHAnsi" w:cstheme="minorHAnsi"/>
                <w:b w:val="0"/>
                <w:sz w:val="20"/>
                <w:szCs w:val="20"/>
              </w:rPr>
              <w:t>Objasniti i razlikovati</w:t>
            </w:r>
            <w:r w:rsidRPr="00FE0A07">
              <w:rPr>
                <w:rFonts w:asciiTheme="minorHAnsi" w:hAnsiTheme="minorHAnsi" w:cstheme="minorHAnsi"/>
                <w:b w:val="0"/>
                <w:sz w:val="20"/>
                <w:szCs w:val="20"/>
                <w:lang w:eastAsia="en-US"/>
              </w:rPr>
              <w:t xml:space="preserve"> glavne stilske formacije</w:t>
            </w:r>
          </w:p>
          <w:p w:rsidR="00431232" w:rsidRPr="00FE0A07" w:rsidRDefault="00431232" w:rsidP="00FE0A07">
            <w:pPr>
              <w:pStyle w:val="FieldText"/>
              <w:rPr>
                <w:rFonts w:asciiTheme="minorHAnsi" w:hAnsiTheme="minorHAnsi" w:cstheme="minorHAnsi"/>
                <w:b w:val="0"/>
                <w:sz w:val="20"/>
                <w:szCs w:val="20"/>
                <w:lang w:eastAsia="en-US"/>
              </w:rPr>
            </w:pPr>
            <w:r w:rsidRPr="00FE0A07">
              <w:rPr>
                <w:rFonts w:asciiTheme="minorHAnsi" w:hAnsiTheme="minorHAnsi" w:cstheme="minorHAnsi"/>
                <w:b w:val="0"/>
                <w:sz w:val="20"/>
                <w:szCs w:val="20"/>
                <w:lang w:eastAsia="en-US"/>
              </w:rPr>
              <w:t>2.Interpretirati karakteristike glavnih književnih pravaca</w:t>
            </w:r>
          </w:p>
          <w:p w:rsidR="00431232" w:rsidRPr="00FE0A07" w:rsidRDefault="00431232" w:rsidP="00FE0A07">
            <w:pPr>
              <w:pStyle w:val="FieldText"/>
              <w:rPr>
                <w:rFonts w:asciiTheme="minorHAnsi" w:hAnsiTheme="minorHAnsi" w:cstheme="minorHAnsi"/>
                <w:b w:val="0"/>
                <w:sz w:val="20"/>
                <w:szCs w:val="20"/>
                <w:shd w:val="clear" w:color="auto" w:fill="FFFFFF"/>
              </w:rPr>
            </w:pPr>
            <w:r w:rsidRPr="00FE0A07">
              <w:rPr>
                <w:rFonts w:asciiTheme="minorHAnsi" w:hAnsiTheme="minorHAnsi" w:cstheme="minorHAnsi"/>
                <w:b w:val="0"/>
                <w:sz w:val="20"/>
                <w:szCs w:val="20"/>
                <w:lang w:eastAsia="en-US"/>
              </w:rPr>
              <w:t>3. Prezentirati  značenje glavnih predstavnika književnosti zapadnoga kruga 20. stoljeća</w:t>
            </w:r>
          </w:p>
          <w:p w:rsidR="00431232" w:rsidRPr="00FE0A07" w:rsidRDefault="00431232" w:rsidP="00FE0A07">
            <w:pPr>
              <w:pStyle w:val="FieldText"/>
              <w:rPr>
                <w:rFonts w:asciiTheme="minorHAnsi" w:hAnsiTheme="minorHAnsi" w:cstheme="minorHAnsi"/>
                <w:b w:val="0"/>
                <w:sz w:val="20"/>
                <w:szCs w:val="20"/>
                <w:shd w:val="clear" w:color="auto" w:fill="FFFFFF"/>
              </w:rPr>
            </w:pPr>
            <w:r w:rsidRPr="00FE0A07">
              <w:rPr>
                <w:rFonts w:asciiTheme="minorHAnsi" w:hAnsiTheme="minorHAnsi" w:cstheme="minorHAnsi"/>
                <w:b w:val="0"/>
                <w:sz w:val="20"/>
                <w:szCs w:val="20"/>
                <w:shd w:val="clear" w:color="auto" w:fill="FFFFFF"/>
              </w:rPr>
              <w:t xml:space="preserve">4.  Procijeniti utjecaj najnovijih zbivanja u svjetskoj književnosti </w:t>
            </w:r>
          </w:p>
        </w:tc>
      </w:tr>
      <w:tr w:rsidR="00FE0A07" w:rsidRPr="00FE0A07" w:rsidTr="006B5A6C">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431232" w:rsidP="00FE0A07">
            <w:pPr>
              <w:pStyle w:val="BodyText"/>
              <w:numPr>
                <w:ilvl w:val="1"/>
                <w:numId w:val="120"/>
              </w:numPr>
              <w:jc w:val="both"/>
              <w:rPr>
                <w:rFonts w:asciiTheme="minorHAnsi" w:hAnsiTheme="minorHAnsi" w:cstheme="minorHAnsi"/>
                <w:b w:val="0"/>
                <w:i/>
                <w:sz w:val="20"/>
                <w:lang w:eastAsia="en-US"/>
              </w:rPr>
            </w:pPr>
            <w:r w:rsidRPr="00FE0A07">
              <w:rPr>
                <w:rFonts w:asciiTheme="minorHAnsi" w:hAnsiTheme="minorHAnsi" w:cstheme="minorHAnsi"/>
                <w:b w:val="0"/>
                <w:i/>
                <w:sz w:val="20"/>
                <w:lang w:eastAsia="en-US"/>
              </w:rPr>
              <w:t>Sadržaj predmeta</w:t>
            </w:r>
          </w:p>
        </w:tc>
      </w:tr>
      <w:tr w:rsidR="00FE0A07" w:rsidRPr="00FE0A07" w:rsidTr="006B5A6C">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rsidR="00431232" w:rsidRPr="00FE0A07" w:rsidRDefault="00431232" w:rsidP="00FE0A07">
            <w:pPr>
              <w:pStyle w:val="FieldText"/>
              <w:ind w:left="360"/>
              <w:rPr>
                <w:rFonts w:asciiTheme="minorHAnsi" w:hAnsiTheme="minorHAnsi" w:cstheme="minorHAnsi"/>
                <w:b w:val="0"/>
                <w:sz w:val="20"/>
                <w:szCs w:val="20"/>
                <w:lang w:eastAsia="en-US"/>
              </w:rPr>
            </w:pPr>
            <w:r w:rsidRPr="00FE0A07">
              <w:rPr>
                <w:rFonts w:asciiTheme="minorHAnsi" w:hAnsiTheme="minorHAnsi" w:cstheme="minorHAnsi"/>
                <w:b w:val="0"/>
                <w:sz w:val="20"/>
                <w:szCs w:val="20"/>
                <w:lang w:eastAsia="en-US"/>
              </w:rPr>
              <w:t xml:space="preserve">1.Proučavanje suvremene književnosti; </w:t>
            </w:r>
          </w:p>
          <w:p w:rsidR="00431232" w:rsidRPr="00FE0A07" w:rsidRDefault="00431232" w:rsidP="00FE0A07">
            <w:pPr>
              <w:pStyle w:val="FieldText"/>
              <w:ind w:left="360"/>
              <w:rPr>
                <w:rFonts w:asciiTheme="minorHAnsi" w:hAnsiTheme="minorHAnsi" w:cstheme="minorHAnsi"/>
                <w:b w:val="0"/>
                <w:sz w:val="20"/>
                <w:szCs w:val="20"/>
                <w:lang w:eastAsia="en-US"/>
              </w:rPr>
            </w:pPr>
            <w:r w:rsidRPr="00FE0A07">
              <w:rPr>
                <w:rFonts w:asciiTheme="minorHAnsi" w:hAnsiTheme="minorHAnsi" w:cstheme="minorHAnsi"/>
                <w:b w:val="0"/>
                <w:sz w:val="20"/>
                <w:szCs w:val="20"/>
                <w:lang w:eastAsia="en-US"/>
              </w:rPr>
              <w:t xml:space="preserve">2. Književnost 20. stoljeća; modernizam  </w:t>
            </w:r>
          </w:p>
          <w:p w:rsidR="00431232" w:rsidRPr="00FE0A07" w:rsidRDefault="00431232" w:rsidP="00FE0A07">
            <w:pPr>
              <w:pStyle w:val="FieldText"/>
              <w:ind w:left="360"/>
              <w:rPr>
                <w:rFonts w:asciiTheme="minorHAnsi" w:hAnsiTheme="minorHAnsi" w:cstheme="minorHAnsi"/>
                <w:b w:val="0"/>
                <w:sz w:val="20"/>
                <w:szCs w:val="20"/>
                <w:lang w:eastAsia="en-US"/>
              </w:rPr>
            </w:pPr>
            <w:r w:rsidRPr="00FE0A07">
              <w:rPr>
                <w:rFonts w:asciiTheme="minorHAnsi" w:hAnsiTheme="minorHAnsi" w:cstheme="minorHAnsi"/>
                <w:b w:val="0"/>
                <w:sz w:val="20"/>
                <w:szCs w:val="20"/>
                <w:lang w:eastAsia="en-US"/>
              </w:rPr>
              <w:t xml:space="preserve">3. Temelji suvremene lirike; </w:t>
            </w:r>
          </w:p>
          <w:p w:rsidR="00431232" w:rsidRPr="00FE0A07" w:rsidRDefault="00431232" w:rsidP="00FE0A07">
            <w:pPr>
              <w:pStyle w:val="FieldText"/>
              <w:ind w:left="360"/>
              <w:rPr>
                <w:rFonts w:asciiTheme="minorHAnsi" w:hAnsiTheme="minorHAnsi" w:cstheme="minorHAnsi"/>
                <w:b w:val="0"/>
                <w:sz w:val="20"/>
                <w:szCs w:val="20"/>
                <w:lang w:eastAsia="en-US"/>
              </w:rPr>
            </w:pPr>
            <w:r w:rsidRPr="00FE0A07">
              <w:rPr>
                <w:rFonts w:asciiTheme="minorHAnsi" w:hAnsiTheme="minorHAnsi" w:cstheme="minorHAnsi"/>
                <w:b w:val="0"/>
                <w:sz w:val="20"/>
                <w:szCs w:val="20"/>
                <w:lang w:eastAsia="en-US"/>
              </w:rPr>
              <w:t xml:space="preserve">4. Simbolizam i  esteticizam; </w:t>
            </w:r>
          </w:p>
          <w:p w:rsidR="00431232" w:rsidRPr="00FE0A07" w:rsidRDefault="00431232" w:rsidP="00FE0A07">
            <w:pPr>
              <w:pStyle w:val="FieldText"/>
              <w:ind w:left="360"/>
              <w:rPr>
                <w:rFonts w:asciiTheme="minorHAnsi" w:hAnsiTheme="minorHAnsi" w:cstheme="minorHAnsi"/>
                <w:b w:val="0"/>
                <w:sz w:val="20"/>
                <w:szCs w:val="20"/>
                <w:lang w:eastAsia="en-US"/>
              </w:rPr>
            </w:pPr>
            <w:r w:rsidRPr="00FE0A07">
              <w:rPr>
                <w:rFonts w:asciiTheme="minorHAnsi" w:hAnsiTheme="minorHAnsi" w:cstheme="minorHAnsi"/>
                <w:b w:val="0"/>
                <w:sz w:val="20"/>
                <w:szCs w:val="20"/>
                <w:lang w:eastAsia="en-US"/>
              </w:rPr>
              <w:t xml:space="preserve">5. Avangardni pravci (futurizam, ekspresionizam, nadrealizam, dadaizam); </w:t>
            </w:r>
          </w:p>
          <w:p w:rsidR="00431232" w:rsidRPr="00FE0A07" w:rsidRDefault="00431232" w:rsidP="00FE0A07">
            <w:pPr>
              <w:pStyle w:val="FieldText"/>
              <w:ind w:left="360"/>
              <w:rPr>
                <w:rFonts w:asciiTheme="minorHAnsi" w:hAnsiTheme="minorHAnsi" w:cstheme="minorHAnsi"/>
                <w:b w:val="0"/>
                <w:sz w:val="20"/>
                <w:szCs w:val="20"/>
                <w:lang w:eastAsia="en-US"/>
              </w:rPr>
            </w:pPr>
            <w:r w:rsidRPr="00FE0A07">
              <w:rPr>
                <w:rFonts w:asciiTheme="minorHAnsi" w:hAnsiTheme="minorHAnsi" w:cstheme="minorHAnsi"/>
                <w:b w:val="0"/>
                <w:sz w:val="20"/>
                <w:szCs w:val="20"/>
                <w:lang w:eastAsia="en-US"/>
              </w:rPr>
              <w:t xml:space="preserve">6. Predstavnici avangardne književnosti; utjecaj na hrvatsku književnost. </w:t>
            </w:r>
          </w:p>
          <w:p w:rsidR="00431232" w:rsidRPr="00FE0A07" w:rsidRDefault="00431232" w:rsidP="00FE0A07">
            <w:pPr>
              <w:pStyle w:val="FieldText"/>
              <w:ind w:left="360"/>
              <w:rPr>
                <w:rFonts w:asciiTheme="minorHAnsi" w:hAnsiTheme="minorHAnsi" w:cstheme="minorHAnsi"/>
                <w:b w:val="0"/>
                <w:sz w:val="20"/>
                <w:szCs w:val="20"/>
                <w:lang w:eastAsia="en-US"/>
              </w:rPr>
            </w:pPr>
            <w:r w:rsidRPr="00FE0A07">
              <w:rPr>
                <w:rFonts w:asciiTheme="minorHAnsi" w:hAnsiTheme="minorHAnsi" w:cstheme="minorHAnsi"/>
                <w:b w:val="0"/>
                <w:sz w:val="20"/>
                <w:szCs w:val="20"/>
                <w:lang w:eastAsia="en-US"/>
              </w:rPr>
              <w:t xml:space="preserve">7. Moderni roman: razvoj, tipološke karakteristike, modeli. </w:t>
            </w:r>
          </w:p>
          <w:p w:rsidR="00431232" w:rsidRPr="00FE0A07" w:rsidRDefault="00431232" w:rsidP="00FE0A07">
            <w:pPr>
              <w:pStyle w:val="FieldText"/>
              <w:ind w:left="360"/>
              <w:rPr>
                <w:rFonts w:asciiTheme="minorHAnsi" w:hAnsiTheme="minorHAnsi" w:cstheme="minorHAnsi"/>
                <w:b w:val="0"/>
                <w:sz w:val="20"/>
                <w:szCs w:val="20"/>
                <w:lang w:eastAsia="en-US"/>
              </w:rPr>
            </w:pPr>
            <w:r w:rsidRPr="00FE0A07">
              <w:rPr>
                <w:rFonts w:asciiTheme="minorHAnsi" w:hAnsiTheme="minorHAnsi" w:cstheme="minorHAnsi"/>
                <w:b w:val="0"/>
                <w:sz w:val="20"/>
                <w:szCs w:val="20"/>
                <w:lang w:eastAsia="en-US"/>
              </w:rPr>
              <w:t>8. Glavni predstavnici modernoga romana;</w:t>
            </w:r>
          </w:p>
          <w:p w:rsidR="00431232" w:rsidRPr="00FE0A07" w:rsidRDefault="00431232" w:rsidP="00FE0A07">
            <w:pPr>
              <w:pStyle w:val="FieldText"/>
              <w:ind w:left="360"/>
              <w:rPr>
                <w:rFonts w:asciiTheme="minorHAnsi" w:hAnsiTheme="minorHAnsi" w:cstheme="minorHAnsi"/>
                <w:b w:val="0"/>
                <w:sz w:val="20"/>
                <w:szCs w:val="20"/>
                <w:lang w:eastAsia="en-US"/>
              </w:rPr>
            </w:pPr>
            <w:r w:rsidRPr="00FE0A07">
              <w:rPr>
                <w:rFonts w:asciiTheme="minorHAnsi" w:hAnsiTheme="minorHAnsi" w:cstheme="minorHAnsi"/>
                <w:b w:val="0"/>
                <w:sz w:val="20"/>
                <w:szCs w:val="20"/>
                <w:lang w:eastAsia="en-US"/>
              </w:rPr>
              <w:t xml:space="preserve"> 9. Drama i kazalište 20. stoljeća; </w:t>
            </w:r>
          </w:p>
          <w:p w:rsidR="00431232" w:rsidRPr="00FE0A07" w:rsidRDefault="00431232" w:rsidP="00FE0A07">
            <w:pPr>
              <w:pStyle w:val="FieldText"/>
              <w:ind w:left="360"/>
              <w:rPr>
                <w:rFonts w:asciiTheme="minorHAnsi" w:hAnsiTheme="minorHAnsi" w:cstheme="minorHAnsi"/>
                <w:b w:val="0"/>
                <w:sz w:val="20"/>
                <w:szCs w:val="20"/>
                <w:lang w:eastAsia="en-US"/>
              </w:rPr>
            </w:pPr>
            <w:r w:rsidRPr="00FE0A07">
              <w:rPr>
                <w:rFonts w:asciiTheme="minorHAnsi" w:hAnsiTheme="minorHAnsi" w:cstheme="minorHAnsi"/>
                <w:b w:val="0"/>
                <w:sz w:val="20"/>
                <w:szCs w:val="20"/>
                <w:lang w:eastAsia="en-US"/>
              </w:rPr>
              <w:t xml:space="preserve">10. Kazalište apsurda, epski teatar, filozofska drama, poetska drama; </w:t>
            </w:r>
          </w:p>
          <w:p w:rsidR="00431232" w:rsidRPr="00FE0A07" w:rsidRDefault="00431232" w:rsidP="00FE0A07">
            <w:pPr>
              <w:pStyle w:val="FieldText"/>
              <w:ind w:left="360"/>
              <w:rPr>
                <w:rFonts w:asciiTheme="minorHAnsi" w:hAnsiTheme="minorHAnsi" w:cstheme="minorHAnsi"/>
                <w:b w:val="0"/>
                <w:sz w:val="20"/>
                <w:szCs w:val="20"/>
                <w:lang w:eastAsia="en-US"/>
              </w:rPr>
            </w:pPr>
            <w:r w:rsidRPr="00FE0A07">
              <w:rPr>
                <w:rFonts w:asciiTheme="minorHAnsi" w:hAnsiTheme="minorHAnsi" w:cstheme="minorHAnsi"/>
                <w:b w:val="0"/>
                <w:sz w:val="20"/>
                <w:szCs w:val="20"/>
                <w:lang w:eastAsia="en-US"/>
              </w:rPr>
              <w:t xml:space="preserve">11. Postmodernizam: pojam i opseg; </w:t>
            </w:r>
          </w:p>
          <w:p w:rsidR="00431232" w:rsidRPr="00FE0A07" w:rsidRDefault="00431232" w:rsidP="00FE0A07">
            <w:pPr>
              <w:pStyle w:val="FieldText"/>
              <w:ind w:left="360"/>
              <w:rPr>
                <w:rFonts w:asciiTheme="minorHAnsi" w:hAnsiTheme="minorHAnsi" w:cstheme="minorHAnsi"/>
                <w:b w:val="0"/>
                <w:sz w:val="20"/>
                <w:szCs w:val="20"/>
                <w:lang w:eastAsia="en-US"/>
              </w:rPr>
            </w:pPr>
            <w:r w:rsidRPr="00FE0A07">
              <w:rPr>
                <w:rFonts w:asciiTheme="minorHAnsi" w:hAnsiTheme="minorHAnsi" w:cstheme="minorHAnsi"/>
                <w:b w:val="0"/>
                <w:sz w:val="20"/>
                <w:szCs w:val="20"/>
                <w:lang w:eastAsia="en-US"/>
              </w:rPr>
              <w:t xml:space="preserve">12. Novi povijesni roman; „žensko pismo“; </w:t>
            </w:r>
          </w:p>
          <w:p w:rsidR="00431232" w:rsidRPr="00FE0A07" w:rsidRDefault="00431232" w:rsidP="00FE0A07">
            <w:pPr>
              <w:pStyle w:val="FieldText"/>
              <w:ind w:left="360"/>
              <w:rPr>
                <w:rFonts w:asciiTheme="minorHAnsi" w:hAnsiTheme="minorHAnsi" w:cstheme="minorHAnsi"/>
                <w:b w:val="0"/>
                <w:sz w:val="20"/>
                <w:szCs w:val="20"/>
                <w:lang w:eastAsia="en-US"/>
              </w:rPr>
            </w:pPr>
            <w:r w:rsidRPr="00FE0A07">
              <w:rPr>
                <w:rFonts w:asciiTheme="minorHAnsi" w:hAnsiTheme="minorHAnsi" w:cstheme="minorHAnsi"/>
                <w:b w:val="0"/>
                <w:sz w:val="20"/>
                <w:szCs w:val="20"/>
                <w:lang w:eastAsia="en-US"/>
              </w:rPr>
              <w:t xml:space="preserve">13. Popularna i masovna književnost; </w:t>
            </w:r>
          </w:p>
          <w:p w:rsidR="00431232" w:rsidRPr="00FE0A07" w:rsidRDefault="00431232" w:rsidP="00FE0A07">
            <w:pPr>
              <w:pStyle w:val="FieldText"/>
              <w:ind w:left="360"/>
              <w:rPr>
                <w:rFonts w:asciiTheme="minorHAnsi" w:hAnsiTheme="minorHAnsi" w:cstheme="minorHAnsi"/>
                <w:b w:val="0"/>
                <w:sz w:val="20"/>
                <w:szCs w:val="20"/>
                <w:lang w:eastAsia="en-US"/>
              </w:rPr>
            </w:pPr>
            <w:r w:rsidRPr="00FE0A07">
              <w:rPr>
                <w:rFonts w:asciiTheme="minorHAnsi" w:hAnsiTheme="minorHAnsi" w:cstheme="minorHAnsi"/>
                <w:b w:val="0"/>
                <w:sz w:val="20"/>
                <w:szCs w:val="20"/>
                <w:lang w:eastAsia="en-US"/>
              </w:rPr>
              <w:t>14. Najnovija zbivanja u svjetskoj književnosti</w:t>
            </w:r>
          </w:p>
        </w:tc>
      </w:tr>
      <w:tr w:rsidR="00FE0A07" w:rsidRPr="00FE0A07" w:rsidTr="006B5A6C">
        <w:trPr>
          <w:trHeight w:val="432"/>
        </w:trPr>
        <w:tc>
          <w:tcPr>
            <w:tcW w:w="1493" w:type="pct"/>
            <w:gridSpan w:val="3"/>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431232" w:rsidP="00FE0A07">
            <w:pPr>
              <w:pStyle w:val="BodyText"/>
              <w:numPr>
                <w:ilvl w:val="1"/>
                <w:numId w:val="120"/>
              </w:numPr>
              <w:rPr>
                <w:rFonts w:asciiTheme="minorHAnsi" w:hAnsiTheme="minorHAnsi" w:cstheme="minorHAnsi"/>
                <w:b w:val="0"/>
                <w:i/>
                <w:sz w:val="20"/>
                <w:lang w:eastAsia="en-US"/>
              </w:rPr>
            </w:pPr>
            <w:r w:rsidRPr="00FE0A07">
              <w:rPr>
                <w:rFonts w:asciiTheme="minorHAnsi" w:hAnsiTheme="minorHAnsi" w:cstheme="minorHAnsi"/>
                <w:b w:val="0"/>
                <w:i/>
                <w:sz w:val="20"/>
                <w:lang w:eastAsia="en-US"/>
              </w:rPr>
              <w:t xml:space="preserve">Vrste izvođenja nastave </w:t>
            </w:r>
          </w:p>
        </w:tc>
        <w:tc>
          <w:tcPr>
            <w:tcW w:w="1669" w:type="pct"/>
            <w:gridSpan w:val="3"/>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3A7A23" w:rsidP="00FE0A07">
            <w:pPr>
              <w:pStyle w:val="FieldText"/>
              <w:rPr>
                <w:rFonts w:asciiTheme="minorHAnsi" w:hAnsiTheme="minorHAnsi" w:cstheme="minorHAnsi"/>
                <w:b w:val="0"/>
                <w:sz w:val="20"/>
                <w:szCs w:val="20"/>
                <w:lang w:eastAsia="en-US"/>
              </w:rPr>
            </w:pPr>
            <w:r w:rsidRPr="00FE0A07">
              <w:rPr>
                <w:rFonts w:asciiTheme="minorHAnsi" w:hAnsiTheme="minorHAnsi" w:cstheme="minorHAnsi"/>
                <w:b w:val="0"/>
                <w:sz w:val="20"/>
                <w:szCs w:val="20"/>
                <w:lang w:eastAsia="en-US"/>
              </w:rPr>
              <w:fldChar w:fldCharType="begin">
                <w:ffData>
                  <w:name w:val=""/>
                  <w:enabled/>
                  <w:calcOnExit w:val="0"/>
                  <w:checkBox>
                    <w:sizeAuto/>
                    <w:default w:val="1"/>
                  </w:checkBox>
                </w:ffData>
              </w:fldChar>
            </w:r>
            <w:r w:rsidR="00431232" w:rsidRPr="00FE0A07">
              <w:rPr>
                <w:rFonts w:asciiTheme="minorHAnsi" w:hAnsiTheme="minorHAnsi" w:cstheme="minorHAnsi"/>
                <w:b w:val="0"/>
                <w:sz w:val="20"/>
                <w:szCs w:val="20"/>
                <w:lang w:eastAsia="en-US"/>
              </w:rPr>
              <w:instrText xml:space="preserve"> FORMCHECKBOX </w:instrText>
            </w:r>
            <w:r w:rsidR="00601836" w:rsidRPr="00FE0A07">
              <w:rPr>
                <w:rFonts w:asciiTheme="minorHAnsi" w:hAnsiTheme="minorHAnsi" w:cstheme="minorHAnsi"/>
                <w:b w:val="0"/>
                <w:sz w:val="20"/>
                <w:szCs w:val="20"/>
                <w:lang w:eastAsia="en-US"/>
              </w:rPr>
            </w:r>
            <w:r w:rsidR="00601836" w:rsidRPr="00FE0A07">
              <w:rPr>
                <w:rFonts w:asciiTheme="minorHAnsi" w:hAnsiTheme="minorHAnsi" w:cstheme="minorHAnsi"/>
                <w:b w:val="0"/>
                <w:sz w:val="20"/>
                <w:szCs w:val="20"/>
                <w:lang w:eastAsia="en-US"/>
              </w:rPr>
              <w:fldChar w:fldCharType="separate"/>
            </w:r>
            <w:r w:rsidRPr="00FE0A07">
              <w:rPr>
                <w:rFonts w:asciiTheme="minorHAnsi" w:hAnsiTheme="minorHAnsi" w:cstheme="minorHAnsi"/>
                <w:b w:val="0"/>
                <w:sz w:val="20"/>
                <w:szCs w:val="20"/>
                <w:lang w:eastAsia="en-US"/>
              </w:rPr>
              <w:fldChar w:fldCharType="end"/>
            </w:r>
            <w:r w:rsidR="00431232" w:rsidRPr="00FE0A07">
              <w:rPr>
                <w:rFonts w:asciiTheme="minorHAnsi" w:hAnsiTheme="minorHAnsi" w:cstheme="minorHAnsi"/>
                <w:b w:val="0"/>
                <w:sz w:val="20"/>
                <w:szCs w:val="20"/>
                <w:lang w:eastAsia="en-US"/>
              </w:rPr>
              <w:t xml:space="preserve"> predavanja</w:t>
            </w:r>
          </w:p>
          <w:p w:rsidR="00431232" w:rsidRPr="00FE0A07" w:rsidRDefault="003A7A23" w:rsidP="00FE0A07">
            <w:pPr>
              <w:pStyle w:val="FieldText"/>
              <w:rPr>
                <w:rFonts w:asciiTheme="minorHAnsi" w:hAnsiTheme="minorHAnsi" w:cstheme="minorHAnsi"/>
                <w:b w:val="0"/>
                <w:sz w:val="20"/>
                <w:szCs w:val="20"/>
                <w:lang w:eastAsia="en-US"/>
              </w:rPr>
            </w:pPr>
            <w:r w:rsidRPr="00FE0A07">
              <w:rPr>
                <w:rFonts w:asciiTheme="minorHAnsi" w:hAnsiTheme="minorHAnsi" w:cstheme="minorHAnsi"/>
                <w:b w:val="0"/>
                <w:sz w:val="20"/>
                <w:szCs w:val="20"/>
                <w:lang w:eastAsia="en-US"/>
              </w:rPr>
              <w:fldChar w:fldCharType="begin">
                <w:ffData>
                  <w:name w:val=""/>
                  <w:enabled/>
                  <w:calcOnExit w:val="0"/>
                  <w:checkBox>
                    <w:sizeAuto/>
                    <w:default w:val="1"/>
                  </w:checkBox>
                </w:ffData>
              </w:fldChar>
            </w:r>
            <w:r w:rsidR="00431232" w:rsidRPr="00FE0A07">
              <w:rPr>
                <w:rFonts w:asciiTheme="minorHAnsi" w:hAnsiTheme="minorHAnsi" w:cstheme="minorHAnsi"/>
                <w:b w:val="0"/>
                <w:sz w:val="20"/>
                <w:szCs w:val="20"/>
                <w:lang w:eastAsia="en-US"/>
              </w:rPr>
              <w:instrText xml:space="preserve"> FORMCHECKBOX </w:instrText>
            </w:r>
            <w:r w:rsidR="00601836" w:rsidRPr="00FE0A07">
              <w:rPr>
                <w:rFonts w:asciiTheme="minorHAnsi" w:hAnsiTheme="minorHAnsi" w:cstheme="minorHAnsi"/>
                <w:b w:val="0"/>
                <w:sz w:val="20"/>
                <w:szCs w:val="20"/>
                <w:lang w:eastAsia="en-US"/>
              </w:rPr>
            </w:r>
            <w:r w:rsidR="00601836" w:rsidRPr="00FE0A07">
              <w:rPr>
                <w:rFonts w:asciiTheme="minorHAnsi" w:hAnsiTheme="minorHAnsi" w:cstheme="minorHAnsi"/>
                <w:b w:val="0"/>
                <w:sz w:val="20"/>
                <w:szCs w:val="20"/>
                <w:lang w:eastAsia="en-US"/>
              </w:rPr>
              <w:fldChar w:fldCharType="separate"/>
            </w:r>
            <w:r w:rsidRPr="00FE0A07">
              <w:rPr>
                <w:rFonts w:asciiTheme="minorHAnsi" w:hAnsiTheme="minorHAnsi" w:cstheme="minorHAnsi"/>
                <w:b w:val="0"/>
                <w:sz w:val="20"/>
                <w:szCs w:val="20"/>
                <w:lang w:eastAsia="en-US"/>
              </w:rPr>
              <w:fldChar w:fldCharType="end"/>
            </w:r>
            <w:r w:rsidR="00431232" w:rsidRPr="00FE0A07">
              <w:rPr>
                <w:rFonts w:asciiTheme="minorHAnsi" w:hAnsiTheme="minorHAnsi" w:cstheme="minorHAnsi"/>
                <w:b w:val="0"/>
                <w:sz w:val="20"/>
                <w:szCs w:val="20"/>
                <w:lang w:eastAsia="en-US"/>
              </w:rPr>
              <w:t xml:space="preserve"> seminari i radionice  </w:t>
            </w:r>
          </w:p>
          <w:p w:rsidR="00431232" w:rsidRPr="00FE0A07" w:rsidRDefault="003A7A23" w:rsidP="00FE0A07">
            <w:pPr>
              <w:pStyle w:val="FieldText"/>
              <w:rPr>
                <w:rFonts w:asciiTheme="minorHAnsi" w:hAnsiTheme="minorHAnsi" w:cstheme="minorHAnsi"/>
                <w:b w:val="0"/>
                <w:sz w:val="20"/>
                <w:szCs w:val="20"/>
                <w:lang w:eastAsia="en-US"/>
              </w:rPr>
            </w:pPr>
            <w:r w:rsidRPr="00FE0A07">
              <w:rPr>
                <w:rFonts w:asciiTheme="minorHAnsi" w:hAnsiTheme="minorHAnsi" w:cstheme="minorHAnsi"/>
                <w:b w:val="0"/>
                <w:sz w:val="20"/>
                <w:szCs w:val="20"/>
                <w:lang w:eastAsia="en-US"/>
              </w:rPr>
              <w:fldChar w:fldCharType="begin">
                <w:ffData>
                  <w:name w:val="Check3"/>
                  <w:enabled/>
                  <w:calcOnExit w:val="0"/>
                  <w:checkBox>
                    <w:sizeAuto/>
                    <w:default w:val="0"/>
                  </w:checkBox>
                </w:ffData>
              </w:fldChar>
            </w:r>
            <w:r w:rsidR="00431232" w:rsidRPr="00FE0A07">
              <w:rPr>
                <w:rFonts w:asciiTheme="minorHAnsi" w:hAnsiTheme="minorHAnsi" w:cstheme="minorHAnsi"/>
                <w:b w:val="0"/>
                <w:sz w:val="20"/>
                <w:szCs w:val="20"/>
                <w:lang w:eastAsia="en-US"/>
              </w:rPr>
              <w:instrText xml:space="preserve"> FORMCHECKBOX </w:instrText>
            </w:r>
            <w:r w:rsidR="00601836" w:rsidRPr="00FE0A07">
              <w:rPr>
                <w:rFonts w:asciiTheme="minorHAnsi" w:hAnsiTheme="minorHAnsi" w:cstheme="minorHAnsi"/>
                <w:b w:val="0"/>
                <w:sz w:val="20"/>
                <w:szCs w:val="20"/>
                <w:lang w:eastAsia="en-US"/>
              </w:rPr>
            </w:r>
            <w:r w:rsidR="00601836" w:rsidRPr="00FE0A07">
              <w:rPr>
                <w:rFonts w:asciiTheme="minorHAnsi" w:hAnsiTheme="minorHAnsi" w:cstheme="minorHAnsi"/>
                <w:b w:val="0"/>
                <w:sz w:val="20"/>
                <w:szCs w:val="20"/>
                <w:lang w:eastAsia="en-US"/>
              </w:rPr>
              <w:fldChar w:fldCharType="separate"/>
            </w:r>
            <w:r w:rsidRPr="00FE0A07">
              <w:rPr>
                <w:rFonts w:asciiTheme="minorHAnsi" w:hAnsiTheme="minorHAnsi" w:cstheme="minorHAnsi"/>
                <w:b w:val="0"/>
                <w:sz w:val="20"/>
                <w:szCs w:val="20"/>
                <w:lang w:eastAsia="en-US"/>
              </w:rPr>
              <w:fldChar w:fldCharType="end"/>
            </w:r>
            <w:r w:rsidR="00431232" w:rsidRPr="00FE0A07">
              <w:rPr>
                <w:rFonts w:asciiTheme="minorHAnsi" w:hAnsiTheme="minorHAnsi" w:cstheme="minorHAnsi"/>
                <w:b w:val="0"/>
                <w:sz w:val="20"/>
                <w:szCs w:val="20"/>
                <w:lang w:eastAsia="en-US"/>
              </w:rPr>
              <w:t xml:space="preserve"> vježbe  </w:t>
            </w:r>
          </w:p>
          <w:p w:rsidR="00431232" w:rsidRPr="00FE0A07" w:rsidRDefault="003A7A23" w:rsidP="00FE0A07">
            <w:pPr>
              <w:pStyle w:val="FieldText"/>
              <w:rPr>
                <w:rFonts w:asciiTheme="minorHAnsi" w:hAnsiTheme="minorHAnsi" w:cstheme="minorHAnsi"/>
                <w:b w:val="0"/>
                <w:sz w:val="20"/>
                <w:szCs w:val="20"/>
                <w:lang w:eastAsia="en-US"/>
              </w:rPr>
            </w:pPr>
            <w:r w:rsidRPr="00FE0A07">
              <w:rPr>
                <w:rFonts w:asciiTheme="minorHAnsi" w:hAnsiTheme="minorHAnsi" w:cstheme="minorHAnsi"/>
                <w:b w:val="0"/>
                <w:sz w:val="20"/>
                <w:szCs w:val="20"/>
                <w:lang w:eastAsia="en-US"/>
              </w:rPr>
              <w:fldChar w:fldCharType="begin">
                <w:ffData>
                  <w:name w:val="Check4"/>
                  <w:enabled/>
                  <w:calcOnExit w:val="0"/>
                  <w:checkBox>
                    <w:sizeAuto/>
                    <w:default w:val="0"/>
                  </w:checkBox>
                </w:ffData>
              </w:fldChar>
            </w:r>
            <w:r w:rsidR="00431232" w:rsidRPr="00FE0A07">
              <w:rPr>
                <w:rFonts w:asciiTheme="minorHAnsi" w:hAnsiTheme="minorHAnsi" w:cstheme="minorHAnsi"/>
                <w:b w:val="0"/>
                <w:sz w:val="20"/>
                <w:szCs w:val="20"/>
                <w:lang w:eastAsia="en-US"/>
              </w:rPr>
              <w:instrText xml:space="preserve"> FORMCHECKBOX </w:instrText>
            </w:r>
            <w:r w:rsidR="00601836" w:rsidRPr="00FE0A07">
              <w:rPr>
                <w:rFonts w:asciiTheme="minorHAnsi" w:hAnsiTheme="minorHAnsi" w:cstheme="minorHAnsi"/>
                <w:b w:val="0"/>
                <w:sz w:val="20"/>
                <w:szCs w:val="20"/>
                <w:lang w:eastAsia="en-US"/>
              </w:rPr>
            </w:r>
            <w:r w:rsidR="00601836" w:rsidRPr="00FE0A07">
              <w:rPr>
                <w:rFonts w:asciiTheme="minorHAnsi" w:hAnsiTheme="minorHAnsi" w:cstheme="minorHAnsi"/>
                <w:b w:val="0"/>
                <w:sz w:val="20"/>
                <w:szCs w:val="20"/>
                <w:lang w:eastAsia="en-US"/>
              </w:rPr>
              <w:fldChar w:fldCharType="separate"/>
            </w:r>
            <w:r w:rsidRPr="00FE0A07">
              <w:rPr>
                <w:rFonts w:asciiTheme="minorHAnsi" w:hAnsiTheme="minorHAnsi" w:cstheme="minorHAnsi"/>
                <w:b w:val="0"/>
                <w:sz w:val="20"/>
                <w:szCs w:val="20"/>
                <w:lang w:eastAsia="en-US"/>
              </w:rPr>
              <w:fldChar w:fldCharType="end"/>
            </w:r>
            <w:r w:rsidR="00431232" w:rsidRPr="00FE0A07">
              <w:rPr>
                <w:rFonts w:asciiTheme="minorHAnsi" w:hAnsiTheme="minorHAnsi" w:cstheme="minorHAnsi"/>
                <w:b w:val="0"/>
                <w:sz w:val="20"/>
                <w:szCs w:val="20"/>
                <w:lang w:eastAsia="en-US"/>
              </w:rPr>
              <w:t xml:space="preserve"> obrazovanje na daljinu</w:t>
            </w:r>
          </w:p>
          <w:p w:rsidR="00431232" w:rsidRPr="00FE0A07" w:rsidRDefault="003A7A23" w:rsidP="00FE0A07">
            <w:pPr>
              <w:pStyle w:val="FieldText"/>
              <w:rPr>
                <w:rFonts w:asciiTheme="minorHAnsi" w:hAnsiTheme="minorHAnsi" w:cstheme="minorHAnsi"/>
                <w:b w:val="0"/>
                <w:sz w:val="20"/>
                <w:szCs w:val="20"/>
                <w:lang w:eastAsia="en-US"/>
              </w:rPr>
            </w:pPr>
            <w:r w:rsidRPr="00FE0A07">
              <w:rPr>
                <w:rFonts w:asciiTheme="minorHAnsi" w:hAnsiTheme="minorHAnsi" w:cstheme="minorHAnsi"/>
                <w:b w:val="0"/>
                <w:sz w:val="20"/>
                <w:szCs w:val="20"/>
                <w:lang w:eastAsia="en-US"/>
              </w:rPr>
              <w:fldChar w:fldCharType="begin">
                <w:ffData>
                  <w:name w:val="Check9"/>
                  <w:enabled/>
                  <w:calcOnExit w:val="0"/>
                  <w:checkBox>
                    <w:sizeAuto/>
                    <w:default w:val="0"/>
                  </w:checkBox>
                </w:ffData>
              </w:fldChar>
            </w:r>
            <w:r w:rsidR="00431232" w:rsidRPr="00FE0A07">
              <w:rPr>
                <w:rFonts w:asciiTheme="minorHAnsi" w:hAnsiTheme="minorHAnsi" w:cstheme="minorHAnsi"/>
                <w:b w:val="0"/>
                <w:sz w:val="20"/>
                <w:szCs w:val="20"/>
                <w:lang w:eastAsia="en-US"/>
              </w:rPr>
              <w:instrText xml:space="preserve"> FORMCHECKBOX </w:instrText>
            </w:r>
            <w:r w:rsidR="00601836" w:rsidRPr="00FE0A07">
              <w:rPr>
                <w:rFonts w:asciiTheme="minorHAnsi" w:hAnsiTheme="minorHAnsi" w:cstheme="minorHAnsi"/>
                <w:b w:val="0"/>
                <w:sz w:val="20"/>
                <w:szCs w:val="20"/>
                <w:lang w:eastAsia="en-US"/>
              </w:rPr>
            </w:r>
            <w:r w:rsidR="00601836" w:rsidRPr="00FE0A07">
              <w:rPr>
                <w:rFonts w:asciiTheme="minorHAnsi" w:hAnsiTheme="minorHAnsi" w:cstheme="minorHAnsi"/>
                <w:b w:val="0"/>
                <w:sz w:val="20"/>
                <w:szCs w:val="20"/>
                <w:lang w:eastAsia="en-US"/>
              </w:rPr>
              <w:fldChar w:fldCharType="separate"/>
            </w:r>
            <w:r w:rsidRPr="00FE0A07">
              <w:rPr>
                <w:rFonts w:asciiTheme="minorHAnsi" w:hAnsiTheme="minorHAnsi" w:cstheme="minorHAnsi"/>
                <w:b w:val="0"/>
                <w:sz w:val="20"/>
                <w:szCs w:val="20"/>
                <w:lang w:eastAsia="en-US"/>
              </w:rPr>
              <w:fldChar w:fldCharType="end"/>
            </w:r>
            <w:r w:rsidR="00431232" w:rsidRPr="00FE0A07">
              <w:rPr>
                <w:rFonts w:asciiTheme="minorHAnsi" w:hAnsiTheme="minorHAnsi" w:cstheme="minorHAnsi"/>
                <w:b w:val="0"/>
                <w:sz w:val="20"/>
                <w:szCs w:val="20"/>
                <w:lang w:eastAsia="en-US"/>
              </w:rPr>
              <w:t xml:space="preserve"> terenska nastava</w:t>
            </w:r>
          </w:p>
        </w:tc>
        <w:tc>
          <w:tcPr>
            <w:tcW w:w="1838" w:type="pct"/>
            <w:gridSpan w:val="4"/>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431232" w:rsidP="00FE0A07">
            <w:pPr>
              <w:pStyle w:val="FieldText"/>
              <w:rPr>
                <w:rFonts w:asciiTheme="minorHAnsi" w:hAnsiTheme="minorHAnsi" w:cstheme="minorHAnsi"/>
                <w:b w:val="0"/>
                <w:sz w:val="20"/>
                <w:szCs w:val="20"/>
                <w:lang w:eastAsia="en-US"/>
              </w:rPr>
            </w:pPr>
            <w:r w:rsidRPr="00FE0A07">
              <w:rPr>
                <w:rFonts w:asciiTheme="minorHAnsi" w:hAnsiTheme="minorHAnsi" w:cstheme="minorHAnsi"/>
                <w:b w:val="0"/>
                <w:sz w:val="20"/>
                <w:szCs w:val="20"/>
                <w:lang w:eastAsia="en-US"/>
              </w:rPr>
              <w:t>X</w:t>
            </w:r>
            <w:r w:rsidR="003A7A23" w:rsidRPr="00FE0A07">
              <w:rPr>
                <w:rFonts w:asciiTheme="minorHAnsi" w:hAnsiTheme="minorHAnsi" w:cstheme="minorHAnsi"/>
                <w:b w:val="0"/>
                <w:sz w:val="20"/>
                <w:szCs w:val="20"/>
                <w:lang w:eastAsia="en-US"/>
              </w:rPr>
              <w:fldChar w:fldCharType="begin">
                <w:ffData>
                  <w:name w:val="Check5"/>
                  <w:enabled/>
                  <w:calcOnExit w:val="0"/>
                  <w:checkBox>
                    <w:sizeAuto/>
                    <w:default w:val="0"/>
                  </w:checkBox>
                </w:ffData>
              </w:fldChar>
            </w:r>
            <w:r w:rsidRPr="00FE0A07">
              <w:rPr>
                <w:rFonts w:asciiTheme="minorHAnsi" w:hAnsiTheme="minorHAnsi" w:cstheme="minorHAnsi"/>
                <w:b w:val="0"/>
                <w:sz w:val="20"/>
                <w:szCs w:val="20"/>
                <w:lang w:eastAsia="en-US"/>
              </w:rPr>
              <w:instrText xml:space="preserve"> FORMCHECKBOX </w:instrText>
            </w:r>
            <w:r w:rsidR="00601836" w:rsidRPr="00FE0A07">
              <w:rPr>
                <w:rFonts w:asciiTheme="minorHAnsi" w:hAnsiTheme="minorHAnsi" w:cstheme="minorHAnsi"/>
                <w:b w:val="0"/>
                <w:sz w:val="20"/>
                <w:szCs w:val="20"/>
                <w:lang w:eastAsia="en-US"/>
              </w:rPr>
            </w:r>
            <w:r w:rsidR="00601836" w:rsidRPr="00FE0A07">
              <w:rPr>
                <w:rFonts w:asciiTheme="minorHAnsi" w:hAnsiTheme="minorHAnsi" w:cstheme="minorHAnsi"/>
                <w:b w:val="0"/>
                <w:sz w:val="20"/>
                <w:szCs w:val="20"/>
                <w:lang w:eastAsia="en-US"/>
              </w:rPr>
              <w:fldChar w:fldCharType="separate"/>
            </w:r>
            <w:r w:rsidR="003A7A23" w:rsidRPr="00FE0A07">
              <w:rPr>
                <w:rFonts w:asciiTheme="minorHAnsi" w:hAnsiTheme="minorHAnsi" w:cstheme="minorHAnsi"/>
                <w:b w:val="0"/>
                <w:sz w:val="20"/>
                <w:szCs w:val="20"/>
                <w:lang w:eastAsia="en-US"/>
              </w:rPr>
              <w:fldChar w:fldCharType="end"/>
            </w:r>
            <w:r w:rsidRPr="00FE0A07">
              <w:rPr>
                <w:rFonts w:asciiTheme="minorHAnsi" w:hAnsiTheme="minorHAnsi" w:cstheme="minorHAnsi"/>
                <w:b w:val="0"/>
                <w:sz w:val="20"/>
                <w:szCs w:val="20"/>
                <w:lang w:eastAsia="en-US"/>
              </w:rPr>
              <w:t xml:space="preserve"> samostalni zadaci  </w:t>
            </w:r>
          </w:p>
          <w:p w:rsidR="00431232" w:rsidRPr="00FE0A07" w:rsidRDefault="003A7A23" w:rsidP="00FE0A07">
            <w:pPr>
              <w:pStyle w:val="FieldText"/>
              <w:rPr>
                <w:rFonts w:asciiTheme="minorHAnsi" w:hAnsiTheme="minorHAnsi" w:cstheme="minorHAnsi"/>
                <w:b w:val="0"/>
                <w:sz w:val="20"/>
                <w:szCs w:val="20"/>
                <w:lang w:eastAsia="en-US"/>
              </w:rPr>
            </w:pPr>
            <w:r w:rsidRPr="00FE0A07">
              <w:rPr>
                <w:rFonts w:asciiTheme="minorHAnsi" w:hAnsiTheme="minorHAnsi" w:cstheme="minorHAnsi"/>
                <w:b w:val="0"/>
                <w:sz w:val="20"/>
                <w:szCs w:val="20"/>
                <w:lang w:eastAsia="en-US"/>
              </w:rPr>
              <w:fldChar w:fldCharType="begin">
                <w:ffData>
                  <w:name w:val="Check6"/>
                  <w:enabled/>
                  <w:calcOnExit w:val="0"/>
                  <w:checkBox>
                    <w:sizeAuto/>
                    <w:default w:val="0"/>
                  </w:checkBox>
                </w:ffData>
              </w:fldChar>
            </w:r>
            <w:r w:rsidR="00431232" w:rsidRPr="00FE0A07">
              <w:rPr>
                <w:rFonts w:asciiTheme="minorHAnsi" w:hAnsiTheme="minorHAnsi" w:cstheme="minorHAnsi"/>
                <w:b w:val="0"/>
                <w:sz w:val="20"/>
                <w:szCs w:val="20"/>
                <w:lang w:eastAsia="en-US"/>
              </w:rPr>
              <w:instrText xml:space="preserve"> FORMCHECKBOX </w:instrText>
            </w:r>
            <w:r w:rsidR="00601836" w:rsidRPr="00FE0A07">
              <w:rPr>
                <w:rFonts w:asciiTheme="minorHAnsi" w:hAnsiTheme="minorHAnsi" w:cstheme="minorHAnsi"/>
                <w:b w:val="0"/>
                <w:sz w:val="20"/>
                <w:szCs w:val="20"/>
                <w:lang w:eastAsia="en-US"/>
              </w:rPr>
            </w:r>
            <w:r w:rsidR="00601836" w:rsidRPr="00FE0A07">
              <w:rPr>
                <w:rFonts w:asciiTheme="minorHAnsi" w:hAnsiTheme="minorHAnsi" w:cstheme="minorHAnsi"/>
                <w:b w:val="0"/>
                <w:sz w:val="20"/>
                <w:szCs w:val="20"/>
                <w:lang w:eastAsia="en-US"/>
              </w:rPr>
              <w:fldChar w:fldCharType="separate"/>
            </w:r>
            <w:r w:rsidRPr="00FE0A07">
              <w:rPr>
                <w:rFonts w:asciiTheme="minorHAnsi" w:hAnsiTheme="minorHAnsi" w:cstheme="minorHAnsi"/>
                <w:b w:val="0"/>
                <w:sz w:val="20"/>
                <w:szCs w:val="20"/>
                <w:lang w:eastAsia="en-US"/>
              </w:rPr>
              <w:fldChar w:fldCharType="end"/>
            </w:r>
            <w:r w:rsidR="00431232" w:rsidRPr="00FE0A07">
              <w:rPr>
                <w:rFonts w:asciiTheme="minorHAnsi" w:hAnsiTheme="minorHAnsi" w:cstheme="minorHAnsi"/>
                <w:b w:val="0"/>
                <w:sz w:val="20"/>
                <w:szCs w:val="20"/>
                <w:lang w:eastAsia="en-US"/>
              </w:rPr>
              <w:t xml:space="preserve"> multimedija i mreža  </w:t>
            </w:r>
          </w:p>
          <w:p w:rsidR="00431232" w:rsidRPr="00FE0A07" w:rsidRDefault="003A7A23" w:rsidP="00FE0A07">
            <w:pPr>
              <w:pStyle w:val="FieldText"/>
              <w:rPr>
                <w:rFonts w:asciiTheme="minorHAnsi" w:hAnsiTheme="minorHAnsi" w:cstheme="minorHAnsi"/>
                <w:b w:val="0"/>
                <w:sz w:val="20"/>
                <w:szCs w:val="20"/>
                <w:lang w:eastAsia="en-US"/>
              </w:rPr>
            </w:pPr>
            <w:r w:rsidRPr="00FE0A07">
              <w:rPr>
                <w:rFonts w:asciiTheme="minorHAnsi" w:hAnsiTheme="minorHAnsi" w:cstheme="minorHAnsi"/>
                <w:b w:val="0"/>
                <w:sz w:val="20"/>
                <w:szCs w:val="20"/>
                <w:lang w:eastAsia="en-US"/>
              </w:rPr>
              <w:fldChar w:fldCharType="begin">
                <w:ffData>
                  <w:name w:val="Check7"/>
                  <w:enabled/>
                  <w:calcOnExit w:val="0"/>
                  <w:checkBox>
                    <w:sizeAuto/>
                    <w:default w:val="0"/>
                  </w:checkBox>
                </w:ffData>
              </w:fldChar>
            </w:r>
            <w:r w:rsidR="00431232" w:rsidRPr="00FE0A07">
              <w:rPr>
                <w:rFonts w:asciiTheme="minorHAnsi" w:hAnsiTheme="minorHAnsi" w:cstheme="minorHAnsi"/>
                <w:b w:val="0"/>
                <w:sz w:val="20"/>
                <w:szCs w:val="20"/>
                <w:lang w:eastAsia="en-US"/>
              </w:rPr>
              <w:instrText xml:space="preserve"> FORMCHECKBOX </w:instrText>
            </w:r>
            <w:r w:rsidR="00601836" w:rsidRPr="00FE0A07">
              <w:rPr>
                <w:rFonts w:asciiTheme="minorHAnsi" w:hAnsiTheme="minorHAnsi" w:cstheme="minorHAnsi"/>
                <w:b w:val="0"/>
                <w:sz w:val="20"/>
                <w:szCs w:val="20"/>
                <w:lang w:eastAsia="en-US"/>
              </w:rPr>
            </w:r>
            <w:r w:rsidR="00601836" w:rsidRPr="00FE0A07">
              <w:rPr>
                <w:rFonts w:asciiTheme="minorHAnsi" w:hAnsiTheme="minorHAnsi" w:cstheme="minorHAnsi"/>
                <w:b w:val="0"/>
                <w:sz w:val="20"/>
                <w:szCs w:val="20"/>
                <w:lang w:eastAsia="en-US"/>
              </w:rPr>
              <w:fldChar w:fldCharType="separate"/>
            </w:r>
            <w:r w:rsidRPr="00FE0A07">
              <w:rPr>
                <w:rFonts w:asciiTheme="minorHAnsi" w:hAnsiTheme="minorHAnsi" w:cstheme="minorHAnsi"/>
                <w:b w:val="0"/>
                <w:sz w:val="20"/>
                <w:szCs w:val="20"/>
                <w:lang w:eastAsia="en-US"/>
              </w:rPr>
              <w:fldChar w:fldCharType="end"/>
            </w:r>
            <w:r w:rsidR="00431232" w:rsidRPr="00FE0A07">
              <w:rPr>
                <w:rFonts w:asciiTheme="minorHAnsi" w:hAnsiTheme="minorHAnsi" w:cstheme="minorHAnsi"/>
                <w:b w:val="0"/>
                <w:sz w:val="20"/>
                <w:szCs w:val="20"/>
                <w:lang w:eastAsia="en-US"/>
              </w:rPr>
              <w:t xml:space="preserve"> laboratorij</w:t>
            </w:r>
          </w:p>
          <w:p w:rsidR="00431232" w:rsidRPr="00FE0A07" w:rsidRDefault="003A7A23" w:rsidP="00FE0A07">
            <w:pPr>
              <w:pStyle w:val="FieldText"/>
              <w:rPr>
                <w:rFonts w:asciiTheme="minorHAnsi" w:hAnsiTheme="minorHAnsi" w:cstheme="minorHAnsi"/>
                <w:b w:val="0"/>
                <w:sz w:val="20"/>
                <w:szCs w:val="20"/>
                <w:lang w:eastAsia="en-US"/>
              </w:rPr>
            </w:pPr>
            <w:r w:rsidRPr="00FE0A07">
              <w:rPr>
                <w:rFonts w:asciiTheme="minorHAnsi" w:hAnsiTheme="minorHAnsi" w:cstheme="minorHAnsi"/>
                <w:b w:val="0"/>
                <w:sz w:val="20"/>
                <w:szCs w:val="20"/>
                <w:lang w:eastAsia="en-US"/>
              </w:rPr>
              <w:fldChar w:fldCharType="begin">
                <w:ffData>
                  <w:name w:val="Check8"/>
                  <w:enabled/>
                  <w:calcOnExit w:val="0"/>
                  <w:checkBox>
                    <w:sizeAuto/>
                    <w:default w:val="0"/>
                    <w:checked w:val="0"/>
                  </w:checkBox>
                </w:ffData>
              </w:fldChar>
            </w:r>
            <w:r w:rsidR="00431232" w:rsidRPr="00FE0A07">
              <w:rPr>
                <w:rFonts w:asciiTheme="minorHAnsi" w:hAnsiTheme="minorHAnsi" w:cstheme="minorHAnsi"/>
                <w:b w:val="0"/>
                <w:sz w:val="20"/>
                <w:szCs w:val="20"/>
                <w:lang w:eastAsia="en-US"/>
              </w:rPr>
              <w:instrText xml:space="preserve"> FORMCHECKBOX </w:instrText>
            </w:r>
            <w:r w:rsidR="00601836" w:rsidRPr="00FE0A07">
              <w:rPr>
                <w:rFonts w:asciiTheme="minorHAnsi" w:hAnsiTheme="minorHAnsi" w:cstheme="minorHAnsi"/>
                <w:b w:val="0"/>
                <w:sz w:val="20"/>
                <w:szCs w:val="20"/>
                <w:lang w:eastAsia="en-US"/>
              </w:rPr>
            </w:r>
            <w:r w:rsidR="00601836" w:rsidRPr="00FE0A07">
              <w:rPr>
                <w:rFonts w:asciiTheme="minorHAnsi" w:hAnsiTheme="minorHAnsi" w:cstheme="minorHAnsi"/>
                <w:b w:val="0"/>
                <w:sz w:val="20"/>
                <w:szCs w:val="20"/>
                <w:lang w:eastAsia="en-US"/>
              </w:rPr>
              <w:fldChar w:fldCharType="separate"/>
            </w:r>
            <w:r w:rsidRPr="00FE0A07">
              <w:rPr>
                <w:rFonts w:asciiTheme="minorHAnsi" w:hAnsiTheme="minorHAnsi" w:cstheme="minorHAnsi"/>
                <w:b w:val="0"/>
                <w:sz w:val="20"/>
                <w:szCs w:val="20"/>
                <w:lang w:eastAsia="en-US"/>
              </w:rPr>
              <w:fldChar w:fldCharType="end"/>
            </w:r>
            <w:r w:rsidR="00431232" w:rsidRPr="00FE0A07">
              <w:rPr>
                <w:rFonts w:asciiTheme="minorHAnsi" w:hAnsiTheme="minorHAnsi" w:cstheme="minorHAnsi"/>
                <w:b w:val="0"/>
                <w:sz w:val="20"/>
                <w:szCs w:val="20"/>
                <w:lang w:eastAsia="en-US"/>
              </w:rPr>
              <w:t xml:space="preserve"> mentorski rad</w:t>
            </w:r>
          </w:p>
          <w:p w:rsidR="00431232" w:rsidRPr="00FE0A07" w:rsidRDefault="003A7A23" w:rsidP="00FE0A07">
            <w:pPr>
              <w:pStyle w:val="FieldText"/>
              <w:rPr>
                <w:rFonts w:asciiTheme="minorHAnsi" w:hAnsiTheme="minorHAnsi" w:cstheme="minorHAnsi"/>
                <w:b w:val="0"/>
                <w:sz w:val="20"/>
                <w:szCs w:val="20"/>
                <w:lang w:eastAsia="en-US"/>
              </w:rPr>
            </w:pPr>
            <w:r w:rsidRPr="00FE0A07">
              <w:rPr>
                <w:rFonts w:asciiTheme="minorHAnsi" w:hAnsiTheme="minorHAnsi" w:cstheme="minorHAnsi"/>
                <w:b w:val="0"/>
                <w:sz w:val="20"/>
                <w:szCs w:val="20"/>
                <w:lang w:eastAsia="en-US"/>
              </w:rPr>
              <w:fldChar w:fldCharType="begin">
                <w:ffData>
                  <w:name w:val="Check10"/>
                  <w:enabled/>
                  <w:calcOnExit w:val="0"/>
                  <w:checkBox>
                    <w:sizeAuto/>
                    <w:default w:val="0"/>
                    <w:checked w:val="0"/>
                  </w:checkBox>
                </w:ffData>
              </w:fldChar>
            </w:r>
            <w:r w:rsidR="00431232" w:rsidRPr="00FE0A07">
              <w:rPr>
                <w:rFonts w:asciiTheme="minorHAnsi" w:hAnsiTheme="minorHAnsi" w:cstheme="minorHAnsi"/>
                <w:b w:val="0"/>
                <w:sz w:val="20"/>
                <w:szCs w:val="20"/>
                <w:lang w:eastAsia="en-US"/>
              </w:rPr>
              <w:instrText xml:space="preserve"> FORMCHECKBOX </w:instrText>
            </w:r>
            <w:r w:rsidR="00601836" w:rsidRPr="00FE0A07">
              <w:rPr>
                <w:rFonts w:asciiTheme="minorHAnsi" w:hAnsiTheme="minorHAnsi" w:cstheme="minorHAnsi"/>
                <w:b w:val="0"/>
                <w:sz w:val="20"/>
                <w:szCs w:val="20"/>
                <w:lang w:eastAsia="en-US"/>
              </w:rPr>
            </w:r>
            <w:r w:rsidR="00601836" w:rsidRPr="00FE0A07">
              <w:rPr>
                <w:rFonts w:asciiTheme="minorHAnsi" w:hAnsiTheme="minorHAnsi" w:cstheme="minorHAnsi"/>
                <w:b w:val="0"/>
                <w:sz w:val="20"/>
                <w:szCs w:val="20"/>
                <w:lang w:eastAsia="en-US"/>
              </w:rPr>
              <w:fldChar w:fldCharType="separate"/>
            </w:r>
            <w:r w:rsidRPr="00FE0A07">
              <w:rPr>
                <w:rFonts w:asciiTheme="minorHAnsi" w:hAnsiTheme="minorHAnsi" w:cstheme="minorHAnsi"/>
                <w:b w:val="0"/>
                <w:sz w:val="20"/>
                <w:szCs w:val="20"/>
                <w:lang w:eastAsia="en-US"/>
              </w:rPr>
              <w:fldChar w:fldCharType="end"/>
            </w:r>
            <w:r w:rsidR="00431232" w:rsidRPr="00FE0A07">
              <w:rPr>
                <w:rFonts w:asciiTheme="minorHAnsi" w:hAnsiTheme="minorHAnsi" w:cstheme="minorHAnsi"/>
                <w:b w:val="0"/>
                <w:sz w:val="20"/>
                <w:szCs w:val="20"/>
                <w:lang w:eastAsia="en-US"/>
              </w:rPr>
              <w:t xml:space="preserve"> ostalo ___________________</w:t>
            </w:r>
          </w:p>
        </w:tc>
      </w:tr>
      <w:tr w:rsidR="00FE0A07" w:rsidRPr="00FE0A07" w:rsidTr="006B5A6C">
        <w:trPr>
          <w:trHeight w:val="432"/>
        </w:trPr>
        <w:tc>
          <w:tcPr>
            <w:tcW w:w="1493" w:type="pct"/>
            <w:gridSpan w:val="3"/>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431232" w:rsidP="00FE0A07">
            <w:pPr>
              <w:pStyle w:val="BodyText"/>
              <w:numPr>
                <w:ilvl w:val="1"/>
                <w:numId w:val="120"/>
              </w:numPr>
              <w:jc w:val="both"/>
              <w:rPr>
                <w:rFonts w:asciiTheme="minorHAnsi" w:hAnsiTheme="minorHAnsi" w:cstheme="minorHAnsi"/>
                <w:b w:val="0"/>
                <w:i/>
                <w:sz w:val="20"/>
                <w:lang w:eastAsia="en-US"/>
              </w:rPr>
            </w:pPr>
            <w:r w:rsidRPr="00FE0A07">
              <w:rPr>
                <w:rFonts w:asciiTheme="minorHAnsi" w:hAnsiTheme="minorHAnsi" w:cstheme="minorHAnsi"/>
                <w:b w:val="0"/>
                <w:i/>
                <w:sz w:val="20"/>
                <w:lang w:eastAsia="en-US"/>
              </w:rPr>
              <w:t>Komentari</w:t>
            </w:r>
          </w:p>
        </w:tc>
        <w:tc>
          <w:tcPr>
            <w:tcW w:w="3507" w:type="pct"/>
            <w:gridSpan w:val="7"/>
            <w:tcBorders>
              <w:top w:val="single" w:sz="4" w:space="0" w:color="000000"/>
              <w:left w:val="single" w:sz="4" w:space="0" w:color="000000"/>
              <w:bottom w:val="single" w:sz="4" w:space="0" w:color="000000"/>
              <w:right w:val="single" w:sz="4" w:space="0" w:color="000000"/>
            </w:tcBorders>
            <w:vAlign w:val="center"/>
          </w:tcPr>
          <w:p w:rsidR="00431232" w:rsidRPr="00FE0A07" w:rsidRDefault="00431232" w:rsidP="00FE0A07">
            <w:pPr>
              <w:pStyle w:val="FieldText"/>
              <w:rPr>
                <w:rFonts w:asciiTheme="minorHAnsi" w:hAnsiTheme="minorHAnsi" w:cstheme="minorHAnsi"/>
                <w:b w:val="0"/>
                <w:sz w:val="20"/>
                <w:szCs w:val="20"/>
                <w:lang w:eastAsia="en-US"/>
              </w:rPr>
            </w:pPr>
          </w:p>
        </w:tc>
      </w:tr>
      <w:tr w:rsidR="00FE0A07" w:rsidRPr="00FE0A07" w:rsidTr="006B5A6C">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431232" w:rsidP="00FE0A07">
            <w:pPr>
              <w:pStyle w:val="BodyText"/>
              <w:numPr>
                <w:ilvl w:val="1"/>
                <w:numId w:val="120"/>
              </w:numPr>
              <w:jc w:val="both"/>
              <w:rPr>
                <w:rFonts w:asciiTheme="minorHAnsi" w:hAnsiTheme="minorHAnsi" w:cstheme="minorHAnsi"/>
                <w:b w:val="0"/>
                <w:i/>
                <w:sz w:val="20"/>
                <w:lang w:eastAsia="en-US"/>
              </w:rPr>
            </w:pPr>
            <w:r w:rsidRPr="00FE0A07">
              <w:rPr>
                <w:rFonts w:asciiTheme="minorHAnsi" w:hAnsiTheme="minorHAnsi" w:cstheme="minorHAnsi"/>
                <w:b w:val="0"/>
                <w:i/>
                <w:sz w:val="20"/>
                <w:lang w:eastAsia="en-US"/>
              </w:rPr>
              <w:t xml:space="preserve">Obveze studenata </w:t>
            </w:r>
          </w:p>
        </w:tc>
      </w:tr>
      <w:tr w:rsidR="00FE0A07" w:rsidRPr="00FE0A07" w:rsidTr="006B5A6C">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rsidR="00431232" w:rsidRPr="00FE0A07" w:rsidRDefault="00431232" w:rsidP="00FE0A07">
            <w:pPr>
              <w:pStyle w:val="FieldText"/>
              <w:rPr>
                <w:rFonts w:asciiTheme="minorHAnsi" w:hAnsiTheme="minorHAnsi" w:cstheme="minorHAnsi"/>
                <w:b w:val="0"/>
                <w:sz w:val="20"/>
                <w:szCs w:val="20"/>
                <w:lang w:eastAsia="en-US"/>
              </w:rPr>
            </w:pPr>
            <w:r w:rsidRPr="00FE0A07">
              <w:rPr>
                <w:rFonts w:asciiTheme="minorHAnsi" w:hAnsiTheme="minorHAnsi" w:cstheme="minorHAnsi"/>
                <w:b w:val="0"/>
                <w:sz w:val="20"/>
                <w:szCs w:val="20"/>
                <w:lang w:eastAsia="en-US"/>
              </w:rPr>
              <w:t>Redovito pohađanje nastave; pisanje samostalnoga semestralnog rada; pismeni ispit</w:t>
            </w:r>
          </w:p>
        </w:tc>
      </w:tr>
      <w:tr w:rsidR="00FE0A07" w:rsidRPr="00FE0A07" w:rsidTr="006B5A6C">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431232" w:rsidP="00FE0A07">
            <w:pPr>
              <w:pStyle w:val="BodyText"/>
              <w:numPr>
                <w:ilvl w:val="1"/>
                <w:numId w:val="120"/>
              </w:numPr>
              <w:jc w:val="both"/>
              <w:rPr>
                <w:rFonts w:asciiTheme="minorHAnsi" w:hAnsiTheme="minorHAnsi" w:cstheme="minorHAnsi"/>
                <w:b w:val="0"/>
                <w:i/>
                <w:sz w:val="20"/>
                <w:lang w:eastAsia="en-US"/>
              </w:rPr>
            </w:pPr>
            <w:r w:rsidRPr="00FE0A07">
              <w:rPr>
                <w:rFonts w:asciiTheme="minorHAnsi" w:hAnsiTheme="minorHAnsi" w:cstheme="minorHAnsi"/>
                <w:b w:val="0"/>
                <w:i/>
                <w:sz w:val="20"/>
                <w:lang w:eastAsia="en-US"/>
              </w:rPr>
              <w:t>Praćenje rada studenata</w:t>
            </w:r>
          </w:p>
        </w:tc>
      </w:tr>
      <w:tr w:rsidR="00FE0A07" w:rsidRPr="00FE0A07" w:rsidTr="006B5A6C">
        <w:trPr>
          <w:trHeight w:val="111"/>
        </w:trPr>
        <w:tc>
          <w:tcPr>
            <w:tcW w:w="929" w:type="pct"/>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431232" w:rsidP="00FE0A07">
            <w:pPr>
              <w:pStyle w:val="BodyText"/>
              <w:rPr>
                <w:rFonts w:asciiTheme="minorHAnsi" w:hAnsiTheme="minorHAnsi" w:cstheme="minorHAnsi"/>
                <w:b w:val="0"/>
                <w:sz w:val="20"/>
                <w:lang w:eastAsia="en-US"/>
              </w:rPr>
            </w:pPr>
            <w:r w:rsidRPr="00FE0A07">
              <w:rPr>
                <w:rFonts w:asciiTheme="minorHAnsi" w:hAnsiTheme="minorHAnsi" w:cstheme="minorHAnsi"/>
                <w:b w:val="0"/>
                <w:sz w:val="20"/>
                <w:lang w:eastAsia="en-US"/>
              </w:rPr>
              <w:t>Pohađanje nastave</w:t>
            </w:r>
          </w:p>
        </w:tc>
        <w:tc>
          <w:tcPr>
            <w:tcW w:w="306" w:type="pct"/>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431232" w:rsidP="00FE0A07">
            <w:pPr>
              <w:pStyle w:val="BodyText"/>
              <w:jc w:val="center"/>
              <w:rPr>
                <w:rFonts w:asciiTheme="minorHAnsi" w:hAnsiTheme="minorHAnsi" w:cstheme="minorHAnsi"/>
                <w:b w:val="0"/>
                <w:sz w:val="20"/>
                <w:lang w:eastAsia="en-US"/>
              </w:rPr>
            </w:pPr>
          </w:p>
        </w:tc>
        <w:tc>
          <w:tcPr>
            <w:tcW w:w="893" w:type="pct"/>
            <w:gridSpan w:val="2"/>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431232" w:rsidP="00FE0A07">
            <w:pPr>
              <w:pStyle w:val="BodyText"/>
              <w:rPr>
                <w:rFonts w:asciiTheme="minorHAnsi" w:hAnsiTheme="minorHAnsi" w:cstheme="minorHAnsi"/>
                <w:b w:val="0"/>
                <w:sz w:val="20"/>
                <w:lang w:eastAsia="en-US"/>
              </w:rPr>
            </w:pPr>
            <w:r w:rsidRPr="00FE0A07">
              <w:rPr>
                <w:rFonts w:asciiTheme="minorHAnsi" w:hAnsiTheme="minorHAnsi" w:cstheme="minorHAnsi"/>
                <w:b w:val="0"/>
                <w:sz w:val="20"/>
                <w:lang w:eastAsia="en-US"/>
              </w:rPr>
              <w:t>Aktivnost u nastavi</w:t>
            </w:r>
          </w:p>
        </w:tc>
        <w:tc>
          <w:tcPr>
            <w:tcW w:w="447" w:type="pct"/>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431232" w:rsidP="00FE0A07">
            <w:pPr>
              <w:pStyle w:val="BodyText"/>
              <w:jc w:val="center"/>
              <w:rPr>
                <w:rFonts w:asciiTheme="minorHAnsi" w:hAnsiTheme="minorHAnsi" w:cstheme="minorHAnsi"/>
                <w:b w:val="0"/>
                <w:sz w:val="20"/>
                <w:lang w:eastAsia="en-US"/>
              </w:rPr>
            </w:pPr>
            <w:r w:rsidRPr="00FE0A07">
              <w:rPr>
                <w:rFonts w:asciiTheme="minorHAnsi" w:hAnsiTheme="minorHAnsi" w:cstheme="minorHAnsi"/>
                <w:b w:val="0"/>
                <w:sz w:val="20"/>
                <w:lang w:eastAsia="en-US"/>
              </w:rPr>
              <w:t>0,5</w:t>
            </w:r>
            <w:r w:rsidR="003A7A23" w:rsidRPr="00FE0A07">
              <w:rPr>
                <w:rFonts w:asciiTheme="minorHAnsi" w:hAnsiTheme="minorHAnsi" w:cstheme="minorHAnsi"/>
                <w:b w:val="0"/>
                <w:sz w:val="20"/>
                <w:lang w:eastAsia="en-US"/>
              </w:rPr>
              <w:fldChar w:fldCharType="begin">
                <w:ffData>
                  <w:name w:val="Text3"/>
                  <w:enabled/>
                  <w:calcOnExit w:val="0"/>
                  <w:textInput/>
                </w:ffData>
              </w:fldChar>
            </w:r>
            <w:r w:rsidRPr="00FE0A07">
              <w:rPr>
                <w:rFonts w:asciiTheme="minorHAnsi" w:hAnsiTheme="minorHAnsi" w:cstheme="minorHAnsi"/>
                <w:b w:val="0"/>
                <w:sz w:val="20"/>
                <w:lang w:eastAsia="en-US"/>
              </w:rPr>
              <w:instrText xml:space="preserve"> FORMTEXT </w:instrText>
            </w:r>
            <w:r w:rsidR="003A7A23" w:rsidRPr="00FE0A07">
              <w:rPr>
                <w:rFonts w:asciiTheme="minorHAnsi" w:hAnsiTheme="minorHAnsi" w:cstheme="minorHAnsi"/>
                <w:b w:val="0"/>
                <w:sz w:val="20"/>
                <w:lang w:eastAsia="en-US"/>
              </w:rPr>
            </w:r>
            <w:r w:rsidR="003A7A23" w:rsidRPr="00FE0A07">
              <w:rPr>
                <w:rFonts w:asciiTheme="minorHAnsi" w:hAnsiTheme="minorHAnsi" w:cstheme="minorHAnsi"/>
                <w:b w:val="0"/>
                <w:sz w:val="20"/>
                <w:lang w:eastAsia="en-US"/>
              </w:rPr>
              <w:fldChar w:fldCharType="separate"/>
            </w:r>
            <w:r w:rsidRPr="00FE0A07">
              <w:rPr>
                <w:rFonts w:asciiTheme="minorHAnsi" w:hAnsiTheme="minorHAnsi" w:cstheme="minorHAnsi"/>
                <w:b w:val="0"/>
                <w:sz w:val="20"/>
                <w:lang w:eastAsia="en-US"/>
              </w:rPr>
              <w:t> </w:t>
            </w:r>
            <w:r w:rsidRPr="00FE0A07">
              <w:rPr>
                <w:rFonts w:asciiTheme="minorHAnsi" w:hAnsiTheme="minorHAnsi" w:cstheme="minorHAnsi"/>
                <w:b w:val="0"/>
                <w:sz w:val="20"/>
                <w:lang w:eastAsia="en-US"/>
              </w:rPr>
              <w:t> </w:t>
            </w:r>
            <w:r w:rsidRPr="00FE0A07">
              <w:rPr>
                <w:rFonts w:asciiTheme="minorHAnsi" w:hAnsiTheme="minorHAnsi" w:cstheme="minorHAnsi"/>
                <w:b w:val="0"/>
                <w:sz w:val="20"/>
                <w:lang w:eastAsia="en-US"/>
              </w:rPr>
              <w:t> </w:t>
            </w:r>
            <w:r w:rsidR="003A7A23" w:rsidRPr="00FE0A07">
              <w:rPr>
                <w:rFonts w:asciiTheme="minorHAnsi" w:hAnsiTheme="minorHAnsi" w:cstheme="minorHAnsi"/>
                <w:b w:val="0"/>
                <w:sz w:val="20"/>
                <w:lang w:eastAsia="en-US"/>
              </w:rPr>
              <w:fldChar w:fldCharType="end"/>
            </w:r>
          </w:p>
        </w:tc>
        <w:tc>
          <w:tcPr>
            <w:tcW w:w="644" w:type="pct"/>
            <w:gridSpan w:val="2"/>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431232" w:rsidP="00FE0A07">
            <w:pPr>
              <w:pStyle w:val="BodyText"/>
              <w:rPr>
                <w:rFonts w:asciiTheme="minorHAnsi" w:hAnsiTheme="minorHAnsi" w:cstheme="minorHAnsi"/>
                <w:b w:val="0"/>
                <w:sz w:val="20"/>
                <w:lang w:eastAsia="en-US"/>
              </w:rPr>
            </w:pPr>
            <w:r w:rsidRPr="00FE0A07">
              <w:rPr>
                <w:rFonts w:asciiTheme="minorHAnsi" w:hAnsiTheme="minorHAnsi" w:cstheme="minorHAnsi"/>
                <w:b w:val="0"/>
                <w:sz w:val="20"/>
                <w:lang w:eastAsia="en-US"/>
              </w:rPr>
              <w:t>Seminarski rad</w:t>
            </w:r>
          </w:p>
        </w:tc>
        <w:tc>
          <w:tcPr>
            <w:tcW w:w="446" w:type="pct"/>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431232" w:rsidP="00FE0A07">
            <w:pPr>
              <w:pStyle w:val="BodyText"/>
              <w:jc w:val="center"/>
              <w:rPr>
                <w:rFonts w:asciiTheme="minorHAnsi" w:hAnsiTheme="minorHAnsi" w:cstheme="minorHAnsi"/>
                <w:b w:val="0"/>
                <w:sz w:val="20"/>
                <w:lang w:eastAsia="en-US"/>
              </w:rPr>
            </w:pPr>
            <w:r w:rsidRPr="00FE0A07">
              <w:rPr>
                <w:rFonts w:asciiTheme="minorHAnsi" w:hAnsiTheme="minorHAnsi" w:cstheme="minorHAnsi"/>
                <w:b w:val="0"/>
                <w:sz w:val="20"/>
                <w:lang w:eastAsia="en-US"/>
              </w:rPr>
              <w:t>0,5</w:t>
            </w:r>
            <w:r w:rsidR="003A7A23" w:rsidRPr="00FE0A07">
              <w:rPr>
                <w:rFonts w:asciiTheme="minorHAnsi" w:hAnsiTheme="minorHAnsi" w:cstheme="minorHAnsi"/>
                <w:b w:val="0"/>
                <w:sz w:val="20"/>
                <w:lang w:eastAsia="en-US"/>
              </w:rPr>
              <w:fldChar w:fldCharType="begin">
                <w:ffData>
                  <w:name w:val="Text3"/>
                  <w:enabled/>
                  <w:calcOnExit w:val="0"/>
                  <w:textInput/>
                </w:ffData>
              </w:fldChar>
            </w:r>
            <w:r w:rsidRPr="00FE0A07">
              <w:rPr>
                <w:rFonts w:asciiTheme="minorHAnsi" w:hAnsiTheme="minorHAnsi" w:cstheme="minorHAnsi"/>
                <w:b w:val="0"/>
                <w:sz w:val="20"/>
                <w:lang w:eastAsia="en-US"/>
              </w:rPr>
              <w:instrText xml:space="preserve"> FORMTEXT </w:instrText>
            </w:r>
            <w:r w:rsidR="003A7A23" w:rsidRPr="00FE0A07">
              <w:rPr>
                <w:rFonts w:asciiTheme="minorHAnsi" w:hAnsiTheme="minorHAnsi" w:cstheme="minorHAnsi"/>
                <w:b w:val="0"/>
                <w:sz w:val="20"/>
                <w:lang w:eastAsia="en-US"/>
              </w:rPr>
            </w:r>
            <w:r w:rsidR="003A7A23" w:rsidRPr="00FE0A07">
              <w:rPr>
                <w:rFonts w:asciiTheme="minorHAnsi" w:hAnsiTheme="minorHAnsi" w:cstheme="minorHAnsi"/>
                <w:b w:val="0"/>
                <w:sz w:val="20"/>
                <w:lang w:eastAsia="en-US"/>
              </w:rPr>
              <w:fldChar w:fldCharType="separate"/>
            </w:r>
            <w:r w:rsidRPr="00FE0A07">
              <w:rPr>
                <w:rFonts w:asciiTheme="minorHAnsi" w:hAnsiTheme="minorHAnsi" w:cstheme="minorHAnsi"/>
                <w:b w:val="0"/>
                <w:sz w:val="20"/>
                <w:lang w:eastAsia="en-US"/>
              </w:rPr>
              <w:t> </w:t>
            </w:r>
            <w:r w:rsidRPr="00FE0A07">
              <w:rPr>
                <w:rFonts w:asciiTheme="minorHAnsi" w:hAnsiTheme="minorHAnsi" w:cstheme="minorHAnsi"/>
                <w:b w:val="0"/>
                <w:sz w:val="20"/>
                <w:lang w:eastAsia="en-US"/>
              </w:rPr>
              <w:t> </w:t>
            </w:r>
            <w:r w:rsidRPr="00FE0A07">
              <w:rPr>
                <w:rFonts w:asciiTheme="minorHAnsi" w:hAnsiTheme="minorHAnsi" w:cstheme="minorHAnsi"/>
                <w:b w:val="0"/>
                <w:sz w:val="20"/>
                <w:lang w:eastAsia="en-US"/>
              </w:rPr>
              <w:t> </w:t>
            </w:r>
            <w:r w:rsidR="003A7A23" w:rsidRPr="00FE0A07">
              <w:rPr>
                <w:rFonts w:asciiTheme="minorHAnsi" w:hAnsiTheme="minorHAnsi" w:cstheme="minorHAnsi"/>
                <w:b w:val="0"/>
                <w:sz w:val="20"/>
                <w:lang w:eastAsia="en-US"/>
              </w:rPr>
              <w:fldChar w:fldCharType="end"/>
            </w:r>
          </w:p>
        </w:tc>
        <w:tc>
          <w:tcPr>
            <w:tcW w:w="985" w:type="pct"/>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431232" w:rsidP="00FE0A07">
            <w:pPr>
              <w:pStyle w:val="BodyText"/>
              <w:rPr>
                <w:rFonts w:asciiTheme="minorHAnsi" w:hAnsiTheme="minorHAnsi" w:cstheme="minorHAnsi"/>
                <w:b w:val="0"/>
                <w:sz w:val="20"/>
                <w:lang w:eastAsia="en-US"/>
              </w:rPr>
            </w:pPr>
            <w:r w:rsidRPr="00FE0A07">
              <w:rPr>
                <w:rFonts w:asciiTheme="minorHAnsi" w:hAnsiTheme="minorHAnsi" w:cstheme="minorHAnsi"/>
                <w:b w:val="0"/>
                <w:sz w:val="20"/>
                <w:lang w:eastAsia="en-US"/>
              </w:rPr>
              <w:t>Eksperimentalni rad</w:t>
            </w:r>
          </w:p>
        </w:tc>
        <w:tc>
          <w:tcPr>
            <w:tcW w:w="351" w:type="pct"/>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3A7A23" w:rsidP="00FE0A07">
            <w:pPr>
              <w:pStyle w:val="BodyText"/>
              <w:jc w:val="center"/>
              <w:rPr>
                <w:rFonts w:asciiTheme="minorHAnsi" w:hAnsiTheme="minorHAnsi" w:cstheme="minorHAnsi"/>
                <w:b w:val="0"/>
                <w:sz w:val="20"/>
                <w:lang w:eastAsia="en-US"/>
              </w:rPr>
            </w:pPr>
            <w:r w:rsidRPr="00FE0A07">
              <w:rPr>
                <w:rFonts w:asciiTheme="minorHAnsi" w:hAnsiTheme="minorHAnsi" w:cstheme="minorHAnsi"/>
                <w:b w:val="0"/>
                <w:sz w:val="20"/>
                <w:lang w:eastAsia="en-US"/>
              </w:rPr>
              <w:fldChar w:fldCharType="begin">
                <w:ffData>
                  <w:name w:val="Text3"/>
                  <w:enabled/>
                  <w:calcOnExit w:val="0"/>
                  <w:textInput/>
                </w:ffData>
              </w:fldChar>
            </w:r>
            <w:r w:rsidR="00431232" w:rsidRPr="00FE0A07">
              <w:rPr>
                <w:rFonts w:asciiTheme="minorHAnsi" w:hAnsiTheme="minorHAnsi" w:cstheme="minorHAnsi"/>
                <w:b w:val="0"/>
                <w:sz w:val="20"/>
                <w:lang w:eastAsia="en-US"/>
              </w:rPr>
              <w:instrText xml:space="preserve"> FORMTEXT </w:instrText>
            </w:r>
            <w:r w:rsidRPr="00FE0A07">
              <w:rPr>
                <w:rFonts w:asciiTheme="minorHAnsi" w:hAnsiTheme="minorHAnsi" w:cstheme="minorHAnsi"/>
                <w:b w:val="0"/>
                <w:sz w:val="20"/>
                <w:lang w:eastAsia="en-US"/>
              </w:rPr>
            </w:r>
            <w:r w:rsidRPr="00FE0A07">
              <w:rPr>
                <w:rFonts w:asciiTheme="minorHAnsi" w:hAnsiTheme="minorHAnsi" w:cstheme="minorHAnsi"/>
                <w:b w:val="0"/>
                <w:sz w:val="20"/>
                <w:lang w:eastAsia="en-US"/>
              </w:rPr>
              <w:fldChar w:fldCharType="separate"/>
            </w:r>
            <w:r w:rsidR="00431232" w:rsidRPr="00FE0A07">
              <w:rPr>
                <w:rFonts w:asciiTheme="minorHAnsi" w:hAnsiTheme="minorHAnsi" w:cstheme="minorHAnsi"/>
                <w:b w:val="0"/>
                <w:sz w:val="20"/>
                <w:lang w:eastAsia="en-US"/>
              </w:rPr>
              <w:t> </w:t>
            </w:r>
            <w:r w:rsidR="00431232" w:rsidRPr="00FE0A07">
              <w:rPr>
                <w:rFonts w:asciiTheme="minorHAnsi" w:hAnsiTheme="minorHAnsi" w:cstheme="minorHAnsi"/>
                <w:b w:val="0"/>
                <w:sz w:val="20"/>
                <w:lang w:eastAsia="en-US"/>
              </w:rPr>
              <w:t> </w:t>
            </w:r>
            <w:r w:rsidR="00431232" w:rsidRPr="00FE0A07">
              <w:rPr>
                <w:rFonts w:asciiTheme="minorHAnsi" w:hAnsiTheme="minorHAnsi" w:cstheme="minorHAnsi"/>
                <w:b w:val="0"/>
                <w:sz w:val="20"/>
                <w:lang w:eastAsia="en-US"/>
              </w:rPr>
              <w:t> </w:t>
            </w:r>
            <w:r w:rsidRPr="00FE0A07">
              <w:rPr>
                <w:rFonts w:asciiTheme="minorHAnsi" w:hAnsiTheme="minorHAnsi" w:cstheme="minorHAnsi"/>
                <w:b w:val="0"/>
                <w:sz w:val="20"/>
                <w:lang w:eastAsia="en-US"/>
              </w:rPr>
              <w:fldChar w:fldCharType="end"/>
            </w:r>
          </w:p>
        </w:tc>
      </w:tr>
      <w:tr w:rsidR="00FE0A07" w:rsidRPr="00FE0A07" w:rsidTr="006B5A6C">
        <w:trPr>
          <w:trHeight w:val="108"/>
        </w:trPr>
        <w:tc>
          <w:tcPr>
            <w:tcW w:w="929" w:type="pct"/>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431232" w:rsidP="00FE0A07">
            <w:pPr>
              <w:pStyle w:val="BodyText"/>
              <w:rPr>
                <w:rFonts w:asciiTheme="minorHAnsi" w:hAnsiTheme="minorHAnsi" w:cstheme="minorHAnsi"/>
                <w:b w:val="0"/>
                <w:sz w:val="20"/>
                <w:lang w:eastAsia="en-US"/>
              </w:rPr>
            </w:pPr>
            <w:r w:rsidRPr="00FE0A07">
              <w:rPr>
                <w:rFonts w:asciiTheme="minorHAnsi" w:hAnsiTheme="minorHAnsi" w:cstheme="minorHAnsi"/>
                <w:b w:val="0"/>
                <w:sz w:val="20"/>
                <w:lang w:eastAsia="en-US"/>
              </w:rPr>
              <w:t>Pismeni ispit</w:t>
            </w:r>
          </w:p>
        </w:tc>
        <w:tc>
          <w:tcPr>
            <w:tcW w:w="306" w:type="pct"/>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431232" w:rsidP="00FE0A07">
            <w:pPr>
              <w:pStyle w:val="BodyText"/>
              <w:jc w:val="center"/>
              <w:rPr>
                <w:rFonts w:asciiTheme="minorHAnsi" w:hAnsiTheme="minorHAnsi" w:cstheme="minorHAnsi"/>
                <w:b w:val="0"/>
                <w:sz w:val="20"/>
                <w:lang w:eastAsia="en-US"/>
              </w:rPr>
            </w:pPr>
            <w:r w:rsidRPr="00FE0A07">
              <w:rPr>
                <w:rFonts w:asciiTheme="minorHAnsi" w:hAnsiTheme="minorHAnsi" w:cstheme="minorHAnsi"/>
                <w:b w:val="0"/>
                <w:sz w:val="20"/>
                <w:lang w:eastAsia="en-US"/>
              </w:rPr>
              <w:t>2</w:t>
            </w:r>
          </w:p>
        </w:tc>
        <w:tc>
          <w:tcPr>
            <w:tcW w:w="893" w:type="pct"/>
            <w:gridSpan w:val="2"/>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431232" w:rsidP="00FE0A07">
            <w:pPr>
              <w:pStyle w:val="BodyText"/>
              <w:rPr>
                <w:rFonts w:asciiTheme="minorHAnsi" w:hAnsiTheme="minorHAnsi" w:cstheme="minorHAnsi"/>
                <w:b w:val="0"/>
                <w:sz w:val="20"/>
                <w:lang w:eastAsia="en-US"/>
              </w:rPr>
            </w:pPr>
            <w:r w:rsidRPr="00FE0A07">
              <w:rPr>
                <w:rFonts w:asciiTheme="minorHAnsi" w:hAnsiTheme="minorHAnsi" w:cstheme="minorHAnsi"/>
                <w:b w:val="0"/>
                <w:sz w:val="20"/>
                <w:lang w:eastAsia="en-US"/>
              </w:rPr>
              <w:t>Usmeni ispit</w:t>
            </w:r>
          </w:p>
        </w:tc>
        <w:tc>
          <w:tcPr>
            <w:tcW w:w="447" w:type="pct"/>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3A7A23" w:rsidP="00FE0A07">
            <w:pPr>
              <w:pStyle w:val="BodyText"/>
              <w:jc w:val="center"/>
              <w:rPr>
                <w:rFonts w:asciiTheme="minorHAnsi" w:hAnsiTheme="minorHAnsi" w:cstheme="minorHAnsi"/>
                <w:b w:val="0"/>
                <w:sz w:val="20"/>
                <w:lang w:eastAsia="en-US"/>
              </w:rPr>
            </w:pPr>
            <w:r w:rsidRPr="00FE0A07">
              <w:rPr>
                <w:rFonts w:asciiTheme="minorHAnsi" w:hAnsiTheme="minorHAnsi" w:cstheme="minorHAnsi"/>
                <w:b w:val="0"/>
                <w:sz w:val="20"/>
                <w:lang w:eastAsia="en-US"/>
              </w:rPr>
              <w:fldChar w:fldCharType="begin">
                <w:ffData>
                  <w:name w:val=""/>
                  <w:enabled/>
                  <w:calcOnExit w:val="0"/>
                  <w:textInput/>
                </w:ffData>
              </w:fldChar>
            </w:r>
            <w:r w:rsidR="00431232" w:rsidRPr="00FE0A07">
              <w:rPr>
                <w:rFonts w:asciiTheme="minorHAnsi" w:hAnsiTheme="minorHAnsi" w:cstheme="minorHAnsi"/>
                <w:b w:val="0"/>
                <w:sz w:val="20"/>
                <w:lang w:eastAsia="en-US"/>
              </w:rPr>
              <w:instrText xml:space="preserve"> FORMTEXT </w:instrText>
            </w:r>
            <w:r w:rsidRPr="00FE0A07">
              <w:rPr>
                <w:rFonts w:asciiTheme="minorHAnsi" w:hAnsiTheme="minorHAnsi" w:cstheme="minorHAnsi"/>
                <w:b w:val="0"/>
                <w:sz w:val="20"/>
                <w:lang w:eastAsia="en-US"/>
              </w:rPr>
            </w:r>
            <w:r w:rsidRPr="00FE0A07">
              <w:rPr>
                <w:rFonts w:asciiTheme="minorHAnsi" w:hAnsiTheme="minorHAnsi" w:cstheme="minorHAnsi"/>
                <w:b w:val="0"/>
                <w:sz w:val="20"/>
                <w:lang w:eastAsia="en-US"/>
              </w:rPr>
              <w:fldChar w:fldCharType="separate"/>
            </w:r>
            <w:r w:rsidR="00431232" w:rsidRPr="00FE0A07">
              <w:rPr>
                <w:rFonts w:asciiTheme="minorHAnsi" w:hAnsiTheme="minorHAnsi" w:cstheme="minorHAnsi"/>
                <w:b w:val="0"/>
                <w:sz w:val="20"/>
                <w:lang w:eastAsia="en-US"/>
              </w:rPr>
              <w:t> </w:t>
            </w:r>
            <w:r w:rsidR="00431232" w:rsidRPr="00FE0A07">
              <w:rPr>
                <w:rFonts w:asciiTheme="minorHAnsi" w:hAnsiTheme="minorHAnsi" w:cstheme="minorHAnsi"/>
                <w:b w:val="0"/>
                <w:sz w:val="20"/>
                <w:lang w:eastAsia="en-US"/>
              </w:rPr>
              <w:t> </w:t>
            </w:r>
            <w:r w:rsidR="00431232" w:rsidRPr="00FE0A07">
              <w:rPr>
                <w:rFonts w:asciiTheme="minorHAnsi" w:hAnsiTheme="minorHAnsi" w:cstheme="minorHAnsi"/>
                <w:b w:val="0"/>
                <w:sz w:val="20"/>
                <w:lang w:eastAsia="en-US"/>
              </w:rPr>
              <w:t> </w:t>
            </w:r>
            <w:r w:rsidRPr="00FE0A07">
              <w:rPr>
                <w:rFonts w:asciiTheme="minorHAnsi" w:hAnsiTheme="minorHAnsi" w:cstheme="minorHAnsi"/>
                <w:b w:val="0"/>
                <w:sz w:val="20"/>
                <w:lang w:eastAsia="en-US"/>
              </w:rPr>
              <w:fldChar w:fldCharType="end"/>
            </w:r>
          </w:p>
        </w:tc>
        <w:tc>
          <w:tcPr>
            <w:tcW w:w="644" w:type="pct"/>
            <w:gridSpan w:val="2"/>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431232" w:rsidP="00FE0A07">
            <w:pPr>
              <w:pStyle w:val="BodyText"/>
              <w:rPr>
                <w:rFonts w:asciiTheme="minorHAnsi" w:hAnsiTheme="minorHAnsi" w:cstheme="minorHAnsi"/>
                <w:b w:val="0"/>
                <w:sz w:val="20"/>
                <w:lang w:eastAsia="en-US"/>
              </w:rPr>
            </w:pPr>
            <w:r w:rsidRPr="00FE0A07">
              <w:rPr>
                <w:rFonts w:asciiTheme="minorHAnsi" w:hAnsiTheme="minorHAnsi" w:cstheme="minorHAnsi"/>
                <w:b w:val="0"/>
                <w:sz w:val="20"/>
                <w:lang w:eastAsia="en-US"/>
              </w:rPr>
              <w:t>Esej</w:t>
            </w:r>
          </w:p>
        </w:tc>
        <w:tc>
          <w:tcPr>
            <w:tcW w:w="446" w:type="pct"/>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3A7A23" w:rsidP="00FE0A07">
            <w:pPr>
              <w:pStyle w:val="BodyText"/>
              <w:jc w:val="center"/>
              <w:rPr>
                <w:rFonts w:asciiTheme="minorHAnsi" w:hAnsiTheme="minorHAnsi" w:cstheme="minorHAnsi"/>
                <w:b w:val="0"/>
                <w:sz w:val="20"/>
                <w:lang w:eastAsia="en-US"/>
              </w:rPr>
            </w:pPr>
            <w:r w:rsidRPr="00FE0A07">
              <w:rPr>
                <w:rFonts w:asciiTheme="minorHAnsi" w:hAnsiTheme="minorHAnsi" w:cstheme="minorHAnsi"/>
                <w:b w:val="0"/>
                <w:sz w:val="20"/>
                <w:lang w:eastAsia="en-US"/>
              </w:rPr>
              <w:fldChar w:fldCharType="begin">
                <w:ffData>
                  <w:name w:val=""/>
                  <w:enabled/>
                  <w:calcOnExit w:val="0"/>
                  <w:textInput/>
                </w:ffData>
              </w:fldChar>
            </w:r>
            <w:r w:rsidR="00431232" w:rsidRPr="00FE0A07">
              <w:rPr>
                <w:rFonts w:asciiTheme="minorHAnsi" w:hAnsiTheme="minorHAnsi" w:cstheme="minorHAnsi"/>
                <w:b w:val="0"/>
                <w:sz w:val="20"/>
                <w:lang w:eastAsia="en-US"/>
              </w:rPr>
              <w:instrText xml:space="preserve"> FORMTEXT </w:instrText>
            </w:r>
            <w:r w:rsidRPr="00FE0A07">
              <w:rPr>
                <w:rFonts w:asciiTheme="minorHAnsi" w:hAnsiTheme="minorHAnsi" w:cstheme="minorHAnsi"/>
                <w:b w:val="0"/>
                <w:sz w:val="20"/>
                <w:lang w:eastAsia="en-US"/>
              </w:rPr>
            </w:r>
            <w:r w:rsidRPr="00FE0A07">
              <w:rPr>
                <w:rFonts w:asciiTheme="minorHAnsi" w:hAnsiTheme="minorHAnsi" w:cstheme="minorHAnsi"/>
                <w:b w:val="0"/>
                <w:sz w:val="20"/>
                <w:lang w:eastAsia="en-US"/>
              </w:rPr>
              <w:fldChar w:fldCharType="separate"/>
            </w:r>
            <w:r w:rsidR="00431232" w:rsidRPr="00FE0A07">
              <w:rPr>
                <w:rFonts w:asciiTheme="minorHAnsi" w:hAnsiTheme="minorHAnsi" w:cstheme="minorHAnsi"/>
                <w:b w:val="0"/>
                <w:sz w:val="20"/>
                <w:lang w:eastAsia="en-US"/>
              </w:rPr>
              <w:t> </w:t>
            </w:r>
            <w:r w:rsidR="00431232" w:rsidRPr="00FE0A07">
              <w:rPr>
                <w:rFonts w:asciiTheme="minorHAnsi" w:hAnsiTheme="minorHAnsi" w:cstheme="minorHAnsi"/>
                <w:b w:val="0"/>
                <w:sz w:val="20"/>
                <w:lang w:eastAsia="en-US"/>
              </w:rPr>
              <w:t> </w:t>
            </w:r>
            <w:r w:rsidR="00431232" w:rsidRPr="00FE0A07">
              <w:rPr>
                <w:rFonts w:asciiTheme="minorHAnsi" w:hAnsiTheme="minorHAnsi" w:cstheme="minorHAnsi"/>
                <w:b w:val="0"/>
                <w:sz w:val="20"/>
                <w:lang w:eastAsia="en-US"/>
              </w:rPr>
              <w:t> </w:t>
            </w:r>
            <w:r w:rsidRPr="00FE0A07">
              <w:rPr>
                <w:rFonts w:asciiTheme="minorHAnsi" w:hAnsiTheme="minorHAnsi" w:cstheme="minorHAnsi"/>
                <w:b w:val="0"/>
                <w:sz w:val="20"/>
                <w:lang w:eastAsia="en-US"/>
              </w:rPr>
              <w:fldChar w:fldCharType="end"/>
            </w:r>
          </w:p>
        </w:tc>
        <w:tc>
          <w:tcPr>
            <w:tcW w:w="985" w:type="pct"/>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431232" w:rsidP="00FE0A07">
            <w:pPr>
              <w:pStyle w:val="BodyText"/>
              <w:rPr>
                <w:rFonts w:asciiTheme="minorHAnsi" w:hAnsiTheme="minorHAnsi" w:cstheme="minorHAnsi"/>
                <w:b w:val="0"/>
                <w:sz w:val="20"/>
                <w:lang w:eastAsia="en-US"/>
              </w:rPr>
            </w:pPr>
            <w:r w:rsidRPr="00FE0A07">
              <w:rPr>
                <w:rFonts w:asciiTheme="minorHAnsi" w:hAnsiTheme="minorHAnsi" w:cstheme="minorHAnsi"/>
                <w:b w:val="0"/>
                <w:sz w:val="20"/>
                <w:lang w:eastAsia="en-US"/>
              </w:rPr>
              <w:t>Istraživanje</w:t>
            </w:r>
          </w:p>
        </w:tc>
        <w:tc>
          <w:tcPr>
            <w:tcW w:w="351" w:type="pct"/>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3A7A23" w:rsidP="00FE0A07">
            <w:pPr>
              <w:pStyle w:val="BodyText"/>
              <w:jc w:val="center"/>
              <w:rPr>
                <w:rFonts w:asciiTheme="minorHAnsi" w:hAnsiTheme="minorHAnsi" w:cstheme="minorHAnsi"/>
                <w:b w:val="0"/>
                <w:sz w:val="20"/>
                <w:lang w:eastAsia="en-US"/>
              </w:rPr>
            </w:pPr>
            <w:r w:rsidRPr="00FE0A07">
              <w:rPr>
                <w:rFonts w:asciiTheme="minorHAnsi" w:hAnsiTheme="minorHAnsi" w:cstheme="minorHAnsi"/>
                <w:b w:val="0"/>
                <w:sz w:val="20"/>
                <w:lang w:eastAsia="en-US"/>
              </w:rPr>
              <w:fldChar w:fldCharType="begin">
                <w:ffData>
                  <w:name w:val=""/>
                  <w:enabled/>
                  <w:calcOnExit w:val="0"/>
                  <w:textInput/>
                </w:ffData>
              </w:fldChar>
            </w:r>
            <w:r w:rsidR="00431232" w:rsidRPr="00FE0A07">
              <w:rPr>
                <w:rFonts w:asciiTheme="minorHAnsi" w:hAnsiTheme="minorHAnsi" w:cstheme="minorHAnsi"/>
                <w:b w:val="0"/>
                <w:sz w:val="20"/>
                <w:lang w:eastAsia="en-US"/>
              </w:rPr>
              <w:instrText xml:space="preserve"> FORMTEXT </w:instrText>
            </w:r>
            <w:r w:rsidRPr="00FE0A07">
              <w:rPr>
                <w:rFonts w:asciiTheme="minorHAnsi" w:hAnsiTheme="minorHAnsi" w:cstheme="minorHAnsi"/>
                <w:b w:val="0"/>
                <w:sz w:val="20"/>
                <w:lang w:eastAsia="en-US"/>
              </w:rPr>
            </w:r>
            <w:r w:rsidRPr="00FE0A07">
              <w:rPr>
                <w:rFonts w:asciiTheme="minorHAnsi" w:hAnsiTheme="minorHAnsi" w:cstheme="minorHAnsi"/>
                <w:b w:val="0"/>
                <w:sz w:val="20"/>
                <w:lang w:eastAsia="en-US"/>
              </w:rPr>
              <w:fldChar w:fldCharType="separate"/>
            </w:r>
            <w:r w:rsidR="00431232" w:rsidRPr="00FE0A07">
              <w:rPr>
                <w:rFonts w:asciiTheme="minorHAnsi" w:hAnsiTheme="minorHAnsi" w:cstheme="minorHAnsi"/>
                <w:b w:val="0"/>
                <w:sz w:val="20"/>
                <w:lang w:eastAsia="en-US"/>
              </w:rPr>
              <w:t> </w:t>
            </w:r>
            <w:r w:rsidR="00431232" w:rsidRPr="00FE0A07">
              <w:rPr>
                <w:rFonts w:asciiTheme="minorHAnsi" w:hAnsiTheme="minorHAnsi" w:cstheme="minorHAnsi"/>
                <w:b w:val="0"/>
                <w:sz w:val="20"/>
                <w:lang w:eastAsia="en-US"/>
              </w:rPr>
              <w:t> </w:t>
            </w:r>
            <w:r w:rsidR="00431232" w:rsidRPr="00FE0A07">
              <w:rPr>
                <w:rFonts w:asciiTheme="minorHAnsi" w:hAnsiTheme="minorHAnsi" w:cstheme="minorHAnsi"/>
                <w:b w:val="0"/>
                <w:sz w:val="20"/>
                <w:lang w:eastAsia="en-US"/>
              </w:rPr>
              <w:t> </w:t>
            </w:r>
            <w:r w:rsidRPr="00FE0A07">
              <w:rPr>
                <w:rFonts w:asciiTheme="minorHAnsi" w:hAnsiTheme="minorHAnsi" w:cstheme="minorHAnsi"/>
                <w:b w:val="0"/>
                <w:sz w:val="20"/>
                <w:lang w:eastAsia="en-US"/>
              </w:rPr>
              <w:fldChar w:fldCharType="end"/>
            </w:r>
          </w:p>
        </w:tc>
      </w:tr>
      <w:tr w:rsidR="00FE0A07" w:rsidRPr="00FE0A07" w:rsidTr="006B5A6C">
        <w:trPr>
          <w:trHeight w:val="108"/>
        </w:trPr>
        <w:tc>
          <w:tcPr>
            <w:tcW w:w="929" w:type="pct"/>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431232" w:rsidP="00FE0A07">
            <w:pPr>
              <w:pStyle w:val="BodyText"/>
              <w:rPr>
                <w:rFonts w:asciiTheme="minorHAnsi" w:hAnsiTheme="minorHAnsi" w:cstheme="minorHAnsi"/>
                <w:b w:val="0"/>
                <w:sz w:val="20"/>
                <w:lang w:eastAsia="en-US"/>
              </w:rPr>
            </w:pPr>
            <w:r w:rsidRPr="00FE0A07">
              <w:rPr>
                <w:rFonts w:asciiTheme="minorHAnsi" w:hAnsiTheme="minorHAnsi" w:cstheme="minorHAnsi"/>
                <w:b w:val="0"/>
                <w:sz w:val="20"/>
                <w:lang w:eastAsia="en-US"/>
              </w:rPr>
              <w:t>Projekt</w:t>
            </w:r>
          </w:p>
        </w:tc>
        <w:tc>
          <w:tcPr>
            <w:tcW w:w="306" w:type="pct"/>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3A7A23" w:rsidP="00FE0A07">
            <w:pPr>
              <w:pStyle w:val="BodyText"/>
              <w:jc w:val="center"/>
              <w:rPr>
                <w:rFonts w:asciiTheme="minorHAnsi" w:hAnsiTheme="minorHAnsi" w:cstheme="minorHAnsi"/>
                <w:b w:val="0"/>
                <w:sz w:val="20"/>
                <w:lang w:eastAsia="en-US"/>
              </w:rPr>
            </w:pPr>
            <w:r w:rsidRPr="00FE0A07">
              <w:rPr>
                <w:rFonts w:asciiTheme="minorHAnsi" w:hAnsiTheme="minorHAnsi" w:cstheme="minorHAnsi"/>
                <w:b w:val="0"/>
                <w:sz w:val="20"/>
                <w:lang w:eastAsia="en-US"/>
              </w:rPr>
              <w:fldChar w:fldCharType="begin">
                <w:ffData>
                  <w:name w:val=""/>
                  <w:enabled/>
                  <w:calcOnExit w:val="0"/>
                  <w:textInput/>
                </w:ffData>
              </w:fldChar>
            </w:r>
            <w:r w:rsidR="00431232" w:rsidRPr="00FE0A07">
              <w:rPr>
                <w:rFonts w:asciiTheme="minorHAnsi" w:hAnsiTheme="minorHAnsi" w:cstheme="minorHAnsi"/>
                <w:b w:val="0"/>
                <w:sz w:val="20"/>
                <w:lang w:eastAsia="en-US"/>
              </w:rPr>
              <w:instrText xml:space="preserve"> FORMTEXT </w:instrText>
            </w:r>
            <w:r w:rsidRPr="00FE0A07">
              <w:rPr>
                <w:rFonts w:asciiTheme="minorHAnsi" w:hAnsiTheme="minorHAnsi" w:cstheme="minorHAnsi"/>
                <w:b w:val="0"/>
                <w:sz w:val="20"/>
                <w:lang w:eastAsia="en-US"/>
              </w:rPr>
            </w:r>
            <w:r w:rsidRPr="00FE0A07">
              <w:rPr>
                <w:rFonts w:asciiTheme="minorHAnsi" w:hAnsiTheme="minorHAnsi" w:cstheme="minorHAnsi"/>
                <w:b w:val="0"/>
                <w:sz w:val="20"/>
                <w:lang w:eastAsia="en-US"/>
              </w:rPr>
              <w:fldChar w:fldCharType="separate"/>
            </w:r>
            <w:r w:rsidR="00431232" w:rsidRPr="00FE0A07">
              <w:rPr>
                <w:rFonts w:asciiTheme="minorHAnsi" w:hAnsiTheme="minorHAnsi" w:cstheme="minorHAnsi"/>
                <w:b w:val="0"/>
                <w:sz w:val="20"/>
                <w:lang w:eastAsia="en-US"/>
              </w:rPr>
              <w:t> </w:t>
            </w:r>
            <w:r w:rsidR="00431232" w:rsidRPr="00FE0A07">
              <w:rPr>
                <w:rFonts w:asciiTheme="minorHAnsi" w:hAnsiTheme="minorHAnsi" w:cstheme="minorHAnsi"/>
                <w:b w:val="0"/>
                <w:sz w:val="20"/>
                <w:lang w:eastAsia="en-US"/>
              </w:rPr>
              <w:t> </w:t>
            </w:r>
            <w:r w:rsidR="00431232" w:rsidRPr="00FE0A07">
              <w:rPr>
                <w:rFonts w:asciiTheme="minorHAnsi" w:hAnsiTheme="minorHAnsi" w:cstheme="minorHAnsi"/>
                <w:b w:val="0"/>
                <w:sz w:val="20"/>
                <w:lang w:eastAsia="en-US"/>
              </w:rPr>
              <w:t> </w:t>
            </w:r>
            <w:r w:rsidRPr="00FE0A07">
              <w:rPr>
                <w:rFonts w:asciiTheme="minorHAnsi" w:hAnsiTheme="minorHAnsi" w:cstheme="minorHAnsi"/>
                <w:b w:val="0"/>
                <w:sz w:val="20"/>
                <w:lang w:eastAsia="en-US"/>
              </w:rPr>
              <w:fldChar w:fldCharType="end"/>
            </w:r>
          </w:p>
        </w:tc>
        <w:tc>
          <w:tcPr>
            <w:tcW w:w="893" w:type="pct"/>
            <w:gridSpan w:val="2"/>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431232" w:rsidP="00FE0A07">
            <w:pPr>
              <w:pStyle w:val="BodyText"/>
              <w:rPr>
                <w:rFonts w:asciiTheme="minorHAnsi" w:hAnsiTheme="minorHAnsi" w:cstheme="minorHAnsi"/>
                <w:b w:val="0"/>
                <w:sz w:val="20"/>
                <w:lang w:eastAsia="en-US"/>
              </w:rPr>
            </w:pPr>
            <w:r w:rsidRPr="00FE0A07">
              <w:rPr>
                <w:rFonts w:asciiTheme="minorHAnsi" w:hAnsiTheme="minorHAnsi" w:cstheme="minorHAnsi"/>
                <w:b w:val="0"/>
                <w:sz w:val="20"/>
                <w:lang w:eastAsia="en-US"/>
              </w:rPr>
              <w:t>Kontinuirana provjera znanja</w:t>
            </w:r>
          </w:p>
        </w:tc>
        <w:tc>
          <w:tcPr>
            <w:tcW w:w="447" w:type="pct"/>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3A7A23" w:rsidP="00FE0A07">
            <w:pPr>
              <w:pStyle w:val="BodyText"/>
              <w:jc w:val="center"/>
              <w:rPr>
                <w:rFonts w:asciiTheme="minorHAnsi" w:hAnsiTheme="minorHAnsi" w:cstheme="minorHAnsi"/>
                <w:b w:val="0"/>
                <w:sz w:val="20"/>
                <w:lang w:eastAsia="en-US"/>
              </w:rPr>
            </w:pPr>
            <w:r w:rsidRPr="00FE0A07">
              <w:rPr>
                <w:rFonts w:asciiTheme="minorHAnsi" w:hAnsiTheme="minorHAnsi" w:cstheme="minorHAnsi"/>
                <w:b w:val="0"/>
                <w:sz w:val="20"/>
                <w:lang w:eastAsia="en-US"/>
              </w:rPr>
              <w:fldChar w:fldCharType="begin">
                <w:ffData>
                  <w:name w:val=""/>
                  <w:enabled/>
                  <w:calcOnExit w:val="0"/>
                  <w:textInput/>
                </w:ffData>
              </w:fldChar>
            </w:r>
            <w:r w:rsidR="00431232" w:rsidRPr="00FE0A07">
              <w:rPr>
                <w:rFonts w:asciiTheme="minorHAnsi" w:hAnsiTheme="minorHAnsi" w:cstheme="minorHAnsi"/>
                <w:b w:val="0"/>
                <w:sz w:val="20"/>
                <w:lang w:eastAsia="en-US"/>
              </w:rPr>
              <w:instrText xml:space="preserve"> FORMTEXT </w:instrText>
            </w:r>
            <w:r w:rsidRPr="00FE0A07">
              <w:rPr>
                <w:rFonts w:asciiTheme="minorHAnsi" w:hAnsiTheme="minorHAnsi" w:cstheme="minorHAnsi"/>
                <w:b w:val="0"/>
                <w:sz w:val="20"/>
                <w:lang w:eastAsia="en-US"/>
              </w:rPr>
            </w:r>
            <w:r w:rsidRPr="00FE0A07">
              <w:rPr>
                <w:rFonts w:asciiTheme="minorHAnsi" w:hAnsiTheme="minorHAnsi" w:cstheme="minorHAnsi"/>
                <w:b w:val="0"/>
                <w:sz w:val="20"/>
                <w:lang w:eastAsia="en-US"/>
              </w:rPr>
              <w:fldChar w:fldCharType="separate"/>
            </w:r>
            <w:r w:rsidR="00431232" w:rsidRPr="00FE0A07">
              <w:rPr>
                <w:rFonts w:asciiTheme="minorHAnsi" w:hAnsiTheme="minorHAnsi" w:cstheme="minorHAnsi"/>
                <w:b w:val="0"/>
                <w:sz w:val="20"/>
                <w:lang w:eastAsia="en-US"/>
              </w:rPr>
              <w:t> </w:t>
            </w:r>
            <w:r w:rsidR="00431232" w:rsidRPr="00FE0A07">
              <w:rPr>
                <w:rFonts w:asciiTheme="minorHAnsi" w:hAnsiTheme="minorHAnsi" w:cstheme="minorHAnsi"/>
                <w:b w:val="0"/>
                <w:sz w:val="20"/>
                <w:lang w:eastAsia="en-US"/>
              </w:rPr>
              <w:t> </w:t>
            </w:r>
            <w:r w:rsidR="00431232" w:rsidRPr="00FE0A07">
              <w:rPr>
                <w:rFonts w:asciiTheme="minorHAnsi" w:hAnsiTheme="minorHAnsi" w:cstheme="minorHAnsi"/>
                <w:b w:val="0"/>
                <w:sz w:val="20"/>
                <w:lang w:eastAsia="en-US"/>
              </w:rPr>
              <w:t> </w:t>
            </w:r>
            <w:r w:rsidRPr="00FE0A07">
              <w:rPr>
                <w:rFonts w:asciiTheme="minorHAnsi" w:hAnsiTheme="minorHAnsi" w:cstheme="minorHAnsi"/>
                <w:b w:val="0"/>
                <w:sz w:val="20"/>
                <w:lang w:eastAsia="en-US"/>
              </w:rPr>
              <w:fldChar w:fldCharType="end"/>
            </w:r>
          </w:p>
        </w:tc>
        <w:tc>
          <w:tcPr>
            <w:tcW w:w="644" w:type="pct"/>
            <w:gridSpan w:val="2"/>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431232" w:rsidP="00FE0A07">
            <w:pPr>
              <w:pStyle w:val="BodyText"/>
              <w:rPr>
                <w:rFonts w:asciiTheme="minorHAnsi" w:hAnsiTheme="minorHAnsi" w:cstheme="minorHAnsi"/>
                <w:b w:val="0"/>
                <w:sz w:val="20"/>
                <w:lang w:eastAsia="en-US"/>
              </w:rPr>
            </w:pPr>
            <w:r w:rsidRPr="00FE0A07">
              <w:rPr>
                <w:rFonts w:asciiTheme="minorHAnsi" w:hAnsiTheme="minorHAnsi" w:cstheme="minorHAnsi"/>
                <w:b w:val="0"/>
                <w:sz w:val="20"/>
                <w:lang w:eastAsia="en-US"/>
              </w:rPr>
              <w:t>Referat</w:t>
            </w:r>
          </w:p>
        </w:tc>
        <w:tc>
          <w:tcPr>
            <w:tcW w:w="446" w:type="pct"/>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3A7A23" w:rsidP="00FE0A07">
            <w:pPr>
              <w:pStyle w:val="BodyText"/>
              <w:jc w:val="center"/>
              <w:rPr>
                <w:rFonts w:asciiTheme="minorHAnsi" w:hAnsiTheme="minorHAnsi" w:cstheme="minorHAnsi"/>
                <w:b w:val="0"/>
                <w:sz w:val="20"/>
                <w:lang w:eastAsia="en-US"/>
              </w:rPr>
            </w:pPr>
            <w:r w:rsidRPr="00FE0A07">
              <w:rPr>
                <w:rFonts w:asciiTheme="minorHAnsi" w:hAnsiTheme="minorHAnsi" w:cstheme="minorHAnsi"/>
                <w:b w:val="0"/>
                <w:sz w:val="20"/>
                <w:lang w:eastAsia="en-US"/>
              </w:rPr>
              <w:fldChar w:fldCharType="begin">
                <w:ffData>
                  <w:name w:val=""/>
                  <w:enabled/>
                  <w:calcOnExit w:val="0"/>
                  <w:textInput/>
                </w:ffData>
              </w:fldChar>
            </w:r>
            <w:r w:rsidR="00431232" w:rsidRPr="00FE0A07">
              <w:rPr>
                <w:rFonts w:asciiTheme="minorHAnsi" w:hAnsiTheme="minorHAnsi" w:cstheme="minorHAnsi"/>
                <w:b w:val="0"/>
                <w:sz w:val="20"/>
                <w:lang w:eastAsia="en-US"/>
              </w:rPr>
              <w:instrText xml:space="preserve"> FORMTEXT </w:instrText>
            </w:r>
            <w:r w:rsidRPr="00FE0A07">
              <w:rPr>
                <w:rFonts w:asciiTheme="minorHAnsi" w:hAnsiTheme="minorHAnsi" w:cstheme="minorHAnsi"/>
                <w:b w:val="0"/>
                <w:sz w:val="20"/>
                <w:lang w:eastAsia="en-US"/>
              </w:rPr>
            </w:r>
            <w:r w:rsidRPr="00FE0A07">
              <w:rPr>
                <w:rFonts w:asciiTheme="minorHAnsi" w:hAnsiTheme="minorHAnsi" w:cstheme="minorHAnsi"/>
                <w:b w:val="0"/>
                <w:sz w:val="20"/>
                <w:lang w:eastAsia="en-US"/>
              </w:rPr>
              <w:fldChar w:fldCharType="separate"/>
            </w:r>
            <w:r w:rsidR="00431232" w:rsidRPr="00FE0A07">
              <w:rPr>
                <w:rFonts w:asciiTheme="minorHAnsi" w:hAnsiTheme="minorHAnsi" w:cstheme="minorHAnsi"/>
                <w:b w:val="0"/>
                <w:sz w:val="20"/>
                <w:lang w:eastAsia="en-US"/>
              </w:rPr>
              <w:t> </w:t>
            </w:r>
            <w:r w:rsidR="00431232" w:rsidRPr="00FE0A07">
              <w:rPr>
                <w:rFonts w:asciiTheme="minorHAnsi" w:hAnsiTheme="minorHAnsi" w:cstheme="minorHAnsi"/>
                <w:b w:val="0"/>
                <w:sz w:val="20"/>
                <w:lang w:eastAsia="en-US"/>
              </w:rPr>
              <w:t> </w:t>
            </w:r>
            <w:r w:rsidR="00431232" w:rsidRPr="00FE0A07">
              <w:rPr>
                <w:rFonts w:asciiTheme="minorHAnsi" w:hAnsiTheme="minorHAnsi" w:cstheme="minorHAnsi"/>
                <w:b w:val="0"/>
                <w:sz w:val="20"/>
                <w:lang w:eastAsia="en-US"/>
              </w:rPr>
              <w:t> </w:t>
            </w:r>
            <w:r w:rsidRPr="00FE0A07">
              <w:rPr>
                <w:rFonts w:asciiTheme="minorHAnsi" w:hAnsiTheme="minorHAnsi" w:cstheme="minorHAnsi"/>
                <w:b w:val="0"/>
                <w:sz w:val="20"/>
                <w:lang w:eastAsia="en-US"/>
              </w:rPr>
              <w:fldChar w:fldCharType="end"/>
            </w:r>
          </w:p>
        </w:tc>
        <w:tc>
          <w:tcPr>
            <w:tcW w:w="985" w:type="pct"/>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431232" w:rsidP="00FE0A07">
            <w:pPr>
              <w:pStyle w:val="BodyText"/>
              <w:rPr>
                <w:rFonts w:asciiTheme="minorHAnsi" w:hAnsiTheme="minorHAnsi" w:cstheme="minorHAnsi"/>
                <w:b w:val="0"/>
                <w:sz w:val="20"/>
                <w:lang w:eastAsia="en-US"/>
              </w:rPr>
            </w:pPr>
            <w:r w:rsidRPr="00FE0A07">
              <w:rPr>
                <w:rFonts w:asciiTheme="minorHAnsi" w:hAnsiTheme="minorHAnsi" w:cstheme="minorHAnsi"/>
                <w:b w:val="0"/>
                <w:sz w:val="20"/>
                <w:lang w:eastAsia="en-US"/>
              </w:rPr>
              <w:t>Praktični rad</w:t>
            </w:r>
          </w:p>
        </w:tc>
        <w:tc>
          <w:tcPr>
            <w:tcW w:w="351" w:type="pct"/>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3A7A23" w:rsidP="00FE0A07">
            <w:pPr>
              <w:pStyle w:val="BodyText"/>
              <w:jc w:val="center"/>
              <w:rPr>
                <w:rFonts w:asciiTheme="minorHAnsi" w:hAnsiTheme="minorHAnsi" w:cstheme="minorHAnsi"/>
                <w:b w:val="0"/>
                <w:sz w:val="20"/>
                <w:lang w:eastAsia="en-US"/>
              </w:rPr>
            </w:pPr>
            <w:r w:rsidRPr="00FE0A07">
              <w:rPr>
                <w:rFonts w:asciiTheme="minorHAnsi" w:hAnsiTheme="minorHAnsi" w:cstheme="minorHAnsi"/>
                <w:b w:val="0"/>
                <w:sz w:val="20"/>
                <w:lang w:eastAsia="en-US"/>
              </w:rPr>
              <w:fldChar w:fldCharType="begin">
                <w:ffData>
                  <w:name w:val=""/>
                  <w:enabled/>
                  <w:calcOnExit w:val="0"/>
                  <w:textInput/>
                </w:ffData>
              </w:fldChar>
            </w:r>
            <w:r w:rsidR="00431232" w:rsidRPr="00FE0A07">
              <w:rPr>
                <w:rFonts w:asciiTheme="minorHAnsi" w:hAnsiTheme="minorHAnsi" w:cstheme="minorHAnsi"/>
                <w:b w:val="0"/>
                <w:sz w:val="20"/>
                <w:lang w:eastAsia="en-US"/>
              </w:rPr>
              <w:instrText xml:space="preserve"> FORMTEXT </w:instrText>
            </w:r>
            <w:r w:rsidRPr="00FE0A07">
              <w:rPr>
                <w:rFonts w:asciiTheme="minorHAnsi" w:hAnsiTheme="minorHAnsi" w:cstheme="minorHAnsi"/>
                <w:b w:val="0"/>
                <w:sz w:val="20"/>
                <w:lang w:eastAsia="en-US"/>
              </w:rPr>
            </w:r>
            <w:r w:rsidRPr="00FE0A07">
              <w:rPr>
                <w:rFonts w:asciiTheme="minorHAnsi" w:hAnsiTheme="minorHAnsi" w:cstheme="minorHAnsi"/>
                <w:b w:val="0"/>
                <w:sz w:val="20"/>
                <w:lang w:eastAsia="en-US"/>
              </w:rPr>
              <w:fldChar w:fldCharType="separate"/>
            </w:r>
            <w:r w:rsidR="00431232" w:rsidRPr="00FE0A07">
              <w:rPr>
                <w:rFonts w:asciiTheme="minorHAnsi" w:hAnsiTheme="minorHAnsi" w:cstheme="minorHAnsi"/>
                <w:b w:val="0"/>
                <w:sz w:val="20"/>
                <w:lang w:eastAsia="en-US"/>
              </w:rPr>
              <w:t> </w:t>
            </w:r>
            <w:r w:rsidR="00431232" w:rsidRPr="00FE0A07">
              <w:rPr>
                <w:rFonts w:asciiTheme="minorHAnsi" w:hAnsiTheme="minorHAnsi" w:cstheme="minorHAnsi"/>
                <w:b w:val="0"/>
                <w:sz w:val="20"/>
                <w:lang w:eastAsia="en-US"/>
              </w:rPr>
              <w:t> </w:t>
            </w:r>
            <w:r w:rsidR="00431232" w:rsidRPr="00FE0A07">
              <w:rPr>
                <w:rFonts w:asciiTheme="minorHAnsi" w:hAnsiTheme="minorHAnsi" w:cstheme="minorHAnsi"/>
                <w:b w:val="0"/>
                <w:sz w:val="20"/>
                <w:lang w:eastAsia="en-US"/>
              </w:rPr>
              <w:t> </w:t>
            </w:r>
            <w:r w:rsidRPr="00FE0A07">
              <w:rPr>
                <w:rFonts w:asciiTheme="minorHAnsi" w:hAnsiTheme="minorHAnsi" w:cstheme="minorHAnsi"/>
                <w:b w:val="0"/>
                <w:sz w:val="20"/>
                <w:lang w:eastAsia="en-US"/>
              </w:rPr>
              <w:fldChar w:fldCharType="end"/>
            </w:r>
          </w:p>
        </w:tc>
      </w:tr>
      <w:tr w:rsidR="00FE0A07" w:rsidRPr="00FE0A07" w:rsidTr="006B5A6C">
        <w:trPr>
          <w:trHeight w:val="108"/>
        </w:trPr>
        <w:tc>
          <w:tcPr>
            <w:tcW w:w="929" w:type="pct"/>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431232" w:rsidP="00FE0A07">
            <w:pPr>
              <w:pStyle w:val="BodyText"/>
              <w:rPr>
                <w:rFonts w:asciiTheme="minorHAnsi" w:hAnsiTheme="minorHAnsi" w:cstheme="minorHAnsi"/>
                <w:b w:val="0"/>
                <w:sz w:val="20"/>
                <w:lang w:eastAsia="en-US"/>
              </w:rPr>
            </w:pPr>
            <w:r w:rsidRPr="00FE0A07">
              <w:rPr>
                <w:rFonts w:asciiTheme="minorHAnsi" w:hAnsiTheme="minorHAnsi" w:cstheme="minorHAnsi"/>
                <w:b w:val="0"/>
                <w:sz w:val="20"/>
                <w:lang w:eastAsia="en-US"/>
              </w:rPr>
              <w:t>Portfolio</w:t>
            </w:r>
          </w:p>
        </w:tc>
        <w:tc>
          <w:tcPr>
            <w:tcW w:w="306" w:type="pct"/>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3A7A23" w:rsidP="00FE0A07">
            <w:pPr>
              <w:pStyle w:val="BodyText"/>
              <w:jc w:val="center"/>
              <w:rPr>
                <w:rFonts w:asciiTheme="minorHAnsi" w:hAnsiTheme="minorHAnsi" w:cstheme="minorHAnsi"/>
                <w:b w:val="0"/>
                <w:sz w:val="20"/>
                <w:lang w:eastAsia="en-US"/>
              </w:rPr>
            </w:pPr>
            <w:r w:rsidRPr="00FE0A07">
              <w:rPr>
                <w:rFonts w:asciiTheme="minorHAnsi" w:hAnsiTheme="minorHAnsi" w:cstheme="minorHAnsi"/>
                <w:b w:val="0"/>
                <w:sz w:val="20"/>
                <w:lang w:eastAsia="en-US"/>
              </w:rPr>
              <w:fldChar w:fldCharType="begin">
                <w:ffData>
                  <w:name w:val=""/>
                  <w:enabled/>
                  <w:calcOnExit w:val="0"/>
                  <w:textInput/>
                </w:ffData>
              </w:fldChar>
            </w:r>
            <w:r w:rsidR="00431232" w:rsidRPr="00FE0A07">
              <w:rPr>
                <w:rFonts w:asciiTheme="minorHAnsi" w:hAnsiTheme="minorHAnsi" w:cstheme="minorHAnsi"/>
                <w:b w:val="0"/>
                <w:sz w:val="20"/>
                <w:lang w:eastAsia="en-US"/>
              </w:rPr>
              <w:instrText xml:space="preserve"> FORMTEXT </w:instrText>
            </w:r>
            <w:r w:rsidRPr="00FE0A07">
              <w:rPr>
                <w:rFonts w:asciiTheme="minorHAnsi" w:hAnsiTheme="minorHAnsi" w:cstheme="minorHAnsi"/>
                <w:b w:val="0"/>
                <w:sz w:val="20"/>
                <w:lang w:eastAsia="en-US"/>
              </w:rPr>
            </w:r>
            <w:r w:rsidRPr="00FE0A07">
              <w:rPr>
                <w:rFonts w:asciiTheme="minorHAnsi" w:hAnsiTheme="minorHAnsi" w:cstheme="minorHAnsi"/>
                <w:b w:val="0"/>
                <w:sz w:val="20"/>
                <w:lang w:eastAsia="en-US"/>
              </w:rPr>
              <w:fldChar w:fldCharType="separate"/>
            </w:r>
            <w:r w:rsidR="00431232" w:rsidRPr="00FE0A07">
              <w:rPr>
                <w:rFonts w:asciiTheme="minorHAnsi" w:hAnsiTheme="minorHAnsi" w:cstheme="minorHAnsi"/>
                <w:b w:val="0"/>
                <w:sz w:val="20"/>
                <w:lang w:eastAsia="en-US"/>
              </w:rPr>
              <w:t> </w:t>
            </w:r>
            <w:r w:rsidR="00431232" w:rsidRPr="00FE0A07">
              <w:rPr>
                <w:rFonts w:asciiTheme="minorHAnsi" w:hAnsiTheme="minorHAnsi" w:cstheme="minorHAnsi"/>
                <w:b w:val="0"/>
                <w:sz w:val="20"/>
                <w:lang w:eastAsia="en-US"/>
              </w:rPr>
              <w:t> </w:t>
            </w:r>
            <w:r w:rsidR="00431232" w:rsidRPr="00FE0A07">
              <w:rPr>
                <w:rFonts w:asciiTheme="minorHAnsi" w:hAnsiTheme="minorHAnsi" w:cstheme="minorHAnsi"/>
                <w:b w:val="0"/>
                <w:sz w:val="20"/>
                <w:lang w:eastAsia="en-US"/>
              </w:rPr>
              <w:t> </w:t>
            </w:r>
            <w:r w:rsidRPr="00FE0A07">
              <w:rPr>
                <w:rFonts w:asciiTheme="minorHAnsi" w:hAnsiTheme="minorHAnsi" w:cstheme="minorHAnsi"/>
                <w:b w:val="0"/>
                <w:sz w:val="20"/>
                <w:lang w:eastAsia="en-US"/>
              </w:rPr>
              <w:fldChar w:fldCharType="end"/>
            </w:r>
          </w:p>
        </w:tc>
        <w:tc>
          <w:tcPr>
            <w:tcW w:w="893" w:type="pct"/>
            <w:gridSpan w:val="2"/>
            <w:tcBorders>
              <w:top w:val="single" w:sz="4" w:space="0" w:color="000000"/>
              <w:left w:val="single" w:sz="4" w:space="0" w:color="000000"/>
              <w:bottom w:val="single" w:sz="4" w:space="0" w:color="000000"/>
              <w:right w:val="single" w:sz="4" w:space="0" w:color="000000"/>
            </w:tcBorders>
            <w:vAlign w:val="center"/>
          </w:tcPr>
          <w:p w:rsidR="00431232" w:rsidRPr="00FE0A07" w:rsidRDefault="00431232" w:rsidP="00FE0A07">
            <w:pPr>
              <w:pStyle w:val="BodyText"/>
              <w:rPr>
                <w:rFonts w:asciiTheme="minorHAnsi" w:hAnsiTheme="minorHAnsi" w:cstheme="minorHAnsi"/>
                <w:b w:val="0"/>
                <w:sz w:val="20"/>
                <w:lang w:eastAsia="en-US"/>
              </w:rPr>
            </w:pPr>
          </w:p>
        </w:tc>
        <w:tc>
          <w:tcPr>
            <w:tcW w:w="447" w:type="pct"/>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3A7A23" w:rsidP="00FE0A07">
            <w:pPr>
              <w:pStyle w:val="BodyText"/>
              <w:jc w:val="center"/>
              <w:rPr>
                <w:rFonts w:asciiTheme="minorHAnsi" w:hAnsiTheme="minorHAnsi" w:cstheme="minorHAnsi"/>
                <w:b w:val="0"/>
                <w:sz w:val="20"/>
                <w:lang w:eastAsia="en-US"/>
              </w:rPr>
            </w:pPr>
            <w:r w:rsidRPr="00FE0A07">
              <w:rPr>
                <w:rFonts w:asciiTheme="minorHAnsi" w:hAnsiTheme="minorHAnsi" w:cstheme="minorHAnsi"/>
                <w:b w:val="0"/>
                <w:sz w:val="20"/>
                <w:lang w:eastAsia="en-US"/>
              </w:rPr>
              <w:fldChar w:fldCharType="begin">
                <w:ffData>
                  <w:name w:val=""/>
                  <w:enabled/>
                  <w:calcOnExit w:val="0"/>
                  <w:textInput/>
                </w:ffData>
              </w:fldChar>
            </w:r>
            <w:r w:rsidR="00431232" w:rsidRPr="00FE0A07">
              <w:rPr>
                <w:rFonts w:asciiTheme="minorHAnsi" w:hAnsiTheme="minorHAnsi" w:cstheme="minorHAnsi"/>
                <w:b w:val="0"/>
                <w:sz w:val="20"/>
                <w:lang w:eastAsia="en-US"/>
              </w:rPr>
              <w:instrText xml:space="preserve"> FORMTEXT </w:instrText>
            </w:r>
            <w:r w:rsidRPr="00FE0A07">
              <w:rPr>
                <w:rFonts w:asciiTheme="minorHAnsi" w:hAnsiTheme="minorHAnsi" w:cstheme="minorHAnsi"/>
                <w:b w:val="0"/>
                <w:sz w:val="20"/>
                <w:lang w:eastAsia="en-US"/>
              </w:rPr>
            </w:r>
            <w:r w:rsidRPr="00FE0A07">
              <w:rPr>
                <w:rFonts w:asciiTheme="minorHAnsi" w:hAnsiTheme="minorHAnsi" w:cstheme="minorHAnsi"/>
                <w:b w:val="0"/>
                <w:sz w:val="20"/>
                <w:lang w:eastAsia="en-US"/>
              </w:rPr>
              <w:fldChar w:fldCharType="separate"/>
            </w:r>
            <w:r w:rsidR="00431232" w:rsidRPr="00FE0A07">
              <w:rPr>
                <w:rFonts w:asciiTheme="minorHAnsi" w:hAnsiTheme="minorHAnsi" w:cstheme="minorHAnsi"/>
                <w:b w:val="0"/>
                <w:sz w:val="20"/>
                <w:lang w:eastAsia="en-US"/>
              </w:rPr>
              <w:t> </w:t>
            </w:r>
            <w:r w:rsidR="00431232" w:rsidRPr="00FE0A07">
              <w:rPr>
                <w:rFonts w:asciiTheme="minorHAnsi" w:hAnsiTheme="minorHAnsi" w:cstheme="minorHAnsi"/>
                <w:b w:val="0"/>
                <w:sz w:val="20"/>
                <w:lang w:eastAsia="en-US"/>
              </w:rPr>
              <w:t> </w:t>
            </w:r>
            <w:r w:rsidR="00431232" w:rsidRPr="00FE0A07">
              <w:rPr>
                <w:rFonts w:asciiTheme="minorHAnsi" w:hAnsiTheme="minorHAnsi" w:cstheme="minorHAnsi"/>
                <w:b w:val="0"/>
                <w:sz w:val="20"/>
                <w:lang w:eastAsia="en-US"/>
              </w:rPr>
              <w:t> </w:t>
            </w:r>
            <w:r w:rsidRPr="00FE0A07">
              <w:rPr>
                <w:rFonts w:asciiTheme="minorHAnsi" w:hAnsiTheme="minorHAnsi" w:cstheme="minorHAnsi"/>
                <w:b w:val="0"/>
                <w:sz w:val="20"/>
                <w:lang w:eastAsia="en-US"/>
              </w:rPr>
              <w:fldChar w:fldCharType="end"/>
            </w:r>
          </w:p>
        </w:tc>
        <w:tc>
          <w:tcPr>
            <w:tcW w:w="644" w:type="pct"/>
            <w:gridSpan w:val="2"/>
            <w:tcBorders>
              <w:top w:val="single" w:sz="4" w:space="0" w:color="000000"/>
              <w:left w:val="single" w:sz="4" w:space="0" w:color="000000"/>
              <w:bottom w:val="single" w:sz="4" w:space="0" w:color="000000"/>
              <w:right w:val="single" w:sz="4" w:space="0" w:color="000000"/>
            </w:tcBorders>
            <w:vAlign w:val="center"/>
          </w:tcPr>
          <w:p w:rsidR="00431232" w:rsidRPr="00FE0A07" w:rsidRDefault="00431232" w:rsidP="00FE0A07">
            <w:pPr>
              <w:pStyle w:val="BodyText"/>
              <w:rPr>
                <w:rFonts w:asciiTheme="minorHAnsi" w:hAnsiTheme="minorHAnsi" w:cstheme="minorHAnsi"/>
                <w:b w:val="0"/>
                <w:sz w:val="20"/>
                <w:lang w:eastAsia="en-US"/>
              </w:rPr>
            </w:pPr>
          </w:p>
        </w:tc>
        <w:tc>
          <w:tcPr>
            <w:tcW w:w="446" w:type="pct"/>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3A7A23" w:rsidP="00FE0A07">
            <w:pPr>
              <w:pStyle w:val="BodyText"/>
              <w:jc w:val="center"/>
              <w:rPr>
                <w:rFonts w:asciiTheme="minorHAnsi" w:hAnsiTheme="minorHAnsi" w:cstheme="minorHAnsi"/>
                <w:b w:val="0"/>
                <w:sz w:val="20"/>
                <w:lang w:eastAsia="en-US"/>
              </w:rPr>
            </w:pPr>
            <w:r w:rsidRPr="00FE0A07">
              <w:rPr>
                <w:rFonts w:asciiTheme="minorHAnsi" w:hAnsiTheme="minorHAnsi" w:cstheme="minorHAnsi"/>
                <w:b w:val="0"/>
                <w:sz w:val="20"/>
                <w:lang w:eastAsia="en-US"/>
              </w:rPr>
              <w:fldChar w:fldCharType="begin">
                <w:ffData>
                  <w:name w:val=""/>
                  <w:enabled/>
                  <w:calcOnExit w:val="0"/>
                  <w:textInput/>
                </w:ffData>
              </w:fldChar>
            </w:r>
            <w:r w:rsidR="00431232" w:rsidRPr="00FE0A07">
              <w:rPr>
                <w:rFonts w:asciiTheme="minorHAnsi" w:hAnsiTheme="minorHAnsi" w:cstheme="minorHAnsi"/>
                <w:b w:val="0"/>
                <w:sz w:val="20"/>
                <w:lang w:eastAsia="en-US"/>
              </w:rPr>
              <w:instrText xml:space="preserve"> FORMTEXT </w:instrText>
            </w:r>
            <w:r w:rsidRPr="00FE0A07">
              <w:rPr>
                <w:rFonts w:asciiTheme="minorHAnsi" w:hAnsiTheme="minorHAnsi" w:cstheme="minorHAnsi"/>
                <w:b w:val="0"/>
                <w:sz w:val="20"/>
                <w:lang w:eastAsia="en-US"/>
              </w:rPr>
            </w:r>
            <w:r w:rsidRPr="00FE0A07">
              <w:rPr>
                <w:rFonts w:asciiTheme="minorHAnsi" w:hAnsiTheme="minorHAnsi" w:cstheme="minorHAnsi"/>
                <w:b w:val="0"/>
                <w:sz w:val="20"/>
                <w:lang w:eastAsia="en-US"/>
              </w:rPr>
              <w:fldChar w:fldCharType="separate"/>
            </w:r>
            <w:r w:rsidR="00431232" w:rsidRPr="00FE0A07">
              <w:rPr>
                <w:rFonts w:asciiTheme="minorHAnsi" w:hAnsiTheme="minorHAnsi" w:cstheme="minorHAnsi"/>
                <w:b w:val="0"/>
                <w:sz w:val="20"/>
                <w:lang w:eastAsia="en-US"/>
              </w:rPr>
              <w:t> </w:t>
            </w:r>
            <w:r w:rsidR="00431232" w:rsidRPr="00FE0A07">
              <w:rPr>
                <w:rFonts w:asciiTheme="minorHAnsi" w:hAnsiTheme="minorHAnsi" w:cstheme="minorHAnsi"/>
                <w:b w:val="0"/>
                <w:sz w:val="20"/>
                <w:lang w:eastAsia="en-US"/>
              </w:rPr>
              <w:t> </w:t>
            </w:r>
            <w:r w:rsidR="00431232" w:rsidRPr="00FE0A07">
              <w:rPr>
                <w:rFonts w:asciiTheme="minorHAnsi" w:hAnsiTheme="minorHAnsi" w:cstheme="minorHAnsi"/>
                <w:b w:val="0"/>
                <w:sz w:val="20"/>
                <w:lang w:eastAsia="en-US"/>
              </w:rPr>
              <w:t> </w:t>
            </w:r>
            <w:r w:rsidRPr="00FE0A07">
              <w:rPr>
                <w:rFonts w:asciiTheme="minorHAnsi" w:hAnsiTheme="minorHAnsi" w:cstheme="minorHAnsi"/>
                <w:b w:val="0"/>
                <w:sz w:val="20"/>
                <w:lang w:eastAsia="en-US"/>
              </w:rPr>
              <w:fldChar w:fldCharType="end"/>
            </w:r>
          </w:p>
        </w:tc>
        <w:tc>
          <w:tcPr>
            <w:tcW w:w="985" w:type="pct"/>
            <w:tcBorders>
              <w:top w:val="single" w:sz="4" w:space="0" w:color="000000"/>
              <w:left w:val="single" w:sz="4" w:space="0" w:color="000000"/>
              <w:bottom w:val="single" w:sz="4" w:space="0" w:color="000000"/>
              <w:right w:val="single" w:sz="4" w:space="0" w:color="000000"/>
            </w:tcBorders>
            <w:vAlign w:val="center"/>
          </w:tcPr>
          <w:p w:rsidR="00431232" w:rsidRPr="00FE0A07" w:rsidRDefault="00431232" w:rsidP="00FE0A07">
            <w:pPr>
              <w:pStyle w:val="BodyText"/>
              <w:rPr>
                <w:rFonts w:asciiTheme="minorHAnsi" w:hAnsiTheme="minorHAnsi" w:cstheme="minorHAnsi"/>
                <w:b w:val="0"/>
                <w:sz w:val="20"/>
                <w:lang w:eastAsia="en-US"/>
              </w:rPr>
            </w:pPr>
          </w:p>
        </w:tc>
        <w:tc>
          <w:tcPr>
            <w:tcW w:w="351" w:type="pct"/>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3A7A23" w:rsidP="00FE0A07">
            <w:pPr>
              <w:pStyle w:val="BodyText"/>
              <w:jc w:val="center"/>
              <w:rPr>
                <w:rFonts w:asciiTheme="minorHAnsi" w:hAnsiTheme="minorHAnsi" w:cstheme="minorHAnsi"/>
                <w:b w:val="0"/>
                <w:sz w:val="20"/>
                <w:lang w:eastAsia="en-US"/>
              </w:rPr>
            </w:pPr>
            <w:r w:rsidRPr="00FE0A07">
              <w:rPr>
                <w:rFonts w:asciiTheme="minorHAnsi" w:hAnsiTheme="minorHAnsi" w:cstheme="minorHAnsi"/>
                <w:b w:val="0"/>
                <w:sz w:val="20"/>
                <w:lang w:eastAsia="en-US"/>
              </w:rPr>
              <w:fldChar w:fldCharType="begin">
                <w:ffData>
                  <w:name w:val=""/>
                  <w:enabled/>
                  <w:calcOnExit w:val="0"/>
                  <w:textInput/>
                </w:ffData>
              </w:fldChar>
            </w:r>
            <w:r w:rsidR="00431232" w:rsidRPr="00FE0A07">
              <w:rPr>
                <w:rFonts w:asciiTheme="minorHAnsi" w:hAnsiTheme="minorHAnsi" w:cstheme="minorHAnsi"/>
                <w:b w:val="0"/>
                <w:sz w:val="20"/>
                <w:lang w:eastAsia="en-US"/>
              </w:rPr>
              <w:instrText xml:space="preserve"> FORMTEXT </w:instrText>
            </w:r>
            <w:r w:rsidRPr="00FE0A07">
              <w:rPr>
                <w:rFonts w:asciiTheme="minorHAnsi" w:hAnsiTheme="minorHAnsi" w:cstheme="minorHAnsi"/>
                <w:b w:val="0"/>
                <w:sz w:val="20"/>
                <w:lang w:eastAsia="en-US"/>
              </w:rPr>
            </w:r>
            <w:r w:rsidRPr="00FE0A07">
              <w:rPr>
                <w:rFonts w:asciiTheme="minorHAnsi" w:hAnsiTheme="minorHAnsi" w:cstheme="minorHAnsi"/>
                <w:b w:val="0"/>
                <w:sz w:val="20"/>
                <w:lang w:eastAsia="en-US"/>
              </w:rPr>
              <w:fldChar w:fldCharType="separate"/>
            </w:r>
            <w:r w:rsidR="00431232" w:rsidRPr="00FE0A07">
              <w:rPr>
                <w:rFonts w:asciiTheme="minorHAnsi" w:hAnsiTheme="minorHAnsi" w:cstheme="minorHAnsi"/>
                <w:b w:val="0"/>
                <w:sz w:val="20"/>
                <w:lang w:eastAsia="en-US"/>
              </w:rPr>
              <w:t> </w:t>
            </w:r>
            <w:r w:rsidR="00431232" w:rsidRPr="00FE0A07">
              <w:rPr>
                <w:rFonts w:asciiTheme="minorHAnsi" w:hAnsiTheme="minorHAnsi" w:cstheme="minorHAnsi"/>
                <w:b w:val="0"/>
                <w:sz w:val="20"/>
                <w:lang w:eastAsia="en-US"/>
              </w:rPr>
              <w:t> </w:t>
            </w:r>
            <w:r w:rsidR="00431232" w:rsidRPr="00FE0A07">
              <w:rPr>
                <w:rFonts w:asciiTheme="minorHAnsi" w:hAnsiTheme="minorHAnsi" w:cstheme="minorHAnsi"/>
                <w:b w:val="0"/>
                <w:sz w:val="20"/>
                <w:lang w:eastAsia="en-US"/>
              </w:rPr>
              <w:t> </w:t>
            </w:r>
            <w:r w:rsidRPr="00FE0A07">
              <w:rPr>
                <w:rFonts w:asciiTheme="minorHAnsi" w:hAnsiTheme="minorHAnsi" w:cstheme="minorHAnsi"/>
                <w:b w:val="0"/>
                <w:sz w:val="20"/>
                <w:lang w:eastAsia="en-US"/>
              </w:rPr>
              <w:fldChar w:fldCharType="end"/>
            </w:r>
          </w:p>
        </w:tc>
      </w:tr>
      <w:tr w:rsidR="00FE0A07" w:rsidRPr="00FE0A07" w:rsidTr="006B5A6C">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431232" w:rsidP="00FE0A07">
            <w:pPr>
              <w:pStyle w:val="BodyText"/>
              <w:numPr>
                <w:ilvl w:val="1"/>
                <w:numId w:val="120"/>
              </w:numPr>
              <w:tabs>
                <w:tab w:val="left" w:pos="470"/>
              </w:tabs>
              <w:jc w:val="both"/>
              <w:rPr>
                <w:rFonts w:asciiTheme="minorHAnsi" w:hAnsiTheme="minorHAnsi" w:cstheme="minorHAnsi"/>
                <w:b w:val="0"/>
                <w:sz w:val="20"/>
              </w:rPr>
            </w:pPr>
            <w:r w:rsidRPr="00FE0A07">
              <w:rPr>
                <w:rFonts w:asciiTheme="minorHAnsi" w:hAnsiTheme="minorHAnsi" w:cstheme="minorHAnsi"/>
                <w:b w:val="0"/>
                <w:sz w:val="20"/>
              </w:rPr>
              <w:t>Ocjenjivanje i vrednovanje rada studenata tijekom nastave i na završnom ispitu</w:t>
            </w:r>
          </w:p>
        </w:tc>
      </w:tr>
      <w:tr w:rsidR="00FE0A07" w:rsidRPr="00FE0A07" w:rsidTr="006B5A6C">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3"/>
              <w:gridCol w:w="709"/>
              <w:gridCol w:w="872"/>
              <w:gridCol w:w="1821"/>
              <w:gridCol w:w="2835"/>
              <w:gridCol w:w="690"/>
              <w:gridCol w:w="696"/>
            </w:tblGrid>
            <w:tr w:rsidR="00FE0A07" w:rsidRPr="00FE0A07" w:rsidTr="006B5A6C">
              <w:trPr>
                <w:trHeight w:val="279"/>
              </w:trPr>
              <w:tc>
                <w:tcPr>
                  <w:tcW w:w="1413" w:type="dxa"/>
                  <w:vMerge w:val="restart"/>
                  <w:tcBorders>
                    <w:top w:val="single" w:sz="4" w:space="0" w:color="auto"/>
                    <w:left w:val="single" w:sz="4" w:space="0" w:color="auto"/>
                    <w:bottom w:val="single" w:sz="4" w:space="0" w:color="auto"/>
                    <w:right w:val="single" w:sz="4" w:space="0" w:color="auto"/>
                  </w:tcBorders>
                </w:tcPr>
                <w:p w:rsidR="00431232" w:rsidRPr="00FE0A07" w:rsidRDefault="00431232" w:rsidP="00FE0A07">
                  <w:pPr>
                    <w:rPr>
                      <w:rFonts w:cstheme="minorHAnsi"/>
                      <w:bCs/>
                      <w:sz w:val="20"/>
                      <w:szCs w:val="20"/>
                    </w:rPr>
                  </w:pPr>
                  <w:r w:rsidRPr="00FE0A07">
                    <w:rPr>
                      <w:rFonts w:cstheme="minorHAnsi"/>
                      <w:bCs/>
                      <w:sz w:val="20"/>
                      <w:szCs w:val="20"/>
                    </w:rPr>
                    <w:t xml:space="preserve">AKTIVNOST STUDENTA </w:t>
                  </w:r>
                </w:p>
                <w:p w:rsidR="00431232" w:rsidRPr="00FE0A07" w:rsidRDefault="00431232" w:rsidP="00FE0A07">
                  <w:pPr>
                    <w:rPr>
                      <w:rFonts w:cstheme="minorHAnsi"/>
                      <w:bCs/>
                      <w:sz w:val="20"/>
                      <w:szCs w:val="20"/>
                    </w:rPr>
                  </w:pPr>
                </w:p>
              </w:tc>
              <w:tc>
                <w:tcPr>
                  <w:tcW w:w="709" w:type="dxa"/>
                  <w:vMerge w:val="restart"/>
                  <w:tcBorders>
                    <w:top w:val="single" w:sz="4" w:space="0" w:color="auto"/>
                    <w:left w:val="single" w:sz="4" w:space="0" w:color="auto"/>
                    <w:bottom w:val="single" w:sz="4" w:space="0" w:color="auto"/>
                    <w:right w:val="single" w:sz="4" w:space="0" w:color="auto"/>
                  </w:tcBorders>
                  <w:hideMark/>
                </w:tcPr>
                <w:p w:rsidR="00431232" w:rsidRPr="00FE0A07" w:rsidRDefault="00431232" w:rsidP="00FE0A07">
                  <w:pPr>
                    <w:rPr>
                      <w:rFonts w:cstheme="minorHAnsi"/>
                      <w:bCs/>
                      <w:sz w:val="20"/>
                      <w:szCs w:val="20"/>
                    </w:rPr>
                  </w:pPr>
                  <w:r w:rsidRPr="00FE0A07">
                    <w:rPr>
                      <w:rFonts w:cstheme="minorHAnsi"/>
                      <w:bCs/>
                      <w:sz w:val="20"/>
                      <w:szCs w:val="20"/>
                    </w:rPr>
                    <w:t>ECTS</w:t>
                  </w:r>
                </w:p>
              </w:tc>
              <w:tc>
                <w:tcPr>
                  <w:tcW w:w="872" w:type="dxa"/>
                  <w:vMerge w:val="restart"/>
                  <w:tcBorders>
                    <w:top w:val="single" w:sz="4" w:space="0" w:color="auto"/>
                    <w:left w:val="single" w:sz="4" w:space="0" w:color="auto"/>
                    <w:bottom w:val="single" w:sz="4" w:space="0" w:color="auto"/>
                    <w:right w:val="single" w:sz="4" w:space="0" w:color="auto"/>
                  </w:tcBorders>
                  <w:hideMark/>
                </w:tcPr>
                <w:p w:rsidR="00431232" w:rsidRPr="00FE0A07" w:rsidRDefault="00431232" w:rsidP="00FE0A07">
                  <w:pPr>
                    <w:rPr>
                      <w:rFonts w:cstheme="minorHAnsi"/>
                      <w:bCs/>
                      <w:sz w:val="20"/>
                      <w:szCs w:val="20"/>
                    </w:rPr>
                  </w:pPr>
                  <w:r w:rsidRPr="00FE0A07">
                    <w:rPr>
                      <w:rFonts w:cstheme="minorHAnsi"/>
                      <w:bCs/>
                      <w:sz w:val="20"/>
                      <w:szCs w:val="20"/>
                    </w:rPr>
                    <w:t xml:space="preserve">ISHOD UČENJA </w:t>
                  </w:r>
                </w:p>
              </w:tc>
              <w:tc>
                <w:tcPr>
                  <w:tcW w:w="1821" w:type="dxa"/>
                  <w:vMerge w:val="restart"/>
                  <w:tcBorders>
                    <w:top w:val="single" w:sz="4" w:space="0" w:color="auto"/>
                    <w:left w:val="single" w:sz="4" w:space="0" w:color="auto"/>
                    <w:bottom w:val="single" w:sz="4" w:space="0" w:color="auto"/>
                    <w:right w:val="single" w:sz="4" w:space="0" w:color="auto"/>
                  </w:tcBorders>
                </w:tcPr>
                <w:p w:rsidR="00431232" w:rsidRPr="00FE0A07" w:rsidRDefault="00431232" w:rsidP="00FE0A07">
                  <w:pPr>
                    <w:rPr>
                      <w:rFonts w:cstheme="minorHAnsi"/>
                      <w:bCs/>
                      <w:sz w:val="20"/>
                      <w:szCs w:val="20"/>
                    </w:rPr>
                  </w:pPr>
                  <w:r w:rsidRPr="00FE0A07">
                    <w:rPr>
                      <w:rFonts w:cstheme="minorHAnsi"/>
                      <w:bCs/>
                      <w:sz w:val="20"/>
                      <w:szCs w:val="20"/>
                    </w:rPr>
                    <w:t>NASTAVNA METODA</w:t>
                  </w:r>
                </w:p>
                <w:p w:rsidR="00431232" w:rsidRPr="00FE0A07" w:rsidRDefault="00431232" w:rsidP="00FE0A07">
                  <w:pPr>
                    <w:rPr>
                      <w:rFonts w:cstheme="minorHAnsi"/>
                      <w:bCs/>
                      <w:sz w:val="20"/>
                      <w:szCs w:val="20"/>
                    </w:rPr>
                  </w:pPr>
                </w:p>
              </w:tc>
              <w:tc>
                <w:tcPr>
                  <w:tcW w:w="2835" w:type="dxa"/>
                  <w:vMerge w:val="restart"/>
                  <w:tcBorders>
                    <w:top w:val="single" w:sz="4" w:space="0" w:color="auto"/>
                    <w:left w:val="single" w:sz="4" w:space="0" w:color="auto"/>
                    <w:bottom w:val="single" w:sz="4" w:space="0" w:color="auto"/>
                    <w:right w:val="single" w:sz="4" w:space="0" w:color="auto"/>
                  </w:tcBorders>
                  <w:hideMark/>
                </w:tcPr>
                <w:p w:rsidR="00431232" w:rsidRPr="00FE0A07" w:rsidRDefault="00431232" w:rsidP="00FE0A07">
                  <w:pPr>
                    <w:rPr>
                      <w:rFonts w:cstheme="minorHAnsi"/>
                      <w:bCs/>
                      <w:sz w:val="20"/>
                      <w:szCs w:val="20"/>
                    </w:rPr>
                  </w:pPr>
                  <w:r w:rsidRPr="00FE0A07">
                    <w:rPr>
                      <w:rFonts w:cstheme="minorHAnsi"/>
                      <w:bCs/>
                      <w:sz w:val="20"/>
                      <w:szCs w:val="20"/>
                    </w:rPr>
                    <w:t>METODA PROCJENE</w:t>
                  </w:r>
                </w:p>
              </w:tc>
              <w:tc>
                <w:tcPr>
                  <w:tcW w:w="1386" w:type="dxa"/>
                  <w:gridSpan w:val="2"/>
                  <w:tcBorders>
                    <w:top w:val="single" w:sz="4" w:space="0" w:color="auto"/>
                    <w:left w:val="single" w:sz="4" w:space="0" w:color="auto"/>
                    <w:bottom w:val="single" w:sz="4" w:space="0" w:color="auto"/>
                    <w:right w:val="single" w:sz="4" w:space="0" w:color="auto"/>
                  </w:tcBorders>
                  <w:hideMark/>
                </w:tcPr>
                <w:p w:rsidR="00431232" w:rsidRPr="00FE0A07" w:rsidRDefault="00431232" w:rsidP="00FE0A07">
                  <w:pPr>
                    <w:jc w:val="center"/>
                    <w:rPr>
                      <w:rFonts w:cstheme="minorHAnsi"/>
                      <w:bCs/>
                      <w:sz w:val="20"/>
                      <w:szCs w:val="20"/>
                    </w:rPr>
                  </w:pPr>
                  <w:r w:rsidRPr="00FE0A07">
                    <w:rPr>
                      <w:rFonts w:cstheme="minorHAnsi"/>
                      <w:bCs/>
                      <w:sz w:val="20"/>
                      <w:szCs w:val="20"/>
                    </w:rPr>
                    <w:t>BODOVI</w:t>
                  </w:r>
                </w:p>
              </w:tc>
            </w:tr>
            <w:tr w:rsidR="00FE0A07" w:rsidRPr="00FE0A07" w:rsidTr="006B5A6C">
              <w:trPr>
                <w:trHeight w:val="179"/>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431232" w:rsidRPr="00FE0A07" w:rsidRDefault="00431232" w:rsidP="00FE0A07">
                  <w:pP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431232" w:rsidRPr="00FE0A07" w:rsidRDefault="00431232" w:rsidP="00FE0A07">
                  <w:pPr>
                    <w:rPr>
                      <w:rFonts w:cstheme="minorHAnsi"/>
                      <w:bCs/>
                      <w:sz w:val="20"/>
                      <w:szCs w:val="20"/>
                    </w:rPr>
                  </w:pPr>
                </w:p>
              </w:tc>
              <w:tc>
                <w:tcPr>
                  <w:tcW w:w="872" w:type="dxa"/>
                  <w:vMerge/>
                  <w:tcBorders>
                    <w:top w:val="single" w:sz="4" w:space="0" w:color="auto"/>
                    <w:left w:val="single" w:sz="4" w:space="0" w:color="auto"/>
                    <w:bottom w:val="single" w:sz="4" w:space="0" w:color="auto"/>
                    <w:right w:val="single" w:sz="4" w:space="0" w:color="auto"/>
                  </w:tcBorders>
                  <w:vAlign w:val="center"/>
                  <w:hideMark/>
                </w:tcPr>
                <w:p w:rsidR="00431232" w:rsidRPr="00FE0A07" w:rsidRDefault="00431232" w:rsidP="00FE0A07">
                  <w:pPr>
                    <w:rPr>
                      <w:rFonts w:cstheme="minorHAnsi"/>
                      <w:bCs/>
                      <w:sz w:val="20"/>
                      <w:szCs w:val="20"/>
                    </w:rPr>
                  </w:pPr>
                </w:p>
              </w:tc>
              <w:tc>
                <w:tcPr>
                  <w:tcW w:w="1821" w:type="dxa"/>
                  <w:vMerge/>
                  <w:tcBorders>
                    <w:top w:val="single" w:sz="4" w:space="0" w:color="auto"/>
                    <w:left w:val="single" w:sz="4" w:space="0" w:color="auto"/>
                    <w:bottom w:val="single" w:sz="4" w:space="0" w:color="auto"/>
                    <w:right w:val="single" w:sz="4" w:space="0" w:color="auto"/>
                  </w:tcBorders>
                  <w:vAlign w:val="center"/>
                  <w:hideMark/>
                </w:tcPr>
                <w:p w:rsidR="00431232" w:rsidRPr="00FE0A07" w:rsidRDefault="00431232" w:rsidP="00FE0A07">
                  <w:pPr>
                    <w:rPr>
                      <w:rFonts w:cstheme="minorHAnsi"/>
                      <w:bCs/>
                      <w:sz w:val="20"/>
                      <w:szCs w:val="20"/>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431232" w:rsidRPr="00FE0A07" w:rsidRDefault="00431232" w:rsidP="00FE0A07">
                  <w:pPr>
                    <w:rPr>
                      <w:rFonts w:cstheme="minorHAnsi"/>
                      <w:bCs/>
                      <w:sz w:val="20"/>
                      <w:szCs w:val="20"/>
                    </w:rPr>
                  </w:pPr>
                </w:p>
              </w:tc>
              <w:tc>
                <w:tcPr>
                  <w:tcW w:w="690" w:type="dxa"/>
                  <w:tcBorders>
                    <w:top w:val="single" w:sz="4" w:space="0" w:color="auto"/>
                    <w:left w:val="single" w:sz="4" w:space="0" w:color="auto"/>
                    <w:bottom w:val="single" w:sz="4" w:space="0" w:color="auto"/>
                    <w:right w:val="single" w:sz="4" w:space="0" w:color="auto"/>
                  </w:tcBorders>
                  <w:hideMark/>
                </w:tcPr>
                <w:p w:rsidR="00431232" w:rsidRPr="00FE0A07" w:rsidRDefault="00431232" w:rsidP="00FE0A07">
                  <w:pPr>
                    <w:jc w:val="center"/>
                    <w:rPr>
                      <w:rFonts w:cstheme="minorHAnsi"/>
                      <w:bCs/>
                      <w:sz w:val="20"/>
                      <w:szCs w:val="20"/>
                    </w:rPr>
                  </w:pPr>
                  <w:r w:rsidRPr="00FE0A07">
                    <w:rPr>
                      <w:rFonts w:cstheme="minorHAnsi"/>
                      <w:bCs/>
                      <w:sz w:val="20"/>
                      <w:szCs w:val="20"/>
                    </w:rPr>
                    <w:t>min</w:t>
                  </w:r>
                </w:p>
              </w:tc>
              <w:tc>
                <w:tcPr>
                  <w:tcW w:w="696" w:type="dxa"/>
                  <w:tcBorders>
                    <w:top w:val="single" w:sz="4" w:space="0" w:color="auto"/>
                    <w:left w:val="single" w:sz="4" w:space="0" w:color="auto"/>
                    <w:bottom w:val="single" w:sz="4" w:space="0" w:color="auto"/>
                    <w:right w:val="single" w:sz="4" w:space="0" w:color="auto"/>
                  </w:tcBorders>
                  <w:hideMark/>
                </w:tcPr>
                <w:p w:rsidR="00431232" w:rsidRPr="00FE0A07" w:rsidRDefault="00431232" w:rsidP="00FE0A07">
                  <w:pPr>
                    <w:jc w:val="center"/>
                    <w:rPr>
                      <w:rFonts w:cstheme="minorHAnsi"/>
                      <w:bCs/>
                      <w:sz w:val="20"/>
                      <w:szCs w:val="20"/>
                    </w:rPr>
                  </w:pPr>
                  <w:r w:rsidRPr="00FE0A07">
                    <w:rPr>
                      <w:rFonts w:cstheme="minorHAnsi"/>
                      <w:bCs/>
                      <w:sz w:val="20"/>
                      <w:szCs w:val="20"/>
                    </w:rPr>
                    <w:t>max</w:t>
                  </w:r>
                </w:p>
              </w:tc>
            </w:tr>
            <w:tr w:rsidR="00FE0A07" w:rsidRPr="00FE0A07" w:rsidTr="006B5A6C">
              <w:tc>
                <w:tcPr>
                  <w:tcW w:w="1413" w:type="dxa"/>
                  <w:tcBorders>
                    <w:top w:val="single" w:sz="4" w:space="0" w:color="auto"/>
                    <w:left w:val="single" w:sz="4" w:space="0" w:color="auto"/>
                    <w:bottom w:val="single" w:sz="4" w:space="0" w:color="auto"/>
                    <w:right w:val="single" w:sz="4" w:space="0" w:color="auto"/>
                  </w:tcBorders>
                </w:tcPr>
                <w:p w:rsidR="00431232" w:rsidRPr="00FE0A07" w:rsidRDefault="00431232" w:rsidP="00FE0A07">
                  <w:pPr>
                    <w:rPr>
                      <w:rFonts w:cstheme="minorHAnsi"/>
                      <w:sz w:val="20"/>
                      <w:szCs w:val="20"/>
                    </w:rPr>
                  </w:pPr>
                  <w:r w:rsidRPr="00FE0A07">
                    <w:rPr>
                      <w:rFonts w:cstheme="minorHAnsi"/>
                      <w:sz w:val="20"/>
                      <w:szCs w:val="20"/>
                      <w:lang w:val="hr-HR"/>
                    </w:rPr>
                    <w:t>Aktivnost u nastavi</w:t>
                  </w:r>
                </w:p>
              </w:tc>
              <w:tc>
                <w:tcPr>
                  <w:tcW w:w="709" w:type="dxa"/>
                  <w:tcBorders>
                    <w:top w:val="single" w:sz="4" w:space="0" w:color="auto"/>
                    <w:left w:val="single" w:sz="4" w:space="0" w:color="auto"/>
                    <w:bottom w:val="single" w:sz="4" w:space="0" w:color="auto"/>
                    <w:right w:val="single" w:sz="4" w:space="0" w:color="auto"/>
                  </w:tcBorders>
                </w:tcPr>
                <w:p w:rsidR="00431232" w:rsidRPr="00FE0A07" w:rsidRDefault="00431232" w:rsidP="00FE0A07">
                  <w:pPr>
                    <w:rPr>
                      <w:rFonts w:cstheme="minorHAnsi"/>
                      <w:sz w:val="20"/>
                      <w:szCs w:val="20"/>
                    </w:rPr>
                  </w:pPr>
                  <w:r w:rsidRPr="00FE0A07">
                    <w:rPr>
                      <w:rFonts w:cstheme="minorHAnsi"/>
                      <w:sz w:val="20"/>
                      <w:szCs w:val="20"/>
                    </w:rPr>
                    <w:t>0,5</w:t>
                  </w:r>
                </w:p>
              </w:tc>
              <w:tc>
                <w:tcPr>
                  <w:tcW w:w="872" w:type="dxa"/>
                  <w:tcBorders>
                    <w:top w:val="single" w:sz="4" w:space="0" w:color="auto"/>
                    <w:left w:val="single" w:sz="4" w:space="0" w:color="auto"/>
                    <w:bottom w:val="single" w:sz="4" w:space="0" w:color="auto"/>
                    <w:right w:val="single" w:sz="4" w:space="0" w:color="auto"/>
                  </w:tcBorders>
                </w:tcPr>
                <w:p w:rsidR="00431232" w:rsidRPr="00FE0A07" w:rsidRDefault="00431232" w:rsidP="00FE0A07">
                  <w:pPr>
                    <w:rPr>
                      <w:rFonts w:cstheme="minorHAnsi"/>
                      <w:sz w:val="20"/>
                      <w:szCs w:val="20"/>
                    </w:rPr>
                  </w:pPr>
                  <w:r w:rsidRPr="00FE0A07">
                    <w:rPr>
                      <w:rFonts w:cstheme="minorHAnsi"/>
                      <w:sz w:val="20"/>
                      <w:szCs w:val="20"/>
                    </w:rPr>
                    <w:t>1, 2, 3, 4</w:t>
                  </w:r>
                </w:p>
              </w:tc>
              <w:tc>
                <w:tcPr>
                  <w:tcW w:w="1821" w:type="dxa"/>
                  <w:tcBorders>
                    <w:top w:val="single" w:sz="4" w:space="0" w:color="auto"/>
                    <w:left w:val="single" w:sz="4" w:space="0" w:color="auto"/>
                    <w:bottom w:val="single" w:sz="4" w:space="0" w:color="auto"/>
                    <w:right w:val="single" w:sz="4" w:space="0" w:color="auto"/>
                  </w:tcBorders>
                </w:tcPr>
                <w:p w:rsidR="00431232" w:rsidRPr="00FE0A07" w:rsidRDefault="00431232" w:rsidP="00FE0A07">
                  <w:pPr>
                    <w:rPr>
                      <w:rFonts w:cstheme="minorHAnsi"/>
                      <w:sz w:val="20"/>
                      <w:szCs w:val="20"/>
                    </w:rPr>
                  </w:pPr>
                  <w:r w:rsidRPr="00FE0A07">
                    <w:rPr>
                      <w:rFonts w:cstheme="minorHAnsi"/>
                      <w:sz w:val="20"/>
                      <w:szCs w:val="20"/>
                    </w:rPr>
                    <w:t>kombinacija metoda (verbalne metode (monološka i dijaloška), metoda demonstracije, metode aktivnog učenja)</w:t>
                  </w:r>
                </w:p>
              </w:tc>
              <w:tc>
                <w:tcPr>
                  <w:tcW w:w="2835" w:type="dxa"/>
                  <w:tcBorders>
                    <w:top w:val="single" w:sz="4" w:space="0" w:color="auto"/>
                    <w:left w:val="single" w:sz="4" w:space="0" w:color="auto"/>
                    <w:bottom w:val="single" w:sz="4" w:space="0" w:color="auto"/>
                    <w:right w:val="single" w:sz="4" w:space="0" w:color="auto"/>
                  </w:tcBorders>
                </w:tcPr>
                <w:p w:rsidR="00431232" w:rsidRPr="00FE0A07" w:rsidRDefault="00431232" w:rsidP="00FE0A07">
                  <w:pPr>
                    <w:rPr>
                      <w:rFonts w:cstheme="minorHAnsi"/>
                      <w:sz w:val="20"/>
                      <w:szCs w:val="20"/>
                    </w:rPr>
                  </w:pPr>
                  <w:r w:rsidRPr="00FE0A07">
                    <w:rPr>
                      <w:rFonts w:cstheme="minorHAnsi"/>
                      <w:sz w:val="20"/>
                      <w:szCs w:val="20"/>
                    </w:rPr>
                    <w:t>Evidencija pristupanja predavanjima. Studenti su obvezni u skladu s Pravilnikom o studijima i studiranju Sveučilišta Josipa Jurja Strossmayera u Osijeku prisustvovati na barem 70% nastave propisane studijskim programom.</w:t>
                  </w:r>
                </w:p>
              </w:tc>
              <w:tc>
                <w:tcPr>
                  <w:tcW w:w="690" w:type="dxa"/>
                  <w:tcBorders>
                    <w:top w:val="single" w:sz="4" w:space="0" w:color="auto"/>
                    <w:left w:val="single" w:sz="4" w:space="0" w:color="auto"/>
                    <w:bottom w:val="single" w:sz="4" w:space="0" w:color="auto"/>
                    <w:right w:val="single" w:sz="4" w:space="0" w:color="auto"/>
                  </w:tcBorders>
                </w:tcPr>
                <w:p w:rsidR="00431232" w:rsidRPr="00FE0A07" w:rsidRDefault="00431232" w:rsidP="00FE0A07">
                  <w:pPr>
                    <w:jc w:val="center"/>
                    <w:rPr>
                      <w:rFonts w:cstheme="minorHAnsi"/>
                      <w:sz w:val="20"/>
                      <w:szCs w:val="20"/>
                    </w:rPr>
                  </w:pPr>
                  <w:r w:rsidRPr="00FE0A07">
                    <w:rPr>
                      <w:rFonts w:cstheme="minorHAnsi"/>
                      <w:sz w:val="20"/>
                      <w:szCs w:val="20"/>
                    </w:rPr>
                    <w:t>34</w:t>
                  </w:r>
                </w:p>
              </w:tc>
              <w:tc>
                <w:tcPr>
                  <w:tcW w:w="696" w:type="dxa"/>
                  <w:tcBorders>
                    <w:top w:val="single" w:sz="4" w:space="0" w:color="auto"/>
                    <w:left w:val="single" w:sz="4" w:space="0" w:color="auto"/>
                    <w:bottom w:val="single" w:sz="4" w:space="0" w:color="auto"/>
                    <w:right w:val="single" w:sz="4" w:space="0" w:color="auto"/>
                  </w:tcBorders>
                </w:tcPr>
                <w:p w:rsidR="00431232" w:rsidRPr="00FE0A07" w:rsidRDefault="00431232" w:rsidP="00FE0A07">
                  <w:pPr>
                    <w:jc w:val="center"/>
                    <w:rPr>
                      <w:rFonts w:cstheme="minorHAnsi"/>
                      <w:sz w:val="20"/>
                      <w:szCs w:val="20"/>
                    </w:rPr>
                  </w:pPr>
                  <w:r w:rsidRPr="00FE0A07">
                    <w:rPr>
                      <w:rFonts w:cstheme="minorHAnsi"/>
                      <w:sz w:val="20"/>
                      <w:szCs w:val="20"/>
                    </w:rPr>
                    <w:t>67</w:t>
                  </w:r>
                </w:p>
              </w:tc>
            </w:tr>
            <w:tr w:rsidR="00FE0A07" w:rsidRPr="00FE0A07" w:rsidTr="006B5A6C">
              <w:tc>
                <w:tcPr>
                  <w:tcW w:w="1413" w:type="dxa"/>
                  <w:tcBorders>
                    <w:top w:val="single" w:sz="4" w:space="0" w:color="auto"/>
                    <w:left w:val="single" w:sz="4" w:space="0" w:color="auto"/>
                    <w:bottom w:val="single" w:sz="4" w:space="0" w:color="auto"/>
                    <w:right w:val="single" w:sz="4" w:space="0" w:color="auto"/>
                  </w:tcBorders>
                </w:tcPr>
                <w:p w:rsidR="00431232" w:rsidRPr="00FE0A07" w:rsidRDefault="00431232" w:rsidP="00FE0A07">
                  <w:pPr>
                    <w:rPr>
                      <w:rFonts w:cstheme="minorHAnsi"/>
                      <w:sz w:val="20"/>
                      <w:szCs w:val="20"/>
                    </w:rPr>
                  </w:pPr>
                  <w:r w:rsidRPr="00FE0A07">
                    <w:rPr>
                      <w:rFonts w:cstheme="minorHAnsi"/>
                      <w:sz w:val="20"/>
                      <w:szCs w:val="20"/>
                      <w:lang w:val="hr-HR"/>
                    </w:rPr>
                    <w:t>Seminarski rad</w:t>
                  </w:r>
                </w:p>
              </w:tc>
              <w:tc>
                <w:tcPr>
                  <w:tcW w:w="709" w:type="dxa"/>
                  <w:tcBorders>
                    <w:top w:val="single" w:sz="4" w:space="0" w:color="auto"/>
                    <w:left w:val="single" w:sz="4" w:space="0" w:color="auto"/>
                    <w:bottom w:val="single" w:sz="4" w:space="0" w:color="auto"/>
                    <w:right w:val="single" w:sz="4" w:space="0" w:color="auto"/>
                  </w:tcBorders>
                </w:tcPr>
                <w:p w:rsidR="00431232" w:rsidRPr="00FE0A07" w:rsidRDefault="00431232" w:rsidP="00FE0A07">
                  <w:pPr>
                    <w:rPr>
                      <w:rFonts w:cstheme="minorHAnsi"/>
                      <w:sz w:val="20"/>
                      <w:szCs w:val="20"/>
                    </w:rPr>
                  </w:pPr>
                  <w:r w:rsidRPr="00FE0A07">
                    <w:rPr>
                      <w:rFonts w:cstheme="minorHAnsi"/>
                      <w:sz w:val="20"/>
                      <w:szCs w:val="20"/>
                    </w:rPr>
                    <w:t>0,5</w:t>
                  </w:r>
                </w:p>
              </w:tc>
              <w:tc>
                <w:tcPr>
                  <w:tcW w:w="872" w:type="dxa"/>
                  <w:tcBorders>
                    <w:top w:val="single" w:sz="4" w:space="0" w:color="auto"/>
                    <w:left w:val="single" w:sz="4" w:space="0" w:color="auto"/>
                    <w:bottom w:val="single" w:sz="4" w:space="0" w:color="auto"/>
                    <w:right w:val="single" w:sz="4" w:space="0" w:color="auto"/>
                  </w:tcBorders>
                </w:tcPr>
                <w:p w:rsidR="00431232" w:rsidRPr="00FE0A07" w:rsidRDefault="00431232" w:rsidP="00FE0A07">
                  <w:pPr>
                    <w:rPr>
                      <w:rFonts w:cstheme="minorHAnsi"/>
                      <w:sz w:val="20"/>
                      <w:szCs w:val="20"/>
                    </w:rPr>
                  </w:pPr>
                  <w:r w:rsidRPr="00FE0A07">
                    <w:rPr>
                      <w:rFonts w:cstheme="minorHAnsi"/>
                      <w:sz w:val="20"/>
                      <w:szCs w:val="20"/>
                    </w:rPr>
                    <w:t>1, 2, 3</w:t>
                  </w:r>
                </w:p>
              </w:tc>
              <w:tc>
                <w:tcPr>
                  <w:tcW w:w="1821" w:type="dxa"/>
                  <w:tcBorders>
                    <w:top w:val="single" w:sz="4" w:space="0" w:color="auto"/>
                    <w:left w:val="single" w:sz="4" w:space="0" w:color="auto"/>
                    <w:bottom w:val="single" w:sz="4" w:space="0" w:color="auto"/>
                    <w:right w:val="single" w:sz="4" w:space="0" w:color="auto"/>
                  </w:tcBorders>
                </w:tcPr>
                <w:p w:rsidR="00431232" w:rsidRPr="00FE0A07" w:rsidRDefault="00431232" w:rsidP="00FE0A07">
                  <w:pPr>
                    <w:rPr>
                      <w:rFonts w:cstheme="minorHAnsi"/>
                      <w:sz w:val="20"/>
                      <w:szCs w:val="20"/>
                    </w:rPr>
                  </w:pPr>
                  <w:r w:rsidRPr="00FE0A07">
                    <w:rPr>
                      <w:rFonts w:cstheme="minorHAnsi"/>
                      <w:sz w:val="20"/>
                      <w:szCs w:val="20"/>
                    </w:rPr>
                    <w:t>RWCT metoda, metoda usmenog izlaganja</w:t>
                  </w:r>
                </w:p>
              </w:tc>
              <w:tc>
                <w:tcPr>
                  <w:tcW w:w="2835" w:type="dxa"/>
                  <w:tcBorders>
                    <w:top w:val="single" w:sz="4" w:space="0" w:color="auto"/>
                    <w:left w:val="single" w:sz="4" w:space="0" w:color="auto"/>
                    <w:bottom w:val="single" w:sz="4" w:space="0" w:color="auto"/>
                    <w:right w:val="single" w:sz="4" w:space="0" w:color="auto"/>
                  </w:tcBorders>
                </w:tcPr>
                <w:p w:rsidR="00431232" w:rsidRPr="00FE0A07" w:rsidRDefault="00431232" w:rsidP="00FE0A07">
                  <w:pPr>
                    <w:rPr>
                      <w:rFonts w:cstheme="minorHAnsi"/>
                      <w:sz w:val="20"/>
                      <w:szCs w:val="20"/>
                    </w:rPr>
                  </w:pPr>
                  <w:r w:rsidRPr="00FE0A07">
                    <w:rPr>
                      <w:rFonts w:cstheme="minorHAnsi"/>
                      <w:sz w:val="20"/>
                      <w:szCs w:val="20"/>
                    </w:rPr>
                    <w:t>Svaki student obvezan je u definiranom vremenskom periodu pripremiti seminarski rad te ga prezentirati.</w:t>
                  </w:r>
                </w:p>
              </w:tc>
              <w:tc>
                <w:tcPr>
                  <w:tcW w:w="690" w:type="dxa"/>
                  <w:tcBorders>
                    <w:top w:val="single" w:sz="4" w:space="0" w:color="auto"/>
                    <w:left w:val="single" w:sz="4" w:space="0" w:color="auto"/>
                    <w:bottom w:val="single" w:sz="4" w:space="0" w:color="auto"/>
                    <w:right w:val="single" w:sz="4" w:space="0" w:color="auto"/>
                  </w:tcBorders>
                </w:tcPr>
                <w:p w:rsidR="00431232" w:rsidRPr="00FE0A07" w:rsidRDefault="00431232" w:rsidP="00FE0A07">
                  <w:pPr>
                    <w:jc w:val="center"/>
                    <w:rPr>
                      <w:rFonts w:cstheme="minorHAnsi"/>
                      <w:sz w:val="20"/>
                      <w:szCs w:val="20"/>
                    </w:rPr>
                  </w:pPr>
                  <w:r w:rsidRPr="00FE0A07">
                    <w:rPr>
                      <w:rFonts w:cstheme="minorHAnsi"/>
                      <w:sz w:val="20"/>
                      <w:szCs w:val="20"/>
                    </w:rPr>
                    <w:t>8,5</w:t>
                  </w:r>
                </w:p>
              </w:tc>
              <w:tc>
                <w:tcPr>
                  <w:tcW w:w="696" w:type="dxa"/>
                  <w:tcBorders>
                    <w:top w:val="single" w:sz="4" w:space="0" w:color="auto"/>
                    <w:left w:val="single" w:sz="4" w:space="0" w:color="auto"/>
                    <w:bottom w:val="single" w:sz="4" w:space="0" w:color="auto"/>
                    <w:right w:val="single" w:sz="4" w:space="0" w:color="auto"/>
                  </w:tcBorders>
                </w:tcPr>
                <w:p w:rsidR="00431232" w:rsidRPr="00FE0A07" w:rsidRDefault="00431232" w:rsidP="00FE0A07">
                  <w:pPr>
                    <w:jc w:val="center"/>
                    <w:rPr>
                      <w:rFonts w:cstheme="minorHAnsi"/>
                      <w:sz w:val="20"/>
                      <w:szCs w:val="20"/>
                    </w:rPr>
                  </w:pPr>
                  <w:r w:rsidRPr="00FE0A07">
                    <w:rPr>
                      <w:rFonts w:cstheme="minorHAnsi"/>
                      <w:sz w:val="20"/>
                      <w:szCs w:val="20"/>
                    </w:rPr>
                    <w:t>16,5</w:t>
                  </w:r>
                </w:p>
              </w:tc>
            </w:tr>
            <w:tr w:rsidR="00FE0A07" w:rsidRPr="00FE0A07" w:rsidTr="006B5A6C">
              <w:tc>
                <w:tcPr>
                  <w:tcW w:w="1413" w:type="dxa"/>
                  <w:tcBorders>
                    <w:top w:val="single" w:sz="4" w:space="0" w:color="auto"/>
                    <w:left w:val="single" w:sz="4" w:space="0" w:color="auto"/>
                    <w:bottom w:val="single" w:sz="4" w:space="0" w:color="auto"/>
                    <w:right w:val="single" w:sz="4" w:space="0" w:color="auto"/>
                  </w:tcBorders>
                </w:tcPr>
                <w:p w:rsidR="00431232" w:rsidRPr="00FE0A07" w:rsidRDefault="00431232" w:rsidP="00FE0A07">
                  <w:pPr>
                    <w:rPr>
                      <w:rFonts w:cstheme="minorHAnsi"/>
                      <w:sz w:val="20"/>
                      <w:szCs w:val="20"/>
                    </w:rPr>
                  </w:pPr>
                  <w:r w:rsidRPr="00FE0A07">
                    <w:rPr>
                      <w:rFonts w:cstheme="minorHAnsi"/>
                      <w:sz w:val="20"/>
                      <w:szCs w:val="20"/>
                      <w:lang w:val="hr-HR"/>
                    </w:rPr>
                    <w:t>Pismeni ispit</w:t>
                  </w:r>
                </w:p>
              </w:tc>
              <w:tc>
                <w:tcPr>
                  <w:tcW w:w="709" w:type="dxa"/>
                  <w:tcBorders>
                    <w:top w:val="single" w:sz="4" w:space="0" w:color="auto"/>
                    <w:left w:val="single" w:sz="4" w:space="0" w:color="auto"/>
                    <w:bottom w:val="single" w:sz="4" w:space="0" w:color="auto"/>
                    <w:right w:val="single" w:sz="4" w:space="0" w:color="auto"/>
                  </w:tcBorders>
                </w:tcPr>
                <w:p w:rsidR="00431232" w:rsidRPr="00FE0A07" w:rsidRDefault="00431232" w:rsidP="00FE0A07">
                  <w:pPr>
                    <w:rPr>
                      <w:rFonts w:cstheme="minorHAnsi"/>
                      <w:sz w:val="20"/>
                      <w:szCs w:val="20"/>
                    </w:rPr>
                  </w:pPr>
                  <w:r w:rsidRPr="00FE0A07">
                    <w:rPr>
                      <w:rFonts w:cstheme="minorHAnsi"/>
                      <w:sz w:val="20"/>
                      <w:szCs w:val="20"/>
                    </w:rPr>
                    <w:t>2</w:t>
                  </w:r>
                </w:p>
              </w:tc>
              <w:tc>
                <w:tcPr>
                  <w:tcW w:w="872" w:type="dxa"/>
                  <w:tcBorders>
                    <w:top w:val="single" w:sz="4" w:space="0" w:color="auto"/>
                    <w:left w:val="single" w:sz="4" w:space="0" w:color="auto"/>
                    <w:bottom w:val="single" w:sz="4" w:space="0" w:color="auto"/>
                    <w:right w:val="single" w:sz="4" w:space="0" w:color="auto"/>
                  </w:tcBorders>
                </w:tcPr>
                <w:p w:rsidR="00431232" w:rsidRPr="00FE0A07" w:rsidRDefault="00431232" w:rsidP="00FE0A07">
                  <w:pPr>
                    <w:rPr>
                      <w:rFonts w:cstheme="minorHAnsi"/>
                      <w:sz w:val="20"/>
                      <w:szCs w:val="20"/>
                    </w:rPr>
                  </w:pPr>
                  <w:r w:rsidRPr="00FE0A07">
                    <w:rPr>
                      <w:rFonts w:cstheme="minorHAnsi"/>
                      <w:sz w:val="20"/>
                      <w:szCs w:val="20"/>
                    </w:rPr>
                    <w:t>1, 2, 3, 4</w:t>
                  </w:r>
                </w:p>
              </w:tc>
              <w:tc>
                <w:tcPr>
                  <w:tcW w:w="1821" w:type="dxa"/>
                  <w:tcBorders>
                    <w:top w:val="single" w:sz="4" w:space="0" w:color="auto"/>
                    <w:left w:val="single" w:sz="4" w:space="0" w:color="auto"/>
                    <w:bottom w:val="single" w:sz="4" w:space="0" w:color="auto"/>
                    <w:right w:val="single" w:sz="4" w:space="0" w:color="auto"/>
                  </w:tcBorders>
                </w:tcPr>
                <w:p w:rsidR="00431232" w:rsidRPr="00FE0A07" w:rsidRDefault="00431232" w:rsidP="00FE0A07">
                  <w:pPr>
                    <w:rPr>
                      <w:rFonts w:cstheme="minorHAnsi"/>
                      <w:sz w:val="20"/>
                      <w:szCs w:val="20"/>
                    </w:rPr>
                  </w:pPr>
                  <w:r w:rsidRPr="00FE0A07">
                    <w:rPr>
                      <w:rFonts w:cstheme="minorHAnsi"/>
                      <w:sz w:val="20"/>
                      <w:szCs w:val="20"/>
                    </w:rPr>
                    <w:t>Kombinacija metoda (metoda čitanja i rada na tekstu, metoda demonstracije)</w:t>
                  </w:r>
                </w:p>
              </w:tc>
              <w:tc>
                <w:tcPr>
                  <w:tcW w:w="2835" w:type="dxa"/>
                  <w:tcBorders>
                    <w:top w:val="single" w:sz="4" w:space="0" w:color="auto"/>
                    <w:left w:val="single" w:sz="4" w:space="0" w:color="auto"/>
                    <w:bottom w:val="single" w:sz="4" w:space="0" w:color="auto"/>
                    <w:right w:val="single" w:sz="4" w:space="0" w:color="auto"/>
                  </w:tcBorders>
                </w:tcPr>
                <w:p w:rsidR="00431232" w:rsidRPr="00FE0A07" w:rsidRDefault="00431232" w:rsidP="00FE0A07">
                  <w:pPr>
                    <w:rPr>
                      <w:rFonts w:cstheme="minorHAnsi"/>
                      <w:sz w:val="20"/>
                      <w:szCs w:val="20"/>
                    </w:rPr>
                  </w:pPr>
                  <w:r w:rsidRPr="00FE0A07">
                    <w:rPr>
                      <w:rFonts w:cstheme="minorHAnsi"/>
                      <w:sz w:val="20"/>
                      <w:szCs w:val="20"/>
                    </w:rPr>
                    <w:t xml:space="preserve">Pismena provjera razine usvojenog znanja </w:t>
                  </w:r>
                </w:p>
              </w:tc>
              <w:tc>
                <w:tcPr>
                  <w:tcW w:w="690" w:type="dxa"/>
                  <w:tcBorders>
                    <w:top w:val="single" w:sz="4" w:space="0" w:color="auto"/>
                    <w:left w:val="single" w:sz="4" w:space="0" w:color="auto"/>
                    <w:bottom w:val="single" w:sz="4" w:space="0" w:color="auto"/>
                    <w:right w:val="single" w:sz="4" w:space="0" w:color="auto"/>
                  </w:tcBorders>
                </w:tcPr>
                <w:p w:rsidR="00431232" w:rsidRPr="00FE0A07" w:rsidRDefault="00431232" w:rsidP="00FE0A07">
                  <w:pPr>
                    <w:jc w:val="center"/>
                    <w:rPr>
                      <w:rFonts w:cstheme="minorHAnsi"/>
                      <w:sz w:val="20"/>
                      <w:szCs w:val="20"/>
                    </w:rPr>
                  </w:pPr>
                  <w:r w:rsidRPr="00FE0A07">
                    <w:rPr>
                      <w:rFonts w:cstheme="minorHAnsi"/>
                      <w:sz w:val="20"/>
                      <w:szCs w:val="20"/>
                    </w:rPr>
                    <w:t>8,5</w:t>
                  </w:r>
                </w:p>
              </w:tc>
              <w:tc>
                <w:tcPr>
                  <w:tcW w:w="696" w:type="dxa"/>
                  <w:tcBorders>
                    <w:top w:val="single" w:sz="4" w:space="0" w:color="auto"/>
                    <w:left w:val="single" w:sz="4" w:space="0" w:color="auto"/>
                    <w:bottom w:val="single" w:sz="4" w:space="0" w:color="auto"/>
                    <w:right w:val="single" w:sz="4" w:space="0" w:color="auto"/>
                  </w:tcBorders>
                </w:tcPr>
                <w:p w:rsidR="00431232" w:rsidRPr="00FE0A07" w:rsidRDefault="00431232" w:rsidP="00FE0A07">
                  <w:pPr>
                    <w:jc w:val="center"/>
                    <w:rPr>
                      <w:rFonts w:cstheme="minorHAnsi"/>
                      <w:sz w:val="20"/>
                      <w:szCs w:val="20"/>
                    </w:rPr>
                  </w:pPr>
                  <w:r w:rsidRPr="00FE0A07">
                    <w:rPr>
                      <w:rFonts w:cstheme="minorHAnsi"/>
                      <w:sz w:val="20"/>
                      <w:szCs w:val="20"/>
                    </w:rPr>
                    <w:t>16,5</w:t>
                  </w:r>
                </w:p>
              </w:tc>
            </w:tr>
            <w:tr w:rsidR="00FE0A07" w:rsidRPr="00FE0A07" w:rsidTr="006B5A6C">
              <w:tc>
                <w:tcPr>
                  <w:tcW w:w="1413" w:type="dxa"/>
                  <w:tcBorders>
                    <w:top w:val="single" w:sz="4" w:space="0" w:color="auto"/>
                    <w:left w:val="single" w:sz="4" w:space="0" w:color="auto"/>
                    <w:bottom w:val="single" w:sz="4" w:space="0" w:color="auto"/>
                    <w:right w:val="single" w:sz="4" w:space="0" w:color="auto"/>
                  </w:tcBorders>
                </w:tcPr>
                <w:p w:rsidR="00431232" w:rsidRPr="00FE0A07" w:rsidRDefault="00431232" w:rsidP="00FE0A07">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tcPr>
                <w:p w:rsidR="00431232" w:rsidRPr="00FE0A07" w:rsidRDefault="00431232" w:rsidP="00FE0A07">
                  <w:pPr>
                    <w:rPr>
                      <w:rFonts w:cstheme="minorHAnsi"/>
                      <w:sz w:val="20"/>
                      <w:szCs w:val="20"/>
                    </w:rPr>
                  </w:pPr>
                </w:p>
              </w:tc>
              <w:tc>
                <w:tcPr>
                  <w:tcW w:w="872" w:type="dxa"/>
                  <w:tcBorders>
                    <w:top w:val="single" w:sz="4" w:space="0" w:color="auto"/>
                    <w:left w:val="single" w:sz="4" w:space="0" w:color="auto"/>
                    <w:bottom w:val="single" w:sz="4" w:space="0" w:color="auto"/>
                    <w:right w:val="single" w:sz="4" w:space="0" w:color="auto"/>
                  </w:tcBorders>
                </w:tcPr>
                <w:p w:rsidR="00431232" w:rsidRPr="00FE0A07" w:rsidRDefault="00431232" w:rsidP="00FE0A07">
                  <w:pPr>
                    <w:rPr>
                      <w:rFonts w:cstheme="minorHAnsi"/>
                      <w:sz w:val="20"/>
                      <w:szCs w:val="20"/>
                    </w:rPr>
                  </w:pPr>
                </w:p>
              </w:tc>
              <w:tc>
                <w:tcPr>
                  <w:tcW w:w="1821" w:type="dxa"/>
                  <w:tcBorders>
                    <w:top w:val="single" w:sz="4" w:space="0" w:color="auto"/>
                    <w:left w:val="single" w:sz="4" w:space="0" w:color="auto"/>
                    <w:bottom w:val="single" w:sz="4" w:space="0" w:color="auto"/>
                    <w:right w:val="single" w:sz="4" w:space="0" w:color="auto"/>
                  </w:tcBorders>
                </w:tcPr>
                <w:p w:rsidR="00431232" w:rsidRPr="00FE0A07" w:rsidRDefault="00431232" w:rsidP="00FE0A07">
                  <w:pPr>
                    <w:rPr>
                      <w:rFonts w:cstheme="minorHAnsi"/>
                      <w:sz w:val="20"/>
                      <w:szCs w:val="20"/>
                    </w:rPr>
                  </w:pPr>
                </w:p>
              </w:tc>
              <w:tc>
                <w:tcPr>
                  <w:tcW w:w="2835" w:type="dxa"/>
                  <w:tcBorders>
                    <w:top w:val="single" w:sz="4" w:space="0" w:color="auto"/>
                    <w:left w:val="single" w:sz="4" w:space="0" w:color="auto"/>
                    <w:bottom w:val="single" w:sz="4" w:space="0" w:color="auto"/>
                    <w:right w:val="single" w:sz="4" w:space="0" w:color="auto"/>
                  </w:tcBorders>
                </w:tcPr>
                <w:p w:rsidR="00431232" w:rsidRPr="00FE0A07" w:rsidRDefault="00431232" w:rsidP="00FE0A07">
                  <w:pPr>
                    <w:rPr>
                      <w:rFonts w:cstheme="minorHAnsi"/>
                      <w:sz w:val="20"/>
                      <w:szCs w:val="20"/>
                    </w:rPr>
                  </w:pPr>
                </w:p>
              </w:tc>
              <w:tc>
                <w:tcPr>
                  <w:tcW w:w="690" w:type="dxa"/>
                  <w:tcBorders>
                    <w:top w:val="single" w:sz="4" w:space="0" w:color="auto"/>
                    <w:left w:val="single" w:sz="4" w:space="0" w:color="auto"/>
                    <w:bottom w:val="single" w:sz="4" w:space="0" w:color="auto"/>
                    <w:right w:val="single" w:sz="4" w:space="0" w:color="auto"/>
                  </w:tcBorders>
                </w:tcPr>
                <w:p w:rsidR="00431232" w:rsidRPr="00FE0A07" w:rsidRDefault="00431232" w:rsidP="00FE0A07">
                  <w:pPr>
                    <w:rPr>
                      <w:rFonts w:cstheme="minorHAnsi"/>
                      <w:sz w:val="20"/>
                      <w:szCs w:val="20"/>
                    </w:rPr>
                  </w:pPr>
                </w:p>
              </w:tc>
              <w:tc>
                <w:tcPr>
                  <w:tcW w:w="696" w:type="dxa"/>
                  <w:tcBorders>
                    <w:top w:val="single" w:sz="4" w:space="0" w:color="auto"/>
                    <w:left w:val="single" w:sz="4" w:space="0" w:color="auto"/>
                    <w:bottom w:val="single" w:sz="4" w:space="0" w:color="auto"/>
                    <w:right w:val="single" w:sz="4" w:space="0" w:color="auto"/>
                  </w:tcBorders>
                </w:tcPr>
                <w:p w:rsidR="00431232" w:rsidRPr="00FE0A07" w:rsidRDefault="00431232" w:rsidP="00FE0A07">
                  <w:pPr>
                    <w:rPr>
                      <w:rFonts w:cstheme="minorHAnsi"/>
                      <w:sz w:val="20"/>
                      <w:szCs w:val="20"/>
                    </w:rPr>
                  </w:pPr>
                </w:p>
              </w:tc>
            </w:tr>
            <w:tr w:rsidR="00431232" w:rsidRPr="00FE0A07" w:rsidTr="006B5A6C">
              <w:tc>
                <w:tcPr>
                  <w:tcW w:w="1413" w:type="dxa"/>
                  <w:tcBorders>
                    <w:top w:val="single" w:sz="4" w:space="0" w:color="auto"/>
                    <w:left w:val="single" w:sz="4" w:space="0" w:color="auto"/>
                    <w:bottom w:val="single" w:sz="4" w:space="0" w:color="auto"/>
                    <w:right w:val="single" w:sz="4" w:space="0" w:color="auto"/>
                  </w:tcBorders>
                  <w:hideMark/>
                </w:tcPr>
                <w:p w:rsidR="00431232" w:rsidRPr="00FE0A07" w:rsidRDefault="00431232" w:rsidP="00FE0A07">
                  <w:pPr>
                    <w:rPr>
                      <w:rFonts w:cstheme="minorHAnsi"/>
                      <w:sz w:val="20"/>
                      <w:szCs w:val="20"/>
                    </w:rPr>
                  </w:pPr>
                  <w:r w:rsidRPr="00FE0A07">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hideMark/>
                </w:tcPr>
                <w:p w:rsidR="00431232" w:rsidRPr="00FE0A07" w:rsidRDefault="00431232" w:rsidP="00FE0A07">
                  <w:pPr>
                    <w:rPr>
                      <w:rFonts w:cstheme="minorHAnsi"/>
                      <w:sz w:val="20"/>
                      <w:szCs w:val="20"/>
                    </w:rPr>
                  </w:pPr>
                  <w:r w:rsidRPr="00FE0A07">
                    <w:rPr>
                      <w:rFonts w:cstheme="minorHAnsi"/>
                      <w:sz w:val="20"/>
                      <w:szCs w:val="20"/>
                    </w:rPr>
                    <w:t>3</w:t>
                  </w:r>
                </w:p>
              </w:tc>
              <w:tc>
                <w:tcPr>
                  <w:tcW w:w="872" w:type="dxa"/>
                  <w:tcBorders>
                    <w:top w:val="single" w:sz="4" w:space="0" w:color="auto"/>
                    <w:left w:val="single" w:sz="4" w:space="0" w:color="auto"/>
                    <w:bottom w:val="single" w:sz="4" w:space="0" w:color="auto"/>
                    <w:right w:val="single" w:sz="4" w:space="0" w:color="auto"/>
                  </w:tcBorders>
                </w:tcPr>
                <w:p w:rsidR="00431232" w:rsidRPr="00FE0A07" w:rsidRDefault="00431232" w:rsidP="00FE0A07">
                  <w:pPr>
                    <w:rPr>
                      <w:rFonts w:cstheme="minorHAnsi"/>
                      <w:sz w:val="20"/>
                      <w:szCs w:val="20"/>
                    </w:rPr>
                  </w:pPr>
                </w:p>
              </w:tc>
              <w:tc>
                <w:tcPr>
                  <w:tcW w:w="1821" w:type="dxa"/>
                  <w:tcBorders>
                    <w:top w:val="single" w:sz="4" w:space="0" w:color="auto"/>
                    <w:left w:val="single" w:sz="4" w:space="0" w:color="auto"/>
                    <w:bottom w:val="single" w:sz="4" w:space="0" w:color="auto"/>
                    <w:right w:val="single" w:sz="4" w:space="0" w:color="auto"/>
                  </w:tcBorders>
                </w:tcPr>
                <w:p w:rsidR="00431232" w:rsidRPr="00FE0A07" w:rsidRDefault="00431232" w:rsidP="00FE0A07">
                  <w:pPr>
                    <w:rPr>
                      <w:rFonts w:cstheme="minorHAnsi"/>
                      <w:sz w:val="20"/>
                      <w:szCs w:val="20"/>
                    </w:rPr>
                  </w:pPr>
                </w:p>
              </w:tc>
              <w:tc>
                <w:tcPr>
                  <w:tcW w:w="2835" w:type="dxa"/>
                  <w:tcBorders>
                    <w:top w:val="single" w:sz="4" w:space="0" w:color="auto"/>
                    <w:left w:val="single" w:sz="4" w:space="0" w:color="auto"/>
                    <w:bottom w:val="single" w:sz="4" w:space="0" w:color="auto"/>
                    <w:right w:val="single" w:sz="4" w:space="0" w:color="auto"/>
                  </w:tcBorders>
                </w:tcPr>
                <w:p w:rsidR="00431232" w:rsidRPr="00FE0A07" w:rsidRDefault="00431232" w:rsidP="00FE0A07">
                  <w:pPr>
                    <w:rPr>
                      <w:rFonts w:cstheme="minorHAnsi"/>
                      <w:sz w:val="20"/>
                      <w:szCs w:val="20"/>
                    </w:rPr>
                  </w:pPr>
                </w:p>
              </w:tc>
              <w:tc>
                <w:tcPr>
                  <w:tcW w:w="690" w:type="dxa"/>
                  <w:tcBorders>
                    <w:top w:val="single" w:sz="4" w:space="0" w:color="auto"/>
                    <w:left w:val="single" w:sz="4" w:space="0" w:color="auto"/>
                    <w:bottom w:val="single" w:sz="4" w:space="0" w:color="auto"/>
                    <w:right w:val="single" w:sz="4" w:space="0" w:color="auto"/>
                  </w:tcBorders>
                  <w:hideMark/>
                </w:tcPr>
                <w:p w:rsidR="00431232" w:rsidRPr="00FE0A07" w:rsidRDefault="00431232" w:rsidP="00FE0A07">
                  <w:pPr>
                    <w:jc w:val="center"/>
                    <w:rPr>
                      <w:rFonts w:cstheme="minorHAnsi"/>
                      <w:sz w:val="20"/>
                      <w:szCs w:val="20"/>
                    </w:rPr>
                  </w:pPr>
                  <w:r w:rsidRPr="00FE0A07">
                    <w:rPr>
                      <w:rFonts w:cstheme="minorHAnsi"/>
                      <w:sz w:val="20"/>
                      <w:szCs w:val="20"/>
                    </w:rPr>
                    <w:t>51</w:t>
                  </w:r>
                </w:p>
              </w:tc>
              <w:tc>
                <w:tcPr>
                  <w:tcW w:w="696" w:type="dxa"/>
                  <w:tcBorders>
                    <w:top w:val="single" w:sz="4" w:space="0" w:color="auto"/>
                    <w:left w:val="single" w:sz="4" w:space="0" w:color="auto"/>
                    <w:bottom w:val="single" w:sz="4" w:space="0" w:color="auto"/>
                    <w:right w:val="single" w:sz="4" w:space="0" w:color="auto"/>
                  </w:tcBorders>
                  <w:hideMark/>
                </w:tcPr>
                <w:p w:rsidR="00431232" w:rsidRPr="00FE0A07" w:rsidRDefault="00431232" w:rsidP="00FE0A07">
                  <w:pPr>
                    <w:rPr>
                      <w:rFonts w:cstheme="minorHAnsi"/>
                      <w:sz w:val="20"/>
                      <w:szCs w:val="20"/>
                    </w:rPr>
                  </w:pPr>
                  <w:r w:rsidRPr="00FE0A07">
                    <w:rPr>
                      <w:rFonts w:cstheme="minorHAnsi"/>
                      <w:sz w:val="20"/>
                      <w:szCs w:val="20"/>
                    </w:rPr>
                    <w:t>100</w:t>
                  </w:r>
                </w:p>
              </w:tc>
            </w:tr>
          </w:tbl>
          <w:p w:rsidR="00431232" w:rsidRPr="00FE0A07" w:rsidRDefault="00431232" w:rsidP="00FE0A07">
            <w:pPr>
              <w:pStyle w:val="BodyText"/>
              <w:tabs>
                <w:tab w:val="left" w:pos="470"/>
              </w:tabs>
              <w:ind w:left="360"/>
              <w:rPr>
                <w:rFonts w:asciiTheme="minorHAnsi" w:hAnsiTheme="minorHAnsi" w:cstheme="minorHAnsi"/>
                <w:b w:val="0"/>
                <w:sz w:val="20"/>
              </w:rPr>
            </w:pPr>
          </w:p>
        </w:tc>
      </w:tr>
      <w:tr w:rsidR="00FE0A07" w:rsidRPr="00FE0A07" w:rsidTr="006B5A6C">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431232" w:rsidP="00FE0A07">
            <w:pPr>
              <w:pStyle w:val="BodyText"/>
              <w:numPr>
                <w:ilvl w:val="1"/>
                <w:numId w:val="120"/>
              </w:numPr>
              <w:tabs>
                <w:tab w:val="left" w:pos="470"/>
              </w:tabs>
              <w:jc w:val="both"/>
              <w:rPr>
                <w:rFonts w:asciiTheme="minorHAnsi" w:hAnsiTheme="minorHAnsi" w:cstheme="minorHAnsi"/>
                <w:b w:val="0"/>
                <w:i/>
                <w:sz w:val="20"/>
                <w:lang w:eastAsia="en-US"/>
              </w:rPr>
            </w:pPr>
            <w:r w:rsidRPr="00FE0A07">
              <w:rPr>
                <w:rFonts w:asciiTheme="minorHAnsi" w:hAnsiTheme="minorHAnsi" w:cstheme="minorHAnsi"/>
                <w:b w:val="0"/>
                <w:i/>
                <w:sz w:val="20"/>
                <w:lang w:eastAsia="en-US"/>
              </w:rPr>
              <w:t>Obvezatna literatura (u trenutku prijave prijedloga studijskog programa)</w:t>
            </w:r>
          </w:p>
        </w:tc>
      </w:tr>
      <w:tr w:rsidR="00FE0A07" w:rsidRPr="00FE0A07" w:rsidTr="006B5A6C">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rsidR="00431232" w:rsidRPr="00FE0A07" w:rsidRDefault="00431232" w:rsidP="00FE0A07">
            <w:pPr>
              <w:pStyle w:val="FieldText"/>
              <w:rPr>
                <w:rFonts w:asciiTheme="minorHAnsi" w:hAnsiTheme="minorHAnsi" w:cstheme="minorHAnsi"/>
                <w:b w:val="0"/>
                <w:sz w:val="20"/>
                <w:szCs w:val="20"/>
                <w:lang w:eastAsia="en-US"/>
              </w:rPr>
            </w:pPr>
            <w:r w:rsidRPr="00FE0A07">
              <w:rPr>
                <w:rFonts w:asciiTheme="minorHAnsi" w:hAnsiTheme="minorHAnsi" w:cstheme="minorHAnsi"/>
                <w:b w:val="0"/>
                <w:sz w:val="20"/>
                <w:szCs w:val="20"/>
                <w:lang w:eastAsia="en-US"/>
              </w:rPr>
              <w:t xml:space="preserve">Ivan Slamnig, </w:t>
            </w:r>
            <w:r w:rsidRPr="00FE0A07">
              <w:rPr>
                <w:rFonts w:asciiTheme="minorHAnsi" w:hAnsiTheme="minorHAnsi" w:cstheme="minorHAnsi"/>
                <w:b w:val="0"/>
                <w:i/>
                <w:sz w:val="20"/>
                <w:szCs w:val="20"/>
                <w:lang w:eastAsia="en-US"/>
              </w:rPr>
              <w:t>Svjetska književnost zapadnoga kruga</w:t>
            </w:r>
            <w:r w:rsidRPr="00FE0A07">
              <w:rPr>
                <w:rFonts w:asciiTheme="minorHAnsi" w:hAnsiTheme="minorHAnsi" w:cstheme="minorHAnsi"/>
                <w:b w:val="0"/>
                <w:sz w:val="20"/>
                <w:szCs w:val="20"/>
                <w:lang w:eastAsia="en-US"/>
              </w:rPr>
              <w:t>. ŠK. Zagreb, 1973.</w:t>
            </w:r>
          </w:p>
          <w:p w:rsidR="00431232" w:rsidRPr="00FE0A07" w:rsidRDefault="00431232" w:rsidP="00FE0A07">
            <w:pPr>
              <w:pStyle w:val="FieldText"/>
              <w:rPr>
                <w:rFonts w:asciiTheme="minorHAnsi" w:hAnsiTheme="minorHAnsi" w:cstheme="minorHAnsi"/>
                <w:b w:val="0"/>
                <w:sz w:val="20"/>
                <w:szCs w:val="20"/>
                <w:lang w:eastAsia="en-US"/>
              </w:rPr>
            </w:pPr>
            <w:r w:rsidRPr="00FE0A07">
              <w:rPr>
                <w:rFonts w:asciiTheme="minorHAnsi" w:hAnsiTheme="minorHAnsi" w:cstheme="minorHAnsi"/>
                <w:b w:val="0"/>
                <w:sz w:val="20"/>
                <w:szCs w:val="20"/>
                <w:lang w:eastAsia="en-US"/>
              </w:rPr>
              <w:t>Milivoj Solar, Suvremena svjetska književnost. ŠK. Zagreb, 1997.</w:t>
            </w:r>
          </w:p>
          <w:p w:rsidR="00431232" w:rsidRPr="00FE0A07" w:rsidRDefault="00431232" w:rsidP="00FE0A07">
            <w:pPr>
              <w:pStyle w:val="FieldText"/>
              <w:rPr>
                <w:rFonts w:asciiTheme="minorHAnsi" w:hAnsiTheme="minorHAnsi" w:cstheme="minorHAnsi"/>
                <w:b w:val="0"/>
                <w:sz w:val="20"/>
                <w:szCs w:val="20"/>
                <w:lang w:eastAsia="en-US"/>
              </w:rPr>
            </w:pPr>
            <w:r w:rsidRPr="00FE0A07">
              <w:rPr>
                <w:rFonts w:asciiTheme="minorHAnsi" w:hAnsiTheme="minorHAnsi" w:cstheme="minorHAnsi"/>
                <w:b w:val="0"/>
                <w:sz w:val="20"/>
                <w:szCs w:val="20"/>
                <w:lang w:eastAsia="en-US"/>
              </w:rPr>
              <w:t xml:space="preserve">Milivoj Solar, </w:t>
            </w:r>
            <w:r w:rsidRPr="00FE0A07">
              <w:rPr>
                <w:rFonts w:asciiTheme="minorHAnsi" w:hAnsiTheme="minorHAnsi" w:cstheme="minorHAnsi"/>
                <w:b w:val="0"/>
                <w:i/>
                <w:sz w:val="20"/>
                <w:szCs w:val="20"/>
                <w:lang w:eastAsia="en-US"/>
              </w:rPr>
              <w:t>Povijest svjetske književnosti</w:t>
            </w:r>
            <w:r w:rsidRPr="00FE0A07">
              <w:rPr>
                <w:rFonts w:asciiTheme="minorHAnsi" w:hAnsiTheme="minorHAnsi" w:cstheme="minorHAnsi"/>
                <w:b w:val="0"/>
                <w:sz w:val="20"/>
                <w:szCs w:val="20"/>
                <w:lang w:eastAsia="en-US"/>
              </w:rPr>
              <w:t>. Golden marketing. Zagreb, 2003.</w:t>
            </w:r>
          </w:p>
        </w:tc>
      </w:tr>
      <w:tr w:rsidR="00FE0A07" w:rsidRPr="00FE0A07" w:rsidTr="006B5A6C">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431232" w:rsidP="00FE0A07">
            <w:pPr>
              <w:pStyle w:val="BodyText"/>
              <w:numPr>
                <w:ilvl w:val="1"/>
                <w:numId w:val="120"/>
              </w:numPr>
              <w:tabs>
                <w:tab w:val="left" w:pos="494"/>
              </w:tabs>
              <w:jc w:val="both"/>
              <w:rPr>
                <w:rFonts w:asciiTheme="minorHAnsi" w:hAnsiTheme="minorHAnsi" w:cstheme="minorHAnsi"/>
                <w:b w:val="0"/>
                <w:i/>
                <w:sz w:val="20"/>
                <w:lang w:eastAsia="en-US"/>
              </w:rPr>
            </w:pPr>
            <w:r w:rsidRPr="00FE0A07">
              <w:rPr>
                <w:rFonts w:asciiTheme="minorHAnsi" w:hAnsiTheme="minorHAnsi" w:cstheme="minorHAnsi"/>
                <w:b w:val="0"/>
                <w:i/>
                <w:sz w:val="20"/>
                <w:lang w:eastAsia="en-US"/>
              </w:rPr>
              <w:t>Dopunska literatura (u trenutku prijave prijedloga studijskog programa)</w:t>
            </w:r>
          </w:p>
        </w:tc>
      </w:tr>
      <w:tr w:rsidR="00FE0A07" w:rsidRPr="00FE0A07" w:rsidTr="006B5A6C">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rsidR="00431232" w:rsidRPr="00FE0A07" w:rsidRDefault="00431232" w:rsidP="00FE0A07">
            <w:pPr>
              <w:pStyle w:val="BodyText"/>
              <w:tabs>
                <w:tab w:val="left" w:pos="90"/>
              </w:tabs>
              <w:ind w:leftChars="-1" w:left="-2" w:firstLineChars="6" w:firstLine="12"/>
              <w:rPr>
                <w:rFonts w:asciiTheme="minorHAnsi" w:hAnsiTheme="minorHAnsi" w:cstheme="minorHAnsi"/>
                <w:b w:val="0"/>
                <w:sz w:val="20"/>
                <w:lang w:eastAsia="en-US"/>
              </w:rPr>
            </w:pPr>
            <w:r w:rsidRPr="00FE0A07">
              <w:rPr>
                <w:rFonts w:asciiTheme="minorHAnsi" w:hAnsiTheme="minorHAnsi" w:cstheme="minorHAnsi"/>
                <w:b w:val="0"/>
                <w:sz w:val="20"/>
                <w:lang w:eastAsia="en-US"/>
              </w:rPr>
              <w:t xml:space="preserve">Aleksandar Flaker, </w:t>
            </w:r>
            <w:r w:rsidRPr="00FE0A07">
              <w:rPr>
                <w:rFonts w:asciiTheme="minorHAnsi" w:hAnsiTheme="minorHAnsi" w:cstheme="minorHAnsi"/>
                <w:b w:val="0"/>
                <w:i/>
                <w:sz w:val="20"/>
                <w:lang w:eastAsia="en-US"/>
              </w:rPr>
              <w:t>Stilske formacije</w:t>
            </w:r>
            <w:r w:rsidRPr="00FE0A07">
              <w:rPr>
                <w:rFonts w:asciiTheme="minorHAnsi" w:hAnsiTheme="minorHAnsi" w:cstheme="minorHAnsi"/>
                <w:b w:val="0"/>
                <w:sz w:val="20"/>
                <w:lang w:eastAsia="en-US"/>
              </w:rPr>
              <w:t>, Zagreb, 1979;</w:t>
            </w:r>
          </w:p>
          <w:p w:rsidR="00431232" w:rsidRPr="00FE0A07" w:rsidRDefault="00431232" w:rsidP="00FE0A07">
            <w:pPr>
              <w:pStyle w:val="BodyText"/>
              <w:tabs>
                <w:tab w:val="left" w:pos="90"/>
              </w:tabs>
              <w:ind w:leftChars="-1" w:left="-2" w:firstLineChars="6" w:firstLine="12"/>
              <w:rPr>
                <w:rFonts w:asciiTheme="minorHAnsi" w:hAnsiTheme="minorHAnsi" w:cstheme="minorHAnsi"/>
                <w:b w:val="0"/>
                <w:sz w:val="20"/>
                <w:lang w:eastAsia="en-US"/>
              </w:rPr>
            </w:pPr>
            <w:r w:rsidRPr="00FE0A07">
              <w:rPr>
                <w:rFonts w:asciiTheme="minorHAnsi" w:hAnsiTheme="minorHAnsi" w:cstheme="minorHAnsi"/>
                <w:b w:val="0"/>
                <w:sz w:val="20"/>
                <w:lang w:eastAsia="en-US"/>
              </w:rPr>
              <w:t xml:space="preserve">Silvio d'Amico, </w:t>
            </w:r>
            <w:r w:rsidRPr="00FE0A07">
              <w:rPr>
                <w:rFonts w:asciiTheme="minorHAnsi" w:hAnsiTheme="minorHAnsi" w:cstheme="minorHAnsi"/>
                <w:b w:val="0"/>
                <w:i/>
                <w:sz w:val="20"/>
                <w:lang w:eastAsia="en-US"/>
              </w:rPr>
              <w:t>Povijest dramskog teatra</w:t>
            </w:r>
            <w:r w:rsidRPr="00FE0A07">
              <w:rPr>
                <w:rFonts w:asciiTheme="minorHAnsi" w:hAnsiTheme="minorHAnsi" w:cstheme="minorHAnsi"/>
                <w:b w:val="0"/>
                <w:sz w:val="20"/>
                <w:lang w:eastAsia="en-US"/>
              </w:rPr>
              <w:t>. MH. Zagreb, 1972.</w:t>
            </w:r>
          </w:p>
          <w:p w:rsidR="00431232" w:rsidRPr="00FE0A07" w:rsidRDefault="00431232" w:rsidP="00FE0A07">
            <w:pPr>
              <w:pStyle w:val="BodyText"/>
              <w:tabs>
                <w:tab w:val="left" w:pos="90"/>
              </w:tabs>
              <w:ind w:leftChars="-1" w:left="-2" w:firstLineChars="6" w:firstLine="12"/>
              <w:rPr>
                <w:rFonts w:asciiTheme="minorHAnsi" w:hAnsiTheme="minorHAnsi" w:cstheme="minorHAnsi"/>
                <w:b w:val="0"/>
                <w:sz w:val="20"/>
                <w:lang w:eastAsia="en-US"/>
              </w:rPr>
            </w:pPr>
            <w:r w:rsidRPr="00FE0A07">
              <w:rPr>
                <w:rFonts w:asciiTheme="minorHAnsi" w:hAnsiTheme="minorHAnsi" w:cstheme="minorHAnsi"/>
                <w:b w:val="0"/>
                <w:sz w:val="20"/>
                <w:lang w:eastAsia="en-US"/>
              </w:rPr>
              <w:t xml:space="preserve">David Lodge, </w:t>
            </w:r>
            <w:r w:rsidRPr="00FE0A07">
              <w:rPr>
                <w:rFonts w:asciiTheme="minorHAnsi" w:hAnsiTheme="minorHAnsi" w:cstheme="minorHAnsi"/>
                <w:b w:val="0"/>
                <w:i/>
                <w:sz w:val="20"/>
                <w:lang w:eastAsia="en-US"/>
              </w:rPr>
              <w:t>Načini modernog pisanja</w:t>
            </w:r>
            <w:r w:rsidRPr="00FE0A07">
              <w:rPr>
                <w:rFonts w:asciiTheme="minorHAnsi" w:hAnsiTheme="minorHAnsi" w:cstheme="minorHAnsi"/>
                <w:b w:val="0"/>
                <w:sz w:val="20"/>
                <w:lang w:eastAsia="en-US"/>
              </w:rPr>
              <w:t>. Globus-Stvarnost. Zagreb, 1988.</w:t>
            </w:r>
          </w:p>
          <w:p w:rsidR="00431232" w:rsidRPr="00FE0A07" w:rsidRDefault="00431232" w:rsidP="00FE0A07">
            <w:pPr>
              <w:pStyle w:val="BodyText"/>
              <w:tabs>
                <w:tab w:val="left" w:pos="90"/>
              </w:tabs>
              <w:ind w:leftChars="-1" w:left="-2" w:firstLineChars="6" w:firstLine="12"/>
              <w:rPr>
                <w:rFonts w:asciiTheme="minorHAnsi" w:hAnsiTheme="minorHAnsi" w:cstheme="minorHAnsi"/>
                <w:b w:val="0"/>
                <w:sz w:val="20"/>
                <w:lang w:eastAsia="en-US"/>
              </w:rPr>
            </w:pPr>
            <w:r w:rsidRPr="00FE0A07">
              <w:rPr>
                <w:rFonts w:asciiTheme="minorHAnsi" w:hAnsiTheme="minorHAnsi" w:cstheme="minorHAnsi"/>
                <w:b w:val="0"/>
                <w:sz w:val="20"/>
                <w:lang w:eastAsia="en-US"/>
              </w:rPr>
              <w:t xml:space="preserve">Erich Auerbach, </w:t>
            </w:r>
            <w:r w:rsidRPr="00FE0A07">
              <w:rPr>
                <w:rFonts w:asciiTheme="minorHAnsi" w:hAnsiTheme="minorHAnsi" w:cstheme="minorHAnsi"/>
                <w:b w:val="0"/>
                <w:i/>
                <w:sz w:val="20"/>
                <w:lang w:eastAsia="en-US"/>
              </w:rPr>
              <w:t>Mimeza</w:t>
            </w:r>
            <w:r w:rsidRPr="00FE0A07">
              <w:rPr>
                <w:rFonts w:asciiTheme="minorHAnsi" w:hAnsiTheme="minorHAnsi" w:cstheme="minorHAnsi"/>
                <w:b w:val="0"/>
                <w:sz w:val="20"/>
                <w:lang w:eastAsia="en-US"/>
              </w:rPr>
              <w:t>. Hena com. Zagreb, 2004.</w:t>
            </w:r>
          </w:p>
        </w:tc>
      </w:tr>
      <w:tr w:rsidR="00FE0A07" w:rsidRPr="00FE0A07" w:rsidTr="006B5A6C">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rsidR="00431232" w:rsidRPr="00FE0A07" w:rsidRDefault="00431232" w:rsidP="00FE0A07">
            <w:pPr>
              <w:pStyle w:val="BodyText"/>
              <w:numPr>
                <w:ilvl w:val="1"/>
                <w:numId w:val="120"/>
              </w:numPr>
              <w:ind w:left="494" w:hanging="494"/>
              <w:rPr>
                <w:rFonts w:asciiTheme="minorHAnsi" w:hAnsiTheme="minorHAnsi" w:cstheme="minorHAnsi"/>
                <w:b w:val="0"/>
                <w:i/>
                <w:sz w:val="20"/>
                <w:lang w:eastAsia="en-US"/>
              </w:rPr>
            </w:pPr>
            <w:r w:rsidRPr="00FE0A07">
              <w:rPr>
                <w:rFonts w:asciiTheme="minorHAnsi" w:hAnsiTheme="minorHAnsi" w:cstheme="minorHAnsi"/>
                <w:b w:val="0"/>
                <w:i/>
                <w:sz w:val="20"/>
                <w:lang w:eastAsia="en-US"/>
              </w:rPr>
              <w:t>Načini praćenja kvalitete koji osiguravaju stjecanje izlaznih znanja, vještina i kompetencija</w:t>
            </w:r>
          </w:p>
        </w:tc>
      </w:tr>
      <w:tr w:rsidR="00431232" w:rsidRPr="00FE0A07" w:rsidTr="006B5A6C">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rsidR="00431232" w:rsidRPr="00FE0A07" w:rsidRDefault="00431232" w:rsidP="00FE0A07">
            <w:pPr>
              <w:pStyle w:val="FieldText"/>
              <w:rPr>
                <w:rFonts w:asciiTheme="minorHAnsi" w:hAnsiTheme="minorHAnsi" w:cstheme="minorHAnsi"/>
                <w:b w:val="0"/>
                <w:sz w:val="20"/>
                <w:szCs w:val="20"/>
                <w:lang w:eastAsia="en-US"/>
              </w:rPr>
            </w:pPr>
            <w:r w:rsidRPr="00FE0A07">
              <w:rPr>
                <w:rFonts w:asciiTheme="minorHAnsi" w:hAnsiTheme="minorHAnsi" w:cstheme="minorHAnsi"/>
                <w:b w:val="0"/>
                <w:sz w:val="20"/>
                <w:szCs w:val="20"/>
              </w:rPr>
              <w:t>Anonimna evaluacija studenata putem jedinstvene sveučilišne ankete.</w:t>
            </w:r>
          </w:p>
        </w:tc>
      </w:tr>
    </w:tbl>
    <w:p w:rsidR="00431232" w:rsidRPr="00FE0A07" w:rsidRDefault="00431232" w:rsidP="00FE0A07">
      <w:pPr>
        <w:rPr>
          <w:rFonts w:cstheme="minorHAnsi"/>
          <w:sz w:val="20"/>
          <w:szCs w:val="20"/>
        </w:rPr>
      </w:pPr>
    </w:p>
    <w:p w:rsidR="00431232" w:rsidRPr="00FE0A07" w:rsidRDefault="00431232" w:rsidP="00FE0A07">
      <w:pPr>
        <w:rPr>
          <w:rFonts w:cstheme="minorHAnsi"/>
          <w:sz w:val="20"/>
          <w:szCs w:val="20"/>
        </w:rPr>
      </w:pPr>
    </w:p>
    <w:p w:rsidR="00431232" w:rsidRPr="00FE0A07" w:rsidRDefault="00431232" w:rsidP="00FE0A07">
      <w:pPr>
        <w:rPr>
          <w:rFonts w:cstheme="minorHAnsi"/>
          <w:sz w:val="20"/>
          <w:szCs w:val="20"/>
          <w:lang w:val="hr-HR"/>
        </w:rPr>
      </w:pPr>
    </w:p>
    <w:p w:rsidR="00431232" w:rsidRPr="00FE0A07" w:rsidRDefault="00431232" w:rsidP="00FE0A07">
      <w:pPr>
        <w:rPr>
          <w:rFonts w:cstheme="minorHAnsi"/>
          <w:sz w:val="20"/>
          <w:szCs w:val="20"/>
          <w:lang w:val="hr-HR"/>
        </w:rPr>
      </w:pPr>
    </w:p>
    <w:p w:rsidR="00431232" w:rsidRPr="00FE0A07" w:rsidRDefault="00431232" w:rsidP="00FE0A07">
      <w:pPr>
        <w:rPr>
          <w:rFonts w:cstheme="minorHAnsi"/>
          <w:sz w:val="20"/>
          <w:szCs w:val="20"/>
          <w:lang w:val="hr-HR"/>
        </w:rPr>
      </w:pPr>
    </w:p>
    <w:tbl>
      <w:tblPr>
        <w:tblW w:w="928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36"/>
        <w:gridCol w:w="19"/>
        <w:gridCol w:w="1452"/>
        <w:gridCol w:w="5621"/>
      </w:tblGrid>
      <w:tr w:rsidR="00FE0A07" w:rsidRPr="00FE0A07" w:rsidTr="008D39D7">
        <w:tc>
          <w:tcPr>
            <w:tcW w:w="2196" w:type="dxa"/>
            <w:gridSpan w:val="2"/>
            <w:shd w:val="clear" w:color="auto" w:fill="auto"/>
          </w:tcPr>
          <w:p w:rsidR="00431232" w:rsidRPr="00FE0A07" w:rsidRDefault="00431232" w:rsidP="00FE0A07">
            <w:pPr>
              <w:rPr>
                <w:rFonts w:cstheme="minorHAnsi"/>
                <w:sz w:val="20"/>
                <w:szCs w:val="20"/>
                <w:lang w:val="hr-HR"/>
              </w:rPr>
            </w:pPr>
            <w:r w:rsidRPr="00FE0A07">
              <w:rPr>
                <w:rFonts w:cstheme="minorHAnsi"/>
                <w:sz w:val="20"/>
                <w:szCs w:val="20"/>
                <w:lang w:val="hr-HR"/>
              </w:rPr>
              <w:br w:type="page"/>
              <w:t>Naziv kolegija:</w:t>
            </w:r>
          </w:p>
        </w:tc>
        <w:tc>
          <w:tcPr>
            <w:tcW w:w="7092" w:type="dxa"/>
            <w:gridSpan w:val="3"/>
            <w:shd w:val="clear" w:color="auto" w:fill="auto"/>
          </w:tcPr>
          <w:p w:rsidR="00431232" w:rsidRPr="00FE0A07" w:rsidRDefault="00431232" w:rsidP="00FE0A07">
            <w:pPr>
              <w:pStyle w:val="Heading1"/>
              <w:spacing w:before="0"/>
              <w:rPr>
                <w:rFonts w:asciiTheme="minorHAnsi" w:hAnsiTheme="minorHAnsi" w:cstheme="minorHAnsi"/>
                <w:color w:val="auto"/>
                <w:sz w:val="20"/>
                <w:szCs w:val="20"/>
                <w:lang w:val="hr-HR" w:eastAsia="hr-HR"/>
              </w:rPr>
            </w:pPr>
            <w:r w:rsidRPr="00FE0A07">
              <w:rPr>
                <w:rFonts w:asciiTheme="minorHAnsi" w:hAnsiTheme="minorHAnsi" w:cstheme="minorHAnsi"/>
                <w:color w:val="auto"/>
                <w:sz w:val="20"/>
                <w:szCs w:val="20"/>
                <w:lang w:val="hr-HR" w:eastAsia="hr-HR"/>
              </w:rPr>
              <w:t>Autobiografska kultura</w:t>
            </w:r>
          </w:p>
        </w:tc>
      </w:tr>
      <w:tr w:rsidR="00FE0A07" w:rsidRPr="00FE0A07" w:rsidTr="008D39D7">
        <w:tc>
          <w:tcPr>
            <w:tcW w:w="2196" w:type="dxa"/>
            <w:gridSpan w:val="2"/>
            <w:shd w:val="clear" w:color="auto" w:fill="auto"/>
          </w:tcPr>
          <w:p w:rsidR="00431232" w:rsidRPr="00FE0A07" w:rsidRDefault="00431232" w:rsidP="00FE0A07">
            <w:pPr>
              <w:rPr>
                <w:rFonts w:cstheme="minorHAnsi"/>
                <w:sz w:val="20"/>
                <w:szCs w:val="20"/>
                <w:lang w:val="hr-HR"/>
              </w:rPr>
            </w:pPr>
            <w:r w:rsidRPr="00FE0A07">
              <w:rPr>
                <w:rFonts w:cstheme="minorHAnsi"/>
                <w:sz w:val="20"/>
                <w:szCs w:val="20"/>
                <w:lang w:val="hr-HR"/>
              </w:rPr>
              <w:t>Broj sati:</w:t>
            </w:r>
          </w:p>
        </w:tc>
        <w:tc>
          <w:tcPr>
            <w:tcW w:w="7092" w:type="dxa"/>
            <w:gridSpan w:val="3"/>
            <w:shd w:val="clear" w:color="auto" w:fill="auto"/>
          </w:tcPr>
          <w:p w:rsidR="00431232" w:rsidRPr="00FE0A07" w:rsidRDefault="00431232" w:rsidP="00FE0A07">
            <w:pPr>
              <w:pStyle w:val="Heading1"/>
              <w:spacing w:before="0"/>
              <w:rPr>
                <w:rFonts w:asciiTheme="minorHAnsi" w:hAnsiTheme="minorHAnsi" w:cstheme="minorHAnsi"/>
                <w:color w:val="auto"/>
                <w:sz w:val="20"/>
                <w:szCs w:val="20"/>
                <w:lang w:val="hr-HR" w:eastAsia="hr-HR"/>
              </w:rPr>
            </w:pPr>
            <w:r w:rsidRPr="00FE0A07">
              <w:rPr>
                <w:rFonts w:asciiTheme="minorHAnsi" w:hAnsiTheme="minorHAnsi" w:cstheme="minorHAnsi"/>
                <w:color w:val="auto"/>
                <w:sz w:val="20"/>
                <w:szCs w:val="20"/>
                <w:lang w:val="hr-HR" w:eastAsia="hr-HR"/>
              </w:rPr>
              <w:t>0/20,  0/10</w:t>
            </w:r>
          </w:p>
        </w:tc>
      </w:tr>
      <w:tr w:rsidR="00FE0A07" w:rsidRPr="00FE0A07" w:rsidTr="008D39D7">
        <w:tc>
          <w:tcPr>
            <w:tcW w:w="2196" w:type="dxa"/>
            <w:gridSpan w:val="2"/>
            <w:shd w:val="clear" w:color="auto" w:fill="auto"/>
          </w:tcPr>
          <w:p w:rsidR="00431232" w:rsidRPr="00FE0A07" w:rsidRDefault="00431232" w:rsidP="00FE0A07">
            <w:pPr>
              <w:rPr>
                <w:rFonts w:cstheme="minorHAnsi"/>
                <w:sz w:val="20"/>
                <w:szCs w:val="20"/>
                <w:lang w:val="hr-HR"/>
              </w:rPr>
            </w:pPr>
            <w:r w:rsidRPr="00FE0A07">
              <w:rPr>
                <w:rFonts w:cstheme="minorHAnsi"/>
                <w:sz w:val="20"/>
                <w:szCs w:val="20"/>
                <w:lang w:val="hr-HR"/>
              </w:rPr>
              <w:t>Šifra kolegija:</w:t>
            </w:r>
          </w:p>
        </w:tc>
        <w:tc>
          <w:tcPr>
            <w:tcW w:w="7092" w:type="dxa"/>
            <w:gridSpan w:val="3"/>
            <w:shd w:val="clear" w:color="auto" w:fill="auto"/>
          </w:tcPr>
          <w:p w:rsidR="00431232" w:rsidRPr="00FE0A07" w:rsidRDefault="00431232" w:rsidP="00FE0A07">
            <w:pPr>
              <w:pStyle w:val="Heading1"/>
              <w:spacing w:before="0"/>
              <w:rPr>
                <w:rFonts w:asciiTheme="minorHAnsi" w:hAnsiTheme="minorHAnsi" w:cstheme="minorHAnsi"/>
                <w:color w:val="auto"/>
                <w:sz w:val="20"/>
                <w:szCs w:val="20"/>
                <w:lang w:val="hr-HR" w:eastAsia="hr-HR"/>
              </w:rPr>
            </w:pPr>
            <w:r w:rsidRPr="00FE0A07">
              <w:rPr>
                <w:rFonts w:asciiTheme="minorHAnsi" w:hAnsiTheme="minorHAnsi" w:cstheme="minorHAnsi"/>
                <w:color w:val="auto"/>
                <w:sz w:val="20"/>
                <w:szCs w:val="20"/>
                <w:lang w:val="hr-HR" w:eastAsia="hr-HR"/>
              </w:rPr>
              <w:t>I-Ku/2</w:t>
            </w:r>
          </w:p>
        </w:tc>
      </w:tr>
      <w:tr w:rsidR="00FE0A07" w:rsidRPr="00FE0A07" w:rsidTr="008D39D7">
        <w:tc>
          <w:tcPr>
            <w:tcW w:w="2215" w:type="dxa"/>
            <w:gridSpan w:val="3"/>
            <w:shd w:val="clear" w:color="auto" w:fill="auto"/>
          </w:tcPr>
          <w:p w:rsidR="00431232" w:rsidRPr="00FE0A07" w:rsidRDefault="00431232" w:rsidP="00FE0A07">
            <w:pPr>
              <w:rPr>
                <w:rFonts w:cstheme="minorHAnsi"/>
                <w:sz w:val="20"/>
                <w:szCs w:val="20"/>
                <w:lang w:val="hr-HR"/>
              </w:rPr>
            </w:pPr>
            <w:r w:rsidRPr="00FE0A07">
              <w:rPr>
                <w:rFonts w:cstheme="minorHAnsi"/>
                <w:sz w:val="20"/>
                <w:szCs w:val="20"/>
                <w:lang w:val="hr-HR"/>
              </w:rPr>
              <w:t>Nositelj kolegija:</w:t>
            </w:r>
          </w:p>
        </w:tc>
        <w:tc>
          <w:tcPr>
            <w:tcW w:w="7073" w:type="dxa"/>
            <w:gridSpan w:val="2"/>
            <w:shd w:val="clear" w:color="auto" w:fill="auto"/>
          </w:tcPr>
          <w:p w:rsidR="00431232" w:rsidRPr="00FE0A07" w:rsidRDefault="00431232" w:rsidP="00FE0A07">
            <w:pPr>
              <w:rPr>
                <w:rFonts w:cstheme="minorHAnsi"/>
                <w:sz w:val="20"/>
                <w:szCs w:val="20"/>
                <w:lang w:val="hr-HR"/>
              </w:rPr>
            </w:pPr>
            <w:r w:rsidRPr="00FE0A07">
              <w:rPr>
                <w:rFonts w:cstheme="minorHAnsi"/>
                <w:sz w:val="20"/>
                <w:szCs w:val="20"/>
                <w:lang w:val="hr-HR"/>
              </w:rPr>
              <w:t>Doc.dr.sc. Katarina Žeravica</w:t>
            </w:r>
          </w:p>
        </w:tc>
      </w:tr>
      <w:tr w:rsidR="00FE0A07" w:rsidRPr="00FE0A07" w:rsidTr="008D39D7">
        <w:tc>
          <w:tcPr>
            <w:tcW w:w="3667" w:type="dxa"/>
            <w:gridSpan w:val="4"/>
            <w:shd w:val="clear" w:color="auto" w:fill="auto"/>
          </w:tcPr>
          <w:p w:rsidR="00431232" w:rsidRPr="00FE0A07" w:rsidRDefault="00431232" w:rsidP="00FE0A07">
            <w:pPr>
              <w:rPr>
                <w:rFonts w:cstheme="minorHAnsi"/>
                <w:sz w:val="20"/>
                <w:szCs w:val="20"/>
                <w:lang w:val="hr-HR"/>
              </w:rPr>
            </w:pPr>
            <w:r w:rsidRPr="00FE0A07">
              <w:rPr>
                <w:rFonts w:cstheme="minorHAnsi"/>
                <w:sz w:val="20"/>
                <w:szCs w:val="20"/>
                <w:lang w:val="hr-HR"/>
              </w:rPr>
              <w:t>Ustanova nositelja kolegija</w:t>
            </w:r>
          </w:p>
        </w:tc>
        <w:tc>
          <w:tcPr>
            <w:tcW w:w="5621" w:type="dxa"/>
            <w:shd w:val="clear" w:color="auto" w:fill="auto"/>
          </w:tcPr>
          <w:p w:rsidR="00431232" w:rsidRPr="00FE0A07" w:rsidRDefault="00155B87" w:rsidP="00FE0A07">
            <w:pPr>
              <w:rPr>
                <w:rFonts w:cstheme="minorHAnsi"/>
                <w:sz w:val="20"/>
                <w:szCs w:val="20"/>
                <w:lang w:val="hr-HR"/>
              </w:rPr>
            </w:pPr>
            <w:r w:rsidRPr="00FE0A07">
              <w:rPr>
                <w:rFonts w:cstheme="minorHAnsi"/>
                <w:sz w:val="20"/>
                <w:szCs w:val="20"/>
                <w:lang w:val="hr-HR"/>
              </w:rPr>
              <w:t>Akademija za umjetnost i kulturu u Osijeku</w:t>
            </w:r>
          </w:p>
        </w:tc>
      </w:tr>
      <w:tr w:rsidR="00FE0A07" w:rsidRPr="00FE0A07" w:rsidTr="008D39D7">
        <w:tc>
          <w:tcPr>
            <w:tcW w:w="3667" w:type="dxa"/>
            <w:gridSpan w:val="4"/>
            <w:shd w:val="clear" w:color="auto" w:fill="auto"/>
          </w:tcPr>
          <w:p w:rsidR="00431232" w:rsidRPr="00FE0A07" w:rsidRDefault="00431232" w:rsidP="00FE0A07">
            <w:pPr>
              <w:rPr>
                <w:rFonts w:cstheme="minorHAnsi"/>
                <w:sz w:val="20"/>
                <w:szCs w:val="20"/>
                <w:lang w:val="hr-HR"/>
              </w:rPr>
            </w:pPr>
            <w:r w:rsidRPr="00FE0A07">
              <w:rPr>
                <w:rFonts w:cstheme="minorHAnsi"/>
                <w:sz w:val="20"/>
                <w:szCs w:val="20"/>
                <w:lang w:val="hr-HR"/>
              </w:rPr>
              <w:t>Suradnici – izvoditelji:</w:t>
            </w:r>
          </w:p>
        </w:tc>
        <w:tc>
          <w:tcPr>
            <w:tcW w:w="5621" w:type="dxa"/>
            <w:shd w:val="clear" w:color="auto" w:fill="auto"/>
          </w:tcPr>
          <w:p w:rsidR="00431232" w:rsidRPr="00FE0A07" w:rsidRDefault="00431232" w:rsidP="00FE0A07">
            <w:pPr>
              <w:rPr>
                <w:rFonts w:cstheme="minorHAnsi"/>
                <w:sz w:val="20"/>
                <w:szCs w:val="20"/>
                <w:lang w:val="hr-HR"/>
              </w:rPr>
            </w:pPr>
          </w:p>
        </w:tc>
      </w:tr>
      <w:tr w:rsidR="00FE0A07" w:rsidRPr="00FE0A07" w:rsidTr="008D39D7">
        <w:trPr>
          <w:trHeight w:val="180"/>
        </w:trPr>
        <w:tc>
          <w:tcPr>
            <w:tcW w:w="2196" w:type="dxa"/>
            <w:gridSpan w:val="2"/>
            <w:shd w:val="clear" w:color="auto" w:fill="auto"/>
          </w:tcPr>
          <w:p w:rsidR="00431232" w:rsidRPr="00FE0A07" w:rsidRDefault="00431232" w:rsidP="00FE0A07">
            <w:pPr>
              <w:rPr>
                <w:rFonts w:cstheme="minorHAnsi"/>
                <w:sz w:val="20"/>
                <w:szCs w:val="20"/>
                <w:lang w:val="hr-HR"/>
              </w:rPr>
            </w:pPr>
            <w:r w:rsidRPr="00FE0A07">
              <w:rPr>
                <w:rFonts w:cstheme="minorHAnsi"/>
                <w:sz w:val="20"/>
                <w:szCs w:val="20"/>
                <w:lang w:val="hr-HR"/>
              </w:rPr>
              <w:t>Status kolegija:</w:t>
            </w:r>
          </w:p>
        </w:tc>
        <w:tc>
          <w:tcPr>
            <w:tcW w:w="7092" w:type="dxa"/>
            <w:gridSpan w:val="3"/>
            <w:shd w:val="clear" w:color="auto" w:fill="auto"/>
          </w:tcPr>
          <w:p w:rsidR="00431232" w:rsidRPr="00FE0A07" w:rsidRDefault="00431232" w:rsidP="00FE0A07">
            <w:pPr>
              <w:rPr>
                <w:rFonts w:cstheme="minorHAnsi"/>
                <w:sz w:val="20"/>
                <w:szCs w:val="20"/>
                <w:lang w:val="hr-HR"/>
              </w:rPr>
            </w:pPr>
            <w:r w:rsidRPr="00FE0A07">
              <w:rPr>
                <w:rFonts w:cstheme="minorHAnsi"/>
                <w:sz w:val="20"/>
                <w:szCs w:val="20"/>
                <w:lang w:val="hr-HR"/>
              </w:rPr>
              <w:t>Izborni studija</w:t>
            </w:r>
          </w:p>
        </w:tc>
      </w:tr>
      <w:tr w:rsidR="00FE0A07" w:rsidRPr="00FE0A07" w:rsidTr="008D39D7">
        <w:trPr>
          <w:trHeight w:val="180"/>
        </w:trPr>
        <w:tc>
          <w:tcPr>
            <w:tcW w:w="2196" w:type="dxa"/>
            <w:gridSpan w:val="2"/>
            <w:shd w:val="clear" w:color="auto" w:fill="auto"/>
          </w:tcPr>
          <w:p w:rsidR="00431232" w:rsidRPr="00FE0A07" w:rsidRDefault="00431232" w:rsidP="00FE0A07">
            <w:pPr>
              <w:rPr>
                <w:rFonts w:cstheme="minorHAnsi"/>
                <w:sz w:val="20"/>
                <w:szCs w:val="20"/>
                <w:lang w:val="hr-HR"/>
              </w:rPr>
            </w:pPr>
            <w:r w:rsidRPr="00FE0A07">
              <w:rPr>
                <w:rFonts w:cstheme="minorHAnsi"/>
                <w:sz w:val="20"/>
                <w:szCs w:val="20"/>
                <w:lang w:val="hr-HR"/>
              </w:rPr>
              <w:t>ECTS bodovi</w:t>
            </w:r>
          </w:p>
        </w:tc>
        <w:tc>
          <w:tcPr>
            <w:tcW w:w="7092" w:type="dxa"/>
            <w:gridSpan w:val="3"/>
            <w:shd w:val="clear" w:color="auto" w:fill="auto"/>
          </w:tcPr>
          <w:p w:rsidR="00431232" w:rsidRPr="00FE0A07" w:rsidRDefault="00431232" w:rsidP="00FE0A07">
            <w:pPr>
              <w:rPr>
                <w:rFonts w:cstheme="minorHAnsi"/>
                <w:sz w:val="20"/>
                <w:szCs w:val="20"/>
                <w:lang w:val="hr-HR"/>
              </w:rPr>
            </w:pPr>
            <w:r w:rsidRPr="00FE0A07">
              <w:rPr>
                <w:rFonts w:cstheme="minorHAnsi"/>
                <w:sz w:val="20"/>
                <w:szCs w:val="20"/>
                <w:lang w:val="hr-HR"/>
              </w:rPr>
              <w:t>2</w:t>
            </w:r>
          </w:p>
        </w:tc>
      </w:tr>
      <w:tr w:rsidR="00FE0A07" w:rsidRPr="00FE0A07" w:rsidTr="008D39D7">
        <w:trPr>
          <w:trHeight w:val="135"/>
        </w:trPr>
        <w:tc>
          <w:tcPr>
            <w:tcW w:w="9288" w:type="dxa"/>
            <w:gridSpan w:val="5"/>
            <w:shd w:val="clear" w:color="auto" w:fill="auto"/>
          </w:tcPr>
          <w:p w:rsidR="00431232" w:rsidRPr="00FE0A07" w:rsidRDefault="00431232" w:rsidP="00FE0A07">
            <w:pPr>
              <w:rPr>
                <w:rFonts w:cstheme="minorHAnsi"/>
                <w:sz w:val="20"/>
                <w:szCs w:val="20"/>
                <w:lang w:val="hr-HR"/>
              </w:rPr>
            </w:pPr>
            <w:r w:rsidRPr="00FE0A07">
              <w:rPr>
                <w:rFonts w:cstheme="minorHAnsi"/>
                <w:sz w:val="20"/>
                <w:szCs w:val="20"/>
                <w:lang w:val="hr-HR"/>
              </w:rPr>
              <w:t>Cilj kolegija:</w:t>
            </w:r>
          </w:p>
        </w:tc>
      </w:tr>
      <w:tr w:rsidR="00FE0A07" w:rsidRPr="00FE0A07" w:rsidTr="00431232">
        <w:trPr>
          <w:trHeight w:val="725"/>
        </w:trPr>
        <w:tc>
          <w:tcPr>
            <w:tcW w:w="9288" w:type="dxa"/>
            <w:gridSpan w:val="5"/>
            <w:tcBorders>
              <w:bottom w:val="single" w:sz="4" w:space="0" w:color="auto"/>
            </w:tcBorders>
            <w:shd w:val="clear" w:color="auto" w:fill="auto"/>
          </w:tcPr>
          <w:p w:rsidR="00431232" w:rsidRPr="00FE0A07" w:rsidRDefault="00431232" w:rsidP="00FE0A07">
            <w:pPr>
              <w:rPr>
                <w:rFonts w:cstheme="minorHAnsi"/>
                <w:sz w:val="20"/>
                <w:szCs w:val="20"/>
                <w:lang w:val="hr-HR"/>
              </w:rPr>
            </w:pPr>
            <w:r w:rsidRPr="00FE0A07">
              <w:rPr>
                <w:rFonts w:cstheme="minorHAnsi"/>
                <w:sz w:val="20"/>
                <w:szCs w:val="20"/>
                <w:lang w:val="hr-HR"/>
              </w:rPr>
              <w:t>Upoznati osnovne značajke autobiografskog diskurza, vrste autobiografskog diskurza, naratološke osobine. Analaiza književnih predložaka u kulturološkom kontekstu.</w:t>
            </w:r>
          </w:p>
        </w:tc>
      </w:tr>
      <w:tr w:rsidR="00FE0A07" w:rsidRPr="00FE0A07" w:rsidTr="008D39D7">
        <w:trPr>
          <w:trHeight w:val="135"/>
        </w:trPr>
        <w:tc>
          <w:tcPr>
            <w:tcW w:w="9288" w:type="dxa"/>
            <w:gridSpan w:val="5"/>
            <w:shd w:val="clear" w:color="auto" w:fill="auto"/>
          </w:tcPr>
          <w:p w:rsidR="00431232" w:rsidRPr="00FE0A07" w:rsidRDefault="00431232" w:rsidP="00FE0A07">
            <w:pPr>
              <w:rPr>
                <w:rFonts w:cstheme="minorHAnsi"/>
                <w:sz w:val="20"/>
                <w:szCs w:val="20"/>
                <w:lang w:val="hr-HR"/>
              </w:rPr>
            </w:pPr>
            <w:r w:rsidRPr="00FE0A07">
              <w:rPr>
                <w:rFonts w:cstheme="minorHAnsi"/>
                <w:sz w:val="20"/>
                <w:szCs w:val="20"/>
                <w:lang w:val="hr-HR"/>
              </w:rPr>
              <w:t>Sadržaj kolegija:</w:t>
            </w:r>
          </w:p>
        </w:tc>
      </w:tr>
      <w:tr w:rsidR="00FE0A07" w:rsidRPr="00FE0A07" w:rsidTr="00431232">
        <w:trPr>
          <w:trHeight w:val="1265"/>
        </w:trPr>
        <w:tc>
          <w:tcPr>
            <w:tcW w:w="9288" w:type="dxa"/>
            <w:gridSpan w:val="5"/>
            <w:tcBorders>
              <w:bottom w:val="single" w:sz="4" w:space="0" w:color="auto"/>
            </w:tcBorders>
            <w:shd w:val="clear" w:color="auto" w:fill="auto"/>
          </w:tcPr>
          <w:p w:rsidR="00431232" w:rsidRPr="00FE0A07" w:rsidRDefault="00431232" w:rsidP="00FE0A07">
            <w:pPr>
              <w:rPr>
                <w:rFonts w:cstheme="minorHAnsi"/>
                <w:sz w:val="20"/>
                <w:szCs w:val="20"/>
                <w:lang w:val="hr-HR"/>
              </w:rPr>
            </w:pPr>
            <w:r w:rsidRPr="00FE0A07">
              <w:rPr>
                <w:rFonts w:cstheme="minorHAnsi"/>
                <w:sz w:val="20"/>
                <w:szCs w:val="20"/>
                <w:lang w:val="hr-HR"/>
              </w:rPr>
              <w:t>U  vremenskom periodu od 1968. do danas uočavat će se naratološke osobine autobiografskih žanrova kao što su dnevnici, pisma, memoari, autobiografska proza u užem smislu. U interpretacijama će se pozornost usmjeriti autobiografskoj prozi sljedećih autora: Višnja Stahuljak, Julijana Matanović, Miljenko Jergović, Vlado Gotovac, Vilma Vukelić, Pavao Pavličić, Goran Tribuson.</w:t>
            </w:r>
          </w:p>
        </w:tc>
      </w:tr>
      <w:tr w:rsidR="00FE0A07" w:rsidRPr="00FE0A07" w:rsidTr="008D39D7">
        <w:trPr>
          <w:trHeight w:val="135"/>
        </w:trPr>
        <w:tc>
          <w:tcPr>
            <w:tcW w:w="9288" w:type="dxa"/>
            <w:gridSpan w:val="5"/>
            <w:shd w:val="clear" w:color="auto" w:fill="auto"/>
          </w:tcPr>
          <w:p w:rsidR="00431232" w:rsidRPr="00FE0A07" w:rsidRDefault="00431232" w:rsidP="00FE0A07">
            <w:pPr>
              <w:rPr>
                <w:rFonts w:cstheme="minorHAnsi"/>
                <w:sz w:val="20"/>
                <w:szCs w:val="20"/>
                <w:lang w:val="hr-HR"/>
              </w:rPr>
            </w:pPr>
            <w:r w:rsidRPr="00FE0A07">
              <w:rPr>
                <w:rFonts w:cstheme="minorHAnsi"/>
                <w:sz w:val="20"/>
                <w:szCs w:val="20"/>
                <w:lang w:val="hr-HR"/>
              </w:rPr>
              <w:t>Kompetencije, znanje, vještine koje kolegij razvija:</w:t>
            </w:r>
          </w:p>
        </w:tc>
      </w:tr>
      <w:tr w:rsidR="00FE0A07" w:rsidRPr="00FE0A07" w:rsidTr="00431232">
        <w:trPr>
          <w:trHeight w:val="1428"/>
        </w:trPr>
        <w:tc>
          <w:tcPr>
            <w:tcW w:w="9288" w:type="dxa"/>
            <w:gridSpan w:val="5"/>
            <w:tcBorders>
              <w:bottom w:val="single" w:sz="4" w:space="0" w:color="auto"/>
            </w:tcBorders>
            <w:shd w:val="clear" w:color="auto" w:fill="auto"/>
          </w:tcPr>
          <w:p w:rsidR="00431232" w:rsidRPr="00FE0A07" w:rsidRDefault="00431232" w:rsidP="00FE0A07">
            <w:pPr>
              <w:rPr>
                <w:rFonts w:cstheme="minorHAnsi"/>
                <w:sz w:val="20"/>
                <w:szCs w:val="20"/>
                <w:lang w:val="hr-HR"/>
              </w:rPr>
            </w:pPr>
            <w:r w:rsidRPr="00FE0A07">
              <w:rPr>
                <w:rFonts w:cstheme="minorHAnsi"/>
                <w:sz w:val="20"/>
                <w:szCs w:val="20"/>
                <w:lang w:val="hr-HR"/>
              </w:rPr>
              <w:t xml:space="preserve"> Analiza modela i tipova autobiografskog diskurza na predlošcima iz suvremene hrvatske proze.</w:t>
            </w:r>
          </w:p>
          <w:p w:rsidR="00431232" w:rsidRPr="00FE0A07" w:rsidRDefault="00431232" w:rsidP="00FE0A07">
            <w:pPr>
              <w:rPr>
                <w:rFonts w:cstheme="minorHAnsi"/>
                <w:sz w:val="20"/>
                <w:szCs w:val="20"/>
                <w:lang w:val="hr-HR"/>
              </w:rPr>
            </w:pPr>
          </w:p>
          <w:p w:rsidR="00431232" w:rsidRPr="00FE0A07" w:rsidRDefault="00431232" w:rsidP="00FE0A07">
            <w:pPr>
              <w:pBdr>
                <w:top w:val="single" w:sz="2" w:space="1" w:color="auto"/>
                <w:left w:val="single" w:sz="2" w:space="4" w:color="auto"/>
                <w:bottom w:val="single" w:sz="2" w:space="1" w:color="auto"/>
                <w:right w:val="single" w:sz="2" w:space="4" w:color="auto"/>
              </w:pBdr>
              <w:rPr>
                <w:rFonts w:cstheme="minorHAnsi"/>
                <w:sz w:val="20"/>
                <w:szCs w:val="20"/>
                <w:lang w:val="hr-HR"/>
              </w:rPr>
            </w:pPr>
            <w:r w:rsidRPr="00FE0A07">
              <w:rPr>
                <w:rFonts w:cstheme="minorHAnsi"/>
                <w:sz w:val="20"/>
                <w:szCs w:val="20"/>
                <w:lang w:val="hr-HR"/>
              </w:rPr>
              <w:t>Način provjere znanja:</w:t>
            </w:r>
          </w:p>
          <w:p w:rsidR="00431232" w:rsidRPr="00FE0A07" w:rsidRDefault="00431232" w:rsidP="00FE0A07">
            <w:pPr>
              <w:rPr>
                <w:rFonts w:cstheme="minorHAnsi"/>
                <w:sz w:val="20"/>
                <w:szCs w:val="20"/>
                <w:lang w:val="hr-HR"/>
              </w:rPr>
            </w:pPr>
            <w:r w:rsidRPr="00FE0A07">
              <w:rPr>
                <w:rFonts w:cstheme="minorHAnsi"/>
                <w:sz w:val="20"/>
                <w:szCs w:val="20"/>
                <w:lang w:val="hr-HR"/>
              </w:rPr>
              <w:t>pohađanje nastave, seminarski rad, kolokvij. Pri utvrđivanju konačne ocjene u obzir se uzima i aktivno sudjelovanje na predavanjima, seminarima.</w:t>
            </w:r>
          </w:p>
        </w:tc>
      </w:tr>
      <w:tr w:rsidR="00FE0A07" w:rsidRPr="00FE0A07" w:rsidTr="008D39D7">
        <w:tc>
          <w:tcPr>
            <w:tcW w:w="9288" w:type="dxa"/>
            <w:gridSpan w:val="5"/>
            <w:shd w:val="clear" w:color="auto" w:fill="auto"/>
          </w:tcPr>
          <w:p w:rsidR="00431232" w:rsidRPr="00FE0A07" w:rsidRDefault="00431232" w:rsidP="00FE0A07">
            <w:pPr>
              <w:rPr>
                <w:rFonts w:cstheme="minorHAnsi"/>
                <w:sz w:val="20"/>
                <w:szCs w:val="20"/>
                <w:lang w:val="hr-HR"/>
              </w:rPr>
            </w:pPr>
            <w:r w:rsidRPr="00FE0A07">
              <w:rPr>
                <w:rFonts w:cstheme="minorHAnsi"/>
                <w:sz w:val="20"/>
                <w:szCs w:val="20"/>
                <w:lang w:val="hr-HR"/>
              </w:rPr>
              <w:t>Obvezna literatura:</w:t>
            </w:r>
          </w:p>
        </w:tc>
      </w:tr>
      <w:tr w:rsidR="00FE0A07" w:rsidRPr="00FE0A07" w:rsidTr="00431232">
        <w:trPr>
          <w:trHeight w:val="730"/>
        </w:trPr>
        <w:tc>
          <w:tcPr>
            <w:tcW w:w="9288" w:type="dxa"/>
            <w:gridSpan w:val="5"/>
            <w:tcBorders>
              <w:bottom w:val="single" w:sz="4" w:space="0" w:color="auto"/>
            </w:tcBorders>
            <w:shd w:val="clear" w:color="auto" w:fill="auto"/>
          </w:tcPr>
          <w:p w:rsidR="00431232" w:rsidRPr="00FE0A07" w:rsidRDefault="00431232" w:rsidP="00FE0A07">
            <w:pPr>
              <w:rPr>
                <w:rFonts w:cstheme="minorHAnsi"/>
                <w:sz w:val="20"/>
                <w:szCs w:val="20"/>
                <w:lang w:val="hr-HR"/>
              </w:rPr>
            </w:pPr>
            <w:r w:rsidRPr="00FE0A07">
              <w:rPr>
                <w:rFonts w:cstheme="minorHAnsi"/>
                <w:sz w:val="20"/>
                <w:szCs w:val="20"/>
                <w:lang w:val="hr-HR"/>
              </w:rPr>
              <w:t>Andrea Zlatar, Autobiografska proza, Zg, 1998.</w:t>
            </w:r>
          </w:p>
          <w:p w:rsidR="00431232" w:rsidRPr="00FE0A07" w:rsidRDefault="00431232" w:rsidP="00FE0A07">
            <w:pPr>
              <w:rPr>
                <w:rFonts w:cstheme="minorHAnsi"/>
                <w:sz w:val="20"/>
                <w:szCs w:val="20"/>
                <w:lang w:val="hr-HR"/>
              </w:rPr>
            </w:pPr>
            <w:r w:rsidRPr="00FE0A07">
              <w:rPr>
                <w:rFonts w:cstheme="minorHAnsi"/>
                <w:sz w:val="20"/>
                <w:szCs w:val="20"/>
                <w:lang w:val="hr-HR"/>
              </w:rPr>
              <w:t>Helena Sablić Tomić, Intimno i javno – suvremena hrvatska autobiografska proza, Zagreb, 2002.</w:t>
            </w:r>
          </w:p>
        </w:tc>
      </w:tr>
      <w:tr w:rsidR="00FE0A07" w:rsidRPr="00FE0A07" w:rsidTr="008D39D7">
        <w:tc>
          <w:tcPr>
            <w:tcW w:w="9288" w:type="dxa"/>
            <w:gridSpan w:val="5"/>
            <w:tcBorders>
              <w:bottom w:val="single" w:sz="4" w:space="0" w:color="auto"/>
            </w:tcBorders>
            <w:shd w:val="clear" w:color="auto" w:fill="auto"/>
          </w:tcPr>
          <w:p w:rsidR="00431232" w:rsidRPr="00FE0A07" w:rsidRDefault="00431232" w:rsidP="00FE0A07">
            <w:pPr>
              <w:rPr>
                <w:rFonts w:cstheme="minorHAnsi"/>
                <w:sz w:val="20"/>
                <w:szCs w:val="20"/>
                <w:lang w:val="hr-HR"/>
              </w:rPr>
            </w:pPr>
            <w:r w:rsidRPr="00FE0A07">
              <w:rPr>
                <w:rFonts w:cstheme="minorHAnsi"/>
                <w:sz w:val="20"/>
                <w:szCs w:val="20"/>
                <w:lang w:val="hr-HR"/>
              </w:rPr>
              <w:t>Dopunska literatura:</w:t>
            </w:r>
          </w:p>
        </w:tc>
      </w:tr>
      <w:tr w:rsidR="00FE0A07" w:rsidRPr="00FE0A07" w:rsidTr="00431232">
        <w:tc>
          <w:tcPr>
            <w:tcW w:w="9288" w:type="dxa"/>
            <w:gridSpan w:val="5"/>
            <w:tcBorders>
              <w:bottom w:val="nil"/>
            </w:tcBorders>
            <w:shd w:val="clear" w:color="auto" w:fill="auto"/>
          </w:tcPr>
          <w:p w:rsidR="00431232" w:rsidRPr="00FE0A07" w:rsidRDefault="00431232" w:rsidP="00FE0A07">
            <w:pPr>
              <w:rPr>
                <w:rFonts w:cstheme="minorHAnsi"/>
                <w:sz w:val="20"/>
                <w:szCs w:val="20"/>
                <w:lang w:val="hr-HR"/>
              </w:rPr>
            </w:pPr>
            <w:r w:rsidRPr="00FE0A07">
              <w:rPr>
                <w:rFonts w:cstheme="minorHAnsi"/>
                <w:sz w:val="20"/>
                <w:szCs w:val="20"/>
                <w:lang w:val="hr-HR"/>
              </w:rPr>
              <w:t>Autor, pripovjedač, lik, zbornik radova, priredio Cvjetko Milanja, Osijek, 2000.</w:t>
            </w:r>
          </w:p>
          <w:p w:rsidR="00431232" w:rsidRPr="00FE0A07" w:rsidRDefault="00431232" w:rsidP="00FE0A07">
            <w:pPr>
              <w:rPr>
                <w:rFonts w:cstheme="minorHAnsi"/>
                <w:sz w:val="20"/>
                <w:szCs w:val="20"/>
                <w:lang w:val="hr-HR"/>
              </w:rPr>
            </w:pPr>
            <w:r w:rsidRPr="00FE0A07">
              <w:rPr>
                <w:rFonts w:cstheme="minorHAnsi"/>
                <w:sz w:val="20"/>
                <w:szCs w:val="20"/>
                <w:lang w:val="hr-HR"/>
              </w:rPr>
              <w:t>Dubravka Oraić Tolić, Muška moderna i ženska postmoderna, Zagreb, 2005.</w:t>
            </w:r>
          </w:p>
          <w:p w:rsidR="00431232" w:rsidRPr="00FE0A07" w:rsidRDefault="00431232" w:rsidP="00FE0A07">
            <w:pPr>
              <w:rPr>
                <w:rFonts w:cstheme="minorHAnsi"/>
                <w:sz w:val="20"/>
                <w:szCs w:val="20"/>
                <w:lang w:val="hr-HR"/>
              </w:rPr>
            </w:pPr>
          </w:p>
        </w:tc>
      </w:tr>
      <w:tr w:rsidR="00431232" w:rsidRPr="00FE0A07" w:rsidTr="008D39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431232" w:rsidRPr="00FE0A07" w:rsidRDefault="00431232" w:rsidP="00FE0A07">
            <w:pPr>
              <w:rPr>
                <w:rFonts w:cstheme="minorHAnsi"/>
                <w:sz w:val="20"/>
                <w:szCs w:val="20"/>
                <w:lang w:val="hr-HR"/>
              </w:rPr>
            </w:pPr>
            <w:r w:rsidRPr="00FE0A07">
              <w:rPr>
                <w:rFonts w:cstheme="minorHAnsi"/>
                <w:sz w:val="20"/>
                <w:szCs w:val="20"/>
                <w:lang w:val="hr-HR"/>
              </w:rPr>
              <w:t>Način praćenja kvalitete i uspješnosti izvedbe kolegija</w:t>
            </w:r>
          </w:p>
        </w:tc>
        <w:tc>
          <w:tcPr>
            <w:tcW w:w="7128" w:type="dxa"/>
            <w:gridSpan w:val="4"/>
            <w:tcBorders>
              <w:top w:val="single" w:sz="4" w:space="0" w:color="auto"/>
              <w:left w:val="single" w:sz="4" w:space="0" w:color="auto"/>
              <w:bottom w:val="single" w:sz="4" w:space="0" w:color="auto"/>
              <w:right w:val="single" w:sz="4" w:space="0" w:color="auto"/>
            </w:tcBorders>
            <w:shd w:val="clear" w:color="auto" w:fill="auto"/>
          </w:tcPr>
          <w:p w:rsidR="00431232" w:rsidRPr="00FE0A07" w:rsidRDefault="00431232" w:rsidP="00FE0A07">
            <w:pPr>
              <w:numPr>
                <w:ilvl w:val="0"/>
                <w:numId w:val="121"/>
              </w:numPr>
              <w:rPr>
                <w:rFonts w:cstheme="minorHAnsi"/>
                <w:sz w:val="20"/>
                <w:szCs w:val="20"/>
                <w:lang w:val="hr-HR"/>
              </w:rPr>
            </w:pPr>
            <w:r w:rsidRPr="00FE0A07">
              <w:rPr>
                <w:rFonts w:cstheme="minorHAnsi"/>
                <w:sz w:val="20"/>
                <w:szCs w:val="20"/>
                <w:lang w:val="hr-HR"/>
              </w:rPr>
              <w:t xml:space="preserve">Provedba jedinstvene sveučilišne ankete među studentima za ocjenjivanje nastavnika koju utvrđuje Senat Sveučilišta </w:t>
            </w:r>
          </w:p>
          <w:p w:rsidR="00431232" w:rsidRPr="00FE0A07" w:rsidRDefault="00431232" w:rsidP="00FE0A07">
            <w:pPr>
              <w:numPr>
                <w:ilvl w:val="0"/>
                <w:numId w:val="121"/>
              </w:numPr>
              <w:rPr>
                <w:rFonts w:cstheme="minorHAnsi"/>
                <w:sz w:val="20"/>
                <w:szCs w:val="20"/>
                <w:lang w:val="hr-HR"/>
              </w:rPr>
            </w:pPr>
            <w:r w:rsidRPr="00FE0A07">
              <w:rPr>
                <w:rFonts w:cstheme="minorHAnsi"/>
                <w:sz w:val="20"/>
                <w:szCs w:val="20"/>
                <w:lang w:val="hr-HR"/>
              </w:rPr>
              <w:t xml:space="preserve">Praćenje i analiza kvalitete izvedbe nastave u skaldu s Pravilnikom o studiranju i Pravilnikom o unaprjeđivanju i osiguranju kvalitete obrazovanja Sveučilišta </w:t>
            </w:r>
          </w:p>
        </w:tc>
      </w:tr>
    </w:tbl>
    <w:p w:rsidR="00431232" w:rsidRPr="00FE0A07" w:rsidRDefault="00431232" w:rsidP="00FE0A07">
      <w:pPr>
        <w:rPr>
          <w:rFonts w:cstheme="minorHAnsi"/>
          <w:sz w:val="20"/>
          <w:szCs w:val="20"/>
          <w:lang w:val="hr-HR"/>
        </w:rPr>
      </w:pPr>
    </w:p>
    <w:p w:rsidR="00431232" w:rsidRPr="00FE0A07" w:rsidRDefault="00431232" w:rsidP="00FE0A07">
      <w:pPr>
        <w:rPr>
          <w:rFonts w:cstheme="minorHAnsi"/>
          <w:sz w:val="20"/>
          <w:szCs w:val="20"/>
          <w:lang w:val="hr-HR"/>
        </w:rPr>
      </w:pPr>
    </w:p>
    <w:p w:rsidR="00431232" w:rsidRPr="00FE0A07" w:rsidRDefault="00431232" w:rsidP="00FE0A07">
      <w:pPr>
        <w:rPr>
          <w:rFonts w:cstheme="minorHAnsi"/>
          <w:sz w:val="20"/>
          <w:szCs w:val="20"/>
          <w:lang w:val="hr-HR"/>
        </w:rPr>
      </w:pPr>
    </w:p>
    <w:p w:rsidR="00431232" w:rsidRPr="00FE0A07" w:rsidRDefault="00431232" w:rsidP="00FE0A07">
      <w:pPr>
        <w:rPr>
          <w:rFonts w:cstheme="minorHAnsi"/>
          <w:sz w:val="20"/>
          <w:szCs w:val="20"/>
          <w:lang w:val="hr-HR"/>
        </w:rPr>
      </w:pPr>
    </w:p>
    <w:p w:rsidR="00431232" w:rsidRPr="00FE0A07" w:rsidRDefault="00431232" w:rsidP="00FE0A07">
      <w:pPr>
        <w:rPr>
          <w:rFonts w:cstheme="minorHAnsi"/>
          <w:sz w:val="20"/>
          <w:szCs w:val="20"/>
          <w:lang w:val="hr-HR"/>
        </w:rPr>
      </w:pPr>
    </w:p>
    <w:p w:rsidR="00431232" w:rsidRPr="00FE0A07" w:rsidRDefault="00431232" w:rsidP="00FE0A07">
      <w:pPr>
        <w:rPr>
          <w:rFonts w:cstheme="minorHAnsi"/>
          <w:sz w:val="20"/>
          <w:szCs w:val="20"/>
          <w:lang w:val="hr-HR"/>
        </w:rPr>
      </w:pPr>
    </w:p>
    <w:p w:rsidR="00431232" w:rsidRPr="00FE0A07" w:rsidRDefault="00431232" w:rsidP="00FE0A07">
      <w:pPr>
        <w:rPr>
          <w:rFonts w:cstheme="minorHAnsi"/>
          <w:sz w:val="20"/>
          <w:szCs w:val="20"/>
          <w:lang w:val="hr-HR"/>
        </w:rPr>
      </w:pPr>
    </w:p>
    <w:p w:rsidR="00431232" w:rsidRPr="00FE0A07" w:rsidRDefault="00431232" w:rsidP="00FE0A07">
      <w:pPr>
        <w:rPr>
          <w:rFonts w:cstheme="minorHAnsi"/>
          <w:sz w:val="20"/>
          <w:szCs w:val="20"/>
          <w:lang w:val="hr-HR"/>
        </w:rPr>
      </w:pPr>
    </w:p>
    <w:p w:rsidR="00431232" w:rsidRPr="00FE0A07" w:rsidRDefault="00431232" w:rsidP="00FE0A07">
      <w:pPr>
        <w:rPr>
          <w:rFonts w:cstheme="minorHAnsi"/>
          <w:sz w:val="20"/>
          <w:szCs w:val="20"/>
          <w:lang w:val="hr-HR"/>
        </w:rPr>
      </w:pPr>
    </w:p>
    <w:p w:rsidR="00431232" w:rsidRPr="00FE0A07" w:rsidRDefault="00431232" w:rsidP="00FE0A07">
      <w:pPr>
        <w:rPr>
          <w:rFonts w:cstheme="minorHAnsi"/>
          <w:sz w:val="20"/>
          <w:szCs w:val="20"/>
          <w:lang w:val="hr-HR"/>
        </w:rPr>
      </w:pPr>
    </w:p>
    <w:p w:rsidR="008D39D7" w:rsidRPr="00FE0A07" w:rsidRDefault="008D39D7" w:rsidP="00FE0A07">
      <w:pPr>
        <w:rPr>
          <w:rFonts w:cstheme="minorHAnsi"/>
          <w:sz w:val="20"/>
          <w:szCs w:val="20"/>
          <w:lang w:val="hr-HR"/>
        </w:rPr>
      </w:pPr>
      <w:r w:rsidRPr="00FE0A07">
        <w:rPr>
          <w:rFonts w:cstheme="minorHAnsi"/>
          <w:sz w:val="20"/>
          <w:szCs w:val="20"/>
          <w:lang w:val="hr-HR"/>
        </w:rPr>
        <w:br w:type="page"/>
      </w:r>
    </w:p>
    <w:p w:rsidR="00431232" w:rsidRPr="00FE0A07" w:rsidRDefault="00431232" w:rsidP="00FE0A07">
      <w:pPr>
        <w:rPr>
          <w:rFonts w:cstheme="minorHAnsi"/>
          <w:sz w:val="20"/>
          <w:szCs w:val="20"/>
          <w:lang w:val="hr-HR"/>
        </w:rPr>
      </w:pPr>
    </w:p>
    <w:p w:rsidR="00431232" w:rsidRPr="00FE0A07" w:rsidRDefault="00431232" w:rsidP="00FE0A07">
      <w:pPr>
        <w:rPr>
          <w:rFonts w:cstheme="minorHAnsi"/>
          <w:sz w:val="20"/>
          <w:szCs w:val="20"/>
          <w:lang w:val="hr-HR"/>
        </w:rPr>
      </w:pPr>
    </w:p>
    <w:p w:rsidR="00155B87" w:rsidRPr="00FE0A07" w:rsidRDefault="00155B87" w:rsidP="00FE0A07">
      <w:pPr>
        <w:rPr>
          <w:rFonts w:cstheme="minorHAnsi"/>
          <w:sz w:val="20"/>
          <w:szCs w:val="20"/>
          <w:lang w:val="hr-HR"/>
        </w:rPr>
      </w:pPr>
    </w:p>
    <w:tbl>
      <w:tblPr>
        <w:tblW w:w="928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36"/>
        <w:gridCol w:w="19"/>
        <w:gridCol w:w="1452"/>
        <w:gridCol w:w="5621"/>
      </w:tblGrid>
      <w:tr w:rsidR="00FE0A07" w:rsidRPr="00FE0A07" w:rsidTr="008D39D7">
        <w:tc>
          <w:tcPr>
            <w:tcW w:w="2196" w:type="dxa"/>
            <w:gridSpan w:val="2"/>
            <w:shd w:val="clear" w:color="auto" w:fill="auto"/>
          </w:tcPr>
          <w:p w:rsidR="00155B87" w:rsidRPr="00FE0A07" w:rsidRDefault="00155B87" w:rsidP="00FE0A07">
            <w:pPr>
              <w:rPr>
                <w:rFonts w:cstheme="minorHAnsi"/>
                <w:sz w:val="20"/>
                <w:szCs w:val="20"/>
                <w:lang w:val="hr-HR"/>
              </w:rPr>
            </w:pPr>
            <w:r w:rsidRPr="00FE0A07">
              <w:rPr>
                <w:rFonts w:cstheme="minorHAnsi"/>
                <w:sz w:val="20"/>
                <w:szCs w:val="20"/>
                <w:lang w:val="hr-HR"/>
              </w:rPr>
              <w:br w:type="page"/>
              <w:t>Naziv kolegija:</w:t>
            </w:r>
          </w:p>
        </w:tc>
        <w:tc>
          <w:tcPr>
            <w:tcW w:w="7092" w:type="dxa"/>
            <w:gridSpan w:val="3"/>
            <w:shd w:val="clear" w:color="auto" w:fill="auto"/>
          </w:tcPr>
          <w:p w:rsidR="00155B87" w:rsidRPr="00FE0A07" w:rsidRDefault="00155B87" w:rsidP="00FE0A07">
            <w:pPr>
              <w:pStyle w:val="Heading1"/>
              <w:spacing w:before="0"/>
              <w:rPr>
                <w:rFonts w:asciiTheme="minorHAnsi" w:hAnsiTheme="minorHAnsi" w:cstheme="minorHAnsi"/>
                <w:color w:val="auto"/>
                <w:sz w:val="20"/>
                <w:szCs w:val="20"/>
                <w:lang w:val="hr-HR" w:eastAsia="hr-HR"/>
              </w:rPr>
            </w:pPr>
            <w:r w:rsidRPr="00FE0A07">
              <w:rPr>
                <w:rFonts w:asciiTheme="minorHAnsi" w:hAnsiTheme="minorHAnsi" w:cstheme="minorHAnsi"/>
                <w:color w:val="auto"/>
                <w:sz w:val="20"/>
                <w:szCs w:val="20"/>
                <w:lang w:val="hr-HR" w:eastAsia="hr-HR"/>
              </w:rPr>
              <w:t>Hrvatska periodika kao medij</w:t>
            </w:r>
          </w:p>
        </w:tc>
      </w:tr>
      <w:tr w:rsidR="00FE0A07" w:rsidRPr="00FE0A07" w:rsidTr="008D39D7">
        <w:tc>
          <w:tcPr>
            <w:tcW w:w="2196" w:type="dxa"/>
            <w:gridSpan w:val="2"/>
            <w:shd w:val="clear" w:color="auto" w:fill="auto"/>
          </w:tcPr>
          <w:p w:rsidR="00155B87" w:rsidRPr="00FE0A07" w:rsidRDefault="00155B87" w:rsidP="00FE0A07">
            <w:pPr>
              <w:rPr>
                <w:rFonts w:cstheme="minorHAnsi"/>
                <w:sz w:val="20"/>
                <w:szCs w:val="20"/>
                <w:lang w:val="hr-HR"/>
              </w:rPr>
            </w:pPr>
            <w:r w:rsidRPr="00FE0A07">
              <w:rPr>
                <w:rFonts w:cstheme="minorHAnsi"/>
                <w:sz w:val="20"/>
                <w:szCs w:val="20"/>
                <w:lang w:val="hr-HR"/>
              </w:rPr>
              <w:t>Broj sati:</w:t>
            </w:r>
          </w:p>
        </w:tc>
        <w:tc>
          <w:tcPr>
            <w:tcW w:w="7092" w:type="dxa"/>
            <w:gridSpan w:val="3"/>
            <w:shd w:val="clear" w:color="auto" w:fill="auto"/>
          </w:tcPr>
          <w:p w:rsidR="00155B87" w:rsidRPr="00FE0A07" w:rsidRDefault="00155B87" w:rsidP="00FE0A07">
            <w:pPr>
              <w:pStyle w:val="Heading1"/>
              <w:spacing w:before="0"/>
              <w:rPr>
                <w:rFonts w:asciiTheme="minorHAnsi" w:hAnsiTheme="minorHAnsi" w:cstheme="minorHAnsi"/>
                <w:color w:val="auto"/>
                <w:sz w:val="20"/>
                <w:szCs w:val="20"/>
                <w:lang w:val="hr-HR" w:eastAsia="hr-HR"/>
              </w:rPr>
            </w:pPr>
            <w:r w:rsidRPr="00FE0A07">
              <w:rPr>
                <w:rFonts w:asciiTheme="minorHAnsi" w:hAnsiTheme="minorHAnsi" w:cstheme="minorHAnsi"/>
                <w:color w:val="auto"/>
                <w:sz w:val="20"/>
                <w:szCs w:val="20"/>
                <w:lang w:val="hr-HR" w:eastAsia="hr-HR"/>
              </w:rPr>
              <w:t>0/20,  0/10</w:t>
            </w:r>
          </w:p>
        </w:tc>
      </w:tr>
      <w:tr w:rsidR="00FE0A07" w:rsidRPr="00FE0A07" w:rsidTr="008D39D7">
        <w:tc>
          <w:tcPr>
            <w:tcW w:w="2196" w:type="dxa"/>
            <w:gridSpan w:val="2"/>
            <w:shd w:val="clear" w:color="auto" w:fill="auto"/>
          </w:tcPr>
          <w:p w:rsidR="00155B87" w:rsidRPr="00FE0A07" w:rsidRDefault="00155B87" w:rsidP="00FE0A07">
            <w:pPr>
              <w:rPr>
                <w:rFonts w:cstheme="minorHAnsi"/>
                <w:sz w:val="20"/>
                <w:szCs w:val="20"/>
                <w:lang w:val="hr-HR"/>
              </w:rPr>
            </w:pPr>
            <w:r w:rsidRPr="00FE0A07">
              <w:rPr>
                <w:rFonts w:cstheme="minorHAnsi"/>
                <w:sz w:val="20"/>
                <w:szCs w:val="20"/>
                <w:lang w:val="hr-HR"/>
              </w:rPr>
              <w:t>Šifra kolegija:</w:t>
            </w:r>
          </w:p>
        </w:tc>
        <w:tc>
          <w:tcPr>
            <w:tcW w:w="7092" w:type="dxa"/>
            <w:gridSpan w:val="3"/>
            <w:shd w:val="clear" w:color="auto" w:fill="auto"/>
          </w:tcPr>
          <w:p w:rsidR="00155B87" w:rsidRPr="00FE0A07" w:rsidRDefault="00155B87" w:rsidP="00FE0A07">
            <w:pPr>
              <w:pStyle w:val="Heading1"/>
              <w:spacing w:before="0"/>
              <w:rPr>
                <w:rFonts w:asciiTheme="minorHAnsi" w:hAnsiTheme="minorHAnsi" w:cstheme="minorHAnsi"/>
                <w:color w:val="auto"/>
                <w:sz w:val="20"/>
                <w:szCs w:val="20"/>
                <w:lang w:val="hr-HR" w:eastAsia="hr-HR"/>
              </w:rPr>
            </w:pPr>
            <w:r w:rsidRPr="00FE0A07">
              <w:rPr>
                <w:rFonts w:asciiTheme="minorHAnsi" w:hAnsiTheme="minorHAnsi" w:cstheme="minorHAnsi"/>
                <w:color w:val="auto"/>
                <w:sz w:val="20"/>
                <w:szCs w:val="20"/>
                <w:lang w:val="hr-HR" w:eastAsia="hr-HR"/>
              </w:rPr>
              <w:t>I-Ku/5</w:t>
            </w:r>
          </w:p>
        </w:tc>
      </w:tr>
      <w:tr w:rsidR="00FE0A07" w:rsidRPr="00FE0A07" w:rsidTr="008D39D7">
        <w:tc>
          <w:tcPr>
            <w:tcW w:w="2215" w:type="dxa"/>
            <w:gridSpan w:val="3"/>
            <w:shd w:val="clear" w:color="auto" w:fill="auto"/>
          </w:tcPr>
          <w:p w:rsidR="00155B87" w:rsidRPr="00FE0A07" w:rsidRDefault="00155B87" w:rsidP="00FE0A07">
            <w:pPr>
              <w:rPr>
                <w:rFonts w:cstheme="minorHAnsi"/>
                <w:sz w:val="20"/>
                <w:szCs w:val="20"/>
                <w:lang w:val="hr-HR"/>
              </w:rPr>
            </w:pPr>
            <w:r w:rsidRPr="00FE0A07">
              <w:rPr>
                <w:rFonts w:cstheme="minorHAnsi"/>
                <w:sz w:val="20"/>
                <w:szCs w:val="20"/>
                <w:lang w:val="hr-HR"/>
              </w:rPr>
              <w:t>Nositelj kolegija:</w:t>
            </w:r>
          </w:p>
        </w:tc>
        <w:tc>
          <w:tcPr>
            <w:tcW w:w="7073" w:type="dxa"/>
            <w:gridSpan w:val="2"/>
            <w:shd w:val="clear" w:color="auto" w:fill="auto"/>
          </w:tcPr>
          <w:p w:rsidR="00155B87" w:rsidRPr="00FE0A07" w:rsidRDefault="00155B87" w:rsidP="00FE0A07">
            <w:pPr>
              <w:rPr>
                <w:rFonts w:cstheme="minorHAnsi"/>
                <w:sz w:val="20"/>
                <w:szCs w:val="20"/>
                <w:lang w:val="hr-HR"/>
              </w:rPr>
            </w:pPr>
            <w:r w:rsidRPr="00FE0A07">
              <w:rPr>
                <w:rFonts w:cstheme="minorHAnsi"/>
                <w:sz w:val="20"/>
                <w:szCs w:val="20"/>
                <w:lang w:val="hr-HR"/>
              </w:rPr>
              <w:t>Doc.dr.sc. Tatjana Ileš</w:t>
            </w:r>
          </w:p>
        </w:tc>
      </w:tr>
      <w:tr w:rsidR="00FE0A07" w:rsidRPr="00FE0A07" w:rsidTr="008D39D7">
        <w:tc>
          <w:tcPr>
            <w:tcW w:w="3667" w:type="dxa"/>
            <w:gridSpan w:val="4"/>
            <w:shd w:val="clear" w:color="auto" w:fill="auto"/>
          </w:tcPr>
          <w:p w:rsidR="00155B87" w:rsidRPr="00FE0A07" w:rsidRDefault="00155B87" w:rsidP="00FE0A07">
            <w:pPr>
              <w:rPr>
                <w:rFonts w:cstheme="minorHAnsi"/>
                <w:sz w:val="20"/>
                <w:szCs w:val="20"/>
                <w:lang w:val="hr-HR"/>
              </w:rPr>
            </w:pPr>
            <w:r w:rsidRPr="00FE0A07">
              <w:rPr>
                <w:rFonts w:cstheme="minorHAnsi"/>
                <w:sz w:val="20"/>
                <w:szCs w:val="20"/>
                <w:lang w:val="hr-HR"/>
              </w:rPr>
              <w:t>Ustanova nositelja kolegija</w:t>
            </w:r>
          </w:p>
        </w:tc>
        <w:tc>
          <w:tcPr>
            <w:tcW w:w="5621" w:type="dxa"/>
            <w:shd w:val="clear" w:color="auto" w:fill="auto"/>
          </w:tcPr>
          <w:p w:rsidR="00155B87" w:rsidRPr="00FE0A07" w:rsidRDefault="00437FD0" w:rsidP="00FE0A07">
            <w:pPr>
              <w:rPr>
                <w:rFonts w:cstheme="minorHAnsi"/>
                <w:sz w:val="20"/>
                <w:szCs w:val="20"/>
                <w:lang w:val="hr-HR"/>
              </w:rPr>
            </w:pPr>
            <w:r w:rsidRPr="00FE0A07">
              <w:rPr>
                <w:rFonts w:cstheme="minorHAnsi"/>
                <w:sz w:val="20"/>
                <w:szCs w:val="20"/>
                <w:lang w:val="hr-HR"/>
              </w:rPr>
              <w:t>Akademija za umjetnost i kulturu</w:t>
            </w:r>
          </w:p>
        </w:tc>
      </w:tr>
      <w:tr w:rsidR="00FE0A07" w:rsidRPr="00FE0A07" w:rsidTr="008D39D7">
        <w:tc>
          <w:tcPr>
            <w:tcW w:w="3667" w:type="dxa"/>
            <w:gridSpan w:val="4"/>
            <w:shd w:val="clear" w:color="auto" w:fill="auto"/>
          </w:tcPr>
          <w:p w:rsidR="00155B87" w:rsidRPr="00FE0A07" w:rsidRDefault="00155B87" w:rsidP="00FE0A07">
            <w:pPr>
              <w:rPr>
                <w:rFonts w:cstheme="minorHAnsi"/>
                <w:sz w:val="20"/>
                <w:szCs w:val="20"/>
                <w:lang w:val="hr-HR"/>
              </w:rPr>
            </w:pPr>
            <w:r w:rsidRPr="00FE0A07">
              <w:rPr>
                <w:rFonts w:cstheme="minorHAnsi"/>
                <w:sz w:val="20"/>
                <w:szCs w:val="20"/>
                <w:lang w:val="hr-HR"/>
              </w:rPr>
              <w:t>Suradnici – izvoditelji:</w:t>
            </w:r>
          </w:p>
        </w:tc>
        <w:tc>
          <w:tcPr>
            <w:tcW w:w="5621" w:type="dxa"/>
            <w:shd w:val="clear" w:color="auto" w:fill="auto"/>
          </w:tcPr>
          <w:p w:rsidR="00155B87" w:rsidRPr="00FE0A07" w:rsidRDefault="00155B87" w:rsidP="00FE0A07">
            <w:pPr>
              <w:rPr>
                <w:rFonts w:cstheme="minorHAnsi"/>
                <w:sz w:val="20"/>
                <w:szCs w:val="20"/>
                <w:lang w:val="hr-HR"/>
              </w:rPr>
            </w:pPr>
            <w:r w:rsidRPr="00FE0A07">
              <w:rPr>
                <w:rFonts w:cstheme="minorHAnsi"/>
                <w:sz w:val="20"/>
                <w:szCs w:val="20"/>
                <w:lang w:val="hr-HR"/>
              </w:rPr>
              <w:t>Snježana Barić-Šelmić, asistentica</w:t>
            </w:r>
          </w:p>
        </w:tc>
      </w:tr>
      <w:tr w:rsidR="00FE0A07" w:rsidRPr="00FE0A07" w:rsidTr="008D39D7">
        <w:trPr>
          <w:trHeight w:val="180"/>
        </w:trPr>
        <w:tc>
          <w:tcPr>
            <w:tcW w:w="2196" w:type="dxa"/>
            <w:gridSpan w:val="2"/>
            <w:shd w:val="clear" w:color="auto" w:fill="auto"/>
          </w:tcPr>
          <w:p w:rsidR="00155B87" w:rsidRPr="00FE0A07" w:rsidRDefault="00155B87" w:rsidP="00FE0A07">
            <w:pPr>
              <w:rPr>
                <w:rFonts w:cstheme="minorHAnsi"/>
                <w:sz w:val="20"/>
                <w:szCs w:val="20"/>
                <w:lang w:val="hr-HR"/>
              </w:rPr>
            </w:pPr>
            <w:r w:rsidRPr="00FE0A07">
              <w:rPr>
                <w:rFonts w:cstheme="minorHAnsi"/>
                <w:sz w:val="20"/>
                <w:szCs w:val="20"/>
                <w:lang w:val="hr-HR"/>
              </w:rPr>
              <w:t>Status kolegija:</w:t>
            </w:r>
          </w:p>
        </w:tc>
        <w:tc>
          <w:tcPr>
            <w:tcW w:w="7092" w:type="dxa"/>
            <w:gridSpan w:val="3"/>
            <w:shd w:val="clear" w:color="auto" w:fill="auto"/>
          </w:tcPr>
          <w:p w:rsidR="00155B87" w:rsidRPr="00FE0A07" w:rsidRDefault="00155B87" w:rsidP="00FE0A07">
            <w:pPr>
              <w:rPr>
                <w:rFonts w:cstheme="minorHAnsi"/>
                <w:sz w:val="20"/>
                <w:szCs w:val="20"/>
                <w:lang w:val="hr-HR"/>
              </w:rPr>
            </w:pPr>
            <w:r w:rsidRPr="00FE0A07">
              <w:rPr>
                <w:rFonts w:cstheme="minorHAnsi"/>
                <w:sz w:val="20"/>
                <w:szCs w:val="20"/>
                <w:lang w:val="hr-HR"/>
              </w:rPr>
              <w:t>Izborni iz kulturologije</w:t>
            </w:r>
          </w:p>
        </w:tc>
      </w:tr>
      <w:tr w:rsidR="00FE0A07" w:rsidRPr="00FE0A07" w:rsidTr="008D39D7">
        <w:trPr>
          <w:trHeight w:val="180"/>
        </w:trPr>
        <w:tc>
          <w:tcPr>
            <w:tcW w:w="2196" w:type="dxa"/>
            <w:gridSpan w:val="2"/>
            <w:shd w:val="clear" w:color="auto" w:fill="auto"/>
          </w:tcPr>
          <w:p w:rsidR="00155B87" w:rsidRPr="00FE0A07" w:rsidRDefault="00155B87" w:rsidP="00FE0A07">
            <w:pPr>
              <w:rPr>
                <w:rFonts w:cstheme="minorHAnsi"/>
                <w:sz w:val="20"/>
                <w:szCs w:val="20"/>
                <w:lang w:val="hr-HR"/>
              </w:rPr>
            </w:pPr>
            <w:r w:rsidRPr="00FE0A07">
              <w:rPr>
                <w:rFonts w:cstheme="minorHAnsi"/>
                <w:sz w:val="20"/>
                <w:szCs w:val="20"/>
                <w:lang w:val="hr-HR"/>
              </w:rPr>
              <w:t>ECTS bodovi</w:t>
            </w:r>
          </w:p>
        </w:tc>
        <w:tc>
          <w:tcPr>
            <w:tcW w:w="7092" w:type="dxa"/>
            <w:gridSpan w:val="3"/>
            <w:shd w:val="clear" w:color="auto" w:fill="auto"/>
          </w:tcPr>
          <w:p w:rsidR="00155B87" w:rsidRPr="00FE0A07" w:rsidRDefault="00155B87" w:rsidP="00FE0A07">
            <w:pPr>
              <w:rPr>
                <w:rFonts w:cstheme="minorHAnsi"/>
                <w:sz w:val="20"/>
                <w:szCs w:val="20"/>
                <w:lang w:val="hr-HR"/>
              </w:rPr>
            </w:pPr>
            <w:r w:rsidRPr="00FE0A07">
              <w:rPr>
                <w:rFonts w:cstheme="minorHAnsi"/>
                <w:sz w:val="20"/>
                <w:szCs w:val="20"/>
                <w:lang w:val="hr-HR"/>
              </w:rPr>
              <w:t>2</w:t>
            </w:r>
          </w:p>
        </w:tc>
      </w:tr>
      <w:tr w:rsidR="00FE0A07" w:rsidRPr="00FE0A07" w:rsidTr="008D39D7">
        <w:trPr>
          <w:trHeight w:val="135"/>
        </w:trPr>
        <w:tc>
          <w:tcPr>
            <w:tcW w:w="9288" w:type="dxa"/>
            <w:gridSpan w:val="5"/>
            <w:shd w:val="clear" w:color="auto" w:fill="auto"/>
          </w:tcPr>
          <w:p w:rsidR="00155B87" w:rsidRPr="00FE0A07" w:rsidRDefault="00155B87" w:rsidP="00FE0A07">
            <w:pPr>
              <w:rPr>
                <w:rFonts w:cstheme="minorHAnsi"/>
                <w:sz w:val="20"/>
                <w:szCs w:val="20"/>
                <w:lang w:val="hr-HR"/>
              </w:rPr>
            </w:pPr>
            <w:r w:rsidRPr="00FE0A07">
              <w:rPr>
                <w:rFonts w:cstheme="minorHAnsi"/>
                <w:sz w:val="20"/>
                <w:szCs w:val="20"/>
                <w:lang w:val="hr-HR"/>
              </w:rPr>
              <w:t>Cilj kolegija:</w:t>
            </w:r>
          </w:p>
        </w:tc>
      </w:tr>
      <w:tr w:rsidR="00FE0A07" w:rsidRPr="00FE0A07" w:rsidTr="00D10BB7">
        <w:trPr>
          <w:trHeight w:val="1490"/>
        </w:trPr>
        <w:tc>
          <w:tcPr>
            <w:tcW w:w="9288" w:type="dxa"/>
            <w:gridSpan w:val="5"/>
            <w:tcBorders>
              <w:bottom w:val="single" w:sz="4" w:space="0" w:color="auto"/>
            </w:tcBorders>
            <w:shd w:val="clear" w:color="auto" w:fill="auto"/>
          </w:tcPr>
          <w:p w:rsidR="00155B87" w:rsidRPr="00FE0A07" w:rsidRDefault="00155B87" w:rsidP="00FE0A07">
            <w:pPr>
              <w:rPr>
                <w:rFonts w:cstheme="minorHAnsi"/>
                <w:sz w:val="20"/>
                <w:szCs w:val="20"/>
                <w:lang w:val="hr-HR"/>
              </w:rPr>
            </w:pPr>
            <w:r w:rsidRPr="00FE0A07">
              <w:rPr>
                <w:rFonts w:cstheme="minorHAnsi"/>
                <w:sz w:val="20"/>
                <w:szCs w:val="20"/>
                <w:lang w:val="hr-HR"/>
              </w:rPr>
              <w:t>Cilj kolegija je da student dobije uvid u periodiku kao poseban segment građe s kojom će susresti u knjižnici, muzeju, arhivu ili negdje drugdje, da razvije svijest o važnosti i koristi periodike, da bude osjetljiv na pitanja planiranja, prikupljanja, pohranjivanja, čuvanja, obrade i korištenje fondova periodike.</w:t>
            </w:r>
            <w:r w:rsidRPr="00FE0A07">
              <w:rPr>
                <w:rFonts w:cstheme="minorHAnsi"/>
                <w:sz w:val="20"/>
                <w:szCs w:val="20"/>
                <w:lang w:val="hr-HR"/>
              </w:rPr>
              <w:br/>
              <w:t>Stečena znanja pružaju uvid u važnost i ulogu hrvatske periodike u europskom kontekstu.</w:t>
            </w:r>
          </w:p>
        </w:tc>
      </w:tr>
      <w:tr w:rsidR="00FE0A07" w:rsidRPr="00FE0A07" w:rsidTr="008D39D7">
        <w:trPr>
          <w:trHeight w:val="134"/>
        </w:trPr>
        <w:tc>
          <w:tcPr>
            <w:tcW w:w="9288" w:type="dxa"/>
            <w:gridSpan w:val="5"/>
            <w:shd w:val="clear" w:color="auto" w:fill="auto"/>
          </w:tcPr>
          <w:p w:rsidR="00155B87" w:rsidRPr="00FE0A07" w:rsidRDefault="00155B87" w:rsidP="00FE0A07">
            <w:pPr>
              <w:rPr>
                <w:rFonts w:cstheme="minorHAnsi"/>
                <w:sz w:val="20"/>
                <w:szCs w:val="20"/>
                <w:lang w:val="hr-HR"/>
              </w:rPr>
            </w:pPr>
            <w:r w:rsidRPr="00FE0A07">
              <w:rPr>
                <w:rFonts w:cstheme="minorHAnsi"/>
                <w:sz w:val="20"/>
                <w:szCs w:val="20"/>
                <w:lang w:val="hr-HR"/>
              </w:rPr>
              <w:t>Sadržaj kolegija:</w:t>
            </w:r>
          </w:p>
        </w:tc>
      </w:tr>
      <w:tr w:rsidR="00FE0A07" w:rsidRPr="00FE0A07" w:rsidTr="00D10BB7">
        <w:trPr>
          <w:trHeight w:val="2159"/>
        </w:trPr>
        <w:tc>
          <w:tcPr>
            <w:tcW w:w="9288" w:type="dxa"/>
            <w:gridSpan w:val="5"/>
            <w:tcBorders>
              <w:bottom w:val="single" w:sz="4" w:space="0" w:color="auto"/>
            </w:tcBorders>
            <w:shd w:val="clear" w:color="auto" w:fill="auto"/>
          </w:tcPr>
          <w:p w:rsidR="00155B87" w:rsidRPr="00FE0A07" w:rsidRDefault="00155B87" w:rsidP="00FE0A07">
            <w:pPr>
              <w:rPr>
                <w:rFonts w:cstheme="minorHAnsi"/>
                <w:sz w:val="20"/>
                <w:szCs w:val="20"/>
                <w:lang w:val="hr-HR"/>
              </w:rPr>
            </w:pPr>
            <w:r w:rsidRPr="00FE0A07">
              <w:rPr>
                <w:rFonts w:cstheme="minorHAnsi"/>
                <w:sz w:val="20"/>
                <w:szCs w:val="20"/>
                <w:lang w:val="hr-HR"/>
              </w:rPr>
              <w:t>1. Pojam i definicija periodike 2. Razvrstavanje periodike (tipologija) 3. Tradicionalne tekstne vrste  4. Nove (ne)tekstne vrste 5. Stanje istraživanja periodike s posebnim osvrtom na istraživanja u području informacijskih znanosti 5. Povijesni pregled razvoja hrvatske i europske periodike, sličnosti i posebnosti 6. Hrvatska periodika kao dio europske periodike 7. Nacionalni i gospodarski razlozi prikupljanja, pohranjivanja, čuvanja i obrade fondova, očuvanje identiteta 8. Hrvatsko-europske veze i dodiri  9. Prevođenje 10. Kulturna i obrazovna funkcija periodike 11. Uloga periodike u razvoju društveno-humanističkih i prirodnih znanosti 12. Nove mogućnosti hrvatsko-europske suradnje 13. Potrebe za novim znanjima i zanimanjima 14. Vrednovanje fondova </w:t>
            </w:r>
          </w:p>
        </w:tc>
      </w:tr>
      <w:tr w:rsidR="00FE0A07" w:rsidRPr="00FE0A07" w:rsidTr="008D39D7">
        <w:trPr>
          <w:trHeight w:val="134"/>
        </w:trPr>
        <w:tc>
          <w:tcPr>
            <w:tcW w:w="9288" w:type="dxa"/>
            <w:gridSpan w:val="5"/>
            <w:shd w:val="clear" w:color="auto" w:fill="auto"/>
          </w:tcPr>
          <w:p w:rsidR="00155B87" w:rsidRPr="00FE0A07" w:rsidRDefault="00155B87" w:rsidP="00FE0A07">
            <w:pPr>
              <w:rPr>
                <w:rFonts w:cstheme="minorHAnsi"/>
                <w:sz w:val="20"/>
                <w:szCs w:val="20"/>
                <w:lang w:val="hr-HR"/>
              </w:rPr>
            </w:pPr>
            <w:r w:rsidRPr="00FE0A07">
              <w:rPr>
                <w:rFonts w:cstheme="minorHAnsi"/>
                <w:sz w:val="20"/>
                <w:szCs w:val="20"/>
                <w:lang w:val="hr-HR"/>
              </w:rPr>
              <w:t>Kompetencije, znanje, vještine koje kolegij razvija:</w:t>
            </w:r>
          </w:p>
        </w:tc>
      </w:tr>
      <w:tr w:rsidR="00FE0A07" w:rsidRPr="00FE0A07" w:rsidTr="00D10BB7">
        <w:trPr>
          <w:trHeight w:val="1287"/>
        </w:trPr>
        <w:tc>
          <w:tcPr>
            <w:tcW w:w="9288" w:type="dxa"/>
            <w:gridSpan w:val="5"/>
            <w:tcBorders>
              <w:bottom w:val="single" w:sz="4" w:space="0" w:color="auto"/>
            </w:tcBorders>
            <w:shd w:val="clear" w:color="auto" w:fill="auto"/>
          </w:tcPr>
          <w:p w:rsidR="00155B87" w:rsidRPr="00FE0A07" w:rsidRDefault="00155B87" w:rsidP="00FE0A07">
            <w:pPr>
              <w:rPr>
                <w:rFonts w:cstheme="minorHAnsi"/>
                <w:sz w:val="20"/>
                <w:szCs w:val="20"/>
                <w:lang w:val="hr-HR"/>
              </w:rPr>
            </w:pPr>
            <w:r w:rsidRPr="00FE0A07">
              <w:rPr>
                <w:rFonts w:cstheme="minorHAnsi"/>
                <w:sz w:val="20"/>
                <w:szCs w:val="20"/>
                <w:lang w:val="hr-HR"/>
              </w:rPr>
              <w:t xml:space="preserve"> Razvijena svijest o važnosti periodike. Osnovna znanja o čuvanju, obradi i korištenju fondova periodike.</w:t>
            </w:r>
          </w:p>
          <w:p w:rsidR="00155B87" w:rsidRPr="00FE0A07" w:rsidRDefault="00155B87" w:rsidP="00FE0A07">
            <w:pPr>
              <w:pBdr>
                <w:top w:val="single" w:sz="2" w:space="1" w:color="auto"/>
                <w:left w:val="single" w:sz="2" w:space="4" w:color="auto"/>
                <w:bottom w:val="single" w:sz="2" w:space="1" w:color="auto"/>
                <w:right w:val="single" w:sz="2" w:space="4" w:color="auto"/>
              </w:pBdr>
              <w:rPr>
                <w:rFonts w:cstheme="minorHAnsi"/>
                <w:sz w:val="20"/>
                <w:szCs w:val="20"/>
                <w:lang w:val="hr-HR"/>
              </w:rPr>
            </w:pPr>
            <w:r w:rsidRPr="00FE0A07">
              <w:rPr>
                <w:rFonts w:cstheme="minorHAnsi"/>
                <w:sz w:val="20"/>
                <w:szCs w:val="20"/>
                <w:lang w:val="hr-HR"/>
              </w:rPr>
              <w:t>Način provjere znanja:</w:t>
            </w:r>
          </w:p>
          <w:p w:rsidR="00155B87" w:rsidRPr="00FE0A07" w:rsidRDefault="00155B87" w:rsidP="00FE0A07">
            <w:pPr>
              <w:rPr>
                <w:rFonts w:cstheme="minorHAnsi"/>
                <w:sz w:val="20"/>
                <w:szCs w:val="20"/>
                <w:lang w:val="hr-HR"/>
              </w:rPr>
            </w:pPr>
            <w:r w:rsidRPr="00FE0A07">
              <w:rPr>
                <w:rFonts w:cstheme="minorHAnsi"/>
                <w:sz w:val="20"/>
                <w:szCs w:val="20"/>
                <w:lang w:val="hr-HR"/>
              </w:rPr>
              <w:t>seminar, usmeni ispit Pri utvrđivanju konačne ocjene u obzir se uzima i aktivno sudjelovanje na predavanjima, seminarima, te sustavno praćenje  preporučene literature</w:t>
            </w:r>
          </w:p>
        </w:tc>
      </w:tr>
      <w:tr w:rsidR="00FE0A07" w:rsidRPr="00FE0A07" w:rsidTr="008D39D7">
        <w:trPr>
          <w:trHeight w:val="268"/>
        </w:trPr>
        <w:tc>
          <w:tcPr>
            <w:tcW w:w="9288" w:type="dxa"/>
            <w:gridSpan w:val="5"/>
            <w:shd w:val="clear" w:color="auto" w:fill="auto"/>
          </w:tcPr>
          <w:p w:rsidR="00155B87" w:rsidRPr="00FE0A07" w:rsidRDefault="00155B87" w:rsidP="00FE0A07">
            <w:pPr>
              <w:rPr>
                <w:rFonts w:cstheme="minorHAnsi"/>
                <w:sz w:val="20"/>
                <w:szCs w:val="20"/>
                <w:lang w:val="hr-HR"/>
              </w:rPr>
            </w:pPr>
            <w:r w:rsidRPr="00FE0A07">
              <w:rPr>
                <w:rFonts w:cstheme="minorHAnsi"/>
                <w:sz w:val="20"/>
                <w:szCs w:val="20"/>
                <w:lang w:val="hr-HR"/>
              </w:rPr>
              <w:t>Obvezna literatura:</w:t>
            </w:r>
          </w:p>
        </w:tc>
      </w:tr>
      <w:tr w:rsidR="00FE0A07" w:rsidRPr="00FE0A07" w:rsidTr="00D10BB7">
        <w:trPr>
          <w:trHeight w:val="970"/>
        </w:trPr>
        <w:tc>
          <w:tcPr>
            <w:tcW w:w="9288" w:type="dxa"/>
            <w:gridSpan w:val="5"/>
            <w:tcBorders>
              <w:bottom w:val="single" w:sz="4" w:space="0" w:color="auto"/>
            </w:tcBorders>
            <w:shd w:val="clear" w:color="auto" w:fill="auto"/>
          </w:tcPr>
          <w:p w:rsidR="00155B87" w:rsidRPr="00FE0A07" w:rsidRDefault="00155B87" w:rsidP="00FE0A07">
            <w:pPr>
              <w:ind w:left="360"/>
              <w:rPr>
                <w:rFonts w:cstheme="minorHAnsi"/>
                <w:sz w:val="20"/>
                <w:szCs w:val="20"/>
                <w:lang w:val="hr-HR"/>
              </w:rPr>
            </w:pPr>
            <w:r w:rsidRPr="00FE0A07">
              <w:rPr>
                <w:rFonts w:cstheme="minorHAnsi"/>
                <w:sz w:val="20"/>
                <w:szCs w:val="20"/>
                <w:lang w:val="hr-HR"/>
              </w:rPr>
              <w:t>Sorokin, B. Hrvatski časopisi : Povijesni pregled. // Dokumenti. Otvorena informacijska enciklopedija. HID. 24. 03. 2003.</w:t>
            </w:r>
            <w:r w:rsidRPr="00FE0A07">
              <w:rPr>
                <w:rFonts w:cstheme="minorHAnsi"/>
                <w:sz w:val="20"/>
                <w:szCs w:val="20"/>
                <w:lang w:val="hr-HR"/>
              </w:rPr>
              <w:br/>
              <w:t xml:space="preserve">URL: </w:t>
            </w:r>
            <w:hyperlink r:id="rId17" w:history="1">
              <w:r w:rsidRPr="00FE0A07">
                <w:rPr>
                  <w:rStyle w:val="Hyperlink"/>
                  <w:rFonts w:cstheme="minorHAnsi"/>
                  <w:color w:val="auto"/>
                  <w:sz w:val="20"/>
                  <w:szCs w:val="20"/>
                  <w:lang w:val="hr-HR"/>
                </w:rPr>
                <w:t>http://www.hidd.hr/documents/DocHrvCasopisiPovPregled.htm</w:t>
              </w:r>
            </w:hyperlink>
          </w:p>
          <w:p w:rsidR="00155B87" w:rsidRPr="00FE0A07" w:rsidRDefault="00155B87" w:rsidP="00FE0A07">
            <w:pPr>
              <w:ind w:left="360"/>
              <w:rPr>
                <w:rFonts w:cstheme="minorHAnsi"/>
                <w:sz w:val="20"/>
                <w:szCs w:val="20"/>
                <w:lang w:val="hr-HR"/>
              </w:rPr>
            </w:pPr>
            <w:r w:rsidRPr="00FE0A07">
              <w:rPr>
                <w:rFonts w:cstheme="minorHAnsi"/>
                <w:sz w:val="20"/>
                <w:szCs w:val="20"/>
                <w:lang w:val="hr-HR"/>
              </w:rPr>
              <w:t>Časopis. // Hrvatska enciklopedija. Zagreb: Leksikografski zavod. Sv. 2.  2000. </w:t>
            </w:r>
          </w:p>
        </w:tc>
      </w:tr>
      <w:tr w:rsidR="00FE0A07" w:rsidRPr="00FE0A07" w:rsidTr="008D39D7">
        <w:trPr>
          <w:trHeight w:val="283"/>
        </w:trPr>
        <w:tc>
          <w:tcPr>
            <w:tcW w:w="9288" w:type="dxa"/>
            <w:gridSpan w:val="5"/>
            <w:shd w:val="clear" w:color="auto" w:fill="auto"/>
          </w:tcPr>
          <w:p w:rsidR="00155B87" w:rsidRPr="00FE0A07" w:rsidRDefault="00155B87" w:rsidP="00FE0A07">
            <w:pPr>
              <w:rPr>
                <w:rFonts w:cstheme="minorHAnsi"/>
                <w:sz w:val="20"/>
                <w:szCs w:val="20"/>
                <w:lang w:val="hr-HR"/>
              </w:rPr>
            </w:pPr>
            <w:r w:rsidRPr="00FE0A07">
              <w:rPr>
                <w:rFonts w:cstheme="minorHAnsi"/>
                <w:sz w:val="20"/>
                <w:szCs w:val="20"/>
                <w:lang w:val="hr-HR"/>
              </w:rPr>
              <w:t>Dopunska literatura:</w:t>
            </w:r>
          </w:p>
        </w:tc>
      </w:tr>
      <w:tr w:rsidR="00FE0A07" w:rsidRPr="00FE0A07" w:rsidTr="00D10BB7">
        <w:trPr>
          <w:trHeight w:val="1161"/>
        </w:trPr>
        <w:tc>
          <w:tcPr>
            <w:tcW w:w="9288" w:type="dxa"/>
            <w:gridSpan w:val="5"/>
            <w:shd w:val="clear" w:color="auto" w:fill="auto"/>
          </w:tcPr>
          <w:p w:rsidR="00155B87" w:rsidRPr="00FE0A07" w:rsidRDefault="00155B87" w:rsidP="00FE0A07">
            <w:pPr>
              <w:tabs>
                <w:tab w:val="num" w:pos="720"/>
              </w:tabs>
              <w:ind w:left="720" w:hanging="360"/>
              <w:rPr>
                <w:rFonts w:cstheme="minorHAnsi"/>
                <w:sz w:val="20"/>
                <w:szCs w:val="20"/>
                <w:lang w:val="hr-HR"/>
              </w:rPr>
            </w:pPr>
            <w:r w:rsidRPr="00FE0A07">
              <w:rPr>
                <w:rFonts w:cstheme="minorHAnsi"/>
                <w:sz w:val="20"/>
                <w:szCs w:val="20"/>
                <w:lang w:val="hr-HR"/>
              </w:rPr>
              <w:t>HKD // Izdanja//Vjesnik bibliotekara Hrvatske-ISSN 1334-6938</w:t>
            </w:r>
            <w:r w:rsidRPr="00FE0A07">
              <w:rPr>
                <w:rFonts w:cstheme="minorHAnsi"/>
                <w:sz w:val="20"/>
                <w:szCs w:val="20"/>
                <w:lang w:val="hr-HR"/>
              </w:rPr>
              <w:br/>
              <w:t xml:space="preserve">URL : </w:t>
            </w:r>
            <w:hyperlink r:id="rId18" w:history="1">
              <w:r w:rsidRPr="00FE0A07">
                <w:rPr>
                  <w:rStyle w:val="Hyperlink"/>
                  <w:rFonts w:cstheme="minorHAnsi"/>
                  <w:color w:val="auto"/>
                  <w:sz w:val="20"/>
                  <w:szCs w:val="20"/>
                  <w:lang w:val="hr-HR"/>
                </w:rPr>
                <w:t>http://www.hkdrustvo.hr/hr/izdanja/kategorija/vbh/</w:t>
              </w:r>
            </w:hyperlink>
            <w:r w:rsidRPr="00FE0A07">
              <w:rPr>
                <w:rFonts w:cstheme="minorHAnsi"/>
                <w:sz w:val="20"/>
                <w:szCs w:val="20"/>
                <w:lang w:val="hr-HR"/>
              </w:rPr>
              <w:br/>
              <w:t xml:space="preserve">(03. 3. 2005.) </w:t>
            </w:r>
          </w:p>
          <w:p w:rsidR="00155B87" w:rsidRPr="00FE0A07" w:rsidRDefault="00155B87" w:rsidP="00FE0A07">
            <w:pPr>
              <w:rPr>
                <w:rFonts w:cstheme="minorHAnsi"/>
                <w:sz w:val="20"/>
                <w:szCs w:val="20"/>
                <w:lang w:val="hr-HR"/>
              </w:rPr>
            </w:pPr>
            <w:r w:rsidRPr="00FE0A07">
              <w:rPr>
                <w:rFonts w:cstheme="minorHAnsi"/>
                <w:sz w:val="20"/>
                <w:szCs w:val="20"/>
                <w:lang w:val="hr-HR"/>
              </w:rPr>
              <w:t>Brešić, V.: Čitanje časopisa: Zagreb, 2005.</w:t>
            </w:r>
          </w:p>
        </w:tc>
      </w:tr>
      <w:tr w:rsidR="00155B87" w:rsidRPr="00FE0A07" w:rsidTr="008D39D7">
        <w:trPr>
          <w:trHeight w:val="135"/>
        </w:trPr>
        <w:tc>
          <w:tcPr>
            <w:tcW w:w="2160" w:type="dxa"/>
            <w:shd w:val="clear" w:color="auto" w:fill="auto"/>
            <w:vAlign w:val="center"/>
          </w:tcPr>
          <w:p w:rsidR="00155B87" w:rsidRPr="00FE0A07" w:rsidRDefault="00155B87" w:rsidP="00FE0A07">
            <w:pPr>
              <w:rPr>
                <w:rFonts w:cstheme="minorHAnsi"/>
                <w:sz w:val="20"/>
                <w:szCs w:val="20"/>
                <w:lang w:val="hr-HR"/>
              </w:rPr>
            </w:pPr>
            <w:r w:rsidRPr="00FE0A07">
              <w:rPr>
                <w:rFonts w:cstheme="minorHAnsi"/>
                <w:sz w:val="20"/>
                <w:szCs w:val="20"/>
                <w:lang w:val="hr-HR"/>
              </w:rPr>
              <w:t>Način praćenja kvalitete i uspješnosti izvedbe  kolegija</w:t>
            </w:r>
          </w:p>
        </w:tc>
        <w:tc>
          <w:tcPr>
            <w:tcW w:w="7128" w:type="dxa"/>
            <w:gridSpan w:val="4"/>
            <w:shd w:val="clear" w:color="auto" w:fill="auto"/>
          </w:tcPr>
          <w:p w:rsidR="00155B87" w:rsidRPr="00FE0A07" w:rsidRDefault="00155B87" w:rsidP="00FE0A07">
            <w:pPr>
              <w:numPr>
                <w:ilvl w:val="0"/>
                <w:numId w:val="122"/>
              </w:numPr>
              <w:rPr>
                <w:rFonts w:cstheme="minorHAnsi"/>
                <w:sz w:val="20"/>
                <w:szCs w:val="20"/>
                <w:lang w:val="hr-HR"/>
              </w:rPr>
            </w:pPr>
            <w:r w:rsidRPr="00FE0A07">
              <w:rPr>
                <w:rFonts w:cstheme="minorHAnsi"/>
                <w:sz w:val="20"/>
                <w:szCs w:val="20"/>
                <w:lang w:val="hr-HR"/>
              </w:rPr>
              <w:t xml:space="preserve">Provedba jedinstvene sveučilišne ankete među studentima za ocjenjivanje nastavnika koju utvrđuje Senat Sveučilišta </w:t>
            </w:r>
          </w:p>
          <w:p w:rsidR="00155B87" w:rsidRPr="00FE0A07" w:rsidRDefault="00155B87" w:rsidP="00FE0A07">
            <w:pPr>
              <w:numPr>
                <w:ilvl w:val="0"/>
                <w:numId w:val="122"/>
              </w:numPr>
              <w:rPr>
                <w:rFonts w:cstheme="minorHAnsi"/>
                <w:sz w:val="20"/>
                <w:szCs w:val="20"/>
                <w:lang w:val="hr-HR"/>
              </w:rPr>
            </w:pPr>
            <w:r w:rsidRPr="00FE0A07">
              <w:rPr>
                <w:rFonts w:cstheme="minorHAnsi"/>
                <w:sz w:val="20"/>
                <w:szCs w:val="20"/>
                <w:lang w:val="hr-HR"/>
              </w:rPr>
              <w:t xml:space="preserve">Praćenje i analiza kvalitete izvedbe nastave u skaldu s Pravilnikom o studiranju i Pravilnikom o unaprjeđivanju i osiguranju kvalitete obrazovanja Sveučilišta </w:t>
            </w:r>
          </w:p>
        </w:tc>
      </w:tr>
    </w:tbl>
    <w:p w:rsidR="00155B87" w:rsidRPr="00FE0A07" w:rsidRDefault="00155B87" w:rsidP="00FE0A07">
      <w:pPr>
        <w:ind w:left="4956"/>
        <w:jc w:val="both"/>
        <w:rPr>
          <w:rFonts w:cstheme="minorHAnsi"/>
          <w:bCs/>
          <w:spacing w:val="4"/>
          <w:sz w:val="20"/>
          <w:szCs w:val="20"/>
        </w:rPr>
      </w:pPr>
    </w:p>
    <w:p w:rsidR="00431232" w:rsidRPr="00FE0A07" w:rsidRDefault="00431232" w:rsidP="00FE0A07">
      <w:pPr>
        <w:rPr>
          <w:rFonts w:cstheme="minorHAnsi"/>
          <w:sz w:val="20"/>
          <w:szCs w:val="20"/>
          <w:lang w:val="hr-HR"/>
        </w:rPr>
      </w:pPr>
    </w:p>
    <w:p w:rsidR="00431232" w:rsidRPr="00FE0A07" w:rsidRDefault="00431232" w:rsidP="00FE0A07">
      <w:pPr>
        <w:rPr>
          <w:rFonts w:cstheme="minorHAnsi"/>
          <w:sz w:val="20"/>
          <w:szCs w:val="20"/>
          <w:lang w:val="hr-HR"/>
        </w:rPr>
      </w:pPr>
    </w:p>
    <w:p w:rsidR="00431232" w:rsidRPr="00FE0A07" w:rsidRDefault="00431232" w:rsidP="00FE0A07">
      <w:pPr>
        <w:rPr>
          <w:rFonts w:cstheme="minorHAnsi"/>
          <w:sz w:val="20"/>
          <w:szCs w:val="20"/>
          <w:lang w:val="hr-HR"/>
        </w:rPr>
      </w:pPr>
    </w:p>
    <w:p w:rsidR="001C0955" w:rsidRPr="00FE0A07" w:rsidRDefault="001C0955" w:rsidP="00FE0A07">
      <w:pPr>
        <w:rPr>
          <w:rFonts w:cstheme="minorHAnsi"/>
          <w:sz w:val="20"/>
          <w:szCs w:val="20"/>
          <w:lang w:val="hr-HR"/>
        </w:rPr>
      </w:pPr>
      <w:r w:rsidRPr="00FE0A07">
        <w:rPr>
          <w:rFonts w:cstheme="minorHAnsi"/>
          <w:sz w:val="20"/>
          <w:szCs w:val="20"/>
          <w:lang w:val="hr-HR"/>
        </w:rPr>
        <w:br w:type="page"/>
      </w:r>
    </w:p>
    <w:p w:rsidR="00155B87" w:rsidRPr="00FE0A07" w:rsidRDefault="00155B87" w:rsidP="00FE0A07">
      <w:pPr>
        <w:rPr>
          <w:rFonts w:cstheme="minorHAnsi"/>
          <w:sz w:val="20"/>
          <w:szCs w:val="20"/>
          <w:lang w:val="hr-HR"/>
        </w:rPr>
      </w:pPr>
    </w:p>
    <w:tbl>
      <w:tblPr>
        <w:tblW w:w="93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9"/>
        <w:gridCol w:w="515"/>
        <w:gridCol w:w="937"/>
        <w:gridCol w:w="5625"/>
      </w:tblGrid>
      <w:tr w:rsidR="00FE0A07" w:rsidRPr="00FE0A07" w:rsidTr="008D39D7">
        <w:tc>
          <w:tcPr>
            <w:tcW w:w="2268" w:type="dxa"/>
            <w:shd w:val="clear" w:color="auto" w:fill="auto"/>
          </w:tcPr>
          <w:p w:rsidR="00155B87" w:rsidRPr="00FE0A07" w:rsidRDefault="00155B87" w:rsidP="00FE0A07">
            <w:pPr>
              <w:rPr>
                <w:rFonts w:cstheme="minorHAnsi"/>
                <w:sz w:val="20"/>
                <w:szCs w:val="20"/>
                <w:lang w:val="hr-HR"/>
              </w:rPr>
            </w:pPr>
            <w:r w:rsidRPr="00FE0A07">
              <w:rPr>
                <w:rFonts w:cstheme="minorHAnsi"/>
                <w:sz w:val="20"/>
                <w:szCs w:val="20"/>
                <w:lang w:val="hr-HR"/>
              </w:rPr>
              <w:br w:type="page"/>
              <w:t>Naziv kolegija:</w:t>
            </w:r>
          </w:p>
        </w:tc>
        <w:tc>
          <w:tcPr>
            <w:tcW w:w="7096" w:type="dxa"/>
            <w:gridSpan w:val="4"/>
            <w:shd w:val="clear" w:color="auto" w:fill="auto"/>
          </w:tcPr>
          <w:p w:rsidR="00155B87" w:rsidRPr="00FE0A07" w:rsidRDefault="00155B87" w:rsidP="00FE0A07">
            <w:pPr>
              <w:pStyle w:val="Heading1"/>
              <w:spacing w:before="0"/>
              <w:rPr>
                <w:rFonts w:asciiTheme="minorHAnsi" w:hAnsiTheme="minorHAnsi" w:cstheme="minorHAnsi"/>
                <w:color w:val="auto"/>
                <w:sz w:val="20"/>
                <w:szCs w:val="20"/>
                <w:lang w:val="hr-HR" w:eastAsia="hr-HR"/>
              </w:rPr>
            </w:pPr>
            <w:r w:rsidRPr="00FE0A07">
              <w:rPr>
                <w:rFonts w:asciiTheme="minorHAnsi" w:hAnsiTheme="minorHAnsi" w:cstheme="minorHAnsi"/>
                <w:color w:val="auto"/>
                <w:sz w:val="20"/>
                <w:szCs w:val="20"/>
                <w:lang w:val="hr-HR" w:eastAsia="hr-HR"/>
              </w:rPr>
              <w:t>Filmska umjetnost kao odraz kulture</w:t>
            </w:r>
          </w:p>
        </w:tc>
      </w:tr>
      <w:tr w:rsidR="00FE0A07" w:rsidRPr="00FE0A07" w:rsidTr="008D39D7">
        <w:tc>
          <w:tcPr>
            <w:tcW w:w="2268" w:type="dxa"/>
            <w:shd w:val="clear" w:color="auto" w:fill="auto"/>
          </w:tcPr>
          <w:p w:rsidR="00155B87" w:rsidRPr="00FE0A07" w:rsidRDefault="00155B87" w:rsidP="00FE0A07">
            <w:pPr>
              <w:rPr>
                <w:rFonts w:cstheme="minorHAnsi"/>
                <w:sz w:val="20"/>
                <w:szCs w:val="20"/>
                <w:lang w:val="hr-HR"/>
              </w:rPr>
            </w:pPr>
            <w:r w:rsidRPr="00FE0A07">
              <w:rPr>
                <w:rFonts w:cstheme="minorHAnsi"/>
                <w:sz w:val="20"/>
                <w:szCs w:val="20"/>
                <w:lang w:val="hr-HR"/>
              </w:rPr>
              <w:t>Broj sati:</w:t>
            </w:r>
          </w:p>
        </w:tc>
        <w:tc>
          <w:tcPr>
            <w:tcW w:w="7096" w:type="dxa"/>
            <w:gridSpan w:val="4"/>
            <w:shd w:val="clear" w:color="auto" w:fill="auto"/>
          </w:tcPr>
          <w:p w:rsidR="00155B87" w:rsidRPr="00FE0A07" w:rsidRDefault="00155B87" w:rsidP="00FE0A07">
            <w:pPr>
              <w:pStyle w:val="Heading1"/>
              <w:spacing w:before="0"/>
              <w:rPr>
                <w:rFonts w:asciiTheme="minorHAnsi" w:hAnsiTheme="minorHAnsi" w:cstheme="minorHAnsi"/>
                <w:color w:val="auto"/>
                <w:sz w:val="20"/>
                <w:szCs w:val="20"/>
                <w:lang w:val="hr-HR" w:eastAsia="hr-HR"/>
              </w:rPr>
            </w:pPr>
            <w:r w:rsidRPr="00FE0A07">
              <w:rPr>
                <w:rFonts w:asciiTheme="minorHAnsi" w:hAnsiTheme="minorHAnsi" w:cstheme="minorHAnsi"/>
                <w:color w:val="auto"/>
                <w:sz w:val="20"/>
                <w:szCs w:val="20"/>
                <w:lang w:val="hr-HR" w:eastAsia="hr-HR"/>
              </w:rPr>
              <w:t>20/0 10/0</w:t>
            </w:r>
          </w:p>
        </w:tc>
      </w:tr>
      <w:tr w:rsidR="00FE0A07" w:rsidRPr="00FE0A07" w:rsidTr="008D39D7">
        <w:tc>
          <w:tcPr>
            <w:tcW w:w="2268" w:type="dxa"/>
            <w:shd w:val="clear" w:color="auto" w:fill="auto"/>
          </w:tcPr>
          <w:p w:rsidR="00155B87" w:rsidRPr="00FE0A07" w:rsidRDefault="00155B87" w:rsidP="00FE0A07">
            <w:pPr>
              <w:rPr>
                <w:rFonts w:cstheme="minorHAnsi"/>
                <w:sz w:val="20"/>
                <w:szCs w:val="20"/>
                <w:lang w:val="hr-HR"/>
              </w:rPr>
            </w:pPr>
            <w:r w:rsidRPr="00FE0A07">
              <w:rPr>
                <w:rFonts w:cstheme="minorHAnsi"/>
                <w:sz w:val="20"/>
                <w:szCs w:val="20"/>
                <w:lang w:val="hr-HR"/>
              </w:rPr>
              <w:t>Šifra kolegija:</w:t>
            </w:r>
          </w:p>
        </w:tc>
        <w:tc>
          <w:tcPr>
            <w:tcW w:w="7096" w:type="dxa"/>
            <w:gridSpan w:val="4"/>
            <w:shd w:val="clear" w:color="auto" w:fill="auto"/>
          </w:tcPr>
          <w:p w:rsidR="00155B87" w:rsidRPr="00FE0A07" w:rsidRDefault="00155B87" w:rsidP="00FE0A07">
            <w:pPr>
              <w:pStyle w:val="Heading1"/>
              <w:spacing w:before="0"/>
              <w:rPr>
                <w:rFonts w:asciiTheme="minorHAnsi" w:hAnsiTheme="minorHAnsi" w:cstheme="minorHAnsi"/>
                <w:color w:val="auto"/>
                <w:sz w:val="20"/>
                <w:szCs w:val="20"/>
                <w:lang w:val="hr-HR" w:eastAsia="hr-HR"/>
              </w:rPr>
            </w:pPr>
            <w:r w:rsidRPr="00FE0A07">
              <w:rPr>
                <w:rFonts w:asciiTheme="minorHAnsi" w:hAnsiTheme="minorHAnsi" w:cstheme="minorHAnsi"/>
                <w:color w:val="auto"/>
                <w:sz w:val="20"/>
                <w:szCs w:val="20"/>
                <w:lang w:val="hr-HR" w:eastAsia="hr-HR"/>
              </w:rPr>
              <w:t>I-mk/6</w:t>
            </w:r>
          </w:p>
        </w:tc>
      </w:tr>
      <w:tr w:rsidR="00FE0A07" w:rsidRPr="00FE0A07" w:rsidTr="008D39D7">
        <w:tc>
          <w:tcPr>
            <w:tcW w:w="2287" w:type="dxa"/>
            <w:gridSpan w:val="2"/>
            <w:shd w:val="clear" w:color="auto" w:fill="auto"/>
          </w:tcPr>
          <w:p w:rsidR="00155B87" w:rsidRPr="00FE0A07" w:rsidRDefault="00155B87" w:rsidP="00FE0A07">
            <w:pPr>
              <w:rPr>
                <w:rFonts w:cstheme="minorHAnsi"/>
                <w:sz w:val="20"/>
                <w:szCs w:val="20"/>
                <w:lang w:val="hr-HR"/>
              </w:rPr>
            </w:pPr>
            <w:r w:rsidRPr="00FE0A07">
              <w:rPr>
                <w:rFonts w:cstheme="minorHAnsi"/>
                <w:sz w:val="20"/>
                <w:szCs w:val="20"/>
                <w:lang w:val="hr-HR"/>
              </w:rPr>
              <w:t>Nositelj kolegija:</w:t>
            </w:r>
          </w:p>
        </w:tc>
        <w:tc>
          <w:tcPr>
            <w:tcW w:w="7077" w:type="dxa"/>
            <w:gridSpan w:val="3"/>
            <w:shd w:val="clear" w:color="auto" w:fill="auto"/>
          </w:tcPr>
          <w:p w:rsidR="00155B87" w:rsidRPr="00FE0A07" w:rsidRDefault="00155B87" w:rsidP="00FE0A07">
            <w:pPr>
              <w:rPr>
                <w:rFonts w:cstheme="minorHAnsi"/>
                <w:sz w:val="20"/>
                <w:szCs w:val="20"/>
                <w:lang w:val="hr-HR"/>
              </w:rPr>
            </w:pPr>
            <w:r w:rsidRPr="00FE0A07">
              <w:rPr>
                <w:rFonts w:cstheme="minorHAnsi"/>
                <w:sz w:val="20"/>
                <w:szCs w:val="20"/>
                <w:lang w:val="hr-HR"/>
              </w:rPr>
              <w:t>Doc. dr. sc. Katarina Žeravica</w:t>
            </w:r>
          </w:p>
        </w:tc>
      </w:tr>
      <w:tr w:rsidR="00FE0A07" w:rsidRPr="00FE0A07" w:rsidTr="008D39D7">
        <w:tc>
          <w:tcPr>
            <w:tcW w:w="3739" w:type="dxa"/>
            <w:gridSpan w:val="4"/>
            <w:shd w:val="clear" w:color="auto" w:fill="auto"/>
          </w:tcPr>
          <w:p w:rsidR="00155B87" w:rsidRPr="00FE0A07" w:rsidRDefault="00155B87" w:rsidP="00FE0A07">
            <w:pPr>
              <w:rPr>
                <w:rFonts w:cstheme="minorHAnsi"/>
                <w:sz w:val="20"/>
                <w:szCs w:val="20"/>
                <w:lang w:val="hr-HR"/>
              </w:rPr>
            </w:pPr>
            <w:r w:rsidRPr="00FE0A07">
              <w:rPr>
                <w:rFonts w:cstheme="minorHAnsi"/>
                <w:sz w:val="20"/>
                <w:szCs w:val="20"/>
                <w:lang w:val="hr-HR"/>
              </w:rPr>
              <w:t>Ustanova nositelja kolegija</w:t>
            </w:r>
          </w:p>
        </w:tc>
        <w:tc>
          <w:tcPr>
            <w:tcW w:w="5625" w:type="dxa"/>
            <w:shd w:val="clear" w:color="auto" w:fill="auto"/>
          </w:tcPr>
          <w:p w:rsidR="00155B87" w:rsidRPr="00FE0A07" w:rsidRDefault="00437FD0" w:rsidP="00FE0A07">
            <w:pPr>
              <w:rPr>
                <w:rFonts w:cstheme="minorHAnsi"/>
                <w:sz w:val="20"/>
                <w:szCs w:val="20"/>
                <w:lang w:val="hr-HR"/>
              </w:rPr>
            </w:pPr>
            <w:r w:rsidRPr="00FE0A07">
              <w:rPr>
                <w:rFonts w:cstheme="minorHAnsi"/>
                <w:sz w:val="20"/>
                <w:szCs w:val="20"/>
                <w:lang w:val="hr-HR"/>
              </w:rPr>
              <w:t>Akademija za umjetnost i kulturu</w:t>
            </w:r>
          </w:p>
        </w:tc>
      </w:tr>
      <w:tr w:rsidR="00FE0A07" w:rsidRPr="00FE0A07" w:rsidTr="008D39D7">
        <w:tc>
          <w:tcPr>
            <w:tcW w:w="3739" w:type="dxa"/>
            <w:gridSpan w:val="4"/>
            <w:shd w:val="clear" w:color="auto" w:fill="auto"/>
          </w:tcPr>
          <w:p w:rsidR="00155B87" w:rsidRPr="00FE0A07" w:rsidRDefault="00155B87" w:rsidP="00FE0A07">
            <w:pPr>
              <w:rPr>
                <w:rFonts w:cstheme="minorHAnsi"/>
                <w:sz w:val="20"/>
                <w:szCs w:val="20"/>
                <w:lang w:val="hr-HR"/>
              </w:rPr>
            </w:pPr>
            <w:r w:rsidRPr="00FE0A07">
              <w:rPr>
                <w:rFonts w:cstheme="minorHAnsi"/>
                <w:sz w:val="20"/>
                <w:szCs w:val="20"/>
                <w:lang w:val="hr-HR"/>
              </w:rPr>
              <w:t>Suradnici – izvoditelji:</w:t>
            </w:r>
          </w:p>
        </w:tc>
        <w:tc>
          <w:tcPr>
            <w:tcW w:w="5625" w:type="dxa"/>
            <w:shd w:val="clear" w:color="auto" w:fill="auto"/>
          </w:tcPr>
          <w:p w:rsidR="00155B87" w:rsidRPr="00FE0A07" w:rsidRDefault="00155B87" w:rsidP="00FE0A07">
            <w:pPr>
              <w:rPr>
                <w:rFonts w:cstheme="minorHAnsi"/>
                <w:sz w:val="20"/>
                <w:szCs w:val="20"/>
                <w:lang w:val="hr-HR"/>
              </w:rPr>
            </w:pPr>
            <w:r w:rsidRPr="00FE0A07">
              <w:rPr>
                <w:rFonts w:cstheme="minorHAnsi"/>
                <w:sz w:val="20"/>
                <w:szCs w:val="20"/>
                <w:lang w:val="hr-HR"/>
              </w:rPr>
              <w:t>Dr. sc. Luka Alebić</w:t>
            </w:r>
          </w:p>
        </w:tc>
      </w:tr>
      <w:tr w:rsidR="00FE0A07" w:rsidRPr="00FE0A07" w:rsidTr="008D39D7">
        <w:trPr>
          <w:trHeight w:val="180"/>
        </w:trPr>
        <w:tc>
          <w:tcPr>
            <w:tcW w:w="2268" w:type="dxa"/>
            <w:shd w:val="clear" w:color="auto" w:fill="auto"/>
          </w:tcPr>
          <w:p w:rsidR="00155B87" w:rsidRPr="00FE0A07" w:rsidRDefault="00155B87" w:rsidP="00FE0A07">
            <w:pPr>
              <w:rPr>
                <w:rFonts w:cstheme="minorHAnsi"/>
                <w:sz w:val="20"/>
                <w:szCs w:val="20"/>
                <w:lang w:val="hr-HR"/>
              </w:rPr>
            </w:pPr>
            <w:r w:rsidRPr="00FE0A07">
              <w:rPr>
                <w:rFonts w:cstheme="minorHAnsi"/>
                <w:sz w:val="20"/>
                <w:szCs w:val="20"/>
                <w:lang w:val="hr-HR"/>
              </w:rPr>
              <w:t>Status kolegija:</w:t>
            </w:r>
          </w:p>
        </w:tc>
        <w:tc>
          <w:tcPr>
            <w:tcW w:w="7096" w:type="dxa"/>
            <w:gridSpan w:val="4"/>
            <w:shd w:val="clear" w:color="auto" w:fill="auto"/>
          </w:tcPr>
          <w:p w:rsidR="00155B87" w:rsidRPr="00FE0A07" w:rsidRDefault="00155B87" w:rsidP="00FE0A07">
            <w:pPr>
              <w:rPr>
                <w:rFonts w:cstheme="minorHAnsi"/>
                <w:sz w:val="20"/>
                <w:szCs w:val="20"/>
                <w:lang w:val="hr-HR"/>
              </w:rPr>
            </w:pPr>
            <w:r w:rsidRPr="00FE0A07">
              <w:rPr>
                <w:rFonts w:cstheme="minorHAnsi"/>
                <w:sz w:val="20"/>
                <w:szCs w:val="20"/>
                <w:lang w:val="hr-HR"/>
              </w:rPr>
              <w:t>Izborni smjera</w:t>
            </w:r>
          </w:p>
        </w:tc>
      </w:tr>
      <w:tr w:rsidR="00FE0A07" w:rsidRPr="00FE0A07" w:rsidTr="008D39D7">
        <w:trPr>
          <w:trHeight w:val="180"/>
        </w:trPr>
        <w:tc>
          <w:tcPr>
            <w:tcW w:w="2268" w:type="dxa"/>
            <w:shd w:val="clear" w:color="auto" w:fill="auto"/>
          </w:tcPr>
          <w:p w:rsidR="00155B87" w:rsidRPr="00FE0A07" w:rsidRDefault="00155B87" w:rsidP="00FE0A07">
            <w:pPr>
              <w:rPr>
                <w:rFonts w:cstheme="minorHAnsi"/>
                <w:sz w:val="20"/>
                <w:szCs w:val="20"/>
                <w:lang w:val="hr-HR"/>
              </w:rPr>
            </w:pPr>
            <w:r w:rsidRPr="00FE0A07">
              <w:rPr>
                <w:rFonts w:cstheme="minorHAnsi"/>
                <w:sz w:val="20"/>
                <w:szCs w:val="20"/>
                <w:lang w:val="hr-HR"/>
              </w:rPr>
              <w:t>ECTS bodovi</w:t>
            </w:r>
          </w:p>
        </w:tc>
        <w:tc>
          <w:tcPr>
            <w:tcW w:w="7096" w:type="dxa"/>
            <w:gridSpan w:val="4"/>
            <w:shd w:val="clear" w:color="auto" w:fill="auto"/>
          </w:tcPr>
          <w:p w:rsidR="00155B87" w:rsidRPr="00FE0A07" w:rsidRDefault="00155B87" w:rsidP="00FE0A07">
            <w:pPr>
              <w:rPr>
                <w:rFonts w:cstheme="minorHAnsi"/>
                <w:sz w:val="20"/>
                <w:szCs w:val="20"/>
                <w:lang w:val="hr-HR"/>
              </w:rPr>
            </w:pPr>
            <w:r w:rsidRPr="00FE0A07">
              <w:rPr>
                <w:rFonts w:cstheme="minorHAnsi"/>
                <w:sz w:val="20"/>
                <w:szCs w:val="20"/>
                <w:lang w:val="hr-HR"/>
              </w:rPr>
              <w:t>2</w:t>
            </w:r>
          </w:p>
        </w:tc>
      </w:tr>
      <w:tr w:rsidR="00FE0A07" w:rsidRPr="00FE0A07" w:rsidTr="008D39D7">
        <w:trPr>
          <w:trHeight w:val="135"/>
        </w:trPr>
        <w:tc>
          <w:tcPr>
            <w:tcW w:w="9364" w:type="dxa"/>
            <w:gridSpan w:val="5"/>
            <w:shd w:val="clear" w:color="auto" w:fill="auto"/>
          </w:tcPr>
          <w:p w:rsidR="00155B87" w:rsidRPr="00FE0A07" w:rsidRDefault="00155B87" w:rsidP="00FE0A07">
            <w:pPr>
              <w:rPr>
                <w:rFonts w:cstheme="minorHAnsi"/>
                <w:sz w:val="20"/>
                <w:szCs w:val="20"/>
                <w:lang w:val="hr-HR"/>
              </w:rPr>
            </w:pPr>
            <w:r w:rsidRPr="00FE0A07">
              <w:rPr>
                <w:rFonts w:cstheme="minorHAnsi"/>
                <w:sz w:val="20"/>
                <w:szCs w:val="20"/>
                <w:lang w:val="hr-HR"/>
              </w:rPr>
              <w:t>Cilj kolegija:</w:t>
            </w:r>
          </w:p>
        </w:tc>
      </w:tr>
      <w:tr w:rsidR="00FE0A07" w:rsidRPr="00FE0A07" w:rsidTr="00D10BB7">
        <w:trPr>
          <w:trHeight w:val="1165"/>
        </w:trPr>
        <w:tc>
          <w:tcPr>
            <w:tcW w:w="9364" w:type="dxa"/>
            <w:gridSpan w:val="5"/>
            <w:tcBorders>
              <w:bottom w:val="single" w:sz="4" w:space="0" w:color="auto"/>
            </w:tcBorders>
            <w:shd w:val="clear" w:color="auto" w:fill="auto"/>
          </w:tcPr>
          <w:p w:rsidR="00155B87" w:rsidRPr="00FE0A07" w:rsidRDefault="00155B87" w:rsidP="00FE0A07">
            <w:pPr>
              <w:ind w:right="-104"/>
              <w:jc w:val="both"/>
              <w:rPr>
                <w:rFonts w:cstheme="minorHAnsi"/>
                <w:sz w:val="20"/>
                <w:szCs w:val="20"/>
                <w:lang w:val="hr-HR"/>
              </w:rPr>
            </w:pPr>
            <w:r w:rsidRPr="00FE0A07">
              <w:rPr>
                <w:rFonts w:cstheme="minorHAnsi"/>
                <w:sz w:val="20"/>
                <w:szCs w:val="20"/>
                <w:lang w:val="hr-HR"/>
              </w:rPr>
              <w:t>Cilj kolegija je razmotiriti film kao kulturalni spektakl dvadesetoga stoljeća te ponuditi načine upoznavanja i/ili proširivanja kritičkoga razumijevanja upoznajući studente s ključnim teorijskim konceptima, intelektualnim tradicijama raznih kultura i etniciteta, kao i s poviješću rasprava i polemika unutar same discipline filma i kulturalnih studija.</w:t>
            </w:r>
          </w:p>
        </w:tc>
      </w:tr>
      <w:tr w:rsidR="00FE0A07" w:rsidRPr="00FE0A07" w:rsidTr="008D39D7">
        <w:trPr>
          <w:trHeight w:val="135"/>
        </w:trPr>
        <w:tc>
          <w:tcPr>
            <w:tcW w:w="9364" w:type="dxa"/>
            <w:gridSpan w:val="5"/>
            <w:shd w:val="clear" w:color="auto" w:fill="auto"/>
          </w:tcPr>
          <w:p w:rsidR="00155B87" w:rsidRPr="00FE0A07" w:rsidRDefault="00155B87" w:rsidP="00FE0A07">
            <w:pPr>
              <w:rPr>
                <w:rFonts w:cstheme="minorHAnsi"/>
                <w:sz w:val="20"/>
                <w:szCs w:val="20"/>
                <w:lang w:val="hr-HR"/>
              </w:rPr>
            </w:pPr>
            <w:r w:rsidRPr="00FE0A07">
              <w:rPr>
                <w:rFonts w:cstheme="minorHAnsi"/>
                <w:sz w:val="20"/>
                <w:szCs w:val="20"/>
                <w:lang w:val="hr-HR"/>
              </w:rPr>
              <w:t>Sadržaj kolegija</w:t>
            </w:r>
          </w:p>
        </w:tc>
      </w:tr>
      <w:tr w:rsidR="00FE0A07" w:rsidRPr="00FE0A07" w:rsidTr="00D10BB7">
        <w:trPr>
          <w:trHeight w:val="3236"/>
        </w:trPr>
        <w:tc>
          <w:tcPr>
            <w:tcW w:w="9364" w:type="dxa"/>
            <w:gridSpan w:val="5"/>
            <w:tcBorders>
              <w:bottom w:val="single" w:sz="4" w:space="0" w:color="auto"/>
            </w:tcBorders>
            <w:shd w:val="clear" w:color="auto" w:fill="auto"/>
          </w:tcPr>
          <w:p w:rsidR="00155B87" w:rsidRPr="00FE0A07" w:rsidRDefault="00155B87" w:rsidP="00FE0A07">
            <w:pPr>
              <w:numPr>
                <w:ilvl w:val="0"/>
                <w:numId w:val="123"/>
              </w:numPr>
              <w:tabs>
                <w:tab w:val="clear" w:pos="720"/>
                <w:tab w:val="num" w:pos="432"/>
              </w:tabs>
              <w:ind w:left="432"/>
              <w:jc w:val="both"/>
              <w:rPr>
                <w:rFonts w:cstheme="minorHAnsi"/>
                <w:sz w:val="20"/>
                <w:szCs w:val="20"/>
                <w:lang w:val="hr-HR"/>
              </w:rPr>
            </w:pPr>
            <w:r w:rsidRPr="00FE0A07">
              <w:rPr>
                <w:rFonts w:cstheme="minorHAnsi"/>
                <w:sz w:val="20"/>
                <w:szCs w:val="20"/>
                <w:lang w:val="hr-HR"/>
              </w:rPr>
              <w:t>Terminologija kinematografije i narativna logika filma. Povijesna perspektiva: rani, klasični i post-klasični Hollywood; suvremeni europski film i postmoderna kinematografija.</w:t>
            </w:r>
          </w:p>
          <w:p w:rsidR="00155B87" w:rsidRPr="00FE0A07" w:rsidRDefault="00155B87" w:rsidP="00FE0A07">
            <w:pPr>
              <w:numPr>
                <w:ilvl w:val="0"/>
                <w:numId w:val="123"/>
              </w:numPr>
              <w:tabs>
                <w:tab w:val="clear" w:pos="720"/>
                <w:tab w:val="num" w:pos="432"/>
              </w:tabs>
              <w:ind w:left="432"/>
              <w:jc w:val="both"/>
              <w:rPr>
                <w:rFonts w:cstheme="minorHAnsi"/>
                <w:sz w:val="20"/>
                <w:szCs w:val="20"/>
                <w:lang w:val="hr-HR"/>
              </w:rPr>
            </w:pPr>
            <w:r w:rsidRPr="00FE0A07">
              <w:rPr>
                <w:rFonts w:cstheme="minorHAnsi"/>
                <w:sz w:val="20"/>
                <w:szCs w:val="20"/>
                <w:lang w:val="hr-HR"/>
              </w:rPr>
              <w:t>Žarište interesa: srednjoeuropska kinematografija kao kreativni prostor presjecišta autentičnosti pojedinačnih i kulturom (kulturama) određenih iskustava autorske kinematografske reprezentacije. Motrište: regija kao ogledalo „Istoka“ i „Zapada“ te kao prostor otpora prema dvjema naizgled monolitnim kulturama, Istoku i Zapadu.  Uloga kontrahistorije i kontramemorije u srednjoeuropskoj kinematografiji. Fenomeni „art“ filma i „kontra-filma“ (counter cinema) u europskom modernizmu.</w:t>
            </w:r>
          </w:p>
          <w:p w:rsidR="00155B87" w:rsidRPr="00FE0A07" w:rsidRDefault="00155B87" w:rsidP="00FE0A07">
            <w:pPr>
              <w:numPr>
                <w:ilvl w:val="0"/>
                <w:numId w:val="123"/>
              </w:numPr>
              <w:tabs>
                <w:tab w:val="clear" w:pos="720"/>
                <w:tab w:val="num" w:pos="432"/>
              </w:tabs>
              <w:ind w:left="432"/>
              <w:jc w:val="both"/>
              <w:rPr>
                <w:rFonts w:cstheme="minorHAnsi"/>
                <w:sz w:val="20"/>
                <w:szCs w:val="20"/>
                <w:lang w:val="hr-HR"/>
              </w:rPr>
            </w:pPr>
            <w:r w:rsidRPr="00FE0A07">
              <w:rPr>
                <w:rFonts w:cstheme="minorHAnsi"/>
                <w:sz w:val="20"/>
                <w:szCs w:val="20"/>
                <w:lang w:val="hr-HR"/>
              </w:rPr>
              <w:t>Pitanja filmske reprezentacije, odnosa psihoanalize i kreativnosti. Uspostava identiteta kao homogene kategorije u relaciji spram paralelnog segmenta proizvodnje identiteta kao prostora razlike. Film kao strateški prostor i locus memorije (bilo pojedinca bilo grupe), povijesti (obligatorne i autentične) i kolektivnog iskulstva jastva u zadanim geokulturalnim lokacijama.</w:t>
            </w:r>
          </w:p>
          <w:p w:rsidR="00155B87" w:rsidRPr="00FE0A07" w:rsidRDefault="00155B87" w:rsidP="00FE0A07">
            <w:pPr>
              <w:numPr>
                <w:ilvl w:val="0"/>
                <w:numId w:val="123"/>
              </w:numPr>
              <w:tabs>
                <w:tab w:val="clear" w:pos="720"/>
                <w:tab w:val="num" w:pos="432"/>
              </w:tabs>
              <w:ind w:left="432"/>
              <w:jc w:val="both"/>
              <w:rPr>
                <w:rFonts w:cstheme="minorHAnsi"/>
                <w:sz w:val="20"/>
                <w:szCs w:val="20"/>
                <w:lang w:val="hr-HR"/>
              </w:rPr>
            </w:pPr>
            <w:r w:rsidRPr="00FE0A07">
              <w:rPr>
                <w:rFonts w:cstheme="minorHAnsi"/>
                <w:sz w:val="20"/>
                <w:szCs w:val="20"/>
                <w:lang w:val="hr-HR"/>
              </w:rPr>
              <w:t>Interakcija filma, književnosti, književne teorije i teorije recepcije filma, kao i medijske kulture uopće.</w:t>
            </w:r>
          </w:p>
        </w:tc>
      </w:tr>
      <w:tr w:rsidR="00FE0A07" w:rsidRPr="00FE0A07" w:rsidTr="008D39D7">
        <w:trPr>
          <w:trHeight w:val="135"/>
        </w:trPr>
        <w:tc>
          <w:tcPr>
            <w:tcW w:w="9364" w:type="dxa"/>
            <w:gridSpan w:val="5"/>
            <w:shd w:val="clear" w:color="auto" w:fill="auto"/>
          </w:tcPr>
          <w:p w:rsidR="00155B87" w:rsidRPr="00FE0A07" w:rsidRDefault="00155B87" w:rsidP="00FE0A07">
            <w:pPr>
              <w:rPr>
                <w:rFonts w:cstheme="minorHAnsi"/>
                <w:sz w:val="20"/>
                <w:szCs w:val="20"/>
                <w:lang w:val="hr-HR"/>
              </w:rPr>
            </w:pPr>
            <w:r w:rsidRPr="00FE0A07">
              <w:rPr>
                <w:rFonts w:cstheme="minorHAnsi"/>
                <w:sz w:val="20"/>
                <w:szCs w:val="20"/>
                <w:lang w:val="hr-HR"/>
              </w:rPr>
              <w:t>Kompetencije, znanje, vještine koje kolegij razvija:</w:t>
            </w:r>
          </w:p>
        </w:tc>
      </w:tr>
      <w:tr w:rsidR="00FE0A07" w:rsidRPr="00FE0A07" w:rsidTr="00D10BB7">
        <w:trPr>
          <w:trHeight w:val="264"/>
        </w:trPr>
        <w:tc>
          <w:tcPr>
            <w:tcW w:w="9364" w:type="dxa"/>
            <w:gridSpan w:val="5"/>
            <w:shd w:val="clear" w:color="auto" w:fill="auto"/>
          </w:tcPr>
          <w:p w:rsidR="00155B87" w:rsidRPr="00FE0A07" w:rsidRDefault="00155B87" w:rsidP="00FE0A07">
            <w:pPr>
              <w:rPr>
                <w:rFonts w:cstheme="minorHAnsi"/>
                <w:sz w:val="20"/>
                <w:szCs w:val="20"/>
                <w:lang w:val="hr-HR"/>
              </w:rPr>
            </w:pPr>
            <w:r w:rsidRPr="00FE0A07">
              <w:rPr>
                <w:rFonts w:cstheme="minorHAnsi"/>
                <w:sz w:val="20"/>
                <w:szCs w:val="20"/>
                <w:lang w:val="hr-HR"/>
              </w:rPr>
              <w:t>Studenti će kroz ovaj predmet usvojiti povijesna, estetička i specifično mediološka znanja i kriterije potrebne za pristup filmu kao medijskoj i umjetničkoj praksi.</w:t>
            </w:r>
          </w:p>
        </w:tc>
      </w:tr>
      <w:tr w:rsidR="00FE0A07" w:rsidRPr="00FE0A07" w:rsidTr="00D10BB7">
        <w:tc>
          <w:tcPr>
            <w:tcW w:w="9364" w:type="dxa"/>
            <w:gridSpan w:val="5"/>
            <w:tcBorders>
              <w:bottom w:val="single" w:sz="4" w:space="0" w:color="auto"/>
            </w:tcBorders>
            <w:shd w:val="clear" w:color="auto" w:fill="auto"/>
          </w:tcPr>
          <w:p w:rsidR="00155B87" w:rsidRPr="00FE0A07" w:rsidRDefault="00155B87" w:rsidP="00FE0A07">
            <w:pPr>
              <w:rPr>
                <w:rFonts w:cstheme="minorHAnsi"/>
                <w:sz w:val="20"/>
                <w:szCs w:val="20"/>
                <w:lang w:val="hr-HR"/>
              </w:rPr>
            </w:pPr>
            <w:r w:rsidRPr="00FE0A07">
              <w:rPr>
                <w:rFonts w:cstheme="minorHAnsi"/>
                <w:sz w:val="20"/>
                <w:szCs w:val="20"/>
                <w:lang w:val="hr-HR"/>
              </w:rPr>
              <w:t xml:space="preserve">Način provjere znanja: </w:t>
            </w:r>
          </w:p>
          <w:p w:rsidR="00155B87" w:rsidRPr="00FE0A07" w:rsidRDefault="00155B87" w:rsidP="00FE0A07">
            <w:pPr>
              <w:pStyle w:val="NormalWeb1"/>
              <w:spacing w:before="0" w:after="0"/>
              <w:rPr>
                <w:rFonts w:asciiTheme="minorHAnsi" w:hAnsiTheme="minorHAnsi" w:cstheme="minorHAnsi"/>
                <w:color w:val="auto"/>
                <w:sz w:val="20"/>
                <w:lang w:val="hr-HR"/>
              </w:rPr>
            </w:pPr>
            <w:r w:rsidRPr="00FE0A07">
              <w:rPr>
                <w:rFonts w:asciiTheme="minorHAnsi" w:hAnsiTheme="minorHAnsi" w:cstheme="minorHAnsi"/>
                <w:color w:val="auto"/>
                <w:sz w:val="20"/>
                <w:lang w:val="hr-HR"/>
              </w:rPr>
              <w:t xml:space="preserve">Bodovna vrijednost predmeta određena u skladu s ETCS-om je: </w:t>
            </w:r>
          </w:p>
          <w:p w:rsidR="00155B87" w:rsidRPr="00FE0A07" w:rsidRDefault="00155B87" w:rsidP="00FE0A07">
            <w:pPr>
              <w:pStyle w:val="NormalWeb1"/>
              <w:numPr>
                <w:ilvl w:val="0"/>
                <w:numId w:val="124"/>
              </w:numPr>
              <w:spacing w:before="0" w:after="0"/>
              <w:ind w:left="1077" w:hanging="357"/>
              <w:rPr>
                <w:rFonts w:asciiTheme="minorHAnsi" w:hAnsiTheme="minorHAnsi" w:cstheme="minorHAnsi"/>
                <w:color w:val="auto"/>
                <w:sz w:val="20"/>
                <w:lang w:val="hr-HR"/>
              </w:rPr>
            </w:pPr>
            <w:r w:rsidRPr="00FE0A07">
              <w:rPr>
                <w:rFonts w:asciiTheme="minorHAnsi" w:hAnsiTheme="minorHAnsi" w:cstheme="minorHAnsi"/>
                <w:color w:val="auto"/>
                <w:sz w:val="20"/>
                <w:lang w:val="hr-HR"/>
              </w:rPr>
              <w:t xml:space="preserve">pohađanje nastave predavanja i seminara 1,5 ECTS bod, </w:t>
            </w:r>
          </w:p>
          <w:p w:rsidR="00155B87" w:rsidRPr="00FE0A07" w:rsidRDefault="00155B87" w:rsidP="00FE0A07">
            <w:pPr>
              <w:numPr>
                <w:ilvl w:val="0"/>
                <w:numId w:val="124"/>
              </w:numPr>
              <w:ind w:left="1077" w:hanging="357"/>
              <w:rPr>
                <w:rFonts w:cstheme="minorHAnsi"/>
                <w:sz w:val="20"/>
                <w:szCs w:val="20"/>
                <w:lang w:val="hr-HR"/>
              </w:rPr>
            </w:pPr>
            <w:r w:rsidRPr="00FE0A07">
              <w:rPr>
                <w:rFonts w:cstheme="minorHAnsi"/>
                <w:sz w:val="20"/>
                <w:szCs w:val="20"/>
                <w:lang w:val="hr-HR"/>
              </w:rPr>
              <w:t xml:space="preserve">samostalni rad  0.5 ECTS bod </w:t>
            </w:r>
          </w:p>
        </w:tc>
      </w:tr>
      <w:tr w:rsidR="00FE0A07" w:rsidRPr="00FE0A07" w:rsidTr="008D39D7">
        <w:tc>
          <w:tcPr>
            <w:tcW w:w="9364" w:type="dxa"/>
            <w:gridSpan w:val="5"/>
            <w:shd w:val="clear" w:color="auto" w:fill="auto"/>
          </w:tcPr>
          <w:p w:rsidR="00155B87" w:rsidRPr="00FE0A07" w:rsidRDefault="00155B87" w:rsidP="00FE0A07">
            <w:pPr>
              <w:rPr>
                <w:rFonts w:cstheme="minorHAnsi"/>
                <w:sz w:val="20"/>
                <w:szCs w:val="20"/>
                <w:lang w:val="hr-HR"/>
              </w:rPr>
            </w:pPr>
            <w:r w:rsidRPr="00FE0A07">
              <w:rPr>
                <w:rFonts w:cstheme="minorHAnsi"/>
                <w:sz w:val="20"/>
                <w:szCs w:val="20"/>
                <w:lang w:val="hr-HR"/>
              </w:rPr>
              <w:t>Obvezna literatura:</w:t>
            </w:r>
          </w:p>
        </w:tc>
      </w:tr>
      <w:tr w:rsidR="00FE0A07" w:rsidRPr="00FE0A07" w:rsidTr="00D10BB7">
        <w:trPr>
          <w:trHeight w:val="529"/>
        </w:trPr>
        <w:tc>
          <w:tcPr>
            <w:tcW w:w="9364" w:type="dxa"/>
            <w:gridSpan w:val="5"/>
            <w:shd w:val="clear" w:color="auto" w:fill="auto"/>
          </w:tcPr>
          <w:p w:rsidR="00155B87" w:rsidRPr="00FE0A07" w:rsidRDefault="00155B87" w:rsidP="00FE0A07">
            <w:pPr>
              <w:rPr>
                <w:rFonts w:cstheme="minorHAnsi"/>
                <w:sz w:val="20"/>
                <w:szCs w:val="20"/>
                <w:lang w:val="hr-HR"/>
              </w:rPr>
            </w:pPr>
            <w:r w:rsidRPr="00FE0A07">
              <w:rPr>
                <w:rFonts w:cstheme="minorHAnsi"/>
                <w:sz w:val="20"/>
                <w:szCs w:val="20"/>
                <w:lang w:val="hr-HR"/>
              </w:rPr>
              <w:t xml:space="preserve">Turner, Graeme. </w:t>
            </w:r>
            <w:r w:rsidRPr="00FE0A07">
              <w:rPr>
                <w:rFonts w:cstheme="minorHAnsi"/>
                <w:i/>
                <w:sz w:val="20"/>
                <w:szCs w:val="20"/>
                <w:lang w:val="hr-HR"/>
              </w:rPr>
              <w:t>Film as Social Pracitce</w:t>
            </w:r>
            <w:r w:rsidRPr="00FE0A07">
              <w:rPr>
                <w:rFonts w:cstheme="minorHAnsi"/>
                <w:sz w:val="20"/>
                <w:szCs w:val="20"/>
                <w:lang w:val="hr-HR"/>
              </w:rPr>
              <w:t>. London: Routledge: 1999.</w:t>
            </w:r>
          </w:p>
          <w:p w:rsidR="00155B87" w:rsidRPr="00FE0A07" w:rsidRDefault="00155B87" w:rsidP="00FE0A07">
            <w:pPr>
              <w:rPr>
                <w:rFonts w:cstheme="minorHAnsi"/>
                <w:sz w:val="20"/>
                <w:szCs w:val="20"/>
                <w:lang w:val="hr-HR"/>
              </w:rPr>
            </w:pPr>
            <w:r w:rsidRPr="00FE0A07">
              <w:rPr>
                <w:rFonts w:cstheme="minorHAnsi"/>
                <w:sz w:val="20"/>
                <w:szCs w:val="20"/>
                <w:lang w:val="hr-HR"/>
              </w:rPr>
              <w:t xml:space="preserve">Turner, Graeme. </w:t>
            </w:r>
            <w:r w:rsidRPr="00FE0A07">
              <w:rPr>
                <w:rFonts w:cstheme="minorHAnsi"/>
                <w:i/>
                <w:sz w:val="20"/>
                <w:szCs w:val="20"/>
                <w:lang w:val="hr-HR"/>
              </w:rPr>
              <w:t>The Film Cultures Reader</w:t>
            </w:r>
            <w:r w:rsidRPr="00FE0A07">
              <w:rPr>
                <w:rFonts w:cstheme="minorHAnsi"/>
                <w:sz w:val="20"/>
                <w:szCs w:val="20"/>
                <w:lang w:val="hr-HR"/>
              </w:rPr>
              <w:t>. London: Routledge: 2001.</w:t>
            </w:r>
          </w:p>
        </w:tc>
      </w:tr>
      <w:tr w:rsidR="00FE0A07" w:rsidRPr="00FE0A07" w:rsidTr="008D39D7">
        <w:trPr>
          <w:trHeight w:val="180"/>
        </w:trPr>
        <w:tc>
          <w:tcPr>
            <w:tcW w:w="9364" w:type="dxa"/>
            <w:gridSpan w:val="5"/>
            <w:tcBorders>
              <w:bottom w:val="single" w:sz="4" w:space="0" w:color="auto"/>
            </w:tcBorders>
            <w:shd w:val="clear" w:color="auto" w:fill="auto"/>
          </w:tcPr>
          <w:p w:rsidR="00155B87" w:rsidRPr="00FE0A07" w:rsidRDefault="00155B87" w:rsidP="00FE0A07">
            <w:pPr>
              <w:rPr>
                <w:rFonts w:cstheme="minorHAnsi"/>
                <w:sz w:val="20"/>
                <w:szCs w:val="20"/>
                <w:lang w:val="hr-HR"/>
              </w:rPr>
            </w:pPr>
            <w:r w:rsidRPr="00FE0A07">
              <w:rPr>
                <w:rFonts w:cstheme="minorHAnsi"/>
                <w:sz w:val="20"/>
                <w:szCs w:val="20"/>
                <w:lang w:val="hr-HR"/>
              </w:rPr>
              <w:t>Dopunska literatura:</w:t>
            </w:r>
          </w:p>
        </w:tc>
      </w:tr>
      <w:tr w:rsidR="00FE0A07" w:rsidRPr="00FE0A07" w:rsidTr="00D10BB7">
        <w:tc>
          <w:tcPr>
            <w:tcW w:w="9364" w:type="dxa"/>
            <w:gridSpan w:val="5"/>
            <w:shd w:val="clear" w:color="auto" w:fill="auto"/>
          </w:tcPr>
          <w:p w:rsidR="00155B87" w:rsidRPr="00FE0A07" w:rsidRDefault="00155B87" w:rsidP="00FE0A07">
            <w:pPr>
              <w:rPr>
                <w:rFonts w:cstheme="minorHAnsi"/>
                <w:sz w:val="20"/>
                <w:szCs w:val="20"/>
                <w:lang w:val="hr-HR"/>
              </w:rPr>
            </w:pPr>
            <w:r w:rsidRPr="00FE0A07">
              <w:rPr>
                <w:rFonts w:cstheme="minorHAnsi"/>
                <w:sz w:val="20"/>
                <w:szCs w:val="20"/>
                <w:lang w:val="hr-HR"/>
              </w:rPr>
              <w:t>Braudy, Leo and Cohen Marshall. Film Theory and Criticism: Introductory Readings New York, 1999.</w:t>
            </w:r>
          </w:p>
        </w:tc>
      </w:tr>
      <w:tr w:rsidR="00155B87" w:rsidRPr="00FE0A07" w:rsidTr="008D39D7">
        <w:trPr>
          <w:trHeight w:val="135"/>
        </w:trPr>
        <w:tc>
          <w:tcPr>
            <w:tcW w:w="2802" w:type="dxa"/>
            <w:gridSpan w:val="3"/>
            <w:shd w:val="clear" w:color="auto" w:fill="auto"/>
            <w:vAlign w:val="center"/>
          </w:tcPr>
          <w:p w:rsidR="00155B87" w:rsidRPr="00FE0A07" w:rsidRDefault="00155B87" w:rsidP="00FE0A07">
            <w:pPr>
              <w:rPr>
                <w:rFonts w:cstheme="minorHAnsi"/>
                <w:sz w:val="20"/>
                <w:szCs w:val="20"/>
                <w:lang w:val="hr-HR"/>
              </w:rPr>
            </w:pPr>
            <w:r w:rsidRPr="00FE0A07">
              <w:rPr>
                <w:rFonts w:cstheme="minorHAnsi"/>
                <w:sz w:val="20"/>
                <w:szCs w:val="20"/>
                <w:lang w:val="hr-HR"/>
              </w:rPr>
              <w:t>Način praćenja kvalitete i uspješnosti izvedbe  kolegija</w:t>
            </w:r>
          </w:p>
        </w:tc>
        <w:tc>
          <w:tcPr>
            <w:tcW w:w="6562" w:type="dxa"/>
            <w:gridSpan w:val="2"/>
            <w:shd w:val="clear" w:color="auto" w:fill="auto"/>
          </w:tcPr>
          <w:p w:rsidR="00155B87" w:rsidRPr="00FE0A07" w:rsidRDefault="00155B87" w:rsidP="00FE0A07">
            <w:pPr>
              <w:numPr>
                <w:ilvl w:val="0"/>
                <w:numId w:val="125"/>
              </w:numPr>
              <w:rPr>
                <w:rFonts w:cstheme="minorHAnsi"/>
                <w:sz w:val="20"/>
                <w:szCs w:val="20"/>
                <w:lang w:val="hr-HR"/>
              </w:rPr>
            </w:pPr>
            <w:r w:rsidRPr="00FE0A07">
              <w:rPr>
                <w:rFonts w:cstheme="minorHAnsi"/>
                <w:sz w:val="20"/>
                <w:szCs w:val="20"/>
                <w:lang w:val="hr-HR"/>
              </w:rPr>
              <w:t xml:space="preserve">Provedba jedinstvene sveučilišne ankete među studentima za ocjenjivanje nastavnika koju utvrđuje Senat Sveučilišta </w:t>
            </w:r>
          </w:p>
          <w:p w:rsidR="00155B87" w:rsidRPr="00FE0A07" w:rsidRDefault="00155B87" w:rsidP="00FE0A07">
            <w:pPr>
              <w:numPr>
                <w:ilvl w:val="0"/>
                <w:numId w:val="125"/>
              </w:numPr>
              <w:rPr>
                <w:rFonts w:cstheme="minorHAnsi"/>
                <w:sz w:val="20"/>
                <w:szCs w:val="20"/>
                <w:lang w:val="hr-HR"/>
              </w:rPr>
            </w:pPr>
            <w:r w:rsidRPr="00FE0A07">
              <w:rPr>
                <w:rFonts w:cstheme="minorHAnsi"/>
                <w:sz w:val="20"/>
                <w:szCs w:val="20"/>
                <w:lang w:val="hr-HR"/>
              </w:rPr>
              <w:t xml:space="preserve">Praćenje i analiza kvalitete izvedbe nastave u skaldu s Pravilnikom o studiranju i Pravilnikom o unaprjeđivanju i osiguranju kvalitete obrazovanja Sveučilišta </w:t>
            </w:r>
          </w:p>
        </w:tc>
      </w:tr>
    </w:tbl>
    <w:p w:rsidR="00155B87" w:rsidRPr="00FE0A07" w:rsidRDefault="00155B87" w:rsidP="00FE0A07">
      <w:pPr>
        <w:rPr>
          <w:rFonts w:cstheme="minorHAnsi"/>
          <w:sz w:val="20"/>
          <w:szCs w:val="20"/>
          <w:lang w:val="hr-HR"/>
        </w:rPr>
      </w:pPr>
    </w:p>
    <w:p w:rsidR="00431232" w:rsidRPr="00FE0A07" w:rsidRDefault="00431232" w:rsidP="00FE0A07">
      <w:pPr>
        <w:rPr>
          <w:rFonts w:cstheme="minorHAnsi"/>
          <w:sz w:val="20"/>
          <w:szCs w:val="20"/>
          <w:lang w:val="hr-HR"/>
        </w:rPr>
      </w:pPr>
    </w:p>
    <w:p w:rsidR="00431232" w:rsidRPr="00FE0A07" w:rsidRDefault="00431232" w:rsidP="00FE0A07">
      <w:pPr>
        <w:rPr>
          <w:rFonts w:cstheme="minorHAnsi"/>
          <w:sz w:val="20"/>
          <w:szCs w:val="20"/>
          <w:lang w:val="hr-HR"/>
        </w:rPr>
      </w:pPr>
    </w:p>
    <w:p w:rsidR="00431232" w:rsidRPr="00FE0A07" w:rsidRDefault="00431232" w:rsidP="00FE0A07">
      <w:pPr>
        <w:rPr>
          <w:rFonts w:cstheme="minorHAnsi"/>
          <w:sz w:val="20"/>
          <w:szCs w:val="20"/>
          <w:lang w:val="hr-HR"/>
        </w:rPr>
      </w:pPr>
    </w:p>
    <w:p w:rsidR="001C0955" w:rsidRPr="00FE0A07" w:rsidRDefault="001C0955" w:rsidP="00FE0A07">
      <w:pPr>
        <w:rPr>
          <w:rFonts w:cstheme="minorHAnsi"/>
          <w:sz w:val="20"/>
          <w:szCs w:val="20"/>
        </w:rPr>
      </w:pPr>
      <w:r w:rsidRPr="00FE0A07">
        <w:rPr>
          <w:rFonts w:cstheme="minorHAnsi"/>
          <w:sz w:val="20"/>
          <w:szCs w:val="20"/>
        </w:rPr>
        <w:br w:type="page"/>
      </w:r>
    </w:p>
    <w:p w:rsidR="00CB650A" w:rsidRPr="00FE0A07" w:rsidRDefault="00CB650A" w:rsidP="00FE0A07">
      <w:pPr>
        <w:rPr>
          <w:rFonts w:cstheme="minorHAnsi"/>
          <w:sz w:val="20"/>
          <w:szCs w:val="20"/>
        </w:rPr>
      </w:pPr>
    </w:p>
    <w:tbl>
      <w:tblPr>
        <w:tblW w:w="93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108"/>
        <w:gridCol w:w="19"/>
        <w:gridCol w:w="1452"/>
        <w:gridCol w:w="5625"/>
      </w:tblGrid>
      <w:tr w:rsidR="00FE0A07" w:rsidRPr="00FE0A07" w:rsidTr="00764CE8">
        <w:tc>
          <w:tcPr>
            <w:tcW w:w="2268" w:type="dxa"/>
            <w:gridSpan w:val="2"/>
            <w:shd w:val="clear" w:color="auto" w:fill="auto"/>
          </w:tcPr>
          <w:p w:rsidR="00CB650A" w:rsidRPr="00FE0A07" w:rsidRDefault="00CB650A" w:rsidP="00FE0A07">
            <w:pPr>
              <w:rPr>
                <w:rFonts w:cstheme="minorHAnsi"/>
                <w:sz w:val="20"/>
                <w:szCs w:val="20"/>
                <w:lang w:val="hr-HR"/>
              </w:rPr>
            </w:pPr>
            <w:r w:rsidRPr="00FE0A07">
              <w:rPr>
                <w:rFonts w:cstheme="minorHAnsi"/>
                <w:sz w:val="20"/>
                <w:szCs w:val="20"/>
                <w:lang w:val="hr-HR"/>
              </w:rPr>
              <w:br w:type="page"/>
              <w:t>Naziv kolegija:</w:t>
            </w:r>
          </w:p>
        </w:tc>
        <w:tc>
          <w:tcPr>
            <w:tcW w:w="7096" w:type="dxa"/>
            <w:gridSpan w:val="3"/>
            <w:shd w:val="clear" w:color="auto" w:fill="auto"/>
          </w:tcPr>
          <w:p w:rsidR="00CB650A" w:rsidRPr="00FE0A07" w:rsidRDefault="00CB650A" w:rsidP="00FE0A07">
            <w:pPr>
              <w:pStyle w:val="Heading1"/>
              <w:spacing w:before="0"/>
              <w:rPr>
                <w:rFonts w:asciiTheme="minorHAnsi" w:hAnsiTheme="minorHAnsi" w:cstheme="minorHAnsi"/>
                <w:color w:val="auto"/>
                <w:sz w:val="20"/>
                <w:szCs w:val="20"/>
              </w:rPr>
            </w:pPr>
            <w:r w:rsidRPr="00FE0A07">
              <w:rPr>
                <w:rFonts w:asciiTheme="minorHAnsi" w:hAnsiTheme="minorHAnsi" w:cstheme="minorHAnsi"/>
                <w:color w:val="auto"/>
                <w:sz w:val="20"/>
                <w:szCs w:val="20"/>
              </w:rPr>
              <w:t>Blog-virtualna knjiga</w:t>
            </w:r>
          </w:p>
        </w:tc>
      </w:tr>
      <w:tr w:rsidR="00FE0A07" w:rsidRPr="00FE0A07" w:rsidTr="00764CE8">
        <w:tc>
          <w:tcPr>
            <w:tcW w:w="2268" w:type="dxa"/>
            <w:gridSpan w:val="2"/>
            <w:shd w:val="clear" w:color="auto" w:fill="auto"/>
          </w:tcPr>
          <w:p w:rsidR="00CB650A" w:rsidRPr="00FE0A07" w:rsidRDefault="00CB650A" w:rsidP="00FE0A07">
            <w:pPr>
              <w:rPr>
                <w:rFonts w:cstheme="minorHAnsi"/>
                <w:sz w:val="20"/>
                <w:szCs w:val="20"/>
                <w:lang w:val="hr-HR"/>
              </w:rPr>
            </w:pPr>
            <w:r w:rsidRPr="00FE0A07">
              <w:rPr>
                <w:rFonts w:cstheme="minorHAnsi"/>
                <w:sz w:val="20"/>
                <w:szCs w:val="20"/>
                <w:lang w:val="hr-HR"/>
              </w:rPr>
              <w:t>Broj sati:</w:t>
            </w:r>
          </w:p>
        </w:tc>
        <w:tc>
          <w:tcPr>
            <w:tcW w:w="7096" w:type="dxa"/>
            <w:gridSpan w:val="3"/>
            <w:shd w:val="clear" w:color="auto" w:fill="auto"/>
          </w:tcPr>
          <w:p w:rsidR="00CB650A" w:rsidRPr="00FE0A07" w:rsidRDefault="00CB650A" w:rsidP="00FE0A07">
            <w:pPr>
              <w:pStyle w:val="Heading1"/>
              <w:spacing w:before="0"/>
              <w:rPr>
                <w:rFonts w:asciiTheme="minorHAnsi" w:hAnsiTheme="minorHAnsi" w:cstheme="minorHAnsi"/>
                <w:color w:val="auto"/>
                <w:sz w:val="20"/>
                <w:szCs w:val="20"/>
              </w:rPr>
            </w:pPr>
            <w:r w:rsidRPr="00FE0A07">
              <w:rPr>
                <w:rFonts w:asciiTheme="minorHAnsi" w:hAnsiTheme="minorHAnsi" w:cstheme="minorHAnsi"/>
                <w:color w:val="auto"/>
                <w:sz w:val="20"/>
                <w:szCs w:val="20"/>
              </w:rPr>
              <w:t>20/10 10/0</w:t>
            </w:r>
          </w:p>
        </w:tc>
      </w:tr>
      <w:tr w:rsidR="00FE0A07" w:rsidRPr="00FE0A07" w:rsidTr="00764CE8">
        <w:tc>
          <w:tcPr>
            <w:tcW w:w="2268" w:type="dxa"/>
            <w:gridSpan w:val="2"/>
            <w:shd w:val="clear" w:color="auto" w:fill="auto"/>
          </w:tcPr>
          <w:p w:rsidR="00CB650A" w:rsidRPr="00FE0A07" w:rsidRDefault="00CB650A" w:rsidP="00FE0A07">
            <w:pPr>
              <w:rPr>
                <w:rFonts w:cstheme="minorHAnsi"/>
                <w:sz w:val="20"/>
                <w:szCs w:val="20"/>
                <w:lang w:val="hr-HR"/>
              </w:rPr>
            </w:pPr>
            <w:r w:rsidRPr="00FE0A07">
              <w:rPr>
                <w:rFonts w:cstheme="minorHAnsi"/>
                <w:sz w:val="20"/>
                <w:szCs w:val="20"/>
                <w:lang w:val="hr-HR"/>
              </w:rPr>
              <w:t>Šifra kolegija:</w:t>
            </w:r>
          </w:p>
        </w:tc>
        <w:tc>
          <w:tcPr>
            <w:tcW w:w="7096" w:type="dxa"/>
            <w:gridSpan w:val="3"/>
            <w:shd w:val="clear" w:color="auto" w:fill="auto"/>
          </w:tcPr>
          <w:p w:rsidR="00CB650A" w:rsidRPr="00FE0A07" w:rsidRDefault="00CB650A" w:rsidP="00FE0A07">
            <w:pPr>
              <w:pStyle w:val="Heading1"/>
              <w:spacing w:before="0"/>
              <w:rPr>
                <w:rFonts w:asciiTheme="minorHAnsi" w:hAnsiTheme="minorHAnsi" w:cstheme="minorHAnsi"/>
                <w:color w:val="auto"/>
                <w:sz w:val="20"/>
                <w:szCs w:val="20"/>
              </w:rPr>
            </w:pPr>
            <w:r w:rsidRPr="00FE0A07">
              <w:rPr>
                <w:rFonts w:asciiTheme="minorHAnsi" w:hAnsiTheme="minorHAnsi" w:cstheme="minorHAnsi"/>
                <w:color w:val="auto"/>
                <w:sz w:val="20"/>
                <w:szCs w:val="20"/>
              </w:rPr>
              <w:t>I-mk/3</w:t>
            </w:r>
          </w:p>
        </w:tc>
      </w:tr>
      <w:tr w:rsidR="00FE0A07" w:rsidRPr="00FE0A07" w:rsidTr="00764CE8">
        <w:tc>
          <w:tcPr>
            <w:tcW w:w="2287" w:type="dxa"/>
            <w:gridSpan w:val="3"/>
            <w:shd w:val="clear" w:color="auto" w:fill="auto"/>
          </w:tcPr>
          <w:p w:rsidR="00CB650A" w:rsidRPr="00FE0A07" w:rsidRDefault="00CB650A" w:rsidP="00FE0A07">
            <w:pPr>
              <w:rPr>
                <w:rFonts w:cstheme="minorHAnsi"/>
                <w:sz w:val="20"/>
                <w:szCs w:val="20"/>
                <w:lang w:val="hr-HR"/>
              </w:rPr>
            </w:pPr>
            <w:r w:rsidRPr="00FE0A07">
              <w:rPr>
                <w:rFonts w:cstheme="minorHAnsi"/>
                <w:sz w:val="20"/>
                <w:szCs w:val="20"/>
                <w:lang w:val="hr-HR"/>
              </w:rPr>
              <w:t>Nositelj kolegija:</w:t>
            </w:r>
          </w:p>
        </w:tc>
        <w:tc>
          <w:tcPr>
            <w:tcW w:w="7077" w:type="dxa"/>
            <w:gridSpan w:val="2"/>
            <w:shd w:val="clear" w:color="auto" w:fill="auto"/>
          </w:tcPr>
          <w:p w:rsidR="00CB650A" w:rsidRPr="00FE0A07" w:rsidRDefault="00CB650A" w:rsidP="00FE0A07">
            <w:pPr>
              <w:rPr>
                <w:rFonts w:cstheme="minorHAnsi"/>
                <w:sz w:val="20"/>
                <w:szCs w:val="20"/>
                <w:lang w:val="hr-HR"/>
              </w:rPr>
            </w:pPr>
            <w:r w:rsidRPr="00FE0A07">
              <w:rPr>
                <w:rFonts w:cstheme="minorHAnsi"/>
                <w:sz w:val="20"/>
                <w:szCs w:val="20"/>
                <w:lang w:val="hr-HR"/>
              </w:rPr>
              <w:t>Doc.dr.sc. Tatjana Ileš</w:t>
            </w:r>
          </w:p>
        </w:tc>
      </w:tr>
      <w:tr w:rsidR="00FE0A07" w:rsidRPr="00FE0A07" w:rsidTr="00764CE8">
        <w:tc>
          <w:tcPr>
            <w:tcW w:w="3739" w:type="dxa"/>
            <w:gridSpan w:val="4"/>
            <w:shd w:val="clear" w:color="auto" w:fill="auto"/>
          </w:tcPr>
          <w:p w:rsidR="00CB650A" w:rsidRPr="00FE0A07" w:rsidRDefault="00CB650A" w:rsidP="00FE0A07">
            <w:pPr>
              <w:rPr>
                <w:rFonts w:cstheme="minorHAnsi"/>
                <w:sz w:val="20"/>
                <w:szCs w:val="20"/>
                <w:lang w:val="hr-HR"/>
              </w:rPr>
            </w:pPr>
            <w:r w:rsidRPr="00FE0A07">
              <w:rPr>
                <w:rFonts w:cstheme="minorHAnsi"/>
                <w:sz w:val="20"/>
                <w:szCs w:val="20"/>
                <w:lang w:val="hr-HR"/>
              </w:rPr>
              <w:t>Ustanova nositelja kolegija</w:t>
            </w:r>
          </w:p>
        </w:tc>
        <w:tc>
          <w:tcPr>
            <w:tcW w:w="5625" w:type="dxa"/>
            <w:shd w:val="clear" w:color="auto" w:fill="auto"/>
          </w:tcPr>
          <w:p w:rsidR="00CB650A" w:rsidRPr="00FE0A07" w:rsidRDefault="00437FD0" w:rsidP="00FE0A07">
            <w:pPr>
              <w:rPr>
                <w:rFonts w:cstheme="minorHAnsi"/>
                <w:sz w:val="20"/>
                <w:szCs w:val="20"/>
                <w:lang w:val="hr-HR"/>
              </w:rPr>
            </w:pPr>
            <w:r w:rsidRPr="00FE0A07">
              <w:rPr>
                <w:rFonts w:cstheme="minorHAnsi"/>
                <w:sz w:val="20"/>
                <w:szCs w:val="20"/>
                <w:lang w:val="hr-HR"/>
              </w:rPr>
              <w:t>Akademija za umjetnost i kulturu</w:t>
            </w:r>
            <w:r w:rsidR="00CB650A" w:rsidRPr="00FE0A07">
              <w:rPr>
                <w:rFonts w:cstheme="minorHAnsi"/>
                <w:sz w:val="20"/>
                <w:szCs w:val="20"/>
                <w:lang w:val="hr-HR"/>
              </w:rPr>
              <w:t xml:space="preserve"> Sveučilišta Josipa Jurja Strossmayera u Osijeku</w:t>
            </w:r>
          </w:p>
        </w:tc>
      </w:tr>
      <w:tr w:rsidR="00FE0A07" w:rsidRPr="00FE0A07" w:rsidTr="00764CE8">
        <w:tc>
          <w:tcPr>
            <w:tcW w:w="3739" w:type="dxa"/>
            <w:gridSpan w:val="4"/>
            <w:shd w:val="clear" w:color="auto" w:fill="auto"/>
          </w:tcPr>
          <w:p w:rsidR="00CB650A" w:rsidRPr="00FE0A07" w:rsidRDefault="00CB650A" w:rsidP="00FE0A07">
            <w:pPr>
              <w:rPr>
                <w:rFonts w:cstheme="minorHAnsi"/>
                <w:sz w:val="20"/>
                <w:szCs w:val="20"/>
                <w:lang w:val="hr-HR"/>
              </w:rPr>
            </w:pPr>
            <w:r w:rsidRPr="00FE0A07">
              <w:rPr>
                <w:rFonts w:cstheme="minorHAnsi"/>
                <w:sz w:val="20"/>
                <w:szCs w:val="20"/>
                <w:lang w:val="hr-HR"/>
              </w:rPr>
              <w:t>Suradnici – izvoditelji:</w:t>
            </w:r>
          </w:p>
        </w:tc>
        <w:tc>
          <w:tcPr>
            <w:tcW w:w="5625" w:type="dxa"/>
            <w:shd w:val="clear" w:color="auto" w:fill="auto"/>
          </w:tcPr>
          <w:p w:rsidR="00CB650A" w:rsidRPr="00FE0A07" w:rsidRDefault="00CB650A" w:rsidP="00FE0A07">
            <w:pPr>
              <w:rPr>
                <w:rFonts w:cstheme="minorHAnsi"/>
                <w:sz w:val="20"/>
                <w:szCs w:val="20"/>
                <w:lang w:val="hr-HR"/>
              </w:rPr>
            </w:pPr>
            <w:r w:rsidRPr="00FE0A07">
              <w:rPr>
                <w:rFonts w:cstheme="minorHAnsi"/>
                <w:sz w:val="20"/>
                <w:szCs w:val="20"/>
                <w:lang w:val="hr-HR"/>
              </w:rPr>
              <w:t>Dijana Romić, naslovna asistentica</w:t>
            </w:r>
          </w:p>
        </w:tc>
      </w:tr>
      <w:tr w:rsidR="00FE0A07" w:rsidRPr="00FE0A07" w:rsidTr="00764CE8">
        <w:trPr>
          <w:trHeight w:val="180"/>
        </w:trPr>
        <w:tc>
          <w:tcPr>
            <w:tcW w:w="2268" w:type="dxa"/>
            <w:gridSpan w:val="2"/>
            <w:shd w:val="clear" w:color="auto" w:fill="auto"/>
          </w:tcPr>
          <w:p w:rsidR="00CB650A" w:rsidRPr="00FE0A07" w:rsidRDefault="00CB650A" w:rsidP="00FE0A07">
            <w:pPr>
              <w:rPr>
                <w:rFonts w:cstheme="minorHAnsi"/>
                <w:sz w:val="20"/>
                <w:szCs w:val="20"/>
                <w:lang w:val="hr-HR"/>
              </w:rPr>
            </w:pPr>
            <w:r w:rsidRPr="00FE0A07">
              <w:rPr>
                <w:rFonts w:cstheme="minorHAnsi"/>
                <w:sz w:val="20"/>
                <w:szCs w:val="20"/>
                <w:lang w:val="hr-HR"/>
              </w:rPr>
              <w:t>Status kolegija:</w:t>
            </w:r>
          </w:p>
        </w:tc>
        <w:tc>
          <w:tcPr>
            <w:tcW w:w="7096" w:type="dxa"/>
            <w:gridSpan w:val="3"/>
            <w:shd w:val="clear" w:color="auto" w:fill="auto"/>
          </w:tcPr>
          <w:p w:rsidR="00CB650A" w:rsidRPr="00FE0A07" w:rsidRDefault="00CB650A" w:rsidP="00FE0A07">
            <w:pPr>
              <w:rPr>
                <w:rFonts w:cstheme="minorHAnsi"/>
                <w:sz w:val="20"/>
                <w:szCs w:val="20"/>
                <w:lang w:val="hr-HR"/>
              </w:rPr>
            </w:pPr>
            <w:r w:rsidRPr="00FE0A07">
              <w:rPr>
                <w:rFonts w:cstheme="minorHAnsi"/>
                <w:sz w:val="20"/>
                <w:szCs w:val="20"/>
                <w:lang w:val="hr-HR"/>
              </w:rPr>
              <w:t>Izborni smjera</w:t>
            </w:r>
          </w:p>
        </w:tc>
      </w:tr>
      <w:tr w:rsidR="00FE0A07" w:rsidRPr="00FE0A07" w:rsidTr="00764CE8">
        <w:trPr>
          <w:trHeight w:val="180"/>
        </w:trPr>
        <w:tc>
          <w:tcPr>
            <w:tcW w:w="2268" w:type="dxa"/>
            <w:gridSpan w:val="2"/>
            <w:shd w:val="clear" w:color="auto" w:fill="auto"/>
          </w:tcPr>
          <w:p w:rsidR="00CB650A" w:rsidRPr="00FE0A07" w:rsidRDefault="00CB650A" w:rsidP="00FE0A07">
            <w:pPr>
              <w:rPr>
                <w:rFonts w:cstheme="minorHAnsi"/>
                <w:sz w:val="20"/>
                <w:szCs w:val="20"/>
                <w:lang w:val="hr-HR"/>
              </w:rPr>
            </w:pPr>
            <w:r w:rsidRPr="00FE0A07">
              <w:rPr>
                <w:rFonts w:cstheme="minorHAnsi"/>
                <w:sz w:val="20"/>
                <w:szCs w:val="20"/>
                <w:lang w:val="hr-HR"/>
              </w:rPr>
              <w:t>ECTS bodovi</w:t>
            </w:r>
          </w:p>
        </w:tc>
        <w:tc>
          <w:tcPr>
            <w:tcW w:w="7096" w:type="dxa"/>
            <w:gridSpan w:val="3"/>
            <w:shd w:val="clear" w:color="auto" w:fill="auto"/>
          </w:tcPr>
          <w:p w:rsidR="00CB650A" w:rsidRPr="00FE0A07" w:rsidRDefault="00CB650A" w:rsidP="00FE0A07">
            <w:pPr>
              <w:rPr>
                <w:rFonts w:cstheme="minorHAnsi"/>
                <w:sz w:val="20"/>
                <w:szCs w:val="20"/>
                <w:lang w:val="hr-HR"/>
              </w:rPr>
            </w:pPr>
            <w:r w:rsidRPr="00FE0A07">
              <w:rPr>
                <w:rFonts w:cstheme="minorHAnsi"/>
                <w:sz w:val="20"/>
                <w:szCs w:val="20"/>
                <w:lang w:val="hr-HR"/>
              </w:rPr>
              <w:t>2</w:t>
            </w:r>
          </w:p>
        </w:tc>
      </w:tr>
      <w:tr w:rsidR="00FE0A07" w:rsidRPr="00FE0A07" w:rsidTr="008D39D7">
        <w:trPr>
          <w:trHeight w:val="135"/>
        </w:trPr>
        <w:tc>
          <w:tcPr>
            <w:tcW w:w="9364" w:type="dxa"/>
            <w:gridSpan w:val="5"/>
            <w:shd w:val="clear" w:color="auto" w:fill="auto"/>
          </w:tcPr>
          <w:p w:rsidR="00CB650A" w:rsidRPr="00FE0A07" w:rsidRDefault="00CB650A" w:rsidP="00FE0A07">
            <w:pPr>
              <w:rPr>
                <w:rFonts w:cstheme="minorHAnsi"/>
                <w:sz w:val="20"/>
                <w:szCs w:val="20"/>
                <w:lang w:val="hr-HR"/>
              </w:rPr>
            </w:pPr>
            <w:r w:rsidRPr="00FE0A07">
              <w:rPr>
                <w:rFonts w:cstheme="minorHAnsi"/>
                <w:sz w:val="20"/>
                <w:szCs w:val="20"/>
                <w:lang w:val="hr-HR"/>
              </w:rPr>
              <w:t>Cilj kolegija:</w:t>
            </w:r>
          </w:p>
        </w:tc>
      </w:tr>
      <w:tr w:rsidR="00FE0A07" w:rsidRPr="00FE0A07" w:rsidTr="00D10BB7">
        <w:trPr>
          <w:trHeight w:val="322"/>
        </w:trPr>
        <w:tc>
          <w:tcPr>
            <w:tcW w:w="9364" w:type="dxa"/>
            <w:gridSpan w:val="5"/>
            <w:tcBorders>
              <w:bottom w:val="single" w:sz="4" w:space="0" w:color="auto"/>
            </w:tcBorders>
            <w:shd w:val="clear" w:color="auto" w:fill="auto"/>
          </w:tcPr>
          <w:p w:rsidR="00CB650A" w:rsidRPr="00FE0A07" w:rsidRDefault="00CB650A" w:rsidP="00FE0A07">
            <w:pPr>
              <w:rPr>
                <w:rFonts w:cstheme="minorHAnsi"/>
                <w:sz w:val="20"/>
                <w:szCs w:val="20"/>
                <w:lang w:val="hr-HR"/>
              </w:rPr>
            </w:pPr>
            <w:r w:rsidRPr="00FE0A07">
              <w:rPr>
                <w:rFonts w:cstheme="minorHAnsi"/>
                <w:sz w:val="20"/>
                <w:szCs w:val="20"/>
                <w:lang w:val="hr-HR"/>
              </w:rPr>
              <w:t>Osnove virtualne kulture. Karakteristike blog – virtualne knjige, začeci, budućnost.</w:t>
            </w:r>
          </w:p>
        </w:tc>
      </w:tr>
      <w:tr w:rsidR="00FE0A07" w:rsidRPr="00FE0A07" w:rsidTr="008D39D7">
        <w:trPr>
          <w:trHeight w:val="135"/>
        </w:trPr>
        <w:tc>
          <w:tcPr>
            <w:tcW w:w="9364" w:type="dxa"/>
            <w:gridSpan w:val="5"/>
            <w:shd w:val="clear" w:color="auto" w:fill="auto"/>
          </w:tcPr>
          <w:p w:rsidR="00CB650A" w:rsidRPr="00FE0A07" w:rsidRDefault="00CB650A" w:rsidP="00FE0A07">
            <w:pPr>
              <w:rPr>
                <w:rFonts w:cstheme="minorHAnsi"/>
                <w:sz w:val="20"/>
                <w:szCs w:val="20"/>
                <w:lang w:val="hr-HR"/>
              </w:rPr>
            </w:pPr>
            <w:r w:rsidRPr="00FE0A07">
              <w:rPr>
                <w:rFonts w:cstheme="minorHAnsi"/>
                <w:sz w:val="20"/>
                <w:szCs w:val="20"/>
                <w:lang w:val="hr-HR"/>
              </w:rPr>
              <w:t>Sadržaj kolegija</w:t>
            </w:r>
          </w:p>
        </w:tc>
      </w:tr>
      <w:tr w:rsidR="00FE0A07" w:rsidRPr="00FE0A07" w:rsidTr="00D10BB7">
        <w:trPr>
          <w:trHeight w:val="1617"/>
        </w:trPr>
        <w:tc>
          <w:tcPr>
            <w:tcW w:w="9364" w:type="dxa"/>
            <w:gridSpan w:val="5"/>
            <w:tcBorders>
              <w:bottom w:val="single" w:sz="4" w:space="0" w:color="auto"/>
            </w:tcBorders>
            <w:shd w:val="clear" w:color="auto" w:fill="auto"/>
          </w:tcPr>
          <w:p w:rsidR="00CB650A" w:rsidRPr="00FE0A07" w:rsidRDefault="00CB650A" w:rsidP="00FE0A07">
            <w:pPr>
              <w:autoSpaceDE w:val="0"/>
              <w:autoSpaceDN w:val="0"/>
              <w:adjustRightInd w:val="0"/>
              <w:rPr>
                <w:rFonts w:cstheme="minorHAnsi"/>
                <w:sz w:val="20"/>
                <w:szCs w:val="20"/>
                <w:lang w:val="hr-HR"/>
              </w:rPr>
            </w:pPr>
            <w:r w:rsidRPr="00FE0A07">
              <w:rPr>
                <w:rFonts w:cstheme="minorHAnsi"/>
                <w:sz w:val="20"/>
                <w:szCs w:val="20"/>
                <w:lang w:val="hr-HR"/>
              </w:rPr>
              <w:t xml:space="preserve">Kasnih 80tih </w:t>
            </w:r>
            <w:smartTag w:uri="urn:schemas-microsoft-com:office:smarttags" w:element="metricconverter">
              <w:smartTagPr>
                <w:attr w:name="ProductID" w:val="20. st"/>
              </w:smartTagPr>
              <w:r w:rsidRPr="00FE0A07">
                <w:rPr>
                  <w:rFonts w:cstheme="minorHAnsi"/>
                  <w:sz w:val="20"/>
                  <w:szCs w:val="20"/>
                  <w:lang w:val="hr-HR"/>
                </w:rPr>
                <w:t>20. st</w:t>
              </w:r>
            </w:smartTag>
            <w:r w:rsidRPr="00FE0A07">
              <w:rPr>
                <w:rFonts w:cstheme="minorHAnsi"/>
                <w:sz w:val="20"/>
                <w:szCs w:val="20"/>
                <w:lang w:val="hr-HR"/>
              </w:rPr>
              <w:t>. razvijaju se VR kompanije</w:t>
            </w:r>
            <w:r w:rsidR="001C0955" w:rsidRPr="00FE0A07">
              <w:rPr>
                <w:rFonts w:cstheme="minorHAnsi"/>
                <w:sz w:val="20"/>
                <w:szCs w:val="20"/>
                <w:lang w:val="hr-HR"/>
              </w:rPr>
              <w:t>: VP</w:t>
            </w:r>
            <w:r w:rsidRPr="00FE0A07">
              <w:rPr>
                <w:rFonts w:cstheme="minorHAnsi"/>
                <w:sz w:val="20"/>
                <w:szCs w:val="20"/>
                <w:lang w:val="hr-HR"/>
              </w:rPr>
              <w:t>L 1985</w:t>
            </w:r>
            <w:r w:rsidR="001C0955" w:rsidRPr="00FE0A07">
              <w:rPr>
                <w:rFonts w:cstheme="minorHAnsi"/>
                <w:sz w:val="20"/>
                <w:szCs w:val="20"/>
                <w:lang w:val="hr-HR"/>
              </w:rPr>
              <w:t xml:space="preserve">; </w:t>
            </w:r>
            <w:r w:rsidRPr="00FE0A07">
              <w:rPr>
                <w:rFonts w:cstheme="minorHAnsi"/>
                <w:sz w:val="20"/>
                <w:szCs w:val="20"/>
                <w:lang w:val="hr-HR"/>
              </w:rPr>
              <w:t>W Industries 1987</w:t>
            </w:r>
            <w:r w:rsidR="001C0955" w:rsidRPr="00FE0A07">
              <w:rPr>
                <w:rFonts w:cstheme="minorHAnsi"/>
                <w:sz w:val="20"/>
                <w:szCs w:val="20"/>
                <w:lang w:val="hr-HR"/>
              </w:rPr>
              <w:t>; S</w:t>
            </w:r>
            <w:r w:rsidRPr="00FE0A07">
              <w:rPr>
                <w:rFonts w:ascii="Times New Roman" w:hAnsi="Times New Roman" w:cs="Times New Roman"/>
                <w:sz w:val="20"/>
                <w:szCs w:val="20"/>
                <w:lang w:val="hr-HR"/>
              </w:rPr>
              <w:t>ense8 1990</w:t>
            </w:r>
            <w:r w:rsidR="001C0955" w:rsidRPr="00FE0A07">
              <w:rPr>
                <w:rFonts w:ascii="Times New Roman" w:hAnsi="Times New Roman" w:cs="Times New Roman"/>
                <w:sz w:val="20"/>
                <w:szCs w:val="20"/>
                <w:lang w:val="hr-HR"/>
              </w:rPr>
              <w:t xml:space="preserve">; </w:t>
            </w:r>
            <w:r w:rsidRPr="00FE0A07">
              <w:rPr>
                <w:rFonts w:ascii="Times New Roman" w:hAnsi="Times New Roman" w:cs="Times New Roman"/>
                <w:sz w:val="20"/>
                <w:szCs w:val="20"/>
                <w:lang w:val="hr-HR"/>
              </w:rPr>
              <w:t>Division</w:t>
            </w:r>
            <w:r w:rsidR="001C0955" w:rsidRPr="00FE0A07">
              <w:rPr>
                <w:rFonts w:ascii="Times New Roman" w:hAnsi="Times New Roman" w:cs="Times New Roman"/>
                <w:sz w:val="20"/>
                <w:szCs w:val="20"/>
                <w:lang w:val="hr-HR"/>
              </w:rPr>
              <w:t>; s</w:t>
            </w:r>
            <w:r w:rsidRPr="00FE0A07">
              <w:rPr>
                <w:rFonts w:ascii="Times New Roman" w:hAnsi="Times New Roman" w:cs="Times New Roman"/>
                <w:sz w:val="20"/>
                <w:szCs w:val="20"/>
                <w:lang w:val="hr-HR"/>
              </w:rPr>
              <w:t>upersc</w:t>
            </w:r>
            <w:r w:rsidRPr="00FE0A07">
              <w:rPr>
                <w:rFonts w:cstheme="minorHAnsi"/>
                <w:sz w:val="20"/>
                <w:szCs w:val="20"/>
                <w:lang w:val="hr-HR"/>
              </w:rPr>
              <w:t>ape</w:t>
            </w:r>
          </w:p>
          <w:p w:rsidR="00CB650A" w:rsidRPr="00FE0A07" w:rsidRDefault="00CB650A" w:rsidP="00FE0A07">
            <w:pPr>
              <w:rPr>
                <w:rFonts w:cstheme="minorHAnsi"/>
                <w:sz w:val="20"/>
                <w:szCs w:val="20"/>
                <w:lang w:val="hr-HR"/>
              </w:rPr>
            </w:pPr>
            <w:r w:rsidRPr="00FE0A07">
              <w:rPr>
                <w:rFonts w:cstheme="minorHAnsi"/>
                <w:sz w:val="20"/>
                <w:szCs w:val="20"/>
                <w:lang w:val="hr-HR"/>
              </w:rPr>
              <w:t>Stvarnost prividne stvarnosti. Primjene virtualne stvarnosti. Povijest – virtualna baština (virtual heritage).</w:t>
            </w:r>
          </w:p>
          <w:p w:rsidR="00CB650A" w:rsidRPr="00FE0A07" w:rsidRDefault="00CB650A" w:rsidP="00FE0A07">
            <w:pPr>
              <w:autoSpaceDE w:val="0"/>
              <w:autoSpaceDN w:val="0"/>
              <w:adjustRightInd w:val="0"/>
              <w:rPr>
                <w:rFonts w:cstheme="minorHAnsi"/>
                <w:sz w:val="20"/>
                <w:szCs w:val="20"/>
                <w:lang w:val="hr-HR"/>
              </w:rPr>
            </w:pPr>
            <w:r w:rsidRPr="00FE0A07">
              <w:rPr>
                <w:rFonts w:cstheme="minorHAnsi"/>
                <w:sz w:val="20"/>
                <w:szCs w:val="20"/>
                <w:lang w:val="hr-HR"/>
              </w:rPr>
              <w:t>Proširena stvarnost (engl. Augmented Reality, AR) dodaje virtualne elemente u stvarni svijet na taj način da izgledaju kao dio stvarnog svijeta</w:t>
            </w:r>
          </w:p>
          <w:p w:rsidR="00CB650A" w:rsidRPr="00FE0A07" w:rsidRDefault="00CB650A" w:rsidP="00FE0A07">
            <w:pPr>
              <w:autoSpaceDE w:val="0"/>
              <w:autoSpaceDN w:val="0"/>
              <w:adjustRightInd w:val="0"/>
              <w:rPr>
                <w:rFonts w:cstheme="minorHAnsi"/>
                <w:sz w:val="20"/>
                <w:szCs w:val="20"/>
                <w:lang w:val="hr-HR"/>
              </w:rPr>
            </w:pPr>
            <w:r w:rsidRPr="00FE0A07">
              <w:rPr>
                <w:rFonts w:hAnsi="Segoe UI Symbol" w:cstheme="minorHAnsi"/>
                <w:sz w:val="20"/>
                <w:szCs w:val="20"/>
                <w:lang w:val="hr-HR"/>
              </w:rPr>
              <w:t>♦</w:t>
            </w:r>
            <w:r w:rsidRPr="00FE0A07">
              <w:rPr>
                <w:rFonts w:cstheme="minorHAnsi"/>
                <w:sz w:val="20"/>
                <w:szCs w:val="20"/>
                <w:lang w:val="hr-HR"/>
              </w:rPr>
              <w:t>Karakteristike AR:</w:t>
            </w:r>
            <w:r w:rsidR="001C0955" w:rsidRPr="00FE0A07">
              <w:rPr>
                <w:rFonts w:cstheme="minorHAnsi"/>
                <w:sz w:val="20"/>
                <w:szCs w:val="20"/>
                <w:lang w:val="hr-HR"/>
              </w:rPr>
              <w:t xml:space="preserve"> </w:t>
            </w:r>
            <w:r w:rsidRPr="00FE0A07">
              <w:rPr>
                <w:rFonts w:cstheme="minorHAnsi"/>
                <w:sz w:val="20"/>
                <w:szCs w:val="20"/>
                <w:lang w:val="hr-HR"/>
              </w:rPr>
              <w:t>Kombinira stvarno i virtualno</w:t>
            </w:r>
            <w:r w:rsidR="001C0955" w:rsidRPr="00FE0A07">
              <w:rPr>
                <w:rFonts w:cstheme="minorHAnsi"/>
                <w:sz w:val="20"/>
                <w:szCs w:val="20"/>
                <w:lang w:val="hr-HR"/>
              </w:rPr>
              <w:t xml:space="preserve"> te I</w:t>
            </w:r>
            <w:r w:rsidRPr="00FE0A07">
              <w:rPr>
                <w:rFonts w:cstheme="minorHAnsi"/>
                <w:sz w:val="20"/>
                <w:szCs w:val="20"/>
                <w:lang w:val="hr-HR"/>
              </w:rPr>
              <w:t>nterakcija u realnom vremenu</w:t>
            </w:r>
          </w:p>
          <w:p w:rsidR="00CB650A" w:rsidRPr="00FE0A07" w:rsidRDefault="00CB650A" w:rsidP="00FE0A07">
            <w:pPr>
              <w:rPr>
                <w:rFonts w:cstheme="minorHAnsi"/>
                <w:sz w:val="20"/>
                <w:szCs w:val="20"/>
                <w:lang w:val="hr-HR"/>
              </w:rPr>
            </w:pPr>
            <w:r w:rsidRPr="00FE0A07">
              <w:rPr>
                <w:rFonts w:cstheme="minorHAnsi"/>
                <w:sz w:val="20"/>
                <w:szCs w:val="20"/>
                <w:lang w:val="hr-HR"/>
              </w:rPr>
              <w:t>Blog - neposredovana umjetnost – komunikacija, koja se odvija svakodnevno, uključuje autora i čitatelja u proces stvaranja teksta. Interlokutor – autor-čitatelj.  Cyber-tekstualnost. Nelinearni tekst oduvijek je čitatelju nudio mogućnost kreacije. Izbjeći tehnološkom determinizmu znači shvatiti kako ergodičnost, cyber-tekstualnost, nelinearnost itd. nije žanr ili stil, već komunikacijska strategija i sredstvo proizvodnje – ergodicizam se temelji na tehnici, ne tehnologiji, procesu a ne proizvodu. Blog je komunikacijska strategija. Weblog je uvijek otvoren za komentare čitatelja, a početak teksta je uvijek drugačiji (ulazi u tekst su uvijek različiti). Za razliku od linearnog teksta blog je otvoren za autorove intervencije i čitateljske komentare.</w:t>
            </w:r>
          </w:p>
          <w:p w:rsidR="00CB650A" w:rsidRPr="00FE0A07" w:rsidRDefault="00CB650A" w:rsidP="00FE0A07">
            <w:pPr>
              <w:rPr>
                <w:rFonts w:cstheme="minorHAnsi"/>
                <w:sz w:val="20"/>
                <w:szCs w:val="20"/>
                <w:lang w:val="hr-HR"/>
              </w:rPr>
            </w:pPr>
            <w:r w:rsidRPr="00FE0A07">
              <w:rPr>
                <w:rFonts w:cstheme="minorHAnsi"/>
                <w:sz w:val="20"/>
                <w:szCs w:val="20"/>
                <w:lang w:val="hr-HR"/>
              </w:rPr>
              <w:t xml:space="preserve">http://www.indeks.hr/pusiona, autor - pseudonim Denis Lalić. No, već su autori poput Začeci nelinearnog pisanja - Robert Perišić i Damir Miloš: </w:t>
            </w:r>
            <w:r w:rsidRPr="00FE0A07">
              <w:rPr>
                <w:rFonts w:cstheme="minorHAnsi"/>
                <w:i/>
                <w:iCs/>
                <w:sz w:val="20"/>
                <w:szCs w:val="20"/>
                <w:lang w:val="hr-HR"/>
              </w:rPr>
              <w:t>Iskonabulame</w:t>
            </w:r>
            <w:r w:rsidRPr="00FE0A07">
              <w:rPr>
                <w:rFonts w:cstheme="minorHAnsi"/>
                <w:sz w:val="20"/>
                <w:szCs w:val="20"/>
                <w:lang w:val="hr-HR"/>
              </w:rPr>
              <w:t xml:space="preserve"> (kasnije pretočenim u knjigu </w:t>
            </w:r>
            <w:r w:rsidRPr="00FE0A07">
              <w:rPr>
                <w:rFonts w:cstheme="minorHAnsi"/>
                <w:i/>
                <w:iCs/>
                <w:sz w:val="20"/>
                <w:szCs w:val="20"/>
                <w:lang w:val="hr-HR"/>
              </w:rPr>
              <w:t>Užas i visoki troškovi</w:t>
            </w:r>
            <w:r w:rsidRPr="00FE0A07">
              <w:rPr>
                <w:rFonts w:cstheme="minorHAnsi"/>
                <w:sz w:val="20"/>
                <w:szCs w:val="20"/>
                <w:lang w:val="hr-HR"/>
              </w:rPr>
              <w:t xml:space="preserve">)  </w:t>
            </w:r>
            <w:r w:rsidRPr="00FE0A07">
              <w:rPr>
                <w:rFonts w:cstheme="minorHAnsi"/>
                <w:i/>
                <w:iCs/>
                <w:sz w:val="20"/>
                <w:szCs w:val="20"/>
                <w:lang w:val="hr-HR"/>
              </w:rPr>
              <w:t>Roman o moru</w:t>
            </w:r>
            <w:r w:rsidRPr="00FE0A07">
              <w:rPr>
                <w:rFonts w:cstheme="minorHAnsi"/>
                <w:sz w:val="20"/>
                <w:szCs w:val="20"/>
                <w:lang w:val="hr-HR"/>
              </w:rPr>
              <w:t xml:space="preserve"> (na web stranicama </w:t>
            </w:r>
            <w:r w:rsidRPr="00FE0A07">
              <w:rPr>
                <w:rFonts w:cstheme="minorHAnsi"/>
                <w:i/>
                <w:iCs/>
                <w:sz w:val="20"/>
                <w:szCs w:val="20"/>
                <w:lang w:val="hr-HR"/>
              </w:rPr>
              <w:t>Morsko prase</w:t>
            </w:r>
            <w:r w:rsidRPr="00FE0A07">
              <w:rPr>
                <w:rFonts w:cstheme="minorHAnsi"/>
                <w:sz w:val="20"/>
                <w:szCs w:val="20"/>
                <w:lang w:val="hr-HR"/>
              </w:rPr>
              <w:t xml:space="preserve">). </w:t>
            </w:r>
          </w:p>
          <w:p w:rsidR="00CB650A" w:rsidRPr="00FE0A07" w:rsidRDefault="00CB650A" w:rsidP="00FE0A07">
            <w:pPr>
              <w:rPr>
                <w:rFonts w:cstheme="minorHAnsi"/>
                <w:sz w:val="20"/>
                <w:szCs w:val="20"/>
                <w:lang w:val="hr-HR"/>
              </w:rPr>
            </w:pPr>
            <w:r w:rsidRPr="00FE0A07">
              <w:rPr>
                <w:rFonts w:cstheme="minorHAnsi"/>
                <w:sz w:val="20"/>
                <w:szCs w:val="20"/>
                <w:lang w:val="hr-HR"/>
              </w:rPr>
              <w:t xml:space="preserve">Bum domaćih književnih blogova - intervencija velikog kruga autora koji se okupljaju kao protuteža književnom mainstreamu. Slična je situacija s američkom skupinom književnika okupljenih oko </w:t>
            </w:r>
            <w:r w:rsidRPr="00FE0A07">
              <w:rPr>
                <w:rFonts w:cstheme="minorHAnsi"/>
                <w:i/>
                <w:iCs/>
                <w:sz w:val="20"/>
                <w:szCs w:val="20"/>
                <w:lang w:val="hr-HR"/>
              </w:rPr>
              <w:t xml:space="preserve">The Litblog Co-Op </w:t>
            </w:r>
            <w:r w:rsidRPr="00FE0A07">
              <w:rPr>
                <w:rFonts w:cstheme="minorHAnsi"/>
                <w:sz w:val="20"/>
                <w:szCs w:val="20"/>
                <w:lang w:val="hr-HR"/>
              </w:rPr>
              <w:t>koji su na sceni željeli “neovisnom intervencijom” smanjiti neravnotežu u promoviranju knjiga.</w:t>
            </w:r>
          </w:p>
          <w:p w:rsidR="00CB650A" w:rsidRPr="00FE0A07" w:rsidRDefault="00CB650A" w:rsidP="00FE0A07">
            <w:pPr>
              <w:rPr>
                <w:rFonts w:cstheme="minorHAnsi"/>
                <w:sz w:val="20"/>
                <w:szCs w:val="20"/>
                <w:lang w:val="hr-HR"/>
              </w:rPr>
            </w:pPr>
            <w:r w:rsidRPr="00FE0A07">
              <w:rPr>
                <w:rFonts w:cstheme="minorHAnsi"/>
                <w:sz w:val="20"/>
                <w:szCs w:val="20"/>
                <w:lang w:val="hr-HR"/>
              </w:rPr>
              <w:t xml:space="preserve">Spajanje javnog i privatnog, o kojem govori i Himmer, zapravo je rezultiralo miješanjem komunikacijskih praksi, pa se teško može govoriti o čistim književnim ili informativnim blogovima. Primjer blogova na domaćoj sceni koji imaju tendenciju biti književni (Levijatan, Porto, Lebowski i dr.). </w:t>
            </w:r>
          </w:p>
          <w:p w:rsidR="00CB650A" w:rsidRPr="00FE0A07" w:rsidRDefault="00CB650A" w:rsidP="00FE0A07">
            <w:pPr>
              <w:autoSpaceDE w:val="0"/>
              <w:autoSpaceDN w:val="0"/>
              <w:adjustRightInd w:val="0"/>
              <w:rPr>
                <w:rFonts w:cstheme="minorHAnsi"/>
                <w:sz w:val="20"/>
                <w:szCs w:val="20"/>
                <w:lang w:val="hr-HR"/>
              </w:rPr>
            </w:pPr>
            <w:r w:rsidRPr="00FE0A07">
              <w:rPr>
                <w:rFonts w:cstheme="minorHAnsi"/>
                <w:sz w:val="20"/>
                <w:szCs w:val="20"/>
                <w:lang w:val="hr-HR"/>
              </w:rPr>
              <w:t>Blog i identitet.</w:t>
            </w:r>
          </w:p>
        </w:tc>
      </w:tr>
      <w:tr w:rsidR="00FE0A07" w:rsidRPr="00FE0A07" w:rsidTr="008D39D7">
        <w:trPr>
          <w:trHeight w:val="135"/>
        </w:trPr>
        <w:tc>
          <w:tcPr>
            <w:tcW w:w="9364" w:type="dxa"/>
            <w:gridSpan w:val="5"/>
            <w:shd w:val="clear" w:color="auto" w:fill="auto"/>
          </w:tcPr>
          <w:p w:rsidR="00CB650A" w:rsidRPr="00FE0A07" w:rsidRDefault="00CB650A" w:rsidP="00FE0A07">
            <w:pPr>
              <w:rPr>
                <w:rFonts w:cstheme="minorHAnsi"/>
                <w:sz w:val="20"/>
                <w:szCs w:val="20"/>
                <w:lang w:val="hr-HR"/>
              </w:rPr>
            </w:pPr>
            <w:r w:rsidRPr="00FE0A07">
              <w:rPr>
                <w:rFonts w:cstheme="minorHAnsi"/>
                <w:sz w:val="20"/>
                <w:szCs w:val="20"/>
                <w:lang w:val="hr-HR"/>
              </w:rPr>
              <w:t>Kompetencije, znanje, vještine koje kolegij razvija:</w:t>
            </w:r>
          </w:p>
        </w:tc>
      </w:tr>
      <w:tr w:rsidR="00FE0A07" w:rsidRPr="00FE0A07" w:rsidTr="001C0955">
        <w:trPr>
          <w:trHeight w:val="313"/>
        </w:trPr>
        <w:tc>
          <w:tcPr>
            <w:tcW w:w="9364" w:type="dxa"/>
            <w:gridSpan w:val="5"/>
            <w:shd w:val="clear" w:color="auto" w:fill="auto"/>
          </w:tcPr>
          <w:p w:rsidR="00CB650A" w:rsidRPr="00FE0A07" w:rsidRDefault="00CB650A" w:rsidP="00FE0A07">
            <w:pPr>
              <w:rPr>
                <w:rFonts w:cstheme="minorHAnsi"/>
                <w:sz w:val="20"/>
                <w:szCs w:val="20"/>
                <w:lang w:val="hr-HR"/>
              </w:rPr>
            </w:pPr>
            <w:r w:rsidRPr="00FE0A07">
              <w:rPr>
                <w:rFonts w:cstheme="minorHAnsi"/>
                <w:sz w:val="20"/>
                <w:szCs w:val="20"/>
                <w:lang w:val="hr-HR"/>
              </w:rPr>
              <w:t>Kritično promišljanje blog – virtualne knjige u kontekstu virtualne kulture.</w:t>
            </w:r>
          </w:p>
        </w:tc>
      </w:tr>
      <w:tr w:rsidR="00FE0A07" w:rsidRPr="00FE0A07" w:rsidTr="00D10BB7">
        <w:tc>
          <w:tcPr>
            <w:tcW w:w="9364" w:type="dxa"/>
            <w:gridSpan w:val="5"/>
            <w:tcBorders>
              <w:bottom w:val="single" w:sz="4" w:space="0" w:color="auto"/>
            </w:tcBorders>
            <w:shd w:val="clear" w:color="auto" w:fill="auto"/>
          </w:tcPr>
          <w:p w:rsidR="00CB650A" w:rsidRPr="00FE0A07" w:rsidRDefault="00CB650A" w:rsidP="00FE0A07">
            <w:pPr>
              <w:rPr>
                <w:rFonts w:cstheme="minorHAnsi"/>
                <w:sz w:val="20"/>
                <w:szCs w:val="20"/>
                <w:lang w:val="hr-HR"/>
              </w:rPr>
            </w:pPr>
            <w:r w:rsidRPr="00FE0A07">
              <w:rPr>
                <w:rFonts w:cstheme="minorHAnsi"/>
                <w:sz w:val="20"/>
                <w:szCs w:val="20"/>
                <w:lang w:val="hr-HR"/>
              </w:rPr>
              <w:t xml:space="preserve">Način provjere znanja: </w:t>
            </w:r>
          </w:p>
          <w:p w:rsidR="00CB650A" w:rsidRPr="00FE0A07" w:rsidRDefault="00CB650A" w:rsidP="00FE0A07">
            <w:pPr>
              <w:rPr>
                <w:rFonts w:cstheme="minorHAnsi"/>
                <w:sz w:val="20"/>
                <w:szCs w:val="20"/>
                <w:lang w:val="hr-HR"/>
              </w:rPr>
            </w:pPr>
            <w:r w:rsidRPr="00FE0A07">
              <w:rPr>
                <w:rFonts w:cstheme="minorHAnsi"/>
                <w:sz w:val="20"/>
                <w:szCs w:val="20"/>
                <w:lang w:val="hr-HR"/>
              </w:rPr>
              <w:t>Seminarski rad. 0,5 ECTS bod</w:t>
            </w:r>
          </w:p>
          <w:p w:rsidR="00CB650A" w:rsidRPr="00FE0A07" w:rsidRDefault="00CB650A" w:rsidP="00FE0A07">
            <w:pPr>
              <w:rPr>
                <w:rFonts w:cstheme="minorHAnsi"/>
                <w:sz w:val="20"/>
                <w:szCs w:val="20"/>
                <w:lang w:val="hr-HR"/>
              </w:rPr>
            </w:pPr>
            <w:r w:rsidRPr="00FE0A07">
              <w:rPr>
                <w:rFonts w:cstheme="minorHAnsi"/>
                <w:sz w:val="20"/>
                <w:szCs w:val="20"/>
                <w:lang w:val="hr-HR"/>
              </w:rPr>
              <w:t>Pismeni 0,5 ECTS boda</w:t>
            </w:r>
          </w:p>
          <w:p w:rsidR="00CB650A" w:rsidRPr="00FE0A07" w:rsidRDefault="00CB650A" w:rsidP="00FE0A07">
            <w:pPr>
              <w:rPr>
                <w:rFonts w:cstheme="minorHAnsi"/>
                <w:sz w:val="20"/>
                <w:szCs w:val="20"/>
                <w:lang w:val="hr-HR"/>
              </w:rPr>
            </w:pPr>
            <w:r w:rsidRPr="00FE0A07">
              <w:rPr>
                <w:rFonts w:cstheme="minorHAnsi"/>
                <w:sz w:val="20"/>
                <w:szCs w:val="20"/>
                <w:lang w:val="hr-HR"/>
              </w:rPr>
              <w:t>Usmeni-1 ECTS bod</w:t>
            </w:r>
          </w:p>
        </w:tc>
      </w:tr>
      <w:tr w:rsidR="00FE0A07" w:rsidRPr="00FE0A07" w:rsidTr="008D39D7">
        <w:tc>
          <w:tcPr>
            <w:tcW w:w="9364" w:type="dxa"/>
            <w:gridSpan w:val="5"/>
            <w:shd w:val="clear" w:color="auto" w:fill="auto"/>
          </w:tcPr>
          <w:p w:rsidR="00CB650A" w:rsidRPr="00FE0A07" w:rsidRDefault="00CB650A" w:rsidP="00FE0A07">
            <w:pPr>
              <w:rPr>
                <w:rFonts w:cstheme="minorHAnsi"/>
                <w:sz w:val="20"/>
                <w:szCs w:val="20"/>
                <w:lang w:val="hr-HR"/>
              </w:rPr>
            </w:pPr>
            <w:r w:rsidRPr="00FE0A07">
              <w:rPr>
                <w:rFonts w:cstheme="minorHAnsi"/>
                <w:sz w:val="20"/>
                <w:szCs w:val="20"/>
                <w:lang w:val="hr-HR"/>
              </w:rPr>
              <w:t>Obvezna literatura:</w:t>
            </w:r>
          </w:p>
        </w:tc>
      </w:tr>
      <w:tr w:rsidR="00FE0A07" w:rsidRPr="00FE0A07" w:rsidTr="00D10BB7">
        <w:trPr>
          <w:trHeight w:val="977"/>
        </w:trPr>
        <w:tc>
          <w:tcPr>
            <w:tcW w:w="9364" w:type="dxa"/>
            <w:gridSpan w:val="5"/>
            <w:tcBorders>
              <w:bottom w:val="single" w:sz="4" w:space="0" w:color="auto"/>
            </w:tcBorders>
            <w:shd w:val="clear" w:color="auto" w:fill="auto"/>
          </w:tcPr>
          <w:p w:rsidR="00CB650A" w:rsidRPr="00FE0A07" w:rsidRDefault="00CB650A" w:rsidP="00FE0A07">
            <w:pPr>
              <w:numPr>
                <w:ilvl w:val="0"/>
                <w:numId w:val="123"/>
              </w:numPr>
              <w:rPr>
                <w:rFonts w:cstheme="minorHAnsi"/>
                <w:sz w:val="20"/>
                <w:szCs w:val="20"/>
                <w:lang w:val="hr-HR"/>
              </w:rPr>
            </w:pPr>
            <w:r w:rsidRPr="00FE0A07">
              <w:rPr>
                <w:rFonts w:cstheme="minorHAnsi"/>
                <w:sz w:val="20"/>
                <w:szCs w:val="20"/>
                <w:lang w:val="hr-HR"/>
              </w:rPr>
              <w:t>internetske blog adrese</w:t>
            </w:r>
          </w:p>
          <w:p w:rsidR="00CB650A" w:rsidRPr="00FE0A07" w:rsidRDefault="00CB650A" w:rsidP="00FE0A07">
            <w:pPr>
              <w:numPr>
                <w:ilvl w:val="0"/>
                <w:numId w:val="123"/>
              </w:numPr>
              <w:rPr>
                <w:rFonts w:cstheme="minorHAnsi"/>
                <w:sz w:val="20"/>
                <w:szCs w:val="20"/>
                <w:lang w:val="hr-HR"/>
              </w:rPr>
            </w:pPr>
            <w:r w:rsidRPr="00FE0A07">
              <w:rPr>
                <w:rFonts w:cstheme="minorHAnsi"/>
                <w:sz w:val="20"/>
                <w:szCs w:val="20"/>
                <w:lang w:val="hr-HR"/>
              </w:rPr>
              <w:t>Dubravka Oraić Tolić, Muška moderna i ženska postmoderna, Zg, 2005.</w:t>
            </w:r>
          </w:p>
          <w:p w:rsidR="00CB650A" w:rsidRPr="00FE0A07" w:rsidRDefault="00CB650A" w:rsidP="00FE0A07">
            <w:pPr>
              <w:numPr>
                <w:ilvl w:val="0"/>
                <w:numId w:val="123"/>
              </w:numPr>
              <w:rPr>
                <w:rFonts w:cstheme="minorHAnsi"/>
                <w:sz w:val="20"/>
                <w:szCs w:val="20"/>
                <w:lang w:val="hr-HR"/>
              </w:rPr>
            </w:pPr>
            <w:r w:rsidRPr="00FE0A07">
              <w:rPr>
                <w:rFonts w:cstheme="minorHAnsi"/>
                <w:sz w:val="20"/>
                <w:szCs w:val="20"/>
                <w:lang w:val="hr-HR"/>
              </w:rPr>
              <w:t>Boris Ličina Borja , Blogosfera : &amp; sve ostalo , Zg, 2006.</w:t>
            </w:r>
          </w:p>
        </w:tc>
      </w:tr>
      <w:tr w:rsidR="00FE0A07" w:rsidRPr="00FE0A07" w:rsidTr="008D39D7">
        <w:tc>
          <w:tcPr>
            <w:tcW w:w="9364" w:type="dxa"/>
            <w:gridSpan w:val="5"/>
            <w:shd w:val="clear" w:color="auto" w:fill="auto"/>
          </w:tcPr>
          <w:p w:rsidR="00CB650A" w:rsidRPr="00FE0A07" w:rsidRDefault="00CB650A" w:rsidP="00FE0A07">
            <w:pPr>
              <w:rPr>
                <w:rFonts w:cstheme="minorHAnsi"/>
                <w:sz w:val="20"/>
                <w:szCs w:val="20"/>
                <w:lang w:val="hr-HR"/>
              </w:rPr>
            </w:pPr>
            <w:r w:rsidRPr="00FE0A07">
              <w:rPr>
                <w:rFonts w:cstheme="minorHAnsi"/>
                <w:sz w:val="20"/>
                <w:szCs w:val="20"/>
                <w:lang w:val="hr-HR"/>
              </w:rPr>
              <w:t>Dopunska literatura:</w:t>
            </w:r>
          </w:p>
        </w:tc>
      </w:tr>
      <w:tr w:rsidR="00FE0A07" w:rsidRPr="00FE0A07" w:rsidTr="00D10BB7">
        <w:trPr>
          <w:trHeight w:val="547"/>
        </w:trPr>
        <w:tc>
          <w:tcPr>
            <w:tcW w:w="9364" w:type="dxa"/>
            <w:gridSpan w:val="5"/>
            <w:shd w:val="clear" w:color="auto" w:fill="auto"/>
          </w:tcPr>
          <w:p w:rsidR="00CB650A" w:rsidRPr="00FE0A07" w:rsidRDefault="00CB650A" w:rsidP="00FE0A07">
            <w:pPr>
              <w:rPr>
                <w:rFonts w:cstheme="minorHAnsi"/>
                <w:sz w:val="20"/>
                <w:szCs w:val="20"/>
                <w:lang w:val="hr-HR"/>
              </w:rPr>
            </w:pPr>
            <w:r w:rsidRPr="00FE0A07">
              <w:rPr>
                <w:rFonts w:cstheme="minorHAnsi"/>
                <w:sz w:val="20"/>
                <w:szCs w:val="20"/>
                <w:lang w:val="hr-HR"/>
              </w:rPr>
              <w:t>Blog priče / [urednik Davor Šišović], Zagreb, Sarajevo, 2007.</w:t>
            </w:r>
          </w:p>
        </w:tc>
      </w:tr>
      <w:tr w:rsidR="00CB650A" w:rsidRPr="00FE0A07" w:rsidTr="008D39D7">
        <w:trPr>
          <w:trHeight w:val="135"/>
        </w:trPr>
        <w:tc>
          <w:tcPr>
            <w:tcW w:w="2160" w:type="dxa"/>
            <w:shd w:val="clear" w:color="auto" w:fill="auto"/>
            <w:vAlign w:val="center"/>
          </w:tcPr>
          <w:p w:rsidR="00CB650A" w:rsidRPr="00FE0A07" w:rsidRDefault="00CB650A" w:rsidP="00FE0A07">
            <w:pPr>
              <w:rPr>
                <w:rFonts w:cstheme="minorHAnsi"/>
                <w:sz w:val="20"/>
                <w:szCs w:val="20"/>
                <w:lang w:val="hr-HR"/>
              </w:rPr>
            </w:pPr>
            <w:r w:rsidRPr="00FE0A07">
              <w:rPr>
                <w:rFonts w:cstheme="minorHAnsi"/>
                <w:sz w:val="20"/>
                <w:szCs w:val="20"/>
                <w:lang w:val="hr-HR"/>
              </w:rPr>
              <w:t>Način praćenja kvalitete i uspješnosti izvedbe  kolegija</w:t>
            </w:r>
          </w:p>
        </w:tc>
        <w:tc>
          <w:tcPr>
            <w:tcW w:w="7204" w:type="dxa"/>
            <w:gridSpan w:val="4"/>
            <w:shd w:val="clear" w:color="auto" w:fill="auto"/>
          </w:tcPr>
          <w:p w:rsidR="00CB650A" w:rsidRPr="00FE0A07" w:rsidRDefault="00CB650A" w:rsidP="00FE0A07">
            <w:pPr>
              <w:numPr>
                <w:ilvl w:val="0"/>
                <w:numId w:val="126"/>
              </w:numPr>
              <w:rPr>
                <w:rFonts w:cstheme="minorHAnsi"/>
                <w:sz w:val="20"/>
                <w:szCs w:val="20"/>
                <w:lang w:val="hr-HR"/>
              </w:rPr>
            </w:pPr>
            <w:r w:rsidRPr="00FE0A07">
              <w:rPr>
                <w:rFonts w:cstheme="minorHAnsi"/>
                <w:sz w:val="20"/>
                <w:szCs w:val="20"/>
                <w:lang w:val="hr-HR"/>
              </w:rPr>
              <w:t xml:space="preserve">Provedba jedinstvene sveučilišne ankete među studentima za ocjenjivanje nastavnika koju utvrđuje Senat Sveučilišta </w:t>
            </w:r>
          </w:p>
          <w:p w:rsidR="00CB650A" w:rsidRPr="00FE0A07" w:rsidRDefault="00CB650A" w:rsidP="00FE0A07">
            <w:pPr>
              <w:numPr>
                <w:ilvl w:val="0"/>
                <w:numId w:val="126"/>
              </w:numPr>
              <w:rPr>
                <w:rFonts w:cstheme="minorHAnsi"/>
                <w:sz w:val="20"/>
                <w:szCs w:val="20"/>
                <w:lang w:val="hr-HR"/>
              </w:rPr>
            </w:pPr>
            <w:r w:rsidRPr="00FE0A07">
              <w:rPr>
                <w:rFonts w:cstheme="minorHAnsi"/>
                <w:sz w:val="20"/>
                <w:szCs w:val="20"/>
                <w:lang w:val="hr-HR"/>
              </w:rPr>
              <w:t xml:space="preserve">Praćenje i analiza kvalitete izvedbe nastave u skaldu s Pravilnikom o studiranju i Pravilnikom o unaprjeđivanju i osiguranju kvalitete obrazovanja Sveučilišta </w:t>
            </w:r>
          </w:p>
        </w:tc>
      </w:tr>
    </w:tbl>
    <w:p w:rsidR="008D39D7" w:rsidRPr="00FE0A07" w:rsidRDefault="008D39D7" w:rsidP="00FE0A07">
      <w:pPr>
        <w:rPr>
          <w:rFonts w:cstheme="minorHAnsi"/>
          <w:sz w:val="20"/>
          <w:szCs w:val="20"/>
        </w:rPr>
      </w:pPr>
    </w:p>
    <w:p w:rsidR="008D39D7" w:rsidRPr="00FE0A07" w:rsidRDefault="008D39D7" w:rsidP="00FE0A07">
      <w:pPr>
        <w:rPr>
          <w:rFonts w:cstheme="minorHAnsi"/>
          <w:sz w:val="20"/>
          <w:szCs w:val="20"/>
        </w:rPr>
      </w:pPr>
      <w:r w:rsidRPr="00FE0A07">
        <w:rPr>
          <w:rFonts w:cstheme="minorHAnsi"/>
          <w:sz w:val="20"/>
          <w:szCs w:val="20"/>
        </w:rPr>
        <w:br w:type="page"/>
      </w:r>
    </w:p>
    <w:p w:rsidR="00CB650A" w:rsidRPr="00FE0A07" w:rsidRDefault="00CB650A" w:rsidP="00FE0A07">
      <w:pPr>
        <w:rPr>
          <w:rFonts w:cstheme="minorHAnsi"/>
          <w:sz w:val="20"/>
          <w:szCs w:val="20"/>
        </w:rPr>
      </w:pPr>
    </w:p>
    <w:p w:rsidR="00CB650A" w:rsidRPr="00FE0A07" w:rsidRDefault="00CB650A" w:rsidP="00FE0A07">
      <w:pPr>
        <w:rPr>
          <w:rFonts w:cstheme="minorHAnsi"/>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79"/>
        <w:gridCol w:w="3874"/>
        <w:gridCol w:w="3183"/>
      </w:tblGrid>
      <w:tr w:rsidR="00FE0A07" w:rsidRPr="00FE0A07" w:rsidTr="00D10BB7">
        <w:trPr>
          <w:trHeight w:hRule="exact" w:val="587"/>
        </w:trPr>
        <w:tc>
          <w:tcPr>
            <w:tcW w:w="5000" w:type="pct"/>
            <w:gridSpan w:val="3"/>
            <w:vAlign w:val="center"/>
          </w:tcPr>
          <w:p w:rsidR="00CB650A" w:rsidRPr="00FE0A07" w:rsidRDefault="00CB650A" w:rsidP="00FE0A07">
            <w:pPr>
              <w:rPr>
                <w:rFonts w:eastAsia="Calibri" w:cstheme="minorHAnsi"/>
                <w:bCs/>
                <w:sz w:val="20"/>
                <w:szCs w:val="20"/>
              </w:rPr>
            </w:pPr>
            <w:r w:rsidRPr="00FE0A07">
              <w:rPr>
                <w:rFonts w:eastAsia="Calibri" w:cstheme="minorHAnsi"/>
                <w:bCs/>
                <w:sz w:val="20"/>
                <w:szCs w:val="20"/>
              </w:rPr>
              <w:t>Opće informacije</w:t>
            </w:r>
          </w:p>
        </w:tc>
      </w:tr>
      <w:tr w:rsidR="00FE0A07" w:rsidRPr="00FE0A07" w:rsidTr="00D10BB7">
        <w:trPr>
          <w:trHeight w:val="405"/>
        </w:trPr>
        <w:tc>
          <w:tcPr>
            <w:tcW w:w="1180" w:type="pct"/>
            <w:vAlign w:val="center"/>
          </w:tcPr>
          <w:p w:rsidR="00CB650A" w:rsidRPr="00FE0A07" w:rsidRDefault="00CB650A" w:rsidP="00FE0A07">
            <w:pPr>
              <w:rPr>
                <w:rFonts w:eastAsia="Calibri" w:cstheme="minorHAnsi"/>
                <w:bCs/>
                <w:sz w:val="20"/>
                <w:szCs w:val="20"/>
              </w:rPr>
            </w:pPr>
            <w:r w:rsidRPr="00FE0A07">
              <w:rPr>
                <w:rFonts w:eastAsia="Calibri" w:cstheme="minorHAnsi"/>
                <w:bCs/>
                <w:sz w:val="20"/>
                <w:szCs w:val="20"/>
              </w:rPr>
              <w:t>Naziv predmeta</w:t>
            </w:r>
          </w:p>
        </w:tc>
        <w:tc>
          <w:tcPr>
            <w:tcW w:w="3820" w:type="pct"/>
            <w:gridSpan w:val="2"/>
            <w:vAlign w:val="center"/>
          </w:tcPr>
          <w:p w:rsidR="00CB650A" w:rsidRPr="00FE0A07" w:rsidRDefault="00CB650A" w:rsidP="00FE0A07">
            <w:pPr>
              <w:rPr>
                <w:rFonts w:eastAsia="Calibri" w:cstheme="minorHAnsi"/>
                <w:bCs/>
                <w:sz w:val="20"/>
                <w:szCs w:val="20"/>
              </w:rPr>
            </w:pPr>
            <w:r w:rsidRPr="00FE0A07">
              <w:rPr>
                <w:rFonts w:cstheme="minorHAnsi"/>
                <w:sz w:val="20"/>
                <w:szCs w:val="20"/>
              </w:rPr>
              <w:t>INTERMEDIJALNO OBLIKOVANJE IZVEDBE 1</w:t>
            </w:r>
          </w:p>
        </w:tc>
      </w:tr>
      <w:tr w:rsidR="00FE0A07" w:rsidRPr="00FE0A07" w:rsidTr="00D10BB7">
        <w:trPr>
          <w:trHeight w:val="405"/>
        </w:trPr>
        <w:tc>
          <w:tcPr>
            <w:tcW w:w="1180" w:type="pct"/>
            <w:vAlign w:val="center"/>
          </w:tcPr>
          <w:p w:rsidR="00CB650A" w:rsidRPr="00FE0A07" w:rsidRDefault="00CB650A" w:rsidP="00FE0A07">
            <w:pPr>
              <w:rPr>
                <w:rFonts w:eastAsia="Calibri" w:cstheme="minorHAnsi"/>
                <w:bCs/>
                <w:sz w:val="20"/>
                <w:szCs w:val="20"/>
              </w:rPr>
            </w:pPr>
            <w:r w:rsidRPr="00FE0A07">
              <w:rPr>
                <w:rFonts w:eastAsia="Calibri" w:cstheme="minorHAnsi"/>
                <w:bCs/>
                <w:sz w:val="20"/>
                <w:szCs w:val="20"/>
              </w:rPr>
              <w:t xml:space="preserve">Nositelj predmeta </w:t>
            </w:r>
          </w:p>
        </w:tc>
        <w:tc>
          <w:tcPr>
            <w:tcW w:w="3820" w:type="pct"/>
            <w:gridSpan w:val="2"/>
            <w:vAlign w:val="center"/>
          </w:tcPr>
          <w:p w:rsidR="00CB650A" w:rsidRPr="00FE0A07" w:rsidRDefault="00CB650A" w:rsidP="00FE0A07">
            <w:pPr>
              <w:rPr>
                <w:rFonts w:eastAsia="Calibri" w:cstheme="minorHAnsi"/>
                <w:bCs/>
                <w:sz w:val="20"/>
                <w:szCs w:val="20"/>
              </w:rPr>
            </w:pPr>
            <w:r w:rsidRPr="00FE0A07">
              <w:rPr>
                <w:rFonts w:eastAsia="Calibri" w:cstheme="minorHAnsi"/>
                <w:bCs/>
                <w:sz w:val="20"/>
                <w:szCs w:val="20"/>
              </w:rPr>
              <w:t xml:space="preserve">Doc.dr.sc. Katarina Žeravica </w:t>
            </w:r>
          </w:p>
        </w:tc>
      </w:tr>
      <w:tr w:rsidR="00FE0A07" w:rsidRPr="00FE0A07" w:rsidTr="00D10BB7">
        <w:trPr>
          <w:trHeight w:val="405"/>
        </w:trPr>
        <w:tc>
          <w:tcPr>
            <w:tcW w:w="1180" w:type="pct"/>
            <w:vAlign w:val="center"/>
          </w:tcPr>
          <w:p w:rsidR="00CB650A" w:rsidRPr="00FE0A07" w:rsidRDefault="00CB650A" w:rsidP="00FE0A07">
            <w:pPr>
              <w:rPr>
                <w:rFonts w:eastAsia="Calibri" w:cstheme="minorHAnsi"/>
                <w:bCs/>
                <w:sz w:val="20"/>
                <w:szCs w:val="20"/>
              </w:rPr>
            </w:pPr>
            <w:r w:rsidRPr="00FE0A07">
              <w:rPr>
                <w:rFonts w:eastAsia="Calibri" w:cstheme="minorHAnsi"/>
                <w:bCs/>
                <w:sz w:val="20"/>
                <w:szCs w:val="20"/>
              </w:rPr>
              <w:t>Suradnik na predmetu</w:t>
            </w:r>
          </w:p>
        </w:tc>
        <w:tc>
          <w:tcPr>
            <w:tcW w:w="3820" w:type="pct"/>
            <w:gridSpan w:val="2"/>
            <w:vAlign w:val="center"/>
          </w:tcPr>
          <w:p w:rsidR="00CB650A" w:rsidRPr="00FE0A07" w:rsidRDefault="00CB650A" w:rsidP="00FE0A07">
            <w:pPr>
              <w:rPr>
                <w:rFonts w:eastAsia="Calibri" w:cstheme="minorHAnsi"/>
                <w:bCs/>
                <w:sz w:val="20"/>
                <w:szCs w:val="20"/>
              </w:rPr>
            </w:pPr>
          </w:p>
        </w:tc>
      </w:tr>
      <w:tr w:rsidR="00FE0A07" w:rsidRPr="00FE0A07" w:rsidTr="00D10BB7">
        <w:trPr>
          <w:trHeight w:val="405"/>
        </w:trPr>
        <w:tc>
          <w:tcPr>
            <w:tcW w:w="1180" w:type="pct"/>
            <w:vAlign w:val="center"/>
          </w:tcPr>
          <w:p w:rsidR="00CB650A" w:rsidRPr="00FE0A07" w:rsidRDefault="00CB650A" w:rsidP="00FE0A07">
            <w:pPr>
              <w:rPr>
                <w:rFonts w:eastAsia="Calibri" w:cstheme="minorHAnsi"/>
                <w:bCs/>
                <w:sz w:val="20"/>
                <w:szCs w:val="20"/>
              </w:rPr>
            </w:pPr>
            <w:r w:rsidRPr="00FE0A07">
              <w:rPr>
                <w:rFonts w:eastAsia="Calibri" w:cstheme="minorHAnsi"/>
                <w:bCs/>
                <w:sz w:val="20"/>
                <w:szCs w:val="20"/>
              </w:rPr>
              <w:t>Studijski program</w:t>
            </w:r>
          </w:p>
        </w:tc>
        <w:tc>
          <w:tcPr>
            <w:tcW w:w="3820" w:type="pct"/>
            <w:gridSpan w:val="2"/>
            <w:vAlign w:val="center"/>
          </w:tcPr>
          <w:p w:rsidR="00CB650A" w:rsidRPr="00FE0A07" w:rsidRDefault="00CB650A" w:rsidP="00FE0A07">
            <w:pPr>
              <w:rPr>
                <w:rFonts w:eastAsia="Calibri" w:cstheme="minorHAnsi"/>
                <w:sz w:val="20"/>
                <w:szCs w:val="20"/>
              </w:rPr>
            </w:pPr>
            <w:r w:rsidRPr="00FE0A07">
              <w:rPr>
                <w:rFonts w:eastAsia="Calibri" w:cstheme="minorHAnsi"/>
                <w:sz w:val="20"/>
                <w:szCs w:val="20"/>
              </w:rPr>
              <w:t>Preddiplomski sveučilišni studij dizajn za kazalište, film i televiziju</w:t>
            </w:r>
          </w:p>
        </w:tc>
      </w:tr>
      <w:tr w:rsidR="00FE0A07" w:rsidRPr="00FE0A07" w:rsidTr="00D10BB7">
        <w:trPr>
          <w:trHeight w:val="405"/>
        </w:trPr>
        <w:tc>
          <w:tcPr>
            <w:tcW w:w="1180" w:type="pct"/>
            <w:vAlign w:val="center"/>
          </w:tcPr>
          <w:p w:rsidR="00CB650A" w:rsidRPr="00FE0A07" w:rsidRDefault="00CB650A" w:rsidP="00FE0A07">
            <w:pPr>
              <w:rPr>
                <w:rFonts w:eastAsia="Calibri" w:cstheme="minorHAnsi"/>
                <w:bCs/>
                <w:sz w:val="20"/>
                <w:szCs w:val="20"/>
              </w:rPr>
            </w:pPr>
            <w:r w:rsidRPr="00FE0A07">
              <w:rPr>
                <w:rFonts w:eastAsia="Calibri" w:cstheme="minorHAnsi"/>
                <w:bCs/>
                <w:sz w:val="20"/>
                <w:szCs w:val="20"/>
              </w:rPr>
              <w:t>Šifra predmeta</w:t>
            </w:r>
          </w:p>
        </w:tc>
        <w:tc>
          <w:tcPr>
            <w:tcW w:w="3820" w:type="pct"/>
            <w:gridSpan w:val="2"/>
            <w:vAlign w:val="center"/>
          </w:tcPr>
          <w:p w:rsidR="00CB650A" w:rsidRPr="00FE0A07" w:rsidRDefault="00CB650A" w:rsidP="00FE0A07">
            <w:pPr>
              <w:rPr>
                <w:rFonts w:eastAsia="Calibri" w:cstheme="minorHAnsi"/>
                <w:sz w:val="20"/>
                <w:szCs w:val="20"/>
              </w:rPr>
            </w:pPr>
            <w:r w:rsidRPr="00FE0A07">
              <w:rPr>
                <w:rFonts w:eastAsia="Calibri" w:cstheme="minorHAnsi"/>
                <w:sz w:val="20"/>
                <w:szCs w:val="20"/>
              </w:rPr>
              <w:t>BAKO 025</w:t>
            </w:r>
          </w:p>
        </w:tc>
      </w:tr>
      <w:tr w:rsidR="00FE0A07" w:rsidRPr="00FE0A07" w:rsidTr="00D10BB7">
        <w:trPr>
          <w:trHeight w:val="405"/>
        </w:trPr>
        <w:tc>
          <w:tcPr>
            <w:tcW w:w="1180" w:type="pct"/>
            <w:vAlign w:val="center"/>
          </w:tcPr>
          <w:p w:rsidR="00CB650A" w:rsidRPr="00FE0A07" w:rsidRDefault="00CB650A" w:rsidP="00FE0A07">
            <w:pPr>
              <w:rPr>
                <w:rFonts w:eastAsia="Calibri" w:cstheme="minorHAnsi"/>
                <w:bCs/>
                <w:sz w:val="20"/>
                <w:szCs w:val="20"/>
              </w:rPr>
            </w:pPr>
            <w:r w:rsidRPr="00FE0A07">
              <w:rPr>
                <w:rFonts w:eastAsia="Calibri" w:cstheme="minorHAnsi"/>
                <w:bCs/>
                <w:sz w:val="20"/>
                <w:szCs w:val="20"/>
              </w:rPr>
              <w:t>Status predmeta</w:t>
            </w:r>
          </w:p>
        </w:tc>
        <w:tc>
          <w:tcPr>
            <w:tcW w:w="3820" w:type="pct"/>
            <w:gridSpan w:val="2"/>
            <w:vAlign w:val="center"/>
          </w:tcPr>
          <w:p w:rsidR="00CB650A" w:rsidRPr="00FE0A07" w:rsidRDefault="00CB650A" w:rsidP="00FE0A07">
            <w:pPr>
              <w:rPr>
                <w:rFonts w:eastAsia="Calibri" w:cstheme="minorHAnsi"/>
                <w:sz w:val="20"/>
                <w:szCs w:val="20"/>
              </w:rPr>
            </w:pPr>
            <w:r w:rsidRPr="00FE0A07">
              <w:rPr>
                <w:rFonts w:eastAsia="Calibri" w:cstheme="minorHAnsi"/>
                <w:sz w:val="20"/>
                <w:szCs w:val="20"/>
              </w:rPr>
              <w:t xml:space="preserve">Izborni opći </w:t>
            </w:r>
          </w:p>
        </w:tc>
      </w:tr>
      <w:tr w:rsidR="00FE0A07" w:rsidRPr="00FE0A07" w:rsidTr="00D10BB7">
        <w:trPr>
          <w:trHeight w:val="405"/>
        </w:trPr>
        <w:tc>
          <w:tcPr>
            <w:tcW w:w="1180" w:type="pct"/>
            <w:vAlign w:val="center"/>
          </w:tcPr>
          <w:p w:rsidR="00CB650A" w:rsidRPr="00FE0A07" w:rsidRDefault="00CB650A" w:rsidP="00FE0A07">
            <w:pPr>
              <w:rPr>
                <w:rFonts w:eastAsia="Calibri" w:cstheme="minorHAnsi"/>
                <w:bCs/>
                <w:sz w:val="20"/>
                <w:szCs w:val="20"/>
              </w:rPr>
            </w:pPr>
            <w:r w:rsidRPr="00FE0A07">
              <w:rPr>
                <w:rFonts w:eastAsia="Calibri" w:cstheme="minorHAnsi"/>
                <w:bCs/>
                <w:sz w:val="20"/>
                <w:szCs w:val="20"/>
              </w:rPr>
              <w:t>Godina</w:t>
            </w:r>
          </w:p>
        </w:tc>
        <w:tc>
          <w:tcPr>
            <w:tcW w:w="3820" w:type="pct"/>
            <w:gridSpan w:val="2"/>
            <w:vAlign w:val="center"/>
          </w:tcPr>
          <w:p w:rsidR="00CB650A" w:rsidRPr="00FE0A07" w:rsidRDefault="00CB650A" w:rsidP="00FE0A07">
            <w:pPr>
              <w:rPr>
                <w:rFonts w:eastAsia="Calibri" w:cstheme="minorHAnsi"/>
                <w:sz w:val="20"/>
                <w:szCs w:val="20"/>
              </w:rPr>
            </w:pPr>
            <w:r w:rsidRPr="00FE0A07">
              <w:rPr>
                <w:rFonts w:eastAsia="Calibri" w:cstheme="minorHAnsi"/>
                <w:sz w:val="20"/>
                <w:szCs w:val="20"/>
              </w:rPr>
              <w:t>3.godina</w:t>
            </w:r>
          </w:p>
        </w:tc>
      </w:tr>
      <w:tr w:rsidR="00FE0A07" w:rsidRPr="00FE0A07" w:rsidTr="00D10BB7">
        <w:trPr>
          <w:trHeight w:val="145"/>
        </w:trPr>
        <w:tc>
          <w:tcPr>
            <w:tcW w:w="1180" w:type="pct"/>
            <w:vMerge w:val="restart"/>
            <w:vAlign w:val="center"/>
          </w:tcPr>
          <w:p w:rsidR="00CB650A" w:rsidRPr="00FE0A07" w:rsidRDefault="00CB650A" w:rsidP="00FE0A07">
            <w:pPr>
              <w:rPr>
                <w:rFonts w:eastAsia="Calibri" w:cstheme="minorHAnsi"/>
                <w:bCs/>
                <w:sz w:val="20"/>
                <w:szCs w:val="20"/>
              </w:rPr>
            </w:pPr>
            <w:r w:rsidRPr="00FE0A07">
              <w:rPr>
                <w:rFonts w:eastAsia="Calibri" w:cstheme="minorHAnsi"/>
                <w:bCs/>
                <w:sz w:val="20"/>
                <w:szCs w:val="20"/>
              </w:rPr>
              <w:t>Bodovna vrijednost i način izvođenja nastave</w:t>
            </w:r>
          </w:p>
        </w:tc>
        <w:tc>
          <w:tcPr>
            <w:tcW w:w="2097" w:type="pct"/>
            <w:vAlign w:val="center"/>
          </w:tcPr>
          <w:p w:rsidR="00CB650A" w:rsidRPr="00FE0A07" w:rsidRDefault="00CB650A" w:rsidP="00FE0A07">
            <w:pPr>
              <w:rPr>
                <w:rFonts w:eastAsia="Calibri" w:cstheme="minorHAnsi"/>
                <w:bCs/>
                <w:sz w:val="20"/>
                <w:szCs w:val="20"/>
              </w:rPr>
            </w:pPr>
            <w:r w:rsidRPr="00FE0A07">
              <w:rPr>
                <w:rFonts w:eastAsia="Calibri" w:cstheme="minorHAnsi"/>
                <w:bCs/>
                <w:sz w:val="20"/>
                <w:szCs w:val="20"/>
              </w:rPr>
              <w:t>ECTS koeficijent opterećenja studenata</w:t>
            </w:r>
          </w:p>
        </w:tc>
        <w:tc>
          <w:tcPr>
            <w:tcW w:w="1723" w:type="pct"/>
            <w:vAlign w:val="center"/>
          </w:tcPr>
          <w:p w:rsidR="00CB650A" w:rsidRPr="00FE0A07" w:rsidRDefault="00CB650A" w:rsidP="00FE0A07">
            <w:pPr>
              <w:rPr>
                <w:rFonts w:eastAsia="Calibri" w:cstheme="minorHAnsi"/>
                <w:sz w:val="20"/>
                <w:szCs w:val="20"/>
              </w:rPr>
            </w:pPr>
            <w:r w:rsidRPr="00FE0A07">
              <w:rPr>
                <w:rFonts w:eastAsia="Calibri" w:cstheme="minorHAnsi"/>
                <w:sz w:val="20"/>
                <w:szCs w:val="20"/>
              </w:rPr>
              <w:t>2</w:t>
            </w:r>
          </w:p>
        </w:tc>
      </w:tr>
      <w:tr w:rsidR="00CB650A" w:rsidRPr="00FE0A07" w:rsidTr="00D10BB7">
        <w:trPr>
          <w:trHeight w:val="145"/>
        </w:trPr>
        <w:tc>
          <w:tcPr>
            <w:tcW w:w="1180" w:type="pct"/>
            <w:vMerge/>
            <w:vAlign w:val="center"/>
          </w:tcPr>
          <w:p w:rsidR="00CB650A" w:rsidRPr="00FE0A07" w:rsidRDefault="00CB650A" w:rsidP="00FE0A07">
            <w:pPr>
              <w:rPr>
                <w:rFonts w:eastAsia="Calibri" w:cstheme="minorHAnsi"/>
                <w:sz w:val="20"/>
                <w:szCs w:val="20"/>
              </w:rPr>
            </w:pPr>
          </w:p>
        </w:tc>
        <w:tc>
          <w:tcPr>
            <w:tcW w:w="2097" w:type="pct"/>
            <w:vAlign w:val="center"/>
          </w:tcPr>
          <w:p w:rsidR="00CB650A" w:rsidRPr="00FE0A07" w:rsidRDefault="00CB650A" w:rsidP="00FE0A07">
            <w:pPr>
              <w:rPr>
                <w:rFonts w:eastAsia="Calibri" w:cstheme="minorHAnsi"/>
                <w:bCs/>
                <w:sz w:val="20"/>
                <w:szCs w:val="20"/>
              </w:rPr>
            </w:pPr>
            <w:r w:rsidRPr="00FE0A07">
              <w:rPr>
                <w:rFonts w:eastAsia="Calibri" w:cstheme="minorHAnsi"/>
                <w:bCs/>
                <w:sz w:val="20"/>
                <w:szCs w:val="20"/>
              </w:rPr>
              <w:t>Broj sati (P+V+S)</w:t>
            </w:r>
          </w:p>
        </w:tc>
        <w:tc>
          <w:tcPr>
            <w:tcW w:w="1723" w:type="pct"/>
            <w:vAlign w:val="center"/>
          </w:tcPr>
          <w:p w:rsidR="00CB650A" w:rsidRPr="00FE0A07" w:rsidRDefault="00CB650A" w:rsidP="00FE0A07">
            <w:pPr>
              <w:rPr>
                <w:rFonts w:eastAsia="Calibri" w:cstheme="minorHAnsi"/>
                <w:sz w:val="20"/>
                <w:szCs w:val="20"/>
              </w:rPr>
            </w:pPr>
            <w:r w:rsidRPr="00FE0A07">
              <w:rPr>
                <w:rFonts w:eastAsia="Calibri" w:cstheme="minorHAnsi"/>
                <w:sz w:val="20"/>
                <w:szCs w:val="20"/>
              </w:rPr>
              <w:t>45 (15P + 0V + 30S)</w:t>
            </w:r>
          </w:p>
        </w:tc>
      </w:tr>
    </w:tbl>
    <w:p w:rsidR="00CB650A" w:rsidRPr="00FE0A07" w:rsidRDefault="00CB650A" w:rsidP="00FE0A07">
      <w:pPr>
        <w:rPr>
          <w:rFonts w:eastAsia="Calibri" w:cstheme="minorHAns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335"/>
        <w:gridCol w:w="571"/>
        <w:gridCol w:w="1266"/>
        <w:gridCol w:w="571"/>
        <w:gridCol w:w="479"/>
        <w:gridCol w:w="620"/>
        <w:gridCol w:w="266"/>
        <w:gridCol w:w="203"/>
        <w:gridCol w:w="1320"/>
        <w:gridCol w:w="208"/>
        <w:gridCol w:w="2397"/>
      </w:tblGrid>
      <w:tr w:rsidR="00FE0A07" w:rsidRPr="00FE0A07" w:rsidTr="00D10BB7">
        <w:trPr>
          <w:trHeight w:hRule="exact" w:val="288"/>
        </w:trPr>
        <w:tc>
          <w:tcPr>
            <w:tcW w:w="5000" w:type="pct"/>
            <w:gridSpan w:val="11"/>
            <w:vAlign w:val="center"/>
          </w:tcPr>
          <w:p w:rsidR="00CB650A" w:rsidRPr="00FE0A07" w:rsidRDefault="00CB650A" w:rsidP="00FE0A07">
            <w:pPr>
              <w:numPr>
                <w:ilvl w:val="0"/>
                <w:numId w:val="127"/>
              </w:numPr>
              <w:rPr>
                <w:rFonts w:eastAsia="Calibri" w:cstheme="minorHAnsi"/>
                <w:bCs/>
                <w:sz w:val="20"/>
                <w:szCs w:val="20"/>
              </w:rPr>
            </w:pPr>
            <w:r w:rsidRPr="00FE0A07">
              <w:rPr>
                <w:rFonts w:eastAsia="Calibri" w:cstheme="minorHAnsi"/>
                <w:bCs/>
                <w:sz w:val="20"/>
                <w:szCs w:val="20"/>
              </w:rPr>
              <w:t>OPIS PREDMETA</w:t>
            </w:r>
          </w:p>
          <w:p w:rsidR="00CB650A" w:rsidRPr="00FE0A07" w:rsidRDefault="00CB650A" w:rsidP="00FE0A07">
            <w:pPr>
              <w:rPr>
                <w:rFonts w:eastAsia="Calibri" w:cstheme="minorHAnsi"/>
                <w:bCs/>
                <w:sz w:val="20"/>
                <w:szCs w:val="20"/>
              </w:rPr>
            </w:pPr>
          </w:p>
        </w:tc>
      </w:tr>
      <w:tr w:rsidR="00FE0A07" w:rsidRPr="00FE0A07" w:rsidTr="00D10BB7">
        <w:trPr>
          <w:trHeight w:val="432"/>
        </w:trPr>
        <w:tc>
          <w:tcPr>
            <w:tcW w:w="5000" w:type="pct"/>
            <w:gridSpan w:val="11"/>
            <w:vAlign w:val="center"/>
          </w:tcPr>
          <w:p w:rsidR="00CB650A" w:rsidRPr="00FE0A07" w:rsidRDefault="00CB650A" w:rsidP="00FE0A07">
            <w:pPr>
              <w:numPr>
                <w:ilvl w:val="1"/>
                <w:numId w:val="128"/>
              </w:numPr>
              <w:rPr>
                <w:rFonts w:eastAsia="Calibri" w:cstheme="minorHAnsi"/>
                <w:bCs/>
                <w:i/>
                <w:iCs/>
                <w:sz w:val="20"/>
                <w:szCs w:val="20"/>
              </w:rPr>
            </w:pPr>
            <w:r w:rsidRPr="00FE0A07">
              <w:rPr>
                <w:rFonts w:eastAsia="Calibri" w:cstheme="minorHAnsi"/>
                <w:bCs/>
                <w:i/>
                <w:iCs/>
                <w:sz w:val="20"/>
                <w:szCs w:val="20"/>
              </w:rPr>
              <w:t>Ciljevi predmeta</w:t>
            </w:r>
          </w:p>
        </w:tc>
      </w:tr>
      <w:tr w:rsidR="00FE0A07" w:rsidRPr="00FE0A07" w:rsidTr="00D10BB7">
        <w:trPr>
          <w:trHeight w:val="432"/>
        </w:trPr>
        <w:tc>
          <w:tcPr>
            <w:tcW w:w="5000" w:type="pct"/>
            <w:gridSpan w:val="11"/>
            <w:vAlign w:val="center"/>
          </w:tcPr>
          <w:p w:rsidR="00CB650A" w:rsidRPr="00FE0A07" w:rsidRDefault="00CB650A" w:rsidP="00FE0A07">
            <w:pPr>
              <w:jc w:val="both"/>
              <w:rPr>
                <w:rFonts w:eastAsia="Calibri" w:cstheme="minorHAnsi"/>
                <w:sz w:val="20"/>
                <w:szCs w:val="20"/>
              </w:rPr>
            </w:pPr>
            <w:r w:rsidRPr="00FE0A07">
              <w:rPr>
                <w:rFonts w:eastAsia="Calibri" w:cstheme="minorHAnsi"/>
                <w:sz w:val="20"/>
                <w:szCs w:val="20"/>
              </w:rPr>
              <w:t xml:space="preserve">Cilj kolegija je uputiti studente u specifičnosti i kompleksnosti interdisciplinarnog ustroja suvremenog umjetničkog stvaralaštva; razviti metode kritičkog promišljanja o razmatranoj problematici kako bi studenti argumentirano i artikulirano mogli objasniti svoj stav prema istoj; ponuditi studentima teorijske i metodološke aparate kako bi samostalno mogli proučavati literaturu u kojoj se obrađuje razmatrana problematika te kako bi ih se potaklo na njihova kreativna promišljanja i kako bi se razvila svijest o razumijevanju interdisciplinarnog ustroja suvremenog umjetničkog stvaralaštva. </w:t>
            </w:r>
          </w:p>
        </w:tc>
      </w:tr>
      <w:tr w:rsidR="00FE0A07" w:rsidRPr="00FE0A07" w:rsidTr="00D10BB7">
        <w:trPr>
          <w:trHeight w:val="432"/>
        </w:trPr>
        <w:tc>
          <w:tcPr>
            <w:tcW w:w="5000" w:type="pct"/>
            <w:gridSpan w:val="11"/>
            <w:vAlign w:val="center"/>
          </w:tcPr>
          <w:p w:rsidR="00CB650A" w:rsidRPr="00FE0A07" w:rsidRDefault="00CB650A" w:rsidP="00FE0A07">
            <w:pPr>
              <w:numPr>
                <w:ilvl w:val="1"/>
                <w:numId w:val="128"/>
              </w:numPr>
              <w:rPr>
                <w:rFonts w:eastAsia="Calibri" w:cstheme="minorHAnsi"/>
                <w:bCs/>
                <w:i/>
                <w:iCs/>
                <w:sz w:val="20"/>
                <w:szCs w:val="20"/>
              </w:rPr>
            </w:pPr>
            <w:r w:rsidRPr="00FE0A07">
              <w:rPr>
                <w:rFonts w:eastAsia="Calibri" w:cstheme="minorHAnsi"/>
                <w:bCs/>
                <w:i/>
                <w:iCs/>
                <w:sz w:val="20"/>
                <w:szCs w:val="20"/>
              </w:rPr>
              <w:t>Uvjeti za upis predmeta</w:t>
            </w:r>
          </w:p>
        </w:tc>
      </w:tr>
      <w:tr w:rsidR="00FE0A07" w:rsidRPr="00FE0A07" w:rsidTr="00D10BB7">
        <w:trPr>
          <w:trHeight w:val="432"/>
        </w:trPr>
        <w:tc>
          <w:tcPr>
            <w:tcW w:w="5000" w:type="pct"/>
            <w:gridSpan w:val="11"/>
            <w:vAlign w:val="center"/>
          </w:tcPr>
          <w:p w:rsidR="00CB650A" w:rsidRPr="00FE0A07" w:rsidRDefault="00CB650A" w:rsidP="00FE0A07">
            <w:pPr>
              <w:rPr>
                <w:rFonts w:eastAsia="Calibri" w:cstheme="minorHAnsi"/>
                <w:sz w:val="20"/>
                <w:szCs w:val="20"/>
              </w:rPr>
            </w:pPr>
            <w:r w:rsidRPr="00FE0A07">
              <w:rPr>
                <w:rFonts w:eastAsia="Calibri" w:cstheme="minorHAnsi"/>
                <w:sz w:val="20"/>
                <w:szCs w:val="20"/>
              </w:rPr>
              <w:t xml:space="preserve">Nema posebnih uvjeta za upis kolegija </w:t>
            </w:r>
          </w:p>
        </w:tc>
      </w:tr>
      <w:tr w:rsidR="00FE0A07" w:rsidRPr="00FE0A07" w:rsidTr="00D10BB7">
        <w:trPr>
          <w:trHeight w:val="432"/>
        </w:trPr>
        <w:tc>
          <w:tcPr>
            <w:tcW w:w="5000" w:type="pct"/>
            <w:gridSpan w:val="11"/>
            <w:vAlign w:val="center"/>
          </w:tcPr>
          <w:p w:rsidR="00CB650A" w:rsidRPr="00FE0A07" w:rsidRDefault="00CB650A" w:rsidP="00FE0A07">
            <w:pPr>
              <w:numPr>
                <w:ilvl w:val="1"/>
                <w:numId w:val="128"/>
              </w:numPr>
              <w:rPr>
                <w:rFonts w:eastAsia="Calibri" w:cstheme="minorHAnsi"/>
                <w:bCs/>
                <w:i/>
                <w:iCs/>
                <w:sz w:val="20"/>
                <w:szCs w:val="20"/>
              </w:rPr>
            </w:pPr>
            <w:r w:rsidRPr="00FE0A07">
              <w:rPr>
                <w:rFonts w:eastAsia="Calibri" w:cstheme="minorHAnsi"/>
                <w:bCs/>
                <w:i/>
                <w:iCs/>
                <w:sz w:val="20"/>
                <w:szCs w:val="20"/>
              </w:rPr>
              <w:t xml:space="preserve">Očekivani ishodi učenja za predmet </w:t>
            </w:r>
          </w:p>
        </w:tc>
      </w:tr>
      <w:tr w:rsidR="00FE0A07" w:rsidRPr="00FE0A07" w:rsidTr="00D10BB7">
        <w:trPr>
          <w:trHeight w:val="432"/>
        </w:trPr>
        <w:tc>
          <w:tcPr>
            <w:tcW w:w="5000" w:type="pct"/>
            <w:gridSpan w:val="11"/>
            <w:vAlign w:val="center"/>
          </w:tcPr>
          <w:p w:rsidR="00CB650A" w:rsidRPr="00FE0A07" w:rsidRDefault="00CB650A" w:rsidP="00FE0A07">
            <w:pPr>
              <w:rPr>
                <w:rFonts w:eastAsia="Calibri" w:cstheme="minorHAnsi"/>
                <w:sz w:val="20"/>
                <w:szCs w:val="20"/>
              </w:rPr>
            </w:pPr>
            <w:r w:rsidRPr="00FE0A07">
              <w:rPr>
                <w:rFonts w:eastAsia="Calibri" w:cstheme="minorHAnsi"/>
                <w:sz w:val="20"/>
                <w:szCs w:val="20"/>
              </w:rPr>
              <w:t>Po završetku kolegija student će moći:</w:t>
            </w:r>
          </w:p>
          <w:p w:rsidR="00CB650A" w:rsidRPr="00FE0A07" w:rsidRDefault="00CB650A" w:rsidP="00FE0A07">
            <w:pPr>
              <w:numPr>
                <w:ilvl w:val="0"/>
                <w:numId w:val="129"/>
              </w:numPr>
              <w:rPr>
                <w:rFonts w:eastAsia="Calibri" w:cstheme="minorHAnsi"/>
                <w:sz w:val="20"/>
                <w:szCs w:val="20"/>
              </w:rPr>
            </w:pPr>
            <w:r w:rsidRPr="00FE0A07">
              <w:rPr>
                <w:rFonts w:eastAsia="Calibri" w:cstheme="minorHAnsi"/>
                <w:sz w:val="20"/>
                <w:szCs w:val="20"/>
              </w:rPr>
              <w:t>definirati i implementirati stručno nazivlje i terminologiju razmatrane problematike u odgovarajućem kontekstu</w:t>
            </w:r>
          </w:p>
          <w:p w:rsidR="00CB650A" w:rsidRPr="00FE0A07" w:rsidRDefault="00CB650A" w:rsidP="00FE0A07">
            <w:pPr>
              <w:numPr>
                <w:ilvl w:val="0"/>
                <w:numId w:val="129"/>
              </w:numPr>
              <w:rPr>
                <w:rFonts w:eastAsia="Calibri" w:cstheme="minorHAnsi"/>
                <w:sz w:val="20"/>
                <w:szCs w:val="20"/>
              </w:rPr>
            </w:pPr>
            <w:r w:rsidRPr="00FE0A07">
              <w:rPr>
                <w:rFonts w:eastAsia="Calibri" w:cstheme="minorHAnsi"/>
                <w:sz w:val="20"/>
                <w:szCs w:val="20"/>
              </w:rPr>
              <w:t>formulirati i objasniti principe funkcioniranja interdisciplinarnog ustroja suvremenog umjetničkog stvaralaštva</w:t>
            </w:r>
          </w:p>
        </w:tc>
      </w:tr>
      <w:tr w:rsidR="00FE0A07" w:rsidRPr="00FE0A07" w:rsidTr="00D10BB7">
        <w:trPr>
          <w:trHeight w:val="432"/>
        </w:trPr>
        <w:tc>
          <w:tcPr>
            <w:tcW w:w="5000" w:type="pct"/>
            <w:gridSpan w:val="11"/>
            <w:vAlign w:val="center"/>
          </w:tcPr>
          <w:p w:rsidR="00CB650A" w:rsidRPr="00FE0A07" w:rsidRDefault="00CB650A" w:rsidP="00FE0A07">
            <w:pPr>
              <w:numPr>
                <w:ilvl w:val="1"/>
                <w:numId w:val="128"/>
              </w:numPr>
              <w:rPr>
                <w:rFonts w:eastAsia="Calibri" w:cstheme="minorHAnsi"/>
                <w:bCs/>
                <w:i/>
                <w:iCs/>
                <w:sz w:val="20"/>
                <w:szCs w:val="20"/>
              </w:rPr>
            </w:pPr>
            <w:r w:rsidRPr="00FE0A07">
              <w:rPr>
                <w:rFonts w:eastAsia="Calibri" w:cstheme="minorHAnsi"/>
                <w:bCs/>
                <w:i/>
                <w:iCs/>
                <w:sz w:val="20"/>
                <w:szCs w:val="20"/>
              </w:rPr>
              <w:t>Sadržaj predmeta</w:t>
            </w:r>
          </w:p>
        </w:tc>
      </w:tr>
      <w:tr w:rsidR="00FE0A07" w:rsidRPr="00FE0A07" w:rsidTr="00D10BB7">
        <w:trPr>
          <w:trHeight w:val="432"/>
        </w:trPr>
        <w:tc>
          <w:tcPr>
            <w:tcW w:w="5000" w:type="pct"/>
            <w:gridSpan w:val="11"/>
            <w:vAlign w:val="center"/>
          </w:tcPr>
          <w:p w:rsidR="00CB650A" w:rsidRPr="00FE0A07" w:rsidRDefault="00CB650A" w:rsidP="00FE0A07">
            <w:pPr>
              <w:jc w:val="both"/>
              <w:rPr>
                <w:rFonts w:eastAsia="Calibri" w:cstheme="minorHAnsi"/>
                <w:sz w:val="20"/>
                <w:szCs w:val="20"/>
              </w:rPr>
            </w:pPr>
            <w:r w:rsidRPr="00FE0A07">
              <w:rPr>
                <w:rFonts w:cstheme="minorHAnsi"/>
                <w:sz w:val="20"/>
                <w:szCs w:val="20"/>
              </w:rPr>
              <w:t>Kolegij je koncipiran na premisama interdisciplinarne metodologije, na temelju koje se analizira odnos suvremenog kazališta prema drugim umjetničkim medijima i žanrovima. Na različitim primjerima iz recentne umjetničke prakse studenti će prepoznati aspekte intermedijalnog djelovanja u kazalištu, odnosno procese interferencije koji postoje između medija i umjetnosti, izvedbenih umjetnosti i društva. Istražuju se relacije kazališta i filma, likovnosti i izvedbe, načina na koji su video umjetnici proširili pojam scenskog prostora. Istodobno, paradigme intermedijalne izvedbe lociraju se i u specifičnim modernističkim tendencijama.</w:t>
            </w:r>
          </w:p>
        </w:tc>
      </w:tr>
      <w:tr w:rsidR="00FE0A07" w:rsidRPr="00FE0A07" w:rsidTr="006B5A6C">
        <w:trPr>
          <w:trHeight w:val="432"/>
        </w:trPr>
        <w:tc>
          <w:tcPr>
            <w:tcW w:w="2285" w:type="pct"/>
            <w:gridSpan w:val="5"/>
            <w:vAlign w:val="center"/>
          </w:tcPr>
          <w:p w:rsidR="00CB650A" w:rsidRPr="00FE0A07" w:rsidRDefault="00CB650A" w:rsidP="00FE0A07">
            <w:pPr>
              <w:numPr>
                <w:ilvl w:val="1"/>
                <w:numId w:val="128"/>
              </w:numPr>
              <w:rPr>
                <w:rFonts w:eastAsia="Calibri" w:cstheme="minorHAnsi"/>
                <w:bCs/>
                <w:i/>
                <w:iCs/>
                <w:sz w:val="20"/>
                <w:szCs w:val="20"/>
              </w:rPr>
            </w:pPr>
            <w:r w:rsidRPr="00FE0A07">
              <w:rPr>
                <w:rFonts w:eastAsia="Calibri" w:cstheme="minorHAnsi"/>
                <w:bCs/>
                <w:i/>
                <w:iCs/>
                <w:sz w:val="20"/>
                <w:szCs w:val="20"/>
              </w:rPr>
              <w:t xml:space="preserve">Vrste izvođenja nastave </w:t>
            </w:r>
          </w:p>
        </w:tc>
        <w:tc>
          <w:tcPr>
            <w:tcW w:w="1304" w:type="pct"/>
            <w:gridSpan w:val="4"/>
            <w:vAlign w:val="center"/>
          </w:tcPr>
          <w:p w:rsidR="00CB650A" w:rsidRPr="00FE0A07" w:rsidRDefault="003A7A23" w:rsidP="00FE0A07">
            <w:pPr>
              <w:rPr>
                <w:rFonts w:eastAsia="Calibri" w:cstheme="minorHAnsi"/>
                <w:sz w:val="20"/>
                <w:szCs w:val="20"/>
              </w:rPr>
            </w:pPr>
            <w:r w:rsidRPr="00FE0A07">
              <w:rPr>
                <w:rFonts w:eastAsia="Calibri" w:cstheme="minorHAnsi"/>
                <w:sz w:val="20"/>
                <w:szCs w:val="20"/>
              </w:rPr>
              <w:fldChar w:fldCharType="begin">
                <w:ffData>
                  <w:name w:val="Check1"/>
                  <w:enabled/>
                  <w:calcOnExit w:val="0"/>
                  <w:checkBox>
                    <w:sizeAuto/>
                    <w:default w:val="1"/>
                  </w:checkBox>
                </w:ffData>
              </w:fldChar>
            </w:r>
            <w:r w:rsidR="00CB650A" w:rsidRPr="00FE0A07">
              <w:rPr>
                <w:rFonts w:eastAsia="Calibri" w:cstheme="minorHAnsi"/>
                <w:sz w:val="20"/>
                <w:szCs w:val="20"/>
              </w:rPr>
              <w:instrText xml:space="preserve"> FORMCHECKBOX </w:instrText>
            </w:r>
            <w:r w:rsidR="00601836" w:rsidRPr="00FE0A07">
              <w:rPr>
                <w:rFonts w:eastAsia="Calibri" w:cstheme="minorHAnsi"/>
                <w:sz w:val="20"/>
                <w:szCs w:val="20"/>
              </w:rPr>
            </w:r>
            <w:r w:rsidR="00601836" w:rsidRPr="00FE0A07">
              <w:rPr>
                <w:rFonts w:eastAsia="Calibri" w:cstheme="minorHAnsi"/>
                <w:sz w:val="20"/>
                <w:szCs w:val="20"/>
              </w:rPr>
              <w:fldChar w:fldCharType="separate"/>
            </w:r>
            <w:r w:rsidRPr="00FE0A07">
              <w:rPr>
                <w:rFonts w:eastAsia="Calibri" w:cstheme="minorHAnsi"/>
                <w:sz w:val="20"/>
                <w:szCs w:val="20"/>
              </w:rPr>
              <w:fldChar w:fldCharType="end"/>
            </w:r>
            <w:r w:rsidR="00CB650A" w:rsidRPr="00FE0A07">
              <w:rPr>
                <w:rFonts w:eastAsia="Calibri" w:cstheme="minorHAnsi"/>
                <w:sz w:val="20"/>
                <w:szCs w:val="20"/>
              </w:rPr>
              <w:t xml:space="preserve"> predavanja</w:t>
            </w:r>
          </w:p>
          <w:p w:rsidR="00CB650A" w:rsidRPr="00FE0A07" w:rsidRDefault="003A7A23" w:rsidP="00FE0A07">
            <w:pPr>
              <w:rPr>
                <w:rFonts w:eastAsia="Calibri" w:cstheme="minorHAnsi"/>
                <w:sz w:val="20"/>
                <w:szCs w:val="20"/>
              </w:rPr>
            </w:pPr>
            <w:r w:rsidRPr="00FE0A07">
              <w:rPr>
                <w:rFonts w:eastAsia="Calibri" w:cstheme="minorHAnsi"/>
                <w:sz w:val="20"/>
                <w:szCs w:val="20"/>
              </w:rPr>
              <w:fldChar w:fldCharType="begin">
                <w:ffData>
                  <w:name w:val="Check2"/>
                  <w:enabled/>
                  <w:calcOnExit w:val="0"/>
                  <w:checkBox>
                    <w:sizeAuto/>
                    <w:default w:val="1"/>
                  </w:checkBox>
                </w:ffData>
              </w:fldChar>
            </w:r>
            <w:r w:rsidR="00CB650A" w:rsidRPr="00FE0A07">
              <w:rPr>
                <w:rFonts w:eastAsia="Calibri" w:cstheme="minorHAnsi"/>
                <w:sz w:val="20"/>
                <w:szCs w:val="20"/>
              </w:rPr>
              <w:instrText xml:space="preserve"> FORMCHECKBOX </w:instrText>
            </w:r>
            <w:r w:rsidR="00601836" w:rsidRPr="00FE0A07">
              <w:rPr>
                <w:rFonts w:eastAsia="Calibri" w:cstheme="minorHAnsi"/>
                <w:sz w:val="20"/>
                <w:szCs w:val="20"/>
              </w:rPr>
            </w:r>
            <w:r w:rsidR="00601836" w:rsidRPr="00FE0A07">
              <w:rPr>
                <w:rFonts w:eastAsia="Calibri" w:cstheme="minorHAnsi"/>
                <w:sz w:val="20"/>
                <w:szCs w:val="20"/>
              </w:rPr>
              <w:fldChar w:fldCharType="separate"/>
            </w:r>
            <w:r w:rsidRPr="00FE0A07">
              <w:rPr>
                <w:rFonts w:eastAsia="Calibri" w:cstheme="minorHAnsi"/>
                <w:sz w:val="20"/>
                <w:szCs w:val="20"/>
              </w:rPr>
              <w:fldChar w:fldCharType="end"/>
            </w:r>
            <w:r w:rsidR="00CB650A" w:rsidRPr="00FE0A07">
              <w:rPr>
                <w:rFonts w:eastAsia="Calibri" w:cstheme="minorHAnsi"/>
                <w:sz w:val="20"/>
                <w:szCs w:val="20"/>
              </w:rPr>
              <w:t xml:space="preserve"> seminari i radionice  </w:t>
            </w:r>
          </w:p>
          <w:p w:rsidR="00CB650A" w:rsidRPr="00FE0A07" w:rsidRDefault="003A7A23" w:rsidP="00FE0A07">
            <w:pPr>
              <w:rPr>
                <w:rFonts w:eastAsia="Calibri" w:cstheme="minorHAnsi"/>
                <w:sz w:val="20"/>
                <w:szCs w:val="20"/>
              </w:rPr>
            </w:pPr>
            <w:r w:rsidRPr="00FE0A07">
              <w:rPr>
                <w:rFonts w:eastAsia="Calibri" w:cstheme="minorHAnsi"/>
                <w:sz w:val="20"/>
                <w:szCs w:val="20"/>
              </w:rPr>
              <w:fldChar w:fldCharType="begin">
                <w:ffData>
                  <w:name w:val=""/>
                  <w:enabled/>
                  <w:calcOnExit w:val="0"/>
                  <w:checkBox>
                    <w:sizeAuto/>
                    <w:default w:val="0"/>
                  </w:checkBox>
                </w:ffData>
              </w:fldChar>
            </w:r>
            <w:r w:rsidR="00CB650A" w:rsidRPr="00FE0A07">
              <w:rPr>
                <w:rFonts w:eastAsia="Calibri" w:cstheme="minorHAnsi"/>
                <w:sz w:val="20"/>
                <w:szCs w:val="20"/>
              </w:rPr>
              <w:instrText xml:space="preserve"> FORMCHECKBOX </w:instrText>
            </w:r>
            <w:r w:rsidR="00601836" w:rsidRPr="00FE0A07">
              <w:rPr>
                <w:rFonts w:eastAsia="Calibri" w:cstheme="minorHAnsi"/>
                <w:sz w:val="20"/>
                <w:szCs w:val="20"/>
              </w:rPr>
            </w:r>
            <w:r w:rsidR="00601836" w:rsidRPr="00FE0A07">
              <w:rPr>
                <w:rFonts w:eastAsia="Calibri" w:cstheme="minorHAnsi"/>
                <w:sz w:val="20"/>
                <w:szCs w:val="20"/>
              </w:rPr>
              <w:fldChar w:fldCharType="separate"/>
            </w:r>
            <w:r w:rsidRPr="00FE0A07">
              <w:rPr>
                <w:rFonts w:eastAsia="Calibri" w:cstheme="minorHAnsi"/>
                <w:sz w:val="20"/>
                <w:szCs w:val="20"/>
              </w:rPr>
              <w:fldChar w:fldCharType="end"/>
            </w:r>
            <w:r w:rsidR="00CB650A" w:rsidRPr="00FE0A07">
              <w:rPr>
                <w:rFonts w:eastAsia="Calibri" w:cstheme="minorHAnsi"/>
                <w:sz w:val="20"/>
                <w:szCs w:val="20"/>
              </w:rPr>
              <w:t xml:space="preserve"> vježbe  </w:t>
            </w:r>
          </w:p>
          <w:p w:rsidR="00CB650A" w:rsidRPr="00FE0A07" w:rsidRDefault="003A7A23" w:rsidP="00FE0A07">
            <w:pPr>
              <w:rPr>
                <w:rFonts w:eastAsia="Calibri" w:cstheme="minorHAnsi"/>
                <w:sz w:val="20"/>
                <w:szCs w:val="20"/>
              </w:rPr>
            </w:pPr>
            <w:r w:rsidRPr="00FE0A07">
              <w:rPr>
                <w:rFonts w:eastAsia="Calibri" w:cstheme="minorHAnsi"/>
                <w:sz w:val="20"/>
                <w:szCs w:val="20"/>
              </w:rPr>
              <w:fldChar w:fldCharType="begin">
                <w:ffData>
                  <w:name w:val=""/>
                  <w:enabled/>
                  <w:calcOnExit w:val="0"/>
                  <w:checkBox>
                    <w:sizeAuto/>
                    <w:default w:val="1"/>
                  </w:checkBox>
                </w:ffData>
              </w:fldChar>
            </w:r>
            <w:r w:rsidR="00CB650A" w:rsidRPr="00FE0A07">
              <w:rPr>
                <w:rFonts w:eastAsia="Calibri" w:cstheme="minorHAnsi"/>
                <w:sz w:val="20"/>
                <w:szCs w:val="20"/>
              </w:rPr>
              <w:instrText xml:space="preserve"> FORMCHECKBOX </w:instrText>
            </w:r>
            <w:r w:rsidR="00601836" w:rsidRPr="00FE0A07">
              <w:rPr>
                <w:rFonts w:eastAsia="Calibri" w:cstheme="minorHAnsi"/>
                <w:sz w:val="20"/>
                <w:szCs w:val="20"/>
              </w:rPr>
            </w:r>
            <w:r w:rsidR="00601836" w:rsidRPr="00FE0A07">
              <w:rPr>
                <w:rFonts w:eastAsia="Calibri" w:cstheme="minorHAnsi"/>
                <w:sz w:val="20"/>
                <w:szCs w:val="20"/>
              </w:rPr>
              <w:fldChar w:fldCharType="separate"/>
            </w:r>
            <w:r w:rsidRPr="00FE0A07">
              <w:rPr>
                <w:rFonts w:eastAsia="Calibri" w:cstheme="minorHAnsi"/>
                <w:sz w:val="20"/>
                <w:szCs w:val="20"/>
              </w:rPr>
              <w:fldChar w:fldCharType="end"/>
            </w:r>
            <w:r w:rsidR="00CB650A" w:rsidRPr="00FE0A07">
              <w:rPr>
                <w:rFonts w:eastAsia="Calibri" w:cstheme="minorHAnsi"/>
                <w:sz w:val="20"/>
                <w:szCs w:val="20"/>
              </w:rPr>
              <w:t xml:space="preserve"> obrazovanje na daljinu</w:t>
            </w:r>
          </w:p>
          <w:p w:rsidR="00CB650A" w:rsidRPr="00FE0A07" w:rsidRDefault="003A7A23" w:rsidP="00FE0A07">
            <w:pPr>
              <w:rPr>
                <w:rFonts w:eastAsia="Calibri" w:cstheme="minorHAnsi"/>
                <w:sz w:val="20"/>
                <w:szCs w:val="20"/>
              </w:rPr>
            </w:pPr>
            <w:r w:rsidRPr="00FE0A07">
              <w:rPr>
                <w:rFonts w:eastAsia="Calibri" w:cstheme="minorHAnsi"/>
                <w:sz w:val="20"/>
                <w:szCs w:val="20"/>
              </w:rPr>
              <w:fldChar w:fldCharType="begin">
                <w:ffData>
                  <w:name w:val="Check9"/>
                  <w:enabled/>
                  <w:calcOnExit w:val="0"/>
                  <w:checkBox>
                    <w:sizeAuto/>
                    <w:default w:val="1"/>
                  </w:checkBox>
                </w:ffData>
              </w:fldChar>
            </w:r>
            <w:r w:rsidR="00CB650A" w:rsidRPr="00FE0A07">
              <w:rPr>
                <w:rFonts w:eastAsia="Calibri" w:cstheme="minorHAnsi"/>
                <w:sz w:val="20"/>
                <w:szCs w:val="20"/>
              </w:rPr>
              <w:instrText xml:space="preserve"> FORMCHECKBOX </w:instrText>
            </w:r>
            <w:r w:rsidR="00601836" w:rsidRPr="00FE0A07">
              <w:rPr>
                <w:rFonts w:eastAsia="Calibri" w:cstheme="minorHAnsi"/>
                <w:sz w:val="20"/>
                <w:szCs w:val="20"/>
              </w:rPr>
            </w:r>
            <w:r w:rsidR="00601836" w:rsidRPr="00FE0A07">
              <w:rPr>
                <w:rFonts w:eastAsia="Calibri" w:cstheme="minorHAnsi"/>
                <w:sz w:val="20"/>
                <w:szCs w:val="20"/>
              </w:rPr>
              <w:fldChar w:fldCharType="separate"/>
            </w:r>
            <w:r w:rsidRPr="00FE0A07">
              <w:rPr>
                <w:rFonts w:eastAsia="Calibri" w:cstheme="minorHAnsi"/>
                <w:sz w:val="20"/>
                <w:szCs w:val="20"/>
              </w:rPr>
              <w:fldChar w:fldCharType="end"/>
            </w:r>
            <w:r w:rsidR="00CB650A" w:rsidRPr="00FE0A07">
              <w:rPr>
                <w:rFonts w:eastAsia="Calibri" w:cstheme="minorHAnsi"/>
                <w:sz w:val="20"/>
                <w:szCs w:val="20"/>
              </w:rPr>
              <w:t xml:space="preserve"> terenska nastava</w:t>
            </w:r>
          </w:p>
        </w:tc>
        <w:tc>
          <w:tcPr>
            <w:tcW w:w="1411" w:type="pct"/>
            <w:gridSpan w:val="2"/>
            <w:vAlign w:val="center"/>
          </w:tcPr>
          <w:p w:rsidR="00CB650A" w:rsidRPr="00FE0A07" w:rsidRDefault="003A7A23" w:rsidP="00FE0A07">
            <w:pPr>
              <w:rPr>
                <w:rFonts w:eastAsia="Calibri" w:cstheme="minorHAnsi"/>
                <w:sz w:val="20"/>
                <w:szCs w:val="20"/>
              </w:rPr>
            </w:pPr>
            <w:r w:rsidRPr="00FE0A07">
              <w:rPr>
                <w:rFonts w:eastAsia="Calibri" w:cstheme="minorHAnsi"/>
                <w:sz w:val="20"/>
                <w:szCs w:val="20"/>
              </w:rPr>
              <w:fldChar w:fldCharType="begin">
                <w:ffData>
                  <w:name w:val="Check5"/>
                  <w:enabled/>
                  <w:calcOnExit w:val="0"/>
                  <w:checkBox>
                    <w:sizeAuto/>
                    <w:default w:val="1"/>
                  </w:checkBox>
                </w:ffData>
              </w:fldChar>
            </w:r>
            <w:r w:rsidR="00CB650A" w:rsidRPr="00FE0A07">
              <w:rPr>
                <w:rFonts w:eastAsia="Calibri" w:cstheme="minorHAnsi"/>
                <w:sz w:val="20"/>
                <w:szCs w:val="20"/>
              </w:rPr>
              <w:instrText xml:space="preserve"> FORMCHECKBOX </w:instrText>
            </w:r>
            <w:r w:rsidR="00601836" w:rsidRPr="00FE0A07">
              <w:rPr>
                <w:rFonts w:eastAsia="Calibri" w:cstheme="minorHAnsi"/>
                <w:sz w:val="20"/>
                <w:szCs w:val="20"/>
              </w:rPr>
            </w:r>
            <w:r w:rsidR="00601836" w:rsidRPr="00FE0A07">
              <w:rPr>
                <w:rFonts w:eastAsia="Calibri" w:cstheme="minorHAnsi"/>
                <w:sz w:val="20"/>
                <w:szCs w:val="20"/>
              </w:rPr>
              <w:fldChar w:fldCharType="separate"/>
            </w:r>
            <w:r w:rsidRPr="00FE0A07">
              <w:rPr>
                <w:rFonts w:eastAsia="Calibri" w:cstheme="minorHAnsi"/>
                <w:sz w:val="20"/>
                <w:szCs w:val="20"/>
              </w:rPr>
              <w:fldChar w:fldCharType="end"/>
            </w:r>
            <w:r w:rsidR="00CB650A" w:rsidRPr="00FE0A07">
              <w:rPr>
                <w:rFonts w:eastAsia="Calibri" w:cstheme="minorHAnsi"/>
                <w:sz w:val="20"/>
                <w:szCs w:val="20"/>
              </w:rPr>
              <w:t xml:space="preserve"> samostalni zadaci  </w:t>
            </w:r>
          </w:p>
          <w:p w:rsidR="00CB650A" w:rsidRPr="00FE0A07" w:rsidRDefault="003A7A23" w:rsidP="00FE0A07">
            <w:pPr>
              <w:rPr>
                <w:rFonts w:eastAsia="Calibri" w:cstheme="minorHAnsi"/>
                <w:sz w:val="20"/>
                <w:szCs w:val="20"/>
              </w:rPr>
            </w:pPr>
            <w:r w:rsidRPr="00FE0A07">
              <w:rPr>
                <w:rFonts w:eastAsia="Calibri" w:cstheme="minorHAnsi"/>
                <w:sz w:val="20"/>
                <w:szCs w:val="20"/>
              </w:rPr>
              <w:fldChar w:fldCharType="begin">
                <w:ffData>
                  <w:name w:val=""/>
                  <w:enabled/>
                  <w:calcOnExit w:val="0"/>
                  <w:checkBox>
                    <w:sizeAuto/>
                    <w:default w:val="1"/>
                  </w:checkBox>
                </w:ffData>
              </w:fldChar>
            </w:r>
            <w:r w:rsidR="00CB650A" w:rsidRPr="00FE0A07">
              <w:rPr>
                <w:rFonts w:eastAsia="Calibri" w:cstheme="minorHAnsi"/>
                <w:sz w:val="20"/>
                <w:szCs w:val="20"/>
              </w:rPr>
              <w:instrText xml:space="preserve"> FORMCHECKBOX </w:instrText>
            </w:r>
            <w:r w:rsidR="00601836" w:rsidRPr="00FE0A07">
              <w:rPr>
                <w:rFonts w:eastAsia="Calibri" w:cstheme="minorHAnsi"/>
                <w:sz w:val="20"/>
                <w:szCs w:val="20"/>
              </w:rPr>
            </w:r>
            <w:r w:rsidR="00601836" w:rsidRPr="00FE0A07">
              <w:rPr>
                <w:rFonts w:eastAsia="Calibri" w:cstheme="minorHAnsi"/>
                <w:sz w:val="20"/>
                <w:szCs w:val="20"/>
              </w:rPr>
              <w:fldChar w:fldCharType="separate"/>
            </w:r>
            <w:r w:rsidRPr="00FE0A07">
              <w:rPr>
                <w:rFonts w:eastAsia="Calibri" w:cstheme="minorHAnsi"/>
                <w:sz w:val="20"/>
                <w:szCs w:val="20"/>
              </w:rPr>
              <w:fldChar w:fldCharType="end"/>
            </w:r>
            <w:r w:rsidR="00CB650A" w:rsidRPr="00FE0A07">
              <w:rPr>
                <w:rFonts w:eastAsia="Calibri" w:cstheme="minorHAnsi"/>
                <w:sz w:val="20"/>
                <w:szCs w:val="20"/>
              </w:rPr>
              <w:t xml:space="preserve"> multimedija i mreža  </w:t>
            </w:r>
          </w:p>
          <w:p w:rsidR="00CB650A" w:rsidRPr="00FE0A07" w:rsidRDefault="003A7A23" w:rsidP="00FE0A07">
            <w:pPr>
              <w:rPr>
                <w:rFonts w:eastAsia="Calibri" w:cstheme="minorHAnsi"/>
                <w:sz w:val="20"/>
                <w:szCs w:val="20"/>
              </w:rPr>
            </w:pPr>
            <w:r w:rsidRPr="00FE0A07">
              <w:rPr>
                <w:rFonts w:eastAsia="Calibri" w:cstheme="minorHAnsi"/>
                <w:sz w:val="20"/>
                <w:szCs w:val="20"/>
              </w:rPr>
              <w:fldChar w:fldCharType="begin">
                <w:ffData>
                  <w:name w:val="Check7"/>
                  <w:enabled/>
                  <w:calcOnExit w:val="0"/>
                  <w:checkBox>
                    <w:sizeAuto/>
                    <w:default w:val="0"/>
                  </w:checkBox>
                </w:ffData>
              </w:fldChar>
            </w:r>
            <w:r w:rsidR="00CB650A" w:rsidRPr="00FE0A07">
              <w:rPr>
                <w:rFonts w:eastAsia="Calibri" w:cstheme="minorHAnsi"/>
                <w:sz w:val="20"/>
                <w:szCs w:val="20"/>
              </w:rPr>
              <w:instrText xml:space="preserve"> FORMCHECKBOX </w:instrText>
            </w:r>
            <w:r w:rsidR="00601836" w:rsidRPr="00FE0A07">
              <w:rPr>
                <w:rFonts w:eastAsia="Calibri" w:cstheme="minorHAnsi"/>
                <w:sz w:val="20"/>
                <w:szCs w:val="20"/>
              </w:rPr>
            </w:r>
            <w:r w:rsidR="00601836" w:rsidRPr="00FE0A07">
              <w:rPr>
                <w:rFonts w:eastAsia="Calibri" w:cstheme="minorHAnsi"/>
                <w:sz w:val="20"/>
                <w:szCs w:val="20"/>
              </w:rPr>
              <w:fldChar w:fldCharType="separate"/>
            </w:r>
            <w:r w:rsidRPr="00FE0A07">
              <w:rPr>
                <w:rFonts w:eastAsia="Calibri" w:cstheme="minorHAnsi"/>
                <w:sz w:val="20"/>
                <w:szCs w:val="20"/>
              </w:rPr>
              <w:fldChar w:fldCharType="end"/>
            </w:r>
            <w:r w:rsidR="00CB650A" w:rsidRPr="00FE0A07">
              <w:rPr>
                <w:rFonts w:eastAsia="Calibri" w:cstheme="minorHAnsi"/>
                <w:sz w:val="20"/>
                <w:szCs w:val="20"/>
              </w:rPr>
              <w:t xml:space="preserve"> laboratorij</w:t>
            </w:r>
          </w:p>
          <w:p w:rsidR="00CB650A" w:rsidRPr="00FE0A07" w:rsidRDefault="003A7A23" w:rsidP="00FE0A07">
            <w:pPr>
              <w:rPr>
                <w:rFonts w:eastAsia="Calibri" w:cstheme="minorHAnsi"/>
                <w:sz w:val="20"/>
                <w:szCs w:val="20"/>
              </w:rPr>
            </w:pPr>
            <w:r w:rsidRPr="00FE0A07">
              <w:rPr>
                <w:rFonts w:eastAsia="Calibri" w:cstheme="minorHAnsi"/>
                <w:sz w:val="20"/>
                <w:szCs w:val="20"/>
              </w:rPr>
              <w:fldChar w:fldCharType="begin">
                <w:ffData>
                  <w:name w:val="Check8"/>
                  <w:enabled/>
                  <w:calcOnExit w:val="0"/>
                  <w:checkBox>
                    <w:sizeAuto/>
                    <w:default w:val="0"/>
                  </w:checkBox>
                </w:ffData>
              </w:fldChar>
            </w:r>
            <w:r w:rsidR="00CB650A" w:rsidRPr="00FE0A07">
              <w:rPr>
                <w:rFonts w:eastAsia="Calibri" w:cstheme="minorHAnsi"/>
                <w:sz w:val="20"/>
                <w:szCs w:val="20"/>
              </w:rPr>
              <w:instrText xml:space="preserve"> FORMCHECKBOX </w:instrText>
            </w:r>
            <w:r w:rsidR="00601836" w:rsidRPr="00FE0A07">
              <w:rPr>
                <w:rFonts w:eastAsia="Calibri" w:cstheme="minorHAnsi"/>
                <w:sz w:val="20"/>
                <w:szCs w:val="20"/>
              </w:rPr>
            </w:r>
            <w:r w:rsidR="00601836" w:rsidRPr="00FE0A07">
              <w:rPr>
                <w:rFonts w:eastAsia="Calibri" w:cstheme="minorHAnsi"/>
                <w:sz w:val="20"/>
                <w:szCs w:val="20"/>
              </w:rPr>
              <w:fldChar w:fldCharType="separate"/>
            </w:r>
            <w:r w:rsidRPr="00FE0A07">
              <w:rPr>
                <w:rFonts w:eastAsia="Calibri" w:cstheme="minorHAnsi"/>
                <w:sz w:val="20"/>
                <w:szCs w:val="20"/>
              </w:rPr>
              <w:fldChar w:fldCharType="end"/>
            </w:r>
            <w:r w:rsidR="00CB650A" w:rsidRPr="00FE0A07">
              <w:rPr>
                <w:rFonts w:eastAsia="Calibri" w:cstheme="minorHAnsi"/>
                <w:sz w:val="20"/>
                <w:szCs w:val="20"/>
              </w:rPr>
              <w:t xml:space="preserve"> mentorski rad</w:t>
            </w:r>
          </w:p>
          <w:p w:rsidR="00CB650A" w:rsidRPr="00FE0A07" w:rsidRDefault="003A7A23" w:rsidP="00FE0A07">
            <w:pPr>
              <w:rPr>
                <w:rFonts w:eastAsia="Calibri" w:cstheme="minorHAnsi"/>
                <w:sz w:val="20"/>
                <w:szCs w:val="20"/>
              </w:rPr>
            </w:pPr>
            <w:r w:rsidRPr="00FE0A07">
              <w:rPr>
                <w:rFonts w:eastAsia="Calibri" w:cstheme="minorHAnsi"/>
                <w:sz w:val="20"/>
                <w:szCs w:val="20"/>
              </w:rPr>
              <w:fldChar w:fldCharType="begin">
                <w:ffData>
                  <w:name w:val="Check10"/>
                  <w:enabled/>
                  <w:calcOnExit w:val="0"/>
                  <w:checkBox>
                    <w:sizeAuto/>
                    <w:default w:val="0"/>
                    <w:checked w:val="0"/>
                  </w:checkBox>
                </w:ffData>
              </w:fldChar>
            </w:r>
            <w:r w:rsidR="00CB650A" w:rsidRPr="00FE0A07">
              <w:rPr>
                <w:rFonts w:eastAsia="Calibri" w:cstheme="minorHAnsi"/>
                <w:sz w:val="20"/>
                <w:szCs w:val="20"/>
              </w:rPr>
              <w:instrText xml:space="preserve"> FORMCHECKBOX </w:instrText>
            </w:r>
            <w:r w:rsidR="00601836" w:rsidRPr="00FE0A07">
              <w:rPr>
                <w:rFonts w:eastAsia="Calibri" w:cstheme="minorHAnsi"/>
                <w:sz w:val="20"/>
                <w:szCs w:val="20"/>
              </w:rPr>
            </w:r>
            <w:r w:rsidR="00601836" w:rsidRPr="00FE0A07">
              <w:rPr>
                <w:rFonts w:eastAsia="Calibri" w:cstheme="minorHAnsi"/>
                <w:sz w:val="20"/>
                <w:szCs w:val="20"/>
              </w:rPr>
              <w:fldChar w:fldCharType="separate"/>
            </w:r>
            <w:r w:rsidRPr="00FE0A07">
              <w:rPr>
                <w:rFonts w:eastAsia="Calibri" w:cstheme="minorHAnsi"/>
                <w:sz w:val="20"/>
                <w:szCs w:val="20"/>
              </w:rPr>
              <w:fldChar w:fldCharType="end"/>
            </w:r>
            <w:r w:rsidR="006B5A6C" w:rsidRPr="00FE0A07">
              <w:rPr>
                <w:rFonts w:eastAsia="Calibri" w:cstheme="minorHAnsi"/>
                <w:sz w:val="20"/>
                <w:szCs w:val="20"/>
              </w:rPr>
              <w:t>ostalo ________________</w:t>
            </w:r>
          </w:p>
        </w:tc>
      </w:tr>
      <w:tr w:rsidR="00FE0A07" w:rsidRPr="00FE0A07" w:rsidTr="006B5A6C">
        <w:trPr>
          <w:trHeight w:val="432"/>
        </w:trPr>
        <w:tc>
          <w:tcPr>
            <w:tcW w:w="2765" w:type="pct"/>
            <w:gridSpan w:val="7"/>
            <w:vAlign w:val="center"/>
          </w:tcPr>
          <w:p w:rsidR="00CB650A" w:rsidRPr="00FE0A07" w:rsidRDefault="00CB650A" w:rsidP="00FE0A07">
            <w:pPr>
              <w:numPr>
                <w:ilvl w:val="1"/>
                <w:numId w:val="128"/>
              </w:numPr>
              <w:rPr>
                <w:rFonts w:eastAsia="Calibri" w:cstheme="minorHAnsi"/>
                <w:bCs/>
                <w:i/>
                <w:iCs/>
                <w:sz w:val="20"/>
                <w:szCs w:val="20"/>
              </w:rPr>
            </w:pPr>
            <w:r w:rsidRPr="00FE0A07">
              <w:rPr>
                <w:rFonts w:eastAsia="Calibri" w:cstheme="minorHAnsi"/>
                <w:bCs/>
                <w:i/>
                <w:iCs/>
                <w:sz w:val="20"/>
                <w:szCs w:val="20"/>
              </w:rPr>
              <w:t>Komentari</w:t>
            </w:r>
          </w:p>
        </w:tc>
        <w:tc>
          <w:tcPr>
            <w:tcW w:w="2235" w:type="pct"/>
            <w:gridSpan w:val="4"/>
            <w:vAlign w:val="center"/>
          </w:tcPr>
          <w:p w:rsidR="00CB650A" w:rsidRPr="00FE0A07" w:rsidRDefault="00CB650A" w:rsidP="00FE0A07">
            <w:pPr>
              <w:rPr>
                <w:rFonts w:eastAsia="Calibri" w:cstheme="minorHAnsi"/>
                <w:sz w:val="20"/>
                <w:szCs w:val="20"/>
              </w:rPr>
            </w:pPr>
          </w:p>
        </w:tc>
      </w:tr>
      <w:tr w:rsidR="00FE0A07" w:rsidRPr="00FE0A07" w:rsidTr="00D10BB7">
        <w:trPr>
          <w:trHeight w:val="432"/>
        </w:trPr>
        <w:tc>
          <w:tcPr>
            <w:tcW w:w="5000" w:type="pct"/>
            <w:gridSpan w:val="11"/>
            <w:vAlign w:val="center"/>
          </w:tcPr>
          <w:p w:rsidR="00CB650A" w:rsidRPr="00FE0A07" w:rsidRDefault="00CB650A" w:rsidP="00FE0A07">
            <w:pPr>
              <w:numPr>
                <w:ilvl w:val="1"/>
                <w:numId w:val="128"/>
              </w:numPr>
              <w:rPr>
                <w:rFonts w:eastAsia="Calibri" w:cstheme="minorHAnsi"/>
                <w:bCs/>
                <w:i/>
                <w:iCs/>
                <w:sz w:val="20"/>
                <w:szCs w:val="20"/>
              </w:rPr>
            </w:pPr>
            <w:r w:rsidRPr="00FE0A07">
              <w:rPr>
                <w:rFonts w:eastAsia="Calibri" w:cstheme="minorHAnsi"/>
                <w:bCs/>
                <w:i/>
                <w:iCs/>
                <w:sz w:val="20"/>
                <w:szCs w:val="20"/>
              </w:rPr>
              <w:t>Obveze studenata</w:t>
            </w:r>
          </w:p>
        </w:tc>
      </w:tr>
      <w:tr w:rsidR="00FE0A07" w:rsidRPr="00FE0A07" w:rsidTr="00D10BB7">
        <w:trPr>
          <w:trHeight w:val="432"/>
        </w:trPr>
        <w:tc>
          <w:tcPr>
            <w:tcW w:w="5000" w:type="pct"/>
            <w:gridSpan w:val="11"/>
            <w:vAlign w:val="center"/>
          </w:tcPr>
          <w:p w:rsidR="00CB650A" w:rsidRPr="00FE0A07" w:rsidRDefault="00CB650A" w:rsidP="00FE0A07">
            <w:pPr>
              <w:rPr>
                <w:rFonts w:eastAsia="Calibri" w:cstheme="minorHAnsi"/>
                <w:sz w:val="20"/>
                <w:szCs w:val="20"/>
              </w:rPr>
            </w:pPr>
            <w:r w:rsidRPr="00FE0A07">
              <w:rPr>
                <w:rFonts w:eastAsia="Calibri" w:cstheme="minorHAnsi"/>
                <w:sz w:val="20"/>
                <w:szCs w:val="20"/>
              </w:rPr>
              <w:t xml:space="preserve">Studenti su dužni redovito pohađati nastavu, aktivno sudjelovati u radnom procesu i redovito izvršavati radne zadatke. </w:t>
            </w:r>
          </w:p>
        </w:tc>
      </w:tr>
      <w:tr w:rsidR="00FE0A07" w:rsidRPr="00FE0A07" w:rsidTr="00D10BB7">
        <w:trPr>
          <w:trHeight w:val="432"/>
        </w:trPr>
        <w:tc>
          <w:tcPr>
            <w:tcW w:w="5000" w:type="pct"/>
            <w:gridSpan w:val="11"/>
            <w:vAlign w:val="center"/>
          </w:tcPr>
          <w:p w:rsidR="00CB650A" w:rsidRPr="00FE0A07" w:rsidRDefault="00CB650A" w:rsidP="00FE0A07">
            <w:pPr>
              <w:numPr>
                <w:ilvl w:val="1"/>
                <w:numId w:val="128"/>
              </w:numPr>
              <w:rPr>
                <w:rFonts w:eastAsia="Calibri" w:cstheme="minorHAnsi"/>
                <w:bCs/>
                <w:i/>
                <w:iCs/>
                <w:sz w:val="20"/>
                <w:szCs w:val="20"/>
              </w:rPr>
            </w:pPr>
            <w:r w:rsidRPr="00FE0A07">
              <w:rPr>
                <w:rFonts w:eastAsia="Calibri" w:cstheme="minorHAnsi"/>
                <w:bCs/>
                <w:i/>
                <w:iCs/>
                <w:sz w:val="20"/>
                <w:szCs w:val="20"/>
              </w:rPr>
              <w:t>Praćenje rada studenata</w:t>
            </w:r>
          </w:p>
        </w:tc>
      </w:tr>
      <w:tr w:rsidR="00FE0A07" w:rsidRPr="00FE0A07" w:rsidTr="006B5A6C">
        <w:trPr>
          <w:trHeight w:val="111"/>
        </w:trPr>
        <w:tc>
          <w:tcPr>
            <w:tcW w:w="723" w:type="pct"/>
            <w:vAlign w:val="center"/>
          </w:tcPr>
          <w:p w:rsidR="00CB650A" w:rsidRPr="00FE0A07" w:rsidRDefault="00CB650A" w:rsidP="00FE0A07">
            <w:pPr>
              <w:rPr>
                <w:rFonts w:eastAsia="Calibri" w:cstheme="minorHAnsi"/>
                <w:sz w:val="20"/>
                <w:szCs w:val="20"/>
              </w:rPr>
            </w:pPr>
            <w:r w:rsidRPr="00FE0A07">
              <w:rPr>
                <w:rFonts w:eastAsia="Calibri" w:cstheme="minorHAnsi"/>
                <w:sz w:val="20"/>
                <w:szCs w:val="20"/>
              </w:rPr>
              <w:t>Pohađanje nastave</w:t>
            </w:r>
          </w:p>
        </w:tc>
        <w:tc>
          <w:tcPr>
            <w:tcW w:w="309" w:type="pct"/>
            <w:vAlign w:val="center"/>
          </w:tcPr>
          <w:p w:rsidR="00CB650A" w:rsidRPr="00FE0A07" w:rsidRDefault="00CB650A" w:rsidP="00FE0A07">
            <w:pPr>
              <w:rPr>
                <w:rFonts w:eastAsia="Calibri" w:cstheme="minorHAnsi"/>
                <w:sz w:val="20"/>
                <w:szCs w:val="20"/>
              </w:rPr>
            </w:pPr>
          </w:p>
        </w:tc>
        <w:tc>
          <w:tcPr>
            <w:tcW w:w="685" w:type="pct"/>
            <w:vAlign w:val="center"/>
          </w:tcPr>
          <w:p w:rsidR="00CB650A" w:rsidRPr="00FE0A07" w:rsidRDefault="00CB650A" w:rsidP="00FE0A07">
            <w:pPr>
              <w:rPr>
                <w:rFonts w:eastAsia="Calibri" w:cstheme="minorHAnsi"/>
                <w:sz w:val="20"/>
                <w:szCs w:val="20"/>
              </w:rPr>
            </w:pPr>
            <w:r w:rsidRPr="00FE0A07">
              <w:rPr>
                <w:rFonts w:eastAsia="Calibri" w:cstheme="minorHAnsi"/>
                <w:sz w:val="20"/>
                <w:szCs w:val="20"/>
              </w:rPr>
              <w:t>Aktivnost u nastavi</w:t>
            </w:r>
          </w:p>
        </w:tc>
        <w:tc>
          <w:tcPr>
            <w:tcW w:w="309" w:type="pct"/>
            <w:vAlign w:val="center"/>
          </w:tcPr>
          <w:p w:rsidR="00CB650A" w:rsidRPr="00FE0A07" w:rsidRDefault="00CB650A" w:rsidP="00FE0A07">
            <w:pPr>
              <w:rPr>
                <w:rFonts w:eastAsia="Calibri" w:cstheme="minorHAnsi"/>
                <w:sz w:val="20"/>
                <w:szCs w:val="20"/>
              </w:rPr>
            </w:pPr>
          </w:p>
        </w:tc>
        <w:tc>
          <w:tcPr>
            <w:tcW w:w="595" w:type="pct"/>
            <w:gridSpan w:val="2"/>
            <w:vAlign w:val="center"/>
          </w:tcPr>
          <w:p w:rsidR="00CB650A" w:rsidRPr="00FE0A07" w:rsidRDefault="00CB650A" w:rsidP="00FE0A07">
            <w:pPr>
              <w:rPr>
                <w:rFonts w:eastAsia="Calibri" w:cstheme="minorHAnsi"/>
                <w:sz w:val="20"/>
                <w:szCs w:val="20"/>
              </w:rPr>
            </w:pPr>
            <w:r w:rsidRPr="00FE0A07">
              <w:rPr>
                <w:rFonts w:eastAsia="Calibri" w:cstheme="minorHAnsi"/>
                <w:sz w:val="20"/>
                <w:szCs w:val="20"/>
              </w:rPr>
              <w:t>Seminarski rad</w:t>
            </w:r>
          </w:p>
        </w:tc>
        <w:tc>
          <w:tcPr>
            <w:tcW w:w="254" w:type="pct"/>
            <w:gridSpan w:val="2"/>
            <w:vAlign w:val="center"/>
          </w:tcPr>
          <w:p w:rsidR="00CB650A" w:rsidRPr="00FE0A07" w:rsidRDefault="00CB650A" w:rsidP="00FE0A07">
            <w:pPr>
              <w:rPr>
                <w:rFonts w:eastAsia="Calibri" w:cstheme="minorHAnsi"/>
                <w:sz w:val="20"/>
                <w:szCs w:val="20"/>
              </w:rPr>
            </w:pPr>
          </w:p>
        </w:tc>
        <w:tc>
          <w:tcPr>
            <w:tcW w:w="827" w:type="pct"/>
            <w:gridSpan w:val="2"/>
            <w:vAlign w:val="center"/>
          </w:tcPr>
          <w:p w:rsidR="00CB650A" w:rsidRPr="00FE0A07" w:rsidRDefault="00CB650A" w:rsidP="00FE0A07">
            <w:pPr>
              <w:rPr>
                <w:rFonts w:eastAsia="Calibri" w:cstheme="minorHAnsi"/>
                <w:sz w:val="20"/>
                <w:szCs w:val="20"/>
              </w:rPr>
            </w:pPr>
            <w:r w:rsidRPr="00FE0A07">
              <w:rPr>
                <w:rFonts w:eastAsia="Calibri" w:cstheme="minorHAnsi"/>
                <w:sz w:val="20"/>
                <w:szCs w:val="20"/>
              </w:rPr>
              <w:t>Eksperimentalni rad</w:t>
            </w:r>
          </w:p>
        </w:tc>
        <w:tc>
          <w:tcPr>
            <w:tcW w:w="1298" w:type="pct"/>
            <w:vAlign w:val="center"/>
          </w:tcPr>
          <w:p w:rsidR="00CB650A" w:rsidRPr="00FE0A07" w:rsidRDefault="00CB650A" w:rsidP="00FE0A07">
            <w:pPr>
              <w:rPr>
                <w:rFonts w:eastAsia="Calibri" w:cstheme="minorHAnsi"/>
                <w:sz w:val="20"/>
                <w:szCs w:val="20"/>
              </w:rPr>
            </w:pPr>
          </w:p>
        </w:tc>
      </w:tr>
      <w:tr w:rsidR="00FE0A07" w:rsidRPr="00FE0A07" w:rsidTr="006B5A6C">
        <w:trPr>
          <w:trHeight w:val="108"/>
        </w:trPr>
        <w:tc>
          <w:tcPr>
            <w:tcW w:w="723" w:type="pct"/>
            <w:vAlign w:val="center"/>
          </w:tcPr>
          <w:p w:rsidR="00CB650A" w:rsidRPr="00FE0A07" w:rsidRDefault="00CB650A" w:rsidP="00FE0A07">
            <w:pPr>
              <w:rPr>
                <w:rFonts w:eastAsia="Calibri" w:cstheme="minorHAnsi"/>
                <w:sz w:val="20"/>
                <w:szCs w:val="20"/>
              </w:rPr>
            </w:pPr>
            <w:r w:rsidRPr="00FE0A07">
              <w:rPr>
                <w:rFonts w:eastAsia="Calibri" w:cstheme="minorHAnsi"/>
                <w:sz w:val="20"/>
                <w:szCs w:val="20"/>
              </w:rPr>
              <w:t>Pismeni ispit</w:t>
            </w:r>
          </w:p>
        </w:tc>
        <w:tc>
          <w:tcPr>
            <w:tcW w:w="309" w:type="pct"/>
            <w:vAlign w:val="center"/>
          </w:tcPr>
          <w:p w:rsidR="00CB650A" w:rsidRPr="00FE0A07" w:rsidRDefault="00CB650A" w:rsidP="00FE0A07">
            <w:pPr>
              <w:rPr>
                <w:rFonts w:eastAsia="Calibri" w:cstheme="minorHAnsi"/>
                <w:sz w:val="20"/>
                <w:szCs w:val="20"/>
              </w:rPr>
            </w:pPr>
          </w:p>
        </w:tc>
        <w:tc>
          <w:tcPr>
            <w:tcW w:w="685" w:type="pct"/>
            <w:vAlign w:val="center"/>
          </w:tcPr>
          <w:p w:rsidR="00CB650A" w:rsidRPr="00FE0A07" w:rsidRDefault="00CB650A" w:rsidP="00FE0A07">
            <w:pPr>
              <w:rPr>
                <w:rFonts w:eastAsia="Calibri" w:cstheme="minorHAnsi"/>
                <w:sz w:val="20"/>
                <w:szCs w:val="20"/>
              </w:rPr>
            </w:pPr>
            <w:r w:rsidRPr="00FE0A07">
              <w:rPr>
                <w:rFonts w:eastAsia="Calibri" w:cstheme="minorHAnsi"/>
                <w:sz w:val="20"/>
                <w:szCs w:val="20"/>
              </w:rPr>
              <w:t>Usmeni ispit</w:t>
            </w:r>
          </w:p>
        </w:tc>
        <w:tc>
          <w:tcPr>
            <w:tcW w:w="309" w:type="pct"/>
            <w:vAlign w:val="center"/>
          </w:tcPr>
          <w:p w:rsidR="00CB650A" w:rsidRPr="00FE0A07" w:rsidRDefault="00CB650A" w:rsidP="00FE0A07">
            <w:pPr>
              <w:rPr>
                <w:rFonts w:eastAsia="Calibri" w:cstheme="minorHAnsi"/>
                <w:sz w:val="20"/>
                <w:szCs w:val="20"/>
              </w:rPr>
            </w:pPr>
            <w:r w:rsidRPr="00FE0A07">
              <w:rPr>
                <w:rFonts w:eastAsia="Calibri" w:cstheme="minorHAnsi"/>
                <w:sz w:val="20"/>
                <w:szCs w:val="20"/>
              </w:rPr>
              <w:t>0,75</w:t>
            </w:r>
          </w:p>
        </w:tc>
        <w:tc>
          <w:tcPr>
            <w:tcW w:w="595" w:type="pct"/>
            <w:gridSpan w:val="2"/>
            <w:vAlign w:val="center"/>
          </w:tcPr>
          <w:p w:rsidR="00CB650A" w:rsidRPr="00FE0A07" w:rsidRDefault="00CB650A" w:rsidP="00FE0A07">
            <w:pPr>
              <w:rPr>
                <w:rFonts w:eastAsia="Calibri" w:cstheme="minorHAnsi"/>
                <w:sz w:val="20"/>
                <w:szCs w:val="20"/>
              </w:rPr>
            </w:pPr>
            <w:r w:rsidRPr="00FE0A07">
              <w:rPr>
                <w:rFonts w:eastAsia="Calibri" w:cstheme="minorHAnsi"/>
                <w:sz w:val="20"/>
                <w:szCs w:val="20"/>
              </w:rPr>
              <w:t>Esej</w:t>
            </w:r>
          </w:p>
        </w:tc>
        <w:tc>
          <w:tcPr>
            <w:tcW w:w="254" w:type="pct"/>
            <w:gridSpan w:val="2"/>
            <w:vAlign w:val="center"/>
          </w:tcPr>
          <w:p w:rsidR="00CB650A" w:rsidRPr="00FE0A07" w:rsidRDefault="00CB650A" w:rsidP="00FE0A07">
            <w:pPr>
              <w:rPr>
                <w:rFonts w:eastAsia="Calibri" w:cstheme="minorHAnsi"/>
                <w:sz w:val="20"/>
                <w:szCs w:val="20"/>
              </w:rPr>
            </w:pPr>
            <w:r w:rsidRPr="00FE0A07">
              <w:rPr>
                <w:rFonts w:eastAsia="Calibri" w:cstheme="minorHAnsi"/>
                <w:sz w:val="20"/>
                <w:szCs w:val="20"/>
              </w:rPr>
              <w:t>0,5</w:t>
            </w:r>
          </w:p>
        </w:tc>
        <w:tc>
          <w:tcPr>
            <w:tcW w:w="827" w:type="pct"/>
            <w:gridSpan w:val="2"/>
            <w:vAlign w:val="center"/>
          </w:tcPr>
          <w:p w:rsidR="00CB650A" w:rsidRPr="00FE0A07" w:rsidRDefault="00CB650A" w:rsidP="00FE0A07">
            <w:pPr>
              <w:rPr>
                <w:rFonts w:eastAsia="Calibri" w:cstheme="minorHAnsi"/>
                <w:sz w:val="20"/>
                <w:szCs w:val="20"/>
              </w:rPr>
            </w:pPr>
            <w:r w:rsidRPr="00FE0A07">
              <w:rPr>
                <w:rFonts w:eastAsia="Calibri" w:cstheme="minorHAnsi"/>
                <w:sz w:val="20"/>
                <w:szCs w:val="20"/>
              </w:rPr>
              <w:t>Istraživanje</w:t>
            </w:r>
          </w:p>
        </w:tc>
        <w:tc>
          <w:tcPr>
            <w:tcW w:w="1298" w:type="pct"/>
            <w:vAlign w:val="center"/>
          </w:tcPr>
          <w:p w:rsidR="00CB650A" w:rsidRPr="00FE0A07" w:rsidRDefault="00CB650A" w:rsidP="00FE0A07">
            <w:pPr>
              <w:rPr>
                <w:rFonts w:eastAsia="Calibri" w:cstheme="minorHAnsi"/>
                <w:sz w:val="20"/>
                <w:szCs w:val="20"/>
              </w:rPr>
            </w:pPr>
          </w:p>
        </w:tc>
      </w:tr>
      <w:tr w:rsidR="00FE0A07" w:rsidRPr="00FE0A07" w:rsidTr="006B5A6C">
        <w:trPr>
          <w:trHeight w:val="108"/>
        </w:trPr>
        <w:tc>
          <w:tcPr>
            <w:tcW w:w="723" w:type="pct"/>
            <w:vAlign w:val="center"/>
          </w:tcPr>
          <w:p w:rsidR="00CB650A" w:rsidRPr="00FE0A07" w:rsidRDefault="00CB650A" w:rsidP="00FE0A07">
            <w:pPr>
              <w:rPr>
                <w:rFonts w:eastAsia="Calibri" w:cstheme="minorHAnsi"/>
                <w:sz w:val="20"/>
                <w:szCs w:val="20"/>
              </w:rPr>
            </w:pPr>
            <w:r w:rsidRPr="00FE0A07">
              <w:rPr>
                <w:rFonts w:eastAsia="Calibri" w:cstheme="minorHAnsi"/>
                <w:sz w:val="20"/>
                <w:szCs w:val="20"/>
              </w:rPr>
              <w:t>Projekt</w:t>
            </w:r>
          </w:p>
        </w:tc>
        <w:tc>
          <w:tcPr>
            <w:tcW w:w="309" w:type="pct"/>
            <w:vAlign w:val="center"/>
          </w:tcPr>
          <w:p w:rsidR="00CB650A" w:rsidRPr="00FE0A07" w:rsidRDefault="00CB650A" w:rsidP="00FE0A07">
            <w:pPr>
              <w:rPr>
                <w:rFonts w:eastAsia="Calibri" w:cstheme="minorHAnsi"/>
                <w:sz w:val="20"/>
                <w:szCs w:val="20"/>
              </w:rPr>
            </w:pPr>
            <w:r w:rsidRPr="00FE0A07">
              <w:rPr>
                <w:rFonts w:eastAsia="Calibri" w:cstheme="minorHAnsi"/>
                <w:sz w:val="20"/>
                <w:szCs w:val="20"/>
              </w:rPr>
              <w:t>0,75</w:t>
            </w:r>
          </w:p>
        </w:tc>
        <w:tc>
          <w:tcPr>
            <w:tcW w:w="685" w:type="pct"/>
            <w:vAlign w:val="center"/>
          </w:tcPr>
          <w:p w:rsidR="00CB650A" w:rsidRPr="00FE0A07" w:rsidRDefault="00CB650A" w:rsidP="00FE0A07">
            <w:pPr>
              <w:rPr>
                <w:rFonts w:eastAsia="Calibri" w:cstheme="minorHAnsi"/>
                <w:sz w:val="20"/>
                <w:szCs w:val="20"/>
              </w:rPr>
            </w:pPr>
            <w:r w:rsidRPr="00FE0A07">
              <w:rPr>
                <w:rFonts w:eastAsia="Calibri" w:cstheme="minorHAnsi"/>
                <w:sz w:val="20"/>
                <w:szCs w:val="20"/>
              </w:rPr>
              <w:t>Kontinuirana provjera znanja</w:t>
            </w:r>
          </w:p>
        </w:tc>
        <w:tc>
          <w:tcPr>
            <w:tcW w:w="309" w:type="pct"/>
            <w:vAlign w:val="center"/>
          </w:tcPr>
          <w:p w:rsidR="00CB650A" w:rsidRPr="00FE0A07" w:rsidRDefault="00CB650A" w:rsidP="00FE0A07">
            <w:pPr>
              <w:rPr>
                <w:rFonts w:eastAsia="Calibri" w:cstheme="minorHAnsi"/>
                <w:sz w:val="20"/>
                <w:szCs w:val="20"/>
              </w:rPr>
            </w:pPr>
          </w:p>
        </w:tc>
        <w:tc>
          <w:tcPr>
            <w:tcW w:w="595" w:type="pct"/>
            <w:gridSpan w:val="2"/>
            <w:vAlign w:val="center"/>
          </w:tcPr>
          <w:p w:rsidR="00CB650A" w:rsidRPr="00FE0A07" w:rsidRDefault="00CB650A" w:rsidP="00FE0A07">
            <w:pPr>
              <w:rPr>
                <w:rFonts w:eastAsia="Calibri" w:cstheme="minorHAnsi"/>
                <w:sz w:val="20"/>
                <w:szCs w:val="20"/>
              </w:rPr>
            </w:pPr>
            <w:r w:rsidRPr="00FE0A07">
              <w:rPr>
                <w:rFonts w:eastAsia="Calibri" w:cstheme="minorHAnsi"/>
                <w:sz w:val="20"/>
                <w:szCs w:val="20"/>
              </w:rPr>
              <w:t>Referat</w:t>
            </w:r>
          </w:p>
        </w:tc>
        <w:tc>
          <w:tcPr>
            <w:tcW w:w="254" w:type="pct"/>
            <w:gridSpan w:val="2"/>
            <w:vAlign w:val="center"/>
          </w:tcPr>
          <w:p w:rsidR="00CB650A" w:rsidRPr="00FE0A07" w:rsidRDefault="00CB650A" w:rsidP="00FE0A07">
            <w:pPr>
              <w:rPr>
                <w:rFonts w:eastAsia="Calibri" w:cstheme="minorHAnsi"/>
                <w:sz w:val="20"/>
                <w:szCs w:val="20"/>
              </w:rPr>
            </w:pPr>
          </w:p>
        </w:tc>
        <w:tc>
          <w:tcPr>
            <w:tcW w:w="827" w:type="pct"/>
            <w:gridSpan w:val="2"/>
            <w:vAlign w:val="center"/>
          </w:tcPr>
          <w:p w:rsidR="00CB650A" w:rsidRPr="00FE0A07" w:rsidRDefault="00CB650A" w:rsidP="00FE0A07">
            <w:pPr>
              <w:rPr>
                <w:rFonts w:eastAsia="Calibri" w:cstheme="minorHAnsi"/>
                <w:sz w:val="20"/>
                <w:szCs w:val="20"/>
              </w:rPr>
            </w:pPr>
            <w:r w:rsidRPr="00FE0A07">
              <w:rPr>
                <w:rFonts w:eastAsia="Calibri" w:cstheme="minorHAnsi"/>
                <w:sz w:val="20"/>
                <w:szCs w:val="20"/>
              </w:rPr>
              <w:t>Praktični rad</w:t>
            </w:r>
          </w:p>
        </w:tc>
        <w:tc>
          <w:tcPr>
            <w:tcW w:w="1298" w:type="pct"/>
            <w:vAlign w:val="center"/>
          </w:tcPr>
          <w:p w:rsidR="00CB650A" w:rsidRPr="00FE0A07" w:rsidRDefault="00CB650A" w:rsidP="00FE0A07">
            <w:pPr>
              <w:rPr>
                <w:rFonts w:eastAsia="Calibri" w:cstheme="minorHAnsi"/>
                <w:sz w:val="20"/>
                <w:szCs w:val="20"/>
              </w:rPr>
            </w:pPr>
          </w:p>
        </w:tc>
      </w:tr>
      <w:tr w:rsidR="00FE0A07" w:rsidRPr="00FE0A07" w:rsidTr="006B5A6C">
        <w:trPr>
          <w:trHeight w:val="108"/>
        </w:trPr>
        <w:tc>
          <w:tcPr>
            <w:tcW w:w="723" w:type="pct"/>
            <w:vAlign w:val="center"/>
          </w:tcPr>
          <w:p w:rsidR="00CB650A" w:rsidRPr="00FE0A07" w:rsidRDefault="00CB650A" w:rsidP="00FE0A07">
            <w:pPr>
              <w:rPr>
                <w:rFonts w:eastAsia="Calibri" w:cstheme="minorHAnsi"/>
                <w:sz w:val="20"/>
                <w:szCs w:val="20"/>
              </w:rPr>
            </w:pPr>
            <w:r w:rsidRPr="00FE0A07">
              <w:rPr>
                <w:rFonts w:eastAsia="Calibri" w:cstheme="minorHAnsi"/>
                <w:sz w:val="20"/>
                <w:szCs w:val="20"/>
              </w:rPr>
              <w:t>Portfolio</w:t>
            </w:r>
          </w:p>
        </w:tc>
        <w:tc>
          <w:tcPr>
            <w:tcW w:w="309" w:type="pct"/>
            <w:vAlign w:val="center"/>
          </w:tcPr>
          <w:p w:rsidR="00CB650A" w:rsidRPr="00FE0A07" w:rsidRDefault="00CB650A" w:rsidP="00FE0A07">
            <w:pPr>
              <w:rPr>
                <w:rFonts w:eastAsia="Calibri" w:cstheme="minorHAnsi"/>
                <w:sz w:val="20"/>
                <w:szCs w:val="20"/>
              </w:rPr>
            </w:pPr>
          </w:p>
        </w:tc>
        <w:tc>
          <w:tcPr>
            <w:tcW w:w="685" w:type="pct"/>
            <w:vAlign w:val="center"/>
          </w:tcPr>
          <w:p w:rsidR="00CB650A" w:rsidRPr="00FE0A07" w:rsidRDefault="00CB650A" w:rsidP="00FE0A07">
            <w:pPr>
              <w:rPr>
                <w:rFonts w:eastAsia="Calibri" w:cstheme="minorHAnsi"/>
                <w:sz w:val="20"/>
                <w:szCs w:val="20"/>
              </w:rPr>
            </w:pPr>
          </w:p>
        </w:tc>
        <w:tc>
          <w:tcPr>
            <w:tcW w:w="309" w:type="pct"/>
            <w:vAlign w:val="center"/>
          </w:tcPr>
          <w:p w:rsidR="00CB650A" w:rsidRPr="00FE0A07" w:rsidRDefault="00CB650A" w:rsidP="00FE0A07">
            <w:pPr>
              <w:rPr>
                <w:rFonts w:eastAsia="Calibri" w:cstheme="minorHAnsi"/>
                <w:sz w:val="20"/>
                <w:szCs w:val="20"/>
              </w:rPr>
            </w:pPr>
          </w:p>
        </w:tc>
        <w:tc>
          <w:tcPr>
            <w:tcW w:w="595" w:type="pct"/>
            <w:gridSpan w:val="2"/>
            <w:vAlign w:val="center"/>
          </w:tcPr>
          <w:p w:rsidR="00CB650A" w:rsidRPr="00FE0A07" w:rsidRDefault="00CB650A" w:rsidP="00FE0A07">
            <w:pPr>
              <w:rPr>
                <w:rFonts w:eastAsia="Calibri" w:cstheme="minorHAnsi"/>
                <w:sz w:val="20"/>
                <w:szCs w:val="20"/>
              </w:rPr>
            </w:pPr>
          </w:p>
        </w:tc>
        <w:tc>
          <w:tcPr>
            <w:tcW w:w="254" w:type="pct"/>
            <w:gridSpan w:val="2"/>
            <w:vAlign w:val="center"/>
          </w:tcPr>
          <w:p w:rsidR="00CB650A" w:rsidRPr="00FE0A07" w:rsidRDefault="00CB650A" w:rsidP="00FE0A07">
            <w:pPr>
              <w:rPr>
                <w:rFonts w:eastAsia="Calibri" w:cstheme="minorHAnsi"/>
                <w:sz w:val="20"/>
                <w:szCs w:val="20"/>
              </w:rPr>
            </w:pPr>
          </w:p>
        </w:tc>
        <w:tc>
          <w:tcPr>
            <w:tcW w:w="827" w:type="pct"/>
            <w:gridSpan w:val="2"/>
            <w:vAlign w:val="center"/>
          </w:tcPr>
          <w:p w:rsidR="00CB650A" w:rsidRPr="00FE0A07" w:rsidRDefault="00CB650A" w:rsidP="00FE0A07">
            <w:pPr>
              <w:rPr>
                <w:rFonts w:eastAsia="Calibri" w:cstheme="minorHAnsi"/>
                <w:sz w:val="20"/>
                <w:szCs w:val="20"/>
              </w:rPr>
            </w:pPr>
          </w:p>
        </w:tc>
        <w:tc>
          <w:tcPr>
            <w:tcW w:w="1298" w:type="pct"/>
            <w:vAlign w:val="center"/>
          </w:tcPr>
          <w:p w:rsidR="00CB650A" w:rsidRPr="00FE0A07" w:rsidRDefault="00CB650A" w:rsidP="00FE0A07">
            <w:pPr>
              <w:rPr>
                <w:rFonts w:eastAsia="Calibri" w:cstheme="minorHAnsi"/>
                <w:sz w:val="20"/>
                <w:szCs w:val="20"/>
              </w:rPr>
            </w:pPr>
          </w:p>
        </w:tc>
      </w:tr>
      <w:tr w:rsidR="00FE0A07" w:rsidRPr="00FE0A07" w:rsidTr="00D10BB7">
        <w:trPr>
          <w:trHeight w:val="432"/>
        </w:trPr>
        <w:tc>
          <w:tcPr>
            <w:tcW w:w="5000" w:type="pct"/>
            <w:gridSpan w:val="11"/>
            <w:vAlign w:val="center"/>
          </w:tcPr>
          <w:p w:rsidR="00CB650A" w:rsidRPr="00FE0A07" w:rsidRDefault="00CB650A" w:rsidP="00FE0A07">
            <w:pPr>
              <w:numPr>
                <w:ilvl w:val="1"/>
                <w:numId w:val="128"/>
              </w:numPr>
              <w:rPr>
                <w:rFonts w:eastAsia="Calibri" w:cstheme="minorHAnsi"/>
                <w:bCs/>
                <w:i/>
                <w:iCs/>
                <w:sz w:val="20"/>
                <w:szCs w:val="20"/>
              </w:rPr>
            </w:pPr>
            <w:r w:rsidRPr="00FE0A07">
              <w:rPr>
                <w:rFonts w:eastAsia="Calibri" w:cstheme="minorHAnsi"/>
                <w:bCs/>
                <w:i/>
                <w:iCs/>
                <w:sz w:val="20"/>
                <w:szCs w:val="20"/>
              </w:rPr>
              <w:t>Povezivanje ishoda učenja, nastavnih metoda i ocjenjivanja</w:t>
            </w:r>
          </w:p>
        </w:tc>
      </w:tr>
      <w:tr w:rsidR="00FE0A07" w:rsidRPr="00FE0A07" w:rsidTr="00D10BB7">
        <w:trPr>
          <w:trHeight w:val="432"/>
        </w:trPr>
        <w:tc>
          <w:tcPr>
            <w:tcW w:w="5000" w:type="pct"/>
            <w:gridSpan w:val="11"/>
            <w:vAlign w:val="center"/>
          </w:tcPr>
          <w:p w:rsidR="00CB650A" w:rsidRPr="00FE0A07" w:rsidRDefault="00CB650A" w:rsidP="00FE0A07">
            <w:pPr>
              <w:rPr>
                <w:rFonts w:eastAsia="Calibri" w:cstheme="minorHAnsi"/>
                <w:i/>
                <w:iCs/>
                <w:sz w:val="20"/>
                <w:szCs w:val="20"/>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FE0A07" w:rsidRPr="00FE0A07" w:rsidTr="00D10BB7">
              <w:trPr>
                <w:trHeight w:val="279"/>
              </w:trPr>
              <w:tc>
                <w:tcPr>
                  <w:tcW w:w="2155" w:type="dxa"/>
                  <w:vMerge w:val="restart"/>
                  <w:tcBorders>
                    <w:top w:val="single" w:sz="4" w:space="0" w:color="auto"/>
                    <w:left w:val="single" w:sz="4" w:space="0" w:color="auto"/>
                    <w:bottom w:val="single" w:sz="4" w:space="0" w:color="auto"/>
                    <w:right w:val="single" w:sz="4" w:space="0" w:color="auto"/>
                  </w:tcBorders>
                </w:tcPr>
                <w:p w:rsidR="00CB650A" w:rsidRPr="00FE0A07" w:rsidRDefault="00CB650A" w:rsidP="00FE0A07">
                  <w:pPr>
                    <w:rPr>
                      <w:rFonts w:eastAsia="Calibri" w:cstheme="minorHAnsi"/>
                      <w:bCs/>
                      <w:sz w:val="20"/>
                      <w:szCs w:val="20"/>
                    </w:rPr>
                  </w:pPr>
                  <w:r w:rsidRPr="00FE0A07">
                    <w:rPr>
                      <w:rFonts w:eastAsia="Calibri" w:cstheme="minorHAnsi"/>
                      <w:bCs/>
                      <w:sz w:val="20"/>
                      <w:szCs w:val="20"/>
                    </w:rPr>
                    <w:t>* NASTAVNA METODA</w:t>
                  </w:r>
                </w:p>
                <w:p w:rsidR="00CB650A" w:rsidRPr="00FE0A07" w:rsidRDefault="00CB650A" w:rsidP="00FE0A07">
                  <w:pPr>
                    <w:rPr>
                      <w:rFonts w:eastAsia="Calibri" w:cstheme="minorHAnsi"/>
                      <w:bCs/>
                      <w:sz w:val="20"/>
                      <w:szCs w:val="20"/>
                    </w:rPr>
                  </w:pPr>
                </w:p>
                <w:p w:rsidR="00CB650A" w:rsidRPr="00FE0A07" w:rsidRDefault="00CB650A" w:rsidP="00FE0A07">
                  <w:pPr>
                    <w:rPr>
                      <w:rFonts w:eastAsia="Calibri" w:cstheme="minorHAnsi"/>
                      <w:bCs/>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tcPr>
                <w:p w:rsidR="00CB650A" w:rsidRPr="00FE0A07" w:rsidRDefault="00CB650A" w:rsidP="00FE0A07">
                  <w:pPr>
                    <w:rPr>
                      <w:rFonts w:eastAsia="Calibri" w:cstheme="minorHAnsi"/>
                      <w:bCs/>
                      <w:sz w:val="20"/>
                      <w:szCs w:val="20"/>
                    </w:rPr>
                  </w:pPr>
                  <w:r w:rsidRPr="00FE0A07">
                    <w:rPr>
                      <w:rFonts w:eastAsia="Calibri" w:cstheme="minorHAnsi"/>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tcPr>
                <w:p w:rsidR="00CB650A" w:rsidRPr="00FE0A07" w:rsidRDefault="00CB650A" w:rsidP="00FE0A07">
                  <w:pPr>
                    <w:rPr>
                      <w:rFonts w:eastAsia="Calibri" w:cstheme="minorHAnsi"/>
                      <w:bCs/>
                      <w:sz w:val="20"/>
                      <w:szCs w:val="20"/>
                    </w:rPr>
                  </w:pPr>
                  <w:r w:rsidRPr="00FE0A07">
                    <w:rPr>
                      <w:rFonts w:eastAsia="Calibri" w:cstheme="minorHAnsi"/>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tcPr>
                <w:p w:rsidR="00CB650A" w:rsidRPr="00FE0A07" w:rsidRDefault="00CB650A" w:rsidP="00FE0A07">
                  <w:pPr>
                    <w:rPr>
                      <w:rFonts w:eastAsia="Calibri" w:cstheme="minorHAnsi"/>
                      <w:bCs/>
                      <w:sz w:val="20"/>
                      <w:szCs w:val="20"/>
                    </w:rPr>
                  </w:pPr>
                  <w:r w:rsidRPr="00FE0A07">
                    <w:rPr>
                      <w:rFonts w:eastAsia="Calibri" w:cstheme="minorHAnsi"/>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tcPr>
                <w:p w:rsidR="00CB650A" w:rsidRPr="00FE0A07" w:rsidRDefault="00CB650A" w:rsidP="00FE0A07">
                  <w:pPr>
                    <w:rPr>
                      <w:rFonts w:eastAsia="Calibri" w:cstheme="minorHAnsi"/>
                      <w:bCs/>
                      <w:sz w:val="20"/>
                      <w:szCs w:val="20"/>
                    </w:rPr>
                  </w:pPr>
                  <w:r w:rsidRPr="00FE0A07">
                    <w:rPr>
                      <w:rFonts w:eastAsia="Calibri" w:cstheme="minorHAnsi"/>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tcPr>
                <w:p w:rsidR="00CB650A" w:rsidRPr="00FE0A07" w:rsidRDefault="00CB650A" w:rsidP="00FE0A07">
                  <w:pPr>
                    <w:rPr>
                      <w:rFonts w:eastAsia="Calibri" w:cstheme="minorHAnsi"/>
                      <w:bCs/>
                      <w:sz w:val="20"/>
                      <w:szCs w:val="20"/>
                    </w:rPr>
                  </w:pPr>
                  <w:r w:rsidRPr="00FE0A07">
                    <w:rPr>
                      <w:rFonts w:eastAsia="Calibri" w:cstheme="minorHAnsi"/>
                      <w:bCs/>
                      <w:sz w:val="20"/>
                      <w:szCs w:val="20"/>
                    </w:rPr>
                    <w:t>BODOVI</w:t>
                  </w:r>
                </w:p>
              </w:tc>
            </w:tr>
            <w:tr w:rsidR="00FE0A07" w:rsidRPr="00FE0A07" w:rsidTr="00D10BB7">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rsidR="00CB650A" w:rsidRPr="00FE0A07" w:rsidRDefault="00CB650A" w:rsidP="00FE0A07">
                  <w:pPr>
                    <w:rPr>
                      <w:rFonts w:eastAsia="Calibri" w:cstheme="minorHAnsi"/>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rsidR="00CB650A" w:rsidRPr="00FE0A07" w:rsidRDefault="00CB650A" w:rsidP="00FE0A07">
                  <w:pPr>
                    <w:rPr>
                      <w:rFonts w:eastAsia="Calibri" w:cstheme="minorHAnsi"/>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rsidR="00CB650A" w:rsidRPr="00FE0A07" w:rsidRDefault="00CB650A" w:rsidP="00FE0A07">
                  <w:pPr>
                    <w:rPr>
                      <w:rFonts w:eastAsia="Calibri" w:cstheme="minorHAnsi"/>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rsidR="00CB650A" w:rsidRPr="00FE0A07" w:rsidRDefault="00CB650A" w:rsidP="00FE0A07">
                  <w:pPr>
                    <w:rPr>
                      <w:rFonts w:eastAsia="Calibri" w:cstheme="minorHAnsi"/>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rsidR="00CB650A" w:rsidRPr="00FE0A07" w:rsidRDefault="00CB650A" w:rsidP="00FE0A07">
                  <w:pPr>
                    <w:rPr>
                      <w:rFonts w:eastAsia="Calibri" w:cstheme="minorHAnsi"/>
                      <w:bCs/>
                      <w:sz w:val="20"/>
                      <w:szCs w:val="20"/>
                    </w:rPr>
                  </w:pPr>
                </w:p>
              </w:tc>
              <w:tc>
                <w:tcPr>
                  <w:tcW w:w="720" w:type="dxa"/>
                  <w:tcBorders>
                    <w:top w:val="single" w:sz="4" w:space="0" w:color="auto"/>
                    <w:left w:val="single" w:sz="4" w:space="0" w:color="auto"/>
                    <w:bottom w:val="single" w:sz="4" w:space="0" w:color="auto"/>
                    <w:right w:val="single" w:sz="4" w:space="0" w:color="auto"/>
                  </w:tcBorders>
                </w:tcPr>
                <w:p w:rsidR="00CB650A" w:rsidRPr="00FE0A07" w:rsidRDefault="00CB650A" w:rsidP="00FE0A07">
                  <w:pPr>
                    <w:rPr>
                      <w:rFonts w:eastAsia="Calibri" w:cstheme="minorHAnsi"/>
                      <w:bCs/>
                      <w:sz w:val="20"/>
                      <w:szCs w:val="20"/>
                    </w:rPr>
                  </w:pPr>
                  <w:r w:rsidRPr="00FE0A07">
                    <w:rPr>
                      <w:rFonts w:eastAsia="Calibri" w:cstheme="minorHAnsi"/>
                      <w:bCs/>
                      <w:sz w:val="20"/>
                      <w:szCs w:val="20"/>
                    </w:rPr>
                    <w:t>min</w:t>
                  </w:r>
                </w:p>
              </w:tc>
              <w:tc>
                <w:tcPr>
                  <w:tcW w:w="720" w:type="dxa"/>
                  <w:tcBorders>
                    <w:top w:val="single" w:sz="4" w:space="0" w:color="auto"/>
                    <w:left w:val="single" w:sz="4" w:space="0" w:color="auto"/>
                    <w:bottom w:val="single" w:sz="4" w:space="0" w:color="auto"/>
                    <w:right w:val="single" w:sz="4" w:space="0" w:color="auto"/>
                  </w:tcBorders>
                </w:tcPr>
                <w:p w:rsidR="00CB650A" w:rsidRPr="00FE0A07" w:rsidRDefault="00CB650A" w:rsidP="00FE0A07">
                  <w:pPr>
                    <w:rPr>
                      <w:rFonts w:eastAsia="Calibri" w:cstheme="minorHAnsi"/>
                      <w:bCs/>
                      <w:sz w:val="20"/>
                      <w:szCs w:val="20"/>
                    </w:rPr>
                  </w:pPr>
                  <w:r w:rsidRPr="00FE0A07">
                    <w:rPr>
                      <w:rFonts w:eastAsia="Calibri" w:cstheme="minorHAnsi"/>
                      <w:bCs/>
                      <w:sz w:val="20"/>
                      <w:szCs w:val="20"/>
                    </w:rPr>
                    <w:t>max</w:t>
                  </w:r>
                </w:p>
              </w:tc>
            </w:tr>
            <w:tr w:rsidR="00FE0A07" w:rsidRPr="00FE0A07" w:rsidTr="00D10BB7">
              <w:tc>
                <w:tcPr>
                  <w:tcW w:w="2155" w:type="dxa"/>
                  <w:tcBorders>
                    <w:top w:val="single" w:sz="4" w:space="0" w:color="auto"/>
                    <w:left w:val="single" w:sz="4" w:space="0" w:color="auto"/>
                    <w:bottom w:val="single" w:sz="4" w:space="0" w:color="auto"/>
                    <w:right w:val="single" w:sz="4" w:space="0" w:color="auto"/>
                  </w:tcBorders>
                </w:tcPr>
                <w:p w:rsidR="00CB650A" w:rsidRPr="00FE0A07" w:rsidRDefault="00CB650A" w:rsidP="00FE0A07">
                  <w:pPr>
                    <w:rPr>
                      <w:rFonts w:eastAsia="Calibri" w:cstheme="minorHAnsi"/>
                      <w:sz w:val="20"/>
                      <w:szCs w:val="20"/>
                    </w:rPr>
                  </w:pPr>
                  <w:r w:rsidRPr="00FE0A07">
                    <w:rPr>
                      <w:rFonts w:eastAsia="Calibri" w:cstheme="minorHAnsi"/>
                      <w:sz w:val="20"/>
                      <w:szCs w:val="20"/>
                    </w:rPr>
                    <w:t>Predavanje; konzultativna nastava; individualni rad</w:t>
                  </w:r>
                </w:p>
              </w:tc>
              <w:tc>
                <w:tcPr>
                  <w:tcW w:w="720" w:type="dxa"/>
                  <w:tcBorders>
                    <w:top w:val="single" w:sz="4" w:space="0" w:color="auto"/>
                    <w:left w:val="single" w:sz="4" w:space="0" w:color="auto"/>
                    <w:bottom w:val="single" w:sz="4" w:space="0" w:color="auto"/>
                    <w:right w:val="single" w:sz="4" w:space="0" w:color="auto"/>
                  </w:tcBorders>
                </w:tcPr>
                <w:p w:rsidR="00CB650A" w:rsidRPr="00FE0A07" w:rsidRDefault="00CB650A" w:rsidP="00FE0A07">
                  <w:pPr>
                    <w:rPr>
                      <w:rFonts w:eastAsia="Calibri" w:cstheme="minorHAnsi"/>
                      <w:sz w:val="20"/>
                      <w:szCs w:val="20"/>
                    </w:rPr>
                  </w:pPr>
                  <w:r w:rsidRPr="00FE0A07">
                    <w:rPr>
                      <w:rFonts w:eastAsia="Calibri" w:cstheme="minorHAnsi"/>
                      <w:sz w:val="20"/>
                      <w:szCs w:val="20"/>
                    </w:rPr>
                    <w:t>0,75</w:t>
                  </w:r>
                </w:p>
              </w:tc>
              <w:tc>
                <w:tcPr>
                  <w:tcW w:w="900" w:type="dxa"/>
                  <w:tcBorders>
                    <w:top w:val="single" w:sz="4" w:space="0" w:color="auto"/>
                    <w:left w:val="single" w:sz="4" w:space="0" w:color="auto"/>
                    <w:bottom w:val="single" w:sz="4" w:space="0" w:color="auto"/>
                    <w:right w:val="single" w:sz="4" w:space="0" w:color="auto"/>
                  </w:tcBorders>
                </w:tcPr>
                <w:p w:rsidR="00CB650A" w:rsidRPr="00FE0A07" w:rsidRDefault="00CB650A" w:rsidP="00FE0A07">
                  <w:pPr>
                    <w:rPr>
                      <w:rFonts w:eastAsia="Calibri" w:cstheme="minorHAnsi"/>
                      <w:sz w:val="20"/>
                      <w:szCs w:val="20"/>
                    </w:rPr>
                  </w:pPr>
                  <w:r w:rsidRPr="00FE0A07">
                    <w:rPr>
                      <w:rFonts w:eastAsia="Calibri" w:cstheme="minorHAnsi"/>
                      <w:sz w:val="20"/>
                      <w:szCs w:val="20"/>
                    </w:rPr>
                    <w:t>1-2</w:t>
                  </w:r>
                </w:p>
              </w:tc>
              <w:tc>
                <w:tcPr>
                  <w:tcW w:w="1980" w:type="dxa"/>
                  <w:tcBorders>
                    <w:top w:val="single" w:sz="4" w:space="0" w:color="auto"/>
                    <w:left w:val="single" w:sz="4" w:space="0" w:color="auto"/>
                    <w:bottom w:val="single" w:sz="4" w:space="0" w:color="auto"/>
                    <w:right w:val="single" w:sz="4" w:space="0" w:color="auto"/>
                  </w:tcBorders>
                </w:tcPr>
                <w:p w:rsidR="00CB650A" w:rsidRPr="00FE0A07" w:rsidRDefault="00CB650A" w:rsidP="00FE0A07">
                  <w:pPr>
                    <w:rPr>
                      <w:rFonts w:eastAsia="Calibri" w:cstheme="minorHAnsi"/>
                      <w:sz w:val="20"/>
                      <w:szCs w:val="20"/>
                    </w:rPr>
                  </w:pPr>
                  <w:r w:rsidRPr="00FE0A07">
                    <w:rPr>
                      <w:rFonts w:eastAsia="Calibri" w:cstheme="minorHAnsi"/>
                      <w:sz w:val="20"/>
                      <w:szCs w:val="20"/>
                    </w:rPr>
                    <w:t>Studenti prate nastavu; prave bilješke; proučavaju literaturu; prate audio-vizualne materijale</w:t>
                  </w:r>
                </w:p>
              </w:tc>
              <w:tc>
                <w:tcPr>
                  <w:tcW w:w="1800" w:type="dxa"/>
                  <w:tcBorders>
                    <w:top w:val="single" w:sz="4" w:space="0" w:color="auto"/>
                    <w:left w:val="single" w:sz="4" w:space="0" w:color="auto"/>
                    <w:bottom w:val="single" w:sz="4" w:space="0" w:color="auto"/>
                    <w:right w:val="single" w:sz="4" w:space="0" w:color="auto"/>
                  </w:tcBorders>
                </w:tcPr>
                <w:p w:rsidR="00CB650A" w:rsidRPr="00FE0A07" w:rsidRDefault="00CB650A" w:rsidP="00FE0A07">
                  <w:pPr>
                    <w:rPr>
                      <w:rFonts w:eastAsia="Calibri" w:cstheme="minorHAnsi"/>
                      <w:sz w:val="20"/>
                      <w:szCs w:val="20"/>
                    </w:rPr>
                  </w:pPr>
                  <w:r w:rsidRPr="00FE0A07">
                    <w:rPr>
                      <w:rFonts w:eastAsia="Calibri" w:cstheme="minorHAnsi"/>
                      <w:sz w:val="20"/>
                      <w:szCs w:val="20"/>
                    </w:rPr>
                    <w:t xml:space="preserve">Usmeni ispit </w:t>
                  </w:r>
                </w:p>
              </w:tc>
              <w:tc>
                <w:tcPr>
                  <w:tcW w:w="720" w:type="dxa"/>
                  <w:tcBorders>
                    <w:top w:val="single" w:sz="4" w:space="0" w:color="auto"/>
                    <w:left w:val="single" w:sz="4" w:space="0" w:color="auto"/>
                    <w:bottom w:val="single" w:sz="4" w:space="0" w:color="auto"/>
                    <w:right w:val="single" w:sz="4" w:space="0" w:color="auto"/>
                  </w:tcBorders>
                </w:tcPr>
                <w:p w:rsidR="00CB650A" w:rsidRPr="00FE0A07" w:rsidRDefault="00CB650A" w:rsidP="00FE0A07">
                  <w:pPr>
                    <w:rPr>
                      <w:rFonts w:eastAsia="Calibri" w:cstheme="minorHAnsi"/>
                      <w:sz w:val="20"/>
                      <w:szCs w:val="20"/>
                    </w:rPr>
                  </w:pPr>
                  <w:r w:rsidRPr="00FE0A07">
                    <w:rPr>
                      <w:rFonts w:eastAsia="Calibri" w:cstheme="minorHAnsi"/>
                      <w:sz w:val="20"/>
                      <w:szCs w:val="20"/>
                    </w:rPr>
                    <w:t>18,75</w:t>
                  </w:r>
                </w:p>
              </w:tc>
              <w:tc>
                <w:tcPr>
                  <w:tcW w:w="720" w:type="dxa"/>
                  <w:tcBorders>
                    <w:top w:val="single" w:sz="4" w:space="0" w:color="auto"/>
                    <w:left w:val="single" w:sz="4" w:space="0" w:color="auto"/>
                    <w:bottom w:val="single" w:sz="4" w:space="0" w:color="auto"/>
                    <w:right w:val="single" w:sz="4" w:space="0" w:color="auto"/>
                  </w:tcBorders>
                </w:tcPr>
                <w:p w:rsidR="00CB650A" w:rsidRPr="00FE0A07" w:rsidRDefault="00CB650A" w:rsidP="00FE0A07">
                  <w:pPr>
                    <w:rPr>
                      <w:rFonts w:eastAsia="Calibri" w:cstheme="minorHAnsi"/>
                      <w:sz w:val="20"/>
                      <w:szCs w:val="20"/>
                    </w:rPr>
                  </w:pPr>
                  <w:r w:rsidRPr="00FE0A07">
                    <w:rPr>
                      <w:rFonts w:eastAsia="Calibri" w:cstheme="minorHAnsi"/>
                      <w:sz w:val="20"/>
                      <w:szCs w:val="20"/>
                    </w:rPr>
                    <w:t>37,5</w:t>
                  </w:r>
                </w:p>
              </w:tc>
            </w:tr>
            <w:tr w:rsidR="00FE0A07" w:rsidRPr="00FE0A07" w:rsidTr="00D10BB7">
              <w:tc>
                <w:tcPr>
                  <w:tcW w:w="2155" w:type="dxa"/>
                  <w:tcBorders>
                    <w:top w:val="single" w:sz="4" w:space="0" w:color="auto"/>
                    <w:left w:val="single" w:sz="4" w:space="0" w:color="auto"/>
                    <w:bottom w:val="single" w:sz="4" w:space="0" w:color="auto"/>
                    <w:right w:val="single" w:sz="4" w:space="0" w:color="auto"/>
                  </w:tcBorders>
                </w:tcPr>
                <w:p w:rsidR="00CB650A" w:rsidRPr="00FE0A07" w:rsidRDefault="00CB650A" w:rsidP="00FE0A07">
                  <w:pPr>
                    <w:rPr>
                      <w:rFonts w:eastAsia="Calibri" w:cstheme="minorHAnsi"/>
                      <w:sz w:val="20"/>
                      <w:szCs w:val="20"/>
                    </w:rPr>
                  </w:pPr>
                  <w:r w:rsidRPr="00FE0A07">
                    <w:rPr>
                      <w:rFonts w:eastAsia="Calibri" w:cstheme="minorHAnsi"/>
                      <w:sz w:val="20"/>
                      <w:szCs w:val="20"/>
                    </w:rPr>
                    <w:t>Seminarska nastava; individualni rad; grupna rasprava</w:t>
                  </w:r>
                </w:p>
                <w:p w:rsidR="00CB650A" w:rsidRPr="00FE0A07" w:rsidRDefault="00CB650A" w:rsidP="00FE0A07">
                  <w:pPr>
                    <w:rPr>
                      <w:rFonts w:eastAsia="Calibri" w:cstheme="minorHAnsi"/>
                      <w:sz w:val="20"/>
                      <w:szCs w:val="20"/>
                    </w:rPr>
                  </w:pPr>
                </w:p>
              </w:tc>
              <w:tc>
                <w:tcPr>
                  <w:tcW w:w="720" w:type="dxa"/>
                  <w:tcBorders>
                    <w:top w:val="single" w:sz="4" w:space="0" w:color="auto"/>
                    <w:left w:val="single" w:sz="4" w:space="0" w:color="auto"/>
                    <w:bottom w:val="single" w:sz="4" w:space="0" w:color="auto"/>
                    <w:right w:val="single" w:sz="4" w:space="0" w:color="auto"/>
                  </w:tcBorders>
                </w:tcPr>
                <w:p w:rsidR="00CB650A" w:rsidRPr="00FE0A07" w:rsidRDefault="00CB650A" w:rsidP="00FE0A07">
                  <w:pPr>
                    <w:rPr>
                      <w:rFonts w:eastAsia="Calibri" w:cstheme="minorHAnsi"/>
                      <w:sz w:val="20"/>
                      <w:szCs w:val="20"/>
                    </w:rPr>
                  </w:pPr>
                  <w:r w:rsidRPr="00FE0A07">
                    <w:rPr>
                      <w:rFonts w:eastAsia="Calibri" w:cstheme="minorHAnsi"/>
                      <w:sz w:val="20"/>
                      <w:szCs w:val="20"/>
                    </w:rPr>
                    <w:t>0,75</w:t>
                  </w:r>
                </w:p>
              </w:tc>
              <w:tc>
                <w:tcPr>
                  <w:tcW w:w="900" w:type="dxa"/>
                  <w:tcBorders>
                    <w:top w:val="single" w:sz="4" w:space="0" w:color="auto"/>
                    <w:left w:val="single" w:sz="4" w:space="0" w:color="auto"/>
                    <w:bottom w:val="single" w:sz="4" w:space="0" w:color="auto"/>
                    <w:right w:val="single" w:sz="4" w:space="0" w:color="auto"/>
                  </w:tcBorders>
                </w:tcPr>
                <w:p w:rsidR="00CB650A" w:rsidRPr="00FE0A07" w:rsidRDefault="00CB650A" w:rsidP="00FE0A07">
                  <w:pPr>
                    <w:rPr>
                      <w:rFonts w:eastAsia="Calibri" w:cstheme="minorHAnsi"/>
                      <w:sz w:val="20"/>
                      <w:szCs w:val="20"/>
                    </w:rPr>
                  </w:pPr>
                  <w:r w:rsidRPr="00FE0A07">
                    <w:rPr>
                      <w:rFonts w:eastAsia="Calibri" w:cstheme="minorHAnsi"/>
                      <w:sz w:val="20"/>
                      <w:szCs w:val="20"/>
                    </w:rPr>
                    <w:t>1-2</w:t>
                  </w:r>
                </w:p>
              </w:tc>
              <w:tc>
                <w:tcPr>
                  <w:tcW w:w="1980" w:type="dxa"/>
                  <w:tcBorders>
                    <w:top w:val="single" w:sz="4" w:space="0" w:color="auto"/>
                    <w:left w:val="single" w:sz="4" w:space="0" w:color="auto"/>
                    <w:bottom w:val="single" w:sz="4" w:space="0" w:color="auto"/>
                    <w:right w:val="single" w:sz="4" w:space="0" w:color="auto"/>
                  </w:tcBorders>
                </w:tcPr>
                <w:p w:rsidR="00CB650A" w:rsidRPr="00FE0A07" w:rsidRDefault="00CB650A" w:rsidP="00FE0A07">
                  <w:pPr>
                    <w:rPr>
                      <w:rFonts w:eastAsia="Calibri" w:cstheme="minorHAnsi"/>
                      <w:sz w:val="20"/>
                      <w:szCs w:val="20"/>
                    </w:rPr>
                  </w:pPr>
                  <w:r w:rsidRPr="00FE0A07">
                    <w:rPr>
                      <w:rFonts w:eastAsia="Calibri" w:cstheme="minorHAnsi"/>
                      <w:sz w:val="20"/>
                      <w:szCs w:val="20"/>
                    </w:rPr>
                    <w:t>Suradnja; studenti čitaju stručnu literaturu i istu analiziraju grupno na satu; postavljanje i rješavanje problema; rad na pisanom radu</w:t>
                  </w:r>
                </w:p>
              </w:tc>
              <w:tc>
                <w:tcPr>
                  <w:tcW w:w="1800" w:type="dxa"/>
                  <w:tcBorders>
                    <w:top w:val="single" w:sz="4" w:space="0" w:color="auto"/>
                    <w:left w:val="single" w:sz="4" w:space="0" w:color="auto"/>
                    <w:bottom w:val="single" w:sz="4" w:space="0" w:color="auto"/>
                    <w:right w:val="single" w:sz="4" w:space="0" w:color="auto"/>
                  </w:tcBorders>
                </w:tcPr>
                <w:p w:rsidR="00CB650A" w:rsidRPr="00FE0A07" w:rsidRDefault="00CB650A" w:rsidP="00FE0A07">
                  <w:pPr>
                    <w:rPr>
                      <w:rFonts w:eastAsia="Calibri" w:cstheme="minorHAnsi"/>
                      <w:sz w:val="20"/>
                      <w:szCs w:val="20"/>
                    </w:rPr>
                  </w:pPr>
                  <w:r w:rsidRPr="00FE0A07">
                    <w:rPr>
                      <w:rFonts w:eastAsia="Calibri" w:cstheme="minorHAnsi"/>
                      <w:sz w:val="20"/>
                      <w:szCs w:val="20"/>
                    </w:rPr>
                    <w:t>Esej</w:t>
                  </w:r>
                </w:p>
              </w:tc>
              <w:tc>
                <w:tcPr>
                  <w:tcW w:w="720" w:type="dxa"/>
                  <w:tcBorders>
                    <w:top w:val="single" w:sz="4" w:space="0" w:color="auto"/>
                    <w:left w:val="single" w:sz="4" w:space="0" w:color="auto"/>
                    <w:bottom w:val="single" w:sz="4" w:space="0" w:color="auto"/>
                    <w:right w:val="single" w:sz="4" w:space="0" w:color="auto"/>
                  </w:tcBorders>
                </w:tcPr>
                <w:p w:rsidR="00CB650A" w:rsidRPr="00FE0A07" w:rsidRDefault="00CB650A" w:rsidP="00FE0A07">
                  <w:pPr>
                    <w:rPr>
                      <w:rFonts w:eastAsia="Calibri" w:cstheme="minorHAnsi"/>
                      <w:sz w:val="20"/>
                      <w:szCs w:val="20"/>
                    </w:rPr>
                  </w:pPr>
                  <w:r w:rsidRPr="00FE0A07">
                    <w:rPr>
                      <w:rFonts w:eastAsia="Calibri" w:cstheme="minorHAnsi"/>
                      <w:sz w:val="20"/>
                      <w:szCs w:val="20"/>
                    </w:rPr>
                    <w:t>18,75</w:t>
                  </w:r>
                </w:p>
              </w:tc>
              <w:tc>
                <w:tcPr>
                  <w:tcW w:w="720" w:type="dxa"/>
                  <w:tcBorders>
                    <w:top w:val="single" w:sz="4" w:space="0" w:color="auto"/>
                    <w:left w:val="single" w:sz="4" w:space="0" w:color="auto"/>
                    <w:bottom w:val="single" w:sz="4" w:space="0" w:color="auto"/>
                    <w:right w:val="single" w:sz="4" w:space="0" w:color="auto"/>
                  </w:tcBorders>
                </w:tcPr>
                <w:p w:rsidR="00CB650A" w:rsidRPr="00FE0A07" w:rsidRDefault="00CB650A" w:rsidP="00FE0A07">
                  <w:pPr>
                    <w:rPr>
                      <w:rFonts w:eastAsia="Calibri" w:cstheme="minorHAnsi"/>
                      <w:sz w:val="20"/>
                      <w:szCs w:val="20"/>
                    </w:rPr>
                  </w:pPr>
                  <w:r w:rsidRPr="00FE0A07">
                    <w:rPr>
                      <w:rFonts w:eastAsia="Calibri" w:cstheme="minorHAnsi"/>
                      <w:sz w:val="20"/>
                      <w:szCs w:val="20"/>
                    </w:rPr>
                    <w:t>37,5</w:t>
                  </w:r>
                </w:p>
              </w:tc>
            </w:tr>
            <w:tr w:rsidR="00FE0A07" w:rsidRPr="00FE0A07" w:rsidTr="00D10BB7">
              <w:tc>
                <w:tcPr>
                  <w:tcW w:w="2155" w:type="dxa"/>
                  <w:tcBorders>
                    <w:top w:val="single" w:sz="4" w:space="0" w:color="auto"/>
                    <w:left w:val="single" w:sz="4" w:space="0" w:color="auto"/>
                    <w:bottom w:val="single" w:sz="4" w:space="0" w:color="auto"/>
                    <w:right w:val="single" w:sz="4" w:space="0" w:color="auto"/>
                  </w:tcBorders>
                </w:tcPr>
                <w:p w:rsidR="00CB650A" w:rsidRPr="00FE0A07" w:rsidRDefault="00CB650A" w:rsidP="00FE0A07">
                  <w:pPr>
                    <w:rPr>
                      <w:rFonts w:eastAsia="Calibri" w:cstheme="minorHAnsi"/>
                      <w:sz w:val="20"/>
                      <w:szCs w:val="20"/>
                    </w:rPr>
                  </w:pPr>
                  <w:r w:rsidRPr="00FE0A07">
                    <w:rPr>
                      <w:rFonts w:eastAsia="Calibri" w:cstheme="minorHAnsi"/>
                      <w:sz w:val="20"/>
                      <w:szCs w:val="20"/>
                    </w:rPr>
                    <w:t>Seminarska nastava; individualni rad; razgovor</w:t>
                  </w:r>
                </w:p>
                <w:p w:rsidR="00CB650A" w:rsidRPr="00FE0A07" w:rsidRDefault="00CB650A" w:rsidP="00FE0A07">
                  <w:pPr>
                    <w:rPr>
                      <w:rFonts w:eastAsia="Calibri" w:cstheme="minorHAnsi"/>
                      <w:sz w:val="20"/>
                      <w:szCs w:val="20"/>
                    </w:rPr>
                  </w:pPr>
                </w:p>
              </w:tc>
              <w:tc>
                <w:tcPr>
                  <w:tcW w:w="720" w:type="dxa"/>
                  <w:tcBorders>
                    <w:top w:val="single" w:sz="4" w:space="0" w:color="auto"/>
                    <w:left w:val="single" w:sz="4" w:space="0" w:color="auto"/>
                    <w:bottom w:val="single" w:sz="4" w:space="0" w:color="auto"/>
                    <w:right w:val="single" w:sz="4" w:space="0" w:color="auto"/>
                  </w:tcBorders>
                </w:tcPr>
                <w:p w:rsidR="00CB650A" w:rsidRPr="00FE0A07" w:rsidRDefault="00CB650A" w:rsidP="00FE0A07">
                  <w:pPr>
                    <w:rPr>
                      <w:rFonts w:eastAsia="Calibri" w:cstheme="minorHAnsi"/>
                      <w:sz w:val="20"/>
                      <w:szCs w:val="20"/>
                    </w:rPr>
                  </w:pPr>
                  <w:r w:rsidRPr="00FE0A07">
                    <w:rPr>
                      <w:rFonts w:eastAsia="Calibri" w:cstheme="minorHAnsi"/>
                      <w:sz w:val="20"/>
                      <w:szCs w:val="20"/>
                    </w:rPr>
                    <w:t>0,5</w:t>
                  </w:r>
                </w:p>
              </w:tc>
              <w:tc>
                <w:tcPr>
                  <w:tcW w:w="900" w:type="dxa"/>
                  <w:tcBorders>
                    <w:top w:val="single" w:sz="4" w:space="0" w:color="auto"/>
                    <w:left w:val="single" w:sz="4" w:space="0" w:color="auto"/>
                    <w:bottom w:val="single" w:sz="4" w:space="0" w:color="auto"/>
                    <w:right w:val="single" w:sz="4" w:space="0" w:color="auto"/>
                  </w:tcBorders>
                </w:tcPr>
                <w:p w:rsidR="00CB650A" w:rsidRPr="00FE0A07" w:rsidRDefault="00CB650A" w:rsidP="00FE0A07">
                  <w:pPr>
                    <w:rPr>
                      <w:rFonts w:eastAsia="Calibri" w:cstheme="minorHAnsi"/>
                      <w:sz w:val="20"/>
                      <w:szCs w:val="20"/>
                    </w:rPr>
                  </w:pPr>
                  <w:r w:rsidRPr="00FE0A07">
                    <w:rPr>
                      <w:rFonts w:eastAsia="Calibri" w:cstheme="minorHAnsi"/>
                      <w:sz w:val="20"/>
                      <w:szCs w:val="20"/>
                    </w:rPr>
                    <w:t>1-2</w:t>
                  </w:r>
                </w:p>
              </w:tc>
              <w:tc>
                <w:tcPr>
                  <w:tcW w:w="1980" w:type="dxa"/>
                  <w:tcBorders>
                    <w:top w:val="single" w:sz="4" w:space="0" w:color="auto"/>
                    <w:left w:val="single" w:sz="4" w:space="0" w:color="auto"/>
                    <w:bottom w:val="single" w:sz="4" w:space="0" w:color="auto"/>
                    <w:right w:val="single" w:sz="4" w:space="0" w:color="auto"/>
                  </w:tcBorders>
                </w:tcPr>
                <w:p w:rsidR="00CB650A" w:rsidRPr="00FE0A07" w:rsidRDefault="00CB650A" w:rsidP="00FE0A07">
                  <w:pPr>
                    <w:rPr>
                      <w:rFonts w:eastAsia="Calibri" w:cstheme="minorHAnsi"/>
                      <w:sz w:val="20"/>
                      <w:szCs w:val="20"/>
                    </w:rPr>
                  </w:pPr>
                  <w:r w:rsidRPr="00FE0A07">
                    <w:rPr>
                      <w:rFonts w:eastAsia="Calibri" w:cstheme="minorHAnsi"/>
                      <w:sz w:val="20"/>
                      <w:szCs w:val="20"/>
                    </w:rPr>
                    <w:t>Studenti proučavaju stručnu literaturu; gledaju, sustavno opažaju i analiziraju praktične primjere putem audio-vizualnih materijala</w:t>
                  </w:r>
                </w:p>
              </w:tc>
              <w:tc>
                <w:tcPr>
                  <w:tcW w:w="1800" w:type="dxa"/>
                  <w:tcBorders>
                    <w:top w:val="single" w:sz="4" w:space="0" w:color="auto"/>
                    <w:left w:val="single" w:sz="4" w:space="0" w:color="auto"/>
                    <w:bottom w:val="single" w:sz="4" w:space="0" w:color="auto"/>
                    <w:right w:val="single" w:sz="4" w:space="0" w:color="auto"/>
                  </w:tcBorders>
                </w:tcPr>
                <w:p w:rsidR="00CB650A" w:rsidRPr="00FE0A07" w:rsidRDefault="00CB650A" w:rsidP="00FE0A07">
                  <w:pPr>
                    <w:rPr>
                      <w:rFonts w:eastAsia="Calibri" w:cstheme="minorHAnsi"/>
                      <w:sz w:val="20"/>
                      <w:szCs w:val="20"/>
                    </w:rPr>
                  </w:pPr>
                  <w:r w:rsidRPr="00FE0A07">
                    <w:rPr>
                      <w:rFonts w:eastAsia="Calibri" w:cstheme="minorHAnsi"/>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rsidR="00CB650A" w:rsidRPr="00FE0A07" w:rsidRDefault="00CB650A" w:rsidP="00FE0A07">
                  <w:pPr>
                    <w:rPr>
                      <w:rFonts w:eastAsia="Calibri" w:cstheme="minorHAnsi"/>
                      <w:sz w:val="20"/>
                      <w:szCs w:val="20"/>
                    </w:rPr>
                  </w:pPr>
                  <w:r w:rsidRPr="00FE0A07">
                    <w:rPr>
                      <w:rFonts w:eastAsia="Calibri" w:cstheme="minorHAnsi"/>
                      <w:sz w:val="20"/>
                      <w:szCs w:val="20"/>
                    </w:rPr>
                    <w:t>12,5</w:t>
                  </w:r>
                </w:p>
              </w:tc>
              <w:tc>
                <w:tcPr>
                  <w:tcW w:w="720" w:type="dxa"/>
                  <w:tcBorders>
                    <w:top w:val="single" w:sz="4" w:space="0" w:color="auto"/>
                    <w:left w:val="single" w:sz="4" w:space="0" w:color="auto"/>
                    <w:bottom w:val="single" w:sz="4" w:space="0" w:color="auto"/>
                    <w:right w:val="single" w:sz="4" w:space="0" w:color="auto"/>
                  </w:tcBorders>
                </w:tcPr>
                <w:p w:rsidR="00CB650A" w:rsidRPr="00FE0A07" w:rsidRDefault="00CB650A" w:rsidP="00FE0A07">
                  <w:pPr>
                    <w:rPr>
                      <w:rFonts w:eastAsia="Calibri" w:cstheme="minorHAnsi"/>
                      <w:sz w:val="20"/>
                      <w:szCs w:val="20"/>
                    </w:rPr>
                  </w:pPr>
                  <w:r w:rsidRPr="00FE0A07">
                    <w:rPr>
                      <w:rFonts w:eastAsia="Calibri" w:cstheme="minorHAnsi"/>
                      <w:sz w:val="20"/>
                      <w:szCs w:val="20"/>
                    </w:rPr>
                    <w:t>25</w:t>
                  </w:r>
                </w:p>
              </w:tc>
            </w:tr>
            <w:tr w:rsidR="00CB650A" w:rsidRPr="00FE0A07" w:rsidTr="00D10BB7">
              <w:tc>
                <w:tcPr>
                  <w:tcW w:w="2155" w:type="dxa"/>
                  <w:tcBorders>
                    <w:top w:val="single" w:sz="4" w:space="0" w:color="auto"/>
                    <w:left w:val="single" w:sz="4" w:space="0" w:color="auto"/>
                    <w:bottom w:val="single" w:sz="4" w:space="0" w:color="auto"/>
                    <w:right w:val="single" w:sz="4" w:space="0" w:color="auto"/>
                  </w:tcBorders>
                </w:tcPr>
                <w:p w:rsidR="00CB650A" w:rsidRPr="00FE0A07" w:rsidRDefault="00CB650A" w:rsidP="00FE0A07">
                  <w:pPr>
                    <w:rPr>
                      <w:rFonts w:eastAsia="Calibri" w:cstheme="minorHAnsi"/>
                      <w:sz w:val="20"/>
                      <w:szCs w:val="20"/>
                    </w:rPr>
                  </w:pPr>
                  <w:r w:rsidRPr="00FE0A07">
                    <w:rPr>
                      <w:rFonts w:eastAsia="Calibri" w:cstheme="minorHAnsi"/>
                      <w:sz w:val="20"/>
                      <w:szCs w:val="20"/>
                    </w:rPr>
                    <w:t>Ukupno</w:t>
                  </w:r>
                </w:p>
              </w:tc>
              <w:tc>
                <w:tcPr>
                  <w:tcW w:w="720" w:type="dxa"/>
                  <w:tcBorders>
                    <w:top w:val="single" w:sz="4" w:space="0" w:color="auto"/>
                    <w:left w:val="single" w:sz="4" w:space="0" w:color="auto"/>
                    <w:bottom w:val="single" w:sz="4" w:space="0" w:color="auto"/>
                    <w:right w:val="single" w:sz="4" w:space="0" w:color="auto"/>
                  </w:tcBorders>
                </w:tcPr>
                <w:p w:rsidR="00CB650A" w:rsidRPr="00FE0A07" w:rsidRDefault="00CB650A" w:rsidP="00FE0A07">
                  <w:pPr>
                    <w:rPr>
                      <w:rFonts w:eastAsia="Calibri" w:cstheme="minorHAnsi"/>
                      <w:sz w:val="20"/>
                      <w:szCs w:val="20"/>
                    </w:rPr>
                  </w:pPr>
                  <w:r w:rsidRPr="00FE0A07">
                    <w:rPr>
                      <w:rFonts w:eastAsia="Calibri" w:cstheme="minorHAnsi"/>
                      <w:sz w:val="20"/>
                      <w:szCs w:val="20"/>
                    </w:rPr>
                    <w:t>2</w:t>
                  </w:r>
                </w:p>
              </w:tc>
              <w:tc>
                <w:tcPr>
                  <w:tcW w:w="900" w:type="dxa"/>
                  <w:tcBorders>
                    <w:top w:val="single" w:sz="4" w:space="0" w:color="auto"/>
                    <w:left w:val="single" w:sz="4" w:space="0" w:color="auto"/>
                    <w:bottom w:val="single" w:sz="4" w:space="0" w:color="auto"/>
                    <w:right w:val="single" w:sz="4" w:space="0" w:color="auto"/>
                  </w:tcBorders>
                </w:tcPr>
                <w:p w:rsidR="00CB650A" w:rsidRPr="00FE0A07" w:rsidRDefault="00CB650A" w:rsidP="00FE0A07">
                  <w:pPr>
                    <w:rPr>
                      <w:rFonts w:eastAsia="Calibri" w:cstheme="minorHAnsi"/>
                      <w:sz w:val="20"/>
                      <w:szCs w:val="20"/>
                    </w:rPr>
                  </w:pPr>
                </w:p>
              </w:tc>
              <w:tc>
                <w:tcPr>
                  <w:tcW w:w="1980" w:type="dxa"/>
                  <w:tcBorders>
                    <w:top w:val="single" w:sz="4" w:space="0" w:color="auto"/>
                    <w:left w:val="single" w:sz="4" w:space="0" w:color="auto"/>
                    <w:bottom w:val="single" w:sz="4" w:space="0" w:color="auto"/>
                    <w:right w:val="single" w:sz="4" w:space="0" w:color="auto"/>
                  </w:tcBorders>
                </w:tcPr>
                <w:p w:rsidR="00CB650A" w:rsidRPr="00FE0A07" w:rsidRDefault="00CB650A" w:rsidP="00FE0A07">
                  <w:pPr>
                    <w:rPr>
                      <w:rFonts w:eastAsia="Calibri" w:cstheme="minorHAnsi"/>
                      <w:sz w:val="20"/>
                      <w:szCs w:val="20"/>
                    </w:rPr>
                  </w:pPr>
                </w:p>
              </w:tc>
              <w:tc>
                <w:tcPr>
                  <w:tcW w:w="1800" w:type="dxa"/>
                  <w:tcBorders>
                    <w:top w:val="single" w:sz="4" w:space="0" w:color="auto"/>
                    <w:left w:val="single" w:sz="4" w:space="0" w:color="auto"/>
                    <w:bottom w:val="single" w:sz="4" w:space="0" w:color="auto"/>
                    <w:right w:val="single" w:sz="4" w:space="0" w:color="auto"/>
                  </w:tcBorders>
                </w:tcPr>
                <w:p w:rsidR="00CB650A" w:rsidRPr="00FE0A07" w:rsidRDefault="00CB650A" w:rsidP="00FE0A07">
                  <w:pPr>
                    <w:rPr>
                      <w:rFonts w:eastAsia="Calibri" w:cstheme="minorHAnsi"/>
                      <w:sz w:val="20"/>
                      <w:szCs w:val="20"/>
                    </w:rPr>
                  </w:pPr>
                </w:p>
              </w:tc>
              <w:tc>
                <w:tcPr>
                  <w:tcW w:w="720" w:type="dxa"/>
                  <w:tcBorders>
                    <w:top w:val="single" w:sz="4" w:space="0" w:color="auto"/>
                    <w:left w:val="single" w:sz="4" w:space="0" w:color="auto"/>
                    <w:bottom w:val="single" w:sz="4" w:space="0" w:color="auto"/>
                    <w:right w:val="single" w:sz="4" w:space="0" w:color="auto"/>
                  </w:tcBorders>
                </w:tcPr>
                <w:p w:rsidR="00CB650A" w:rsidRPr="00FE0A07" w:rsidRDefault="00CB650A" w:rsidP="00FE0A07">
                  <w:pPr>
                    <w:rPr>
                      <w:rFonts w:eastAsia="Calibri" w:cstheme="minorHAnsi"/>
                      <w:sz w:val="20"/>
                      <w:szCs w:val="20"/>
                    </w:rPr>
                  </w:pPr>
                  <w:r w:rsidRPr="00FE0A07">
                    <w:rPr>
                      <w:rFonts w:eastAsia="Calibri" w:cstheme="minorHAnsi"/>
                      <w:sz w:val="20"/>
                      <w:szCs w:val="20"/>
                    </w:rPr>
                    <w:t>50</w:t>
                  </w:r>
                </w:p>
              </w:tc>
              <w:tc>
                <w:tcPr>
                  <w:tcW w:w="720" w:type="dxa"/>
                  <w:tcBorders>
                    <w:top w:val="single" w:sz="4" w:space="0" w:color="auto"/>
                    <w:left w:val="single" w:sz="4" w:space="0" w:color="auto"/>
                    <w:bottom w:val="single" w:sz="4" w:space="0" w:color="auto"/>
                    <w:right w:val="single" w:sz="4" w:space="0" w:color="auto"/>
                  </w:tcBorders>
                </w:tcPr>
                <w:p w:rsidR="00CB650A" w:rsidRPr="00FE0A07" w:rsidRDefault="00CB650A" w:rsidP="00FE0A07">
                  <w:pPr>
                    <w:rPr>
                      <w:rFonts w:eastAsia="Calibri" w:cstheme="minorHAnsi"/>
                      <w:sz w:val="20"/>
                      <w:szCs w:val="20"/>
                    </w:rPr>
                  </w:pPr>
                  <w:r w:rsidRPr="00FE0A07">
                    <w:rPr>
                      <w:rFonts w:eastAsia="Calibri" w:cstheme="minorHAnsi"/>
                      <w:sz w:val="20"/>
                      <w:szCs w:val="20"/>
                    </w:rPr>
                    <w:t>100</w:t>
                  </w:r>
                </w:p>
              </w:tc>
            </w:tr>
          </w:tbl>
          <w:p w:rsidR="00CB650A" w:rsidRPr="00FE0A07" w:rsidRDefault="00CB650A" w:rsidP="00FE0A07">
            <w:pPr>
              <w:rPr>
                <w:rFonts w:eastAsia="Calibri" w:cstheme="minorHAnsi"/>
                <w:i/>
                <w:iCs/>
                <w:sz w:val="20"/>
                <w:szCs w:val="20"/>
              </w:rPr>
            </w:pPr>
          </w:p>
        </w:tc>
      </w:tr>
      <w:tr w:rsidR="00FE0A07" w:rsidRPr="00FE0A07" w:rsidTr="00D10BB7">
        <w:trPr>
          <w:trHeight w:val="432"/>
        </w:trPr>
        <w:tc>
          <w:tcPr>
            <w:tcW w:w="5000" w:type="pct"/>
            <w:gridSpan w:val="11"/>
            <w:vAlign w:val="center"/>
          </w:tcPr>
          <w:p w:rsidR="00CB650A" w:rsidRPr="00FE0A07" w:rsidRDefault="00CB650A" w:rsidP="00FE0A07">
            <w:pPr>
              <w:numPr>
                <w:ilvl w:val="1"/>
                <w:numId w:val="128"/>
              </w:numPr>
              <w:rPr>
                <w:rFonts w:eastAsia="Calibri" w:cstheme="minorHAnsi"/>
                <w:bCs/>
                <w:i/>
                <w:iCs/>
                <w:sz w:val="20"/>
                <w:szCs w:val="20"/>
              </w:rPr>
            </w:pPr>
            <w:r w:rsidRPr="00FE0A07">
              <w:rPr>
                <w:rFonts w:eastAsia="Calibri" w:cstheme="minorHAnsi"/>
                <w:bCs/>
                <w:i/>
                <w:iCs/>
                <w:sz w:val="20"/>
                <w:szCs w:val="20"/>
              </w:rPr>
              <w:t>Obvezatna literatura (u trenutku prijave prijedloga studijskog programa)</w:t>
            </w:r>
          </w:p>
        </w:tc>
      </w:tr>
      <w:tr w:rsidR="00FE0A07" w:rsidRPr="00FE0A07" w:rsidTr="00D10BB7">
        <w:trPr>
          <w:trHeight w:val="432"/>
        </w:trPr>
        <w:tc>
          <w:tcPr>
            <w:tcW w:w="5000" w:type="pct"/>
            <w:gridSpan w:val="11"/>
            <w:vAlign w:val="center"/>
          </w:tcPr>
          <w:p w:rsidR="00CB650A" w:rsidRPr="00FE0A07" w:rsidRDefault="00CB650A" w:rsidP="00FE0A07">
            <w:pPr>
              <w:pStyle w:val="NormalWeb"/>
              <w:spacing w:before="0" w:beforeAutospacing="0" w:after="0" w:afterAutospacing="0"/>
              <w:ind w:right="363"/>
              <w:jc w:val="both"/>
              <w:rPr>
                <w:rFonts w:asciiTheme="minorHAnsi" w:hAnsiTheme="minorHAnsi" w:cstheme="minorHAnsi"/>
                <w:color w:val="auto"/>
                <w:sz w:val="20"/>
                <w:szCs w:val="20"/>
              </w:rPr>
            </w:pPr>
            <w:r w:rsidRPr="00FE0A07">
              <w:rPr>
                <w:rFonts w:asciiTheme="minorHAnsi" w:hAnsiTheme="minorHAnsi" w:cstheme="minorHAnsi"/>
                <w:color w:val="auto"/>
                <w:sz w:val="20"/>
                <w:szCs w:val="20"/>
              </w:rPr>
              <w:t xml:space="preserve">1. Chapple,Freda; Kattenbelt, Chiel (ur). </w:t>
            </w:r>
            <w:r w:rsidRPr="00FE0A07">
              <w:rPr>
                <w:rFonts w:asciiTheme="minorHAnsi" w:hAnsiTheme="minorHAnsi" w:cstheme="minorHAnsi"/>
                <w:i/>
                <w:color w:val="auto"/>
                <w:sz w:val="20"/>
                <w:szCs w:val="20"/>
              </w:rPr>
              <w:t>Intermediality in Theatre and Performance</w:t>
            </w:r>
            <w:r w:rsidRPr="00FE0A07">
              <w:rPr>
                <w:rFonts w:asciiTheme="minorHAnsi" w:hAnsiTheme="minorHAnsi" w:cstheme="minorHAnsi"/>
                <w:color w:val="auto"/>
                <w:sz w:val="20"/>
                <w:szCs w:val="20"/>
              </w:rPr>
              <w:t>. Amsterdam/New York: Rodopi, 2006.</w:t>
            </w:r>
          </w:p>
          <w:p w:rsidR="00CB650A" w:rsidRPr="00FE0A07" w:rsidRDefault="00CB650A" w:rsidP="00FE0A07">
            <w:pPr>
              <w:pStyle w:val="NormalWeb"/>
              <w:spacing w:before="0" w:beforeAutospacing="0" w:after="0" w:afterAutospacing="0"/>
              <w:ind w:right="363"/>
              <w:jc w:val="both"/>
              <w:rPr>
                <w:rFonts w:asciiTheme="minorHAnsi" w:hAnsiTheme="minorHAnsi" w:cstheme="minorHAnsi"/>
                <w:color w:val="auto"/>
                <w:sz w:val="20"/>
                <w:szCs w:val="20"/>
              </w:rPr>
            </w:pPr>
            <w:r w:rsidRPr="00FE0A07">
              <w:rPr>
                <w:rFonts w:asciiTheme="minorHAnsi" w:hAnsiTheme="minorHAnsi" w:cstheme="minorHAnsi"/>
                <w:color w:val="auto"/>
                <w:sz w:val="20"/>
                <w:szCs w:val="20"/>
              </w:rPr>
              <w:t xml:space="preserve">2. Fried, Michael. </w:t>
            </w:r>
            <w:r w:rsidRPr="00FE0A07">
              <w:rPr>
                <w:rFonts w:asciiTheme="minorHAnsi" w:hAnsiTheme="minorHAnsi" w:cstheme="minorHAnsi"/>
                <w:i/>
                <w:color w:val="auto"/>
                <w:sz w:val="20"/>
                <w:szCs w:val="20"/>
              </w:rPr>
              <w:t>Theatricality and Absorption</w:t>
            </w:r>
            <w:r w:rsidRPr="00FE0A07">
              <w:rPr>
                <w:rFonts w:asciiTheme="minorHAnsi" w:hAnsiTheme="minorHAnsi" w:cstheme="minorHAnsi"/>
                <w:color w:val="auto"/>
                <w:sz w:val="20"/>
                <w:szCs w:val="20"/>
              </w:rPr>
              <w:t>. Chichago/London: University of Chichago Press, 1980.</w:t>
            </w:r>
          </w:p>
          <w:p w:rsidR="00CB650A" w:rsidRPr="00FE0A07" w:rsidRDefault="00CB650A" w:rsidP="00FE0A07">
            <w:pPr>
              <w:pStyle w:val="NormalWeb"/>
              <w:spacing w:before="0" w:beforeAutospacing="0" w:after="0" w:afterAutospacing="0"/>
              <w:ind w:right="363"/>
              <w:jc w:val="both"/>
              <w:rPr>
                <w:rFonts w:asciiTheme="minorHAnsi" w:hAnsiTheme="minorHAnsi" w:cstheme="minorHAnsi"/>
                <w:color w:val="auto"/>
                <w:sz w:val="20"/>
                <w:szCs w:val="20"/>
              </w:rPr>
            </w:pPr>
            <w:r w:rsidRPr="00FE0A07">
              <w:rPr>
                <w:rFonts w:asciiTheme="minorHAnsi" w:hAnsiTheme="minorHAnsi" w:cstheme="minorHAnsi"/>
                <w:color w:val="auto"/>
                <w:sz w:val="20"/>
                <w:szCs w:val="20"/>
              </w:rPr>
              <w:t xml:space="preserve">3. Weber, Samuel. </w:t>
            </w:r>
            <w:r w:rsidRPr="00FE0A07">
              <w:rPr>
                <w:rFonts w:asciiTheme="minorHAnsi" w:hAnsiTheme="minorHAnsi" w:cstheme="minorHAnsi"/>
                <w:i/>
                <w:color w:val="auto"/>
                <w:sz w:val="20"/>
                <w:szCs w:val="20"/>
              </w:rPr>
              <w:t>Theatricality as Medium</w:t>
            </w:r>
            <w:r w:rsidRPr="00FE0A07">
              <w:rPr>
                <w:rFonts w:asciiTheme="minorHAnsi" w:hAnsiTheme="minorHAnsi" w:cstheme="minorHAnsi"/>
                <w:color w:val="auto"/>
                <w:sz w:val="20"/>
                <w:szCs w:val="20"/>
              </w:rPr>
              <w:t>. New York: Fordham University Press, 2004.</w:t>
            </w:r>
          </w:p>
          <w:p w:rsidR="00CB650A" w:rsidRPr="00FE0A07" w:rsidRDefault="00CB650A" w:rsidP="00FE0A07">
            <w:pPr>
              <w:jc w:val="both"/>
              <w:rPr>
                <w:rFonts w:eastAsia="Calibri" w:cstheme="minorHAnsi"/>
                <w:sz w:val="20"/>
                <w:szCs w:val="20"/>
              </w:rPr>
            </w:pPr>
            <w:r w:rsidRPr="00FE0A07">
              <w:rPr>
                <w:rFonts w:cstheme="minorHAnsi"/>
                <w:sz w:val="20"/>
                <w:szCs w:val="20"/>
              </w:rPr>
              <w:t xml:space="preserve">4. Craig, Edward Gordon. </w:t>
            </w:r>
            <w:r w:rsidRPr="00FE0A07">
              <w:rPr>
                <w:rFonts w:cstheme="minorHAnsi"/>
                <w:i/>
                <w:sz w:val="20"/>
                <w:szCs w:val="20"/>
              </w:rPr>
              <w:t>O umjetnosti kazališta</w:t>
            </w:r>
            <w:r w:rsidRPr="00FE0A07">
              <w:rPr>
                <w:rFonts w:cstheme="minorHAnsi"/>
                <w:sz w:val="20"/>
                <w:szCs w:val="20"/>
              </w:rPr>
              <w:t>. Zagreb: Cekade, 1980.</w:t>
            </w:r>
          </w:p>
        </w:tc>
      </w:tr>
      <w:tr w:rsidR="00FE0A07" w:rsidRPr="00FE0A07" w:rsidTr="00D10BB7">
        <w:trPr>
          <w:trHeight w:val="432"/>
        </w:trPr>
        <w:tc>
          <w:tcPr>
            <w:tcW w:w="5000" w:type="pct"/>
            <w:gridSpan w:val="11"/>
            <w:vAlign w:val="center"/>
          </w:tcPr>
          <w:p w:rsidR="00CB650A" w:rsidRPr="00FE0A07" w:rsidRDefault="00CB650A" w:rsidP="00FE0A07">
            <w:pPr>
              <w:numPr>
                <w:ilvl w:val="1"/>
                <w:numId w:val="128"/>
              </w:numPr>
              <w:rPr>
                <w:rFonts w:eastAsia="Calibri" w:cstheme="minorHAnsi"/>
                <w:bCs/>
                <w:i/>
                <w:iCs/>
                <w:sz w:val="20"/>
                <w:szCs w:val="20"/>
              </w:rPr>
            </w:pPr>
            <w:r w:rsidRPr="00FE0A07">
              <w:rPr>
                <w:rFonts w:eastAsia="Calibri" w:cstheme="minorHAnsi"/>
                <w:bCs/>
                <w:i/>
                <w:iCs/>
                <w:sz w:val="20"/>
                <w:szCs w:val="20"/>
              </w:rPr>
              <w:t>Dopunska literatura (u trenutku prijave prijedloga studijskog programa)</w:t>
            </w:r>
          </w:p>
        </w:tc>
      </w:tr>
      <w:tr w:rsidR="00FE0A07" w:rsidRPr="00FE0A07" w:rsidTr="00D10BB7">
        <w:trPr>
          <w:trHeight w:val="432"/>
        </w:trPr>
        <w:tc>
          <w:tcPr>
            <w:tcW w:w="5000" w:type="pct"/>
            <w:gridSpan w:val="11"/>
            <w:vAlign w:val="center"/>
          </w:tcPr>
          <w:p w:rsidR="00CB650A" w:rsidRPr="00FE0A07" w:rsidRDefault="00CB650A" w:rsidP="00FE0A07">
            <w:pPr>
              <w:pStyle w:val="NormalWeb"/>
              <w:spacing w:before="0" w:beforeAutospacing="0" w:after="0" w:afterAutospacing="0"/>
              <w:jc w:val="both"/>
              <w:rPr>
                <w:rFonts w:asciiTheme="minorHAnsi" w:hAnsiTheme="minorHAnsi" w:cstheme="minorHAnsi"/>
                <w:color w:val="auto"/>
                <w:sz w:val="20"/>
                <w:szCs w:val="20"/>
              </w:rPr>
            </w:pPr>
            <w:r w:rsidRPr="00FE0A07">
              <w:rPr>
                <w:rFonts w:asciiTheme="minorHAnsi" w:hAnsiTheme="minorHAnsi" w:cstheme="minorHAnsi"/>
                <w:color w:val="auto"/>
                <w:sz w:val="20"/>
                <w:szCs w:val="20"/>
              </w:rPr>
              <w:t xml:space="preserve">1. Wolf,Werner; Bernhart, Walter (ur). </w:t>
            </w:r>
            <w:r w:rsidRPr="00FE0A07">
              <w:rPr>
                <w:rFonts w:asciiTheme="minorHAnsi" w:hAnsiTheme="minorHAnsi" w:cstheme="minorHAnsi"/>
                <w:i/>
                <w:color w:val="auto"/>
                <w:sz w:val="20"/>
                <w:szCs w:val="20"/>
              </w:rPr>
              <w:t>Framing Borders in Literature and in other Media</w:t>
            </w:r>
            <w:r w:rsidRPr="00FE0A07">
              <w:rPr>
                <w:rFonts w:asciiTheme="minorHAnsi" w:hAnsiTheme="minorHAnsi" w:cstheme="minorHAnsi"/>
                <w:color w:val="auto"/>
                <w:sz w:val="20"/>
                <w:szCs w:val="20"/>
              </w:rPr>
              <w:t>, Amsterdam/New York: Rodopi, 2006.</w:t>
            </w:r>
          </w:p>
          <w:p w:rsidR="00CB650A" w:rsidRPr="00FE0A07" w:rsidRDefault="00CB650A" w:rsidP="00FE0A07">
            <w:pPr>
              <w:pStyle w:val="NormalWeb"/>
              <w:spacing w:before="0" w:beforeAutospacing="0" w:after="0" w:afterAutospacing="0"/>
              <w:jc w:val="both"/>
              <w:rPr>
                <w:rFonts w:asciiTheme="minorHAnsi" w:hAnsiTheme="minorHAnsi" w:cstheme="minorHAnsi"/>
                <w:color w:val="auto"/>
                <w:sz w:val="20"/>
                <w:szCs w:val="20"/>
              </w:rPr>
            </w:pPr>
            <w:r w:rsidRPr="00FE0A07">
              <w:rPr>
                <w:rFonts w:asciiTheme="minorHAnsi" w:hAnsiTheme="minorHAnsi" w:cstheme="minorHAnsi"/>
                <w:color w:val="auto"/>
                <w:sz w:val="20"/>
                <w:szCs w:val="20"/>
              </w:rPr>
              <w:t xml:space="preserve">2.Phelan,Peggy. </w:t>
            </w:r>
            <w:r w:rsidRPr="00FE0A07">
              <w:rPr>
                <w:rFonts w:asciiTheme="minorHAnsi" w:hAnsiTheme="minorHAnsi" w:cstheme="minorHAnsi"/>
                <w:i/>
                <w:color w:val="auto"/>
                <w:sz w:val="20"/>
                <w:szCs w:val="20"/>
              </w:rPr>
              <w:t>Unmarked: The Politics of Performance</w:t>
            </w:r>
            <w:r w:rsidRPr="00FE0A07">
              <w:rPr>
                <w:rFonts w:asciiTheme="minorHAnsi" w:hAnsiTheme="minorHAnsi" w:cstheme="minorHAnsi"/>
                <w:color w:val="auto"/>
                <w:sz w:val="20"/>
                <w:szCs w:val="20"/>
              </w:rPr>
              <w:t>.New York/London: Routledge, 1996.</w:t>
            </w:r>
          </w:p>
          <w:p w:rsidR="00CB650A" w:rsidRPr="00FE0A07" w:rsidRDefault="00CB650A" w:rsidP="00FE0A07">
            <w:pPr>
              <w:pStyle w:val="NormalWeb"/>
              <w:spacing w:before="0" w:beforeAutospacing="0" w:after="0" w:afterAutospacing="0"/>
              <w:jc w:val="both"/>
              <w:rPr>
                <w:rFonts w:asciiTheme="minorHAnsi" w:hAnsiTheme="minorHAnsi" w:cstheme="minorHAnsi"/>
                <w:color w:val="auto"/>
                <w:sz w:val="20"/>
                <w:szCs w:val="20"/>
              </w:rPr>
            </w:pPr>
            <w:r w:rsidRPr="00FE0A07">
              <w:rPr>
                <w:rFonts w:asciiTheme="minorHAnsi" w:hAnsiTheme="minorHAnsi" w:cstheme="minorHAnsi"/>
                <w:color w:val="auto"/>
                <w:sz w:val="20"/>
                <w:szCs w:val="20"/>
              </w:rPr>
              <w:t xml:space="preserve">3.Hansen,Mark B.. </w:t>
            </w:r>
            <w:r w:rsidRPr="00FE0A07">
              <w:rPr>
                <w:rFonts w:asciiTheme="minorHAnsi" w:hAnsiTheme="minorHAnsi" w:cstheme="minorHAnsi"/>
                <w:i/>
                <w:color w:val="auto"/>
                <w:sz w:val="20"/>
                <w:szCs w:val="20"/>
              </w:rPr>
              <w:t>New Philosophy for New Media</w:t>
            </w:r>
            <w:r w:rsidRPr="00FE0A07">
              <w:rPr>
                <w:rFonts w:asciiTheme="minorHAnsi" w:hAnsiTheme="minorHAnsi" w:cstheme="minorHAnsi"/>
                <w:color w:val="auto"/>
                <w:sz w:val="20"/>
                <w:szCs w:val="20"/>
              </w:rPr>
              <w:t xml:space="preserve">. Cambridge/Massachusetts: MIT Press, 2006. </w:t>
            </w:r>
          </w:p>
          <w:p w:rsidR="00CB650A" w:rsidRPr="00FE0A07" w:rsidRDefault="00CB650A" w:rsidP="00FE0A07">
            <w:pPr>
              <w:jc w:val="both"/>
              <w:rPr>
                <w:rFonts w:eastAsia="Calibri" w:cstheme="minorHAnsi"/>
                <w:sz w:val="20"/>
                <w:szCs w:val="20"/>
              </w:rPr>
            </w:pPr>
            <w:r w:rsidRPr="00FE0A07">
              <w:rPr>
                <w:rFonts w:cstheme="minorHAnsi"/>
                <w:sz w:val="20"/>
                <w:szCs w:val="20"/>
              </w:rPr>
              <w:t xml:space="preserve">4. Elleström, Lars. </w:t>
            </w:r>
            <w:r w:rsidRPr="00FE0A07">
              <w:rPr>
                <w:rFonts w:cstheme="minorHAnsi"/>
                <w:i/>
                <w:iCs/>
                <w:sz w:val="20"/>
                <w:szCs w:val="20"/>
              </w:rPr>
              <w:t>Media Borders, Multimodality and Intermediality</w:t>
            </w:r>
            <w:r w:rsidRPr="00FE0A07">
              <w:rPr>
                <w:rFonts w:cstheme="minorHAnsi"/>
                <w:iCs/>
                <w:sz w:val="20"/>
                <w:szCs w:val="20"/>
              </w:rPr>
              <w:t>. London: Palgrave, 2010.</w:t>
            </w:r>
          </w:p>
        </w:tc>
      </w:tr>
      <w:tr w:rsidR="00FE0A07" w:rsidRPr="00FE0A07" w:rsidTr="00D10BB7">
        <w:trPr>
          <w:trHeight w:val="432"/>
        </w:trPr>
        <w:tc>
          <w:tcPr>
            <w:tcW w:w="5000" w:type="pct"/>
            <w:gridSpan w:val="11"/>
            <w:vAlign w:val="center"/>
          </w:tcPr>
          <w:p w:rsidR="00CB650A" w:rsidRPr="00FE0A07" w:rsidRDefault="00CB650A" w:rsidP="00FE0A07">
            <w:pPr>
              <w:numPr>
                <w:ilvl w:val="1"/>
                <w:numId w:val="128"/>
              </w:numPr>
              <w:rPr>
                <w:rFonts w:eastAsia="Calibri" w:cstheme="minorHAnsi"/>
                <w:bCs/>
                <w:i/>
                <w:iCs/>
                <w:sz w:val="20"/>
                <w:szCs w:val="20"/>
              </w:rPr>
            </w:pPr>
            <w:r w:rsidRPr="00FE0A07">
              <w:rPr>
                <w:rFonts w:eastAsia="Calibri" w:cstheme="minorHAnsi"/>
                <w:bCs/>
                <w:i/>
                <w:iCs/>
                <w:sz w:val="20"/>
                <w:szCs w:val="20"/>
              </w:rPr>
              <w:t>Načini praćenja kvalitete koji osiguravaju stjecanje izlaznih znanja, vještina i kompetencija</w:t>
            </w:r>
          </w:p>
        </w:tc>
      </w:tr>
      <w:tr w:rsidR="00FE0A07" w:rsidRPr="00FE0A07" w:rsidTr="00D10BB7">
        <w:trPr>
          <w:trHeight w:val="432"/>
        </w:trPr>
        <w:tc>
          <w:tcPr>
            <w:tcW w:w="5000" w:type="pct"/>
            <w:gridSpan w:val="11"/>
            <w:vAlign w:val="center"/>
          </w:tcPr>
          <w:p w:rsidR="00CB650A" w:rsidRPr="00FE0A07" w:rsidRDefault="00CB650A" w:rsidP="00FE0A07">
            <w:pPr>
              <w:rPr>
                <w:rFonts w:eastAsia="Calibri" w:cstheme="minorHAnsi"/>
                <w:sz w:val="20"/>
                <w:szCs w:val="20"/>
              </w:rPr>
            </w:pPr>
            <w:r w:rsidRPr="00FE0A07">
              <w:rPr>
                <w:rFonts w:eastAsia="Calibri" w:cstheme="minorHAnsi"/>
                <w:sz w:val="20"/>
                <w:szCs w:val="20"/>
              </w:rPr>
              <w:t>Razgovori sa studentima tijekom kolegija i praćenje napredovanja studenta. Sveučilišna anketa.</w:t>
            </w:r>
          </w:p>
        </w:tc>
      </w:tr>
    </w:tbl>
    <w:p w:rsidR="008D39D7" w:rsidRPr="00FE0A07" w:rsidRDefault="008D39D7" w:rsidP="00FE0A07">
      <w:pPr>
        <w:rPr>
          <w:rFonts w:eastAsia="Times New Roman" w:cstheme="minorHAnsi"/>
          <w:sz w:val="20"/>
          <w:szCs w:val="20"/>
          <w:lang w:val="hr-HR"/>
        </w:rPr>
      </w:pPr>
      <w:r w:rsidRPr="00FE0A07">
        <w:rPr>
          <w:rFonts w:cstheme="minorHAnsi"/>
          <w:sz w:val="20"/>
          <w:szCs w:val="20"/>
          <w:lang w:val="hr-HR"/>
        </w:rPr>
        <w:br w:type="page"/>
      </w:r>
    </w:p>
    <w:p w:rsidR="00CB650A" w:rsidRPr="00FE0A07" w:rsidRDefault="00CB650A" w:rsidP="00FE0A07">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right="612"/>
        <w:jc w:val="both"/>
        <w:rPr>
          <w:rFonts w:asciiTheme="minorHAnsi" w:hAnsiTheme="minorHAnsi" w:cstheme="minorHAnsi"/>
          <w:color w:val="auto"/>
          <w:sz w:val="20"/>
          <w:lang w:val="hr-HR"/>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79"/>
        <w:gridCol w:w="3874"/>
        <w:gridCol w:w="3183"/>
      </w:tblGrid>
      <w:tr w:rsidR="00FE0A07" w:rsidRPr="00FE0A07" w:rsidTr="00D10BB7">
        <w:trPr>
          <w:trHeight w:hRule="exact" w:val="587"/>
        </w:trPr>
        <w:tc>
          <w:tcPr>
            <w:tcW w:w="5000" w:type="pct"/>
            <w:gridSpan w:val="3"/>
            <w:vAlign w:val="center"/>
          </w:tcPr>
          <w:p w:rsidR="00CB650A" w:rsidRPr="00FE0A07" w:rsidRDefault="00CB650A" w:rsidP="00FE0A07">
            <w:pPr>
              <w:rPr>
                <w:rFonts w:eastAsia="Calibri" w:cstheme="minorHAnsi"/>
                <w:bCs/>
                <w:sz w:val="20"/>
                <w:szCs w:val="20"/>
              </w:rPr>
            </w:pPr>
            <w:r w:rsidRPr="00FE0A07">
              <w:rPr>
                <w:rFonts w:eastAsia="Calibri" w:cstheme="minorHAnsi"/>
                <w:bCs/>
                <w:sz w:val="20"/>
                <w:szCs w:val="20"/>
              </w:rPr>
              <w:t>Opće informacije</w:t>
            </w:r>
          </w:p>
        </w:tc>
      </w:tr>
      <w:tr w:rsidR="00FE0A07" w:rsidRPr="00FE0A07" w:rsidTr="00D10BB7">
        <w:trPr>
          <w:trHeight w:val="405"/>
        </w:trPr>
        <w:tc>
          <w:tcPr>
            <w:tcW w:w="1180" w:type="pct"/>
            <w:vAlign w:val="center"/>
          </w:tcPr>
          <w:p w:rsidR="00CB650A" w:rsidRPr="00FE0A07" w:rsidRDefault="00CB650A" w:rsidP="00FE0A07">
            <w:pPr>
              <w:rPr>
                <w:rFonts w:eastAsia="Calibri" w:cstheme="minorHAnsi"/>
                <w:bCs/>
                <w:sz w:val="20"/>
                <w:szCs w:val="20"/>
              </w:rPr>
            </w:pPr>
            <w:r w:rsidRPr="00FE0A07">
              <w:rPr>
                <w:rFonts w:eastAsia="Calibri" w:cstheme="minorHAnsi"/>
                <w:bCs/>
                <w:sz w:val="20"/>
                <w:szCs w:val="20"/>
              </w:rPr>
              <w:t>Naziv predmeta</w:t>
            </w:r>
          </w:p>
        </w:tc>
        <w:tc>
          <w:tcPr>
            <w:tcW w:w="3820" w:type="pct"/>
            <w:gridSpan w:val="2"/>
            <w:vAlign w:val="center"/>
          </w:tcPr>
          <w:p w:rsidR="00CB650A" w:rsidRPr="00FE0A07" w:rsidRDefault="00CB650A" w:rsidP="00FE0A07">
            <w:pPr>
              <w:rPr>
                <w:rFonts w:eastAsia="Calibri" w:cstheme="minorHAnsi"/>
                <w:bCs/>
                <w:sz w:val="20"/>
                <w:szCs w:val="20"/>
              </w:rPr>
            </w:pPr>
            <w:r w:rsidRPr="00FE0A07">
              <w:rPr>
                <w:rFonts w:cstheme="minorHAnsi"/>
                <w:sz w:val="20"/>
                <w:szCs w:val="20"/>
              </w:rPr>
              <w:t>INTERMEDIJALNO OBLIKOVANJE IZVEDBE 2</w:t>
            </w:r>
          </w:p>
        </w:tc>
      </w:tr>
      <w:tr w:rsidR="00FE0A07" w:rsidRPr="00FE0A07" w:rsidTr="00D10BB7">
        <w:trPr>
          <w:trHeight w:val="405"/>
        </w:trPr>
        <w:tc>
          <w:tcPr>
            <w:tcW w:w="1180" w:type="pct"/>
            <w:vAlign w:val="center"/>
          </w:tcPr>
          <w:p w:rsidR="00CB650A" w:rsidRPr="00FE0A07" w:rsidRDefault="00CB650A" w:rsidP="00FE0A07">
            <w:pPr>
              <w:rPr>
                <w:rFonts w:eastAsia="Calibri" w:cstheme="minorHAnsi"/>
                <w:bCs/>
                <w:sz w:val="20"/>
                <w:szCs w:val="20"/>
              </w:rPr>
            </w:pPr>
            <w:r w:rsidRPr="00FE0A07">
              <w:rPr>
                <w:rFonts w:eastAsia="Calibri" w:cstheme="minorHAnsi"/>
                <w:bCs/>
                <w:sz w:val="20"/>
                <w:szCs w:val="20"/>
              </w:rPr>
              <w:t xml:space="preserve">Nositelj predmeta </w:t>
            </w:r>
          </w:p>
        </w:tc>
        <w:tc>
          <w:tcPr>
            <w:tcW w:w="3820" w:type="pct"/>
            <w:gridSpan w:val="2"/>
            <w:vAlign w:val="center"/>
          </w:tcPr>
          <w:p w:rsidR="00CB650A" w:rsidRPr="00FE0A07" w:rsidRDefault="00CB650A" w:rsidP="00FE0A07">
            <w:pPr>
              <w:rPr>
                <w:rFonts w:eastAsia="Calibri" w:cstheme="minorHAnsi"/>
                <w:bCs/>
                <w:sz w:val="20"/>
                <w:szCs w:val="20"/>
              </w:rPr>
            </w:pPr>
            <w:r w:rsidRPr="00FE0A07">
              <w:rPr>
                <w:rFonts w:eastAsia="Calibri" w:cstheme="minorHAnsi"/>
                <w:bCs/>
                <w:sz w:val="20"/>
                <w:szCs w:val="20"/>
              </w:rPr>
              <w:t xml:space="preserve">Doc.dr.sc. Katarina Žeravica </w:t>
            </w:r>
          </w:p>
        </w:tc>
      </w:tr>
      <w:tr w:rsidR="00FE0A07" w:rsidRPr="00FE0A07" w:rsidTr="00D10BB7">
        <w:trPr>
          <w:trHeight w:val="405"/>
        </w:trPr>
        <w:tc>
          <w:tcPr>
            <w:tcW w:w="1180" w:type="pct"/>
            <w:vAlign w:val="center"/>
          </w:tcPr>
          <w:p w:rsidR="00CB650A" w:rsidRPr="00FE0A07" w:rsidRDefault="00CB650A" w:rsidP="00FE0A07">
            <w:pPr>
              <w:rPr>
                <w:rFonts w:eastAsia="Calibri" w:cstheme="minorHAnsi"/>
                <w:bCs/>
                <w:sz w:val="20"/>
                <w:szCs w:val="20"/>
              </w:rPr>
            </w:pPr>
            <w:r w:rsidRPr="00FE0A07">
              <w:rPr>
                <w:rFonts w:eastAsia="Calibri" w:cstheme="minorHAnsi"/>
                <w:bCs/>
                <w:sz w:val="20"/>
                <w:szCs w:val="20"/>
              </w:rPr>
              <w:t>Suradnik na predmetu</w:t>
            </w:r>
          </w:p>
        </w:tc>
        <w:tc>
          <w:tcPr>
            <w:tcW w:w="3820" w:type="pct"/>
            <w:gridSpan w:val="2"/>
            <w:vAlign w:val="center"/>
          </w:tcPr>
          <w:p w:rsidR="00CB650A" w:rsidRPr="00FE0A07" w:rsidRDefault="00CB650A" w:rsidP="00FE0A07">
            <w:pPr>
              <w:rPr>
                <w:rFonts w:eastAsia="Calibri" w:cstheme="minorHAnsi"/>
                <w:bCs/>
                <w:sz w:val="20"/>
                <w:szCs w:val="20"/>
              </w:rPr>
            </w:pPr>
          </w:p>
        </w:tc>
      </w:tr>
      <w:tr w:rsidR="00FE0A07" w:rsidRPr="00FE0A07" w:rsidTr="00D10BB7">
        <w:trPr>
          <w:trHeight w:val="405"/>
        </w:trPr>
        <w:tc>
          <w:tcPr>
            <w:tcW w:w="1180" w:type="pct"/>
            <w:vAlign w:val="center"/>
          </w:tcPr>
          <w:p w:rsidR="00CB650A" w:rsidRPr="00FE0A07" w:rsidRDefault="00CB650A" w:rsidP="00FE0A07">
            <w:pPr>
              <w:rPr>
                <w:rFonts w:eastAsia="Calibri" w:cstheme="minorHAnsi"/>
                <w:bCs/>
                <w:sz w:val="20"/>
                <w:szCs w:val="20"/>
              </w:rPr>
            </w:pPr>
            <w:r w:rsidRPr="00FE0A07">
              <w:rPr>
                <w:rFonts w:eastAsia="Calibri" w:cstheme="minorHAnsi"/>
                <w:bCs/>
                <w:sz w:val="20"/>
                <w:szCs w:val="20"/>
              </w:rPr>
              <w:t>Studijski program</w:t>
            </w:r>
          </w:p>
        </w:tc>
        <w:tc>
          <w:tcPr>
            <w:tcW w:w="3820" w:type="pct"/>
            <w:gridSpan w:val="2"/>
            <w:vAlign w:val="center"/>
          </w:tcPr>
          <w:p w:rsidR="00CB650A" w:rsidRPr="00FE0A07" w:rsidRDefault="00CB650A" w:rsidP="00FE0A07">
            <w:pPr>
              <w:rPr>
                <w:rFonts w:eastAsia="Calibri" w:cstheme="minorHAnsi"/>
                <w:sz w:val="20"/>
                <w:szCs w:val="20"/>
              </w:rPr>
            </w:pPr>
            <w:r w:rsidRPr="00FE0A07">
              <w:rPr>
                <w:rFonts w:eastAsia="Calibri" w:cstheme="minorHAnsi"/>
                <w:sz w:val="20"/>
                <w:szCs w:val="20"/>
              </w:rPr>
              <w:t>Preddiplomski sveučilišni studij dizajn za kazalište, film i televiziju</w:t>
            </w:r>
          </w:p>
        </w:tc>
      </w:tr>
      <w:tr w:rsidR="00FE0A07" w:rsidRPr="00FE0A07" w:rsidTr="00D10BB7">
        <w:trPr>
          <w:trHeight w:val="405"/>
        </w:trPr>
        <w:tc>
          <w:tcPr>
            <w:tcW w:w="1180" w:type="pct"/>
            <w:vAlign w:val="center"/>
          </w:tcPr>
          <w:p w:rsidR="00CB650A" w:rsidRPr="00FE0A07" w:rsidRDefault="00CB650A" w:rsidP="00FE0A07">
            <w:pPr>
              <w:rPr>
                <w:rFonts w:eastAsia="Calibri" w:cstheme="minorHAnsi"/>
                <w:bCs/>
                <w:sz w:val="20"/>
                <w:szCs w:val="20"/>
              </w:rPr>
            </w:pPr>
            <w:r w:rsidRPr="00FE0A07">
              <w:rPr>
                <w:rFonts w:eastAsia="Calibri" w:cstheme="minorHAnsi"/>
                <w:bCs/>
                <w:sz w:val="20"/>
                <w:szCs w:val="20"/>
              </w:rPr>
              <w:t>Šifra predmeta</w:t>
            </w:r>
          </w:p>
        </w:tc>
        <w:tc>
          <w:tcPr>
            <w:tcW w:w="3820" w:type="pct"/>
            <w:gridSpan w:val="2"/>
            <w:vAlign w:val="center"/>
          </w:tcPr>
          <w:p w:rsidR="00CB650A" w:rsidRPr="00FE0A07" w:rsidRDefault="00CB650A" w:rsidP="00FE0A07">
            <w:pPr>
              <w:rPr>
                <w:rFonts w:eastAsia="Calibri" w:cstheme="minorHAnsi"/>
                <w:sz w:val="20"/>
                <w:szCs w:val="20"/>
              </w:rPr>
            </w:pPr>
            <w:r w:rsidRPr="00FE0A07">
              <w:rPr>
                <w:rFonts w:eastAsia="Calibri" w:cstheme="minorHAnsi"/>
                <w:sz w:val="20"/>
                <w:szCs w:val="20"/>
              </w:rPr>
              <w:t>BAKO 026</w:t>
            </w:r>
          </w:p>
        </w:tc>
      </w:tr>
      <w:tr w:rsidR="00FE0A07" w:rsidRPr="00FE0A07" w:rsidTr="00D10BB7">
        <w:trPr>
          <w:trHeight w:val="405"/>
        </w:trPr>
        <w:tc>
          <w:tcPr>
            <w:tcW w:w="1180" w:type="pct"/>
            <w:vAlign w:val="center"/>
          </w:tcPr>
          <w:p w:rsidR="00CB650A" w:rsidRPr="00FE0A07" w:rsidRDefault="00CB650A" w:rsidP="00FE0A07">
            <w:pPr>
              <w:rPr>
                <w:rFonts w:eastAsia="Calibri" w:cstheme="minorHAnsi"/>
                <w:bCs/>
                <w:sz w:val="20"/>
                <w:szCs w:val="20"/>
              </w:rPr>
            </w:pPr>
            <w:r w:rsidRPr="00FE0A07">
              <w:rPr>
                <w:rFonts w:eastAsia="Calibri" w:cstheme="minorHAnsi"/>
                <w:bCs/>
                <w:sz w:val="20"/>
                <w:szCs w:val="20"/>
              </w:rPr>
              <w:t>Status predmeta</w:t>
            </w:r>
          </w:p>
        </w:tc>
        <w:tc>
          <w:tcPr>
            <w:tcW w:w="3820" w:type="pct"/>
            <w:gridSpan w:val="2"/>
            <w:vAlign w:val="center"/>
          </w:tcPr>
          <w:p w:rsidR="00CB650A" w:rsidRPr="00FE0A07" w:rsidRDefault="00CB650A" w:rsidP="00FE0A07">
            <w:pPr>
              <w:rPr>
                <w:rFonts w:eastAsia="Calibri" w:cstheme="minorHAnsi"/>
                <w:sz w:val="20"/>
                <w:szCs w:val="20"/>
              </w:rPr>
            </w:pPr>
            <w:r w:rsidRPr="00FE0A07">
              <w:rPr>
                <w:rFonts w:eastAsia="Calibri" w:cstheme="minorHAnsi"/>
                <w:sz w:val="20"/>
                <w:szCs w:val="20"/>
              </w:rPr>
              <w:t xml:space="preserve">Izborni opći </w:t>
            </w:r>
          </w:p>
        </w:tc>
      </w:tr>
      <w:tr w:rsidR="00FE0A07" w:rsidRPr="00FE0A07" w:rsidTr="00D10BB7">
        <w:trPr>
          <w:trHeight w:val="405"/>
        </w:trPr>
        <w:tc>
          <w:tcPr>
            <w:tcW w:w="1180" w:type="pct"/>
            <w:vAlign w:val="center"/>
          </w:tcPr>
          <w:p w:rsidR="00CB650A" w:rsidRPr="00FE0A07" w:rsidRDefault="00CB650A" w:rsidP="00FE0A07">
            <w:pPr>
              <w:rPr>
                <w:rFonts w:eastAsia="Calibri" w:cstheme="minorHAnsi"/>
                <w:bCs/>
                <w:sz w:val="20"/>
                <w:szCs w:val="20"/>
              </w:rPr>
            </w:pPr>
            <w:r w:rsidRPr="00FE0A07">
              <w:rPr>
                <w:rFonts w:eastAsia="Calibri" w:cstheme="minorHAnsi"/>
                <w:bCs/>
                <w:sz w:val="20"/>
                <w:szCs w:val="20"/>
              </w:rPr>
              <w:t>Godina</w:t>
            </w:r>
          </w:p>
        </w:tc>
        <w:tc>
          <w:tcPr>
            <w:tcW w:w="3820" w:type="pct"/>
            <w:gridSpan w:val="2"/>
            <w:vAlign w:val="center"/>
          </w:tcPr>
          <w:p w:rsidR="00CB650A" w:rsidRPr="00FE0A07" w:rsidRDefault="00CB650A" w:rsidP="00FE0A07">
            <w:pPr>
              <w:rPr>
                <w:rFonts w:eastAsia="Calibri" w:cstheme="minorHAnsi"/>
                <w:sz w:val="20"/>
                <w:szCs w:val="20"/>
              </w:rPr>
            </w:pPr>
            <w:r w:rsidRPr="00FE0A07">
              <w:rPr>
                <w:rFonts w:eastAsia="Calibri" w:cstheme="minorHAnsi"/>
                <w:sz w:val="20"/>
                <w:szCs w:val="20"/>
              </w:rPr>
              <w:t>3.godina</w:t>
            </w:r>
          </w:p>
        </w:tc>
      </w:tr>
      <w:tr w:rsidR="00FE0A07" w:rsidRPr="00FE0A07" w:rsidTr="00D10BB7">
        <w:trPr>
          <w:trHeight w:val="145"/>
        </w:trPr>
        <w:tc>
          <w:tcPr>
            <w:tcW w:w="1180" w:type="pct"/>
            <w:vMerge w:val="restart"/>
            <w:vAlign w:val="center"/>
          </w:tcPr>
          <w:p w:rsidR="00CB650A" w:rsidRPr="00FE0A07" w:rsidRDefault="00CB650A" w:rsidP="00FE0A07">
            <w:pPr>
              <w:rPr>
                <w:rFonts w:eastAsia="Calibri" w:cstheme="minorHAnsi"/>
                <w:bCs/>
                <w:sz w:val="20"/>
                <w:szCs w:val="20"/>
              </w:rPr>
            </w:pPr>
            <w:r w:rsidRPr="00FE0A07">
              <w:rPr>
                <w:rFonts w:eastAsia="Calibri" w:cstheme="minorHAnsi"/>
                <w:bCs/>
                <w:sz w:val="20"/>
                <w:szCs w:val="20"/>
              </w:rPr>
              <w:t>Bodovna vrijednost i način izvođenja nastave</w:t>
            </w:r>
          </w:p>
        </w:tc>
        <w:tc>
          <w:tcPr>
            <w:tcW w:w="2097" w:type="pct"/>
            <w:vAlign w:val="center"/>
          </w:tcPr>
          <w:p w:rsidR="00CB650A" w:rsidRPr="00FE0A07" w:rsidRDefault="00CB650A" w:rsidP="00FE0A07">
            <w:pPr>
              <w:rPr>
                <w:rFonts w:eastAsia="Calibri" w:cstheme="minorHAnsi"/>
                <w:bCs/>
                <w:sz w:val="20"/>
                <w:szCs w:val="20"/>
              </w:rPr>
            </w:pPr>
            <w:r w:rsidRPr="00FE0A07">
              <w:rPr>
                <w:rFonts w:eastAsia="Calibri" w:cstheme="minorHAnsi"/>
                <w:bCs/>
                <w:sz w:val="20"/>
                <w:szCs w:val="20"/>
              </w:rPr>
              <w:t>ECTS koeficijent opterećenja studenata</w:t>
            </w:r>
          </w:p>
        </w:tc>
        <w:tc>
          <w:tcPr>
            <w:tcW w:w="1723" w:type="pct"/>
            <w:vAlign w:val="center"/>
          </w:tcPr>
          <w:p w:rsidR="00CB650A" w:rsidRPr="00FE0A07" w:rsidRDefault="00CB650A" w:rsidP="00FE0A07">
            <w:pPr>
              <w:rPr>
                <w:rFonts w:eastAsia="Calibri" w:cstheme="minorHAnsi"/>
                <w:sz w:val="20"/>
                <w:szCs w:val="20"/>
              </w:rPr>
            </w:pPr>
            <w:r w:rsidRPr="00FE0A07">
              <w:rPr>
                <w:rFonts w:eastAsia="Calibri" w:cstheme="minorHAnsi"/>
                <w:sz w:val="20"/>
                <w:szCs w:val="20"/>
              </w:rPr>
              <w:t>2</w:t>
            </w:r>
          </w:p>
        </w:tc>
      </w:tr>
      <w:tr w:rsidR="00CB650A" w:rsidRPr="00FE0A07" w:rsidTr="00D10BB7">
        <w:trPr>
          <w:trHeight w:val="145"/>
        </w:trPr>
        <w:tc>
          <w:tcPr>
            <w:tcW w:w="1180" w:type="pct"/>
            <w:vMerge/>
            <w:vAlign w:val="center"/>
          </w:tcPr>
          <w:p w:rsidR="00CB650A" w:rsidRPr="00FE0A07" w:rsidRDefault="00CB650A" w:rsidP="00FE0A07">
            <w:pPr>
              <w:rPr>
                <w:rFonts w:eastAsia="Calibri" w:cstheme="minorHAnsi"/>
                <w:sz w:val="20"/>
                <w:szCs w:val="20"/>
              </w:rPr>
            </w:pPr>
          </w:p>
        </w:tc>
        <w:tc>
          <w:tcPr>
            <w:tcW w:w="2097" w:type="pct"/>
            <w:vAlign w:val="center"/>
          </w:tcPr>
          <w:p w:rsidR="00CB650A" w:rsidRPr="00FE0A07" w:rsidRDefault="00CB650A" w:rsidP="00FE0A07">
            <w:pPr>
              <w:rPr>
                <w:rFonts w:eastAsia="Calibri" w:cstheme="minorHAnsi"/>
                <w:bCs/>
                <w:sz w:val="20"/>
                <w:szCs w:val="20"/>
              </w:rPr>
            </w:pPr>
            <w:r w:rsidRPr="00FE0A07">
              <w:rPr>
                <w:rFonts w:eastAsia="Calibri" w:cstheme="minorHAnsi"/>
                <w:bCs/>
                <w:sz w:val="20"/>
                <w:szCs w:val="20"/>
              </w:rPr>
              <w:t>Broj sati (P+V+S)</w:t>
            </w:r>
          </w:p>
        </w:tc>
        <w:tc>
          <w:tcPr>
            <w:tcW w:w="1723" w:type="pct"/>
            <w:vAlign w:val="center"/>
          </w:tcPr>
          <w:p w:rsidR="00CB650A" w:rsidRPr="00FE0A07" w:rsidRDefault="00CB650A" w:rsidP="00FE0A07">
            <w:pPr>
              <w:rPr>
                <w:rFonts w:eastAsia="Calibri" w:cstheme="minorHAnsi"/>
                <w:sz w:val="20"/>
                <w:szCs w:val="20"/>
              </w:rPr>
            </w:pPr>
            <w:r w:rsidRPr="00FE0A07">
              <w:rPr>
                <w:rFonts w:eastAsia="Calibri" w:cstheme="minorHAnsi"/>
                <w:sz w:val="20"/>
                <w:szCs w:val="20"/>
              </w:rPr>
              <w:t>45 (15P + 0V + 30S)</w:t>
            </w:r>
          </w:p>
        </w:tc>
      </w:tr>
    </w:tbl>
    <w:p w:rsidR="00CB650A" w:rsidRPr="00FE0A07" w:rsidRDefault="00CB650A" w:rsidP="00FE0A07">
      <w:pPr>
        <w:rPr>
          <w:rFonts w:eastAsia="Calibri" w:cstheme="minorHAns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381"/>
        <w:gridCol w:w="571"/>
        <w:gridCol w:w="1266"/>
        <w:gridCol w:w="571"/>
        <w:gridCol w:w="573"/>
        <w:gridCol w:w="526"/>
        <w:gridCol w:w="266"/>
        <w:gridCol w:w="203"/>
        <w:gridCol w:w="1414"/>
        <w:gridCol w:w="114"/>
        <w:gridCol w:w="2351"/>
      </w:tblGrid>
      <w:tr w:rsidR="00FE0A07" w:rsidRPr="00FE0A07" w:rsidTr="00D10BB7">
        <w:trPr>
          <w:trHeight w:hRule="exact" w:val="288"/>
        </w:trPr>
        <w:tc>
          <w:tcPr>
            <w:tcW w:w="5000" w:type="pct"/>
            <w:gridSpan w:val="11"/>
            <w:vAlign w:val="center"/>
          </w:tcPr>
          <w:p w:rsidR="00CB650A" w:rsidRPr="00FE0A07" w:rsidRDefault="00CB650A" w:rsidP="00FE0A07">
            <w:pPr>
              <w:numPr>
                <w:ilvl w:val="0"/>
                <w:numId w:val="130"/>
              </w:numPr>
              <w:rPr>
                <w:rFonts w:eastAsia="Calibri" w:cstheme="minorHAnsi"/>
                <w:bCs/>
                <w:sz w:val="20"/>
                <w:szCs w:val="20"/>
              </w:rPr>
            </w:pPr>
            <w:r w:rsidRPr="00FE0A07">
              <w:rPr>
                <w:rFonts w:eastAsia="Calibri" w:cstheme="minorHAnsi"/>
                <w:bCs/>
                <w:sz w:val="20"/>
                <w:szCs w:val="20"/>
              </w:rPr>
              <w:t>OPIS PREDMETA</w:t>
            </w:r>
          </w:p>
          <w:p w:rsidR="00CB650A" w:rsidRPr="00FE0A07" w:rsidRDefault="00CB650A" w:rsidP="00FE0A07">
            <w:pPr>
              <w:rPr>
                <w:rFonts w:eastAsia="Calibri" w:cstheme="minorHAnsi"/>
                <w:bCs/>
                <w:sz w:val="20"/>
                <w:szCs w:val="20"/>
              </w:rPr>
            </w:pPr>
          </w:p>
        </w:tc>
      </w:tr>
      <w:tr w:rsidR="00FE0A07" w:rsidRPr="00FE0A07" w:rsidTr="00D10BB7">
        <w:trPr>
          <w:trHeight w:val="432"/>
        </w:trPr>
        <w:tc>
          <w:tcPr>
            <w:tcW w:w="5000" w:type="pct"/>
            <w:gridSpan w:val="11"/>
            <w:vAlign w:val="center"/>
          </w:tcPr>
          <w:p w:rsidR="00CB650A" w:rsidRPr="00FE0A07" w:rsidRDefault="00CB650A" w:rsidP="00FE0A07">
            <w:pPr>
              <w:numPr>
                <w:ilvl w:val="1"/>
                <w:numId w:val="131"/>
              </w:numPr>
              <w:rPr>
                <w:rFonts w:eastAsia="Calibri" w:cstheme="minorHAnsi"/>
                <w:bCs/>
                <w:i/>
                <w:iCs/>
                <w:sz w:val="20"/>
                <w:szCs w:val="20"/>
              </w:rPr>
            </w:pPr>
            <w:r w:rsidRPr="00FE0A07">
              <w:rPr>
                <w:rFonts w:eastAsia="Calibri" w:cstheme="minorHAnsi"/>
                <w:bCs/>
                <w:i/>
                <w:iCs/>
                <w:sz w:val="20"/>
                <w:szCs w:val="20"/>
              </w:rPr>
              <w:t>Ciljevi predmeta</w:t>
            </w:r>
          </w:p>
        </w:tc>
      </w:tr>
      <w:tr w:rsidR="00FE0A07" w:rsidRPr="00FE0A07" w:rsidTr="00D10BB7">
        <w:trPr>
          <w:trHeight w:val="432"/>
        </w:trPr>
        <w:tc>
          <w:tcPr>
            <w:tcW w:w="5000" w:type="pct"/>
            <w:gridSpan w:val="11"/>
            <w:vAlign w:val="center"/>
          </w:tcPr>
          <w:p w:rsidR="00CB650A" w:rsidRPr="00FE0A07" w:rsidRDefault="00CB650A" w:rsidP="00FE0A07">
            <w:pPr>
              <w:jc w:val="both"/>
              <w:rPr>
                <w:rFonts w:eastAsia="Calibri" w:cstheme="minorHAnsi"/>
                <w:sz w:val="20"/>
                <w:szCs w:val="20"/>
              </w:rPr>
            </w:pPr>
            <w:r w:rsidRPr="00FE0A07">
              <w:rPr>
                <w:rFonts w:eastAsia="Calibri" w:cstheme="minorHAnsi"/>
                <w:sz w:val="20"/>
                <w:szCs w:val="20"/>
              </w:rPr>
              <w:t>Cilj kolegija je uputiti studente u recentnu umjetničku praksu koja obuhvaća različite aspekte intermedijalnog djelovanja u kazalištu i drugim izvedbenim oblicima. Cilj kolegija je osvijestiti studente o interakciji i korelacijama između medija i umjetnosti, izvedbenih umjetnosti i društva. Cilj kolegija je također potaknuti studente da istražuju različite oblike tih interakcija i relacija te da ih se motivira da kreativno promišljaju o vlastitom djelovanju u kontekstu razmatrane problematike.</w:t>
            </w:r>
          </w:p>
        </w:tc>
      </w:tr>
      <w:tr w:rsidR="00FE0A07" w:rsidRPr="00FE0A07" w:rsidTr="00D10BB7">
        <w:trPr>
          <w:trHeight w:val="432"/>
        </w:trPr>
        <w:tc>
          <w:tcPr>
            <w:tcW w:w="5000" w:type="pct"/>
            <w:gridSpan w:val="11"/>
            <w:vAlign w:val="center"/>
          </w:tcPr>
          <w:p w:rsidR="00CB650A" w:rsidRPr="00FE0A07" w:rsidRDefault="00CB650A" w:rsidP="00FE0A07">
            <w:pPr>
              <w:numPr>
                <w:ilvl w:val="1"/>
                <w:numId w:val="131"/>
              </w:numPr>
              <w:rPr>
                <w:rFonts w:eastAsia="Calibri" w:cstheme="minorHAnsi"/>
                <w:bCs/>
                <w:i/>
                <w:iCs/>
                <w:sz w:val="20"/>
                <w:szCs w:val="20"/>
              </w:rPr>
            </w:pPr>
            <w:r w:rsidRPr="00FE0A07">
              <w:rPr>
                <w:rFonts w:eastAsia="Calibri" w:cstheme="minorHAnsi"/>
                <w:bCs/>
                <w:i/>
                <w:iCs/>
                <w:sz w:val="20"/>
                <w:szCs w:val="20"/>
              </w:rPr>
              <w:t>Uvjeti za upis predmeta</w:t>
            </w:r>
          </w:p>
        </w:tc>
      </w:tr>
      <w:tr w:rsidR="00FE0A07" w:rsidRPr="00FE0A07" w:rsidTr="00D10BB7">
        <w:trPr>
          <w:trHeight w:val="432"/>
        </w:trPr>
        <w:tc>
          <w:tcPr>
            <w:tcW w:w="5000" w:type="pct"/>
            <w:gridSpan w:val="11"/>
            <w:vAlign w:val="center"/>
          </w:tcPr>
          <w:p w:rsidR="00CB650A" w:rsidRPr="00FE0A07" w:rsidRDefault="00CB650A" w:rsidP="00FE0A07">
            <w:pPr>
              <w:rPr>
                <w:rFonts w:eastAsia="Calibri" w:cstheme="minorHAnsi"/>
                <w:sz w:val="20"/>
                <w:szCs w:val="20"/>
              </w:rPr>
            </w:pPr>
            <w:r w:rsidRPr="00FE0A07">
              <w:rPr>
                <w:rFonts w:cstheme="minorHAnsi"/>
                <w:sz w:val="20"/>
                <w:szCs w:val="20"/>
              </w:rPr>
              <w:t>Preduvijet je odslušan kolegij “</w:t>
            </w:r>
            <w:r w:rsidRPr="00FE0A07">
              <w:rPr>
                <w:rFonts w:cstheme="minorHAnsi"/>
                <w:sz w:val="20"/>
                <w:szCs w:val="20"/>
                <w:lang w:eastAsia="hr-HR"/>
              </w:rPr>
              <w:t xml:space="preserve">Intermedijalno oblikovanje izvedbe </w:t>
            </w:r>
            <w:r w:rsidRPr="00FE0A07">
              <w:rPr>
                <w:rFonts w:cstheme="minorHAnsi"/>
                <w:sz w:val="20"/>
                <w:szCs w:val="20"/>
              </w:rPr>
              <w:t>1”.</w:t>
            </w:r>
          </w:p>
        </w:tc>
      </w:tr>
      <w:tr w:rsidR="00FE0A07" w:rsidRPr="00FE0A07" w:rsidTr="00D10BB7">
        <w:trPr>
          <w:trHeight w:val="432"/>
        </w:trPr>
        <w:tc>
          <w:tcPr>
            <w:tcW w:w="5000" w:type="pct"/>
            <w:gridSpan w:val="11"/>
            <w:vAlign w:val="center"/>
          </w:tcPr>
          <w:p w:rsidR="00CB650A" w:rsidRPr="00FE0A07" w:rsidRDefault="00CB650A" w:rsidP="00FE0A07">
            <w:pPr>
              <w:numPr>
                <w:ilvl w:val="1"/>
                <w:numId w:val="131"/>
              </w:numPr>
              <w:rPr>
                <w:rFonts w:eastAsia="Calibri" w:cstheme="minorHAnsi"/>
                <w:bCs/>
                <w:i/>
                <w:iCs/>
                <w:sz w:val="20"/>
                <w:szCs w:val="20"/>
              </w:rPr>
            </w:pPr>
            <w:r w:rsidRPr="00FE0A07">
              <w:rPr>
                <w:rFonts w:eastAsia="Calibri" w:cstheme="minorHAnsi"/>
                <w:bCs/>
                <w:i/>
                <w:iCs/>
                <w:sz w:val="20"/>
                <w:szCs w:val="20"/>
              </w:rPr>
              <w:t xml:space="preserve">Očekivani ishodi učenja za predmet </w:t>
            </w:r>
          </w:p>
        </w:tc>
      </w:tr>
      <w:tr w:rsidR="00FE0A07" w:rsidRPr="00FE0A07" w:rsidTr="00D10BB7">
        <w:trPr>
          <w:trHeight w:val="432"/>
        </w:trPr>
        <w:tc>
          <w:tcPr>
            <w:tcW w:w="5000" w:type="pct"/>
            <w:gridSpan w:val="11"/>
            <w:vAlign w:val="center"/>
          </w:tcPr>
          <w:p w:rsidR="00CB650A" w:rsidRPr="00FE0A07" w:rsidRDefault="00CB650A" w:rsidP="00FE0A07">
            <w:pPr>
              <w:rPr>
                <w:rFonts w:eastAsia="Calibri" w:cstheme="minorHAnsi"/>
                <w:sz w:val="20"/>
                <w:szCs w:val="20"/>
              </w:rPr>
            </w:pPr>
            <w:r w:rsidRPr="00FE0A07">
              <w:rPr>
                <w:rFonts w:eastAsia="Calibri" w:cstheme="minorHAnsi"/>
                <w:sz w:val="20"/>
                <w:szCs w:val="20"/>
              </w:rPr>
              <w:t xml:space="preserve">Po odslušanom kolegiju studenti će moći: </w:t>
            </w:r>
          </w:p>
          <w:p w:rsidR="00CB650A" w:rsidRPr="00FE0A07" w:rsidRDefault="00CB650A" w:rsidP="00FE0A07">
            <w:pPr>
              <w:numPr>
                <w:ilvl w:val="0"/>
                <w:numId w:val="132"/>
              </w:numPr>
              <w:rPr>
                <w:rFonts w:eastAsia="Calibri" w:cstheme="minorHAnsi"/>
                <w:sz w:val="20"/>
                <w:szCs w:val="20"/>
              </w:rPr>
            </w:pPr>
            <w:r w:rsidRPr="00FE0A07">
              <w:rPr>
                <w:rFonts w:eastAsia="Calibri" w:cstheme="minorHAnsi"/>
                <w:sz w:val="20"/>
                <w:szCs w:val="20"/>
              </w:rPr>
              <w:t>opisati i objasniti razvoj interdisciplinarnih pojava u suvremenoj umjetnosti</w:t>
            </w:r>
          </w:p>
          <w:p w:rsidR="00CB650A" w:rsidRPr="00FE0A07" w:rsidRDefault="00CB650A" w:rsidP="00FE0A07">
            <w:pPr>
              <w:numPr>
                <w:ilvl w:val="0"/>
                <w:numId w:val="129"/>
              </w:numPr>
              <w:rPr>
                <w:rFonts w:eastAsia="Calibri" w:cstheme="minorHAnsi"/>
                <w:sz w:val="20"/>
                <w:szCs w:val="20"/>
              </w:rPr>
            </w:pPr>
            <w:r w:rsidRPr="00FE0A07">
              <w:rPr>
                <w:rFonts w:eastAsia="Calibri" w:cstheme="minorHAnsi"/>
                <w:sz w:val="20"/>
                <w:szCs w:val="20"/>
              </w:rPr>
              <w:t>artikulirati i argumentirano kritički analizirati svoj i tuđi teorijski stav prema razmatranoj problematici</w:t>
            </w:r>
          </w:p>
          <w:p w:rsidR="00CB650A" w:rsidRPr="00FE0A07" w:rsidRDefault="00CB650A" w:rsidP="00FE0A07">
            <w:pPr>
              <w:numPr>
                <w:ilvl w:val="0"/>
                <w:numId w:val="129"/>
              </w:numPr>
              <w:rPr>
                <w:rFonts w:eastAsia="Calibri" w:cstheme="minorHAnsi"/>
                <w:sz w:val="20"/>
                <w:szCs w:val="20"/>
              </w:rPr>
            </w:pPr>
            <w:r w:rsidRPr="00FE0A07">
              <w:rPr>
                <w:rFonts w:eastAsia="Calibri" w:cstheme="minorHAnsi"/>
                <w:sz w:val="20"/>
                <w:szCs w:val="20"/>
              </w:rPr>
              <w:t>analizirati, interpretirati i prosuditi estetičko-poetičke tendencije u suvremenom kazalištu</w:t>
            </w:r>
          </w:p>
        </w:tc>
      </w:tr>
      <w:tr w:rsidR="00FE0A07" w:rsidRPr="00FE0A07" w:rsidTr="00D10BB7">
        <w:trPr>
          <w:trHeight w:val="432"/>
        </w:trPr>
        <w:tc>
          <w:tcPr>
            <w:tcW w:w="5000" w:type="pct"/>
            <w:gridSpan w:val="11"/>
            <w:vAlign w:val="center"/>
          </w:tcPr>
          <w:p w:rsidR="00CB650A" w:rsidRPr="00FE0A07" w:rsidRDefault="00CB650A" w:rsidP="00FE0A07">
            <w:pPr>
              <w:numPr>
                <w:ilvl w:val="1"/>
                <w:numId w:val="131"/>
              </w:numPr>
              <w:rPr>
                <w:rFonts w:eastAsia="Calibri" w:cstheme="minorHAnsi"/>
                <w:bCs/>
                <w:i/>
                <w:iCs/>
                <w:sz w:val="20"/>
                <w:szCs w:val="20"/>
              </w:rPr>
            </w:pPr>
            <w:r w:rsidRPr="00FE0A07">
              <w:rPr>
                <w:rFonts w:eastAsia="Calibri" w:cstheme="minorHAnsi"/>
                <w:bCs/>
                <w:i/>
                <w:iCs/>
                <w:sz w:val="20"/>
                <w:szCs w:val="20"/>
              </w:rPr>
              <w:t>Sadržaj predmeta</w:t>
            </w:r>
          </w:p>
        </w:tc>
      </w:tr>
      <w:tr w:rsidR="00FE0A07" w:rsidRPr="00FE0A07" w:rsidTr="00D10BB7">
        <w:trPr>
          <w:trHeight w:val="432"/>
        </w:trPr>
        <w:tc>
          <w:tcPr>
            <w:tcW w:w="5000" w:type="pct"/>
            <w:gridSpan w:val="11"/>
            <w:vAlign w:val="center"/>
          </w:tcPr>
          <w:p w:rsidR="00CB650A" w:rsidRPr="00FE0A07" w:rsidRDefault="00CB650A" w:rsidP="00FE0A07">
            <w:pPr>
              <w:jc w:val="both"/>
              <w:rPr>
                <w:rFonts w:eastAsia="Calibri" w:cstheme="minorHAnsi"/>
                <w:sz w:val="20"/>
                <w:szCs w:val="20"/>
              </w:rPr>
            </w:pPr>
            <w:r w:rsidRPr="00FE0A07">
              <w:rPr>
                <w:rFonts w:cstheme="minorHAnsi"/>
                <w:sz w:val="20"/>
                <w:szCs w:val="20"/>
              </w:rPr>
              <w:t>Na različitim primjerima iz recentne umjetničke prakse studenti će prepoznati aspekte intermedijalnog djelovanja u kazalištu, odnosno procese interferencije koji postoje između medija i umjetnosti, izvedbenih umjetnosti i društva. Istražuju se relacije kazališta i filma, likovnosti i izvedbe, načina na koji su video umjetnici proširili pojam scenskog prostora. Istodobno, paradigme intermedijalne izvedbe lociraju se i u specifičnim modernističkim tendencijama na prijelazu stoljeća. U fokusu predavanja je dilema može li se i na koji način definirati specifična medijalnost kazališne izvedbe.</w:t>
            </w:r>
          </w:p>
        </w:tc>
      </w:tr>
      <w:tr w:rsidR="00FE0A07" w:rsidRPr="00FE0A07" w:rsidTr="00764CE8">
        <w:trPr>
          <w:trHeight w:val="432"/>
        </w:trPr>
        <w:tc>
          <w:tcPr>
            <w:tcW w:w="2361" w:type="pct"/>
            <w:gridSpan w:val="5"/>
            <w:vAlign w:val="center"/>
          </w:tcPr>
          <w:p w:rsidR="00CB650A" w:rsidRPr="00FE0A07" w:rsidRDefault="00CB650A" w:rsidP="00FE0A07">
            <w:pPr>
              <w:numPr>
                <w:ilvl w:val="1"/>
                <w:numId w:val="131"/>
              </w:numPr>
              <w:rPr>
                <w:rFonts w:eastAsia="Calibri" w:cstheme="minorHAnsi"/>
                <w:bCs/>
                <w:i/>
                <w:iCs/>
                <w:sz w:val="20"/>
                <w:szCs w:val="20"/>
              </w:rPr>
            </w:pPr>
            <w:r w:rsidRPr="00FE0A07">
              <w:rPr>
                <w:rFonts w:eastAsia="Calibri" w:cstheme="minorHAnsi"/>
                <w:bCs/>
                <w:i/>
                <w:iCs/>
                <w:sz w:val="20"/>
                <w:szCs w:val="20"/>
              </w:rPr>
              <w:t xml:space="preserve">Vrste izvođenja nastave </w:t>
            </w:r>
          </w:p>
        </w:tc>
        <w:tc>
          <w:tcPr>
            <w:tcW w:w="1304" w:type="pct"/>
            <w:gridSpan w:val="4"/>
            <w:vAlign w:val="center"/>
          </w:tcPr>
          <w:p w:rsidR="00CB650A" w:rsidRPr="00FE0A07" w:rsidRDefault="003A7A23" w:rsidP="00FE0A07">
            <w:pPr>
              <w:rPr>
                <w:rFonts w:eastAsia="Calibri" w:cstheme="minorHAnsi"/>
                <w:sz w:val="20"/>
                <w:szCs w:val="20"/>
              </w:rPr>
            </w:pPr>
            <w:r w:rsidRPr="00FE0A07">
              <w:rPr>
                <w:rFonts w:eastAsia="Calibri" w:cstheme="minorHAnsi"/>
                <w:sz w:val="20"/>
                <w:szCs w:val="20"/>
              </w:rPr>
              <w:fldChar w:fldCharType="begin">
                <w:ffData>
                  <w:name w:val="Check1"/>
                  <w:enabled/>
                  <w:calcOnExit w:val="0"/>
                  <w:checkBox>
                    <w:sizeAuto/>
                    <w:default w:val="1"/>
                  </w:checkBox>
                </w:ffData>
              </w:fldChar>
            </w:r>
            <w:r w:rsidR="00CB650A" w:rsidRPr="00FE0A07">
              <w:rPr>
                <w:rFonts w:eastAsia="Calibri" w:cstheme="minorHAnsi"/>
                <w:sz w:val="20"/>
                <w:szCs w:val="20"/>
              </w:rPr>
              <w:instrText xml:space="preserve"> FORMCHECKBOX </w:instrText>
            </w:r>
            <w:r w:rsidR="00601836" w:rsidRPr="00FE0A07">
              <w:rPr>
                <w:rFonts w:eastAsia="Calibri" w:cstheme="minorHAnsi"/>
                <w:sz w:val="20"/>
                <w:szCs w:val="20"/>
              </w:rPr>
            </w:r>
            <w:r w:rsidR="00601836" w:rsidRPr="00FE0A07">
              <w:rPr>
                <w:rFonts w:eastAsia="Calibri" w:cstheme="minorHAnsi"/>
                <w:sz w:val="20"/>
                <w:szCs w:val="20"/>
              </w:rPr>
              <w:fldChar w:fldCharType="separate"/>
            </w:r>
            <w:r w:rsidRPr="00FE0A07">
              <w:rPr>
                <w:rFonts w:eastAsia="Calibri" w:cstheme="minorHAnsi"/>
                <w:sz w:val="20"/>
                <w:szCs w:val="20"/>
              </w:rPr>
              <w:fldChar w:fldCharType="end"/>
            </w:r>
            <w:r w:rsidR="00CB650A" w:rsidRPr="00FE0A07">
              <w:rPr>
                <w:rFonts w:eastAsia="Calibri" w:cstheme="minorHAnsi"/>
                <w:sz w:val="20"/>
                <w:szCs w:val="20"/>
              </w:rPr>
              <w:t xml:space="preserve"> predavanja</w:t>
            </w:r>
          </w:p>
          <w:p w:rsidR="00CB650A" w:rsidRPr="00FE0A07" w:rsidRDefault="003A7A23" w:rsidP="00FE0A07">
            <w:pPr>
              <w:rPr>
                <w:rFonts w:eastAsia="Calibri" w:cstheme="minorHAnsi"/>
                <w:sz w:val="20"/>
                <w:szCs w:val="20"/>
              </w:rPr>
            </w:pPr>
            <w:r w:rsidRPr="00FE0A07">
              <w:rPr>
                <w:rFonts w:eastAsia="Calibri" w:cstheme="minorHAnsi"/>
                <w:sz w:val="20"/>
                <w:szCs w:val="20"/>
              </w:rPr>
              <w:fldChar w:fldCharType="begin">
                <w:ffData>
                  <w:name w:val="Check2"/>
                  <w:enabled/>
                  <w:calcOnExit w:val="0"/>
                  <w:checkBox>
                    <w:sizeAuto/>
                    <w:default w:val="1"/>
                  </w:checkBox>
                </w:ffData>
              </w:fldChar>
            </w:r>
            <w:r w:rsidR="00CB650A" w:rsidRPr="00FE0A07">
              <w:rPr>
                <w:rFonts w:eastAsia="Calibri" w:cstheme="minorHAnsi"/>
                <w:sz w:val="20"/>
                <w:szCs w:val="20"/>
              </w:rPr>
              <w:instrText xml:space="preserve"> FORMCHECKBOX </w:instrText>
            </w:r>
            <w:r w:rsidR="00601836" w:rsidRPr="00FE0A07">
              <w:rPr>
                <w:rFonts w:eastAsia="Calibri" w:cstheme="minorHAnsi"/>
                <w:sz w:val="20"/>
                <w:szCs w:val="20"/>
              </w:rPr>
            </w:r>
            <w:r w:rsidR="00601836" w:rsidRPr="00FE0A07">
              <w:rPr>
                <w:rFonts w:eastAsia="Calibri" w:cstheme="minorHAnsi"/>
                <w:sz w:val="20"/>
                <w:szCs w:val="20"/>
              </w:rPr>
              <w:fldChar w:fldCharType="separate"/>
            </w:r>
            <w:r w:rsidRPr="00FE0A07">
              <w:rPr>
                <w:rFonts w:eastAsia="Calibri" w:cstheme="minorHAnsi"/>
                <w:sz w:val="20"/>
                <w:szCs w:val="20"/>
              </w:rPr>
              <w:fldChar w:fldCharType="end"/>
            </w:r>
            <w:r w:rsidR="00CB650A" w:rsidRPr="00FE0A07">
              <w:rPr>
                <w:rFonts w:eastAsia="Calibri" w:cstheme="minorHAnsi"/>
                <w:sz w:val="20"/>
                <w:szCs w:val="20"/>
              </w:rPr>
              <w:t xml:space="preserve"> seminari i radionice  </w:t>
            </w:r>
          </w:p>
          <w:p w:rsidR="00CB650A" w:rsidRPr="00FE0A07" w:rsidRDefault="003A7A23" w:rsidP="00FE0A07">
            <w:pPr>
              <w:rPr>
                <w:rFonts w:eastAsia="Calibri" w:cstheme="minorHAnsi"/>
                <w:sz w:val="20"/>
                <w:szCs w:val="20"/>
              </w:rPr>
            </w:pPr>
            <w:r w:rsidRPr="00FE0A07">
              <w:rPr>
                <w:rFonts w:eastAsia="Calibri" w:cstheme="minorHAnsi"/>
                <w:sz w:val="20"/>
                <w:szCs w:val="20"/>
              </w:rPr>
              <w:fldChar w:fldCharType="begin">
                <w:ffData>
                  <w:name w:val=""/>
                  <w:enabled/>
                  <w:calcOnExit w:val="0"/>
                  <w:checkBox>
                    <w:sizeAuto/>
                    <w:default w:val="0"/>
                  </w:checkBox>
                </w:ffData>
              </w:fldChar>
            </w:r>
            <w:r w:rsidR="00CB650A" w:rsidRPr="00FE0A07">
              <w:rPr>
                <w:rFonts w:eastAsia="Calibri" w:cstheme="minorHAnsi"/>
                <w:sz w:val="20"/>
                <w:szCs w:val="20"/>
              </w:rPr>
              <w:instrText xml:space="preserve"> FORMCHECKBOX </w:instrText>
            </w:r>
            <w:r w:rsidR="00601836" w:rsidRPr="00FE0A07">
              <w:rPr>
                <w:rFonts w:eastAsia="Calibri" w:cstheme="minorHAnsi"/>
                <w:sz w:val="20"/>
                <w:szCs w:val="20"/>
              </w:rPr>
            </w:r>
            <w:r w:rsidR="00601836" w:rsidRPr="00FE0A07">
              <w:rPr>
                <w:rFonts w:eastAsia="Calibri" w:cstheme="minorHAnsi"/>
                <w:sz w:val="20"/>
                <w:szCs w:val="20"/>
              </w:rPr>
              <w:fldChar w:fldCharType="separate"/>
            </w:r>
            <w:r w:rsidRPr="00FE0A07">
              <w:rPr>
                <w:rFonts w:eastAsia="Calibri" w:cstheme="minorHAnsi"/>
                <w:sz w:val="20"/>
                <w:szCs w:val="20"/>
              </w:rPr>
              <w:fldChar w:fldCharType="end"/>
            </w:r>
            <w:r w:rsidR="00CB650A" w:rsidRPr="00FE0A07">
              <w:rPr>
                <w:rFonts w:eastAsia="Calibri" w:cstheme="minorHAnsi"/>
                <w:sz w:val="20"/>
                <w:szCs w:val="20"/>
              </w:rPr>
              <w:t xml:space="preserve"> vježbe  </w:t>
            </w:r>
          </w:p>
          <w:p w:rsidR="00CB650A" w:rsidRPr="00FE0A07" w:rsidRDefault="003A7A23" w:rsidP="00FE0A07">
            <w:pPr>
              <w:rPr>
                <w:rFonts w:eastAsia="Calibri" w:cstheme="minorHAnsi"/>
                <w:sz w:val="20"/>
                <w:szCs w:val="20"/>
              </w:rPr>
            </w:pPr>
            <w:r w:rsidRPr="00FE0A07">
              <w:rPr>
                <w:rFonts w:eastAsia="Calibri" w:cstheme="minorHAnsi"/>
                <w:sz w:val="20"/>
                <w:szCs w:val="20"/>
              </w:rPr>
              <w:fldChar w:fldCharType="begin">
                <w:ffData>
                  <w:name w:val=""/>
                  <w:enabled/>
                  <w:calcOnExit w:val="0"/>
                  <w:checkBox>
                    <w:sizeAuto/>
                    <w:default w:val="1"/>
                  </w:checkBox>
                </w:ffData>
              </w:fldChar>
            </w:r>
            <w:r w:rsidR="00CB650A" w:rsidRPr="00FE0A07">
              <w:rPr>
                <w:rFonts w:eastAsia="Calibri" w:cstheme="minorHAnsi"/>
                <w:sz w:val="20"/>
                <w:szCs w:val="20"/>
              </w:rPr>
              <w:instrText xml:space="preserve"> FORMCHECKBOX </w:instrText>
            </w:r>
            <w:r w:rsidR="00601836" w:rsidRPr="00FE0A07">
              <w:rPr>
                <w:rFonts w:eastAsia="Calibri" w:cstheme="minorHAnsi"/>
                <w:sz w:val="20"/>
                <w:szCs w:val="20"/>
              </w:rPr>
            </w:r>
            <w:r w:rsidR="00601836" w:rsidRPr="00FE0A07">
              <w:rPr>
                <w:rFonts w:eastAsia="Calibri" w:cstheme="minorHAnsi"/>
                <w:sz w:val="20"/>
                <w:szCs w:val="20"/>
              </w:rPr>
              <w:fldChar w:fldCharType="separate"/>
            </w:r>
            <w:r w:rsidRPr="00FE0A07">
              <w:rPr>
                <w:rFonts w:eastAsia="Calibri" w:cstheme="minorHAnsi"/>
                <w:sz w:val="20"/>
                <w:szCs w:val="20"/>
              </w:rPr>
              <w:fldChar w:fldCharType="end"/>
            </w:r>
            <w:r w:rsidR="00CB650A" w:rsidRPr="00FE0A07">
              <w:rPr>
                <w:rFonts w:eastAsia="Calibri" w:cstheme="minorHAnsi"/>
                <w:sz w:val="20"/>
                <w:szCs w:val="20"/>
              </w:rPr>
              <w:t xml:space="preserve"> obrazovanje na daljinu</w:t>
            </w:r>
          </w:p>
          <w:p w:rsidR="00CB650A" w:rsidRPr="00FE0A07" w:rsidRDefault="003A7A23" w:rsidP="00FE0A07">
            <w:pPr>
              <w:rPr>
                <w:rFonts w:eastAsia="Calibri" w:cstheme="minorHAnsi"/>
                <w:sz w:val="20"/>
                <w:szCs w:val="20"/>
              </w:rPr>
            </w:pPr>
            <w:r w:rsidRPr="00FE0A07">
              <w:rPr>
                <w:rFonts w:eastAsia="Calibri" w:cstheme="minorHAnsi"/>
                <w:sz w:val="20"/>
                <w:szCs w:val="20"/>
              </w:rPr>
              <w:fldChar w:fldCharType="begin">
                <w:ffData>
                  <w:name w:val="Check9"/>
                  <w:enabled/>
                  <w:calcOnExit w:val="0"/>
                  <w:checkBox>
                    <w:sizeAuto/>
                    <w:default w:val="1"/>
                  </w:checkBox>
                </w:ffData>
              </w:fldChar>
            </w:r>
            <w:r w:rsidR="00CB650A" w:rsidRPr="00FE0A07">
              <w:rPr>
                <w:rFonts w:eastAsia="Calibri" w:cstheme="minorHAnsi"/>
                <w:sz w:val="20"/>
                <w:szCs w:val="20"/>
              </w:rPr>
              <w:instrText xml:space="preserve"> FORMCHECKBOX </w:instrText>
            </w:r>
            <w:r w:rsidR="00601836" w:rsidRPr="00FE0A07">
              <w:rPr>
                <w:rFonts w:eastAsia="Calibri" w:cstheme="minorHAnsi"/>
                <w:sz w:val="20"/>
                <w:szCs w:val="20"/>
              </w:rPr>
            </w:r>
            <w:r w:rsidR="00601836" w:rsidRPr="00FE0A07">
              <w:rPr>
                <w:rFonts w:eastAsia="Calibri" w:cstheme="minorHAnsi"/>
                <w:sz w:val="20"/>
                <w:szCs w:val="20"/>
              </w:rPr>
              <w:fldChar w:fldCharType="separate"/>
            </w:r>
            <w:r w:rsidRPr="00FE0A07">
              <w:rPr>
                <w:rFonts w:eastAsia="Calibri" w:cstheme="minorHAnsi"/>
                <w:sz w:val="20"/>
                <w:szCs w:val="20"/>
              </w:rPr>
              <w:fldChar w:fldCharType="end"/>
            </w:r>
            <w:r w:rsidR="00CB650A" w:rsidRPr="00FE0A07">
              <w:rPr>
                <w:rFonts w:eastAsia="Calibri" w:cstheme="minorHAnsi"/>
                <w:sz w:val="20"/>
                <w:szCs w:val="20"/>
              </w:rPr>
              <w:t xml:space="preserve"> terenska nastava</w:t>
            </w:r>
          </w:p>
        </w:tc>
        <w:tc>
          <w:tcPr>
            <w:tcW w:w="1334" w:type="pct"/>
            <w:gridSpan w:val="2"/>
            <w:vAlign w:val="center"/>
          </w:tcPr>
          <w:p w:rsidR="00CB650A" w:rsidRPr="00FE0A07" w:rsidRDefault="003A7A23" w:rsidP="00FE0A07">
            <w:pPr>
              <w:rPr>
                <w:rFonts w:eastAsia="Calibri" w:cstheme="minorHAnsi"/>
                <w:sz w:val="20"/>
                <w:szCs w:val="20"/>
              </w:rPr>
            </w:pPr>
            <w:r w:rsidRPr="00FE0A07">
              <w:rPr>
                <w:rFonts w:eastAsia="Calibri" w:cstheme="minorHAnsi"/>
                <w:sz w:val="20"/>
                <w:szCs w:val="20"/>
              </w:rPr>
              <w:fldChar w:fldCharType="begin">
                <w:ffData>
                  <w:name w:val="Check5"/>
                  <w:enabled/>
                  <w:calcOnExit w:val="0"/>
                  <w:checkBox>
                    <w:sizeAuto/>
                    <w:default w:val="1"/>
                  </w:checkBox>
                </w:ffData>
              </w:fldChar>
            </w:r>
            <w:r w:rsidR="00CB650A" w:rsidRPr="00FE0A07">
              <w:rPr>
                <w:rFonts w:eastAsia="Calibri" w:cstheme="minorHAnsi"/>
                <w:sz w:val="20"/>
                <w:szCs w:val="20"/>
              </w:rPr>
              <w:instrText xml:space="preserve"> FORMCHECKBOX </w:instrText>
            </w:r>
            <w:r w:rsidR="00601836" w:rsidRPr="00FE0A07">
              <w:rPr>
                <w:rFonts w:eastAsia="Calibri" w:cstheme="minorHAnsi"/>
                <w:sz w:val="20"/>
                <w:szCs w:val="20"/>
              </w:rPr>
            </w:r>
            <w:r w:rsidR="00601836" w:rsidRPr="00FE0A07">
              <w:rPr>
                <w:rFonts w:eastAsia="Calibri" w:cstheme="minorHAnsi"/>
                <w:sz w:val="20"/>
                <w:szCs w:val="20"/>
              </w:rPr>
              <w:fldChar w:fldCharType="separate"/>
            </w:r>
            <w:r w:rsidRPr="00FE0A07">
              <w:rPr>
                <w:rFonts w:eastAsia="Calibri" w:cstheme="minorHAnsi"/>
                <w:sz w:val="20"/>
                <w:szCs w:val="20"/>
              </w:rPr>
              <w:fldChar w:fldCharType="end"/>
            </w:r>
            <w:r w:rsidR="00CB650A" w:rsidRPr="00FE0A07">
              <w:rPr>
                <w:rFonts w:eastAsia="Calibri" w:cstheme="minorHAnsi"/>
                <w:sz w:val="20"/>
                <w:szCs w:val="20"/>
              </w:rPr>
              <w:t xml:space="preserve"> samostalni zadaci  </w:t>
            </w:r>
          </w:p>
          <w:p w:rsidR="00CB650A" w:rsidRPr="00FE0A07" w:rsidRDefault="003A7A23" w:rsidP="00FE0A07">
            <w:pPr>
              <w:rPr>
                <w:rFonts w:eastAsia="Calibri" w:cstheme="minorHAnsi"/>
                <w:sz w:val="20"/>
                <w:szCs w:val="20"/>
              </w:rPr>
            </w:pPr>
            <w:r w:rsidRPr="00FE0A07">
              <w:rPr>
                <w:rFonts w:eastAsia="Calibri" w:cstheme="minorHAnsi"/>
                <w:sz w:val="20"/>
                <w:szCs w:val="20"/>
              </w:rPr>
              <w:fldChar w:fldCharType="begin">
                <w:ffData>
                  <w:name w:val=""/>
                  <w:enabled/>
                  <w:calcOnExit w:val="0"/>
                  <w:checkBox>
                    <w:sizeAuto/>
                    <w:default w:val="1"/>
                  </w:checkBox>
                </w:ffData>
              </w:fldChar>
            </w:r>
            <w:r w:rsidR="00CB650A" w:rsidRPr="00FE0A07">
              <w:rPr>
                <w:rFonts w:eastAsia="Calibri" w:cstheme="minorHAnsi"/>
                <w:sz w:val="20"/>
                <w:szCs w:val="20"/>
              </w:rPr>
              <w:instrText xml:space="preserve"> FORMCHECKBOX </w:instrText>
            </w:r>
            <w:r w:rsidR="00601836" w:rsidRPr="00FE0A07">
              <w:rPr>
                <w:rFonts w:eastAsia="Calibri" w:cstheme="minorHAnsi"/>
                <w:sz w:val="20"/>
                <w:szCs w:val="20"/>
              </w:rPr>
            </w:r>
            <w:r w:rsidR="00601836" w:rsidRPr="00FE0A07">
              <w:rPr>
                <w:rFonts w:eastAsia="Calibri" w:cstheme="minorHAnsi"/>
                <w:sz w:val="20"/>
                <w:szCs w:val="20"/>
              </w:rPr>
              <w:fldChar w:fldCharType="separate"/>
            </w:r>
            <w:r w:rsidRPr="00FE0A07">
              <w:rPr>
                <w:rFonts w:eastAsia="Calibri" w:cstheme="minorHAnsi"/>
                <w:sz w:val="20"/>
                <w:szCs w:val="20"/>
              </w:rPr>
              <w:fldChar w:fldCharType="end"/>
            </w:r>
            <w:r w:rsidR="00CB650A" w:rsidRPr="00FE0A07">
              <w:rPr>
                <w:rFonts w:eastAsia="Calibri" w:cstheme="minorHAnsi"/>
                <w:sz w:val="20"/>
                <w:szCs w:val="20"/>
              </w:rPr>
              <w:t xml:space="preserve"> multimedija i mreža  </w:t>
            </w:r>
          </w:p>
          <w:p w:rsidR="00CB650A" w:rsidRPr="00FE0A07" w:rsidRDefault="003A7A23" w:rsidP="00FE0A07">
            <w:pPr>
              <w:rPr>
                <w:rFonts w:eastAsia="Calibri" w:cstheme="minorHAnsi"/>
                <w:sz w:val="20"/>
                <w:szCs w:val="20"/>
              </w:rPr>
            </w:pPr>
            <w:r w:rsidRPr="00FE0A07">
              <w:rPr>
                <w:rFonts w:eastAsia="Calibri" w:cstheme="minorHAnsi"/>
                <w:sz w:val="20"/>
                <w:szCs w:val="20"/>
              </w:rPr>
              <w:fldChar w:fldCharType="begin">
                <w:ffData>
                  <w:name w:val="Check7"/>
                  <w:enabled/>
                  <w:calcOnExit w:val="0"/>
                  <w:checkBox>
                    <w:sizeAuto/>
                    <w:default w:val="0"/>
                  </w:checkBox>
                </w:ffData>
              </w:fldChar>
            </w:r>
            <w:r w:rsidR="00CB650A" w:rsidRPr="00FE0A07">
              <w:rPr>
                <w:rFonts w:eastAsia="Calibri" w:cstheme="minorHAnsi"/>
                <w:sz w:val="20"/>
                <w:szCs w:val="20"/>
              </w:rPr>
              <w:instrText xml:space="preserve"> FORMCHECKBOX </w:instrText>
            </w:r>
            <w:r w:rsidR="00601836" w:rsidRPr="00FE0A07">
              <w:rPr>
                <w:rFonts w:eastAsia="Calibri" w:cstheme="minorHAnsi"/>
                <w:sz w:val="20"/>
                <w:szCs w:val="20"/>
              </w:rPr>
            </w:r>
            <w:r w:rsidR="00601836" w:rsidRPr="00FE0A07">
              <w:rPr>
                <w:rFonts w:eastAsia="Calibri" w:cstheme="minorHAnsi"/>
                <w:sz w:val="20"/>
                <w:szCs w:val="20"/>
              </w:rPr>
              <w:fldChar w:fldCharType="separate"/>
            </w:r>
            <w:r w:rsidRPr="00FE0A07">
              <w:rPr>
                <w:rFonts w:eastAsia="Calibri" w:cstheme="minorHAnsi"/>
                <w:sz w:val="20"/>
                <w:szCs w:val="20"/>
              </w:rPr>
              <w:fldChar w:fldCharType="end"/>
            </w:r>
            <w:r w:rsidR="00CB650A" w:rsidRPr="00FE0A07">
              <w:rPr>
                <w:rFonts w:eastAsia="Calibri" w:cstheme="minorHAnsi"/>
                <w:sz w:val="20"/>
                <w:szCs w:val="20"/>
              </w:rPr>
              <w:t xml:space="preserve"> laboratorij</w:t>
            </w:r>
          </w:p>
          <w:p w:rsidR="00CB650A" w:rsidRPr="00FE0A07" w:rsidRDefault="003A7A23" w:rsidP="00FE0A07">
            <w:pPr>
              <w:rPr>
                <w:rFonts w:eastAsia="Calibri" w:cstheme="minorHAnsi"/>
                <w:sz w:val="20"/>
                <w:szCs w:val="20"/>
              </w:rPr>
            </w:pPr>
            <w:r w:rsidRPr="00FE0A07">
              <w:rPr>
                <w:rFonts w:eastAsia="Calibri" w:cstheme="minorHAnsi"/>
                <w:sz w:val="20"/>
                <w:szCs w:val="20"/>
              </w:rPr>
              <w:fldChar w:fldCharType="begin">
                <w:ffData>
                  <w:name w:val="Check8"/>
                  <w:enabled/>
                  <w:calcOnExit w:val="0"/>
                  <w:checkBox>
                    <w:sizeAuto/>
                    <w:default w:val="0"/>
                  </w:checkBox>
                </w:ffData>
              </w:fldChar>
            </w:r>
            <w:r w:rsidR="00CB650A" w:rsidRPr="00FE0A07">
              <w:rPr>
                <w:rFonts w:eastAsia="Calibri" w:cstheme="minorHAnsi"/>
                <w:sz w:val="20"/>
                <w:szCs w:val="20"/>
              </w:rPr>
              <w:instrText xml:space="preserve"> FORMCHECKBOX </w:instrText>
            </w:r>
            <w:r w:rsidR="00601836" w:rsidRPr="00FE0A07">
              <w:rPr>
                <w:rFonts w:eastAsia="Calibri" w:cstheme="minorHAnsi"/>
                <w:sz w:val="20"/>
                <w:szCs w:val="20"/>
              </w:rPr>
            </w:r>
            <w:r w:rsidR="00601836" w:rsidRPr="00FE0A07">
              <w:rPr>
                <w:rFonts w:eastAsia="Calibri" w:cstheme="minorHAnsi"/>
                <w:sz w:val="20"/>
                <w:szCs w:val="20"/>
              </w:rPr>
              <w:fldChar w:fldCharType="separate"/>
            </w:r>
            <w:r w:rsidRPr="00FE0A07">
              <w:rPr>
                <w:rFonts w:eastAsia="Calibri" w:cstheme="minorHAnsi"/>
                <w:sz w:val="20"/>
                <w:szCs w:val="20"/>
              </w:rPr>
              <w:fldChar w:fldCharType="end"/>
            </w:r>
            <w:r w:rsidR="00CB650A" w:rsidRPr="00FE0A07">
              <w:rPr>
                <w:rFonts w:eastAsia="Calibri" w:cstheme="minorHAnsi"/>
                <w:sz w:val="20"/>
                <w:szCs w:val="20"/>
              </w:rPr>
              <w:t xml:space="preserve"> mentorski rad</w:t>
            </w:r>
          </w:p>
          <w:p w:rsidR="00CB650A" w:rsidRPr="00FE0A07" w:rsidRDefault="003A7A23" w:rsidP="00FE0A07">
            <w:pPr>
              <w:rPr>
                <w:rFonts w:eastAsia="Calibri" w:cstheme="minorHAnsi"/>
                <w:sz w:val="20"/>
                <w:szCs w:val="20"/>
              </w:rPr>
            </w:pPr>
            <w:r w:rsidRPr="00FE0A07">
              <w:rPr>
                <w:rFonts w:eastAsia="Calibri" w:cstheme="minorHAnsi"/>
                <w:sz w:val="20"/>
                <w:szCs w:val="20"/>
              </w:rPr>
              <w:fldChar w:fldCharType="begin">
                <w:ffData>
                  <w:name w:val="Check10"/>
                  <w:enabled/>
                  <w:calcOnExit w:val="0"/>
                  <w:checkBox>
                    <w:sizeAuto/>
                    <w:default w:val="0"/>
                    <w:checked w:val="0"/>
                  </w:checkBox>
                </w:ffData>
              </w:fldChar>
            </w:r>
            <w:r w:rsidR="00CB650A" w:rsidRPr="00FE0A07">
              <w:rPr>
                <w:rFonts w:eastAsia="Calibri" w:cstheme="minorHAnsi"/>
                <w:sz w:val="20"/>
                <w:szCs w:val="20"/>
              </w:rPr>
              <w:instrText xml:space="preserve"> FORMCHECKBOX </w:instrText>
            </w:r>
            <w:r w:rsidR="00601836" w:rsidRPr="00FE0A07">
              <w:rPr>
                <w:rFonts w:eastAsia="Calibri" w:cstheme="minorHAnsi"/>
                <w:sz w:val="20"/>
                <w:szCs w:val="20"/>
              </w:rPr>
            </w:r>
            <w:r w:rsidR="00601836" w:rsidRPr="00FE0A07">
              <w:rPr>
                <w:rFonts w:eastAsia="Calibri" w:cstheme="minorHAnsi"/>
                <w:sz w:val="20"/>
                <w:szCs w:val="20"/>
              </w:rPr>
              <w:fldChar w:fldCharType="separate"/>
            </w:r>
            <w:r w:rsidRPr="00FE0A07">
              <w:rPr>
                <w:rFonts w:eastAsia="Calibri" w:cstheme="minorHAnsi"/>
                <w:sz w:val="20"/>
                <w:szCs w:val="20"/>
              </w:rPr>
              <w:fldChar w:fldCharType="end"/>
            </w:r>
            <w:r w:rsidR="00764CE8" w:rsidRPr="00FE0A07">
              <w:rPr>
                <w:rFonts w:eastAsia="Calibri" w:cstheme="minorHAnsi"/>
                <w:sz w:val="20"/>
                <w:szCs w:val="20"/>
              </w:rPr>
              <w:t xml:space="preserve">ostalo </w:t>
            </w:r>
            <w:r w:rsidR="00CB650A" w:rsidRPr="00FE0A07">
              <w:rPr>
                <w:rFonts w:eastAsia="Calibri" w:cstheme="minorHAnsi"/>
                <w:sz w:val="20"/>
                <w:szCs w:val="20"/>
              </w:rPr>
              <w:t>________</w:t>
            </w:r>
          </w:p>
        </w:tc>
      </w:tr>
      <w:tr w:rsidR="00FE0A07" w:rsidRPr="00FE0A07" w:rsidTr="00764CE8">
        <w:trPr>
          <w:trHeight w:val="432"/>
        </w:trPr>
        <w:tc>
          <w:tcPr>
            <w:tcW w:w="2790" w:type="pct"/>
            <w:gridSpan w:val="7"/>
            <w:vAlign w:val="center"/>
          </w:tcPr>
          <w:p w:rsidR="00CB650A" w:rsidRPr="00FE0A07" w:rsidRDefault="00CB650A" w:rsidP="00FE0A07">
            <w:pPr>
              <w:numPr>
                <w:ilvl w:val="1"/>
                <w:numId w:val="131"/>
              </w:numPr>
              <w:rPr>
                <w:rFonts w:eastAsia="Calibri" w:cstheme="minorHAnsi"/>
                <w:bCs/>
                <w:i/>
                <w:iCs/>
                <w:sz w:val="20"/>
                <w:szCs w:val="20"/>
              </w:rPr>
            </w:pPr>
            <w:r w:rsidRPr="00FE0A07">
              <w:rPr>
                <w:rFonts w:eastAsia="Calibri" w:cstheme="minorHAnsi"/>
                <w:bCs/>
                <w:i/>
                <w:iCs/>
                <w:sz w:val="20"/>
                <w:szCs w:val="20"/>
              </w:rPr>
              <w:t>Komentari</w:t>
            </w:r>
          </w:p>
        </w:tc>
        <w:tc>
          <w:tcPr>
            <w:tcW w:w="2210" w:type="pct"/>
            <w:gridSpan w:val="4"/>
            <w:vAlign w:val="center"/>
          </w:tcPr>
          <w:p w:rsidR="00CB650A" w:rsidRPr="00FE0A07" w:rsidRDefault="00CB650A" w:rsidP="00FE0A07">
            <w:pPr>
              <w:rPr>
                <w:rFonts w:eastAsia="Calibri" w:cstheme="minorHAnsi"/>
                <w:sz w:val="20"/>
                <w:szCs w:val="20"/>
              </w:rPr>
            </w:pPr>
          </w:p>
        </w:tc>
      </w:tr>
      <w:tr w:rsidR="00FE0A07" w:rsidRPr="00FE0A07" w:rsidTr="00D10BB7">
        <w:trPr>
          <w:trHeight w:val="432"/>
        </w:trPr>
        <w:tc>
          <w:tcPr>
            <w:tcW w:w="5000" w:type="pct"/>
            <w:gridSpan w:val="11"/>
            <w:vAlign w:val="center"/>
          </w:tcPr>
          <w:p w:rsidR="00CB650A" w:rsidRPr="00FE0A07" w:rsidRDefault="00CB650A" w:rsidP="00FE0A07">
            <w:pPr>
              <w:numPr>
                <w:ilvl w:val="1"/>
                <w:numId w:val="131"/>
              </w:numPr>
              <w:rPr>
                <w:rFonts w:eastAsia="Calibri" w:cstheme="minorHAnsi"/>
                <w:bCs/>
                <w:i/>
                <w:iCs/>
                <w:sz w:val="20"/>
                <w:szCs w:val="20"/>
              </w:rPr>
            </w:pPr>
            <w:r w:rsidRPr="00FE0A07">
              <w:rPr>
                <w:rFonts w:eastAsia="Calibri" w:cstheme="minorHAnsi"/>
                <w:bCs/>
                <w:i/>
                <w:iCs/>
                <w:sz w:val="20"/>
                <w:szCs w:val="20"/>
              </w:rPr>
              <w:t>Obveze studenata</w:t>
            </w:r>
          </w:p>
        </w:tc>
      </w:tr>
      <w:tr w:rsidR="00FE0A07" w:rsidRPr="00FE0A07" w:rsidTr="00D10BB7">
        <w:trPr>
          <w:trHeight w:val="432"/>
        </w:trPr>
        <w:tc>
          <w:tcPr>
            <w:tcW w:w="5000" w:type="pct"/>
            <w:gridSpan w:val="11"/>
            <w:vAlign w:val="center"/>
          </w:tcPr>
          <w:p w:rsidR="00CB650A" w:rsidRPr="00FE0A07" w:rsidRDefault="00CB650A" w:rsidP="00FE0A07">
            <w:pPr>
              <w:rPr>
                <w:rFonts w:eastAsia="Calibri" w:cstheme="minorHAnsi"/>
                <w:sz w:val="20"/>
                <w:szCs w:val="20"/>
              </w:rPr>
            </w:pPr>
            <w:r w:rsidRPr="00FE0A07">
              <w:rPr>
                <w:rFonts w:eastAsia="Calibri" w:cstheme="minorHAnsi"/>
                <w:sz w:val="20"/>
                <w:szCs w:val="20"/>
              </w:rPr>
              <w:t xml:space="preserve">Studenti su obavezni redovito pohađati nastavu, aktivno sudjelovati u nastavnom i radnom procesu te redovito izvršavati radne zadatke. </w:t>
            </w:r>
          </w:p>
        </w:tc>
      </w:tr>
      <w:tr w:rsidR="00FE0A07" w:rsidRPr="00FE0A07" w:rsidTr="00D10BB7">
        <w:trPr>
          <w:trHeight w:val="432"/>
        </w:trPr>
        <w:tc>
          <w:tcPr>
            <w:tcW w:w="5000" w:type="pct"/>
            <w:gridSpan w:val="11"/>
            <w:vAlign w:val="center"/>
          </w:tcPr>
          <w:p w:rsidR="00CB650A" w:rsidRPr="00FE0A07" w:rsidRDefault="00CB650A" w:rsidP="00FE0A07">
            <w:pPr>
              <w:numPr>
                <w:ilvl w:val="1"/>
                <w:numId w:val="131"/>
              </w:numPr>
              <w:rPr>
                <w:rFonts w:eastAsia="Calibri" w:cstheme="minorHAnsi"/>
                <w:bCs/>
                <w:i/>
                <w:iCs/>
                <w:sz w:val="20"/>
                <w:szCs w:val="20"/>
              </w:rPr>
            </w:pPr>
            <w:r w:rsidRPr="00FE0A07">
              <w:rPr>
                <w:rFonts w:eastAsia="Calibri" w:cstheme="minorHAnsi"/>
                <w:bCs/>
                <w:i/>
                <w:iCs/>
                <w:sz w:val="20"/>
                <w:szCs w:val="20"/>
              </w:rPr>
              <w:t>Praćenje rada studenata</w:t>
            </w:r>
          </w:p>
        </w:tc>
      </w:tr>
      <w:tr w:rsidR="00FE0A07" w:rsidRPr="00FE0A07" w:rsidTr="00764CE8">
        <w:trPr>
          <w:trHeight w:val="111"/>
        </w:trPr>
        <w:tc>
          <w:tcPr>
            <w:tcW w:w="748" w:type="pct"/>
            <w:vAlign w:val="center"/>
          </w:tcPr>
          <w:p w:rsidR="00CB650A" w:rsidRPr="00FE0A07" w:rsidRDefault="00CB650A" w:rsidP="00FE0A07">
            <w:pPr>
              <w:rPr>
                <w:rFonts w:eastAsia="Calibri" w:cstheme="minorHAnsi"/>
                <w:sz w:val="20"/>
                <w:szCs w:val="20"/>
              </w:rPr>
            </w:pPr>
            <w:r w:rsidRPr="00FE0A07">
              <w:rPr>
                <w:rFonts w:eastAsia="Calibri" w:cstheme="minorHAnsi"/>
                <w:sz w:val="20"/>
                <w:szCs w:val="20"/>
              </w:rPr>
              <w:t>Pohađanje nastave</w:t>
            </w:r>
          </w:p>
        </w:tc>
        <w:tc>
          <w:tcPr>
            <w:tcW w:w="309" w:type="pct"/>
            <w:vAlign w:val="center"/>
          </w:tcPr>
          <w:p w:rsidR="00CB650A" w:rsidRPr="00FE0A07" w:rsidRDefault="00CB650A" w:rsidP="00FE0A07">
            <w:pPr>
              <w:rPr>
                <w:rFonts w:eastAsia="Calibri" w:cstheme="minorHAnsi"/>
                <w:sz w:val="20"/>
                <w:szCs w:val="20"/>
              </w:rPr>
            </w:pPr>
          </w:p>
        </w:tc>
        <w:tc>
          <w:tcPr>
            <w:tcW w:w="685" w:type="pct"/>
            <w:vAlign w:val="center"/>
          </w:tcPr>
          <w:p w:rsidR="00CB650A" w:rsidRPr="00FE0A07" w:rsidRDefault="00CB650A" w:rsidP="00FE0A07">
            <w:pPr>
              <w:rPr>
                <w:rFonts w:eastAsia="Calibri" w:cstheme="minorHAnsi"/>
                <w:sz w:val="20"/>
                <w:szCs w:val="20"/>
              </w:rPr>
            </w:pPr>
            <w:r w:rsidRPr="00FE0A07">
              <w:rPr>
                <w:rFonts w:eastAsia="Calibri" w:cstheme="minorHAnsi"/>
                <w:sz w:val="20"/>
                <w:szCs w:val="20"/>
              </w:rPr>
              <w:t>Aktivnost u nastavi</w:t>
            </w:r>
          </w:p>
        </w:tc>
        <w:tc>
          <w:tcPr>
            <w:tcW w:w="309" w:type="pct"/>
            <w:vAlign w:val="center"/>
          </w:tcPr>
          <w:p w:rsidR="00CB650A" w:rsidRPr="00FE0A07" w:rsidRDefault="00CB650A" w:rsidP="00FE0A07">
            <w:pPr>
              <w:rPr>
                <w:rFonts w:eastAsia="Calibri" w:cstheme="minorHAnsi"/>
                <w:sz w:val="20"/>
                <w:szCs w:val="20"/>
              </w:rPr>
            </w:pPr>
          </w:p>
        </w:tc>
        <w:tc>
          <w:tcPr>
            <w:tcW w:w="595" w:type="pct"/>
            <w:gridSpan w:val="2"/>
            <w:vAlign w:val="center"/>
          </w:tcPr>
          <w:p w:rsidR="00CB650A" w:rsidRPr="00FE0A07" w:rsidRDefault="00CB650A" w:rsidP="00FE0A07">
            <w:pPr>
              <w:rPr>
                <w:rFonts w:eastAsia="Calibri" w:cstheme="minorHAnsi"/>
                <w:sz w:val="20"/>
                <w:szCs w:val="20"/>
              </w:rPr>
            </w:pPr>
            <w:r w:rsidRPr="00FE0A07">
              <w:rPr>
                <w:rFonts w:eastAsia="Calibri" w:cstheme="minorHAnsi"/>
                <w:sz w:val="20"/>
                <w:szCs w:val="20"/>
              </w:rPr>
              <w:t>Seminarski rad</w:t>
            </w:r>
          </w:p>
        </w:tc>
        <w:tc>
          <w:tcPr>
            <w:tcW w:w="254" w:type="pct"/>
            <w:gridSpan w:val="2"/>
            <w:vAlign w:val="center"/>
          </w:tcPr>
          <w:p w:rsidR="00CB650A" w:rsidRPr="00FE0A07" w:rsidRDefault="00CB650A" w:rsidP="00FE0A07">
            <w:pPr>
              <w:rPr>
                <w:rFonts w:eastAsia="Calibri" w:cstheme="minorHAnsi"/>
                <w:sz w:val="20"/>
                <w:szCs w:val="20"/>
              </w:rPr>
            </w:pPr>
          </w:p>
        </w:tc>
        <w:tc>
          <w:tcPr>
            <w:tcW w:w="827" w:type="pct"/>
            <w:gridSpan w:val="2"/>
            <w:vAlign w:val="center"/>
          </w:tcPr>
          <w:p w:rsidR="00CB650A" w:rsidRPr="00FE0A07" w:rsidRDefault="00CB650A" w:rsidP="00FE0A07">
            <w:pPr>
              <w:rPr>
                <w:rFonts w:eastAsia="Calibri" w:cstheme="minorHAnsi"/>
                <w:sz w:val="20"/>
                <w:szCs w:val="20"/>
              </w:rPr>
            </w:pPr>
            <w:r w:rsidRPr="00FE0A07">
              <w:rPr>
                <w:rFonts w:eastAsia="Calibri" w:cstheme="minorHAnsi"/>
                <w:sz w:val="20"/>
                <w:szCs w:val="20"/>
              </w:rPr>
              <w:t>Eksperimentalni rad</w:t>
            </w:r>
          </w:p>
        </w:tc>
        <w:tc>
          <w:tcPr>
            <w:tcW w:w="1273" w:type="pct"/>
            <w:vAlign w:val="center"/>
          </w:tcPr>
          <w:p w:rsidR="00CB650A" w:rsidRPr="00FE0A07" w:rsidRDefault="00CB650A" w:rsidP="00FE0A07">
            <w:pPr>
              <w:rPr>
                <w:rFonts w:eastAsia="Calibri" w:cstheme="minorHAnsi"/>
                <w:sz w:val="20"/>
                <w:szCs w:val="20"/>
              </w:rPr>
            </w:pPr>
          </w:p>
        </w:tc>
      </w:tr>
      <w:tr w:rsidR="00FE0A07" w:rsidRPr="00FE0A07" w:rsidTr="00764CE8">
        <w:trPr>
          <w:trHeight w:val="108"/>
        </w:trPr>
        <w:tc>
          <w:tcPr>
            <w:tcW w:w="748" w:type="pct"/>
            <w:vAlign w:val="center"/>
          </w:tcPr>
          <w:p w:rsidR="00CB650A" w:rsidRPr="00FE0A07" w:rsidRDefault="00CB650A" w:rsidP="00FE0A07">
            <w:pPr>
              <w:rPr>
                <w:rFonts w:eastAsia="Calibri" w:cstheme="minorHAnsi"/>
                <w:sz w:val="20"/>
                <w:szCs w:val="20"/>
              </w:rPr>
            </w:pPr>
            <w:r w:rsidRPr="00FE0A07">
              <w:rPr>
                <w:rFonts w:eastAsia="Calibri" w:cstheme="minorHAnsi"/>
                <w:sz w:val="20"/>
                <w:szCs w:val="20"/>
              </w:rPr>
              <w:t>Pismeni ispit</w:t>
            </w:r>
          </w:p>
        </w:tc>
        <w:tc>
          <w:tcPr>
            <w:tcW w:w="309" w:type="pct"/>
            <w:vAlign w:val="center"/>
          </w:tcPr>
          <w:p w:rsidR="00CB650A" w:rsidRPr="00FE0A07" w:rsidRDefault="00CB650A" w:rsidP="00FE0A07">
            <w:pPr>
              <w:rPr>
                <w:rFonts w:eastAsia="Calibri" w:cstheme="minorHAnsi"/>
                <w:sz w:val="20"/>
                <w:szCs w:val="20"/>
              </w:rPr>
            </w:pPr>
          </w:p>
        </w:tc>
        <w:tc>
          <w:tcPr>
            <w:tcW w:w="685" w:type="pct"/>
            <w:vAlign w:val="center"/>
          </w:tcPr>
          <w:p w:rsidR="00CB650A" w:rsidRPr="00FE0A07" w:rsidRDefault="00CB650A" w:rsidP="00FE0A07">
            <w:pPr>
              <w:rPr>
                <w:rFonts w:eastAsia="Calibri" w:cstheme="minorHAnsi"/>
                <w:sz w:val="20"/>
                <w:szCs w:val="20"/>
              </w:rPr>
            </w:pPr>
            <w:r w:rsidRPr="00FE0A07">
              <w:rPr>
                <w:rFonts w:eastAsia="Calibri" w:cstheme="minorHAnsi"/>
                <w:sz w:val="20"/>
                <w:szCs w:val="20"/>
              </w:rPr>
              <w:t>Usmeni ispit</w:t>
            </w:r>
          </w:p>
        </w:tc>
        <w:tc>
          <w:tcPr>
            <w:tcW w:w="309" w:type="pct"/>
            <w:vAlign w:val="center"/>
          </w:tcPr>
          <w:p w:rsidR="00CB650A" w:rsidRPr="00FE0A07" w:rsidRDefault="00CB650A" w:rsidP="00FE0A07">
            <w:pPr>
              <w:rPr>
                <w:rFonts w:eastAsia="Calibri" w:cstheme="minorHAnsi"/>
                <w:sz w:val="20"/>
                <w:szCs w:val="20"/>
              </w:rPr>
            </w:pPr>
            <w:r w:rsidRPr="00FE0A07">
              <w:rPr>
                <w:rFonts w:eastAsia="Calibri" w:cstheme="minorHAnsi"/>
                <w:sz w:val="20"/>
                <w:szCs w:val="20"/>
              </w:rPr>
              <w:t>0,75</w:t>
            </w:r>
          </w:p>
        </w:tc>
        <w:tc>
          <w:tcPr>
            <w:tcW w:w="595" w:type="pct"/>
            <w:gridSpan w:val="2"/>
            <w:vAlign w:val="center"/>
          </w:tcPr>
          <w:p w:rsidR="00CB650A" w:rsidRPr="00FE0A07" w:rsidRDefault="00CB650A" w:rsidP="00FE0A07">
            <w:pPr>
              <w:rPr>
                <w:rFonts w:eastAsia="Calibri" w:cstheme="minorHAnsi"/>
                <w:sz w:val="20"/>
                <w:szCs w:val="20"/>
              </w:rPr>
            </w:pPr>
            <w:r w:rsidRPr="00FE0A07">
              <w:rPr>
                <w:rFonts w:eastAsia="Calibri" w:cstheme="minorHAnsi"/>
                <w:sz w:val="20"/>
                <w:szCs w:val="20"/>
              </w:rPr>
              <w:t>Esej</w:t>
            </w:r>
          </w:p>
        </w:tc>
        <w:tc>
          <w:tcPr>
            <w:tcW w:w="254" w:type="pct"/>
            <w:gridSpan w:val="2"/>
            <w:vAlign w:val="center"/>
          </w:tcPr>
          <w:p w:rsidR="00CB650A" w:rsidRPr="00FE0A07" w:rsidRDefault="00CB650A" w:rsidP="00FE0A07">
            <w:pPr>
              <w:rPr>
                <w:rFonts w:eastAsia="Calibri" w:cstheme="minorHAnsi"/>
                <w:sz w:val="20"/>
                <w:szCs w:val="20"/>
              </w:rPr>
            </w:pPr>
            <w:r w:rsidRPr="00FE0A07">
              <w:rPr>
                <w:rFonts w:eastAsia="Calibri" w:cstheme="minorHAnsi"/>
                <w:sz w:val="20"/>
                <w:szCs w:val="20"/>
              </w:rPr>
              <w:t>0,5</w:t>
            </w:r>
          </w:p>
        </w:tc>
        <w:tc>
          <w:tcPr>
            <w:tcW w:w="827" w:type="pct"/>
            <w:gridSpan w:val="2"/>
            <w:vAlign w:val="center"/>
          </w:tcPr>
          <w:p w:rsidR="00CB650A" w:rsidRPr="00FE0A07" w:rsidRDefault="00CB650A" w:rsidP="00FE0A07">
            <w:pPr>
              <w:rPr>
                <w:rFonts w:eastAsia="Calibri" w:cstheme="minorHAnsi"/>
                <w:sz w:val="20"/>
                <w:szCs w:val="20"/>
              </w:rPr>
            </w:pPr>
            <w:r w:rsidRPr="00FE0A07">
              <w:rPr>
                <w:rFonts w:eastAsia="Calibri" w:cstheme="minorHAnsi"/>
                <w:sz w:val="20"/>
                <w:szCs w:val="20"/>
              </w:rPr>
              <w:t>Istraživanje</w:t>
            </w:r>
          </w:p>
        </w:tc>
        <w:tc>
          <w:tcPr>
            <w:tcW w:w="1273" w:type="pct"/>
            <w:vAlign w:val="center"/>
          </w:tcPr>
          <w:p w:rsidR="00CB650A" w:rsidRPr="00FE0A07" w:rsidRDefault="00CB650A" w:rsidP="00FE0A07">
            <w:pPr>
              <w:rPr>
                <w:rFonts w:eastAsia="Calibri" w:cstheme="minorHAnsi"/>
                <w:sz w:val="20"/>
                <w:szCs w:val="20"/>
              </w:rPr>
            </w:pPr>
          </w:p>
        </w:tc>
      </w:tr>
      <w:tr w:rsidR="00FE0A07" w:rsidRPr="00FE0A07" w:rsidTr="00764CE8">
        <w:trPr>
          <w:trHeight w:val="108"/>
        </w:trPr>
        <w:tc>
          <w:tcPr>
            <w:tcW w:w="748" w:type="pct"/>
            <w:vAlign w:val="center"/>
          </w:tcPr>
          <w:p w:rsidR="00CB650A" w:rsidRPr="00FE0A07" w:rsidRDefault="00CB650A" w:rsidP="00FE0A07">
            <w:pPr>
              <w:rPr>
                <w:rFonts w:eastAsia="Calibri" w:cstheme="minorHAnsi"/>
                <w:sz w:val="20"/>
                <w:szCs w:val="20"/>
              </w:rPr>
            </w:pPr>
            <w:r w:rsidRPr="00FE0A07">
              <w:rPr>
                <w:rFonts w:eastAsia="Calibri" w:cstheme="minorHAnsi"/>
                <w:sz w:val="20"/>
                <w:szCs w:val="20"/>
              </w:rPr>
              <w:t>Projekt</w:t>
            </w:r>
          </w:p>
        </w:tc>
        <w:tc>
          <w:tcPr>
            <w:tcW w:w="309" w:type="pct"/>
            <w:vAlign w:val="center"/>
          </w:tcPr>
          <w:p w:rsidR="00CB650A" w:rsidRPr="00FE0A07" w:rsidRDefault="00CB650A" w:rsidP="00FE0A07">
            <w:pPr>
              <w:rPr>
                <w:rFonts w:eastAsia="Calibri" w:cstheme="minorHAnsi"/>
                <w:sz w:val="20"/>
                <w:szCs w:val="20"/>
              </w:rPr>
            </w:pPr>
            <w:r w:rsidRPr="00FE0A07">
              <w:rPr>
                <w:rFonts w:eastAsia="Calibri" w:cstheme="minorHAnsi"/>
                <w:sz w:val="20"/>
                <w:szCs w:val="20"/>
              </w:rPr>
              <w:t>0,75</w:t>
            </w:r>
          </w:p>
        </w:tc>
        <w:tc>
          <w:tcPr>
            <w:tcW w:w="685" w:type="pct"/>
            <w:vAlign w:val="center"/>
          </w:tcPr>
          <w:p w:rsidR="00CB650A" w:rsidRPr="00FE0A07" w:rsidRDefault="00CB650A" w:rsidP="00FE0A07">
            <w:pPr>
              <w:rPr>
                <w:rFonts w:eastAsia="Calibri" w:cstheme="minorHAnsi"/>
                <w:sz w:val="20"/>
                <w:szCs w:val="20"/>
              </w:rPr>
            </w:pPr>
            <w:r w:rsidRPr="00FE0A07">
              <w:rPr>
                <w:rFonts w:eastAsia="Calibri" w:cstheme="minorHAnsi"/>
                <w:sz w:val="20"/>
                <w:szCs w:val="20"/>
              </w:rPr>
              <w:t>Kontinuirana provjera znanja</w:t>
            </w:r>
          </w:p>
        </w:tc>
        <w:tc>
          <w:tcPr>
            <w:tcW w:w="309" w:type="pct"/>
            <w:vAlign w:val="center"/>
          </w:tcPr>
          <w:p w:rsidR="00CB650A" w:rsidRPr="00FE0A07" w:rsidRDefault="00CB650A" w:rsidP="00FE0A07">
            <w:pPr>
              <w:rPr>
                <w:rFonts w:eastAsia="Calibri" w:cstheme="minorHAnsi"/>
                <w:sz w:val="20"/>
                <w:szCs w:val="20"/>
              </w:rPr>
            </w:pPr>
          </w:p>
        </w:tc>
        <w:tc>
          <w:tcPr>
            <w:tcW w:w="595" w:type="pct"/>
            <w:gridSpan w:val="2"/>
            <w:vAlign w:val="center"/>
          </w:tcPr>
          <w:p w:rsidR="00CB650A" w:rsidRPr="00FE0A07" w:rsidRDefault="00CB650A" w:rsidP="00FE0A07">
            <w:pPr>
              <w:rPr>
                <w:rFonts w:eastAsia="Calibri" w:cstheme="minorHAnsi"/>
                <w:sz w:val="20"/>
                <w:szCs w:val="20"/>
              </w:rPr>
            </w:pPr>
            <w:r w:rsidRPr="00FE0A07">
              <w:rPr>
                <w:rFonts w:eastAsia="Calibri" w:cstheme="minorHAnsi"/>
                <w:sz w:val="20"/>
                <w:szCs w:val="20"/>
              </w:rPr>
              <w:t>Referat</w:t>
            </w:r>
          </w:p>
        </w:tc>
        <w:tc>
          <w:tcPr>
            <w:tcW w:w="254" w:type="pct"/>
            <w:gridSpan w:val="2"/>
            <w:vAlign w:val="center"/>
          </w:tcPr>
          <w:p w:rsidR="00CB650A" w:rsidRPr="00FE0A07" w:rsidRDefault="00CB650A" w:rsidP="00FE0A07">
            <w:pPr>
              <w:rPr>
                <w:rFonts w:eastAsia="Calibri" w:cstheme="minorHAnsi"/>
                <w:sz w:val="20"/>
                <w:szCs w:val="20"/>
              </w:rPr>
            </w:pPr>
          </w:p>
        </w:tc>
        <w:tc>
          <w:tcPr>
            <w:tcW w:w="827" w:type="pct"/>
            <w:gridSpan w:val="2"/>
            <w:vAlign w:val="center"/>
          </w:tcPr>
          <w:p w:rsidR="00CB650A" w:rsidRPr="00FE0A07" w:rsidRDefault="00CB650A" w:rsidP="00FE0A07">
            <w:pPr>
              <w:rPr>
                <w:rFonts w:eastAsia="Calibri" w:cstheme="minorHAnsi"/>
                <w:sz w:val="20"/>
                <w:szCs w:val="20"/>
              </w:rPr>
            </w:pPr>
            <w:r w:rsidRPr="00FE0A07">
              <w:rPr>
                <w:rFonts w:eastAsia="Calibri" w:cstheme="minorHAnsi"/>
                <w:sz w:val="20"/>
                <w:szCs w:val="20"/>
              </w:rPr>
              <w:t>Praktični rad</w:t>
            </w:r>
          </w:p>
        </w:tc>
        <w:tc>
          <w:tcPr>
            <w:tcW w:w="1273" w:type="pct"/>
            <w:vAlign w:val="center"/>
          </w:tcPr>
          <w:p w:rsidR="00CB650A" w:rsidRPr="00FE0A07" w:rsidRDefault="00CB650A" w:rsidP="00FE0A07">
            <w:pPr>
              <w:rPr>
                <w:rFonts w:eastAsia="Calibri" w:cstheme="minorHAnsi"/>
                <w:sz w:val="20"/>
                <w:szCs w:val="20"/>
              </w:rPr>
            </w:pPr>
          </w:p>
        </w:tc>
      </w:tr>
      <w:tr w:rsidR="00FE0A07" w:rsidRPr="00FE0A07" w:rsidTr="00764CE8">
        <w:trPr>
          <w:trHeight w:val="108"/>
        </w:trPr>
        <w:tc>
          <w:tcPr>
            <w:tcW w:w="748" w:type="pct"/>
            <w:vAlign w:val="center"/>
          </w:tcPr>
          <w:p w:rsidR="00CB650A" w:rsidRPr="00FE0A07" w:rsidRDefault="00CB650A" w:rsidP="00FE0A07">
            <w:pPr>
              <w:rPr>
                <w:rFonts w:eastAsia="Calibri" w:cstheme="minorHAnsi"/>
                <w:sz w:val="20"/>
                <w:szCs w:val="20"/>
              </w:rPr>
            </w:pPr>
            <w:r w:rsidRPr="00FE0A07">
              <w:rPr>
                <w:rFonts w:eastAsia="Calibri" w:cstheme="minorHAnsi"/>
                <w:sz w:val="20"/>
                <w:szCs w:val="20"/>
              </w:rPr>
              <w:t>Portfolio</w:t>
            </w:r>
          </w:p>
        </w:tc>
        <w:tc>
          <w:tcPr>
            <w:tcW w:w="309" w:type="pct"/>
            <w:vAlign w:val="center"/>
          </w:tcPr>
          <w:p w:rsidR="00CB650A" w:rsidRPr="00FE0A07" w:rsidRDefault="00CB650A" w:rsidP="00FE0A07">
            <w:pPr>
              <w:rPr>
                <w:rFonts w:eastAsia="Calibri" w:cstheme="minorHAnsi"/>
                <w:sz w:val="20"/>
                <w:szCs w:val="20"/>
              </w:rPr>
            </w:pPr>
          </w:p>
        </w:tc>
        <w:tc>
          <w:tcPr>
            <w:tcW w:w="685" w:type="pct"/>
            <w:vAlign w:val="center"/>
          </w:tcPr>
          <w:p w:rsidR="00CB650A" w:rsidRPr="00FE0A07" w:rsidRDefault="00CB650A" w:rsidP="00FE0A07">
            <w:pPr>
              <w:rPr>
                <w:rFonts w:eastAsia="Calibri" w:cstheme="minorHAnsi"/>
                <w:sz w:val="20"/>
                <w:szCs w:val="20"/>
              </w:rPr>
            </w:pPr>
          </w:p>
        </w:tc>
        <w:tc>
          <w:tcPr>
            <w:tcW w:w="309" w:type="pct"/>
            <w:vAlign w:val="center"/>
          </w:tcPr>
          <w:p w:rsidR="00CB650A" w:rsidRPr="00FE0A07" w:rsidRDefault="00CB650A" w:rsidP="00FE0A07">
            <w:pPr>
              <w:rPr>
                <w:rFonts w:eastAsia="Calibri" w:cstheme="minorHAnsi"/>
                <w:sz w:val="20"/>
                <w:szCs w:val="20"/>
              </w:rPr>
            </w:pPr>
          </w:p>
        </w:tc>
        <w:tc>
          <w:tcPr>
            <w:tcW w:w="595" w:type="pct"/>
            <w:gridSpan w:val="2"/>
            <w:vAlign w:val="center"/>
          </w:tcPr>
          <w:p w:rsidR="00CB650A" w:rsidRPr="00FE0A07" w:rsidRDefault="00CB650A" w:rsidP="00FE0A07">
            <w:pPr>
              <w:rPr>
                <w:rFonts w:eastAsia="Calibri" w:cstheme="minorHAnsi"/>
                <w:sz w:val="20"/>
                <w:szCs w:val="20"/>
              </w:rPr>
            </w:pPr>
          </w:p>
        </w:tc>
        <w:tc>
          <w:tcPr>
            <w:tcW w:w="254" w:type="pct"/>
            <w:gridSpan w:val="2"/>
            <w:vAlign w:val="center"/>
          </w:tcPr>
          <w:p w:rsidR="00CB650A" w:rsidRPr="00FE0A07" w:rsidRDefault="00CB650A" w:rsidP="00FE0A07">
            <w:pPr>
              <w:rPr>
                <w:rFonts w:eastAsia="Calibri" w:cstheme="minorHAnsi"/>
                <w:sz w:val="20"/>
                <w:szCs w:val="20"/>
              </w:rPr>
            </w:pPr>
          </w:p>
        </w:tc>
        <w:tc>
          <w:tcPr>
            <w:tcW w:w="827" w:type="pct"/>
            <w:gridSpan w:val="2"/>
            <w:vAlign w:val="center"/>
          </w:tcPr>
          <w:p w:rsidR="00CB650A" w:rsidRPr="00FE0A07" w:rsidRDefault="00CB650A" w:rsidP="00FE0A07">
            <w:pPr>
              <w:rPr>
                <w:rFonts w:eastAsia="Calibri" w:cstheme="minorHAnsi"/>
                <w:sz w:val="20"/>
                <w:szCs w:val="20"/>
              </w:rPr>
            </w:pPr>
          </w:p>
        </w:tc>
        <w:tc>
          <w:tcPr>
            <w:tcW w:w="1273" w:type="pct"/>
            <w:vAlign w:val="center"/>
          </w:tcPr>
          <w:p w:rsidR="00CB650A" w:rsidRPr="00FE0A07" w:rsidRDefault="00CB650A" w:rsidP="00FE0A07">
            <w:pPr>
              <w:rPr>
                <w:rFonts w:eastAsia="Calibri" w:cstheme="minorHAnsi"/>
                <w:sz w:val="20"/>
                <w:szCs w:val="20"/>
              </w:rPr>
            </w:pPr>
          </w:p>
        </w:tc>
      </w:tr>
      <w:tr w:rsidR="00FE0A07" w:rsidRPr="00FE0A07" w:rsidTr="00D10BB7">
        <w:trPr>
          <w:trHeight w:val="432"/>
        </w:trPr>
        <w:tc>
          <w:tcPr>
            <w:tcW w:w="5000" w:type="pct"/>
            <w:gridSpan w:val="11"/>
            <w:vAlign w:val="center"/>
          </w:tcPr>
          <w:p w:rsidR="00CB650A" w:rsidRPr="00FE0A07" w:rsidRDefault="00CB650A" w:rsidP="00FE0A07">
            <w:pPr>
              <w:numPr>
                <w:ilvl w:val="1"/>
                <w:numId w:val="131"/>
              </w:numPr>
              <w:rPr>
                <w:rFonts w:eastAsia="Calibri" w:cstheme="minorHAnsi"/>
                <w:bCs/>
                <w:i/>
                <w:iCs/>
                <w:sz w:val="20"/>
                <w:szCs w:val="20"/>
              </w:rPr>
            </w:pPr>
            <w:r w:rsidRPr="00FE0A07">
              <w:rPr>
                <w:rFonts w:eastAsia="Calibri" w:cstheme="minorHAnsi"/>
                <w:bCs/>
                <w:i/>
                <w:iCs/>
                <w:sz w:val="20"/>
                <w:szCs w:val="20"/>
              </w:rPr>
              <w:t>Povezivanje ishoda učenja, nastavnih metoda i ocjenjivanja</w:t>
            </w:r>
          </w:p>
        </w:tc>
      </w:tr>
      <w:tr w:rsidR="00FE0A07" w:rsidRPr="00FE0A07" w:rsidTr="00D10BB7">
        <w:trPr>
          <w:trHeight w:val="432"/>
        </w:trPr>
        <w:tc>
          <w:tcPr>
            <w:tcW w:w="5000" w:type="pct"/>
            <w:gridSpan w:val="11"/>
            <w:vAlign w:val="center"/>
          </w:tcPr>
          <w:p w:rsidR="00CB650A" w:rsidRPr="00FE0A07" w:rsidRDefault="00CB650A" w:rsidP="00FE0A07">
            <w:pPr>
              <w:rPr>
                <w:rFonts w:eastAsia="Calibri" w:cstheme="minorHAnsi"/>
                <w:i/>
                <w:iCs/>
                <w:sz w:val="20"/>
                <w:szCs w:val="20"/>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FE0A07" w:rsidRPr="00FE0A07" w:rsidTr="00D10BB7">
              <w:trPr>
                <w:trHeight w:val="279"/>
              </w:trPr>
              <w:tc>
                <w:tcPr>
                  <w:tcW w:w="2155" w:type="dxa"/>
                  <w:vMerge w:val="restart"/>
                  <w:tcBorders>
                    <w:top w:val="single" w:sz="4" w:space="0" w:color="auto"/>
                    <w:left w:val="single" w:sz="4" w:space="0" w:color="auto"/>
                    <w:bottom w:val="single" w:sz="4" w:space="0" w:color="auto"/>
                    <w:right w:val="single" w:sz="4" w:space="0" w:color="auto"/>
                  </w:tcBorders>
                </w:tcPr>
                <w:p w:rsidR="00CB650A" w:rsidRPr="00FE0A07" w:rsidRDefault="00CB650A" w:rsidP="00FE0A07">
                  <w:pPr>
                    <w:rPr>
                      <w:rFonts w:eastAsia="Calibri" w:cstheme="minorHAnsi"/>
                      <w:bCs/>
                      <w:sz w:val="20"/>
                      <w:szCs w:val="20"/>
                    </w:rPr>
                  </w:pPr>
                  <w:r w:rsidRPr="00FE0A07">
                    <w:rPr>
                      <w:rFonts w:eastAsia="Calibri" w:cstheme="minorHAnsi"/>
                      <w:bCs/>
                      <w:sz w:val="20"/>
                      <w:szCs w:val="20"/>
                    </w:rPr>
                    <w:t>* NASTAVNA METODA</w:t>
                  </w:r>
                </w:p>
                <w:p w:rsidR="00CB650A" w:rsidRPr="00FE0A07" w:rsidRDefault="00CB650A" w:rsidP="00FE0A07">
                  <w:pPr>
                    <w:rPr>
                      <w:rFonts w:eastAsia="Calibri" w:cstheme="minorHAnsi"/>
                      <w:bCs/>
                      <w:sz w:val="20"/>
                      <w:szCs w:val="20"/>
                    </w:rPr>
                  </w:pPr>
                </w:p>
                <w:p w:rsidR="00CB650A" w:rsidRPr="00FE0A07" w:rsidRDefault="00CB650A" w:rsidP="00FE0A07">
                  <w:pPr>
                    <w:rPr>
                      <w:rFonts w:eastAsia="Calibri" w:cstheme="minorHAnsi"/>
                      <w:bCs/>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tcPr>
                <w:p w:rsidR="00CB650A" w:rsidRPr="00FE0A07" w:rsidRDefault="00CB650A" w:rsidP="00FE0A07">
                  <w:pPr>
                    <w:rPr>
                      <w:rFonts w:eastAsia="Calibri" w:cstheme="minorHAnsi"/>
                      <w:bCs/>
                      <w:sz w:val="20"/>
                      <w:szCs w:val="20"/>
                    </w:rPr>
                  </w:pPr>
                  <w:r w:rsidRPr="00FE0A07">
                    <w:rPr>
                      <w:rFonts w:eastAsia="Calibri" w:cstheme="minorHAnsi"/>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tcPr>
                <w:p w:rsidR="00CB650A" w:rsidRPr="00FE0A07" w:rsidRDefault="00CB650A" w:rsidP="00FE0A07">
                  <w:pPr>
                    <w:rPr>
                      <w:rFonts w:eastAsia="Calibri" w:cstheme="minorHAnsi"/>
                      <w:bCs/>
                      <w:sz w:val="20"/>
                      <w:szCs w:val="20"/>
                    </w:rPr>
                  </w:pPr>
                  <w:r w:rsidRPr="00FE0A07">
                    <w:rPr>
                      <w:rFonts w:eastAsia="Calibri" w:cstheme="minorHAnsi"/>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tcPr>
                <w:p w:rsidR="00CB650A" w:rsidRPr="00FE0A07" w:rsidRDefault="00CB650A" w:rsidP="00FE0A07">
                  <w:pPr>
                    <w:rPr>
                      <w:rFonts w:eastAsia="Calibri" w:cstheme="minorHAnsi"/>
                      <w:bCs/>
                      <w:sz w:val="20"/>
                      <w:szCs w:val="20"/>
                    </w:rPr>
                  </w:pPr>
                  <w:r w:rsidRPr="00FE0A07">
                    <w:rPr>
                      <w:rFonts w:eastAsia="Calibri" w:cstheme="minorHAnsi"/>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tcPr>
                <w:p w:rsidR="00CB650A" w:rsidRPr="00FE0A07" w:rsidRDefault="00CB650A" w:rsidP="00FE0A07">
                  <w:pPr>
                    <w:rPr>
                      <w:rFonts w:eastAsia="Calibri" w:cstheme="minorHAnsi"/>
                      <w:bCs/>
                      <w:sz w:val="20"/>
                      <w:szCs w:val="20"/>
                    </w:rPr>
                  </w:pPr>
                  <w:r w:rsidRPr="00FE0A07">
                    <w:rPr>
                      <w:rFonts w:eastAsia="Calibri" w:cstheme="minorHAnsi"/>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tcPr>
                <w:p w:rsidR="00CB650A" w:rsidRPr="00FE0A07" w:rsidRDefault="00CB650A" w:rsidP="00FE0A07">
                  <w:pPr>
                    <w:rPr>
                      <w:rFonts w:eastAsia="Calibri" w:cstheme="minorHAnsi"/>
                      <w:bCs/>
                      <w:sz w:val="20"/>
                      <w:szCs w:val="20"/>
                    </w:rPr>
                  </w:pPr>
                  <w:r w:rsidRPr="00FE0A07">
                    <w:rPr>
                      <w:rFonts w:eastAsia="Calibri" w:cstheme="minorHAnsi"/>
                      <w:bCs/>
                      <w:sz w:val="20"/>
                      <w:szCs w:val="20"/>
                    </w:rPr>
                    <w:t>BODOVI</w:t>
                  </w:r>
                </w:p>
              </w:tc>
            </w:tr>
            <w:tr w:rsidR="00FE0A07" w:rsidRPr="00FE0A07" w:rsidTr="00D10BB7">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tcPr>
                <w:p w:rsidR="00CB650A" w:rsidRPr="00FE0A07" w:rsidRDefault="00CB650A" w:rsidP="00FE0A07">
                  <w:pPr>
                    <w:rPr>
                      <w:rFonts w:eastAsia="Calibri" w:cstheme="minorHAnsi"/>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tcPr>
                <w:p w:rsidR="00CB650A" w:rsidRPr="00FE0A07" w:rsidRDefault="00CB650A" w:rsidP="00FE0A07">
                  <w:pPr>
                    <w:rPr>
                      <w:rFonts w:eastAsia="Calibri" w:cstheme="minorHAnsi"/>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tcPr>
                <w:p w:rsidR="00CB650A" w:rsidRPr="00FE0A07" w:rsidRDefault="00CB650A" w:rsidP="00FE0A07">
                  <w:pPr>
                    <w:rPr>
                      <w:rFonts w:eastAsia="Calibri" w:cstheme="minorHAnsi"/>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tcPr>
                <w:p w:rsidR="00CB650A" w:rsidRPr="00FE0A07" w:rsidRDefault="00CB650A" w:rsidP="00FE0A07">
                  <w:pPr>
                    <w:rPr>
                      <w:rFonts w:eastAsia="Calibri" w:cstheme="minorHAnsi"/>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tcPr>
                <w:p w:rsidR="00CB650A" w:rsidRPr="00FE0A07" w:rsidRDefault="00CB650A" w:rsidP="00FE0A07">
                  <w:pPr>
                    <w:rPr>
                      <w:rFonts w:eastAsia="Calibri" w:cstheme="minorHAnsi"/>
                      <w:bCs/>
                      <w:sz w:val="20"/>
                      <w:szCs w:val="20"/>
                    </w:rPr>
                  </w:pPr>
                </w:p>
              </w:tc>
              <w:tc>
                <w:tcPr>
                  <w:tcW w:w="720" w:type="dxa"/>
                  <w:tcBorders>
                    <w:top w:val="single" w:sz="4" w:space="0" w:color="auto"/>
                    <w:left w:val="single" w:sz="4" w:space="0" w:color="auto"/>
                    <w:bottom w:val="single" w:sz="4" w:space="0" w:color="auto"/>
                    <w:right w:val="single" w:sz="4" w:space="0" w:color="auto"/>
                  </w:tcBorders>
                </w:tcPr>
                <w:p w:rsidR="00CB650A" w:rsidRPr="00FE0A07" w:rsidRDefault="00CB650A" w:rsidP="00FE0A07">
                  <w:pPr>
                    <w:rPr>
                      <w:rFonts w:eastAsia="Calibri" w:cstheme="minorHAnsi"/>
                      <w:bCs/>
                      <w:sz w:val="20"/>
                      <w:szCs w:val="20"/>
                    </w:rPr>
                  </w:pPr>
                  <w:r w:rsidRPr="00FE0A07">
                    <w:rPr>
                      <w:rFonts w:eastAsia="Calibri" w:cstheme="minorHAnsi"/>
                      <w:bCs/>
                      <w:sz w:val="20"/>
                      <w:szCs w:val="20"/>
                    </w:rPr>
                    <w:t>min</w:t>
                  </w:r>
                </w:p>
              </w:tc>
              <w:tc>
                <w:tcPr>
                  <w:tcW w:w="720" w:type="dxa"/>
                  <w:tcBorders>
                    <w:top w:val="single" w:sz="4" w:space="0" w:color="auto"/>
                    <w:left w:val="single" w:sz="4" w:space="0" w:color="auto"/>
                    <w:bottom w:val="single" w:sz="4" w:space="0" w:color="auto"/>
                    <w:right w:val="single" w:sz="4" w:space="0" w:color="auto"/>
                  </w:tcBorders>
                </w:tcPr>
                <w:p w:rsidR="00CB650A" w:rsidRPr="00FE0A07" w:rsidRDefault="00CB650A" w:rsidP="00FE0A07">
                  <w:pPr>
                    <w:rPr>
                      <w:rFonts w:eastAsia="Calibri" w:cstheme="minorHAnsi"/>
                      <w:bCs/>
                      <w:sz w:val="20"/>
                      <w:szCs w:val="20"/>
                    </w:rPr>
                  </w:pPr>
                  <w:r w:rsidRPr="00FE0A07">
                    <w:rPr>
                      <w:rFonts w:eastAsia="Calibri" w:cstheme="minorHAnsi"/>
                      <w:bCs/>
                      <w:sz w:val="20"/>
                      <w:szCs w:val="20"/>
                    </w:rPr>
                    <w:t>max</w:t>
                  </w:r>
                </w:p>
              </w:tc>
            </w:tr>
            <w:tr w:rsidR="00FE0A07" w:rsidRPr="00FE0A07" w:rsidTr="00D10BB7">
              <w:tc>
                <w:tcPr>
                  <w:tcW w:w="2155" w:type="dxa"/>
                  <w:tcBorders>
                    <w:top w:val="single" w:sz="4" w:space="0" w:color="auto"/>
                    <w:left w:val="single" w:sz="4" w:space="0" w:color="auto"/>
                    <w:bottom w:val="single" w:sz="4" w:space="0" w:color="auto"/>
                    <w:right w:val="single" w:sz="4" w:space="0" w:color="auto"/>
                  </w:tcBorders>
                </w:tcPr>
                <w:p w:rsidR="00CB650A" w:rsidRPr="00FE0A07" w:rsidRDefault="00CB650A" w:rsidP="00FE0A07">
                  <w:pPr>
                    <w:rPr>
                      <w:rFonts w:eastAsia="Calibri" w:cstheme="minorHAnsi"/>
                      <w:sz w:val="20"/>
                      <w:szCs w:val="20"/>
                    </w:rPr>
                  </w:pPr>
                  <w:r w:rsidRPr="00FE0A07">
                    <w:rPr>
                      <w:rFonts w:eastAsia="Calibri" w:cstheme="minorHAnsi"/>
                      <w:sz w:val="20"/>
                      <w:szCs w:val="20"/>
                    </w:rPr>
                    <w:t>Predavanje; konzultativna nastava; individualni rad</w:t>
                  </w:r>
                </w:p>
                <w:p w:rsidR="00CB650A" w:rsidRPr="00FE0A07" w:rsidRDefault="00CB650A" w:rsidP="00FE0A07">
                  <w:pPr>
                    <w:rPr>
                      <w:rFonts w:eastAsia="Calibri" w:cstheme="minorHAnsi"/>
                      <w:sz w:val="20"/>
                      <w:szCs w:val="20"/>
                    </w:rPr>
                  </w:pPr>
                </w:p>
              </w:tc>
              <w:tc>
                <w:tcPr>
                  <w:tcW w:w="720" w:type="dxa"/>
                  <w:tcBorders>
                    <w:top w:val="single" w:sz="4" w:space="0" w:color="auto"/>
                    <w:left w:val="single" w:sz="4" w:space="0" w:color="auto"/>
                    <w:bottom w:val="single" w:sz="4" w:space="0" w:color="auto"/>
                    <w:right w:val="single" w:sz="4" w:space="0" w:color="auto"/>
                  </w:tcBorders>
                </w:tcPr>
                <w:p w:rsidR="00CB650A" w:rsidRPr="00FE0A07" w:rsidRDefault="00CB650A" w:rsidP="00FE0A07">
                  <w:pPr>
                    <w:rPr>
                      <w:rFonts w:eastAsia="Calibri" w:cstheme="minorHAnsi"/>
                      <w:sz w:val="20"/>
                      <w:szCs w:val="20"/>
                    </w:rPr>
                  </w:pPr>
                  <w:r w:rsidRPr="00FE0A07">
                    <w:rPr>
                      <w:rFonts w:eastAsia="Calibri" w:cstheme="minorHAnsi"/>
                      <w:sz w:val="20"/>
                      <w:szCs w:val="20"/>
                    </w:rPr>
                    <w:t>0,75</w:t>
                  </w:r>
                </w:p>
              </w:tc>
              <w:tc>
                <w:tcPr>
                  <w:tcW w:w="900" w:type="dxa"/>
                  <w:tcBorders>
                    <w:top w:val="single" w:sz="4" w:space="0" w:color="auto"/>
                    <w:left w:val="single" w:sz="4" w:space="0" w:color="auto"/>
                    <w:bottom w:val="single" w:sz="4" w:space="0" w:color="auto"/>
                    <w:right w:val="single" w:sz="4" w:space="0" w:color="auto"/>
                  </w:tcBorders>
                </w:tcPr>
                <w:p w:rsidR="00CB650A" w:rsidRPr="00FE0A07" w:rsidRDefault="00CB650A" w:rsidP="00FE0A07">
                  <w:pPr>
                    <w:rPr>
                      <w:rFonts w:eastAsia="Calibri" w:cstheme="minorHAnsi"/>
                      <w:sz w:val="20"/>
                      <w:szCs w:val="20"/>
                    </w:rPr>
                  </w:pPr>
                  <w:r w:rsidRPr="00FE0A07">
                    <w:rPr>
                      <w:rFonts w:eastAsia="Calibri" w:cstheme="minorHAnsi"/>
                      <w:sz w:val="20"/>
                      <w:szCs w:val="20"/>
                    </w:rPr>
                    <w:t>1-3</w:t>
                  </w:r>
                </w:p>
              </w:tc>
              <w:tc>
                <w:tcPr>
                  <w:tcW w:w="1980" w:type="dxa"/>
                  <w:tcBorders>
                    <w:top w:val="single" w:sz="4" w:space="0" w:color="auto"/>
                    <w:left w:val="single" w:sz="4" w:space="0" w:color="auto"/>
                    <w:bottom w:val="single" w:sz="4" w:space="0" w:color="auto"/>
                    <w:right w:val="single" w:sz="4" w:space="0" w:color="auto"/>
                  </w:tcBorders>
                </w:tcPr>
                <w:p w:rsidR="00CB650A" w:rsidRPr="00FE0A07" w:rsidRDefault="00CB650A" w:rsidP="00FE0A07">
                  <w:pPr>
                    <w:rPr>
                      <w:rFonts w:eastAsia="Calibri" w:cstheme="minorHAnsi"/>
                      <w:sz w:val="20"/>
                      <w:szCs w:val="20"/>
                    </w:rPr>
                  </w:pPr>
                  <w:r w:rsidRPr="00FE0A07">
                    <w:rPr>
                      <w:rFonts w:eastAsia="Calibri" w:cstheme="minorHAnsi"/>
                      <w:sz w:val="20"/>
                      <w:szCs w:val="20"/>
                    </w:rPr>
                    <w:t>Studenti prate nastavu; prave bilješke; proučavaju stručnu literaturu; prate audio-vizualne materijale</w:t>
                  </w:r>
                </w:p>
              </w:tc>
              <w:tc>
                <w:tcPr>
                  <w:tcW w:w="1800" w:type="dxa"/>
                  <w:tcBorders>
                    <w:top w:val="single" w:sz="4" w:space="0" w:color="auto"/>
                    <w:left w:val="single" w:sz="4" w:space="0" w:color="auto"/>
                    <w:bottom w:val="single" w:sz="4" w:space="0" w:color="auto"/>
                    <w:right w:val="single" w:sz="4" w:space="0" w:color="auto"/>
                  </w:tcBorders>
                </w:tcPr>
                <w:p w:rsidR="00CB650A" w:rsidRPr="00FE0A07" w:rsidRDefault="00CB650A" w:rsidP="00FE0A07">
                  <w:pPr>
                    <w:rPr>
                      <w:rFonts w:eastAsia="Calibri" w:cstheme="minorHAnsi"/>
                      <w:sz w:val="20"/>
                      <w:szCs w:val="20"/>
                    </w:rPr>
                  </w:pPr>
                  <w:r w:rsidRPr="00FE0A07">
                    <w:rPr>
                      <w:rFonts w:eastAsia="Calibri" w:cstheme="minorHAnsi"/>
                      <w:sz w:val="20"/>
                      <w:szCs w:val="20"/>
                    </w:rPr>
                    <w:t xml:space="preserve">Usmeni ispit </w:t>
                  </w:r>
                </w:p>
              </w:tc>
              <w:tc>
                <w:tcPr>
                  <w:tcW w:w="720" w:type="dxa"/>
                  <w:tcBorders>
                    <w:top w:val="single" w:sz="4" w:space="0" w:color="auto"/>
                    <w:left w:val="single" w:sz="4" w:space="0" w:color="auto"/>
                    <w:bottom w:val="single" w:sz="4" w:space="0" w:color="auto"/>
                    <w:right w:val="single" w:sz="4" w:space="0" w:color="auto"/>
                  </w:tcBorders>
                </w:tcPr>
                <w:p w:rsidR="00CB650A" w:rsidRPr="00FE0A07" w:rsidRDefault="00CB650A" w:rsidP="00FE0A07">
                  <w:pPr>
                    <w:rPr>
                      <w:rFonts w:eastAsia="Calibri" w:cstheme="minorHAnsi"/>
                      <w:sz w:val="20"/>
                      <w:szCs w:val="20"/>
                    </w:rPr>
                  </w:pPr>
                  <w:r w:rsidRPr="00FE0A07">
                    <w:rPr>
                      <w:rFonts w:eastAsia="Calibri" w:cstheme="minorHAnsi"/>
                      <w:sz w:val="20"/>
                      <w:szCs w:val="20"/>
                    </w:rPr>
                    <w:t>18,75</w:t>
                  </w:r>
                </w:p>
              </w:tc>
              <w:tc>
                <w:tcPr>
                  <w:tcW w:w="720" w:type="dxa"/>
                  <w:tcBorders>
                    <w:top w:val="single" w:sz="4" w:space="0" w:color="auto"/>
                    <w:left w:val="single" w:sz="4" w:space="0" w:color="auto"/>
                    <w:bottom w:val="single" w:sz="4" w:space="0" w:color="auto"/>
                    <w:right w:val="single" w:sz="4" w:space="0" w:color="auto"/>
                  </w:tcBorders>
                </w:tcPr>
                <w:p w:rsidR="00CB650A" w:rsidRPr="00FE0A07" w:rsidRDefault="00CB650A" w:rsidP="00FE0A07">
                  <w:pPr>
                    <w:rPr>
                      <w:rFonts w:eastAsia="Calibri" w:cstheme="minorHAnsi"/>
                      <w:sz w:val="20"/>
                      <w:szCs w:val="20"/>
                    </w:rPr>
                  </w:pPr>
                  <w:r w:rsidRPr="00FE0A07">
                    <w:rPr>
                      <w:rFonts w:eastAsia="Calibri" w:cstheme="minorHAnsi"/>
                      <w:sz w:val="20"/>
                      <w:szCs w:val="20"/>
                    </w:rPr>
                    <w:t>37,5</w:t>
                  </w:r>
                </w:p>
              </w:tc>
            </w:tr>
            <w:tr w:rsidR="00FE0A07" w:rsidRPr="00FE0A07" w:rsidTr="00D10BB7">
              <w:tc>
                <w:tcPr>
                  <w:tcW w:w="2155" w:type="dxa"/>
                  <w:tcBorders>
                    <w:top w:val="single" w:sz="4" w:space="0" w:color="auto"/>
                    <w:left w:val="single" w:sz="4" w:space="0" w:color="auto"/>
                    <w:bottom w:val="single" w:sz="4" w:space="0" w:color="auto"/>
                    <w:right w:val="single" w:sz="4" w:space="0" w:color="auto"/>
                  </w:tcBorders>
                </w:tcPr>
                <w:p w:rsidR="00CB650A" w:rsidRPr="00FE0A07" w:rsidRDefault="00CB650A" w:rsidP="00FE0A07">
                  <w:pPr>
                    <w:rPr>
                      <w:rFonts w:eastAsia="Calibri" w:cstheme="minorHAnsi"/>
                      <w:sz w:val="20"/>
                      <w:szCs w:val="20"/>
                    </w:rPr>
                  </w:pPr>
                  <w:r w:rsidRPr="00FE0A07">
                    <w:rPr>
                      <w:rFonts w:eastAsia="Calibri" w:cstheme="minorHAnsi"/>
                      <w:sz w:val="20"/>
                      <w:szCs w:val="20"/>
                    </w:rPr>
                    <w:t>Seminarska nastava; individualni rad; razgovor</w:t>
                  </w:r>
                </w:p>
                <w:p w:rsidR="00CB650A" w:rsidRPr="00FE0A07" w:rsidRDefault="00CB650A" w:rsidP="00FE0A07">
                  <w:pPr>
                    <w:rPr>
                      <w:rFonts w:eastAsia="Calibri" w:cstheme="minorHAnsi"/>
                      <w:sz w:val="20"/>
                      <w:szCs w:val="20"/>
                    </w:rPr>
                  </w:pPr>
                </w:p>
              </w:tc>
              <w:tc>
                <w:tcPr>
                  <w:tcW w:w="720" w:type="dxa"/>
                  <w:tcBorders>
                    <w:top w:val="single" w:sz="4" w:space="0" w:color="auto"/>
                    <w:left w:val="single" w:sz="4" w:space="0" w:color="auto"/>
                    <w:bottom w:val="single" w:sz="4" w:space="0" w:color="auto"/>
                    <w:right w:val="single" w:sz="4" w:space="0" w:color="auto"/>
                  </w:tcBorders>
                </w:tcPr>
                <w:p w:rsidR="00CB650A" w:rsidRPr="00FE0A07" w:rsidRDefault="00CB650A" w:rsidP="00FE0A07">
                  <w:pPr>
                    <w:rPr>
                      <w:rFonts w:eastAsia="Calibri" w:cstheme="minorHAnsi"/>
                      <w:sz w:val="20"/>
                      <w:szCs w:val="20"/>
                    </w:rPr>
                  </w:pPr>
                  <w:r w:rsidRPr="00FE0A07">
                    <w:rPr>
                      <w:rFonts w:eastAsia="Calibri" w:cstheme="minorHAnsi"/>
                      <w:sz w:val="20"/>
                      <w:szCs w:val="20"/>
                    </w:rPr>
                    <w:t>0,5</w:t>
                  </w:r>
                </w:p>
              </w:tc>
              <w:tc>
                <w:tcPr>
                  <w:tcW w:w="900" w:type="dxa"/>
                  <w:tcBorders>
                    <w:top w:val="single" w:sz="4" w:space="0" w:color="auto"/>
                    <w:left w:val="single" w:sz="4" w:space="0" w:color="auto"/>
                    <w:bottom w:val="single" w:sz="4" w:space="0" w:color="auto"/>
                    <w:right w:val="single" w:sz="4" w:space="0" w:color="auto"/>
                  </w:tcBorders>
                </w:tcPr>
                <w:p w:rsidR="00CB650A" w:rsidRPr="00FE0A07" w:rsidRDefault="00CB650A" w:rsidP="00FE0A07">
                  <w:pPr>
                    <w:rPr>
                      <w:rFonts w:eastAsia="Calibri" w:cstheme="minorHAnsi"/>
                      <w:sz w:val="20"/>
                      <w:szCs w:val="20"/>
                    </w:rPr>
                  </w:pPr>
                  <w:r w:rsidRPr="00FE0A07">
                    <w:rPr>
                      <w:rFonts w:eastAsia="Calibri" w:cstheme="minorHAnsi"/>
                      <w:sz w:val="20"/>
                      <w:szCs w:val="20"/>
                    </w:rPr>
                    <w:t>1-3</w:t>
                  </w:r>
                </w:p>
              </w:tc>
              <w:tc>
                <w:tcPr>
                  <w:tcW w:w="1980" w:type="dxa"/>
                  <w:tcBorders>
                    <w:top w:val="single" w:sz="4" w:space="0" w:color="auto"/>
                    <w:left w:val="single" w:sz="4" w:space="0" w:color="auto"/>
                    <w:bottom w:val="single" w:sz="4" w:space="0" w:color="auto"/>
                    <w:right w:val="single" w:sz="4" w:space="0" w:color="auto"/>
                  </w:tcBorders>
                </w:tcPr>
                <w:p w:rsidR="00CB650A" w:rsidRPr="00FE0A07" w:rsidRDefault="00CB650A" w:rsidP="00FE0A07">
                  <w:pPr>
                    <w:rPr>
                      <w:rFonts w:eastAsia="Calibri" w:cstheme="minorHAnsi"/>
                      <w:sz w:val="20"/>
                      <w:szCs w:val="20"/>
                    </w:rPr>
                  </w:pPr>
                  <w:r w:rsidRPr="00FE0A07">
                    <w:rPr>
                      <w:rFonts w:eastAsia="Calibri" w:cstheme="minorHAnsi"/>
                      <w:sz w:val="20"/>
                      <w:szCs w:val="20"/>
                    </w:rPr>
                    <w:t>Suradnja; studenti čitaju stručnu literaturu i istu analiziraju grupno na satu; postavljanje i rješavanje problema; rad na pisanom radu</w:t>
                  </w:r>
                </w:p>
              </w:tc>
              <w:tc>
                <w:tcPr>
                  <w:tcW w:w="1800" w:type="dxa"/>
                  <w:tcBorders>
                    <w:top w:val="single" w:sz="4" w:space="0" w:color="auto"/>
                    <w:left w:val="single" w:sz="4" w:space="0" w:color="auto"/>
                    <w:bottom w:val="single" w:sz="4" w:space="0" w:color="auto"/>
                    <w:right w:val="single" w:sz="4" w:space="0" w:color="auto"/>
                  </w:tcBorders>
                </w:tcPr>
                <w:p w:rsidR="00CB650A" w:rsidRPr="00FE0A07" w:rsidRDefault="00CB650A" w:rsidP="00FE0A07">
                  <w:pPr>
                    <w:rPr>
                      <w:rFonts w:eastAsia="Calibri" w:cstheme="minorHAnsi"/>
                      <w:sz w:val="20"/>
                      <w:szCs w:val="20"/>
                    </w:rPr>
                  </w:pPr>
                  <w:r w:rsidRPr="00FE0A07">
                    <w:rPr>
                      <w:rFonts w:eastAsia="Calibri" w:cstheme="minorHAnsi"/>
                      <w:sz w:val="20"/>
                      <w:szCs w:val="20"/>
                    </w:rPr>
                    <w:t>Esej</w:t>
                  </w:r>
                </w:p>
              </w:tc>
              <w:tc>
                <w:tcPr>
                  <w:tcW w:w="720" w:type="dxa"/>
                  <w:tcBorders>
                    <w:top w:val="single" w:sz="4" w:space="0" w:color="auto"/>
                    <w:left w:val="single" w:sz="4" w:space="0" w:color="auto"/>
                    <w:bottom w:val="single" w:sz="4" w:space="0" w:color="auto"/>
                    <w:right w:val="single" w:sz="4" w:space="0" w:color="auto"/>
                  </w:tcBorders>
                </w:tcPr>
                <w:p w:rsidR="00CB650A" w:rsidRPr="00FE0A07" w:rsidRDefault="00CB650A" w:rsidP="00FE0A07">
                  <w:pPr>
                    <w:rPr>
                      <w:rFonts w:eastAsia="Calibri" w:cstheme="minorHAnsi"/>
                      <w:sz w:val="20"/>
                      <w:szCs w:val="20"/>
                    </w:rPr>
                  </w:pPr>
                  <w:r w:rsidRPr="00FE0A07">
                    <w:rPr>
                      <w:rFonts w:eastAsia="Calibri" w:cstheme="minorHAnsi"/>
                      <w:sz w:val="20"/>
                      <w:szCs w:val="20"/>
                    </w:rPr>
                    <w:t>12,5</w:t>
                  </w:r>
                </w:p>
              </w:tc>
              <w:tc>
                <w:tcPr>
                  <w:tcW w:w="720" w:type="dxa"/>
                  <w:tcBorders>
                    <w:top w:val="single" w:sz="4" w:space="0" w:color="auto"/>
                    <w:left w:val="single" w:sz="4" w:space="0" w:color="auto"/>
                    <w:bottom w:val="single" w:sz="4" w:space="0" w:color="auto"/>
                    <w:right w:val="single" w:sz="4" w:space="0" w:color="auto"/>
                  </w:tcBorders>
                </w:tcPr>
                <w:p w:rsidR="00CB650A" w:rsidRPr="00FE0A07" w:rsidRDefault="00CB650A" w:rsidP="00FE0A07">
                  <w:pPr>
                    <w:rPr>
                      <w:rFonts w:eastAsia="Calibri" w:cstheme="minorHAnsi"/>
                      <w:sz w:val="20"/>
                      <w:szCs w:val="20"/>
                    </w:rPr>
                  </w:pPr>
                  <w:r w:rsidRPr="00FE0A07">
                    <w:rPr>
                      <w:rFonts w:eastAsia="Calibri" w:cstheme="minorHAnsi"/>
                      <w:sz w:val="20"/>
                      <w:szCs w:val="20"/>
                    </w:rPr>
                    <w:t>25</w:t>
                  </w:r>
                </w:p>
              </w:tc>
            </w:tr>
            <w:tr w:rsidR="00FE0A07" w:rsidRPr="00FE0A07" w:rsidTr="00D10BB7">
              <w:tc>
                <w:tcPr>
                  <w:tcW w:w="2155" w:type="dxa"/>
                  <w:tcBorders>
                    <w:top w:val="single" w:sz="4" w:space="0" w:color="auto"/>
                    <w:left w:val="single" w:sz="4" w:space="0" w:color="auto"/>
                    <w:bottom w:val="single" w:sz="4" w:space="0" w:color="auto"/>
                    <w:right w:val="single" w:sz="4" w:space="0" w:color="auto"/>
                  </w:tcBorders>
                </w:tcPr>
                <w:p w:rsidR="00CB650A" w:rsidRPr="00FE0A07" w:rsidRDefault="00CB650A" w:rsidP="00FE0A07">
                  <w:pPr>
                    <w:rPr>
                      <w:rFonts w:eastAsia="Calibri" w:cstheme="minorHAnsi"/>
                      <w:sz w:val="20"/>
                      <w:szCs w:val="20"/>
                    </w:rPr>
                  </w:pPr>
                  <w:r w:rsidRPr="00FE0A07">
                    <w:rPr>
                      <w:rFonts w:eastAsia="Calibri" w:cstheme="minorHAnsi"/>
                      <w:sz w:val="20"/>
                      <w:szCs w:val="20"/>
                    </w:rPr>
                    <w:t>Seminarska nastava; grupna rasprava</w:t>
                  </w:r>
                </w:p>
                <w:p w:rsidR="00CB650A" w:rsidRPr="00FE0A07" w:rsidRDefault="00CB650A" w:rsidP="00FE0A07">
                  <w:pPr>
                    <w:rPr>
                      <w:rFonts w:eastAsia="Calibri" w:cstheme="minorHAnsi"/>
                      <w:sz w:val="20"/>
                      <w:szCs w:val="20"/>
                    </w:rPr>
                  </w:pPr>
                </w:p>
              </w:tc>
              <w:tc>
                <w:tcPr>
                  <w:tcW w:w="720" w:type="dxa"/>
                  <w:tcBorders>
                    <w:top w:val="single" w:sz="4" w:space="0" w:color="auto"/>
                    <w:left w:val="single" w:sz="4" w:space="0" w:color="auto"/>
                    <w:bottom w:val="single" w:sz="4" w:space="0" w:color="auto"/>
                    <w:right w:val="single" w:sz="4" w:space="0" w:color="auto"/>
                  </w:tcBorders>
                </w:tcPr>
                <w:p w:rsidR="00CB650A" w:rsidRPr="00FE0A07" w:rsidRDefault="00CB650A" w:rsidP="00FE0A07">
                  <w:pPr>
                    <w:rPr>
                      <w:rFonts w:eastAsia="Calibri" w:cstheme="minorHAnsi"/>
                      <w:sz w:val="20"/>
                      <w:szCs w:val="20"/>
                    </w:rPr>
                  </w:pPr>
                  <w:r w:rsidRPr="00FE0A07">
                    <w:rPr>
                      <w:rFonts w:eastAsia="Calibri" w:cstheme="minorHAnsi"/>
                      <w:sz w:val="20"/>
                      <w:szCs w:val="20"/>
                    </w:rPr>
                    <w:t>0,75</w:t>
                  </w:r>
                </w:p>
              </w:tc>
              <w:tc>
                <w:tcPr>
                  <w:tcW w:w="900" w:type="dxa"/>
                  <w:tcBorders>
                    <w:top w:val="single" w:sz="4" w:space="0" w:color="auto"/>
                    <w:left w:val="single" w:sz="4" w:space="0" w:color="auto"/>
                    <w:bottom w:val="single" w:sz="4" w:space="0" w:color="auto"/>
                    <w:right w:val="single" w:sz="4" w:space="0" w:color="auto"/>
                  </w:tcBorders>
                </w:tcPr>
                <w:p w:rsidR="00CB650A" w:rsidRPr="00FE0A07" w:rsidRDefault="00CB650A" w:rsidP="00FE0A07">
                  <w:pPr>
                    <w:rPr>
                      <w:rFonts w:eastAsia="Calibri" w:cstheme="minorHAnsi"/>
                      <w:sz w:val="20"/>
                      <w:szCs w:val="20"/>
                    </w:rPr>
                  </w:pPr>
                  <w:r w:rsidRPr="00FE0A07">
                    <w:rPr>
                      <w:rFonts w:eastAsia="Calibri" w:cstheme="minorHAnsi"/>
                      <w:sz w:val="20"/>
                      <w:szCs w:val="20"/>
                    </w:rPr>
                    <w:t>1-3</w:t>
                  </w:r>
                </w:p>
              </w:tc>
              <w:tc>
                <w:tcPr>
                  <w:tcW w:w="1980" w:type="dxa"/>
                  <w:tcBorders>
                    <w:top w:val="single" w:sz="4" w:space="0" w:color="auto"/>
                    <w:left w:val="single" w:sz="4" w:space="0" w:color="auto"/>
                    <w:bottom w:val="single" w:sz="4" w:space="0" w:color="auto"/>
                    <w:right w:val="single" w:sz="4" w:space="0" w:color="auto"/>
                  </w:tcBorders>
                </w:tcPr>
                <w:p w:rsidR="00CB650A" w:rsidRPr="00FE0A07" w:rsidRDefault="00CB650A" w:rsidP="00FE0A07">
                  <w:pPr>
                    <w:rPr>
                      <w:rFonts w:eastAsia="Calibri" w:cstheme="minorHAnsi"/>
                      <w:sz w:val="20"/>
                      <w:szCs w:val="20"/>
                    </w:rPr>
                  </w:pPr>
                  <w:r w:rsidRPr="00FE0A07">
                    <w:rPr>
                      <w:rFonts w:eastAsia="Calibri" w:cstheme="minorHAnsi"/>
                      <w:sz w:val="20"/>
                      <w:szCs w:val="20"/>
                    </w:rPr>
                    <w:t>Studenti proučavaju stručnu literaturu; gledaju, sustavno opažaju i analiziraju praktične primjere putem audio-vizualnih materijala</w:t>
                  </w:r>
                </w:p>
              </w:tc>
              <w:tc>
                <w:tcPr>
                  <w:tcW w:w="1800" w:type="dxa"/>
                  <w:tcBorders>
                    <w:top w:val="single" w:sz="4" w:space="0" w:color="auto"/>
                    <w:left w:val="single" w:sz="4" w:space="0" w:color="auto"/>
                    <w:bottom w:val="single" w:sz="4" w:space="0" w:color="auto"/>
                    <w:right w:val="single" w:sz="4" w:space="0" w:color="auto"/>
                  </w:tcBorders>
                </w:tcPr>
                <w:p w:rsidR="00CB650A" w:rsidRPr="00FE0A07" w:rsidRDefault="00CB650A" w:rsidP="00FE0A07">
                  <w:pPr>
                    <w:rPr>
                      <w:rFonts w:eastAsia="Calibri" w:cstheme="minorHAnsi"/>
                      <w:sz w:val="20"/>
                      <w:szCs w:val="20"/>
                    </w:rPr>
                  </w:pPr>
                  <w:r w:rsidRPr="00FE0A07">
                    <w:rPr>
                      <w:rFonts w:eastAsia="Calibri" w:cstheme="minorHAnsi"/>
                      <w:sz w:val="20"/>
                      <w:szCs w:val="20"/>
                    </w:rPr>
                    <w:t>Projekt</w:t>
                  </w:r>
                </w:p>
              </w:tc>
              <w:tc>
                <w:tcPr>
                  <w:tcW w:w="720" w:type="dxa"/>
                  <w:tcBorders>
                    <w:top w:val="single" w:sz="4" w:space="0" w:color="auto"/>
                    <w:left w:val="single" w:sz="4" w:space="0" w:color="auto"/>
                    <w:bottom w:val="single" w:sz="4" w:space="0" w:color="auto"/>
                    <w:right w:val="single" w:sz="4" w:space="0" w:color="auto"/>
                  </w:tcBorders>
                </w:tcPr>
                <w:p w:rsidR="00CB650A" w:rsidRPr="00FE0A07" w:rsidRDefault="00CB650A" w:rsidP="00FE0A07">
                  <w:pPr>
                    <w:rPr>
                      <w:rFonts w:eastAsia="Calibri" w:cstheme="minorHAnsi"/>
                      <w:sz w:val="20"/>
                      <w:szCs w:val="20"/>
                    </w:rPr>
                  </w:pPr>
                  <w:r w:rsidRPr="00FE0A07">
                    <w:rPr>
                      <w:rFonts w:eastAsia="Calibri" w:cstheme="minorHAnsi"/>
                      <w:sz w:val="20"/>
                      <w:szCs w:val="20"/>
                    </w:rPr>
                    <w:t>18,75</w:t>
                  </w:r>
                </w:p>
              </w:tc>
              <w:tc>
                <w:tcPr>
                  <w:tcW w:w="720" w:type="dxa"/>
                  <w:tcBorders>
                    <w:top w:val="single" w:sz="4" w:space="0" w:color="auto"/>
                    <w:left w:val="single" w:sz="4" w:space="0" w:color="auto"/>
                    <w:bottom w:val="single" w:sz="4" w:space="0" w:color="auto"/>
                    <w:right w:val="single" w:sz="4" w:space="0" w:color="auto"/>
                  </w:tcBorders>
                </w:tcPr>
                <w:p w:rsidR="00CB650A" w:rsidRPr="00FE0A07" w:rsidRDefault="00CB650A" w:rsidP="00FE0A07">
                  <w:pPr>
                    <w:rPr>
                      <w:rFonts w:eastAsia="Calibri" w:cstheme="minorHAnsi"/>
                      <w:sz w:val="20"/>
                      <w:szCs w:val="20"/>
                    </w:rPr>
                  </w:pPr>
                  <w:r w:rsidRPr="00FE0A07">
                    <w:rPr>
                      <w:rFonts w:eastAsia="Calibri" w:cstheme="minorHAnsi"/>
                      <w:sz w:val="20"/>
                      <w:szCs w:val="20"/>
                    </w:rPr>
                    <w:t>37,5</w:t>
                  </w:r>
                </w:p>
              </w:tc>
            </w:tr>
            <w:tr w:rsidR="00CB650A" w:rsidRPr="00FE0A07" w:rsidTr="00D10BB7">
              <w:tc>
                <w:tcPr>
                  <w:tcW w:w="2155" w:type="dxa"/>
                  <w:tcBorders>
                    <w:top w:val="single" w:sz="4" w:space="0" w:color="auto"/>
                    <w:left w:val="single" w:sz="4" w:space="0" w:color="auto"/>
                    <w:bottom w:val="single" w:sz="4" w:space="0" w:color="auto"/>
                    <w:right w:val="single" w:sz="4" w:space="0" w:color="auto"/>
                  </w:tcBorders>
                </w:tcPr>
                <w:p w:rsidR="00CB650A" w:rsidRPr="00FE0A07" w:rsidRDefault="00CB650A" w:rsidP="00FE0A07">
                  <w:pPr>
                    <w:rPr>
                      <w:rFonts w:eastAsia="Calibri" w:cstheme="minorHAnsi"/>
                      <w:sz w:val="20"/>
                      <w:szCs w:val="20"/>
                    </w:rPr>
                  </w:pPr>
                  <w:r w:rsidRPr="00FE0A07">
                    <w:rPr>
                      <w:rFonts w:eastAsia="Calibri" w:cstheme="minorHAnsi"/>
                      <w:sz w:val="20"/>
                      <w:szCs w:val="20"/>
                    </w:rPr>
                    <w:t>Ukupno</w:t>
                  </w:r>
                </w:p>
              </w:tc>
              <w:tc>
                <w:tcPr>
                  <w:tcW w:w="720" w:type="dxa"/>
                  <w:tcBorders>
                    <w:top w:val="single" w:sz="4" w:space="0" w:color="auto"/>
                    <w:left w:val="single" w:sz="4" w:space="0" w:color="auto"/>
                    <w:bottom w:val="single" w:sz="4" w:space="0" w:color="auto"/>
                    <w:right w:val="single" w:sz="4" w:space="0" w:color="auto"/>
                  </w:tcBorders>
                </w:tcPr>
                <w:p w:rsidR="00CB650A" w:rsidRPr="00FE0A07" w:rsidRDefault="00CB650A" w:rsidP="00FE0A07">
                  <w:pPr>
                    <w:rPr>
                      <w:rFonts w:eastAsia="Calibri" w:cstheme="minorHAnsi"/>
                      <w:sz w:val="20"/>
                      <w:szCs w:val="20"/>
                    </w:rPr>
                  </w:pPr>
                  <w:r w:rsidRPr="00FE0A07">
                    <w:rPr>
                      <w:rFonts w:eastAsia="Calibri" w:cstheme="minorHAnsi"/>
                      <w:sz w:val="20"/>
                      <w:szCs w:val="20"/>
                    </w:rPr>
                    <w:t>2</w:t>
                  </w:r>
                </w:p>
              </w:tc>
              <w:tc>
                <w:tcPr>
                  <w:tcW w:w="900" w:type="dxa"/>
                  <w:tcBorders>
                    <w:top w:val="single" w:sz="4" w:space="0" w:color="auto"/>
                    <w:left w:val="single" w:sz="4" w:space="0" w:color="auto"/>
                    <w:bottom w:val="single" w:sz="4" w:space="0" w:color="auto"/>
                    <w:right w:val="single" w:sz="4" w:space="0" w:color="auto"/>
                  </w:tcBorders>
                </w:tcPr>
                <w:p w:rsidR="00CB650A" w:rsidRPr="00FE0A07" w:rsidRDefault="00CB650A" w:rsidP="00FE0A07">
                  <w:pPr>
                    <w:rPr>
                      <w:rFonts w:eastAsia="Calibri" w:cstheme="minorHAnsi"/>
                      <w:sz w:val="20"/>
                      <w:szCs w:val="20"/>
                    </w:rPr>
                  </w:pPr>
                </w:p>
              </w:tc>
              <w:tc>
                <w:tcPr>
                  <w:tcW w:w="1980" w:type="dxa"/>
                  <w:tcBorders>
                    <w:top w:val="single" w:sz="4" w:space="0" w:color="auto"/>
                    <w:left w:val="single" w:sz="4" w:space="0" w:color="auto"/>
                    <w:bottom w:val="single" w:sz="4" w:space="0" w:color="auto"/>
                    <w:right w:val="single" w:sz="4" w:space="0" w:color="auto"/>
                  </w:tcBorders>
                </w:tcPr>
                <w:p w:rsidR="00CB650A" w:rsidRPr="00FE0A07" w:rsidRDefault="00CB650A" w:rsidP="00FE0A07">
                  <w:pPr>
                    <w:rPr>
                      <w:rFonts w:eastAsia="Calibri" w:cstheme="minorHAnsi"/>
                      <w:sz w:val="20"/>
                      <w:szCs w:val="20"/>
                    </w:rPr>
                  </w:pPr>
                </w:p>
              </w:tc>
              <w:tc>
                <w:tcPr>
                  <w:tcW w:w="1800" w:type="dxa"/>
                  <w:tcBorders>
                    <w:top w:val="single" w:sz="4" w:space="0" w:color="auto"/>
                    <w:left w:val="single" w:sz="4" w:space="0" w:color="auto"/>
                    <w:bottom w:val="single" w:sz="4" w:space="0" w:color="auto"/>
                    <w:right w:val="single" w:sz="4" w:space="0" w:color="auto"/>
                  </w:tcBorders>
                </w:tcPr>
                <w:p w:rsidR="00CB650A" w:rsidRPr="00FE0A07" w:rsidRDefault="00CB650A" w:rsidP="00FE0A07">
                  <w:pPr>
                    <w:rPr>
                      <w:rFonts w:eastAsia="Calibri" w:cstheme="minorHAnsi"/>
                      <w:sz w:val="20"/>
                      <w:szCs w:val="20"/>
                    </w:rPr>
                  </w:pPr>
                </w:p>
              </w:tc>
              <w:tc>
                <w:tcPr>
                  <w:tcW w:w="720" w:type="dxa"/>
                  <w:tcBorders>
                    <w:top w:val="single" w:sz="4" w:space="0" w:color="auto"/>
                    <w:left w:val="single" w:sz="4" w:space="0" w:color="auto"/>
                    <w:bottom w:val="single" w:sz="4" w:space="0" w:color="auto"/>
                    <w:right w:val="single" w:sz="4" w:space="0" w:color="auto"/>
                  </w:tcBorders>
                </w:tcPr>
                <w:p w:rsidR="00CB650A" w:rsidRPr="00FE0A07" w:rsidRDefault="00CB650A" w:rsidP="00FE0A07">
                  <w:pPr>
                    <w:rPr>
                      <w:rFonts w:eastAsia="Calibri" w:cstheme="minorHAnsi"/>
                      <w:sz w:val="20"/>
                      <w:szCs w:val="20"/>
                    </w:rPr>
                  </w:pPr>
                  <w:r w:rsidRPr="00FE0A07">
                    <w:rPr>
                      <w:rFonts w:eastAsia="Calibri" w:cstheme="minorHAnsi"/>
                      <w:sz w:val="20"/>
                      <w:szCs w:val="20"/>
                    </w:rPr>
                    <w:t>50</w:t>
                  </w:r>
                </w:p>
              </w:tc>
              <w:tc>
                <w:tcPr>
                  <w:tcW w:w="720" w:type="dxa"/>
                  <w:tcBorders>
                    <w:top w:val="single" w:sz="4" w:space="0" w:color="auto"/>
                    <w:left w:val="single" w:sz="4" w:space="0" w:color="auto"/>
                    <w:bottom w:val="single" w:sz="4" w:space="0" w:color="auto"/>
                    <w:right w:val="single" w:sz="4" w:space="0" w:color="auto"/>
                  </w:tcBorders>
                </w:tcPr>
                <w:p w:rsidR="00CB650A" w:rsidRPr="00FE0A07" w:rsidRDefault="00CB650A" w:rsidP="00FE0A07">
                  <w:pPr>
                    <w:rPr>
                      <w:rFonts w:eastAsia="Calibri" w:cstheme="minorHAnsi"/>
                      <w:sz w:val="20"/>
                      <w:szCs w:val="20"/>
                    </w:rPr>
                  </w:pPr>
                  <w:r w:rsidRPr="00FE0A07">
                    <w:rPr>
                      <w:rFonts w:eastAsia="Calibri" w:cstheme="minorHAnsi"/>
                      <w:sz w:val="20"/>
                      <w:szCs w:val="20"/>
                    </w:rPr>
                    <w:t>100</w:t>
                  </w:r>
                </w:p>
              </w:tc>
            </w:tr>
          </w:tbl>
          <w:p w:rsidR="00CB650A" w:rsidRPr="00FE0A07" w:rsidRDefault="00CB650A" w:rsidP="00FE0A07">
            <w:pPr>
              <w:rPr>
                <w:rFonts w:eastAsia="Calibri" w:cstheme="minorHAnsi"/>
                <w:i/>
                <w:iCs/>
                <w:sz w:val="20"/>
                <w:szCs w:val="20"/>
              </w:rPr>
            </w:pPr>
          </w:p>
        </w:tc>
      </w:tr>
      <w:tr w:rsidR="00FE0A07" w:rsidRPr="00FE0A07" w:rsidTr="00D10BB7">
        <w:trPr>
          <w:trHeight w:val="432"/>
        </w:trPr>
        <w:tc>
          <w:tcPr>
            <w:tcW w:w="5000" w:type="pct"/>
            <w:gridSpan w:val="11"/>
            <w:vAlign w:val="center"/>
          </w:tcPr>
          <w:p w:rsidR="00CB650A" w:rsidRPr="00FE0A07" w:rsidRDefault="00CB650A" w:rsidP="00FE0A07">
            <w:pPr>
              <w:numPr>
                <w:ilvl w:val="1"/>
                <w:numId w:val="131"/>
              </w:numPr>
              <w:rPr>
                <w:rFonts w:eastAsia="Calibri" w:cstheme="minorHAnsi"/>
                <w:bCs/>
                <w:i/>
                <w:iCs/>
                <w:sz w:val="20"/>
                <w:szCs w:val="20"/>
              </w:rPr>
            </w:pPr>
            <w:r w:rsidRPr="00FE0A07">
              <w:rPr>
                <w:rFonts w:eastAsia="Calibri" w:cstheme="minorHAnsi"/>
                <w:bCs/>
                <w:i/>
                <w:iCs/>
                <w:sz w:val="20"/>
                <w:szCs w:val="20"/>
              </w:rPr>
              <w:t>Obvezatna literatura (u trenutku prijave prijedloga studijskog programa)</w:t>
            </w:r>
          </w:p>
        </w:tc>
      </w:tr>
      <w:tr w:rsidR="00FE0A07" w:rsidRPr="00FE0A07" w:rsidTr="00D10BB7">
        <w:trPr>
          <w:trHeight w:val="432"/>
        </w:trPr>
        <w:tc>
          <w:tcPr>
            <w:tcW w:w="5000" w:type="pct"/>
            <w:gridSpan w:val="11"/>
            <w:vAlign w:val="center"/>
          </w:tcPr>
          <w:p w:rsidR="00CB650A" w:rsidRPr="00FE0A07" w:rsidRDefault="00CB650A" w:rsidP="00FE0A07">
            <w:pPr>
              <w:jc w:val="both"/>
              <w:rPr>
                <w:rFonts w:cstheme="minorHAnsi"/>
                <w:sz w:val="20"/>
                <w:szCs w:val="20"/>
              </w:rPr>
            </w:pPr>
            <w:r w:rsidRPr="00FE0A07">
              <w:rPr>
                <w:rFonts w:cstheme="minorHAnsi"/>
                <w:sz w:val="20"/>
                <w:szCs w:val="20"/>
              </w:rPr>
              <w:t xml:space="preserve">1. Piscator, Erwin </w:t>
            </w:r>
            <w:r w:rsidRPr="00FE0A07">
              <w:rPr>
                <w:rFonts w:cstheme="minorHAnsi"/>
                <w:i/>
                <w:sz w:val="20"/>
                <w:szCs w:val="20"/>
              </w:rPr>
              <w:t>Političko kazalište</w:t>
            </w:r>
            <w:r w:rsidRPr="00FE0A07">
              <w:rPr>
                <w:rFonts w:cstheme="minorHAnsi"/>
                <w:sz w:val="20"/>
                <w:szCs w:val="20"/>
              </w:rPr>
              <w:t xml:space="preserve">, Cekade, Zagreb, 1985. </w:t>
            </w:r>
          </w:p>
          <w:p w:rsidR="00CB650A" w:rsidRPr="00FE0A07" w:rsidRDefault="00CB650A" w:rsidP="00FE0A07">
            <w:pPr>
              <w:jc w:val="both"/>
              <w:rPr>
                <w:rFonts w:cstheme="minorHAnsi"/>
                <w:sz w:val="20"/>
                <w:szCs w:val="20"/>
              </w:rPr>
            </w:pPr>
            <w:r w:rsidRPr="00FE0A07">
              <w:rPr>
                <w:rFonts w:cstheme="minorHAnsi"/>
                <w:sz w:val="20"/>
                <w:szCs w:val="20"/>
              </w:rPr>
              <w:t xml:space="preserve">2. McLuhan, Marshal. </w:t>
            </w:r>
            <w:r w:rsidRPr="00FE0A07">
              <w:rPr>
                <w:rFonts w:cstheme="minorHAnsi"/>
                <w:i/>
                <w:sz w:val="20"/>
                <w:szCs w:val="20"/>
              </w:rPr>
              <w:t>Understanding Media</w:t>
            </w:r>
            <w:r w:rsidRPr="00FE0A07">
              <w:rPr>
                <w:rFonts w:cstheme="minorHAnsi"/>
                <w:sz w:val="20"/>
                <w:szCs w:val="20"/>
              </w:rPr>
              <w:t xml:space="preserve">. Cambridge/Massachusetts/London: MiT Press, 1994. </w:t>
            </w:r>
          </w:p>
          <w:p w:rsidR="00CB650A" w:rsidRPr="00FE0A07" w:rsidRDefault="00CB650A" w:rsidP="00FE0A07">
            <w:pPr>
              <w:jc w:val="both"/>
              <w:rPr>
                <w:rFonts w:cstheme="minorHAnsi"/>
                <w:sz w:val="20"/>
                <w:szCs w:val="20"/>
              </w:rPr>
            </w:pPr>
            <w:r w:rsidRPr="00FE0A07">
              <w:rPr>
                <w:rFonts w:cstheme="minorHAnsi"/>
                <w:sz w:val="20"/>
                <w:szCs w:val="20"/>
              </w:rPr>
              <w:t xml:space="preserve">3. Kaye, Nick. Multi-Media. </w:t>
            </w:r>
            <w:r w:rsidRPr="00FE0A07">
              <w:rPr>
                <w:rFonts w:cstheme="minorHAnsi"/>
                <w:i/>
                <w:sz w:val="20"/>
                <w:szCs w:val="20"/>
              </w:rPr>
              <w:t>Video-Installation-Performance</w:t>
            </w:r>
            <w:r w:rsidRPr="00FE0A07">
              <w:rPr>
                <w:rFonts w:cstheme="minorHAnsi"/>
                <w:sz w:val="20"/>
                <w:szCs w:val="20"/>
              </w:rPr>
              <w:t>. New York/London: Routledge, 2007.</w:t>
            </w:r>
          </w:p>
          <w:p w:rsidR="00CB650A" w:rsidRPr="00FE0A07" w:rsidRDefault="00CB650A" w:rsidP="00FE0A07">
            <w:pPr>
              <w:jc w:val="both"/>
              <w:rPr>
                <w:rFonts w:eastAsia="Calibri" w:cstheme="minorHAnsi"/>
                <w:sz w:val="20"/>
                <w:szCs w:val="20"/>
              </w:rPr>
            </w:pPr>
            <w:r w:rsidRPr="00FE0A07">
              <w:rPr>
                <w:rFonts w:cstheme="minorHAnsi"/>
                <w:sz w:val="20"/>
                <w:szCs w:val="20"/>
              </w:rPr>
              <w:t xml:space="preserve">4. Kattenbelt, Chiel (ur). </w:t>
            </w:r>
            <w:r w:rsidRPr="00FE0A07">
              <w:rPr>
                <w:rFonts w:cstheme="minorHAnsi"/>
                <w:i/>
                <w:sz w:val="20"/>
                <w:szCs w:val="20"/>
              </w:rPr>
              <w:t>Mapping Intermediality in Performance</w:t>
            </w:r>
            <w:r w:rsidRPr="00FE0A07">
              <w:rPr>
                <w:rFonts w:cstheme="minorHAnsi"/>
                <w:sz w:val="20"/>
                <w:szCs w:val="20"/>
              </w:rPr>
              <w:t>. Amsterdam: Amesterdan University Press, 2010.</w:t>
            </w:r>
          </w:p>
        </w:tc>
      </w:tr>
      <w:tr w:rsidR="00FE0A07" w:rsidRPr="00FE0A07" w:rsidTr="00D10BB7">
        <w:trPr>
          <w:trHeight w:val="432"/>
        </w:trPr>
        <w:tc>
          <w:tcPr>
            <w:tcW w:w="5000" w:type="pct"/>
            <w:gridSpan w:val="11"/>
            <w:vAlign w:val="center"/>
          </w:tcPr>
          <w:p w:rsidR="00CB650A" w:rsidRPr="00FE0A07" w:rsidRDefault="00CB650A" w:rsidP="00FE0A07">
            <w:pPr>
              <w:numPr>
                <w:ilvl w:val="1"/>
                <w:numId w:val="131"/>
              </w:numPr>
              <w:rPr>
                <w:rFonts w:eastAsia="Calibri" w:cstheme="minorHAnsi"/>
                <w:bCs/>
                <w:i/>
                <w:iCs/>
                <w:sz w:val="20"/>
                <w:szCs w:val="20"/>
              </w:rPr>
            </w:pPr>
            <w:r w:rsidRPr="00FE0A07">
              <w:rPr>
                <w:rFonts w:eastAsia="Calibri" w:cstheme="minorHAnsi"/>
                <w:bCs/>
                <w:i/>
                <w:iCs/>
                <w:sz w:val="20"/>
                <w:szCs w:val="20"/>
              </w:rPr>
              <w:t>Dopunska literatura (u trenutku prijave prijedloga studijskog programa)</w:t>
            </w:r>
          </w:p>
        </w:tc>
      </w:tr>
      <w:tr w:rsidR="00FE0A07" w:rsidRPr="00FE0A07" w:rsidTr="00D10BB7">
        <w:trPr>
          <w:trHeight w:val="432"/>
        </w:trPr>
        <w:tc>
          <w:tcPr>
            <w:tcW w:w="5000" w:type="pct"/>
            <w:gridSpan w:val="11"/>
            <w:vAlign w:val="center"/>
          </w:tcPr>
          <w:p w:rsidR="00CB650A" w:rsidRPr="00FE0A07" w:rsidRDefault="00CB650A" w:rsidP="00FE0A07">
            <w:pPr>
              <w:ind w:right="360"/>
              <w:jc w:val="both"/>
              <w:rPr>
                <w:rFonts w:cstheme="minorHAnsi"/>
                <w:sz w:val="20"/>
                <w:szCs w:val="20"/>
              </w:rPr>
            </w:pPr>
            <w:r w:rsidRPr="00FE0A07">
              <w:rPr>
                <w:rFonts w:cstheme="minorHAnsi"/>
                <w:sz w:val="20"/>
                <w:szCs w:val="20"/>
              </w:rPr>
              <w:t xml:space="preserve">1. Giesekam, Greg. </w:t>
            </w:r>
            <w:r w:rsidRPr="00FE0A07">
              <w:rPr>
                <w:rFonts w:cstheme="minorHAnsi"/>
                <w:i/>
                <w:sz w:val="20"/>
                <w:szCs w:val="20"/>
              </w:rPr>
              <w:t>Staging the Screen. The Use of Film and Video in Theatre</w:t>
            </w:r>
            <w:r w:rsidRPr="00FE0A07">
              <w:rPr>
                <w:rFonts w:cstheme="minorHAnsi"/>
                <w:sz w:val="20"/>
                <w:szCs w:val="20"/>
              </w:rPr>
              <w:t>. London/New York, Palgrave Macmillan, 2007.</w:t>
            </w:r>
          </w:p>
          <w:p w:rsidR="00CB650A" w:rsidRPr="00FE0A07" w:rsidRDefault="00CB650A" w:rsidP="00FE0A07">
            <w:pPr>
              <w:jc w:val="both"/>
              <w:rPr>
                <w:rFonts w:cstheme="minorHAnsi"/>
                <w:sz w:val="20"/>
                <w:szCs w:val="20"/>
              </w:rPr>
            </w:pPr>
            <w:r w:rsidRPr="00FE0A07">
              <w:rPr>
                <w:rFonts w:cstheme="minorHAnsi"/>
                <w:sz w:val="20"/>
                <w:szCs w:val="20"/>
              </w:rPr>
              <w:t xml:space="preserve">2. Bolter, David; Grusin, Richard (ur). </w:t>
            </w:r>
            <w:r w:rsidRPr="00FE0A07">
              <w:rPr>
                <w:rFonts w:cstheme="minorHAnsi"/>
                <w:i/>
                <w:sz w:val="20"/>
                <w:szCs w:val="20"/>
              </w:rPr>
              <w:t>Remediation: Understanding New Media</w:t>
            </w:r>
            <w:r w:rsidRPr="00FE0A07">
              <w:rPr>
                <w:rFonts w:cstheme="minorHAnsi"/>
                <w:sz w:val="20"/>
                <w:szCs w:val="20"/>
              </w:rPr>
              <w:t>, Cambridge/Massachusetts: MIT Press, 2000.</w:t>
            </w:r>
          </w:p>
          <w:p w:rsidR="00CB650A" w:rsidRPr="00FE0A07" w:rsidRDefault="00CB650A" w:rsidP="00FE0A07">
            <w:pPr>
              <w:jc w:val="both"/>
              <w:rPr>
                <w:rFonts w:cstheme="minorHAnsi"/>
                <w:sz w:val="20"/>
                <w:szCs w:val="20"/>
              </w:rPr>
            </w:pPr>
            <w:r w:rsidRPr="00FE0A07">
              <w:rPr>
                <w:rFonts w:cstheme="minorHAnsi"/>
                <w:sz w:val="20"/>
                <w:szCs w:val="20"/>
              </w:rPr>
              <w:t xml:space="preserve">3. Dixon, Steve. </w:t>
            </w:r>
            <w:r w:rsidRPr="00FE0A07">
              <w:rPr>
                <w:rFonts w:cstheme="minorHAnsi"/>
                <w:i/>
                <w:sz w:val="20"/>
                <w:szCs w:val="20"/>
              </w:rPr>
              <w:t>Digital Performance: A History of New Media in Theatre, Dance, Performance Art, and Installation</w:t>
            </w:r>
            <w:r w:rsidRPr="00FE0A07">
              <w:rPr>
                <w:rFonts w:cstheme="minorHAnsi"/>
                <w:sz w:val="20"/>
                <w:szCs w:val="20"/>
              </w:rPr>
              <w:t>. Cambridge/Massachusetts/London:  MIT Press, 2007.</w:t>
            </w:r>
          </w:p>
          <w:p w:rsidR="00CB650A" w:rsidRPr="00FE0A07" w:rsidRDefault="00CB650A" w:rsidP="00FE0A07">
            <w:pPr>
              <w:ind w:right="360"/>
              <w:jc w:val="both"/>
              <w:rPr>
                <w:rFonts w:cstheme="minorHAnsi"/>
                <w:sz w:val="20"/>
                <w:szCs w:val="20"/>
              </w:rPr>
            </w:pPr>
            <w:r w:rsidRPr="00FE0A07">
              <w:rPr>
                <w:rFonts w:cstheme="minorHAnsi"/>
                <w:sz w:val="20"/>
                <w:szCs w:val="20"/>
              </w:rPr>
              <w:t xml:space="preserve">4. Auslander, Philip. </w:t>
            </w:r>
            <w:r w:rsidRPr="00FE0A07">
              <w:rPr>
                <w:rFonts w:cstheme="minorHAnsi"/>
                <w:i/>
                <w:sz w:val="20"/>
                <w:szCs w:val="20"/>
              </w:rPr>
              <w:t>Liveness: Performance in a Mediatized Culture</w:t>
            </w:r>
            <w:r w:rsidRPr="00FE0A07">
              <w:rPr>
                <w:rFonts w:cstheme="minorHAnsi"/>
                <w:sz w:val="20"/>
                <w:szCs w:val="20"/>
              </w:rPr>
              <w:t>. New York/London,</w:t>
            </w:r>
          </w:p>
          <w:p w:rsidR="00CB650A" w:rsidRPr="00FE0A07" w:rsidRDefault="00CB650A" w:rsidP="00FE0A07">
            <w:pPr>
              <w:jc w:val="both"/>
              <w:rPr>
                <w:rFonts w:eastAsia="Calibri" w:cstheme="minorHAnsi"/>
                <w:sz w:val="20"/>
                <w:szCs w:val="20"/>
              </w:rPr>
            </w:pPr>
            <w:r w:rsidRPr="00FE0A07">
              <w:rPr>
                <w:rFonts w:cstheme="minorHAnsi"/>
                <w:sz w:val="20"/>
                <w:szCs w:val="20"/>
              </w:rPr>
              <w:t>Routledge, 1999.</w:t>
            </w:r>
          </w:p>
        </w:tc>
      </w:tr>
      <w:tr w:rsidR="00FE0A07" w:rsidRPr="00FE0A07" w:rsidTr="00D10BB7">
        <w:trPr>
          <w:trHeight w:val="432"/>
        </w:trPr>
        <w:tc>
          <w:tcPr>
            <w:tcW w:w="5000" w:type="pct"/>
            <w:gridSpan w:val="11"/>
            <w:vAlign w:val="center"/>
          </w:tcPr>
          <w:p w:rsidR="00CB650A" w:rsidRPr="00FE0A07" w:rsidRDefault="00CB650A" w:rsidP="00FE0A07">
            <w:pPr>
              <w:numPr>
                <w:ilvl w:val="1"/>
                <w:numId w:val="131"/>
              </w:numPr>
              <w:rPr>
                <w:rFonts w:eastAsia="Calibri" w:cstheme="minorHAnsi"/>
                <w:bCs/>
                <w:i/>
                <w:iCs/>
                <w:sz w:val="20"/>
                <w:szCs w:val="20"/>
              </w:rPr>
            </w:pPr>
            <w:r w:rsidRPr="00FE0A07">
              <w:rPr>
                <w:rFonts w:eastAsia="Calibri" w:cstheme="minorHAnsi"/>
                <w:bCs/>
                <w:i/>
                <w:iCs/>
                <w:sz w:val="20"/>
                <w:szCs w:val="20"/>
              </w:rPr>
              <w:t>Načini praćenja kvalitete koji osiguravaju stjecanje izlaznih znanja, vještina i kompetencija</w:t>
            </w:r>
          </w:p>
        </w:tc>
      </w:tr>
      <w:tr w:rsidR="00CB650A" w:rsidRPr="00FE0A07" w:rsidTr="00D10BB7">
        <w:trPr>
          <w:trHeight w:val="432"/>
        </w:trPr>
        <w:tc>
          <w:tcPr>
            <w:tcW w:w="5000" w:type="pct"/>
            <w:gridSpan w:val="11"/>
            <w:vAlign w:val="center"/>
          </w:tcPr>
          <w:p w:rsidR="00CB650A" w:rsidRPr="00FE0A07" w:rsidRDefault="00CB650A" w:rsidP="00FE0A07">
            <w:pPr>
              <w:rPr>
                <w:rFonts w:eastAsia="Calibri" w:cstheme="minorHAnsi"/>
                <w:sz w:val="20"/>
                <w:szCs w:val="20"/>
              </w:rPr>
            </w:pPr>
            <w:r w:rsidRPr="00FE0A07">
              <w:rPr>
                <w:rFonts w:eastAsia="Calibri" w:cstheme="minorHAnsi"/>
                <w:sz w:val="20"/>
                <w:szCs w:val="20"/>
              </w:rPr>
              <w:t>Razgovori sa studentima tijekom kolegija i praćenje napredovanja studenta. Sveučilišna anketa.</w:t>
            </w:r>
          </w:p>
        </w:tc>
      </w:tr>
    </w:tbl>
    <w:p w:rsidR="00CB650A" w:rsidRPr="00FE0A07" w:rsidRDefault="00CB650A" w:rsidP="00FE0A07">
      <w:pPr>
        <w:rPr>
          <w:rFonts w:cstheme="minorHAnsi"/>
          <w:sz w:val="20"/>
          <w:szCs w:val="20"/>
          <w:lang w:val="hr-HR"/>
        </w:rPr>
      </w:pPr>
    </w:p>
    <w:tbl>
      <w:tblPr>
        <w:tblW w:w="5003"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086"/>
        <w:gridCol w:w="470"/>
        <w:gridCol w:w="699"/>
        <w:gridCol w:w="569"/>
        <w:gridCol w:w="471"/>
        <w:gridCol w:w="650"/>
        <w:gridCol w:w="452"/>
        <w:gridCol w:w="524"/>
        <w:gridCol w:w="809"/>
        <w:gridCol w:w="380"/>
        <w:gridCol w:w="345"/>
        <w:gridCol w:w="2798"/>
      </w:tblGrid>
      <w:tr w:rsidR="00FE0A07" w:rsidRPr="00FE0A07" w:rsidTr="00D10BB7">
        <w:trPr>
          <w:trHeight w:val="587"/>
          <w:jc w:val="center"/>
        </w:trPr>
        <w:tc>
          <w:tcPr>
            <w:tcW w:w="5000" w:type="pct"/>
            <w:gridSpan w:val="12"/>
            <w:tcBorders>
              <w:top w:val="single" w:sz="6" w:space="0" w:color="auto"/>
              <w:left w:val="single" w:sz="6" w:space="0" w:color="auto"/>
              <w:bottom w:val="single" w:sz="6" w:space="0" w:color="auto"/>
              <w:right w:val="single" w:sz="6" w:space="0" w:color="auto"/>
            </w:tcBorders>
            <w:vAlign w:val="center"/>
            <w:hideMark/>
          </w:tcPr>
          <w:p w:rsidR="00CB650A" w:rsidRPr="00FE0A07" w:rsidRDefault="00CB650A" w:rsidP="00FE0A07">
            <w:pPr>
              <w:keepNext/>
              <w:outlineLvl w:val="2"/>
              <w:rPr>
                <w:rFonts w:cstheme="minorHAnsi"/>
                <w:bCs/>
                <w:sz w:val="20"/>
                <w:szCs w:val="20"/>
                <w:lang w:val="hr-HR"/>
              </w:rPr>
            </w:pPr>
            <w:r w:rsidRPr="00FE0A07">
              <w:rPr>
                <w:rFonts w:cstheme="minorHAnsi"/>
                <w:bCs/>
                <w:sz w:val="20"/>
                <w:szCs w:val="20"/>
                <w:lang w:val="hr-HR"/>
              </w:rPr>
              <w:t>Opće informacije</w:t>
            </w:r>
          </w:p>
        </w:tc>
      </w:tr>
      <w:tr w:rsidR="00FE0A07" w:rsidRPr="00FE0A07" w:rsidTr="00764CE8">
        <w:trPr>
          <w:trHeight w:val="405"/>
          <w:jc w:val="center"/>
        </w:trPr>
        <w:tc>
          <w:tcPr>
            <w:tcW w:w="1219" w:type="pct"/>
            <w:gridSpan w:val="3"/>
            <w:tcBorders>
              <w:top w:val="single" w:sz="6" w:space="0" w:color="auto"/>
              <w:left w:val="single" w:sz="6" w:space="0" w:color="auto"/>
              <w:bottom w:val="single" w:sz="6" w:space="0" w:color="auto"/>
              <w:right w:val="single" w:sz="6" w:space="0" w:color="auto"/>
            </w:tcBorders>
            <w:vAlign w:val="center"/>
            <w:hideMark/>
          </w:tcPr>
          <w:p w:rsidR="00CB650A" w:rsidRPr="00FE0A07" w:rsidRDefault="00CB650A" w:rsidP="00FE0A07">
            <w:pPr>
              <w:keepNext/>
              <w:outlineLvl w:val="2"/>
              <w:rPr>
                <w:rFonts w:cstheme="minorHAnsi"/>
                <w:bCs/>
                <w:sz w:val="20"/>
                <w:szCs w:val="20"/>
                <w:lang w:val="hr-HR"/>
              </w:rPr>
            </w:pPr>
            <w:r w:rsidRPr="00FE0A07">
              <w:rPr>
                <w:rFonts w:cstheme="minorHAnsi"/>
                <w:bCs/>
                <w:sz w:val="20"/>
                <w:szCs w:val="20"/>
                <w:lang w:val="hr-HR"/>
              </w:rPr>
              <w:t>Naziv predmeta</w:t>
            </w:r>
          </w:p>
        </w:tc>
        <w:tc>
          <w:tcPr>
            <w:tcW w:w="3781" w:type="pct"/>
            <w:gridSpan w:val="9"/>
            <w:tcBorders>
              <w:top w:val="single" w:sz="6" w:space="0" w:color="auto"/>
              <w:left w:val="single" w:sz="6" w:space="0" w:color="auto"/>
              <w:bottom w:val="single" w:sz="6" w:space="0" w:color="auto"/>
              <w:right w:val="single" w:sz="6" w:space="0" w:color="auto"/>
            </w:tcBorders>
            <w:vAlign w:val="center"/>
            <w:hideMark/>
          </w:tcPr>
          <w:p w:rsidR="00CB650A" w:rsidRPr="00FE0A07" w:rsidRDefault="00CB650A" w:rsidP="00FE0A07">
            <w:pPr>
              <w:keepNext/>
              <w:outlineLvl w:val="2"/>
              <w:rPr>
                <w:rFonts w:cstheme="minorHAnsi"/>
                <w:bCs/>
                <w:sz w:val="20"/>
                <w:szCs w:val="20"/>
                <w:lang w:val="hr-HR"/>
              </w:rPr>
            </w:pPr>
            <w:r w:rsidRPr="00FE0A07">
              <w:rPr>
                <w:rFonts w:cstheme="minorHAnsi"/>
                <w:bCs/>
                <w:sz w:val="20"/>
                <w:szCs w:val="20"/>
                <w:lang w:val="hr-HR"/>
              </w:rPr>
              <w:t xml:space="preserve">DRAMATURGIJA </w:t>
            </w:r>
          </w:p>
        </w:tc>
      </w:tr>
      <w:tr w:rsidR="00FE0A07" w:rsidRPr="00FE0A07" w:rsidTr="00764CE8">
        <w:trPr>
          <w:trHeight w:val="405"/>
          <w:jc w:val="center"/>
        </w:trPr>
        <w:tc>
          <w:tcPr>
            <w:tcW w:w="1219" w:type="pct"/>
            <w:gridSpan w:val="3"/>
            <w:tcBorders>
              <w:top w:val="single" w:sz="6" w:space="0" w:color="auto"/>
              <w:left w:val="single" w:sz="6" w:space="0" w:color="auto"/>
              <w:bottom w:val="single" w:sz="6" w:space="0" w:color="auto"/>
              <w:right w:val="single" w:sz="6" w:space="0" w:color="auto"/>
            </w:tcBorders>
            <w:vAlign w:val="center"/>
            <w:hideMark/>
          </w:tcPr>
          <w:p w:rsidR="00CB650A" w:rsidRPr="00FE0A07" w:rsidRDefault="00CB650A" w:rsidP="00FE0A07">
            <w:pPr>
              <w:keepNext/>
              <w:outlineLvl w:val="2"/>
              <w:rPr>
                <w:rFonts w:cstheme="minorHAnsi"/>
                <w:bCs/>
                <w:sz w:val="20"/>
                <w:szCs w:val="20"/>
                <w:lang w:val="hr-HR"/>
              </w:rPr>
            </w:pPr>
            <w:r w:rsidRPr="00FE0A07">
              <w:rPr>
                <w:rFonts w:cstheme="minorHAnsi"/>
                <w:bCs/>
                <w:sz w:val="20"/>
                <w:szCs w:val="20"/>
                <w:lang w:val="hr-HR"/>
              </w:rPr>
              <w:t xml:space="preserve">Nositelj predmeta </w:t>
            </w:r>
          </w:p>
        </w:tc>
        <w:tc>
          <w:tcPr>
            <w:tcW w:w="3781" w:type="pct"/>
            <w:gridSpan w:val="9"/>
            <w:tcBorders>
              <w:top w:val="single" w:sz="6" w:space="0" w:color="auto"/>
              <w:left w:val="single" w:sz="6" w:space="0" w:color="auto"/>
              <w:bottom w:val="single" w:sz="6" w:space="0" w:color="auto"/>
              <w:right w:val="single" w:sz="6" w:space="0" w:color="auto"/>
            </w:tcBorders>
            <w:vAlign w:val="center"/>
            <w:hideMark/>
          </w:tcPr>
          <w:p w:rsidR="00CB650A" w:rsidRPr="00FE0A07" w:rsidRDefault="00CB650A" w:rsidP="00FE0A07">
            <w:pPr>
              <w:keepNext/>
              <w:outlineLvl w:val="2"/>
              <w:rPr>
                <w:rFonts w:cstheme="minorHAnsi"/>
                <w:bCs/>
                <w:sz w:val="20"/>
                <w:szCs w:val="20"/>
                <w:lang w:val="hr-HR"/>
              </w:rPr>
            </w:pPr>
            <w:r w:rsidRPr="00FE0A07">
              <w:rPr>
                <w:rFonts w:cstheme="minorHAnsi"/>
                <w:bCs/>
                <w:sz w:val="20"/>
                <w:szCs w:val="20"/>
                <w:lang w:val="hr-HR"/>
              </w:rPr>
              <w:t xml:space="preserve">doc.art. Marijana Nola </w:t>
            </w:r>
          </w:p>
        </w:tc>
      </w:tr>
      <w:tr w:rsidR="00FE0A07" w:rsidRPr="00FE0A07" w:rsidTr="00764CE8">
        <w:trPr>
          <w:trHeight w:val="405"/>
          <w:jc w:val="center"/>
        </w:trPr>
        <w:tc>
          <w:tcPr>
            <w:tcW w:w="1219" w:type="pct"/>
            <w:gridSpan w:val="3"/>
            <w:tcBorders>
              <w:top w:val="single" w:sz="6" w:space="0" w:color="auto"/>
              <w:left w:val="single" w:sz="6" w:space="0" w:color="auto"/>
              <w:bottom w:val="single" w:sz="6" w:space="0" w:color="auto"/>
              <w:right w:val="single" w:sz="6" w:space="0" w:color="auto"/>
            </w:tcBorders>
            <w:vAlign w:val="center"/>
            <w:hideMark/>
          </w:tcPr>
          <w:p w:rsidR="00CB650A" w:rsidRPr="00FE0A07" w:rsidRDefault="00CB650A" w:rsidP="00FE0A07">
            <w:pPr>
              <w:rPr>
                <w:rFonts w:cstheme="minorHAnsi"/>
                <w:bCs/>
                <w:sz w:val="20"/>
                <w:szCs w:val="20"/>
                <w:lang w:val="hr-HR"/>
              </w:rPr>
            </w:pPr>
            <w:r w:rsidRPr="00FE0A07">
              <w:rPr>
                <w:rFonts w:cstheme="minorHAnsi"/>
                <w:bCs/>
                <w:sz w:val="20"/>
                <w:szCs w:val="20"/>
                <w:lang w:val="hr-HR"/>
              </w:rPr>
              <w:t>Suradnik na predmetu</w:t>
            </w:r>
          </w:p>
        </w:tc>
        <w:tc>
          <w:tcPr>
            <w:tcW w:w="3781" w:type="pct"/>
            <w:gridSpan w:val="9"/>
            <w:tcBorders>
              <w:top w:val="single" w:sz="6" w:space="0" w:color="auto"/>
              <w:left w:val="single" w:sz="6" w:space="0" w:color="auto"/>
              <w:bottom w:val="single" w:sz="6" w:space="0" w:color="auto"/>
              <w:right w:val="single" w:sz="6" w:space="0" w:color="auto"/>
            </w:tcBorders>
            <w:vAlign w:val="center"/>
          </w:tcPr>
          <w:p w:rsidR="00CB650A" w:rsidRPr="00FE0A07" w:rsidRDefault="00CB650A" w:rsidP="00FE0A07">
            <w:pPr>
              <w:rPr>
                <w:rFonts w:cstheme="minorHAnsi"/>
                <w:bCs/>
                <w:sz w:val="20"/>
                <w:szCs w:val="20"/>
                <w:lang w:val="hr-HR"/>
              </w:rPr>
            </w:pPr>
          </w:p>
        </w:tc>
      </w:tr>
      <w:tr w:rsidR="00FE0A07" w:rsidRPr="00FE0A07" w:rsidTr="00764CE8">
        <w:trPr>
          <w:trHeight w:val="405"/>
          <w:jc w:val="center"/>
        </w:trPr>
        <w:tc>
          <w:tcPr>
            <w:tcW w:w="1219" w:type="pct"/>
            <w:gridSpan w:val="3"/>
            <w:tcBorders>
              <w:top w:val="single" w:sz="6" w:space="0" w:color="auto"/>
              <w:left w:val="single" w:sz="6" w:space="0" w:color="auto"/>
              <w:bottom w:val="single" w:sz="6" w:space="0" w:color="auto"/>
              <w:right w:val="single" w:sz="6" w:space="0" w:color="auto"/>
            </w:tcBorders>
            <w:vAlign w:val="center"/>
            <w:hideMark/>
          </w:tcPr>
          <w:p w:rsidR="00CB650A" w:rsidRPr="00FE0A07" w:rsidRDefault="00CB650A" w:rsidP="00FE0A07">
            <w:pPr>
              <w:rPr>
                <w:rFonts w:cstheme="minorHAnsi"/>
                <w:bCs/>
                <w:sz w:val="20"/>
                <w:szCs w:val="20"/>
                <w:lang w:val="hr-HR"/>
              </w:rPr>
            </w:pPr>
            <w:r w:rsidRPr="00FE0A07">
              <w:rPr>
                <w:rFonts w:cstheme="minorHAnsi"/>
                <w:bCs/>
                <w:sz w:val="20"/>
                <w:szCs w:val="20"/>
                <w:lang w:val="hr-HR"/>
              </w:rPr>
              <w:t>Studijski program</w:t>
            </w:r>
          </w:p>
        </w:tc>
        <w:tc>
          <w:tcPr>
            <w:tcW w:w="3781" w:type="pct"/>
            <w:gridSpan w:val="9"/>
            <w:tcBorders>
              <w:top w:val="single" w:sz="6" w:space="0" w:color="auto"/>
              <w:left w:val="single" w:sz="6" w:space="0" w:color="auto"/>
              <w:bottom w:val="single" w:sz="6" w:space="0" w:color="auto"/>
              <w:right w:val="single" w:sz="6" w:space="0" w:color="auto"/>
            </w:tcBorders>
            <w:vAlign w:val="center"/>
            <w:hideMark/>
          </w:tcPr>
          <w:p w:rsidR="00CB650A" w:rsidRPr="00FE0A07" w:rsidRDefault="00CB650A" w:rsidP="00FE0A07">
            <w:pPr>
              <w:rPr>
                <w:rFonts w:cstheme="minorHAnsi"/>
                <w:bCs/>
                <w:sz w:val="20"/>
                <w:szCs w:val="20"/>
                <w:lang w:val="hr-HR"/>
              </w:rPr>
            </w:pPr>
            <w:r w:rsidRPr="00FE0A07">
              <w:rPr>
                <w:rFonts w:cstheme="minorHAnsi"/>
                <w:bCs/>
                <w:sz w:val="20"/>
                <w:szCs w:val="20"/>
                <w:lang w:val="hr-HR"/>
              </w:rPr>
              <w:t>Preddiplomski sveučilišni studij Gluma i lutkarstvo</w:t>
            </w:r>
          </w:p>
        </w:tc>
      </w:tr>
      <w:tr w:rsidR="00FE0A07" w:rsidRPr="00FE0A07" w:rsidTr="00764CE8">
        <w:trPr>
          <w:trHeight w:val="405"/>
          <w:jc w:val="center"/>
        </w:trPr>
        <w:tc>
          <w:tcPr>
            <w:tcW w:w="1219" w:type="pct"/>
            <w:gridSpan w:val="3"/>
            <w:tcBorders>
              <w:top w:val="single" w:sz="6" w:space="0" w:color="auto"/>
              <w:left w:val="single" w:sz="6" w:space="0" w:color="auto"/>
              <w:bottom w:val="single" w:sz="6" w:space="0" w:color="auto"/>
              <w:right w:val="single" w:sz="6" w:space="0" w:color="auto"/>
            </w:tcBorders>
            <w:vAlign w:val="center"/>
            <w:hideMark/>
          </w:tcPr>
          <w:p w:rsidR="00CB650A" w:rsidRPr="00FE0A07" w:rsidRDefault="00CB650A" w:rsidP="00FE0A07">
            <w:pPr>
              <w:rPr>
                <w:rFonts w:cstheme="minorHAnsi"/>
                <w:bCs/>
                <w:sz w:val="20"/>
                <w:szCs w:val="20"/>
                <w:lang w:val="hr-HR"/>
              </w:rPr>
            </w:pPr>
            <w:r w:rsidRPr="00FE0A07">
              <w:rPr>
                <w:rFonts w:cstheme="minorHAnsi"/>
                <w:bCs/>
                <w:sz w:val="20"/>
                <w:szCs w:val="20"/>
                <w:lang w:val="hr-HR"/>
              </w:rPr>
              <w:t>Šifra predmeta</w:t>
            </w:r>
          </w:p>
        </w:tc>
        <w:tc>
          <w:tcPr>
            <w:tcW w:w="3781" w:type="pct"/>
            <w:gridSpan w:val="9"/>
            <w:tcBorders>
              <w:top w:val="single" w:sz="6" w:space="0" w:color="auto"/>
              <w:left w:val="single" w:sz="6" w:space="0" w:color="auto"/>
              <w:bottom w:val="single" w:sz="6" w:space="0" w:color="auto"/>
              <w:right w:val="single" w:sz="6" w:space="0" w:color="auto"/>
            </w:tcBorders>
            <w:vAlign w:val="center"/>
            <w:hideMark/>
          </w:tcPr>
          <w:p w:rsidR="00CB650A" w:rsidRPr="00FE0A07" w:rsidRDefault="00CB650A" w:rsidP="00FE0A07">
            <w:pPr>
              <w:rPr>
                <w:rFonts w:cstheme="minorHAnsi"/>
                <w:bCs/>
                <w:sz w:val="20"/>
                <w:szCs w:val="20"/>
                <w:lang w:val="hr-HR"/>
              </w:rPr>
            </w:pPr>
            <w:r w:rsidRPr="00FE0A07">
              <w:rPr>
                <w:rFonts w:eastAsia="Droid Sans Fallback" w:cstheme="minorHAnsi"/>
                <w:bCs/>
                <w:sz w:val="20"/>
                <w:szCs w:val="20"/>
                <w:lang w:val="hr-HR"/>
              </w:rPr>
              <w:t>GLUI 0802</w:t>
            </w:r>
          </w:p>
        </w:tc>
      </w:tr>
      <w:tr w:rsidR="00FE0A07" w:rsidRPr="00FE0A07" w:rsidTr="00764CE8">
        <w:trPr>
          <w:trHeight w:val="405"/>
          <w:jc w:val="center"/>
        </w:trPr>
        <w:tc>
          <w:tcPr>
            <w:tcW w:w="1219" w:type="pct"/>
            <w:gridSpan w:val="3"/>
            <w:tcBorders>
              <w:top w:val="single" w:sz="6" w:space="0" w:color="auto"/>
              <w:left w:val="single" w:sz="6" w:space="0" w:color="auto"/>
              <w:bottom w:val="single" w:sz="6" w:space="0" w:color="auto"/>
              <w:right w:val="single" w:sz="6" w:space="0" w:color="auto"/>
            </w:tcBorders>
            <w:vAlign w:val="center"/>
            <w:hideMark/>
          </w:tcPr>
          <w:p w:rsidR="00CB650A" w:rsidRPr="00FE0A07" w:rsidRDefault="00CB650A" w:rsidP="00FE0A07">
            <w:pPr>
              <w:rPr>
                <w:rFonts w:cstheme="minorHAnsi"/>
                <w:bCs/>
                <w:sz w:val="20"/>
                <w:szCs w:val="20"/>
                <w:lang w:val="hr-HR"/>
              </w:rPr>
            </w:pPr>
            <w:r w:rsidRPr="00FE0A07">
              <w:rPr>
                <w:rFonts w:cstheme="minorHAnsi"/>
                <w:bCs/>
                <w:sz w:val="20"/>
                <w:szCs w:val="20"/>
                <w:lang w:val="hr-HR"/>
              </w:rPr>
              <w:t>Status predmeta</w:t>
            </w:r>
          </w:p>
        </w:tc>
        <w:tc>
          <w:tcPr>
            <w:tcW w:w="3781" w:type="pct"/>
            <w:gridSpan w:val="9"/>
            <w:tcBorders>
              <w:top w:val="single" w:sz="6" w:space="0" w:color="auto"/>
              <w:left w:val="single" w:sz="6" w:space="0" w:color="auto"/>
              <w:bottom w:val="single" w:sz="6" w:space="0" w:color="auto"/>
              <w:right w:val="single" w:sz="6" w:space="0" w:color="auto"/>
            </w:tcBorders>
            <w:vAlign w:val="center"/>
            <w:hideMark/>
          </w:tcPr>
          <w:p w:rsidR="00CB650A" w:rsidRPr="00FE0A07" w:rsidRDefault="00CB650A" w:rsidP="00FE0A07">
            <w:pPr>
              <w:rPr>
                <w:rFonts w:cstheme="minorHAnsi"/>
                <w:bCs/>
                <w:sz w:val="20"/>
                <w:szCs w:val="20"/>
                <w:lang w:val="hr-HR"/>
              </w:rPr>
            </w:pPr>
            <w:r w:rsidRPr="00FE0A07">
              <w:rPr>
                <w:rFonts w:cstheme="minorHAnsi"/>
                <w:bCs/>
                <w:sz w:val="20"/>
                <w:szCs w:val="20"/>
                <w:lang w:val="hr-HR"/>
              </w:rPr>
              <w:t>Izborni</w:t>
            </w:r>
          </w:p>
        </w:tc>
      </w:tr>
      <w:tr w:rsidR="00FE0A07" w:rsidRPr="00FE0A07" w:rsidTr="00764CE8">
        <w:trPr>
          <w:trHeight w:val="405"/>
          <w:jc w:val="center"/>
        </w:trPr>
        <w:tc>
          <w:tcPr>
            <w:tcW w:w="1219" w:type="pct"/>
            <w:gridSpan w:val="3"/>
            <w:tcBorders>
              <w:top w:val="single" w:sz="6" w:space="0" w:color="auto"/>
              <w:left w:val="single" w:sz="6" w:space="0" w:color="auto"/>
              <w:bottom w:val="single" w:sz="6" w:space="0" w:color="auto"/>
              <w:right w:val="single" w:sz="6" w:space="0" w:color="auto"/>
            </w:tcBorders>
            <w:vAlign w:val="center"/>
            <w:hideMark/>
          </w:tcPr>
          <w:p w:rsidR="00CB650A" w:rsidRPr="00FE0A07" w:rsidRDefault="00CB650A" w:rsidP="00FE0A07">
            <w:pPr>
              <w:rPr>
                <w:rFonts w:cstheme="minorHAnsi"/>
                <w:bCs/>
                <w:sz w:val="20"/>
                <w:szCs w:val="20"/>
                <w:lang w:val="hr-HR"/>
              </w:rPr>
            </w:pPr>
            <w:r w:rsidRPr="00FE0A07">
              <w:rPr>
                <w:rFonts w:cstheme="minorHAnsi"/>
                <w:bCs/>
                <w:sz w:val="20"/>
                <w:szCs w:val="20"/>
                <w:lang w:val="hr-HR"/>
              </w:rPr>
              <w:t>Godina</w:t>
            </w:r>
          </w:p>
        </w:tc>
        <w:tc>
          <w:tcPr>
            <w:tcW w:w="3781" w:type="pct"/>
            <w:gridSpan w:val="9"/>
            <w:tcBorders>
              <w:top w:val="single" w:sz="6" w:space="0" w:color="auto"/>
              <w:left w:val="single" w:sz="6" w:space="0" w:color="auto"/>
              <w:bottom w:val="single" w:sz="6" w:space="0" w:color="auto"/>
              <w:right w:val="single" w:sz="6" w:space="0" w:color="auto"/>
            </w:tcBorders>
            <w:vAlign w:val="center"/>
          </w:tcPr>
          <w:p w:rsidR="00CB650A" w:rsidRPr="00FE0A07" w:rsidRDefault="00CB650A" w:rsidP="00FE0A07">
            <w:pPr>
              <w:rPr>
                <w:rFonts w:cstheme="minorHAnsi"/>
                <w:bCs/>
                <w:sz w:val="20"/>
                <w:szCs w:val="20"/>
                <w:lang w:val="hr-HR"/>
              </w:rPr>
            </w:pPr>
          </w:p>
        </w:tc>
      </w:tr>
      <w:tr w:rsidR="00FE0A07" w:rsidRPr="00FE0A07" w:rsidTr="00764CE8">
        <w:trPr>
          <w:trHeight w:val="145"/>
          <w:jc w:val="center"/>
        </w:trPr>
        <w:tc>
          <w:tcPr>
            <w:tcW w:w="1219" w:type="pct"/>
            <w:gridSpan w:val="3"/>
            <w:vMerge w:val="restart"/>
            <w:tcBorders>
              <w:top w:val="single" w:sz="6" w:space="0" w:color="auto"/>
              <w:left w:val="single" w:sz="6" w:space="0" w:color="auto"/>
              <w:bottom w:val="single" w:sz="6" w:space="0" w:color="auto"/>
              <w:right w:val="single" w:sz="6" w:space="0" w:color="auto"/>
            </w:tcBorders>
            <w:vAlign w:val="center"/>
            <w:hideMark/>
          </w:tcPr>
          <w:p w:rsidR="00CB650A" w:rsidRPr="00FE0A07" w:rsidRDefault="00CB650A" w:rsidP="00FE0A07">
            <w:pPr>
              <w:rPr>
                <w:rFonts w:cstheme="minorHAnsi"/>
                <w:bCs/>
                <w:sz w:val="20"/>
                <w:szCs w:val="20"/>
                <w:lang w:val="hr-HR"/>
              </w:rPr>
            </w:pPr>
            <w:r w:rsidRPr="00FE0A07">
              <w:rPr>
                <w:rFonts w:cstheme="minorHAnsi"/>
                <w:bCs/>
                <w:sz w:val="20"/>
                <w:szCs w:val="20"/>
                <w:lang w:val="hr-HR"/>
              </w:rPr>
              <w:t>Bodovna vrijednost i način izvođenja nastave</w:t>
            </w:r>
          </w:p>
        </w:tc>
        <w:tc>
          <w:tcPr>
            <w:tcW w:w="2081" w:type="pct"/>
            <w:gridSpan w:val="7"/>
            <w:tcBorders>
              <w:top w:val="single" w:sz="6" w:space="0" w:color="auto"/>
              <w:left w:val="single" w:sz="6" w:space="0" w:color="auto"/>
              <w:bottom w:val="single" w:sz="6" w:space="0" w:color="auto"/>
              <w:right w:val="single" w:sz="6" w:space="0" w:color="auto"/>
            </w:tcBorders>
            <w:vAlign w:val="center"/>
            <w:hideMark/>
          </w:tcPr>
          <w:p w:rsidR="00CB650A" w:rsidRPr="00FE0A07" w:rsidRDefault="00CB650A" w:rsidP="00FE0A07">
            <w:pPr>
              <w:rPr>
                <w:rFonts w:cstheme="minorHAnsi"/>
                <w:bCs/>
                <w:sz w:val="20"/>
                <w:szCs w:val="20"/>
                <w:lang w:val="hr-HR"/>
              </w:rPr>
            </w:pPr>
            <w:r w:rsidRPr="00FE0A07">
              <w:rPr>
                <w:rFonts w:cstheme="minorHAnsi"/>
                <w:bCs/>
                <w:sz w:val="20"/>
                <w:szCs w:val="20"/>
                <w:lang w:val="hr-HR"/>
              </w:rPr>
              <w:t>ECTS koeficijent opterećenja studenata</w:t>
            </w:r>
          </w:p>
        </w:tc>
        <w:tc>
          <w:tcPr>
            <w:tcW w:w="1700" w:type="pct"/>
            <w:gridSpan w:val="2"/>
            <w:tcBorders>
              <w:top w:val="single" w:sz="6" w:space="0" w:color="auto"/>
              <w:left w:val="single" w:sz="6" w:space="0" w:color="auto"/>
              <w:bottom w:val="single" w:sz="6" w:space="0" w:color="auto"/>
              <w:right w:val="single" w:sz="6" w:space="0" w:color="auto"/>
            </w:tcBorders>
            <w:vAlign w:val="center"/>
            <w:hideMark/>
          </w:tcPr>
          <w:p w:rsidR="00CB650A" w:rsidRPr="00FE0A07" w:rsidRDefault="00CB650A" w:rsidP="00FE0A07">
            <w:pPr>
              <w:jc w:val="center"/>
              <w:rPr>
                <w:rFonts w:cstheme="minorHAnsi"/>
                <w:bCs/>
                <w:sz w:val="20"/>
                <w:szCs w:val="20"/>
                <w:lang w:val="hr-HR"/>
              </w:rPr>
            </w:pPr>
            <w:r w:rsidRPr="00FE0A07">
              <w:rPr>
                <w:rFonts w:cstheme="minorHAnsi"/>
                <w:bCs/>
                <w:sz w:val="20"/>
                <w:szCs w:val="20"/>
                <w:lang w:val="hr-HR"/>
              </w:rPr>
              <w:t>2</w:t>
            </w:r>
          </w:p>
        </w:tc>
      </w:tr>
      <w:tr w:rsidR="00FE0A07" w:rsidRPr="00FE0A07" w:rsidTr="00764CE8">
        <w:trPr>
          <w:trHeight w:val="145"/>
          <w:jc w:val="center"/>
        </w:trPr>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CB650A" w:rsidRPr="00FE0A07" w:rsidRDefault="00CB650A" w:rsidP="00FE0A07">
            <w:pPr>
              <w:rPr>
                <w:rFonts w:cstheme="minorHAnsi"/>
                <w:bCs/>
                <w:sz w:val="20"/>
                <w:szCs w:val="20"/>
                <w:lang w:val="hr-HR"/>
              </w:rPr>
            </w:pPr>
          </w:p>
        </w:tc>
        <w:tc>
          <w:tcPr>
            <w:tcW w:w="2081" w:type="pct"/>
            <w:gridSpan w:val="7"/>
            <w:tcBorders>
              <w:top w:val="single" w:sz="6" w:space="0" w:color="auto"/>
              <w:left w:val="single" w:sz="6" w:space="0" w:color="auto"/>
              <w:bottom w:val="single" w:sz="6" w:space="0" w:color="auto"/>
              <w:right w:val="single" w:sz="6" w:space="0" w:color="auto"/>
            </w:tcBorders>
            <w:vAlign w:val="center"/>
            <w:hideMark/>
          </w:tcPr>
          <w:p w:rsidR="00CB650A" w:rsidRPr="00FE0A07" w:rsidRDefault="00CB650A" w:rsidP="00FE0A07">
            <w:pPr>
              <w:rPr>
                <w:rFonts w:cstheme="minorHAnsi"/>
                <w:bCs/>
                <w:sz w:val="20"/>
                <w:szCs w:val="20"/>
                <w:lang w:val="hr-HR"/>
              </w:rPr>
            </w:pPr>
            <w:r w:rsidRPr="00FE0A07">
              <w:rPr>
                <w:rFonts w:cstheme="minorHAnsi"/>
                <w:bCs/>
                <w:sz w:val="20"/>
                <w:szCs w:val="20"/>
                <w:lang w:val="hr-HR"/>
              </w:rPr>
              <w:t>Broj sati (P+V+S)</w:t>
            </w:r>
          </w:p>
        </w:tc>
        <w:tc>
          <w:tcPr>
            <w:tcW w:w="1700" w:type="pct"/>
            <w:gridSpan w:val="2"/>
            <w:tcBorders>
              <w:top w:val="single" w:sz="6" w:space="0" w:color="auto"/>
              <w:left w:val="single" w:sz="6" w:space="0" w:color="auto"/>
              <w:bottom w:val="single" w:sz="6" w:space="0" w:color="auto"/>
              <w:right w:val="single" w:sz="6" w:space="0" w:color="auto"/>
            </w:tcBorders>
            <w:vAlign w:val="center"/>
            <w:hideMark/>
          </w:tcPr>
          <w:p w:rsidR="00CB650A" w:rsidRPr="00FE0A07" w:rsidRDefault="00CB650A" w:rsidP="00FE0A07">
            <w:pPr>
              <w:jc w:val="center"/>
              <w:rPr>
                <w:rFonts w:cstheme="minorHAnsi"/>
                <w:bCs/>
                <w:sz w:val="20"/>
                <w:szCs w:val="20"/>
                <w:lang w:val="hr-HR"/>
              </w:rPr>
            </w:pPr>
            <w:r w:rsidRPr="00FE0A07">
              <w:rPr>
                <w:rFonts w:cstheme="minorHAnsi"/>
                <w:bCs/>
                <w:sz w:val="20"/>
                <w:szCs w:val="20"/>
                <w:lang w:val="hr-HR"/>
              </w:rPr>
              <w:t>30 (0+0+30)</w:t>
            </w:r>
          </w:p>
        </w:tc>
      </w:tr>
      <w:tr w:rsidR="00FE0A07" w:rsidRPr="00FE0A07" w:rsidTr="00D10BB7">
        <w:trPr>
          <w:trHeight w:val="288"/>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tcPr>
          <w:p w:rsidR="00CB650A" w:rsidRPr="00FE0A07" w:rsidRDefault="00CB650A" w:rsidP="00FE0A07">
            <w:pPr>
              <w:numPr>
                <w:ilvl w:val="0"/>
                <w:numId w:val="134"/>
              </w:numPr>
              <w:rPr>
                <w:rFonts w:eastAsia="Calibri" w:cstheme="minorHAnsi"/>
                <w:sz w:val="20"/>
                <w:szCs w:val="20"/>
                <w:lang w:val="hr-HR"/>
              </w:rPr>
            </w:pPr>
            <w:r w:rsidRPr="00FE0A07">
              <w:rPr>
                <w:rFonts w:eastAsia="Calibri" w:cstheme="minorHAnsi"/>
                <w:sz w:val="20"/>
                <w:szCs w:val="20"/>
                <w:lang w:val="hr-HR"/>
              </w:rPr>
              <w:t>OPIS PREDMETA</w:t>
            </w:r>
          </w:p>
        </w:tc>
      </w:tr>
      <w:tr w:rsidR="00FE0A07" w:rsidRPr="00FE0A07"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CB650A" w:rsidRPr="00FE0A07" w:rsidRDefault="00CB650A" w:rsidP="00FE0A07">
            <w:pPr>
              <w:numPr>
                <w:ilvl w:val="1"/>
                <w:numId w:val="135"/>
              </w:numPr>
              <w:jc w:val="both"/>
              <w:rPr>
                <w:rFonts w:cstheme="minorHAnsi"/>
                <w:i/>
                <w:sz w:val="20"/>
                <w:szCs w:val="20"/>
                <w:lang w:val="hr-HR"/>
              </w:rPr>
            </w:pPr>
            <w:r w:rsidRPr="00FE0A07">
              <w:rPr>
                <w:rFonts w:cstheme="minorHAnsi"/>
                <w:i/>
                <w:sz w:val="20"/>
                <w:szCs w:val="20"/>
                <w:lang w:val="hr-HR"/>
              </w:rPr>
              <w:t>Ciljevi predmeta</w:t>
            </w:r>
          </w:p>
        </w:tc>
      </w:tr>
      <w:tr w:rsidR="00FE0A07" w:rsidRPr="00FE0A07"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tcPr>
          <w:p w:rsidR="00CB650A" w:rsidRPr="00FE0A07" w:rsidRDefault="00CB650A" w:rsidP="00FE0A07">
            <w:pPr>
              <w:jc w:val="both"/>
              <w:rPr>
                <w:rFonts w:cstheme="minorHAnsi"/>
                <w:sz w:val="20"/>
                <w:szCs w:val="20"/>
                <w:lang w:val="hr-HR"/>
              </w:rPr>
            </w:pPr>
            <w:r w:rsidRPr="00FE0A07">
              <w:rPr>
                <w:rFonts w:cstheme="minorHAnsi"/>
                <w:sz w:val="20"/>
                <w:szCs w:val="20"/>
                <w:lang w:val="hr-HR"/>
              </w:rPr>
              <w:t>Studenti će pokazati razumijevanje svih elemenata dramske strukture i  razviti sposobnost korištenja  cjelovite dramske strukture u kreativnom glumačkom procesu. Savladat će znanje i vještine kako samostalno i grupno osmisliti, analizirati strukturirati zaokruženu dramsku cjelinu te je prezentirati u praktičnom radu i glumačkom procesu proučavajući elemente dramske strukture i dramske radnje (uvod, točka sukoba, zaplet, kulminacija, peripetija, rasplet). Studenti će isto tako savladati osnovne elemenata dramske strukture po etapama:  karakterizacija likova, dramske funkcije, dramski sukob, dramska situacija i zaokružena dramska radnja (trodijelna kompozicija) .Usvojit će spoznaje o tome kako pretočiti ideju u dramaturški zaokruženu cjelinu. Izrađivati će analize dramskih tekstova različitih vrsta (monodrama, duo-drama, desetominutna drama, jednočinka, cjelovečernja drama) te usvojiti njihove razlikovne odrednice. Primjenjivat će se strukturalne i improvizacijske vježbe te primijeniti stečena znanja u kreiranju scenskih etida. Cilj ovog predmeta je osposobiti učenike da samostalno i u grupnom radu osmisle dramski tekst, sistematskim i praktičnim radom, analizama i vježbama te na kraju taj zajednički osmišljen dramskih tekst prezentiraju u obliku završne prezentacije odnosno ispitne predstave.</w:t>
            </w:r>
          </w:p>
        </w:tc>
      </w:tr>
      <w:tr w:rsidR="00FE0A07" w:rsidRPr="00FE0A07"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CB650A" w:rsidRPr="00FE0A07" w:rsidRDefault="00CB650A" w:rsidP="00FE0A07">
            <w:pPr>
              <w:numPr>
                <w:ilvl w:val="1"/>
                <w:numId w:val="135"/>
              </w:numPr>
              <w:rPr>
                <w:rFonts w:cstheme="minorHAnsi"/>
                <w:i/>
                <w:sz w:val="20"/>
                <w:szCs w:val="20"/>
                <w:lang w:val="hr-HR"/>
              </w:rPr>
            </w:pPr>
            <w:r w:rsidRPr="00FE0A07">
              <w:rPr>
                <w:rFonts w:cstheme="minorHAnsi"/>
                <w:i/>
                <w:sz w:val="20"/>
                <w:szCs w:val="20"/>
                <w:lang w:val="hr-HR"/>
              </w:rPr>
              <w:t>Uvjeti za upis predmeta</w:t>
            </w:r>
          </w:p>
        </w:tc>
      </w:tr>
      <w:tr w:rsidR="00FE0A07" w:rsidRPr="00FE0A07"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tcPr>
          <w:p w:rsidR="00CB650A" w:rsidRPr="00FE0A07" w:rsidRDefault="00CB650A" w:rsidP="00FE0A07">
            <w:pPr>
              <w:widowControl w:val="0"/>
              <w:autoSpaceDE w:val="0"/>
              <w:autoSpaceDN w:val="0"/>
              <w:adjustRightInd w:val="0"/>
              <w:jc w:val="both"/>
              <w:rPr>
                <w:rFonts w:cstheme="minorHAnsi"/>
                <w:sz w:val="20"/>
                <w:szCs w:val="20"/>
                <w:lang w:val="de-DE"/>
              </w:rPr>
            </w:pPr>
            <w:r w:rsidRPr="00FE0A07">
              <w:rPr>
                <w:rFonts w:cstheme="minorHAnsi"/>
                <w:sz w:val="20"/>
                <w:szCs w:val="20"/>
                <w:lang w:val="de-DE"/>
              </w:rPr>
              <w:t>Nema posebnih uvjeta za upis kolegija.</w:t>
            </w:r>
          </w:p>
        </w:tc>
      </w:tr>
      <w:tr w:rsidR="00FE0A07" w:rsidRPr="00FE0A07"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CB650A" w:rsidRPr="00FE0A07" w:rsidRDefault="00CB650A" w:rsidP="00FE0A07">
            <w:pPr>
              <w:numPr>
                <w:ilvl w:val="1"/>
                <w:numId w:val="135"/>
              </w:numPr>
              <w:rPr>
                <w:rFonts w:cstheme="minorHAnsi"/>
                <w:i/>
                <w:sz w:val="20"/>
                <w:szCs w:val="20"/>
                <w:lang w:val="hr-HR"/>
              </w:rPr>
            </w:pPr>
            <w:r w:rsidRPr="00FE0A07">
              <w:rPr>
                <w:rFonts w:cstheme="minorHAnsi"/>
                <w:i/>
                <w:sz w:val="20"/>
                <w:szCs w:val="20"/>
                <w:lang w:val="hr-HR"/>
              </w:rPr>
              <w:t xml:space="preserve">Očekivani ishodi učenja za predmet </w:t>
            </w:r>
          </w:p>
        </w:tc>
      </w:tr>
      <w:tr w:rsidR="00FE0A07" w:rsidRPr="00FE0A07"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tcPr>
          <w:p w:rsidR="00CB650A" w:rsidRPr="00FE0A07" w:rsidRDefault="00CB650A" w:rsidP="00FE0A07">
            <w:pPr>
              <w:widowControl w:val="0"/>
              <w:autoSpaceDE w:val="0"/>
              <w:autoSpaceDN w:val="0"/>
              <w:adjustRightInd w:val="0"/>
              <w:jc w:val="both"/>
              <w:rPr>
                <w:rFonts w:cstheme="minorHAnsi"/>
                <w:sz w:val="20"/>
                <w:szCs w:val="20"/>
                <w:lang w:val="de-DE"/>
              </w:rPr>
            </w:pPr>
            <w:r w:rsidRPr="00FE0A07">
              <w:rPr>
                <w:rFonts w:cstheme="minorHAnsi"/>
                <w:sz w:val="20"/>
                <w:szCs w:val="20"/>
                <w:lang w:val="de-DE"/>
              </w:rPr>
              <w:t>Nakon odslušanog kolegija student će biti u stanju:</w:t>
            </w:r>
          </w:p>
          <w:p w:rsidR="00CB650A" w:rsidRPr="00FE0A07" w:rsidRDefault="00CB650A" w:rsidP="00FE0A07">
            <w:pPr>
              <w:rPr>
                <w:rFonts w:cstheme="minorHAnsi"/>
                <w:sz w:val="20"/>
                <w:szCs w:val="20"/>
                <w:lang w:val="hr-HR"/>
              </w:rPr>
            </w:pPr>
            <w:r w:rsidRPr="00FE0A07">
              <w:rPr>
                <w:rFonts w:cstheme="minorHAnsi"/>
                <w:sz w:val="20"/>
                <w:szCs w:val="20"/>
                <w:lang w:val="hr-HR"/>
              </w:rPr>
              <w:t>1. Identificirati osnovne elemente drame i dramskog pisma</w:t>
            </w:r>
          </w:p>
          <w:p w:rsidR="00CB650A" w:rsidRPr="00FE0A07" w:rsidRDefault="00CB650A" w:rsidP="00FE0A07">
            <w:pPr>
              <w:rPr>
                <w:rFonts w:cstheme="minorHAnsi"/>
                <w:sz w:val="20"/>
                <w:szCs w:val="20"/>
                <w:lang w:val="hr-HR"/>
              </w:rPr>
            </w:pPr>
            <w:r w:rsidRPr="00FE0A07">
              <w:rPr>
                <w:rFonts w:cstheme="minorHAnsi"/>
                <w:sz w:val="20"/>
                <w:szCs w:val="20"/>
                <w:lang w:val="hr-HR"/>
              </w:rPr>
              <w:t>2. Razlikovati, definirati, uspoređivati  i analizirati različite vrste, žanrove i stilove dramskog pisma</w:t>
            </w:r>
          </w:p>
          <w:p w:rsidR="00CB650A" w:rsidRPr="00FE0A07" w:rsidRDefault="00CB650A" w:rsidP="00FE0A07">
            <w:pPr>
              <w:rPr>
                <w:rFonts w:cstheme="minorHAnsi"/>
                <w:sz w:val="20"/>
                <w:szCs w:val="20"/>
                <w:lang w:val="hr-HR"/>
              </w:rPr>
            </w:pPr>
            <w:r w:rsidRPr="00FE0A07">
              <w:rPr>
                <w:rFonts w:cstheme="minorHAnsi"/>
                <w:sz w:val="20"/>
                <w:szCs w:val="20"/>
                <w:lang w:val="hr-HR"/>
              </w:rPr>
              <w:t>3. Usvojiti  terminologiju, zanatske vještine i tehnike razrade dramske strukture kao cjeline</w:t>
            </w:r>
          </w:p>
          <w:p w:rsidR="00CB650A" w:rsidRPr="00FE0A07" w:rsidRDefault="00CB650A" w:rsidP="00FE0A07">
            <w:pPr>
              <w:rPr>
                <w:rFonts w:cstheme="minorHAnsi"/>
                <w:sz w:val="20"/>
                <w:szCs w:val="20"/>
                <w:lang w:val="hr-HR"/>
              </w:rPr>
            </w:pPr>
            <w:r w:rsidRPr="00FE0A07">
              <w:rPr>
                <w:rFonts w:cstheme="minorHAnsi"/>
                <w:sz w:val="20"/>
                <w:szCs w:val="20"/>
                <w:lang w:val="hr-HR"/>
              </w:rPr>
              <w:t>4. Kreirati cjelovite dramske strukture i dramski tekst u glumačkom procesu</w:t>
            </w:r>
          </w:p>
        </w:tc>
      </w:tr>
      <w:tr w:rsidR="00FE0A07" w:rsidRPr="00FE0A07"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CB650A" w:rsidRPr="00FE0A07" w:rsidRDefault="00CB650A" w:rsidP="00FE0A07">
            <w:pPr>
              <w:numPr>
                <w:ilvl w:val="1"/>
                <w:numId w:val="135"/>
              </w:numPr>
              <w:jc w:val="both"/>
              <w:rPr>
                <w:rFonts w:cstheme="minorHAnsi"/>
                <w:i/>
                <w:sz w:val="20"/>
                <w:szCs w:val="20"/>
                <w:lang w:val="hr-HR"/>
              </w:rPr>
            </w:pPr>
            <w:r w:rsidRPr="00FE0A07">
              <w:rPr>
                <w:rFonts w:cstheme="minorHAnsi"/>
                <w:i/>
                <w:sz w:val="20"/>
                <w:szCs w:val="20"/>
                <w:lang w:val="hr-HR"/>
              </w:rPr>
              <w:t>Sadržaj predmeta</w:t>
            </w:r>
          </w:p>
        </w:tc>
      </w:tr>
      <w:tr w:rsidR="00FE0A07" w:rsidRPr="00FE0A07"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CB650A" w:rsidRPr="00FE0A07" w:rsidRDefault="00CB650A" w:rsidP="00FE0A07">
            <w:pPr>
              <w:widowControl w:val="0"/>
              <w:autoSpaceDE w:val="0"/>
              <w:autoSpaceDN w:val="0"/>
              <w:adjustRightInd w:val="0"/>
              <w:rPr>
                <w:rFonts w:cstheme="minorHAnsi"/>
                <w:sz w:val="20"/>
                <w:szCs w:val="20"/>
                <w:lang w:val="hr-HR"/>
              </w:rPr>
            </w:pPr>
            <w:r w:rsidRPr="00FE0A07">
              <w:rPr>
                <w:rFonts w:cstheme="minorHAnsi"/>
                <w:sz w:val="20"/>
                <w:szCs w:val="20"/>
                <w:lang w:val="hr-HR"/>
              </w:rPr>
              <w:t>Jednosemestralni kolegij dramaturgija uputit će studente u osnove zanata praktične dramaturgije i dramskog pisma. Studenti će obrađivati stručnu i teorijsku literaturu te primjenjivati stečeno znanje u praktičnim vježbama i etidama. Sve to u cilju pripreme za samostalno koncipiranje i izvođenje zajednički osmišljene dramske cjeline odnosno dramskog teksta.</w:t>
            </w:r>
          </w:p>
          <w:p w:rsidR="00CB650A" w:rsidRPr="00FE0A07" w:rsidRDefault="00CB650A" w:rsidP="00FE0A07">
            <w:pPr>
              <w:widowControl w:val="0"/>
              <w:autoSpaceDE w:val="0"/>
              <w:autoSpaceDN w:val="0"/>
              <w:adjustRightInd w:val="0"/>
              <w:rPr>
                <w:rFonts w:cstheme="minorHAnsi"/>
                <w:caps/>
                <w:sz w:val="20"/>
                <w:szCs w:val="20"/>
                <w:lang w:val="hr-HR"/>
              </w:rPr>
            </w:pPr>
            <w:r w:rsidRPr="00FE0A07">
              <w:rPr>
                <w:rFonts w:cstheme="minorHAnsi"/>
                <w:sz w:val="20"/>
                <w:szCs w:val="20"/>
                <w:lang w:val="hr-HR"/>
              </w:rPr>
              <w:t>1. Elementi drame</w:t>
            </w:r>
            <w:r w:rsidRPr="00FE0A07">
              <w:rPr>
                <w:rFonts w:cstheme="minorHAnsi"/>
                <w:caps/>
                <w:sz w:val="20"/>
                <w:szCs w:val="20"/>
                <w:lang w:val="hr-HR"/>
              </w:rPr>
              <w:t xml:space="preserve">- </w:t>
            </w:r>
            <w:r w:rsidRPr="00FE0A07">
              <w:rPr>
                <w:rFonts w:cstheme="minorHAnsi"/>
                <w:sz w:val="20"/>
                <w:szCs w:val="20"/>
                <w:lang w:val="hr-HR"/>
              </w:rPr>
              <w:t xml:space="preserve"> Šest sastavnih elemenata drame po Aristotelu: 1. pri</w:t>
            </w:r>
            <w:r w:rsidRPr="00FE0A07">
              <w:rPr>
                <w:rFonts w:eastAsia="Calibri" w:cstheme="minorHAnsi"/>
                <w:sz w:val="20"/>
                <w:szCs w:val="20"/>
                <w:lang w:val="hr-HR"/>
              </w:rPr>
              <w:t>č</w:t>
            </w:r>
            <w:r w:rsidRPr="00FE0A07">
              <w:rPr>
                <w:rFonts w:cstheme="minorHAnsi"/>
                <w:sz w:val="20"/>
                <w:szCs w:val="20"/>
                <w:lang w:val="hr-HR"/>
              </w:rPr>
              <w:t>a, 2.k arakteri, 3. govor 4. misli, 5. scenski aparat, 6. glazbena kompozicija. Analiza elemenata drame i tematiziranje dramskog potencijala određenog teksta ili ideje</w:t>
            </w:r>
            <w:r w:rsidRPr="00FE0A07">
              <w:rPr>
                <w:rFonts w:cstheme="minorHAnsi"/>
                <w:caps/>
                <w:sz w:val="20"/>
                <w:szCs w:val="20"/>
                <w:lang w:val="hr-HR"/>
              </w:rPr>
              <w:tab/>
            </w:r>
          </w:p>
          <w:p w:rsidR="00CB650A" w:rsidRPr="00FE0A07" w:rsidRDefault="00CB650A" w:rsidP="00FE0A07">
            <w:pPr>
              <w:widowControl w:val="0"/>
              <w:autoSpaceDE w:val="0"/>
              <w:autoSpaceDN w:val="0"/>
              <w:adjustRightInd w:val="0"/>
              <w:rPr>
                <w:rFonts w:cstheme="minorHAnsi"/>
                <w:caps/>
                <w:sz w:val="20"/>
                <w:szCs w:val="20"/>
                <w:lang w:val="hr-HR"/>
              </w:rPr>
            </w:pPr>
            <w:r w:rsidRPr="00FE0A07">
              <w:rPr>
                <w:rFonts w:cstheme="minorHAnsi"/>
                <w:sz w:val="20"/>
                <w:szCs w:val="20"/>
                <w:lang w:val="hr-HR"/>
              </w:rPr>
              <w:t>2. Dramski sukob</w:t>
            </w:r>
            <w:r w:rsidRPr="00FE0A07">
              <w:rPr>
                <w:rFonts w:cstheme="minorHAnsi"/>
                <w:caps/>
                <w:sz w:val="20"/>
                <w:szCs w:val="20"/>
                <w:lang w:val="hr-HR"/>
              </w:rPr>
              <w:t>-</w:t>
            </w:r>
            <w:r w:rsidRPr="00FE0A07">
              <w:rPr>
                <w:rFonts w:cstheme="minorHAnsi"/>
                <w:sz w:val="20"/>
                <w:szCs w:val="20"/>
                <w:lang w:val="hr-HR"/>
              </w:rPr>
              <w:t>Određivanje pojma dramskog sukoba, vježbe kreiranja dramskog sukoba iz ideja i zadanih proznih  tekstova</w:t>
            </w:r>
          </w:p>
          <w:p w:rsidR="00CB650A" w:rsidRPr="00FE0A07" w:rsidRDefault="00CB650A" w:rsidP="00FE0A07">
            <w:pPr>
              <w:widowControl w:val="0"/>
              <w:autoSpaceDE w:val="0"/>
              <w:autoSpaceDN w:val="0"/>
              <w:adjustRightInd w:val="0"/>
              <w:rPr>
                <w:rFonts w:cstheme="minorHAnsi"/>
                <w:sz w:val="20"/>
                <w:szCs w:val="20"/>
                <w:lang w:val="hr-HR"/>
              </w:rPr>
            </w:pPr>
            <w:r w:rsidRPr="00FE0A07">
              <w:rPr>
                <w:rFonts w:cstheme="minorHAnsi"/>
                <w:sz w:val="20"/>
                <w:szCs w:val="20"/>
                <w:lang w:val="hr-HR"/>
              </w:rPr>
              <w:t>3. Dramska situacija</w:t>
            </w:r>
            <w:r w:rsidRPr="00FE0A07">
              <w:rPr>
                <w:rFonts w:cstheme="minorHAnsi"/>
                <w:caps/>
                <w:sz w:val="20"/>
                <w:szCs w:val="20"/>
                <w:lang w:val="hr-HR"/>
              </w:rPr>
              <w:t>-</w:t>
            </w:r>
            <w:r w:rsidRPr="00FE0A07">
              <w:rPr>
                <w:rFonts w:cstheme="minorHAnsi"/>
                <w:sz w:val="20"/>
                <w:szCs w:val="20"/>
                <w:lang w:val="hr-HR"/>
              </w:rPr>
              <w:t>Određivanje pojma dramske situacije, vježbe kreiranja dramske situacije na temelju dramskog sukoba dvaju likova</w:t>
            </w:r>
          </w:p>
          <w:p w:rsidR="00CB650A" w:rsidRPr="00FE0A07" w:rsidRDefault="00CB650A" w:rsidP="00FE0A07">
            <w:pPr>
              <w:widowControl w:val="0"/>
              <w:autoSpaceDE w:val="0"/>
              <w:autoSpaceDN w:val="0"/>
              <w:adjustRightInd w:val="0"/>
              <w:rPr>
                <w:rFonts w:cstheme="minorHAnsi"/>
                <w:caps/>
                <w:sz w:val="20"/>
                <w:szCs w:val="20"/>
                <w:lang w:val="hr-HR"/>
              </w:rPr>
            </w:pPr>
            <w:r w:rsidRPr="00FE0A07">
              <w:rPr>
                <w:rFonts w:cstheme="minorHAnsi"/>
                <w:sz w:val="20"/>
                <w:szCs w:val="20"/>
                <w:lang w:val="hr-HR"/>
              </w:rPr>
              <w:t>4. Prazne scene 1 (vježbe)Na temelju specifičnih zadanih etida odnosno tzv. “praznih“ scena glumac mora popuniti praznine, unijeti karaktere, situaciju, emociju i reakciju po svom odabiru odgovarajući na osnovna pitanja:tko sam ja?</w:t>
            </w:r>
            <w:r w:rsidRPr="00FE0A07">
              <w:rPr>
                <w:rFonts w:cstheme="minorHAnsi"/>
                <w:caps/>
                <w:sz w:val="20"/>
                <w:szCs w:val="20"/>
                <w:lang w:val="hr-HR"/>
              </w:rPr>
              <w:t xml:space="preserve">, </w:t>
            </w:r>
            <w:r w:rsidRPr="00FE0A07">
              <w:rPr>
                <w:rFonts w:cstheme="minorHAnsi"/>
                <w:sz w:val="20"/>
                <w:szCs w:val="20"/>
                <w:lang w:val="hr-HR"/>
              </w:rPr>
              <w:t>gdje se nalazim?</w:t>
            </w:r>
            <w:r w:rsidRPr="00FE0A07">
              <w:rPr>
                <w:rFonts w:cstheme="minorHAnsi"/>
                <w:caps/>
                <w:sz w:val="20"/>
                <w:szCs w:val="20"/>
                <w:lang w:val="hr-HR"/>
              </w:rPr>
              <w:t xml:space="preserve">, </w:t>
            </w:r>
            <w:r w:rsidRPr="00FE0A07">
              <w:rPr>
                <w:rFonts w:cstheme="minorHAnsi"/>
                <w:sz w:val="20"/>
                <w:szCs w:val="20"/>
                <w:lang w:val="hr-HR"/>
              </w:rPr>
              <w:t>s kim razgovaram?, što ja želim?</w:t>
            </w:r>
            <w:r w:rsidRPr="00FE0A07">
              <w:rPr>
                <w:rFonts w:cstheme="minorHAnsi"/>
                <w:caps/>
                <w:sz w:val="20"/>
                <w:szCs w:val="20"/>
                <w:lang w:val="hr-HR"/>
              </w:rPr>
              <w:t xml:space="preserve">, </w:t>
            </w:r>
            <w:r w:rsidRPr="00FE0A07">
              <w:rPr>
                <w:rFonts w:cstheme="minorHAnsi"/>
                <w:sz w:val="20"/>
                <w:szCs w:val="20"/>
                <w:lang w:val="hr-HR"/>
              </w:rPr>
              <w:t>koji je dramski sukob?</w:t>
            </w:r>
            <w:r w:rsidRPr="00FE0A07">
              <w:rPr>
                <w:rFonts w:cstheme="minorHAnsi"/>
                <w:caps/>
                <w:sz w:val="20"/>
                <w:szCs w:val="20"/>
                <w:lang w:val="hr-HR"/>
              </w:rPr>
              <w:t xml:space="preserve">, </w:t>
            </w:r>
            <w:r w:rsidRPr="00FE0A07">
              <w:rPr>
                <w:rFonts w:cstheme="minorHAnsi"/>
                <w:sz w:val="20"/>
                <w:szCs w:val="20"/>
                <w:lang w:val="hr-HR"/>
              </w:rPr>
              <w:t>koja je peripetija</w:t>
            </w:r>
            <w:r w:rsidRPr="00FE0A07">
              <w:rPr>
                <w:rFonts w:cstheme="minorHAnsi"/>
                <w:caps/>
                <w:sz w:val="20"/>
                <w:szCs w:val="20"/>
                <w:lang w:val="hr-HR"/>
              </w:rPr>
              <w:t xml:space="preserve">?, </w:t>
            </w:r>
            <w:r w:rsidRPr="00FE0A07">
              <w:rPr>
                <w:rFonts w:cstheme="minorHAnsi"/>
                <w:sz w:val="20"/>
                <w:szCs w:val="20"/>
                <w:lang w:val="hr-HR"/>
              </w:rPr>
              <w:t>koji je rezultat dramskog sukoba?</w:t>
            </w:r>
          </w:p>
          <w:p w:rsidR="00CB650A" w:rsidRPr="00FE0A07" w:rsidRDefault="00CB650A" w:rsidP="00FE0A07">
            <w:pPr>
              <w:widowControl w:val="0"/>
              <w:autoSpaceDE w:val="0"/>
              <w:autoSpaceDN w:val="0"/>
              <w:adjustRightInd w:val="0"/>
              <w:rPr>
                <w:rFonts w:cstheme="minorHAnsi"/>
                <w:caps/>
                <w:sz w:val="20"/>
                <w:szCs w:val="20"/>
                <w:lang w:val="hr-HR"/>
              </w:rPr>
            </w:pPr>
            <w:r w:rsidRPr="00FE0A07">
              <w:rPr>
                <w:rFonts w:cstheme="minorHAnsi"/>
                <w:sz w:val="20"/>
                <w:szCs w:val="20"/>
                <w:lang w:val="hr-HR"/>
              </w:rPr>
              <w:t>5. Prazne scene 2 (vježbe)niz interakcijskih i međuovisnih vježbi u kojima se se koriste prazne scene sa zadanim ciljevima, okolnostima i odnosimaVježbe se sastoje od 3 dijela:improvizacija</w:t>
            </w:r>
            <w:r w:rsidRPr="00FE0A07">
              <w:rPr>
                <w:rFonts w:cstheme="minorHAnsi"/>
                <w:caps/>
                <w:sz w:val="20"/>
                <w:szCs w:val="20"/>
                <w:lang w:val="hr-HR"/>
              </w:rPr>
              <w:t xml:space="preserve">, </w:t>
            </w:r>
            <w:r w:rsidRPr="00FE0A07">
              <w:rPr>
                <w:rFonts w:cstheme="minorHAnsi"/>
                <w:sz w:val="20"/>
                <w:szCs w:val="20"/>
                <w:lang w:val="hr-HR"/>
              </w:rPr>
              <w:t>osobno emocionalno uživljavanje</w:t>
            </w:r>
            <w:r w:rsidRPr="00FE0A07">
              <w:rPr>
                <w:rFonts w:cstheme="minorHAnsi"/>
                <w:caps/>
                <w:sz w:val="20"/>
                <w:szCs w:val="20"/>
                <w:lang w:val="hr-HR"/>
              </w:rPr>
              <w:t xml:space="preserve">, </w:t>
            </w:r>
            <w:r w:rsidRPr="00FE0A07">
              <w:rPr>
                <w:rFonts w:cstheme="minorHAnsi"/>
                <w:sz w:val="20"/>
                <w:szCs w:val="20"/>
                <w:lang w:val="hr-HR"/>
              </w:rPr>
              <w:t>interakcija s partnerom</w:t>
            </w:r>
          </w:p>
          <w:p w:rsidR="00CB650A" w:rsidRPr="00FE0A07" w:rsidRDefault="00CB650A" w:rsidP="00FE0A07">
            <w:pPr>
              <w:widowControl w:val="0"/>
              <w:autoSpaceDE w:val="0"/>
              <w:autoSpaceDN w:val="0"/>
              <w:adjustRightInd w:val="0"/>
              <w:rPr>
                <w:rFonts w:cstheme="minorHAnsi"/>
                <w:caps/>
                <w:sz w:val="20"/>
                <w:szCs w:val="20"/>
                <w:lang w:val="hr-HR"/>
              </w:rPr>
            </w:pPr>
            <w:r w:rsidRPr="00FE0A07">
              <w:rPr>
                <w:rFonts w:cstheme="minorHAnsi"/>
                <w:sz w:val="20"/>
                <w:szCs w:val="20"/>
                <w:lang w:val="hr-HR"/>
              </w:rPr>
              <w:t>6. Prazne scene 3 (vježbe)niz interakcijskih i međuovisnih vježbi u kojima se se koriste prazne scene sa zadanim cjelovitim dramskim situacijama. Vježbe se sastoje od 3 dijela:improvizacija</w:t>
            </w:r>
            <w:r w:rsidRPr="00FE0A07">
              <w:rPr>
                <w:rFonts w:cstheme="minorHAnsi"/>
                <w:caps/>
                <w:sz w:val="20"/>
                <w:szCs w:val="20"/>
                <w:lang w:val="hr-HR"/>
              </w:rPr>
              <w:t xml:space="preserve">, </w:t>
            </w:r>
            <w:r w:rsidRPr="00FE0A07">
              <w:rPr>
                <w:rFonts w:cstheme="minorHAnsi"/>
                <w:sz w:val="20"/>
                <w:szCs w:val="20"/>
                <w:lang w:val="hr-HR"/>
              </w:rPr>
              <w:t>osobno emocionalno uživljavanje</w:t>
            </w:r>
            <w:r w:rsidRPr="00FE0A07">
              <w:rPr>
                <w:rFonts w:cstheme="minorHAnsi"/>
                <w:caps/>
                <w:sz w:val="20"/>
                <w:szCs w:val="20"/>
                <w:lang w:val="hr-HR"/>
              </w:rPr>
              <w:t xml:space="preserve">, </w:t>
            </w:r>
            <w:r w:rsidRPr="00FE0A07">
              <w:rPr>
                <w:rFonts w:cstheme="minorHAnsi"/>
                <w:sz w:val="20"/>
                <w:szCs w:val="20"/>
                <w:lang w:val="hr-HR"/>
              </w:rPr>
              <w:t>interakcija s partnerom</w:t>
            </w:r>
          </w:p>
          <w:p w:rsidR="00CB650A" w:rsidRPr="00FE0A07" w:rsidRDefault="00CB650A" w:rsidP="00FE0A07">
            <w:pPr>
              <w:widowControl w:val="0"/>
              <w:autoSpaceDE w:val="0"/>
              <w:autoSpaceDN w:val="0"/>
              <w:adjustRightInd w:val="0"/>
              <w:rPr>
                <w:rFonts w:cstheme="minorHAnsi"/>
                <w:caps/>
                <w:sz w:val="20"/>
                <w:szCs w:val="20"/>
                <w:lang w:val="hr-HR"/>
              </w:rPr>
            </w:pPr>
            <w:r w:rsidRPr="00FE0A07">
              <w:rPr>
                <w:rFonts w:cstheme="minorHAnsi"/>
                <w:sz w:val="20"/>
                <w:szCs w:val="20"/>
                <w:lang w:val="hr-HR"/>
              </w:rPr>
              <w:t xml:space="preserve">7. Dramska situacija i dramska radnja </w:t>
            </w:r>
            <w:r w:rsidRPr="00FE0A07">
              <w:rPr>
                <w:rFonts w:cstheme="minorHAnsi"/>
                <w:caps/>
                <w:sz w:val="20"/>
                <w:szCs w:val="20"/>
                <w:lang w:val="hr-HR"/>
              </w:rPr>
              <w:t>-</w:t>
            </w:r>
            <w:r w:rsidRPr="00FE0A07">
              <w:rPr>
                <w:rFonts w:cstheme="minorHAnsi"/>
                <w:sz w:val="20"/>
                <w:szCs w:val="20"/>
                <w:lang w:val="hr-HR"/>
              </w:rPr>
              <w:t>osmišljavanje i kreiranje dramske radnje iz jedne ili niza dramskih situacija</w:t>
            </w:r>
          </w:p>
          <w:p w:rsidR="00CB650A" w:rsidRPr="00FE0A07" w:rsidRDefault="00CB650A" w:rsidP="00FE0A07">
            <w:pPr>
              <w:widowControl w:val="0"/>
              <w:autoSpaceDE w:val="0"/>
              <w:autoSpaceDN w:val="0"/>
              <w:adjustRightInd w:val="0"/>
              <w:rPr>
                <w:rFonts w:cstheme="minorHAnsi"/>
                <w:caps/>
                <w:sz w:val="20"/>
                <w:szCs w:val="20"/>
                <w:lang w:val="hr-HR"/>
              </w:rPr>
            </w:pPr>
            <w:r w:rsidRPr="00FE0A07">
              <w:rPr>
                <w:rFonts w:cstheme="minorHAnsi"/>
                <w:sz w:val="20"/>
                <w:szCs w:val="20"/>
                <w:lang w:val="hr-HR"/>
              </w:rPr>
              <w:t>8. Analiza 6  osnovnih dramskih situacija po Jessamynu Westu</w:t>
            </w:r>
            <w:r w:rsidRPr="00FE0A07">
              <w:rPr>
                <w:rFonts w:cstheme="minorHAnsi"/>
                <w:caps/>
                <w:sz w:val="20"/>
                <w:szCs w:val="20"/>
                <w:lang w:val="hr-HR"/>
              </w:rPr>
              <w:t xml:space="preserve">, </w:t>
            </w:r>
            <w:r w:rsidRPr="00FE0A07">
              <w:rPr>
                <w:rFonts w:cstheme="minorHAnsi"/>
                <w:sz w:val="20"/>
                <w:szCs w:val="20"/>
                <w:lang w:val="hr-HR"/>
              </w:rPr>
              <w:t>analiza 20 osnovnih dramskih situacija po ronaldu b. Tobiasu</w:t>
            </w:r>
          </w:p>
          <w:p w:rsidR="00CB650A" w:rsidRPr="00FE0A07" w:rsidRDefault="00CB650A" w:rsidP="00FE0A07">
            <w:pPr>
              <w:widowControl w:val="0"/>
              <w:autoSpaceDE w:val="0"/>
              <w:autoSpaceDN w:val="0"/>
              <w:adjustRightInd w:val="0"/>
              <w:rPr>
                <w:rFonts w:cstheme="minorHAnsi"/>
                <w:caps/>
                <w:sz w:val="20"/>
                <w:szCs w:val="20"/>
                <w:lang w:val="hr-HR"/>
              </w:rPr>
            </w:pPr>
            <w:r w:rsidRPr="00FE0A07">
              <w:rPr>
                <w:rFonts w:cstheme="minorHAnsi"/>
                <w:sz w:val="20"/>
                <w:szCs w:val="20"/>
                <w:lang w:val="hr-HR"/>
              </w:rPr>
              <w:t>9.Analiza 36 osnovnih dramskih situacija po Georgesu Poltiju</w:t>
            </w:r>
            <w:r w:rsidRPr="00FE0A07">
              <w:rPr>
                <w:rFonts w:cstheme="minorHAnsi"/>
                <w:caps/>
                <w:sz w:val="20"/>
                <w:szCs w:val="20"/>
                <w:lang w:val="hr-HR"/>
              </w:rPr>
              <w:t>, a</w:t>
            </w:r>
            <w:r w:rsidRPr="00FE0A07">
              <w:rPr>
                <w:rFonts w:cstheme="minorHAnsi"/>
                <w:sz w:val="20"/>
                <w:szCs w:val="20"/>
                <w:lang w:val="hr-HR"/>
              </w:rPr>
              <w:t>naliza 2000 dramskih situacija po Etiennu Souriau.</w:t>
            </w:r>
          </w:p>
          <w:p w:rsidR="00CB650A" w:rsidRPr="00FE0A07" w:rsidRDefault="00CB650A" w:rsidP="00FE0A07">
            <w:pPr>
              <w:widowControl w:val="0"/>
              <w:autoSpaceDE w:val="0"/>
              <w:autoSpaceDN w:val="0"/>
              <w:adjustRightInd w:val="0"/>
              <w:rPr>
                <w:rFonts w:cstheme="minorHAnsi"/>
                <w:caps/>
                <w:sz w:val="20"/>
                <w:szCs w:val="20"/>
                <w:lang w:val="hr-HR"/>
              </w:rPr>
            </w:pPr>
            <w:r w:rsidRPr="00FE0A07">
              <w:rPr>
                <w:rFonts w:cstheme="minorHAnsi"/>
                <w:sz w:val="20"/>
                <w:szCs w:val="20"/>
                <w:lang w:val="hr-HR"/>
              </w:rPr>
              <w:t>10. Struktura drame 1-trodijelna kompozicija</w:t>
            </w:r>
            <w:r w:rsidRPr="00FE0A07">
              <w:rPr>
                <w:rFonts w:cstheme="minorHAnsi"/>
                <w:caps/>
                <w:sz w:val="20"/>
                <w:szCs w:val="20"/>
                <w:lang w:val="hr-HR"/>
              </w:rPr>
              <w:t xml:space="preserve">, </w:t>
            </w:r>
            <w:r w:rsidRPr="00FE0A07">
              <w:rPr>
                <w:rFonts w:cstheme="minorHAnsi"/>
                <w:sz w:val="20"/>
                <w:szCs w:val="20"/>
                <w:lang w:val="hr-HR"/>
              </w:rPr>
              <w:t>kako složiti i rasporediti dramsku radnju unutar dramskog teksta</w:t>
            </w:r>
            <w:r w:rsidRPr="00FE0A07">
              <w:rPr>
                <w:rFonts w:cstheme="minorHAnsi"/>
                <w:caps/>
                <w:sz w:val="20"/>
                <w:szCs w:val="20"/>
                <w:lang w:val="hr-HR"/>
              </w:rPr>
              <w:t xml:space="preserve">, </w:t>
            </w:r>
            <w:r w:rsidRPr="00FE0A07">
              <w:rPr>
                <w:rFonts w:cstheme="minorHAnsi"/>
                <w:sz w:val="20"/>
                <w:szCs w:val="20"/>
                <w:lang w:val="hr-HR"/>
              </w:rPr>
              <w:t>savršenstvo kruga, cjelovitost radnje, trodijelna kompozicija</w:t>
            </w:r>
          </w:p>
          <w:p w:rsidR="00CB650A" w:rsidRPr="00FE0A07" w:rsidRDefault="00CB650A" w:rsidP="00FE0A07">
            <w:pPr>
              <w:widowControl w:val="0"/>
              <w:autoSpaceDE w:val="0"/>
              <w:autoSpaceDN w:val="0"/>
              <w:adjustRightInd w:val="0"/>
              <w:rPr>
                <w:rFonts w:cstheme="minorHAnsi"/>
                <w:caps/>
                <w:sz w:val="20"/>
                <w:szCs w:val="20"/>
                <w:lang w:val="hr-HR"/>
              </w:rPr>
            </w:pPr>
            <w:r w:rsidRPr="00FE0A07">
              <w:rPr>
                <w:rFonts w:cstheme="minorHAnsi"/>
                <w:sz w:val="20"/>
                <w:szCs w:val="20"/>
                <w:lang w:val="hr-HR"/>
              </w:rPr>
              <w:t>11. Struktura drame 2</w:t>
            </w:r>
            <w:r w:rsidRPr="00FE0A07">
              <w:rPr>
                <w:rFonts w:cstheme="minorHAnsi"/>
                <w:caps/>
                <w:sz w:val="20"/>
                <w:szCs w:val="20"/>
                <w:lang w:val="hr-HR"/>
              </w:rPr>
              <w:t xml:space="preserve">, </w:t>
            </w:r>
            <w:r w:rsidRPr="00FE0A07">
              <w:rPr>
                <w:rFonts w:cstheme="minorHAnsi"/>
                <w:sz w:val="20"/>
                <w:szCs w:val="20"/>
                <w:lang w:val="hr-HR"/>
              </w:rPr>
              <w:t>Freytagov trokut</w:t>
            </w:r>
            <w:r w:rsidRPr="00FE0A07">
              <w:rPr>
                <w:rFonts w:cstheme="minorHAnsi"/>
                <w:caps/>
                <w:sz w:val="20"/>
                <w:szCs w:val="20"/>
                <w:lang w:val="hr-HR"/>
              </w:rPr>
              <w:t xml:space="preserve">, </w:t>
            </w:r>
            <w:r w:rsidRPr="00FE0A07">
              <w:rPr>
                <w:rFonts w:cstheme="minorHAnsi"/>
                <w:sz w:val="20"/>
                <w:szCs w:val="20"/>
                <w:lang w:val="hr-HR"/>
              </w:rPr>
              <w:t>kružna kompozicija</w:t>
            </w:r>
          </w:p>
          <w:p w:rsidR="00CB650A" w:rsidRPr="00FE0A07" w:rsidRDefault="00CB650A" w:rsidP="00FE0A07">
            <w:pPr>
              <w:widowControl w:val="0"/>
              <w:autoSpaceDE w:val="0"/>
              <w:autoSpaceDN w:val="0"/>
              <w:adjustRightInd w:val="0"/>
              <w:rPr>
                <w:rFonts w:cstheme="minorHAnsi"/>
                <w:caps/>
                <w:sz w:val="20"/>
                <w:szCs w:val="20"/>
                <w:lang w:val="hr-HR"/>
              </w:rPr>
            </w:pPr>
            <w:r w:rsidRPr="00FE0A07">
              <w:rPr>
                <w:rFonts w:cstheme="minorHAnsi"/>
                <w:sz w:val="20"/>
                <w:szCs w:val="20"/>
                <w:lang w:val="hr-HR"/>
              </w:rPr>
              <w:t>12. Struktura drame 3-razrada dramske strukture</w:t>
            </w:r>
            <w:r w:rsidRPr="00FE0A07">
              <w:rPr>
                <w:rFonts w:cstheme="minorHAnsi"/>
                <w:caps/>
                <w:sz w:val="20"/>
                <w:szCs w:val="20"/>
                <w:lang w:val="hr-HR"/>
              </w:rPr>
              <w:t xml:space="preserve">. </w:t>
            </w:r>
            <w:r w:rsidRPr="00FE0A07">
              <w:rPr>
                <w:rFonts w:cstheme="minorHAnsi"/>
                <w:sz w:val="20"/>
                <w:szCs w:val="20"/>
                <w:lang w:val="hr-HR"/>
              </w:rPr>
              <w:t>Strukturiranje ideje ili zadanog literarnog predloška u trodijelnu dramsku kompoziciju</w:t>
            </w:r>
          </w:p>
          <w:p w:rsidR="00CB650A" w:rsidRPr="00FE0A07" w:rsidRDefault="00CB650A" w:rsidP="00FE0A07">
            <w:pPr>
              <w:widowControl w:val="0"/>
              <w:autoSpaceDE w:val="0"/>
              <w:autoSpaceDN w:val="0"/>
              <w:adjustRightInd w:val="0"/>
              <w:rPr>
                <w:rFonts w:cstheme="minorHAnsi"/>
                <w:caps/>
                <w:sz w:val="20"/>
                <w:szCs w:val="20"/>
                <w:lang w:val="hr-HR"/>
              </w:rPr>
            </w:pPr>
            <w:r w:rsidRPr="00FE0A07">
              <w:rPr>
                <w:rFonts w:cstheme="minorHAnsi"/>
                <w:sz w:val="20"/>
                <w:szCs w:val="20"/>
                <w:lang w:val="hr-HR"/>
              </w:rPr>
              <w:t>13. Strukturiranje dramskog teksta</w:t>
            </w:r>
            <w:r w:rsidRPr="00FE0A07">
              <w:rPr>
                <w:rFonts w:cstheme="minorHAnsi"/>
                <w:caps/>
                <w:sz w:val="20"/>
                <w:szCs w:val="20"/>
                <w:lang w:val="hr-HR"/>
              </w:rPr>
              <w:t xml:space="preserve">- </w:t>
            </w:r>
            <w:r w:rsidRPr="00FE0A07">
              <w:rPr>
                <w:rFonts w:cstheme="minorHAnsi"/>
                <w:sz w:val="20"/>
                <w:szCs w:val="20"/>
                <w:lang w:val="hr-HR"/>
              </w:rPr>
              <w:t>Transformacija zajednički osmišljenih dramskih situacija u zaokruženu dramsku cjelinu</w:t>
            </w:r>
            <w:r w:rsidRPr="00FE0A07">
              <w:rPr>
                <w:rFonts w:cstheme="minorHAnsi"/>
                <w:caps/>
                <w:sz w:val="20"/>
                <w:szCs w:val="20"/>
                <w:lang w:val="hr-HR"/>
              </w:rPr>
              <w:t xml:space="preserve">. </w:t>
            </w:r>
            <w:r w:rsidRPr="00FE0A07">
              <w:rPr>
                <w:rFonts w:cstheme="minorHAnsi"/>
                <w:sz w:val="20"/>
                <w:szCs w:val="20"/>
                <w:lang w:val="hr-HR"/>
              </w:rPr>
              <w:t>Studenti će osmisliti i kreirati i dramski tekst nastao na temelju obrađivanih vježbi</w:t>
            </w:r>
          </w:p>
          <w:p w:rsidR="00CB650A" w:rsidRPr="00FE0A07" w:rsidRDefault="00CB650A" w:rsidP="00FE0A07">
            <w:pPr>
              <w:widowControl w:val="0"/>
              <w:autoSpaceDE w:val="0"/>
              <w:autoSpaceDN w:val="0"/>
              <w:adjustRightInd w:val="0"/>
              <w:rPr>
                <w:rFonts w:cstheme="minorHAnsi"/>
                <w:caps/>
                <w:sz w:val="20"/>
                <w:szCs w:val="20"/>
                <w:lang w:val="hr-HR"/>
              </w:rPr>
            </w:pPr>
            <w:r w:rsidRPr="00FE0A07">
              <w:rPr>
                <w:rFonts w:cstheme="minorHAnsi"/>
                <w:sz w:val="20"/>
                <w:szCs w:val="20"/>
                <w:lang w:val="hr-HR"/>
              </w:rPr>
              <w:t>14. Razrada dramskog teksta</w:t>
            </w:r>
          </w:p>
          <w:p w:rsidR="00CB650A" w:rsidRPr="00FE0A07" w:rsidRDefault="00CB650A" w:rsidP="00FE0A07">
            <w:pPr>
              <w:widowControl w:val="0"/>
              <w:autoSpaceDE w:val="0"/>
              <w:autoSpaceDN w:val="0"/>
              <w:adjustRightInd w:val="0"/>
              <w:rPr>
                <w:rFonts w:cstheme="minorHAnsi"/>
                <w:caps/>
                <w:sz w:val="20"/>
                <w:szCs w:val="20"/>
                <w:lang w:val="hr-HR"/>
              </w:rPr>
            </w:pPr>
            <w:r w:rsidRPr="00FE0A07">
              <w:rPr>
                <w:rFonts w:cstheme="minorHAnsi"/>
                <w:sz w:val="20"/>
                <w:szCs w:val="20"/>
                <w:lang w:val="hr-HR"/>
              </w:rPr>
              <w:t>15. Finalna izvedba</w:t>
            </w:r>
          </w:p>
        </w:tc>
      </w:tr>
      <w:tr w:rsidR="00FE0A07" w:rsidRPr="00FE0A07" w:rsidTr="00764CE8">
        <w:trPr>
          <w:trHeight w:val="432"/>
          <w:jc w:val="center"/>
        </w:trPr>
        <w:tc>
          <w:tcPr>
            <w:tcW w:w="2131" w:type="pct"/>
            <w:gridSpan w:val="6"/>
            <w:tcBorders>
              <w:top w:val="single" w:sz="4" w:space="0" w:color="000000"/>
              <w:left w:val="single" w:sz="4" w:space="0" w:color="000000"/>
              <w:bottom w:val="single" w:sz="4" w:space="0" w:color="000000"/>
              <w:right w:val="single" w:sz="4" w:space="0" w:color="000000"/>
            </w:tcBorders>
            <w:vAlign w:val="center"/>
            <w:hideMark/>
          </w:tcPr>
          <w:p w:rsidR="00CB650A" w:rsidRPr="00FE0A07" w:rsidRDefault="00CB650A" w:rsidP="00FE0A07">
            <w:pPr>
              <w:numPr>
                <w:ilvl w:val="1"/>
                <w:numId w:val="135"/>
              </w:numPr>
              <w:rPr>
                <w:rFonts w:cstheme="minorHAnsi"/>
                <w:i/>
                <w:sz w:val="20"/>
                <w:szCs w:val="20"/>
                <w:lang w:val="hr-HR"/>
              </w:rPr>
            </w:pPr>
            <w:r w:rsidRPr="00FE0A07">
              <w:rPr>
                <w:rFonts w:cstheme="minorHAnsi"/>
                <w:i/>
                <w:sz w:val="20"/>
                <w:szCs w:val="20"/>
                <w:lang w:val="hr-HR"/>
              </w:rPr>
              <w:t xml:space="preserve">Vrste izvođenja nastave </w:t>
            </w:r>
          </w:p>
        </w:tc>
        <w:tc>
          <w:tcPr>
            <w:tcW w:w="1356" w:type="pct"/>
            <w:gridSpan w:val="5"/>
            <w:tcBorders>
              <w:top w:val="single" w:sz="4" w:space="0" w:color="000000"/>
              <w:left w:val="single" w:sz="4" w:space="0" w:color="000000"/>
              <w:bottom w:val="single" w:sz="4" w:space="0" w:color="000000"/>
              <w:right w:val="single" w:sz="4" w:space="0" w:color="000000"/>
            </w:tcBorders>
            <w:vAlign w:val="center"/>
            <w:hideMark/>
          </w:tcPr>
          <w:p w:rsidR="00CB650A" w:rsidRPr="00FE0A07" w:rsidRDefault="003A7A23" w:rsidP="00FE0A07">
            <w:pPr>
              <w:rPr>
                <w:rFonts w:cstheme="minorHAnsi"/>
                <w:sz w:val="20"/>
                <w:szCs w:val="20"/>
                <w:lang w:val="hr-HR"/>
              </w:rPr>
            </w:pPr>
            <w:r w:rsidRPr="00FE0A07">
              <w:rPr>
                <w:rFonts w:cstheme="minorHAnsi"/>
                <w:sz w:val="20"/>
                <w:szCs w:val="20"/>
                <w:lang w:val="hr-HR"/>
              </w:rPr>
              <w:fldChar w:fldCharType="begin">
                <w:ffData>
                  <w:name w:val=""/>
                  <w:enabled/>
                  <w:calcOnExit w:val="0"/>
                  <w:checkBox>
                    <w:sizeAuto/>
                    <w:default w:val="0"/>
                  </w:checkBox>
                </w:ffData>
              </w:fldChar>
            </w:r>
            <w:r w:rsidR="00CB650A" w:rsidRPr="00FE0A07">
              <w:rPr>
                <w:rFonts w:cstheme="minorHAnsi"/>
                <w:sz w:val="20"/>
                <w:szCs w:val="20"/>
                <w:lang w:val="hr-HR"/>
              </w:rPr>
              <w:instrText xml:space="preserve"> FORMCHECKBOX </w:instrText>
            </w:r>
            <w:r w:rsidR="00601836" w:rsidRPr="00FE0A07">
              <w:rPr>
                <w:rFonts w:cstheme="minorHAnsi"/>
                <w:sz w:val="20"/>
                <w:szCs w:val="20"/>
                <w:lang w:val="hr-HR"/>
              </w:rPr>
            </w:r>
            <w:r w:rsidR="00601836" w:rsidRPr="00FE0A07">
              <w:rPr>
                <w:rFonts w:cstheme="minorHAnsi"/>
                <w:sz w:val="20"/>
                <w:szCs w:val="20"/>
                <w:lang w:val="hr-HR"/>
              </w:rPr>
              <w:fldChar w:fldCharType="separate"/>
            </w:r>
            <w:r w:rsidRPr="00FE0A07">
              <w:rPr>
                <w:rFonts w:cstheme="minorHAnsi"/>
                <w:sz w:val="20"/>
                <w:szCs w:val="20"/>
                <w:lang w:val="hr-HR"/>
              </w:rPr>
              <w:fldChar w:fldCharType="end"/>
            </w:r>
            <w:r w:rsidR="00CB650A" w:rsidRPr="00FE0A07">
              <w:rPr>
                <w:rFonts w:cstheme="minorHAnsi"/>
                <w:sz w:val="20"/>
                <w:szCs w:val="20"/>
                <w:lang w:val="hr-HR"/>
              </w:rPr>
              <w:t xml:space="preserve"> predavanja</w:t>
            </w:r>
          </w:p>
          <w:p w:rsidR="00CB650A" w:rsidRPr="00FE0A07" w:rsidRDefault="00601836" w:rsidP="00FE0A07">
            <w:pPr>
              <w:rPr>
                <w:rFonts w:cstheme="minorHAnsi"/>
                <w:sz w:val="20"/>
                <w:szCs w:val="20"/>
                <w:lang w:val="hr-HR"/>
              </w:rPr>
            </w:pPr>
            <w:r w:rsidRPr="00FE0A07">
              <w:rPr>
                <w:rFonts w:cstheme="minorHAnsi"/>
                <w:noProof/>
                <w:sz w:val="20"/>
                <w:szCs w:val="20"/>
              </w:rPr>
              <w:pict>
                <v:line id="Straight Connector 1" o:spid="_x0000_s1031" style="position:absolute;flip:x;z-index:251666432;visibility:visible;mso-width-relative:margin;mso-height-relative:margin" from="-.9pt,8.4pt" to="8.1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" strokecolor="#5b9bd5" strokeweight=".5pt">
                  <v:stroke joinstyle="miter"/>
                  <o:lock v:ext="edit" shapetype="f"/>
                </v:line>
              </w:pict>
            </w:r>
            <w:r w:rsidR="003A7A23" w:rsidRPr="00FE0A07">
              <w:rPr>
                <w:rFonts w:cstheme="minorHAnsi"/>
                <w:sz w:val="20"/>
                <w:szCs w:val="20"/>
                <w:lang w:val="hr-HR"/>
              </w:rPr>
              <w:fldChar w:fldCharType="begin">
                <w:ffData>
                  <w:name w:val="Check1"/>
                  <w:enabled/>
                  <w:calcOnExit w:val="0"/>
                  <w:checkBox>
                    <w:sizeAuto/>
                    <w:default w:val="1"/>
                  </w:checkBox>
                </w:ffData>
              </w:fldChar>
            </w:r>
            <w:r w:rsidR="00CB650A" w:rsidRPr="00FE0A07">
              <w:rPr>
                <w:rFonts w:cstheme="minorHAnsi"/>
                <w:sz w:val="20"/>
                <w:szCs w:val="20"/>
                <w:lang w:val="hr-HR"/>
              </w:rPr>
              <w:instrText xml:space="preserve"> FORMCHECKBOX </w:instrText>
            </w:r>
            <w:r w:rsidRPr="00FE0A07">
              <w:rPr>
                <w:rFonts w:cstheme="minorHAnsi"/>
                <w:sz w:val="20"/>
                <w:szCs w:val="20"/>
                <w:lang w:val="hr-HR"/>
              </w:rPr>
            </w:r>
            <w:r w:rsidRPr="00FE0A07">
              <w:rPr>
                <w:rFonts w:cstheme="minorHAnsi"/>
                <w:sz w:val="20"/>
                <w:szCs w:val="20"/>
                <w:lang w:val="hr-HR"/>
              </w:rPr>
              <w:fldChar w:fldCharType="separate"/>
            </w:r>
            <w:r w:rsidR="003A7A23" w:rsidRPr="00FE0A07">
              <w:rPr>
                <w:rFonts w:cstheme="minorHAnsi"/>
                <w:sz w:val="20"/>
                <w:szCs w:val="20"/>
                <w:lang w:val="hr-HR"/>
              </w:rPr>
              <w:fldChar w:fldCharType="end"/>
            </w:r>
            <w:r w:rsidR="00CB650A" w:rsidRPr="00FE0A07">
              <w:rPr>
                <w:rFonts w:cstheme="minorHAnsi"/>
                <w:sz w:val="20"/>
                <w:szCs w:val="20"/>
                <w:lang w:val="hr-HR"/>
              </w:rPr>
              <w:t xml:space="preserve">seminari i radionice  </w:t>
            </w:r>
          </w:p>
          <w:p w:rsidR="00CB650A" w:rsidRPr="00FE0A07" w:rsidRDefault="003A7A23" w:rsidP="00FE0A07">
            <w:pPr>
              <w:rPr>
                <w:rFonts w:cstheme="minorHAnsi"/>
                <w:sz w:val="20"/>
                <w:szCs w:val="20"/>
                <w:lang w:val="hr-HR"/>
              </w:rPr>
            </w:pPr>
            <w:r w:rsidRPr="00FE0A07">
              <w:rPr>
                <w:rFonts w:cstheme="minorHAnsi"/>
                <w:sz w:val="20"/>
                <w:szCs w:val="20"/>
                <w:lang w:val="hr-HR"/>
              </w:rPr>
              <w:fldChar w:fldCharType="begin">
                <w:ffData>
                  <w:name w:val=""/>
                  <w:enabled/>
                  <w:calcOnExit w:val="0"/>
                  <w:checkBox>
                    <w:sizeAuto/>
                    <w:default w:val="0"/>
                  </w:checkBox>
                </w:ffData>
              </w:fldChar>
            </w:r>
            <w:r w:rsidR="00CB650A" w:rsidRPr="00FE0A07">
              <w:rPr>
                <w:rFonts w:cstheme="minorHAnsi"/>
                <w:sz w:val="20"/>
                <w:szCs w:val="20"/>
                <w:lang w:val="hr-HR"/>
              </w:rPr>
              <w:instrText xml:space="preserve"> FORMCHECKBOX </w:instrText>
            </w:r>
            <w:r w:rsidR="00601836" w:rsidRPr="00FE0A07">
              <w:rPr>
                <w:rFonts w:cstheme="minorHAnsi"/>
                <w:sz w:val="20"/>
                <w:szCs w:val="20"/>
                <w:lang w:val="hr-HR"/>
              </w:rPr>
            </w:r>
            <w:r w:rsidR="00601836" w:rsidRPr="00FE0A07">
              <w:rPr>
                <w:rFonts w:cstheme="minorHAnsi"/>
                <w:sz w:val="20"/>
                <w:szCs w:val="20"/>
                <w:lang w:val="hr-HR"/>
              </w:rPr>
              <w:fldChar w:fldCharType="separate"/>
            </w:r>
            <w:r w:rsidRPr="00FE0A07">
              <w:rPr>
                <w:rFonts w:cstheme="minorHAnsi"/>
                <w:sz w:val="20"/>
                <w:szCs w:val="20"/>
                <w:lang w:val="hr-HR"/>
              </w:rPr>
              <w:fldChar w:fldCharType="end"/>
            </w:r>
            <w:r w:rsidR="00CB650A" w:rsidRPr="00FE0A07">
              <w:rPr>
                <w:rFonts w:cstheme="minorHAnsi"/>
                <w:sz w:val="20"/>
                <w:szCs w:val="20"/>
                <w:lang w:val="hr-HR"/>
              </w:rPr>
              <w:t xml:space="preserve"> vježbe  </w:t>
            </w:r>
          </w:p>
          <w:p w:rsidR="00CB650A" w:rsidRPr="00FE0A07" w:rsidRDefault="003A7A23" w:rsidP="00FE0A07">
            <w:pPr>
              <w:rPr>
                <w:rFonts w:cstheme="minorHAnsi"/>
                <w:sz w:val="20"/>
                <w:szCs w:val="20"/>
                <w:lang w:val="hr-HR"/>
              </w:rPr>
            </w:pPr>
            <w:r w:rsidRPr="00FE0A07">
              <w:rPr>
                <w:rFonts w:cstheme="minorHAnsi"/>
                <w:sz w:val="20"/>
                <w:szCs w:val="20"/>
                <w:lang w:val="hr-HR"/>
              </w:rPr>
              <w:fldChar w:fldCharType="begin">
                <w:ffData>
                  <w:name w:val="Check4"/>
                  <w:enabled/>
                  <w:calcOnExit w:val="0"/>
                  <w:checkBox>
                    <w:sizeAuto/>
                    <w:default w:val="0"/>
                  </w:checkBox>
                </w:ffData>
              </w:fldChar>
            </w:r>
            <w:r w:rsidR="00CB650A" w:rsidRPr="00FE0A07">
              <w:rPr>
                <w:rFonts w:cstheme="minorHAnsi"/>
                <w:sz w:val="20"/>
                <w:szCs w:val="20"/>
                <w:lang w:val="hr-HR"/>
              </w:rPr>
              <w:instrText xml:space="preserve"> FORMCHECKBOX </w:instrText>
            </w:r>
            <w:r w:rsidR="00601836" w:rsidRPr="00FE0A07">
              <w:rPr>
                <w:rFonts w:cstheme="minorHAnsi"/>
                <w:sz w:val="20"/>
                <w:szCs w:val="20"/>
                <w:lang w:val="hr-HR"/>
              </w:rPr>
            </w:r>
            <w:r w:rsidR="00601836" w:rsidRPr="00FE0A07">
              <w:rPr>
                <w:rFonts w:cstheme="minorHAnsi"/>
                <w:sz w:val="20"/>
                <w:szCs w:val="20"/>
                <w:lang w:val="hr-HR"/>
              </w:rPr>
              <w:fldChar w:fldCharType="separate"/>
            </w:r>
            <w:r w:rsidRPr="00FE0A07">
              <w:rPr>
                <w:rFonts w:cstheme="minorHAnsi"/>
                <w:sz w:val="20"/>
                <w:szCs w:val="20"/>
                <w:lang w:val="hr-HR"/>
              </w:rPr>
              <w:fldChar w:fldCharType="end"/>
            </w:r>
            <w:r w:rsidR="00CB650A" w:rsidRPr="00FE0A07">
              <w:rPr>
                <w:rFonts w:cstheme="minorHAnsi"/>
                <w:sz w:val="20"/>
                <w:szCs w:val="20"/>
                <w:lang w:val="hr-HR"/>
              </w:rPr>
              <w:t xml:space="preserve"> obrazovanje na daljinu</w:t>
            </w:r>
          </w:p>
          <w:p w:rsidR="00CB650A" w:rsidRPr="00FE0A07" w:rsidRDefault="003A7A23" w:rsidP="00FE0A07">
            <w:pPr>
              <w:rPr>
                <w:rFonts w:cstheme="minorHAnsi"/>
                <w:sz w:val="20"/>
                <w:szCs w:val="20"/>
                <w:lang w:val="hr-HR"/>
              </w:rPr>
            </w:pPr>
            <w:r w:rsidRPr="00FE0A07">
              <w:rPr>
                <w:rFonts w:cstheme="minorHAnsi"/>
                <w:sz w:val="20"/>
                <w:szCs w:val="20"/>
                <w:lang w:val="hr-HR"/>
              </w:rPr>
              <w:fldChar w:fldCharType="begin">
                <w:ffData>
                  <w:name w:val=""/>
                  <w:enabled/>
                  <w:calcOnExit w:val="0"/>
                  <w:checkBox>
                    <w:sizeAuto/>
                    <w:default w:val="1"/>
                  </w:checkBox>
                </w:ffData>
              </w:fldChar>
            </w:r>
            <w:r w:rsidR="00CB650A" w:rsidRPr="00FE0A07">
              <w:rPr>
                <w:rFonts w:cstheme="minorHAnsi"/>
                <w:sz w:val="20"/>
                <w:szCs w:val="20"/>
                <w:lang w:val="hr-HR"/>
              </w:rPr>
              <w:instrText xml:space="preserve"> FORMCHECKBOX </w:instrText>
            </w:r>
            <w:r w:rsidR="00601836" w:rsidRPr="00FE0A07">
              <w:rPr>
                <w:rFonts w:cstheme="minorHAnsi"/>
                <w:sz w:val="20"/>
                <w:szCs w:val="20"/>
                <w:lang w:val="hr-HR"/>
              </w:rPr>
            </w:r>
            <w:r w:rsidR="00601836" w:rsidRPr="00FE0A07">
              <w:rPr>
                <w:rFonts w:cstheme="minorHAnsi"/>
                <w:sz w:val="20"/>
                <w:szCs w:val="20"/>
                <w:lang w:val="hr-HR"/>
              </w:rPr>
              <w:fldChar w:fldCharType="separate"/>
            </w:r>
            <w:r w:rsidRPr="00FE0A07">
              <w:rPr>
                <w:rFonts w:cstheme="minorHAnsi"/>
                <w:sz w:val="20"/>
                <w:szCs w:val="20"/>
                <w:lang w:val="hr-HR"/>
              </w:rPr>
              <w:fldChar w:fldCharType="end"/>
            </w:r>
            <w:r w:rsidR="00CB650A" w:rsidRPr="00FE0A07">
              <w:rPr>
                <w:rFonts w:cstheme="minorHAnsi"/>
                <w:sz w:val="20"/>
                <w:szCs w:val="20"/>
                <w:lang w:val="hr-HR"/>
              </w:rPr>
              <w:t xml:space="preserve"> terenska nastava</w:t>
            </w:r>
          </w:p>
        </w:tc>
        <w:tc>
          <w:tcPr>
            <w:tcW w:w="1513" w:type="pct"/>
            <w:tcBorders>
              <w:top w:val="single" w:sz="4" w:space="0" w:color="000000"/>
              <w:left w:val="single" w:sz="4" w:space="0" w:color="000000"/>
              <w:bottom w:val="single" w:sz="4" w:space="0" w:color="000000"/>
              <w:right w:val="single" w:sz="4" w:space="0" w:color="000000"/>
            </w:tcBorders>
            <w:vAlign w:val="center"/>
            <w:hideMark/>
          </w:tcPr>
          <w:p w:rsidR="00CB650A" w:rsidRPr="00FE0A07" w:rsidRDefault="003A7A23" w:rsidP="00FE0A07">
            <w:pPr>
              <w:rPr>
                <w:rFonts w:cstheme="minorHAnsi"/>
                <w:sz w:val="20"/>
                <w:szCs w:val="20"/>
                <w:lang w:val="hr-HR"/>
              </w:rPr>
            </w:pPr>
            <w:r w:rsidRPr="00FE0A07">
              <w:rPr>
                <w:rFonts w:cstheme="minorHAnsi"/>
                <w:sz w:val="20"/>
                <w:szCs w:val="20"/>
                <w:lang w:val="hr-HR"/>
              </w:rPr>
              <w:fldChar w:fldCharType="begin">
                <w:ffData>
                  <w:name w:val=""/>
                  <w:enabled/>
                  <w:calcOnExit w:val="0"/>
                  <w:checkBox>
                    <w:sizeAuto/>
                    <w:default w:val="0"/>
                  </w:checkBox>
                </w:ffData>
              </w:fldChar>
            </w:r>
            <w:r w:rsidR="00CB650A" w:rsidRPr="00FE0A07">
              <w:rPr>
                <w:rFonts w:cstheme="minorHAnsi"/>
                <w:sz w:val="20"/>
                <w:szCs w:val="20"/>
                <w:lang w:val="hr-HR"/>
              </w:rPr>
              <w:instrText xml:space="preserve"> FORMCHECKBOX </w:instrText>
            </w:r>
            <w:r w:rsidR="00601836" w:rsidRPr="00FE0A07">
              <w:rPr>
                <w:rFonts w:cstheme="minorHAnsi"/>
                <w:sz w:val="20"/>
                <w:szCs w:val="20"/>
                <w:lang w:val="hr-HR"/>
              </w:rPr>
            </w:r>
            <w:r w:rsidR="00601836" w:rsidRPr="00FE0A07">
              <w:rPr>
                <w:rFonts w:cstheme="minorHAnsi"/>
                <w:sz w:val="20"/>
                <w:szCs w:val="20"/>
                <w:lang w:val="hr-HR"/>
              </w:rPr>
              <w:fldChar w:fldCharType="separate"/>
            </w:r>
            <w:r w:rsidRPr="00FE0A07">
              <w:rPr>
                <w:rFonts w:cstheme="minorHAnsi"/>
                <w:sz w:val="20"/>
                <w:szCs w:val="20"/>
                <w:lang w:val="hr-HR"/>
              </w:rPr>
              <w:fldChar w:fldCharType="end"/>
            </w:r>
            <w:r w:rsidR="00CB650A" w:rsidRPr="00FE0A07">
              <w:rPr>
                <w:rFonts w:cstheme="minorHAnsi"/>
                <w:sz w:val="20"/>
                <w:szCs w:val="20"/>
                <w:lang w:val="hr-HR"/>
              </w:rPr>
              <w:t xml:space="preserve"> samostalni zadaci  </w:t>
            </w:r>
          </w:p>
          <w:p w:rsidR="00CB650A" w:rsidRPr="00FE0A07" w:rsidRDefault="003A7A23" w:rsidP="00FE0A07">
            <w:pPr>
              <w:rPr>
                <w:rFonts w:cstheme="minorHAnsi"/>
                <w:sz w:val="20"/>
                <w:szCs w:val="20"/>
                <w:lang w:val="hr-HR"/>
              </w:rPr>
            </w:pPr>
            <w:r w:rsidRPr="00FE0A07">
              <w:rPr>
                <w:rFonts w:cstheme="minorHAnsi"/>
                <w:sz w:val="20"/>
                <w:szCs w:val="20"/>
                <w:lang w:val="hr-HR"/>
              </w:rPr>
              <w:fldChar w:fldCharType="begin">
                <w:ffData>
                  <w:name w:val="Check6"/>
                  <w:enabled/>
                  <w:calcOnExit w:val="0"/>
                  <w:checkBox>
                    <w:sizeAuto/>
                    <w:default w:val="0"/>
                  </w:checkBox>
                </w:ffData>
              </w:fldChar>
            </w:r>
            <w:r w:rsidR="00CB650A" w:rsidRPr="00FE0A07">
              <w:rPr>
                <w:rFonts w:cstheme="minorHAnsi"/>
                <w:sz w:val="20"/>
                <w:szCs w:val="20"/>
                <w:lang w:val="hr-HR"/>
              </w:rPr>
              <w:instrText xml:space="preserve"> FORMCHECKBOX </w:instrText>
            </w:r>
            <w:r w:rsidR="00601836" w:rsidRPr="00FE0A07">
              <w:rPr>
                <w:rFonts w:cstheme="minorHAnsi"/>
                <w:sz w:val="20"/>
                <w:szCs w:val="20"/>
                <w:lang w:val="hr-HR"/>
              </w:rPr>
            </w:r>
            <w:r w:rsidR="00601836" w:rsidRPr="00FE0A07">
              <w:rPr>
                <w:rFonts w:cstheme="minorHAnsi"/>
                <w:sz w:val="20"/>
                <w:szCs w:val="20"/>
                <w:lang w:val="hr-HR"/>
              </w:rPr>
              <w:fldChar w:fldCharType="separate"/>
            </w:r>
            <w:r w:rsidRPr="00FE0A07">
              <w:rPr>
                <w:rFonts w:cstheme="minorHAnsi"/>
                <w:sz w:val="20"/>
                <w:szCs w:val="20"/>
                <w:lang w:val="hr-HR"/>
              </w:rPr>
              <w:fldChar w:fldCharType="end"/>
            </w:r>
            <w:r w:rsidR="00CB650A" w:rsidRPr="00FE0A07">
              <w:rPr>
                <w:rFonts w:cstheme="minorHAnsi"/>
                <w:sz w:val="20"/>
                <w:szCs w:val="20"/>
                <w:lang w:val="hr-HR"/>
              </w:rPr>
              <w:t xml:space="preserve"> multimedija i mreža  </w:t>
            </w:r>
          </w:p>
          <w:p w:rsidR="00CB650A" w:rsidRPr="00FE0A07" w:rsidRDefault="003A7A23" w:rsidP="00FE0A07">
            <w:pPr>
              <w:rPr>
                <w:rFonts w:cstheme="minorHAnsi"/>
                <w:sz w:val="20"/>
                <w:szCs w:val="20"/>
                <w:lang w:val="hr-HR"/>
              </w:rPr>
            </w:pPr>
            <w:r w:rsidRPr="00FE0A07">
              <w:rPr>
                <w:rFonts w:cstheme="minorHAnsi"/>
                <w:sz w:val="20"/>
                <w:szCs w:val="20"/>
                <w:lang w:val="hr-HR"/>
              </w:rPr>
              <w:fldChar w:fldCharType="begin">
                <w:ffData>
                  <w:name w:val="Check7"/>
                  <w:enabled/>
                  <w:calcOnExit w:val="0"/>
                  <w:checkBox>
                    <w:sizeAuto/>
                    <w:default w:val="0"/>
                  </w:checkBox>
                </w:ffData>
              </w:fldChar>
            </w:r>
            <w:r w:rsidR="00CB650A" w:rsidRPr="00FE0A07">
              <w:rPr>
                <w:rFonts w:cstheme="minorHAnsi"/>
                <w:sz w:val="20"/>
                <w:szCs w:val="20"/>
                <w:lang w:val="hr-HR"/>
              </w:rPr>
              <w:instrText xml:space="preserve"> FORMCHECKBOX </w:instrText>
            </w:r>
            <w:r w:rsidR="00601836" w:rsidRPr="00FE0A07">
              <w:rPr>
                <w:rFonts w:cstheme="minorHAnsi"/>
                <w:sz w:val="20"/>
                <w:szCs w:val="20"/>
                <w:lang w:val="hr-HR"/>
              </w:rPr>
            </w:r>
            <w:r w:rsidR="00601836" w:rsidRPr="00FE0A07">
              <w:rPr>
                <w:rFonts w:cstheme="minorHAnsi"/>
                <w:sz w:val="20"/>
                <w:szCs w:val="20"/>
                <w:lang w:val="hr-HR"/>
              </w:rPr>
              <w:fldChar w:fldCharType="separate"/>
            </w:r>
            <w:r w:rsidRPr="00FE0A07">
              <w:rPr>
                <w:rFonts w:cstheme="minorHAnsi"/>
                <w:sz w:val="20"/>
                <w:szCs w:val="20"/>
                <w:lang w:val="hr-HR"/>
              </w:rPr>
              <w:fldChar w:fldCharType="end"/>
            </w:r>
            <w:r w:rsidR="00CB650A" w:rsidRPr="00FE0A07">
              <w:rPr>
                <w:rFonts w:cstheme="minorHAnsi"/>
                <w:sz w:val="20"/>
                <w:szCs w:val="20"/>
                <w:lang w:val="hr-HR"/>
              </w:rPr>
              <w:t xml:space="preserve"> laboratorij</w:t>
            </w:r>
          </w:p>
          <w:p w:rsidR="00CB650A" w:rsidRPr="00FE0A07" w:rsidRDefault="003A7A23" w:rsidP="00FE0A07">
            <w:pPr>
              <w:rPr>
                <w:rFonts w:cstheme="minorHAnsi"/>
                <w:sz w:val="20"/>
                <w:szCs w:val="20"/>
                <w:lang w:val="hr-HR"/>
              </w:rPr>
            </w:pPr>
            <w:r w:rsidRPr="00FE0A07">
              <w:rPr>
                <w:rFonts w:cstheme="minorHAnsi"/>
                <w:sz w:val="20"/>
                <w:szCs w:val="20"/>
                <w:lang w:val="hr-HR"/>
              </w:rPr>
              <w:fldChar w:fldCharType="begin">
                <w:ffData>
                  <w:name w:val=""/>
                  <w:enabled/>
                  <w:calcOnExit w:val="0"/>
                  <w:checkBox>
                    <w:sizeAuto/>
                    <w:default w:val="1"/>
                  </w:checkBox>
                </w:ffData>
              </w:fldChar>
            </w:r>
            <w:r w:rsidR="00CB650A" w:rsidRPr="00FE0A07">
              <w:rPr>
                <w:rFonts w:cstheme="minorHAnsi"/>
                <w:sz w:val="20"/>
                <w:szCs w:val="20"/>
                <w:lang w:val="hr-HR"/>
              </w:rPr>
              <w:instrText xml:space="preserve"> FORMCHECKBOX </w:instrText>
            </w:r>
            <w:r w:rsidR="00601836" w:rsidRPr="00FE0A07">
              <w:rPr>
                <w:rFonts w:cstheme="minorHAnsi"/>
                <w:sz w:val="20"/>
                <w:szCs w:val="20"/>
                <w:lang w:val="hr-HR"/>
              </w:rPr>
            </w:r>
            <w:r w:rsidR="00601836" w:rsidRPr="00FE0A07">
              <w:rPr>
                <w:rFonts w:cstheme="minorHAnsi"/>
                <w:sz w:val="20"/>
                <w:szCs w:val="20"/>
                <w:lang w:val="hr-HR"/>
              </w:rPr>
              <w:fldChar w:fldCharType="separate"/>
            </w:r>
            <w:r w:rsidRPr="00FE0A07">
              <w:rPr>
                <w:rFonts w:cstheme="minorHAnsi"/>
                <w:sz w:val="20"/>
                <w:szCs w:val="20"/>
                <w:lang w:val="hr-HR"/>
              </w:rPr>
              <w:fldChar w:fldCharType="end"/>
            </w:r>
            <w:r w:rsidR="00CB650A" w:rsidRPr="00FE0A07">
              <w:rPr>
                <w:rFonts w:cstheme="minorHAnsi"/>
                <w:sz w:val="20"/>
                <w:szCs w:val="20"/>
                <w:lang w:val="hr-HR"/>
              </w:rPr>
              <w:t xml:space="preserve"> mentorski rad</w:t>
            </w:r>
          </w:p>
          <w:p w:rsidR="00CB650A" w:rsidRPr="00FE0A07" w:rsidRDefault="003A7A23" w:rsidP="00FE0A07">
            <w:pPr>
              <w:rPr>
                <w:rFonts w:cstheme="minorHAnsi"/>
                <w:sz w:val="20"/>
                <w:szCs w:val="20"/>
                <w:lang w:val="hr-HR"/>
              </w:rPr>
            </w:pPr>
            <w:r w:rsidRPr="00FE0A07">
              <w:rPr>
                <w:rFonts w:cstheme="minorHAnsi"/>
                <w:sz w:val="20"/>
                <w:szCs w:val="20"/>
                <w:lang w:val="hr-HR"/>
              </w:rPr>
              <w:fldChar w:fldCharType="begin">
                <w:ffData>
                  <w:name w:val="Check10"/>
                  <w:enabled/>
                  <w:calcOnExit w:val="0"/>
                  <w:checkBox>
                    <w:sizeAuto/>
                    <w:default w:val="0"/>
                    <w:checked w:val="0"/>
                  </w:checkBox>
                </w:ffData>
              </w:fldChar>
            </w:r>
            <w:r w:rsidR="00CB650A" w:rsidRPr="00FE0A07">
              <w:rPr>
                <w:rFonts w:cstheme="minorHAnsi"/>
                <w:sz w:val="20"/>
                <w:szCs w:val="20"/>
                <w:lang w:val="hr-HR"/>
              </w:rPr>
              <w:instrText xml:space="preserve"> FORMCHECKBOX </w:instrText>
            </w:r>
            <w:r w:rsidR="00601836" w:rsidRPr="00FE0A07">
              <w:rPr>
                <w:rFonts w:cstheme="minorHAnsi"/>
                <w:sz w:val="20"/>
                <w:szCs w:val="20"/>
                <w:lang w:val="hr-HR"/>
              </w:rPr>
            </w:r>
            <w:r w:rsidR="00601836" w:rsidRPr="00FE0A07">
              <w:rPr>
                <w:rFonts w:cstheme="minorHAnsi"/>
                <w:sz w:val="20"/>
                <w:szCs w:val="20"/>
                <w:lang w:val="hr-HR"/>
              </w:rPr>
              <w:fldChar w:fldCharType="separate"/>
            </w:r>
            <w:r w:rsidRPr="00FE0A07">
              <w:rPr>
                <w:rFonts w:cstheme="minorHAnsi"/>
                <w:sz w:val="20"/>
                <w:szCs w:val="20"/>
                <w:lang w:val="hr-HR"/>
              </w:rPr>
              <w:fldChar w:fldCharType="end"/>
            </w:r>
            <w:r w:rsidR="00764CE8" w:rsidRPr="00FE0A07">
              <w:rPr>
                <w:rFonts w:cstheme="minorHAnsi"/>
                <w:sz w:val="20"/>
                <w:szCs w:val="20"/>
                <w:lang w:val="hr-HR"/>
              </w:rPr>
              <w:t>ostalo ___________</w:t>
            </w:r>
            <w:r w:rsidR="00CB650A" w:rsidRPr="00FE0A07">
              <w:rPr>
                <w:rFonts w:cstheme="minorHAnsi"/>
                <w:sz w:val="20"/>
                <w:szCs w:val="20"/>
                <w:lang w:val="hr-HR"/>
              </w:rPr>
              <w:t>_____</w:t>
            </w:r>
          </w:p>
        </w:tc>
      </w:tr>
      <w:tr w:rsidR="00FE0A07" w:rsidRPr="00FE0A07" w:rsidTr="00764CE8">
        <w:trPr>
          <w:trHeight w:val="432"/>
          <w:jc w:val="center"/>
        </w:trPr>
        <w:tc>
          <w:tcPr>
            <w:tcW w:w="3095" w:type="pct"/>
            <w:gridSpan w:val="9"/>
            <w:tcBorders>
              <w:top w:val="single" w:sz="4" w:space="0" w:color="000000"/>
              <w:left w:val="single" w:sz="4" w:space="0" w:color="000000"/>
              <w:bottom w:val="single" w:sz="4" w:space="0" w:color="000000"/>
              <w:right w:val="single" w:sz="4" w:space="0" w:color="000000"/>
            </w:tcBorders>
            <w:vAlign w:val="center"/>
            <w:hideMark/>
          </w:tcPr>
          <w:p w:rsidR="00CB650A" w:rsidRPr="00FE0A07" w:rsidRDefault="00CB650A" w:rsidP="00FE0A07">
            <w:pPr>
              <w:numPr>
                <w:ilvl w:val="1"/>
                <w:numId w:val="135"/>
              </w:numPr>
              <w:jc w:val="both"/>
              <w:rPr>
                <w:rFonts w:cstheme="minorHAnsi"/>
                <w:i/>
                <w:sz w:val="20"/>
                <w:szCs w:val="20"/>
                <w:lang w:val="hr-HR"/>
              </w:rPr>
            </w:pPr>
            <w:r w:rsidRPr="00FE0A07">
              <w:rPr>
                <w:rFonts w:cstheme="minorHAnsi"/>
                <w:i/>
                <w:sz w:val="20"/>
                <w:szCs w:val="20"/>
                <w:lang w:val="hr-HR"/>
              </w:rPr>
              <w:t>Komentari</w:t>
            </w:r>
          </w:p>
        </w:tc>
        <w:tc>
          <w:tcPr>
            <w:tcW w:w="1905" w:type="pct"/>
            <w:gridSpan w:val="3"/>
            <w:tcBorders>
              <w:top w:val="single" w:sz="4" w:space="0" w:color="000000"/>
              <w:left w:val="single" w:sz="4" w:space="0" w:color="000000"/>
              <w:bottom w:val="single" w:sz="4" w:space="0" w:color="000000"/>
              <w:right w:val="single" w:sz="4" w:space="0" w:color="000000"/>
            </w:tcBorders>
            <w:vAlign w:val="center"/>
          </w:tcPr>
          <w:p w:rsidR="00CB650A" w:rsidRPr="00FE0A07" w:rsidRDefault="00CB650A" w:rsidP="00FE0A07">
            <w:pPr>
              <w:rPr>
                <w:rFonts w:cstheme="minorHAnsi"/>
                <w:sz w:val="20"/>
                <w:szCs w:val="20"/>
                <w:lang w:val="hr-HR"/>
              </w:rPr>
            </w:pPr>
          </w:p>
        </w:tc>
      </w:tr>
      <w:tr w:rsidR="00FE0A07" w:rsidRPr="00FE0A07"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CB650A" w:rsidRPr="00FE0A07" w:rsidRDefault="00CB650A" w:rsidP="00FE0A07">
            <w:pPr>
              <w:numPr>
                <w:ilvl w:val="1"/>
                <w:numId w:val="135"/>
              </w:numPr>
              <w:jc w:val="both"/>
              <w:rPr>
                <w:rFonts w:cstheme="minorHAnsi"/>
                <w:i/>
                <w:sz w:val="20"/>
                <w:szCs w:val="20"/>
                <w:lang w:val="hr-HR"/>
              </w:rPr>
            </w:pPr>
            <w:r w:rsidRPr="00FE0A07">
              <w:rPr>
                <w:rFonts w:cstheme="minorHAnsi"/>
                <w:i/>
                <w:sz w:val="20"/>
                <w:szCs w:val="20"/>
                <w:lang w:val="hr-HR"/>
              </w:rPr>
              <w:t>Obveze studenata</w:t>
            </w:r>
          </w:p>
        </w:tc>
      </w:tr>
      <w:tr w:rsidR="00FE0A07" w:rsidRPr="00FE0A07"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tcPr>
          <w:p w:rsidR="00CB650A" w:rsidRPr="00FE0A07" w:rsidRDefault="00CB650A" w:rsidP="00FE0A07">
            <w:pPr>
              <w:rPr>
                <w:rFonts w:eastAsia="Calibri" w:cstheme="minorHAnsi"/>
                <w:sz w:val="20"/>
                <w:szCs w:val="20"/>
                <w:lang w:val="hr-HR"/>
              </w:rPr>
            </w:pPr>
            <w:r w:rsidRPr="00FE0A07">
              <w:rPr>
                <w:rFonts w:eastAsia="Calibri" w:cstheme="minorHAnsi"/>
                <w:sz w:val="20"/>
                <w:szCs w:val="20"/>
                <w:lang w:val="hr-HR"/>
              </w:rPr>
              <w:t>Vidljive iz točke 1.8. i 1.9.</w:t>
            </w:r>
          </w:p>
        </w:tc>
      </w:tr>
      <w:tr w:rsidR="00FE0A07" w:rsidRPr="00FE0A07"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CB650A" w:rsidRPr="00FE0A07" w:rsidRDefault="00CB650A" w:rsidP="00FE0A07">
            <w:pPr>
              <w:numPr>
                <w:ilvl w:val="1"/>
                <w:numId w:val="135"/>
              </w:numPr>
              <w:jc w:val="both"/>
              <w:rPr>
                <w:rFonts w:cstheme="minorHAnsi"/>
                <w:i/>
                <w:sz w:val="20"/>
                <w:szCs w:val="20"/>
                <w:lang w:val="hr-HR"/>
              </w:rPr>
            </w:pPr>
            <w:r w:rsidRPr="00FE0A07">
              <w:rPr>
                <w:rFonts w:cstheme="minorHAnsi"/>
                <w:i/>
                <w:sz w:val="20"/>
                <w:szCs w:val="20"/>
                <w:lang w:val="hr-HR"/>
              </w:rPr>
              <w:t>Praćenje rada studenata</w:t>
            </w:r>
          </w:p>
        </w:tc>
      </w:tr>
      <w:tr w:rsidR="00FE0A07" w:rsidRPr="00FE0A07" w:rsidTr="00764CE8">
        <w:trPr>
          <w:trHeight w:val="111"/>
          <w:jc w:val="center"/>
        </w:trPr>
        <w:tc>
          <w:tcPr>
            <w:tcW w:w="587" w:type="pct"/>
            <w:tcBorders>
              <w:top w:val="single" w:sz="4" w:space="0" w:color="000000"/>
              <w:left w:val="single" w:sz="4" w:space="0" w:color="000000"/>
              <w:bottom w:val="single" w:sz="4" w:space="0" w:color="000000"/>
              <w:right w:val="single" w:sz="4" w:space="0" w:color="000000"/>
            </w:tcBorders>
            <w:vAlign w:val="center"/>
            <w:hideMark/>
          </w:tcPr>
          <w:p w:rsidR="00CB650A" w:rsidRPr="00FE0A07" w:rsidRDefault="00CB650A" w:rsidP="00FE0A07">
            <w:pPr>
              <w:rPr>
                <w:rFonts w:cstheme="minorHAnsi"/>
                <w:sz w:val="20"/>
                <w:szCs w:val="20"/>
                <w:lang w:val="hr-HR"/>
              </w:rPr>
            </w:pPr>
            <w:r w:rsidRPr="00FE0A07">
              <w:rPr>
                <w:rFonts w:cstheme="minorHAnsi"/>
                <w:sz w:val="20"/>
                <w:szCs w:val="20"/>
                <w:lang w:val="hr-HR"/>
              </w:rPr>
              <w:t>Pohađanje nastave</w:t>
            </w:r>
          </w:p>
        </w:tc>
        <w:tc>
          <w:tcPr>
            <w:tcW w:w="254" w:type="pct"/>
            <w:tcBorders>
              <w:top w:val="single" w:sz="4" w:space="0" w:color="000000"/>
              <w:left w:val="single" w:sz="4" w:space="0" w:color="000000"/>
              <w:bottom w:val="single" w:sz="4" w:space="0" w:color="000000"/>
              <w:right w:val="single" w:sz="4" w:space="0" w:color="000000"/>
            </w:tcBorders>
            <w:vAlign w:val="center"/>
            <w:hideMark/>
          </w:tcPr>
          <w:p w:rsidR="00CB650A" w:rsidRPr="00FE0A07" w:rsidRDefault="00CB650A" w:rsidP="00FE0A07">
            <w:pPr>
              <w:jc w:val="center"/>
              <w:rPr>
                <w:rFonts w:cstheme="minorHAnsi"/>
                <w:sz w:val="20"/>
                <w:szCs w:val="20"/>
                <w:lang w:val="hr-HR"/>
              </w:rPr>
            </w:pPr>
            <w:r w:rsidRPr="00FE0A07">
              <w:rPr>
                <w:rFonts w:cstheme="minorHAnsi"/>
                <w:sz w:val="20"/>
                <w:szCs w:val="20"/>
                <w:lang w:val="hr-HR"/>
              </w:rPr>
              <w:t>0,2</w:t>
            </w:r>
          </w:p>
        </w:tc>
        <w:tc>
          <w:tcPr>
            <w:tcW w:w="685" w:type="pct"/>
            <w:gridSpan w:val="2"/>
            <w:tcBorders>
              <w:top w:val="single" w:sz="4" w:space="0" w:color="000000"/>
              <w:left w:val="single" w:sz="4" w:space="0" w:color="000000"/>
              <w:bottom w:val="single" w:sz="4" w:space="0" w:color="000000"/>
              <w:right w:val="single" w:sz="4" w:space="0" w:color="000000"/>
            </w:tcBorders>
            <w:vAlign w:val="center"/>
            <w:hideMark/>
          </w:tcPr>
          <w:p w:rsidR="00CB650A" w:rsidRPr="00FE0A07" w:rsidRDefault="00CB650A" w:rsidP="00FE0A07">
            <w:pPr>
              <w:rPr>
                <w:rFonts w:cstheme="minorHAnsi"/>
                <w:sz w:val="20"/>
                <w:szCs w:val="20"/>
                <w:lang w:val="hr-HR"/>
              </w:rPr>
            </w:pPr>
            <w:r w:rsidRPr="00FE0A07">
              <w:rPr>
                <w:rFonts w:cstheme="minorHAnsi"/>
                <w:sz w:val="20"/>
                <w:szCs w:val="20"/>
                <w:lang w:val="hr-HR"/>
              </w:rPr>
              <w:t>Aktivnost u nastavi</w:t>
            </w:r>
          </w:p>
        </w:tc>
        <w:tc>
          <w:tcPr>
            <w:tcW w:w="254" w:type="pct"/>
            <w:tcBorders>
              <w:top w:val="single" w:sz="4" w:space="0" w:color="000000"/>
              <w:left w:val="single" w:sz="4" w:space="0" w:color="000000"/>
              <w:bottom w:val="single" w:sz="4" w:space="0" w:color="000000"/>
              <w:right w:val="single" w:sz="4" w:space="0" w:color="000000"/>
            </w:tcBorders>
            <w:vAlign w:val="center"/>
            <w:hideMark/>
          </w:tcPr>
          <w:p w:rsidR="00CB650A" w:rsidRPr="00FE0A07" w:rsidRDefault="00CB650A" w:rsidP="00FE0A07">
            <w:pPr>
              <w:jc w:val="center"/>
              <w:rPr>
                <w:rFonts w:cstheme="minorHAnsi"/>
                <w:sz w:val="20"/>
                <w:szCs w:val="20"/>
                <w:lang w:val="hr-HR"/>
              </w:rPr>
            </w:pPr>
            <w:r w:rsidRPr="00FE0A07">
              <w:rPr>
                <w:rFonts w:cstheme="minorHAnsi"/>
                <w:sz w:val="20"/>
                <w:szCs w:val="20"/>
                <w:lang w:val="hr-HR"/>
              </w:rPr>
              <w:t>0,2</w:t>
            </w:r>
          </w:p>
        </w:tc>
        <w:tc>
          <w:tcPr>
            <w:tcW w:w="595" w:type="pct"/>
            <w:gridSpan w:val="2"/>
            <w:tcBorders>
              <w:top w:val="single" w:sz="4" w:space="0" w:color="000000"/>
              <w:left w:val="single" w:sz="4" w:space="0" w:color="000000"/>
              <w:bottom w:val="single" w:sz="4" w:space="0" w:color="000000"/>
              <w:right w:val="single" w:sz="4" w:space="0" w:color="000000"/>
            </w:tcBorders>
            <w:vAlign w:val="center"/>
            <w:hideMark/>
          </w:tcPr>
          <w:p w:rsidR="00CB650A" w:rsidRPr="00FE0A07" w:rsidRDefault="00CB650A" w:rsidP="00FE0A07">
            <w:pPr>
              <w:rPr>
                <w:rFonts w:cstheme="minorHAnsi"/>
                <w:sz w:val="20"/>
                <w:szCs w:val="20"/>
                <w:lang w:val="hr-HR"/>
              </w:rPr>
            </w:pPr>
            <w:r w:rsidRPr="00FE0A07">
              <w:rPr>
                <w:rFonts w:cstheme="minorHAnsi"/>
                <w:sz w:val="20"/>
                <w:szCs w:val="20"/>
                <w:lang w:val="hr-HR"/>
              </w:rPr>
              <w:t>Seminarski rad</w:t>
            </w:r>
          </w:p>
        </w:tc>
        <w:tc>
          <w:tcPr>
            <w:tcW w:w="283" w:type="pct"/>
            <w:tcBorders>
              <w:top w:val="single" w:sz="4" w:space="0" w:color="000000"/>
              <w:left w:val="single" w:sz="4" w:space="0" w:color="000000"/>
              <w:bottom w:val="single" w:sz="4" w:space="0" w:color="000000"/>
              <w:right w:val="single" w:sz="4" w:space="0" w:color="000000"/>
            </w:tcBorders>
            <w:vAlign w:val="center"/>
          </w:tcPr>
          <w:p w:rsidR="00CB650A" w:rsidRPr="00FE0A07" w:rsidRDefault="00CB650A" w:rsidP="00FE0A07">
            <w:pPr>
              <w:jc w:val="center"/>
              <w:rPr>
                <w:rFonts w:cstheme="minorHAnsi"/>
                <w:sz w:val="20"/>
                <w:szCs w:val="20"/>
                <w:lang w:val="hr-HR"/>
              </w:rPr>
            </w:pPr>
            <w:r w:rsidRPr="00FE0A07">
              <w:rPr>
                <w:rFonts w:cstheme="minorHAnsi"/>
                <w:sz w:val="20"/>
                <w:szCs w:val="20"/>
                <w:lang w:val="hr-HR"/>
              </w:rPr>
              <w:t>0,2</w:t>
            </w:r>
          </w:p>
        </w:tc>
        <w:tc>
          <w:tcPr>
            <w:tcW w:w="827" w:type="pct"/>
            <w:gridSpan w:val="3"/>
            <w:tcBorders>
              <w:top w:val="single" w:sz="4" w:space="0" w:color="000000"/>
              <w:left w:val="single" w:sz="4" w:space="0" w:color="000000"/>
              <w:bottom w:val="single" w:sz="4" w:space="0" w:color="000000"/>
              <w:right w:val="single" w:sz="4" w:space="0" w:color="000000"/>
            </w:tcBorders>
            <w:vAlign w:val="center"/>
            <w:hideMark/>
          </w:tcPr>
          <w:p w:rsidR="00CB650A" w:rsidRPr="00FE0A07" w:rsidRDefault="00CB650A" w:rsidP="00FE0A07">
            <w:pPr>
              <w:rPr>
                <w:rFonts w:cstheme="minorHAnsi"/>
                <w:sz w:val="20"/>
                <w:szCs w:val="20"/>
                <w:lang w:val="hr-HR"/>
              </w:rPr>
            </w:pPr>
            <w:r w:rsidRPr="00FE0A07">
              <w:rPr>
                <w:rFonts w:cstheme="minorHAnsi"/>
                <w:sz w:val="20"/>
                <w:szCs w:val="20"/>
                <w:lang w:val="hr-HR"/>
              </w:rPr>
              <w:t>Eksperimentalni rad</w:t>
            </w:r>
          </w:p>
        </w:tc>
        <w:tc>
          <w:tcPr>
            <w:tcW w:w="1515" w:type="pct"/>
            <w:tcBorders>
              <w:top w:val="single" w:sz="4" w:space="0" w:color="000000"/>
              <w:left w:val="single" w:sz="4" w:space="0" w:color="000000"/>
              <w:bottom w:val="single" w:sz="4" w:space="0" w:color="000000"/>
              <w:right w:val="single" w:sz="4" w:space="0" w:color="000000"/>
            </w:tcBorders>
            <w:vAlign w:val="center"/>
          </w:tcPr>
          <w:p w:rsidR="00CB650A" w:rsidRPr="00FE0A07" w:rsidRDefault="00CB650A" w:rsidP="00FE0A07">
            <w:pPr>
              <w:jc w:val="center"/>
              <w:rPr>
                <w:rFonts w:cstheme="minorHAnsi"/>
                <w:sz w:val="20"/>
                <w:szCs w:val="20"/>
                <w:lang w:val="hr-HR"/>
              </w:rPr>
            </w:pPr>
          </w:p>
        </w:tc>
      </w:tr>
      <w:tr w:rsidR="00FE0A07" w:rsidRPr="00FE0A07" w:rsidTr="00764CE8">
        <w:trPr>
          <w:trHeight w:val="108"/>
          <w:jc w:val="center"/>
        </w:trPr>
        <w:tc>
          <w:tcPr>
            <w:tcW w:w="587" w:type="pct"/>
            <w:tcBorders>
              <w:top w:val="single" w:sz="4" w:space="0" w:color="000000"/>
              <w:left w:val="single" w:sz="4" w:space="0" w:color="000000"/>
              <w:bottom w:val="single" w:sz="4" w:space="0" w:color="000000"/>
              <w:right w:val="single" w:sz="4" w:space="0" w:color="000000"/>
            </w:tcBorders>
            <w:vAlign w:val="center"/>
            <w:hideMark/>
          </w:tcPr>
          <w:p w:rsidR="00CB650A" w:rsidRPr="00FE0A07" w:rsidRDefault="00CB650A" w:rsidP="00FE0A07">
            <w:pPr>
              <w:rPr>
                <w:rFonts w:cstheme="minorHAnsi"/>
                <w:sz w:val="20"/>
                <w:szCs w:val="20"/>
                <w:lang w:val="hr-HR"/>
              </w:rPr>
            </w:pPr>
            <w:r w:rsidRPr="00FE0A07">
              <w:rPr>
                <w:rFonts w:cstheme="minorHAnsi"/>
                <w:sz w:val="20"/>
                <w:szCs w:val="20"/>
                <w:lang w:val="hr-HR"/>
              </w:rPr>
              <w:t>Pismeni ispit</w:t>
            </w:r>
          </w:p>
        </w:tc>
        <w:tc>
          <w:tcPr>
            <w:tcW w:w="254" w:type="pct"/>
            <w:tcBorders>
              <w:top w:val="single" w:sz="4" w:space="0" w:color="000000"/>
              <w:left w:val="single" w:sz="4" w:space="0" w:color="000000"/>
              <w:bottom w:val="single" w:sz="4" w:space="0" w:color="000000"/>
              <w:right w:val="single" w:sz="4" w:space="0" w:color="000000"/>
            </w:tcBorders>
            <w:vAlign w:val="center"/>
          </w:tcPr>
          <w:p w:rsidR="00CB650A" w:rsidRPr="00FE0A07" w:rsidRDefault="00CB650A" w:rsidP="00FE0A07">
            <w:pPr>
              <w:jc w:val="center"/>
              <w:rPr>
                <w:rFonts w:cstheme="minorHAnsi"/>
                <w:sz w:val="20"/>
                <w:szCs w:val="20"/>
                <w:lang w:val="hr-HR"/>
              </w:rPr>
            </w:pPr>
          </w:p>
        </w:tc>
        <w:tc>
          <w:tcPr>
            <w:tcW w:w="685" w:type="pct"/>
            <w:gridSpan w:val="2"/>
            <w:tcBorders>
              <w:top w:val="single" w:sz="4" w:space="0" w:color="000000"/>
              <w:left w:val="single" w:sz="4" w:space="0" w:color="000000"/>
              <w:bottom w:val="single" w:sz="4" w:space="0" w:color="000000"/>
              <w:right w:val="single" w:sz="4" w:space="0" w:color="000000"/>
            </w:tcBorders>
            <w:vAlign w:val="center"/>
            <w:hideMark/>
          </w:tcPr>
          <w:p w:rsidR="00CB650A" w:rsidRPr="00FE0A07" w:rsidRDefault="00CB650A" w:rsidP="00FE0A07">
            <w:pPr>
              <w:rPr>
                <w:rFonts w:cstheme="minorHAnsi"/>
                <w:sz w:val="20"/>
                <w:szCs w:val="20"/>
                <w:lang w:val="hr-HR"/>
              </w:rPr>
            </w:pPr>
            <w:r w:rsidRPr="00FE0A07">
              <w:rPr>
                <w:rFonts w:cstheme="minorHAnsi"/>
                <w:sz w:val="20"/>
                <w:szCs w:val="20"/>
                <w:lang w:val="hr-HR"/>
              </w:rPr>
              <w:t>Usmeni ispit</w:t>
            </w:r>
          </w:p>
        </w:tc>
        <w:tc>
          <w:tcPr>
            <w:tcW w:w="254" w:type="pct"/>
            <w:tcBorders>
              <w:top w:val="single" w:sz="4" w:space="0" w:color="000000"/>
              <w:left w:val="single" w:sz="4" w:space="0" w:color="000000"/>
              <w:bottom w:val="single" w:sz="4" w:space="0" w:color="000000"/>
              <w:right w:val="single" w:sz="4" w:space="0" w:color="000000"/>
            </w:tcBorders>
            <w:vAlign w:val="center"/>
          </w:tcPr>
          <w:p w:rsidR="00CB650A" w:rsidRPr="00FE0A07" w:rsidRDefault="00CB650A" w:rsidP="00FE0A07">
            <w:pPr>
              <w:jc w:val="center"/>
              <w:rPr>
                <w:rFonts w:cstheme="minorHAnsi"/>
                <w:sz w:val="20"/>
                <w:szCs w:val="20"/>
                <w:lang w:val="hr-HR"/>
              </w:rPr>
            </w:pPr>
          </w:p>
        </w:tc>
        <w:tc>
          <w:tcPr>
            <w:tcW w:w="595" w:type="pct"/>
            <w:gridSpan w:val="2"/>
            <w:tcBorders>
              <w:top w:val="single" w:sz="4" w:space="0" w:color="000000"/>
              <w:left w:val="single" w:sz="4" w:space="0" w:color="000000"/>
              <w:bottom w:val="single" w:sz="4" w:space="0" w:color="000000"/>
              <w:right w:val="single" w:sz="4" w:space="0" w:color="000000"/>
            </w:tcBorders>
            <w:vAlign w:val="center"/>
            <w:hideMark/>
          </w:tcPr>
          <w:p w:rsidR="00CB650A" w:rsidRPr="00FE0A07" w:rsidRDefault="00CB650A" w:rsidP="00FE0A07">
            <w:pPr>
              <w:rPr>
                <w:rFonts w:cstheme="minorHAnsi"/>
                <w:sz w:val="20"/>
                <w:szCs w:val="20"/>
                <w:lang w:val="hr-HR"/>
              </w:rPr>
            </w:pPr>
            <w:r w:rsidRPr="00FE0A07">
              <w:rPr>
                <w:rFonts w:cstheme="minorHAnsi"/>
                <w:sz w:val="20"/>
                <w:szCs w:val="20"/>
                <w:lang w:val="hr-HR"/>
              </w:rPr>
              <w:t>Esej</w:t>
            </w:r>
          </w:p>
        </w:tc>
        <w:tc>
          <w:tcPr>
            <w:tcW w:w="283" w:type="pct"/>
            <w:tcBorders>
              <w:top w:val="single" w:sz="4" w:space="0" w:color="000000"/>
              <w:left w:val="single" w:sz="4" w:space="0" w:color="000000"/>
              <w:bottom w:val="single" w:sz="4" w:space="0" w:color="000000"/>
              <w:right w:val="single" w:sz="4" w:space="0" w:color="000000"/>
            </w:tcBorders>
            <w:vAlign w:val="center"/>
          </w:tcPr>
          <w:p w:rsidR="00CB650A" w:rsidRPr="00FE0A07" w:rsidRDefault="00CB650A" w:rsidP="00FE0A07">
            <w:pPr>
              <w:jc w:val="center"/>
              <w:rPr>
                <w:rFonts w:cstheme="minorHAnsi"/>
                <w:sz w:val="20"/>
                <w:szCs w:val="20"/>
                <w:lang w:val="hr-HR"/>
              </w:rPr>
            </w:pPr>
            <w:r w:rsidRPr="00FE0A07">
              <w:rPr>
                <w:rFonts w:cstheme="minorHAnsi"/>
                <w:sz w:val="20"/>
                <w:szCs w:val="20"/>
                <w:lang w:val="hr-HR"/>
              </w:rPr>
              <w:t>0,2</w:t>
            </w:r>
          </w:p>
        </w:tc>
        <w:tc>
          <w:tcPr>
            <w:tcW w:w="827" w:type="pct"/>
            <w:gridSpan w:val="3"/>
            <w:tcBorders>
              <w:top w:val="single" w:sz="4" w:space="0" w:color="000000"/>
              <w:left w:val="single" w:sz="4" w:space="0" w:color="000000"/>
              <w:bottom w:val="single" w:sz="4" w:space="0" w:color="000000"/>
              <w:right w:val="single" w:sz="4" w:space="0" w:color="000000"/>
            </w:tcBorders>
            <w:vAlign w:val="center"/>
            <w:hideMark/>
          </w:tcPr>
          <w:p w:rsidR="00CB650A" w:rsidRPr="00FE0A07" w:rsidRDefault="00CB650A" w:rsidP="00FE0A07">
            <w:pPr>
              <w:rPr>
                <w:rFonts w:cstheme="minorHAnsi"/>
                <w:sz w:val="20"/>
                <w:szCs w:val="20"/>
                <w:lang w:val="hr-HR"/>
              </w:rPr>
            </w:pPr>
            <w:r w:rsidRPr="00FE0A07">
              <w:rPr>
                <w:rFonts w:cstheme="minorHAnsi"/>
                <w:sz w:val="20"/>
                <w:szCs w:val="20"/>
                <w:lang w:val="hr-HR"/>
              </w:rPr>
              <w:t>Istraživanje</w:t>
            </w:r>
          </w:p>
        </w:tc>
        <w:tc>
          <w:tcPr>
            <w:tcW w:w="1515" w:type="pct"/>
            <w:tcBorders>
              <w:top w:val="single" w:sz="4" w:space="0" w:color="000000"/>
              <w:left w:val="single" w:sz="4" w:space="0" w:color="000000"/>
              <w:bottom w:val="single" w:sz="4" w:space="0" w:color="000000"/>
              <w:right w:val="single" w:sz="4" w:space="0" w:color="000000"/>
            </w:tcBorders>
            <w:vAlign w:val="center"/>
          </w:tcPr>
          <w:p w:rsidR="00CB650A" w:rsidRPr="00FE0A07" w:rsidRDefault="00CB650A" w:rsidP="00FE0A07">
            <w:pPr>
              <w:jc w:val="center"/>
              <w:rPr>
                <w:rFonts w:cstheme="minorHAnsi"/>
                <w:sz w:val="20"/>
                <w:szCs w:val="20"/>
                <w:lang w:val="hr-HR"/>
              </w:rPr>
            </w:pPr>
          </w:p>
        </w:tc>
      </w:tr>
      <w:tr w:rsidR="00FE0A07" w:rsidRPr="00FE0A07" w:rsidTr="00764CE8">
        <w:trPr>
          <w:trHeight w:val="108"/>
          <w:jc w:val="center"/>
        </w:trPr>
        <w:tc>
          <w:tcPr>
            <w:tcW w:w="587" w:type="pct"/>
            <w:tcBorders>
              <w:top w:val="single" w:sz="4" w:space="0" w:color="000000"/>
              <w:left w:val="single" w:sz="4" w:space="0" w:color="000000"/>
              <w:bottom w:val="single" w:sz="4" w:space="0" w:color="000000"/>
              <w:right w:val="single" w:sz="4" w:space="0" w:color="000000"/>
            </w:tcBorders>
            <w:vAlign w:val="center"/>
            <w:hideMark/>
          </w:tcPr>
          <w:p w:rsidR="00CB650A" w:rsidRPr="00FE0A07" w:rsidRDefault="00CB650A" w:rsidP="00FE0A07">
            <w:pPr>
              <w:rPr>
                <w:rFonts w:cstheme="minorHAnsi"/>
                <w:sz w:val="20"/>
                <w:szCs w:val="20"/>
                <w:lang w:val="hr-HR"/>
              </w:rPr>
            </w:pPr>
            <w:r w:rsidRPr="00FE0A07">
              <w:rPr>
                <w:rFonts w:cstheme="minorHAnsi"/>
                <w:sz w:val="20"/>
                <w:szCs w:val="20"/>
                <w:lang w:val="hr-HR"/>
              </w:rPr>
              <w:t>Projekt</w:t>
            </w:r>
          </w:p>
        </w:tc>
        <w:tc>
          <w:tcPr>
            <w:tcW w:w="254" w:type="pct"/>
            <w:tcBorders>
              <w:top w:val="single" w:sz="4" w:space="0" w:color="000000"/>
              <w:left w:val="single" w:sz="4" w:space="0" w:color="000000"/>
              <w:bottom w:val="single" w:sz="4" w:space="0" w:color="000000"/>
              <w:right w:val="single" w:sz="4" w:space="0" w:color="000000"/>
            </w:tcBorders>
            <w:vAlign w:val="center"/>
          </w:tcPr>
          <w:p w:rsidR="00CB650A" w:rsidRPr="00FE0A07" w:rsidRDefault="00CB650A" w:rsidP="00FE0A07">
            <w:pPr>
              <w:jc w:val="center"/>
              <w:rPr>
                <w:rFonts w:cstheme="minorHAnsi"/>
                <w:sz w:val="20"/>
                <w:szCs w:val="20"/>
                <w:lang w:val="hr-HR"/>
              </w:rPr>
            </w:pPr>
          </w:p>
        </w:tc>
        <w:tc>
          <w:tcPr>
            <w:tcW w:w="685" w:type="pct"/>
            <w:gridSpan w:val="2"/>
            <w:tcBorders>
              <w:top w:val="single" w:sz="4" w:space="0" w:color="000000"/>
              <w:left w:val="single" w:sz="4" w:space="0" w:color="000000"/>
              <w:bottom w:val="single" w:sz="4" w:space="0" w:color="000000"/>
              <w:right w:val="single" w:sz="4" w:space="0" w:color="000000"/>
            </w:tcBorders>
            <w:vAlign w:val="center"/>
            <w:hideMark/>
          </w:tcPr>
          <w:p w:rsidR="00CB650A" w:rsidRPr="00FE0A07" w:rsidRDefault="00CB650A" w:rsidP="00FE0A07">
            <w:pPr>
              <w:rPr>
                <w:rFonts w:cstheme="minorHAnsi"/>
                <w:sz w:val="20"/>
                <w:szCs w:val="20"/>
                <w:lang w:val="hr-HR"/>
              </w:rPr>
            </w:pPr>
            <w:r w:rsidRPr="00FE0A07">
              <w:rPr>
                <w:rFonts w:cstheme="minorHAnsi"/>
                <w:sz w:val="20"/>
                <w:szCs w:val="20"/>
                <w:lang w:val="hr-HR"/>
              </w:rPr>
              <w:t>Kontinuirana provjera znanja</w:t>
            </w:r>
          </w:p>
        </w:tc>
        <w:tc>
          <w:tcPr>
            <w:tcW w:w="254" w:type="pct"/>
            <w:tcBorders>
              <w:top w:val="single" w:sz="4" w:space="0" w:color="000000"/>
              <w:left w:val="single" w:sz="4" w:space="0" w:color="000000"/>
              <w:bottom w:val="single" w:sz="4" w:space="0" w:color="000000"/>
              <w:right w:val="single" w:sz="4" w:space="0" w:color="000000"/>
            </w:tcBorders>
            <w:vAlign w:val="center"/>
          </w:tcPr>
          <w:p w:rsidR="00CB650A" w:rsidRPr="00FE0A07" w:rsidRDefault="00CB650A" w:rsidP="00FE0A07">
            <w:pPr>
              <w:jc w:val="center"/>
              <w:rPr>
                <w:rFonts w:cstheme="minorHAnsi"/>
                <w:sz w:val="20"/>
                <w:szCs w:val="20"/>
                <w:lang w:val="hr-HR"/>
              </w:rPr>
            </w:pPr>
          </w:p>
        </w:tc>
        <w:tc>
          <w:tcPr>
            <w:tcW w:w="595" w:type="pct"/>
            <w:gridSpan w:val="2"/>
            <w:tcBorders>
              <w:top w:val="single" w:sz="4" w:space="0" w:color="000000"/>
              <w:left w:val="single" w:sz="4" w:space="0" w:color="000000"/>
              <w:bottom w:val="single" w:sz="4" w:space="0" w:color="000000"/>
              <w:right w:val="single" w:sz="4" w:space="0" w:color="000000"/>
            </w:tcBorders>
            <w:vAlign w:val="center"/>
            <w:hideMark/>
          </w:tcPr>
          <w:p w:rsidR="00CB650A" w:rsidRPr="00FE0A07" w:rsidRDefault="00CB650A" w:rsidP="00FE0A07">
            <w:pPr>
              <w:rPr>
                <w:rFonts w:cstheme="minorHAnsi"/>
                <w:sz w:val="20"/>
                <w:szCs w:val="20"/>
                <w:lang w:val="hr-HR"/>
              </w:rPr>
            </w:pPr>
            <w:r w:rsidRPr="00FE0A07">
              <w:rPr>
                <w:rFonts w:cstheme="minorHAnsi"/>
                <w:sz w:val="20"/>
                <w:szCs w:val="20"/>
                <w:lang w:val="hr-HR"/>
              </w:rPr>
              <w:t>Referat</w:t>
            </w:r>
          </w:p>
        </w:tc>
        <w:tc>
          <w:tcPr>
            <w:tcW w:w="283" w:type="pct"/>
            <w:tcBorders>
              <w:top w:val="single" w:sz="4" w:space="0" w:color="000000"/>
              <w:left w:val="single" w:sz="4" w:space="0" w:color="000000"/>
              <w:bottom w:val="single" w:sz="4" w:space="0" w:color="000000"/>
              <w:right w:val="single" w:sz="4" w:space="0" w:color="000000"/>
            </w:tcBorders>
            <w:vAlign w:val="center"/>
          </w:tcPr>
          <w:p w:rsidR="00CB650A" w:rsidRPr="00FE0A07" w:rsidRDefault="00CB650A" w:rsidP="00FE0A07">
            <w:pPr>
              <w:rPr>
                <w:rFonts w:cstheme="minorHAnsi"/>
                <w:sz w:val="20"/>
                <w:szCs w:val="20"/>
                <w:lang w:val="hr-HR"/>
              </w:rPr>
            </w:pPr>
          </w:p>
        </w:tc>
        <w:tc>
          <w:tcPr>
            <w:tcW w:w="827" w:type="pct"/>
            <w:gridSpan w:val="3"/>
            <w:tcBorders>
              <w:top w:val="single" w:sz="4" w:space="0" w:color="000000"/>
              <w:left w:val="single" w:sz="4" w:space="0" w:color="000000"/>
              <w:bottom w:val="single" w:sz="4" w:space="0" w:color="000000"/>
              <w:right w:val="single" w:sz="4" w:space="0" w:color="000000"/>
            </w:tcBorders>
            <w:vAlign w:val="center"/>
            <w:hideMark/>
          </w:tcPr>
          <w:p w:rsidR="00CB650A" w:rsidRPr="00FE0A07" w:rsidRDefault="00CB650A" w:rsidP="00FE0A07">
            <w:pPr>
              <w:rPr>
                <w:rFonts w:cstheme="minorHAnsi"/>
                <w:sz w:val="20"/>
                <w:szCs w:val="20"/>
                <w:lang w:val="hr-HR"/>
              </w:rPr>
            </w:pPr>
            <w:r w:rsidRPr="00FE0A07">
              <w:rPr>
                <w:rFonts w:cstheme="minorHAnsi"/>
                <w:sz w:val="20"/>
                <w:szCs w:val="20"/>
                <w:lang w:val="hr-HR"/>
              </w:rPr>
              <w:t>Praktični rad</w:t>
            </w:r>
          </w:p>
        </w:tc>
        <w:tc>
          <w:tcPr>
            <w:tcW w:w="1515" w:type="pct"/>
            <w:tcBorders>
              <w:top w:val="single" w:sz="4" w:space="0" w:color="000000"/>
              <w:left w:val="single" w:sz="4" w:space="0" w:color="000000"/>
              <w:bottom w:val="single" w:sz="4" w:space="0" w:color="000000"/>
              <w:right w:val="single" w:sz="4" w:space="0" w:color="000000"/>
            </w:tcBorders>
            <w:vAlign w:val="center"/>
            <w:hideMark/>
          </w:tcPr>
          <w:p w:rsidR="00CB650A" w:rsidRPr="00FE0A07" w:rsidRDefault="00CB650A" w:rsidP="00FE0A07">
            <w:pPr>
              <w:jc w:val="center"/>
              <w:rPr>
                <w:rFonts w:cstheme="minorHAnsi"/>
                <w:sz w:val="20"/>
                <w:szCs w:val="20"/>
                <w:lang w:val="hr-HR"/>
              </w:rPr>
            </w:pPr>
            <w:r w:rsidRPr="00FE0A07">
              <w:rPr>
                <w:rFonts w:cstheme="minorHAnsi"/>
                <w:sz w:val="20"/>
                <w:szCs w:val="20"/>
                <w:lang w:val="hr-HR"/>
              </w:rPr>
              <w:t>0,4</w:t>
            </w:r>
          </w:p>
        </w:tc>
      </w:tr>
      <w:tr w:rsidR="00FE0A07" w:rsidRPr="00FE0A07" w:rsidTr="00764CE8">
        <w:trPr>
          <w:trHeight w:val="108"/>
          <w:jc w:val="center"/>
        </w:trPr>
        <w:tc>
          <w:tcPr>
            <w:tcW w:w="587" w:type="pct"/>
            <w:tcBorders>
              <w:top w:val="single" w:sz="4" w:space="0" w:color="000000"/>
              <w:left w:val="single" w:sz="4" w:space="0" w:color="000000"/>
              <w:bottom w:val="single" w:sz="4" w:space="0" w:color="000000"/>
              <w:right w:val="single" w:sz="4" w:space="0" w:color="000000"/>
            </w:tcBorders>
            <w:vAlign w:val="center"/>
          </w:tcPr>
          <w:p w:rsidR="00CB650A" w:rsidRPr="00FE0A07" w:rsidRDefault="00CB650A" w:rsidP="00FE0A07">
            <w:pPr>
              <w:rPr>
                <w:rFonts w:cstheme="minorHAnsi"/>
                <w:sz w:val="20"/>
                <w:szCs w:val="20"/>
                <w:lang w:val="hr-HR"/>
              </w:rPr>
            </w:pPr>
            <w:r w:rsidRPr="00FE0A07">
              <w:rPr>
                <w:rFonts w:cstheme="minorHAnsi"/>
                <w:sz w:val="20"/>
                <w:szCs w:val="20"/>
                <w:lang w:val="hr-HR"/>
              </w:rPr>
              <w:t>Završni ispit</w:t>
            </w:r>
          </w:p>
        </w:tc>
        <w:tc>
          <w:tcPr>
            <w:tcW w:w="254" w:type="pct"/>
            <w:tcBorders>
              <w:top w:val="single" w:sz="4" w:space="0" w:color="000000"/>
              <w:left w:val="single" w:sz="4" w:space="0" w:color="000000"/>
              <w:bottom w:val="single" w:sz="4" w:space="0" w:color="000000"/>
              <w:right w:val="single" w:sz="4" w:space="0" w:color="000000"/>
            </w:tcBorders>
            <w:vAlign w:val="center"/>
          </w:tcPr>
          <w:p w:rsidR="00CB650A" w:rsidRPr="00FE0A07" w:rsidRDefault="00CB650A" w:rsidP="00FE0A07">
            <w:pPr>
              <w:jc w:val="center"/>
              <w:rPr>
                <w:rFonts w:cstheme="minorHAnsi"/>
                <w:sz w:val="20"/>
                <w:szCs w:val="20"/>
                <w:lang w:val="hr-HR"/>
              </w:rPr>
            </w:pPr>
            <w:r w:rsidRPr="00FE0A07">
              <w:rPr>
                <w:rFonts w:cstheme="minorHAnsi"/>
                <w:sz w:val="20"/>
                <w:szCs w:val="20"/>
                <w:lang w:val="hr-HR"/>
              </w:rPr>
              <w:t>0,8</w:t>
            </w:r>
          </w:p>
        </w:tc>
        <w:tc>
          <w:tcPr>
            <w:tcW w:w="685" w:type="pct"/>
            <w:gridSpan w:val="2"/>
            <w:tcBorders>
              <w:top w:val="single" w:sz="4" w:space="0" w:color="000000"/>
              <w:left w:val="single" w:sz="4" w:space="0" w:color="000000"/>
              <w:bottom w:val="single" w:sz="4" w:space="0" w:color="000000"/>
              <w:right w:val="single" w:sz="4" w:space="0" w:color="000000"/>
            </w:tcBorders>
            <w:vAlign w:val="center"/>
          </w:tcPr>
          <w:p w:rsidR="00CB650A" w:rsidRPr="00FE0A07" w:rsidRDefault="00CB650A" w:rsidP="00FE0A07">
            <w:pPr>
              <w:rPr>
                <w:rFonts w:cstheme="minorHAnsi"/>
                <w:sz w:val="20"/>
                <w:szCs w:val="20"/>
                <w:lang w:val="hr-HR"/>
              </w:rPr>
            </w:pPr>
          </w:p>
        </w:tc>
        <w:tc>
          <w:tcPr>
            <w:tcW w:w="254" w:type="pct"/>
            <w:tcBorders>
              <w:top w:val="single" w:sz="4" w:space="0" w:color="000000"/>
              <w:left w:val="single" w:sz="4" w:space="0" w:color="000000"/>
              <w:bottom w:val="single" w:sz="4" w:space="0" w:color="000000"/>
              <w:right w:val="single" w:sz="4" w:space="0" w:color="000000"/>
            </w:tcBorders>
            <w:vAlign w:val="center"/>
          </w:tcPr>
          <w:p w:rsidR="00CB650A" w:rsidRPr="00FE0A07" w:rsidRDefault="00CB650A" w:rsidP="00FE0A07">
            <w:pPr>
              <w:jc w:val="center"/>
              <w:rPr>
                <w:rFonts w:cstheme="minorHAnsi"/>
                <w:sz w:val="20"/>
                <w:szCs w:val="20"/>
                <w:lang w:val="hr-HR"/>
              </w:rPr>
            </w:pPr>
          </w:p>
        </w:tc>
        <w:tc>
          <w:tcPr>
            <w:tcW w:w="595" w:type="pct"/>
            <w:gridSpan w:val="2"/>
            <w:tcBorders>
              <w:top w:val="single" w:sz="4" w:space="0" w:color="000000"/>
              <w:left w:val="single" w:sz="4" w:space="0" w:color="000000"/>
              <w:bottom w:val="single" w:sz="4" w:space="0" w:color="000000"/>
              <w:right w:val="single" w:sz="4" w:space="0" w:color="000000"/>
            </w:tcBorders>
            <w:vAlign w:val="center"/>
          </w:tcPr>
          <w:p w:rsidR="00CB650A" w:rsidRPr="00FE0A07" w:rsidRDefault="00CB650A" w:rsidP="00FE0A07">
            <w:pPr>
              <w:rPr>
                <w:rFonts w:cstheme="minorHAnsi"/>
                <w:sz w:val="20"/>
                <w:szCs w:val="20"/>
                <w:lang w:val="hr-HR"/>
              </w:rPr>
            </w:pPr>
          </w:p>
        </w:tc>
        <w:tc>
          <w:tcPr>
            <w:tcW w:w="283" w:type="pct"/>
            <w:tcBorders>
              <w:top w:val="single" w:sz="4" w:space="0" w:color="000000"/>
              <w:left w:val="single" w:sz="4" w:space="0" w:color="000000"/>
              <w:bottom w:val="single" w:sz="4" w:space="0" w:color="000000"/>
              <w:right w:val="single" w:sz="4" w:space="0" w:color="000000"/>
            </w:tcBorders>
            <w:vAlign w:val="center"/>
          </w:tcPr>
          <w:p w:rsidR="00CB650A" w:rsidRPr="00FE0A07" w:rsidRDefault="00CB650A" w:rsidP="00FE0A07">
            <w:pPr>
              <w:jc w:val="center"/>
              <w:rPr>
                <w:rFonts w:cstheme="minorHAnsi"/>
                <w:sz w:val="20"/>
                <w:szCs w:val="20"/>
                <w:lang w:val="hr-HR"/>
              </w:rPr>
            </w:pPr>
          </w:p>
        </w:tc>
        <w:tc>
          <w:tcPr>
            <w:tcW w:w="827" w:type="pct"/>
            <w:gridSpan w:val="3"/>
            <w:tcBorders>
              <w:top w:val="single" w:sz="4" w:space="0" w:color="000000"/>
              <w:left w:val="single" w:sz="4" w:space="0" w:color="000000"/>
              <w:bottom w:val="single" w:sz="4" w:space="0" w:color="000000"/>
              <w:right w:val="single" w:sz="4" w:space="0" w:color="000000"/>
            </w:tcBorders>
            <w:vAlign w:val="center"/>
          </w:tcPr>
          <w:p w:rsidR="00CB650A" w:rsidRPr="00FE0A07" w:rsidRDefault="00CB650A" w:rsidP="00FE0A07">
            <w:pPr>
              <w:rPr>
                <w:rFonts w:cstheme="minorHAnsi"/>
                <w:sz w:val="20"/>
                <w:szCs w:val="20"/>
                <w:lang w:val="hr-HR"/>
              </w:rPr>
            </w:pPr>
          </w:p>
        </w:tc>
        <w:tc>
          <w:tcPr>
            <w:tcW w:w="1515" w:type="pct"/>
            <w:tcBorders>
              <w:top w:val="single" w:sz="4" w:space="0" w:color="000000"/>
              <w:left w:val="single" w:sz="4" w:space="0" w:color="000000"/>
              <w:bottom w:val="single" w:sz="4" w:space="0" w:color="000000"/>
              <w:right w:val="single" w:sz="4" w:space="0" w:color="000000"/>
            </w:tcBorders>
            <w:vAlign w:val="center"/>
          </w:tcPr>
          <w:p w:rsidR="00CB650A" w:rsidRPr="00FE0A07" w:rsidRDefault="00CB650A" w:rsidP="00FE0A07">
            <w:pPr>
              <w:jc w:val="center"/>
              <w:rPr>
                <w:rFonts w:cstheme="minorHAnsi"/>
                <w:sz w:val="20"/>
                <w:szCs w:val="20"/>
                <w:lang w:val="hr-HR"/>
              </w:rPr>
            </w:pPr>
          </w:p>
        </w:tc>
      </w:tr>
      <w:tr w:rsidR="00FE0A07" w:rsidRPr="00FE0A07"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CB650A" w:rsidRPr="00FE0A07" w:rsidRDefault="00CB650A" w:rsidP="00FE0A07">
            <w:pPr>
              <w:numPr>
                <w:ilvl w:val="1"/>
                <w:numId w:val="135"/>
              </w:numPr>
              <w:tabs>
                <w:tab w:val="left" w:pos="470"/>
              </w:tabs>
              <w:jc w:val="both"/>
              <w:rPr>
                <w:rFonts w:cstheme="minorHAnsi"/>
                <w:i/>
                <w:sz w:val="20"/>
                <w:szCs w:val="20"/>
                <w:lang w:val="hr-HR"/>
              </w:rPr>
            </w:pPr>
            <w:r w:rsidRPr="00FE0A07">
              <w:rPr>
                <w:rFonts w:cstheme="minorHAnsi"/>
                <w:i/>
                <w:sz w:val="20"/>
                <w:szCs w:val="20"/>
                <w:lang w:val="hr-HR"/>
              </w:rPr>
              <w:t>Povezivanje ishoda učenja, nastavnih metoda/aktivnosti i ocjenjivanja</w:t>
            </w:r>
          </w:p>
        </w:tc>
      </w:tr>
      <w:tr w:rsidR="00FE0A07" w:rsidRPr="00FE0A07"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tcPr>
          <w:p w:rsidR="00CB650A" w:rsidRPr="00FE0A07" w:rsidRDefault="00CB650A" w:rsidP="00FE0A07">
            <w:pPr>
              <w:tabs>
                <w:tab w:val="left" w:pos="470"/>
              </w:tabs>
              <w:jc w:val="both"/>
              <w:rPr>
                <w:rFonts w:cstheme="minorHAnsi"/>
                <w:i/>
                <w:sz w:val="20"/>
                <w:szCs w:val="20"/>
                <w:lang w:val="hr-HR"/>
              </w:rPr>
            </w:pPr>
          </w:p>
          <w:tbl>
            <w:tblPr>
              <w:tblW w:w="9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3"/>
              <w:gridCol w:w="683"/>
              <w:gridCol w:w="1132"/>
              <w:gridCol w:w="2344"/>
              <w:gridCol w:w="1843"/>
              <w:gridCol w:w="602"/>
              <w:gridCol w:w="622"/>
            </w:tblGrid>
            <w:tr w:rsidR="00FE0A07" w:rsidRPr="00FE0A07" w:rsidTr="006B5A6C">
              <w:trPr>
                <w:trHeight w:val="279"/>
              </w:trPr>
              <w:tc>
                <w:tcPr>
                  <w:tcW w:w="1793" w:type="dxa"/>
                  <w:vMerge w:val="restart"/>
                  <w:tcBorders>
                    <w:top w:val="single" w:sz="4" w:space="0" w:color="auto"/>
                    <w:left w:val="single" w:sz="4" w:space="0" w:color="auto"/>
                    <w:bottom w:val="single" w:sz="4" w:space="0" w:color="auto"/>
                    <w:right w:val="single" w:sz="4" w:space="0" w:color="auto"/>
                  </w:tcBorders>
                </w:tcPr>
                <w:p w:rsidR="00CB650A" w:rsidRPr="00FE0A07" w:rsidRDefault="00CB650A" w:rsidP="00FE0A07">
                  <w:pPr>
                    <w:rPr>
                      <w:rFonts w:cstheme="minorHAnsi"/>
                      <w:bCs/>
                      <w:sz w:val="20"/>
                      <w:szCs w:val="20"/>
                      <w:lang w:val="hr-HR"/>
                    </w:rPr>
                  </w:pPr>
                  <w:r w:rsidRPr="00FE0A07">
                    <w:rPr>
                      <w:rFonts w:cstheme="minorHAnsi"/>
                      <w:bCs/>
                      <w:sz w:val="20"/>
                      <w:szCs w:val="20"/>
                      <w:lang w:val="hr-HR"/>
                    </w:rPr>
                    <w:t>* NASTAVNA METODA/</w:t>
                  </w:r>
                </w:p>
                <w:p w:rsidR="00CB650A" w:rsidRPr="00FE0A07" w:rsidRDefault="00CB650A" w:rsidP="00FE0A07">
                  <w:pPr>
                    <w:rPr>
                      <w:rFonts w:cstheme="minorHAnsi"/>
                      <w:bCs/>
                      <w:sz w:val="20"/>
                      <w:szCs w:val="20"/>
                      <w:lang w:val="hr-HR"/>
                    </w:rPr>
                  </w:pPr>
                  <w:r w:rsidRPr="00FE0A07">
                    <w:rPr>
                      <w:rFonts w:cstheme="minorHAnsi"/>
                      <w:bCs/>
                      <w:sz w:val="20"/>
                      <w:szCs w:val="20"/>
                      <w:lang w:val="hr-HR"/>
                    </w:rPr>
                    <w:t>AKTIVNOST</w:t>
                  </w:r>
                </w:p>
                <w:p w:rsidR="00CB650A" w:rsidRPr="00FE0A07" w:rsidRDefault="00CB650A" w:rsidP="00FE0A07">
                  <w:pPr>
                    <w:rPr>
                      <w:rFonts w:cstheme="minorHAnsi"/>
                      <w:bCs/>
                      <w:sz w:val="20"/>
                      <w:szCs w:val="20"/>
                      <w:lang w:val="hr-HR"/>
                    </w:rPr>
                  </w:pPr>
                </w:p>
                <w:p w:rsidR="00CB650A" w:rsidRPr="00FE0A07" w:rsidRDefault="00CB650A" w:rsidP="00FE0A07">
                  <w:pPr>
                    <w:rPr>
                      <w:rFonts w:cstheme="minorHAnsi"/>
                      <w:bCs/>
                      <w:sz w:val="20"/>
                      <w:szCs w:val="20"/>
                      <w:lang w:val="hr-HR"/>
                    </w:rPr>
                  </w:pPr>
                </w:p>
              </w:tc>
              <w:tc>
                <w:tcPr>
                  <w:tcW w:w="683" w:type="dxa"/>
                  <w:vMerge w:val="restart"/>
                  <w:tcBorders>
                    <w:top w:val="single" w:sz="4" w:space="0" w:color="auto"/>
                    <w:left w:val="single" w:sz="4" w:space="0" w:color="auto"/>
                    <w:bottom w:val="single" w:sz="4" w:space="0" w:color="auto"/>
                    <w:right w:val="single" w:sz="4" w:space="0" w:color="auto"/>
                  </w:tcBorders>
                  <w:hideMark/>
                </w:tcPr>
                <w:p w:rsidR="00CB650A" w:rsidRPr="00FE0A07" w:rsidRDefault="00CB650A" w:rsidP="00FE0A07">
                  <w:pPr>
                    <w:rPr>
                      <w:rFonts w:cstheme="minorHAnsi"/>
                      <w:bCs/>
                      <w:sz w:val="20"/>
                      <w:szCs w:val="20"/>
                      <w:lang w:val="hr-HR"/>
                    </w:rPr>
                  </w:pPr>
                  <w:r w:rsidRPr="00FE0A07">
                    <w:rPr>
                      <w:rFonts w:cstheme="minorHAnsi"/>
                      <w:bCs/>
                      <w:sz w:val="20"/>
                      <w:szCs w:val="20"/>
                      <w:lang w:val="hr-HR"/>
                    </w:rPr>
                    <w:t>ECTS</w:t>
                  </w:r>
                </w:p>
              </w:tc>
              <w:tc>
                <w:tcPr>
                  <w:tcW w:w="1132" w:type="dxa"/>
                  <w:vMerge w:val="restart"/>
                  <w:tcBorders>
                    <w:top w:val="single" w:sz="4" w:space="0" w:color="auto"/>
                    <w:left w:val="single" w:sz="4" w:space="0" w:color="auto"/>
                    <w:bottom w:val="single" w:sz="4" w:space="0" w:color="auto"/>
                    <w:right w:val="single" w:sz="4" w:space="0" w:color="auto"/>
                  </w:tcBorders>
                  <w:hideMark/>
                </w:tcPr>
                <w:p w:rsidR="00CB650A" w:rsidRPr="00FE0A07" w:rsidRDefault="00CB650A" w:rsidP="00FE0A07">
                  <w:pPr>
                    <w:rPr>
                      <w:rFonts w:cstheme="minorHAnsi"/>
                      <w:bCs/>
                      <w:sz w:val="20"/>
                      <w:szCs w:val="20"/>
                      <w:lang w:val="hr-HR"/>
                    </w:rPr>
                  </w:pPr>
                  <w:r w:rsidRPr="00FE0A07">
                    <w:rPr>
                      <w:rFonts w:cstheme="minorHAnsi"/>
                      <w:bCs/>
                      <w:sz w:val="20"/>
                      <w:szCs w:val="20"/>
                      <w:lang w:val="hr-HR"/>
                    </w:rPr>
                    <w:t>ISHOD UČENJA **</w:t>
                  </w:r>
                </w:p>
              </w:tc>
              <w:tc>
                <w:tcPr>
                  <w:tcW w:w="2344" w:type="dxa"/>
                  <w:vMerge w:val="restart"/>
                  <w:tcBorders>
                    <w:top w:val="single" w:sz="4" w:space="0" w:color="auto"/>
                    <w:left w:val="single" w:sz="4" w:space="0" w:color="auto"/>
                    <w:bottom w:val="single" w:sz="4" w:space="0" w:color="auto"/>
                    <w:right w:val="single" w:sz="4" w:space="0" w:color="auto"/>
                  </w:tcBorders>
                  <w:hideMark/>
                </w:tcPr>
                <w:p w:rsidR="00CB650A" w:rsidRPr="00FE0A07" w:rsidRDefault="00CB650A" w:rsidP="00FE0A07">
                  <w:pPr>
                    <w:rPr>
                      <w:rFonts w:cstheme="minorHAnsi"/>
                      <w:bCs/>
                      <w:sz w:val="20"/>
                      <w:szCs w:val="20"/>
                      <w:lang w:val="hr-HR"/>
                    </w:rPr>
                  </w:pPr>
                  <w:r w:rsidRPr="00FE0A07">
                    <w:rPr>
                      <w:rFonts w:cstheme="minorHAnsi"/>
                      <w:bCs/>
                      <w:sz w:val="20"/>
                      <w:szCs w:val="20"/>
                      <w:lang w:val="hr-HR"/>
                    </w:rPr>
                    <w:t>AKTIVNOST STUDENTA</w:t>
                  </w:r>
                </w:p>
              </w:tc>
              <w:tc>
                <w:tcPr>
                  <w:tcW w:w="1843" w:type="dxa"/>
                  <w:vMerge w:val="restart"/>
                  <w:tcBorders>
                    <w:top w:val="single" w:sz="4" w:space="0" w:color="auto"/>
                    <w:left w:val="single" w:sz="4" w:space="0" w:color="auto"/>
                    <w:bottom w:val="single" w:sz="4" w:space="0" w:color="auto"/>
                    <w:right w:val="single" w:sz="4" w:space="0" w:color="auto"/>
                  </w:tcBorders>
                  <w:hideMark/>
                </w:tcPr>
                <w:p w:rsidR="00CB650A" w:rsidRPr="00FE0A07" w:rsidRDefault="00CB650A" w:rsidP="00FE0A07">
                  <w:pPr>
                    <w:rPr>
                      <w:rFonts w:cstheme="minorHAnsi"/>
                      <w:bCs/>
                      <w:sz w:val="20"/>
                      <w:szCs w:val="20"/>
                      <w:lang w:val="hr-HR"/>
                    </w:rPr>
                  </w:pPr>
                  <w:r w:rsidRPr="00FE0A07">
                    <w:rPr>
                      <w:rFonts w:cstheme="minorHAnsi"/>
                      <w:bCs/>
                      <w:sz w:val="20"/>
                      <w:szCs w:val="20"/>
                      <w:lang w:val="hr-HR"/>
                    </w:rPr>
                    <w:t>METODA PROCJENE</w:t>
                  </w:r>
                </w:p>
              </w:tc>
              <w:tc>
                <w:tcPr>
                  <w:tcW w:w="1224" w:type="dxa"/>
                  <w:gridSpan w:val="2"/>
                  <w:tcBorders>
                    <w:top w:val="single" w:sz="4" w:space="0" w:color="auto"/>
                    <w:left w:val="single" w:sz="4" w:space="0" w:color="auto"/>
                    <w:bottom w:val="single" w:sz="4" w:space="0" w:color="auto"/>
                    <w:right w:val="single" w:sz="4" w:space="0" w:color="auto"/>
                  </w:tcBorders>
                  <w:hideMark/>
                </w:tcPr>
                <w:p w:rsidR="00CB650A" w:rsidRPr="00FE0A07" w:rsidRDefault="00CB650A" w:rsidP="00FE0A07">
                  <w:pPr>
                    <w:jc w:val="center"/>
                    <w:rPr>
                      <w:rFonts w:cstheme="minorHAnsi"/>
                      <w:bCs/>
                      <w:sz w:val="20"/>
                      <w:szCs w:val="20"/>
                      <w:lang w:val="hr-HR"/>
                    </w:rPr>
                  </w:pPr>
                  <w:r w:rsidRPr="00FE0A07">
                    <w:rPr>
                      <w:rFonts w:cstheme="minorHAnsi"/>
                      <w:bCs/>
                      <w:sz w:val="20"/>
                      <w:szCs w:val="20"/>
                      <w:lang w:val="hr-HR"/>
                    </w:rPr>
                    <w:t>BODOVI</w:t>
                  </w:r>
                </w:p>
              </w:tc>
            </w:tr>
            <w:tr w:rsidR="00FE0A07" w:rsidRPr="00FE0A07" w:rsidTr="006B5A6C">
              <w:trPr>
                <w:trHeight w:val="1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CB650A" w:rsidRPr="00FE0A07" w:rsidRDefault="00CB650A" w:rsidP="00FE0A07">
                  <w:pPr>
                    <w:rPr>
                      <w:rFonts w:cstheme="minorHAnsi"/>
                      <w:bCs/>
                      <w:sz w:val="20"/>
                      <w:szCs w:val="20"/>
                      <w:lang w:val="hr-H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B650A" w:rsidRPr="00FE0A07" w:rsidRDefault="00CB650A" w:rsidP="00FE0A07">
                  <w:pPr>
                    <w:rPr>
                      <w:rFonts w:cstheme="minorHAnsi"/>
                      <w:bCs/>
                      <w:sz w:val="20"/>
                      <w:szCs w:val="20"/>
                      <w:lang w:val="hr-H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B650A" w:rsidRPr="00FE0A07" w:rsidRDefault="00CB650A" w:rsidP="00FE0A07">
                  <w:pPr>
                    <w:rPr>
                      <w:rFonts w:cstheme="minorHAnsi"/>
                      <w:bCs/>
                      <w:sz w:val="20"/>
                      <w:szCs w:val="20"/>
                      <w:lang w:val="hr-HR"/>
                    </w:rPr>
                  </w:pPr>
                </w:p>
              </w:tc>
              <w:tc>
                <w:tcPr>
                  <w:tcW w:w="2344" w:type="dxa"/>
                  <w:vMerge/>
                  <w:tcBorders>
                    <w:top w:val="single" w:sz="4" w:space="0" w:color="auto"/>
                    <w:left w:val="single" w:sz="4" w:space="0" w:color="auto"/>
                    <w:bottom w:val="single" w:sz="4" w:space="0" w:color="auto"/>
                    <w:right w:val="single" w:sz="4" w:space="0" w:color="auto"/>
                  </w:tcBorders>
                  <w:vAlign w:val="center"/>
                  <w:hideMark/>
                </w:tcPr>
                <w:p w:rsidR="00CB650A" w:rsidRPr="00FE0A07" w:rsidRDefault="00CB650A" w:rsidP="00FE0A07">
                  <w:pPr>
                    <w:rPr>
                      <w:rFonts w:cstheme="minorHAnsi"/>
                      <w:bCs/>
                      <w:sz w:val="20"/>
                      <w:szCs w:val="20"/>
                      <w:lang w:val="hr-H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B650A" w:rsidRPr="00FE0A07" w:rsidRDefault="00CB650A" w:rsidP="00FE0A07">
                  <w:pPr>
                    <w:rPr>
                      <w:rFonts w:cstheme="minorHAnsi"/>
                      <w:bCs/>
                      <w:sz w:val="20"/>
                      <w:szCs w:val="20"/>
                      <w:lang w:val="hr-HR"/>
                    </w:rPr>
                  </w:pPr>
                </w:p>
              </w:tc>
              <w:tc>
                <w:tcPr>
                  <w:tcW w:w="602" w:type="dxa"/>
                  <w:tcBorders>
                    <w:top w:val="single" w:sz="4" w:space="0" w:color="auto"/>
                    <w:left w:val="single" w:sz="4" w:space="0" w:color="auto"/>
                    <w:bottom w:val="single" w:sz="4" w:space="0" w:color="auto"/>
                    <w:right w:val="single" w:sz="4" w:space="0" w:color="auto"/>
                  </w:tcBorders>
                  <w:hideMark/>
                </w:tcPr>
                <w:p w:rsidR="00CB650A" w:rsidRPr="00FE0A07" w:rsidRDefault="00CB650A" w:rsidP="00FE0A07">
                  <w:pPr>
                    <w:jc w:val="center"/>
                    <w:rPr>
                      <w:rFonts w:cstheme="minorHAnsi"/>
                      <w:bCs/>
                      <w:sz w:val="20"/>
                      <w:szCs w:val="20"/>
                      <w:lang w:val="hr-HR"/>
                    </w:rPr>
                  </w:pPr>
                  <w:r w:rsidRPr="00FE0A07">
                    <w:rPr>
                      <w:rFonts w:cstheme="minorHAnsi"/>
                      <w:bCs/>
                      <w:sz w:val="20"/>
                      <w:szCs w:val="20"/>
                      <w:lang w:val="hr-HR"/>
                    </w:rPr>
                    <w:t>min</w:t>
                  </w:r>
                </w:p>
              </w:tc>
              <w:tc>
                <w:tcPr>
                  <w:tcW w:w="622" w:type="dxa"/>
                  <w:tcBorders>
                    <w:top w:val="single" w:sz="4" w:space="0" w:color="auto"/>
                    <w:left w:val="single" w:sz="4" w:space="0" w:color="auto"/>
                    <w:bottom w:val="single" w:sz="4" w:space="0" w:color="auto"/>
                    <w:right w:val="single" w:sz="4" w:space="0" w:color="auto"/>
                  </w:tcBorders>
                  <w:hideMark/>
                </w:tcPr>
                <w:p w:rsidR="00CB650A" w:rsidRPr="00FE0A07" w:rsidRDefault="00CB650A" w:rsidP="00FE0A07">
                  <w:pPr>
                    <w:jc w:val="center"/>
                    <w:rPr>
                      <w:rFonts w:cstheme="minorHAnsi"/>
                      <w:bCs/>
                      <w:sz w:val="20"/>
                      <w:szCs w:val="20"/>
                      <w:lang w:val="hr-HR"/>
                    </w:rPr>
                  </w:pPr>
                  <w:r w:rsidRPr="00FE0A07">
                    <w:rPr>
                      <w:rFonts w:cstheme="minorHAnsi"/>
                      <w:bCs/>
                      <w:sz w:val="20"/>
                      <w:szCs w:val="20"/>
                      <w:lang w:val="hr-HR"/>
                    </w:rPr>
                    <w:t>max</w:t>
                  </w:r>
                </w:p>
              </w:tc>
            </w:tr>
            <w:tr w:rsidR="00FE0A07" w:rsidRPr="00FE0A07" w:rsidTr="006B5A6C">
              <w:tc>
                <w:tcPr>
                  <w:tcW w:w="1793" w:type="dxa"/>
                  <w:tcBorders>
                    <w:top w:val="single" w:sz="4" w:space="0" w:color="auto"/>
                    <w:left w:val="single" w:sz="4" w:space="0" w:color="auto"/>
                    <w:bottom w:val="single" w:sz="4" w:space="0" w:color="auto"/>
                    <w:right w:val="single" w:sz="4" w:space="0" w:color="auto"/>
                  </w:tcBorders>
                </w:tcPr>
                <w:p w:rsidR="00CB650A" w:rsidRPr="00FE0A07" w:rsidRDefault="00CB650A" w:rsidP="00FE0A07">
                  <w:pPr>
                    <w:rPr>
                      <w:rFonts w:cstheme="minorHAnsi"/>
                      <w:sz w:val="20"/>
                      <w:szCs w:val="20"/>
                      <w:lang w:val="hr-HR"/>
                    </w:rPr>
                  </w:pPr>
                  <w:r w:rsidRPr="00FE0A07">
                    <w:rPr>
                      <w:rFonts w:cstheme="minorHAnsi"/>
                      <w:sz w:val="20"/>
                      <w:szCs w:val="20"/>
                      <w:lang w:val="hr-HR"/>
                    </w:rPr>
                    <w:t xml:space="preserve">Pohađanje nastave, aktivnost na nastavi </w:t>
                  </w:r>
                </w:p>
                <w:p w:rsidR="00CB650A" w:rsidRPr="00FE0A07" w:rsidRDefault="00CB650A" w:rsidP="00FE0A07">
                  <w:pPr>
                    <w:rPr>
                      <w:rFonts w:cstheme="minorHAnsi"/>
                      <w:sz w:val="20"/>
                      <w:szCs w:val="20"/>
                      <w:lang w:val="hr-HR"/>
                    </w:rPr>
                  </w:pPr>
                </w:p>
              </w:tc>
              <w:tc>
                <w:tcPr>
                  <w:tcW w:w="683" w:type="dxa"/>
                  <w:tcBorders>
                    <w:top w:val="single" w:sz="4" w:space="0" w:color="auto"/>
                    <w:left w:val="single" w:sz="4" w:space="0" w:color="auto"/>
                    <w:bottom w:val="single" w:sz="4" w:space="0" w:color="auto"/>
                    <w:right w:val="single" w:sz="4" w:space="0" w:color="auto"/>
                  </w:tcBorders>
                  <w:hideMark/>
                </w:tcPr>
                <w:p w:rsidR="00CB650A" w:rsidRPr="00FE0A07" w:rsidRDefault="00CB650A" w:rsidP="00FE0A07">
                  <w:pPr>
                    <w:jc w:val="center"/>
                    <w:rPr>
                      <w:rFonts w:cstheme="minorHAnsi"/>
                      <w:sz w:val="20"/>
                      <w:szCs w:val="20"/>
                      <w:lang w:val="hr-HR"/>
                    </w:rPr>
                  </w:pPr>
                  <w:r w:rsidRPr="00FE0A07">
                    <w:rPr>
                      <w:rFonts w:cstheme="minorHAnsi"/>
                      <w:sz w:val="20"/>
                      <w:szCs w:val="20"/>
                      <w:lang w:val="hr-HR"/>
                    </w:rPr>
                    <w:t>0,4</w:t>
                  </w:r>
                </w:p>
              </w:tc>
              <w:tc>
                <w:tcPr>
                  <w:tcW w:w="1132" w:type="dxa"/>
                  <w:tcBorders>
                    <w:top w:val="single" w:sz="4" w:space="0" w:color="auto"/>
                    <w:left w:val="single" w:sz="4" w:space="0" w:color="auto"/>
                    <w:bottom w:val="single" w:sz="4" w:space="0" w:color="auto"/>
                    <w:right w:val="single" w:sz="4" w:space="0" w:color="auto"/>
                  </w:tcBorders>
                  <w:hideMark/>
                </w:tcPr>
                <w:p w:rsidR="00CB650A" w:rsidRPr="00FE0A07" w:rsidRDefault="00CB650A" w:rsidP="00FE0A07">
                  <w:pPr>
                    <w:jc w:val="center"/>
                    <w:rPr>
                      <w:rFonts w:cstheme="minorHAnsi"/>
                      <w:sz w:val="20"/>
                      <w:szCs w:val="20"/>
                      <w:lang w:val="hr-HR"/>
                    </w:rPr>
                  </w:pPr>
                  <w:r w:rsidRPr="00FE0A07">
                    <w:rPr>
                      <w:rFonts w:cstheme="minorHAnsi"/>
                      <w:sz w:val="20"/>
                      <w:szCs w:val="20"/>
                      <w:lang w:val="hr-HR"/>
                    </w:rPr>
                    <w:t>1,2,3,4</w:t>
                  </w:r>
                </w:p>
              </w:tc>
              <w:tc>
                <w:tcPr>
                  <w:tcW w:w="2344" w:type="dxa"/>
                  <w:tcBorders>
                    <w:top w:val="single" w:sz="4" w:space="0" w:color="auto"/>
                    <w:left w:val="single" w:sz="4" w:space="0" w:color="auto"/>
                    <w:bottom w:val="single" w:sz="4" w:space="0" w:color="auto"/>
                    <w:right w:val="single" w:sz="4" w:space="0" w:color="auto"/>
                  </w:tcBorders>
                  <w:hideMark/>
                </w:tcPr>
                <w:p w:rsidR="00CB650A" w:rsidRPr="00FE0A07" w:rsidRDefault="00CB650A" w:rsidP="00FE0A07">
                  <w:pPr>
                    <w:rPr>
                      <w:rFonts w:cstheme="minorHAnsi"/>
                      <w:sz w:val="20"/>
                      <w:szCs w:val="20"/>
                      <w:lang w:val="hr-HR"/>
                    </w:rPr>
                  </w:pPr>
                  <w:r w:rsidRPr="00FE0A07">
                    <w:rPr>
                      <w:rFonts w:eastAsia="Droid Sans Fallback" w:cstheme="minorHAnsi"/>
                      <w:sz w:val="20"/>
                      <w:szCs w:val="20"/>
                      <w:lang w:val="hr-HR"/>
                    </w:rPr>
                    <w:t>aktivnost na satu, praćenje programskih sadržaja, aktivno sudjelovanje u improvizacijskim i strukturalnim vježbama</w:t>
                  </w:r>
                </w:p>
              </w:tc>
              <w:tc>
                <w:tcPr>
                  <w:tcW w:w="1843" w:type="dxa"/>
                  <w:tcBorders>
                    <w:top w:val="single" w:sz="4" w:space="0" w:color="auto"/>
                    <w:left w:val="single" w:sz="4" w:space="0" w:color="auto"/>
                    <w:bottom w:val="single" w:sz="4" w:space="0" w:color="auto"/>
                    <w:right w:val="single" w:sz="4" w:space="0" w:color="auto"/>
                  </w:tcBorders>
                  <w:hideMark/>
                </w:tcPr>
                <w:p w:rsidR="00CB650A" w:rsidRPr="00FE0A07" w:rsidRDefault="00CB650A" w:rsidP="00FE0A07">
                  <w:pPr>
                    <w:rPr>
                      <w:rFonts w:cstheme="minorHAnsi"/>
                      <w:sz w:val="20"/>
                      <w:szCs w:val="20"/>
                      <w:lang w:val="hr-HR"/>
                    </w:rPr>
                  </w:pPr>
                  <w:r w:rsidRPr="00FE0A07">
                    <w:rPr>
                      <w:rFonts w:cstheme="minorHAnsi"/>
                      <w:sz w:val="20"/>
                      <w:szCs w:val="20"/>
                      <w:lang w:val="hr-HR"/>
                    </w:rPr>
                    <w:t xml:space="preserve">Procjena se radi na temelju  aktivnosti i uključenost kako samostalno tako i na rad u grupi </w:t>
                  </w:r>
                </w:p>
              </w:tc>
              <w:tc>
                <w:tcPr>
                  <w:tcW w:w="602" w:type="dxa"/>
                  <w:tcBorders>
                    <w:top w:val="single" w:sz="4" w:space="0" w:color="auto"/>
                    <w:left w:val="single" w:sz="4" w:space="0" w:color="auto"/>
                    <w:bottom w:val="single" w:sz="4" w:space="0" w:color="auto"/>
                    <w:right w:val="single" w:sz="4" w:space="0" w:color="auto"/>
                  </w:tcBorders>
                  <w:hideMark/>
                </w:tcPr>
                <w:p w:rsidR="00CB650A" w:rsidRPr="00FE0A07" w:rsidRDefault="00CB650A" w:rsidP="00FE0A07">
                  <w:pPr>
                    <w:jc w:val="center"/>
                    <w:rPr>
                      <w:rFonts w:cstheme="minorHAnsi"/>
                      <w:sz w:val="20"/>
                      <w:szCs w:val="20"/>
                      <w:lang w:val="hr-HR"/>
                    </w:rPr>
                  </w:pPr>
                  <w:r w:rsidRPr="00FE0A07">
                    <w:rPr>
                      <w:rFonts w:cstheme="minorHAnsi"/>
                      <w:sz w:val="20"/>
                      <w:szCs w:val="20"/>
                      <w:lang w:val="hr-HR"/>
                    </w:rPr>
                    <w:t>10</w:t>
                  </w:r>
                </w:p>
              </w:tc>
              <w:tc>
                <w:tcPr>
                  <w:tcW w:w="622" w:type="dxa"/>
                  <w:tcBorders>
                    <w:top w:val="single" w:sz="4" w:space="0" w:color="auto"/>
                    <w:left w:val="single" w:sz="4" w:space="0" w:color="auto"/>
                    <w:bottom w:val="single" w:sz="4" w:space="0" w:color="auto"/>
                    <w:right w:val="single" w:sz="4" w:space="0" w:color="auto"/>
                  </w:tcBorders>
                  <w:hideMark/>
                </w:tcPr>
                <w:p w:rsidR="00CB650A" w:rsidRPr="00FE0A07" w:rsidRDefault="00CB650A" w:rsidP="00FE0A07">
                  <w:pPr>
                    <w:jc w:val="center"/>
                    <w:rPr>
                      <w:rFonts w:cstheme="minorHAnsi"/>
                      <w:sz w:val="20"/>
                      <w:szCs w:val="20"/>
                      <w:lang w:val="hr-HR"/>
                    </w:rPr>
                  </w:pPr>
                  <w:r w:rsidRPr="00FE0A07">
                    <w:rPr>
                      <w:rFonts w:cstheme="minorHAnsi"/>
                      <w:sz w:val="20"/>
                      <w:szCs w:val="20"/>
                      <w:lang w:val="hr-HR"/>
                    </w:rPr>
                    <w:t>20</w:t>
                  </w:r>
                </w:p>
              </w:tc>
            </w:tr>
            <w:tr w:rsidR="00FE0A07" w:rsidRPr="00FE0A07" w:rsidTr="006B5A6C">
              <w:trPr>
                <w:trHeight w:val="558"/>
              </w:trPr>
              <w:tc>
                <w:tcPr>
                  <w:tcW w:w="1793" w:type="dxa"/>
                  <w:tcBorders>
                    <w:top w:val="single" w:sz="4" w:space="0" w:color="auto"/>
                    <w:left w:val="single" w:sz="4" w:space="0" w:color="auto"/>
                    <w:bottom w:val="single" w:sz="4" w:space="0" w:color="auto"/>
                    <w:right w:val="single" w:sz="4" w:space="0" w:color="auto"/>
                  </w:tcBorders>
                  <w:hideMark/>
                </w:tcPr>
                <w:p w:rsidR="00CB650A" w:rsidRPr="00FE0A07" w:rsidRDefault="00CB650A" w:rsidP="00FE0A07">
                  <w:pPr>
                    <w:rPr>
                      <w:rFonts w:cstheme="minorHAnsi"/>
                      <w:sz w:val="20"/>
                      <w:szCs w:val="20"/>
                      <w:lang w:val="hr-HR"/>
                    </w:rPr>
                  </w:pPr>
                  <w:r w:rsidRPr="00FE0A07">
                    <w:rPr>
                      <w:rFonts w:cstheme="minorHAnsi"/>
                      <w:sz w:val="20"/>
                      <w:szCs w:val="20"/>
                      <w:lang w:val="hr-HR"/>
                    </w:rPr>
                    <w:t>Pisanje eseja</w:t>
                  </w:r>
                </w:p>
              </w:tc>
              <w:tc>
                <w:tcPr>
                  <w:tcW w:w="683" w:type="dxa"/>
                  <w:tcBorders>
                    <w:top w:val="single" w:sz="4" w:space="0" w:color="auto"/>
                    <w:left w:val="single" w:sz="4" w:space="0" w:color="auto"/>
                    <w:bottom w:val="single" w:sz="4" w:space="0" w:color="auto"/>
                    <w:right w:val="single" w:sz="4" w:space="0" w:color="auto"/>
                  </w:tcBorders>
                  <w:hideMark/>
                </w:tcPr>
                <w:p w:rsidR="00CB650A" w:rsidRPr="00FE0A07" w:rsidRDefault="00CB650A" w:rsidP="00FE0A07">
                  <w:pPr>
                    <w:jc w:val="center"/>
                    <w:rPr>
                      <w:rFonts w:cstheme="minorHAnsi"/>
                      <w:sz w:val="20"/>
                      <w:szCs w:val="20"/>
                      <w:lang w:val="hr-HR"/>
                    </w:rPr>
                  </w:pPr>
                  <w:r w:rsidRPr="00FE0A07">
                    <w:rPr>
                      <w:rFonts w:cstheme="minorHAnsi"/>
                      <w:sz w:val="20"/>
                      <w:szCs w:val="20"/>
                      <w:lang w:val="hr-HR"/>
                    </w:rPr>
                    <w:t>0,2</w:t>
                  </w:r>
                </w:p>
              </w:tc>
              <w:tc>
                <w:tcPr>
                  <w:tcW w:w="1132" w:type="dxa"/>
                  <w:tcBorders>
                    <w:top w:val="single" w:sz="4" w:space="0" w:color="auto"/>
                    <w:left w:val="single" w:sz="4" w:space="0" w:color="auto"/>
                    <w:bottom w:val="single" w:sz="4" w:space="0" w:color="auto"/>
                    <w:right w:val="single" w:sz="4" w:space="0" w:color="auto"/>
                  </w:tcBorders>
                  <w:hideMark/>
                </w:tcPr>
                <w:p w:rsidR="00CB650A" w:rsidRPr="00FE0A07" w:rsidRDefault="00CB650A" w:rsidP="00FE0A07">
                  <w:pPr>
                    <w:jc w:val="center"/>
                    <w:rPr>
                      <w:rFonts w:cstheme="minorHAnsi"/>
                      <w:sz w:val="20"/>
                      <w:szCs w:val="20"/>
                      <w:lang w:val="hr-HR"/>
                    </w:rPr>
                  </w:pPr>
                  <w:r w:rsidRPr="00FE0A07">
                    <w:rPr>
                      <w:rFonts w:cstheme="minorHAnsi"/>
                      <w:sz w:val="20"/>
                      <w:szCs w:val="20"/>
                      <w:lang w:val="hr-HR"/>
                    </w:rPr>
                    <w:t>2, 3</w:t>
                  </w:r>
                </w:p>
              </w:tc>
              <w:tc>
                <w:tcPr>
                  <w:tcW w:w="2344" w:type="dxa"/>
                  <w:tcBorders>
                    <w:top w:val="single" w:sz="4" w:space="0" w:color="auto"/>
                    <w:left w:val="single" w:sz="4" w:space="0" w:color="auto"/>
                    <w:bottom w:val="single" w:sz="4" w:space="0" w:color="auto"/>
                    <w:right w:val="single" w:sz="4" w:space="0" w:color="auto"/>
                  </w:tcBorders>
                  <w:hideMark/>
                </w:tcPr>
                <w:p w:rsidR="00CB650A" w:rsidRPr="00FE0A07" w:rsidRDefault="00CB650A" w:rsidP="00FE0A07">
                  <w:pPr>
                    <w:rPr>
                      <w:rFonts w:cstheme="minorHAnsi"/>
                      <w:sz w:val="20"/>
                      <w:szCs w:val="20"/>
                      <w:lang w:val="hr-HR"/>
                    </w:rPr>
                  </w:pPr>
                  <w:r w:rsidRPr="00FE0A07">
                    <w:rPr>
                      <w:rFonts w:eastAsia="Droid Sans Fallback" w:cstheme="minorHAnsi"/>
                      <w:sz w:val="20"/>
                      <w:szCs w:val="20"/>
                      <w:lang w:val="hr-HR"/>
                    </w:rPr>
                    <w:t>izvršavanje pismenih zadataka na satu</w:t>
                  </w:r>
                </w:p>
              </w:tc>
              <w:tc>
                <w:tcPr>
                  <w:tcW w:w="1843" w:type="dxa"/>
                  <w:tcBorders>
                    <w:top w:val="single" w:sz="4" w:space="0" w:color="auto"/>
                    <w:left w:val="single" w:sz="4" w:space="0" w:color="auto"/>
                    <w:bottom w:val="single" w:sz="4" w:space="0" w:color="auto"/>
                    <w:right w:val="single" w:sz="4" w:space="0" w:color="auto"/>
                  </w:tcBorders>
                  <w:hideMark/>
                </w:tcPr>
                <w:p w:rsidR="00CB650A" w:rsidRPr="00FE0A07" w:rsidRDefault="00CB650A" w:rsidP="00FE0A07">
                  <w:pPr>
                    <w:rPr>
                      <w:rFonts w:cstheme="minorHAnsi"/>
                      <w:sz w:val="20"/>
                      <w:szCs w:val="20"/>
                      <w:lang w:val="hr-HR"/>
                    </w:rPr>
                  </w:pPr>
                  <w:r w:rsidRPr="00FE0A07">
                    <w:rPr>
                      <w:rFonts w:cstheme="minorHAnsi"/>
                      <w:sz w:val="20"/>
                      <w:szCs w:val="20"/>
                      <w:lang w:val="hr-HR"/>
                    </w:rPr>
                    <w:t>Procjena se radi na temelju  aktivnosti i uključenost kako samostalno tako i na rad u grupi</w:t>
                  </w:r>
                </w:p>
              </w:tc>
              <w:tc>
                <w:tcPr>
                  <w:tcW w:w="602" w:type="dxa"/>
                  <w:tcBorders>
                    <w:top w:val="single" w:sz="4" w:space="0" w:color="auto"/>
                    <w:left w:val="single" w:sz="4" w:space="0" w:color="auto"/>
                    <w:bottom w:val="single" w:sz="4" w:space="0" w:color="auto"/>
                    <w:right w:val="single" w:sz="4" w:space="0" w:color="auto"/>
                  </w:tcBorders>
                  <w:hideMark/>
                </w:tcPr>
                <w:p w:rsidR="00CB650A" w:rsidRPr="00FE0A07" w:rsidRDefault="00CB650A" w:rsidP="00FE0A07">
                  <w:pPr>
                    <w:jc w:val="center"/>
                    <w:rPr>
                      <w:rFonts w:cstheme="minorHAnsi"/>
                      <w:sz w:val="20"/>
                      <w:szCs w:val="20"/>
                      <w:lang w:val="hr-HR"/>
                    </w:rPr>
                  </w:pPr>
                  <w:r w:rsidRPr="00FE0A07">
                    <w:rPr>
                      <w:rFonts w:cstheme="minorHAnsi"/>
                      <w:sz w:val="20"/>
                      <w:szCs w:val="20"/>
                      <w:lang w:val="hr-HR"/>
                    </w:rPr>
                    <w:t>5</w:t>
                  </w:r>
                </w:p>
              </w:tc>
              <w:tc>
                <w:tcPr>
                  <w:tcW w:w="622" w:type="dxa"/>
                  <w:tcBorders>
                    <w:top w:val="single" w:sz="4" w:space="0" w:color="auto"/>
                    <w:left w:val="single" w:sz="4" w:space="0" w:color="auto"/>
                    <w:bottom w:val="single" w:sz="4" w:space="0" w:color="auto"/>
                    <w:right w:val="single" w:sz="4" w:space="0" w:color="auto"/>
                  </w:tcBorders>
                  <w:hideMark/>
                </w:tcPr>
                <w:p w:rsidR="00CB650A" w:rsidRPr="00FE0A07" w:rsidRDefault="00CB650A" w:rsidP="00FE0A07">
                  <w:pPr>
                    <w:jc w:val="center"/>
                    <w:rPr>
                      <w:rFonts w:cstheme="minorHAnsi"/>
                      <w:sz w:val="20"/>
                      <w:szCs w:val="20"/>
                      <w:lang w:val="hr-HR"/>
                    </w:rPr>
                  </w:pPr>
                  <w:r w:rsidRPr="00FE0A07">
                    <w:rPr>
                      <w:rFonts w:cstheme="minorHAnsi"/>
                      <w:sz w:val="20"/>
                      <w:szCs w:val="20"/>
                      <w:lang w:val="hr-HR"/>
                    </w:rPr>
                    <w:t>10</w:t>
                  </w:r>
                </w:p>
              </w:tc>
            </w:tr>
            <w:tr w:rsidR="00FE0A07" w:rsidRPr="00FE0A07" w:rsidTr="006B5A6C">
              <w:tc>
                <w:tcPr>
                  <w:tcW w:w="1793" w:type="dxa"/>
                  <w:tcBorders>
                    <w:top w:val="single" w:sz="4" w:space="0" w:color="auto"/>
                    <w:left w:val="single" w:sz="4" w:space="0" w:color="auto"/>
                    <w:bottom w:val="single" w:sz="4" w:space="0" w:color="auto"/>
                    <w:right w:val="single" w:sz="4" w:space="0" w:color="auto"/>
                  </w:tcBorders>
                  <w:hideMark/>
                </w:tcPr>
                <w:p w:rsidR="00CB650A" w:rsidRPr="00FE0A07" w:rsidRDefault="00CB650A" w:rsidP="00FE0A07">
                  <w:pPr>
                    <w:rPr>
                      <w:rFonts w:cstheme="minorHAnsi"/>
                      <w:sz w:val="20"/>
                      <w:szCs w:val="20"/>
                      <w:lang w:val="hr-HR"/>
                    </w:rPr>
                  </w:pPr>
                  <w:r w:rsidRPr="00FE0A07">
                    <w:rPr>
                      <w:rFonts w:cstheme="minorHAnsi"/>
                      <w:sz w:val="20"/>
                      <w:szCs w:val="20"/>
                      <w:lang w:val="hr-HR"/>
                    </w:rPr>
                    <w:t>Seminarski rad</w:t>
                  </w:r>
                </w:p>
              </w:tc>
              <w:tc>
                <w:tcPr>
                  <w:tcW w:w="683" w:type="dxa"/>
                  <w:tcBorders>
                    <w:top w:val="single" w:sz="4" w:space="0" w:color="auto"/>
                    <w:left w:val="single" w:sz="4" w:space="0" w:color="auto"/>
                    <w:bottom w:val="single" w:sz="4" w:space="0" w:color="auto"/>
                    <w:right w:val="single" w:sz="4" w:space="0" w:color="auto"/>
                  </w:tcBorders>
                  <w:hideMark/>
                </w:tcPr>
                <w:p w:rsidR="00CB650A" w:rsidRPr="00FE0A07" w:rsidRDefault="00CB650A" w:rsidP="00FE0A07">
                  <w:pPr>
                    <w:jc w:val="center"/>
                    <w:rPr>
                      <w:rFonts w:cstheme="minorHAnsi"/>
                      <w:sz w:val="20"/>
                      <w:szCs w:val="20"/>
                      <w:lang w:val="hr-HR"/>
                    </w:rPr>
                  </w:pPr>
                  <w:r w:rsidRPr="00FE0A07">
                    <w:rPr>
                      <w:rFonts w:cstheme="minorHAnsi"/>
                      <w:sz w:val="20"/>
                      <w:szCs w:val="20"/>
                      <w:lang w:val="hr-HR"/>
                    </w:rPr>
                    <w:t>0,2</w:t>
                  </w:r>
                </w:p>
              </w:tc>
              <w:tc>
                <w:tcPr>
                  <w:tcW w:w="1132" w:type="dxa"/>
                  <w:tcBorders>
                    <w:top w:val="single" w:sz="4" w:space="0" w:color="auto"/>
                    <w:left w:val="single" w:sz="4" w:space="0" w:color="auto"/>
                    <w:bottom w:val="single" w:sz="4" w:space="0" w:color="auto"/>
                    <w:right w:val="single" w:sz="4" w:space="0" w:color="auto"/>
                  </w:tcBorders>
                  <w:hideMark/>
                </w:tcPr>
                <w:p w:rsidR="00CB650A" w:rsidRPr="00FE0A07" w:rsidRDefault="00CB650A" w:rsidP="00FE0A07">
                  <w:pPr>
                    <w:jc w:val="center"/>
                    <w:rPr>
                      <w:rFonts w:cstheme="minorHAnsi"/>
                      <w:sz w:val="20"/>
                      <w:szCs w:val="20"/>
                      <w:lang w:val="hr-HR"/>
                    </w:rPr>
                  </w:pPr>
                  <w:r w:rsidRPr="00FE0A07">
                    <w:rPr>
                      <w:rFonts w:cstheme="minorHAnsi"/>
                      <w:sz w:val="20"/>
                      <w:szCs w:val="20"/>
                      <w:lang w:val="hr-HR"/>
                    </w:rPr>
                    <w:t>3, 4</w:t>
                  </w:r>
                </w:p>
              </w:tc>
              <w:tc>
                <w:tcPr>
                  <w:tcW w:w="2344" w:type="dxa"/>
                  <w:tcBorders>
                    <w:top w:val="single" w:sz="4" w:space="0" w:color="auto"/>
                    <w:left w:val="single" w:sz="4" w:space="0" w:color="auto"/>
                    <w:bottom w:val="single" w:sz="4" w:space="0" w:color="auto"/>
                    <w:right w:val="single" w:sz="4" w:space="0" w:color="auto"/>
                  </w:tcBorders>
                  <w:hideMark/>
                </w:tcPr>
                <w:p w:rsidR="00CB650A" w:rsidRPr="00FE0A07" w:rsidRDefault="00CB650A" w:rsidP="00FE0A07">
                  <w:pPr>
                    <w:rPr>
                      <w:rFonts w:cstheme="minorHAnsi"/>
                      <w:sz w:val="20"/>
                      <w:szCs w:val="20"/>
                      <w:lang w:val="hr-HR"/>
                    </w:rPr>
                  </w:pPr>
                  <w:r w:rsidRPr="00FE0A07">
                    <w:rPr>
                      <w:rFonts w:eastAsia="Droid Sans Fallback" w:cstheme="minorHAnsi"/>
                      <w:sz w:val="20"/>
                      <w:szCs w:val="20"/>
                      <w:lang w:val="hr-HR"/>
                    </w:rPr>
                    <w:t xml:space="preserve">pisanje kratkih domaćih zadataka </w:t>
                  </w:r>
                </w:p>
              </w:tc>
              <w:tc>
                <w:tcPr>
                  <w:tcW w:w="1843" w:type="dxa"/>
                  <w:tcBorders>
                    <w:top w:val="single" w:sz="4" w:space="0" w:color="auto"/>
                    <w:left w:val="single" w:sz="4" w:space="0" w:color="auto"/>
                    <w:bottom w:val="single" w:sz="4" w:space="0" w:color="auto"/>
                    <w:right w:val="single" w:sz="4" w:space="0" w:color="auto"/>
                  </w:tcBorders>
                  <w:hideMark/>
                </w:tcPr>
                <w:p w:rsidR="00CB650A" w:rsidRPr="00FE0A07" w:rsidRDefault="00CB650A" w:rsidP="00FE0A07">
                  <w:pPr>
                    <w:rPr>
                      <w:rFonts w:cstheme="minorHAnsi"/>
                      <w:sz w:val="20"/>
                      <w:szCs w:val="20"/>
                      <w:lang w:val="hr-HR"/>
                    </w:rPr>
                  </w:pPr>
                  <w:r w:rsidRPr="00FE0A07">
                    <w:rPr>
                      <w:rFonts w:cstheme="minorHAnsi"/>
                      <w:sz w:val="20"/>
                      <w:szCs w:val="20"/>
                      <w:lang w:val="hr-HR"/>
                    </w:rPr>
                    <w:t>Procjena se radi na temelju  procjene samostalnog pismenog rada</w:t>
                  </w:r>
                </w:p>
              </w:tc>
              <w:tc>
                <w:tcPr>
                  <w:tcW w:w="602" w:type="dxa"/>
                  <w:tcBorders>
                    <w:top w:val="single" w:sz="4" w:space="0" w:color="auto"/>
                    <w:left w:val="single" w:sz="4" w:space="0" w:color="auto"/>
                    <w:bottom w:val="single" w:sz="4" w:space="0" w:color="auto"/>
                    <w:right w:val="single" w:sz="4" w:space="0" w:color="auto"/>
                  </w:tcBorders>
                  <w:hideMark/>
                </w:tcPr>
                <w:p w:rsidR="00CB650A" w:rsidRPr="00FE0A07" w:rsidRDefault="00CB650A" w:rsidP="00FE0A07">
                  <w:pPr>
                    <w:jc w:val="center"/>
                    <w:rPr>
                      <w:rFonts w:cstheme="minorHAnsi"/>
                      <w:sz w:val="20"/>
                      <w:szCs w:val="20"/>
                      <w:lang w:val="hr-HR"/>
                    </w:rPr>
                  </w:pPr>
                  <w:r w:rsidRPr="00FE0A07">
                    <w:rPr>
                      <w:rFonts w:cstheme="minorHAnsi"/>
                      <w:sz w:val="20"/>
                      <w:szCs w:val="20"/>
                      <w:lang w:val="hr-HR"/>
                    </w:rPr>
                    <w:t>5</w:t>
                  </w:r>
                </w:p>
              </w:tc>
              <w:tc>
                <w:tcPr>
                  <w:tcW w:w="622" w:type="dxa"/>
                  <w:tcBorders>
                    <w:top w:val="single" w:sz="4" w:space="0" w:color="auto"/>
                    <w:left w:val="single" w:sz="4" w:space="0" w:color="auto"/>
                    <w:bottom w:val="single" w:sz="4" w:space="0" w:color="auto"/>
                    <w:right w:val="single" w:sz="4" w:space="0" w:color="auto"/>
                  </w:tcBorders>
                  <w:hideMark/>
                </w:tcPr>
                <w:p w:rsidR="00CB650A" w:rsidRPr="00FE0A07" w:rsidRDefault="00CB650A" w:rsidP="00FE0A07">
                  <w:pPr>
                    <w:jc w:val="center"/>
                    <w:rPr>
                      <w:rFonts w:cstheme="minorHAnsi"/>
                      <w:sz w:val="20"/>
                      <w:szCs w:val="20"/>
                      <w:lang w:val="hr-HR"/>
                    </w:rPr>
                  </w:pPr>
                  <w:r w:rsidRPr="00FE0A07">
                    <w:rPr>
                      <w:rFonts w:cstheme="minorHAnsi"/>
                      <w:sz w:val="20"/>
                      <w:szCs w:val="20"/>
                      <w:lang w:val="hr-HR"/>
                    </w:rPr>
                    <w:t>10</w:t>
                  </w:r>
                </w:p>
              </w:tc>
            </w:tr>
            <w:tr w:rsidR="00FE0A07" w:rsidRPr="00FE0A07" w:rsidTr="006B5A6C">
              <w:tc>
                <w:tcPr>
                  <w:tcW w:w="1793" w:type="dxa"/>
                  <w:tcBorders>
                    <w:top w:val="single" w:sz="4" w:space="0" w:color="auto"/>
                    <w:left w:val="single" w:sz="4" w:space="0" w:color="auto"/>
                    <w:bottom w:val="single" w:sz="4" w:space="0" w:color="auto"/>
                    <w:right w:val="single" w:sz="4" w:space="0" w:color="auto"/>
                  </w:tcBorders>
                  <w:hideMark/>
                </w:tcPr>
                <w:p w:rsidR="00CB650A" w:rsidRPr="00FE0A07" w:rsidRDefault="00CB650A" w:rsidP="00FE0A07">
                  <w:pPr>
                    <w:rPr>
                      <w:rFonts w:cstheme="minorHAnsi"/>
                      <w:sz w:val="20"/>
                      <w:szCs w:val="20"/>
                      <w:lang w:val="hr-HR"/>
                    </w:rPr>
                  </w:pPr>
                  <w:r w:rsidRPr="00FE0A07">
                    <w:rPr>
                      <w:rFonts w:cstheme="minorHAnsi"/>
                      <w:sz w:val="20"/>
                      <w:szCs w:val="20"/>
                      <w:lang w:val="hr-HR"/>
                    </w:rPr>
                    <w:t>Praktičan rad</w:t>
                  </w:r>
                </w:p>
              </w:tc>
              <w:tc>
                <w:tcPr>
                  <w:tcW w:w="683" w:type="dxa"/>
                  <w:tcBorders>
                    <w:top w:val="single" w:sz="4" w:space="0" w:color="auto"/>
                    <w:left w:val="single" w:sz="4" w:space="0" w:color="auto"/>
                    <w:bottom w:val="single" w:sz="4" w:space="0" w:color="auto"/>
                    <w:right w:val="single" w:sz="4" w:space="0" w:color="auto"/>
                  </w:tcBorders>
                  <w:hideMark/>
                </w:tcPr>
                <w:p w:rsidR="00CB650A" w:rsidRPr="00FE0A07" w:rsidRDefault="00CB650A" w:rsidP="00FE0A07">
                  <w:pPr>
                    <w:jc w:val="center"/>
                    <w:rPr>
                      <w:rFonts w:cstheme="minorHAnsi"/>
                      <w:sz w:val="20"/>
                      <w:szCs w:val="20"/>
                      <w:lang w:val="hr-HR"/>
                    </w:rPr>
                  </w:pPr>
                  <w:r w:rsidRPr="00FE0A07">
                    <w:rPr>
                      <w:rFonts w:cstheme="minorHAnsi"/>
                      <w:sz w:val="20"/>
                      <w:szCs w:val="20"/>
                      <w:lang w:val="hr-HR"/>
                    </w:rPr>
                    <w:t>0,4</w:t>
                  </w:r>
                </w:p>
              </w:tc>
              <w:tc>
                <w:tcPr>
                  <w:tcW w:w="1132" w:type="dxa"/>
                  <w:tcBorders>
                    <w:top w:val="single" w:sz="4" w:space="0" w:color="auto"/>
                    <w:left w:val="single" w:sz="4" w:space="0" w:color="auto"/>
                    <w:bottom w:val="single" w:sz="4" w:space="0" w:color="auto"/>
                    <w:right w:val="single" w:sz="4" w:space="0" w:color="auto"/>
                  </w:tcBorders>
                  <w:hideMark/>
                </w:tcPr>
                <w:p w:rsidR="00CB650A" w:rsidRPr="00FE0A07" w:rsidRDefault="00CB650A" w:rsidP="00FE0A07">
                  <w:pPr>
                    <w:jc w:val="center"/>
                    <w:rPr>
                      <w:rFonts w:cstheme="minorHAnsi"/>
                      <w:sz w:val="20"/>
                      <w:szCs w:val="20"/>
                      <w:lang w:val="hr-HR"/>
                    </w:rPr>
                  </w:pPr>
                  <w:r w:rsidRPr="00FE0A07">
                    <w:rPr>
                      <w:rFonts w:cstheme="minorHAnsi"/>
                      <w:sz w:val="20"/>
                      <w:szCs w:val="20"/>
                      <w:lang w:val="hr-HR"/>
                    </w:rPr>
                    <w:t>3, 4</w:t>
                  </w:r>
                </w:p>
              </w:tc>
              <w:tc>
                <w:tcPr>
                  <w:tcW w:w="2344" w:type="dxa"/>
                  <w:tcBorders>
                    <w:top w:val="single" w:sz="4" w:space="0" w:color="auto"/>
                    <w:left w:val="single" w:sz="4" w:space="0" w:color="auto"/>
                    <w:bottom w:val="single" w:sz="4" w:space="0" w:color="auto"/>
                    <w:right w:val="single" w:sz="4" w:space="0" w:color="auto"/>
                  </w:tcBorders>
                  <w:hideMark/>
                </w:tcPr>
                <w:p w:rsidR="00CB650A" w:rsidRPr="00FE0A07" w:rsidRDefault="00CB650A" w:rsidP="00FE0A07">
                  <w:pPr>
                    <w:rPr>
                      <w:rFonts w:cstheme="minorHAnsi"/>
                      <w:sz w:val="20"/>
                      <w:szCs w:val="20"/>
                      <w:lang w:val="hr-HR"/>
                    </w:rPr>
                  </w:pPr>
                  <w:r w:rsidRPr="00FE0A07">
                    <w:rPr>
                      <w:rFonts w:cstheme="minorHAnsi"/>
                      <w:sz w:val="20"/>
                      <w:szCs w:val="20"/>
                      <w:lang w:val="hr-HR"/>
                    </w:rPr>
                    <w:t>Osmišljavanje i prezentacija etida</w:t>
                  </w:r>
                </w:p>
              </w:tc>
              <w:tc>
                <w:tcPr>
                  <w:tcW w:w="1843" w:type="dxa"/>
                  <w:tcBorders>
                    <w:top w:val="single" w:sz="4" w:space="0" w:color="auto"/>
                    <w:left w:val="single" w:sz="4" w:space="0" w:color="auto"/>
                    <w:bottom w:val="single" w:sz="4" w:space="0" w:color="auto"/>
                    <w:right w:val="single" w:sz="4" w:space="0" w:color="auto"/>
                  </w:tcBorders>
                  <w:hideMark/>
                </w:tcPr>
                <w:p w:rsidR="00CB650A" w:rsidRPr="00FE0A07" w:rsidRDefault="00CB650A" w:rsidP="00FE0A07">
                  <w:pPr>
                    <w:rPr>
                      <w:rFonts w:cstheme="minorHAnsi"/>
                      <w:sz w:val="20"/>
                      <w:szCs w:val="20"/>
                      <w:lang w:val="hr-HR"/>
                    </w:rPr>
                  </w:pPr>
                  <w:r w:rsidRPr="00FE0A07">
                    <w:rPr>
                      <w:rFonts w:cstheme="minorHAnsi"/>
                      <w:sz w:val="20"/>
                      <w:szCs w:val="20"/>
                      <w:lang w:val="hr-HR"/>
                    </w:rPr>
                    <w:t>Evaluacija zajedničkih i samostalnih etida</w:t>
                  </w:r>
                </w:p>
              </w:tc>
              <w:tc>
                <w:tcPr>
                  <w:tcW w:w="602" w:type="dxa"/>
                  <w:tcBorders>
                    <w:top w:val="single" w:sz="4" w:space="0" w:color="auto"/>
                    <w:left w:val="single" w:sz="4" w:space="0" w:color="auto"/>
                    <w:bottom w:val="single" w:sz="4" w:space="0" w:color="auto"/>
                    <w:right w:val="single" w:sz="4" w:space="0" w:color="auto"/>
                  </w:tcBorders>
                  <w:hideMark/>
                </w:tcPr>
                <w:p w:rsidR="00CB650A" w:rsidRPr="00FE0A07" w:rsidRDefault="00CB650A" w:rsidP="00FE0A07">
                  <w:pPr>
                    <w:jc w:val="center"/>
                    <w:rPr>
                      <w:rFonts w:cstheme="minorHAnsi"/>
                      <w:sz w:val="20"/>
                      <w:szCs w:val="20"/>
                      <w:lang w:val="hr-HR"/>
                    </w:rPr>
                  </w:pPr>
                  <w:r w:rsidRPr="00FE0A07">
                    <w:rPr>
                      <w:rFonts w:cstheme="minorHAnsi"/>
                      <w:sz w:val="20"/>
                      <w:szCs w:val="20"/>
                      <w:lang w:val="hr-HR"/>
                    </w:rPr>
                    <w:t>10</w:t>
                  </w:r>
                </w:p>
              </w:tc>
              <w:tc>
                <w:tcPr>
                  <w:tcW w:w="622" w:type="dxa"/>
                  <w:tcBorders>
                    <w:top w:val="single" w:sz="4" w:space="0" w:color="auto"/>
                    <w:left w:val="single" w:sz="4" w:space="0" w:color="auto"/>
                    <w:bottom w:val="single" w:sz="4" w:space="0" w:color="auto"/>
                    <w:right w:val="single" w:sz="4" w:space="0" w:color="auto"/>
                  </w:tcBorders>
                  <w:hideMark/>
                </w:tcPr>
                <w:p w:rsidR="00CB650A" w:rsidRPr="00FE0A07" w:rsidRDefault="00CB650A" w:rsidP="00FE0A07">
                  <w:pPr>
                    <w:jc w:val="center"/>
                    <w:rPr>
                      <w:rFonts w:cstheme="minorHAnsi"/>
                      <w:sz w:val="20"/>
                      <w:szCs w:val="20"/>
                      <w:lang w:val="hr-HR"/>
                    </w:rPr>
                  </w:pPr>
                  <w:r w:rsidRPr="00FE0A07">
                    <w:rPr>
                      <w:rFonts w:cstheme="minorHAnsi"/>
                      <w:sz w:val="20"/>
                      <w:szCs w:val="20"/>
                      <w:lang w:val="hr-HR"/>
                    </w:rPr>
                    <w:t>20</w:t>
                  </w:r>
                </w:p>
              </w:tc>
            </w:tr>
            <w:tr w:rsidR="00FE0A07" w:rsidRPr="00FE0A07" w:rsidTr="006B5A6C">
              <w:tc>
                <w:tcPr>
                  <w:tcW w:w="1793" w:type="dxa"/>
                  <w:tcBorders>
                    <w:top w:val="single" w:sz="4" w:space="0" w:color="auto"/>
                    <w:left w:val="single" w:sz="4" w:space="0" w:color="auto"/>
                    <w:bottom w:val="single" w:sz="4" w:space="0" w:color="auto"/>
                    <w:right w:val="single" w:sz="4" w:space="0" w:color="auto"/>
                  </w:tcBorders>
                  <w:hideMark/>
                </w:tcPr>
                <w:p w:rsidR="00CB650A" w:rsidRPr="00FE0A07" w:rsidRDefault="00CB650A" w:rsidP="00FE0A07">
                  <w:pPr>
                    <w:rPr>
                      <w:rFonts w:cstheme="minorHAnsi"/>
                      <w:sz w:val="20"/>
                      <w:szCs w:val="20"/>
                      <w:lang w:val="hr-HR"/>
                    </w:rPr>
                  </w:pPr>
                  <w:r w:rsidRPr="00FE0A07">
                    <w:rPr>
                      <w:rFonts w:cstheme="minorHAnsi"/>
                      <w:sz w:val="20"/>
                      <w:szCs w:val="20"/>
                      <w:lang w:val="hr-HR"/>
                    </w:rPr>
                    <w:t xml:space="preserve">Završni ispit </w:t>
                  </w:r>
                </w:p>
              </w:tc>
              <w:tc>
                <w:tcPr>
                  <w:tcW w:w="683" w:type="dxa"/>
                  <w:tcBorders>
                    <w:top w:val="single" w:sz="4" w:space="0" w:color="auto"/>
                    <w:left w:val="single" w:sz="4" w:space="0" w:color="auto"/>
                    <w:bottom w:val="single" w:sz="4" w:space="0" w:color="auto"/>
                    <w:right w:val="single" w:sz="4" w:space="0" w:color="auto"/>
                  </w:tcBorders>
                  <w:hideMark/>
                </w:tcPr>
                <w:p w:rsidR="00CB650A" w:rsidRPr="00FE0A07" w:rsidRDefault="00CB650A" w:rsidP="00FE0A07">
                  <w:pPr>
                    <w:jc w:val="center"/>
                    <w:rPr>
                      <w:rFonts w:cstheme="minorHAnsi"/>
                      <w:sz w:val="20"/>
                      <w:szCs w:val="20"/>
                      <w:lang w:val="hr-HR"/>
                    </w:rPr>
                  </w:pPr>
                  <w:r w:rsidRPr="00FE0A07">
                    <w:rPr>
                      <w:rFonts w:cstheme="minorHAnsi"/>
                      <w:sz w:val="20"/>
                      <w:szCs w:val="20"/>
                      <w:lang w:val="hr-HR"/>
                    </w:rPr>
                    <w:t>0,8</w:t>
                  </w:r>
                </w:p>
              </w:tc>
              <w:tc>
                <w:tcPr>
                  <w:tcW w:w="1132" w:type="dxa"/>
                  <w:tcBorders>
                    <w:top w:val="single" w:sz="4" w:space="0" w:color="auto"/>
                    <w:left w:val="single" w:sz="4" w:space="0" w:color="auto"/>
                    <w:bottom w:val="single" w:sz="4" w:space="0" w:color="auto"/>
                    <w:right w:val="single" w:sz="4" w:space="0" w:color="auto"/>
                  </w:tcBorders>
                  <w:hideMark/>
                </w:tcPr>
                <w:p w:rsidR="00CB650A" w:rsidRPr="00FE0A07" w:rsidRDefault="00CB650A" w:rsidP="00FE0A07">
                  <w:pPr>
                    <w:jc w:val="center"/>
                    <w:rPr>
                      <w:rFonts w:cstheme="minorHAnsi"/>
                      <w:sz w:val="20"/>
                      <w:szCs w:val="20"/>
                      <w:lang w:val="hr-HR"/>
                    </w:rPr>
                  </w:pPr>
                  <w:r w:rsidRPr="00FE0A07">
                    <w:rPr>
                      <w:rFonts w:cstheme="minorHAnsi"/>
                      <w:sz w:val="20"/>
                      <w:szCs w:val="20"/>
                      <w:lang w:val="hr-HR"/>
                    </w:rPr>
                    <w:t>1,2,3,4</w:t>
                  </w:r>
                </w:p>
              </w:tc>
              <w:tc>
                <w:tcPr>
                  <w:tcW w:w="2344" w:type="dxa"/>
                  <w:tcBorders>
                    <w:top w:val="single" w:sz="4" w:space="0" w:color="auto"/>
                    <w:left w:val="single" w:sz="4" w:space="0" w:color="auto"/>
                    <w:bottom w:val="single" w:sz="4" w:space="0" w:color="auto"/>
                    <w:right w:val="single" w:sz="4" w:space="0" w:color="auto"/>
                  </w:tcBorders>
                  <w:hideMark/>
                </w:tcPr>
                <w:p w:rsidR="00CB650A" w:rsidRPr="00FE0A07" w:rsidRDefault="00CB650A" w:rsidP="00FE0A07">
                  <w:pPr>
                    <w:rPr>
                      <w:rFonts w:cstheme="minorHAnsi"/>
                      <w:sz w:val="20"/>
                      <w:szCs w:val="20"/>
                      <w:lang w:val="hr-HR"/>
                    </w:rPr>
                  </w:pPr>
                  <w:r w:rsidRPr="00FE0A07">
                    <w:rPr>
                      <w:rFonts w:cstheme="minorHAnsi"/>
                      <w:sz w:val="20"/>
                      <w:szCs w:val="20"/>
                      <w:lang w:val="hr-HR"/>
                    </w:rPr>
                    <w:t>Završna prezentacija</w:t>
                  </w:r>
                </w:p>
              </w:tc>
              <w:tc>
                <w:tcPr>
                  <w:tcW w:w="1843" w:type="dxa"/>
                  <w:tcBorders>
                    <w:top w:val="single" w:sz="4" w:space="0" w:color="auto"/>
                    <w:left w:val="single" w:sz="4" w:space="0" w:color="auto"/>
                    <w:bottom w:val="single" w:sz="4" w:space="0" w:color="auto"/>
                    <w:right w:val="single" w:sz="4" w:space="0" w:color="auto"/>
                  </w:tcBorders>
                  <w:hideMark/>
                </w:tcPr>
                <w:p w:rsidR="00CB650A" w:rsidRPr="00FE0A07" w:rsidRDefault="00CB650A" w:rsidP="00FE0A07">
                  <w:pPr>
                    <w:rPr>
                      <w:rFonts w:cstheme="minorHAnsi"/>
                      <w:sz w:val="20"/>
                      <w:szCs w:val="20"/>
                      <w:lang w:val="hr-HR"/>
                    </w:rPr>
                  </w:pPr>
                  <w:r w:rsidRPr="00FE0A07">
                    <w:rPr>
                      <w:rFonts w:cstheme="minorHAnsi"/>
                      <w:sz w:val="20"/>
                      <w:szCs w:val="20"/>
                      <w:lang w:val="hr-HR"/>
                    </w:rPr>
                    <w:t>Evaluacija cjelovite završne predstave</w:t>
                  </w:r>
                </w:p>
              </w:tc>
              <w:tc>
                <w:tcPr>
                  <w:tcW w:w="602" w:type="dxa"/>
                  <w:tcBorders>
                    <w:top w:val="single" w:sz="4" w:space="0" w:color="auto"/>
                    <w:left w:val="single" w:sz="4" w:space="0" w:color="auto"/>
                    <w:bottom w:val="single" w:sz="4" w:space="0" w:color="auto"/>
                    <w:right w:val="single" w:sz="4" w:space="0" w:color="auto"/>
                  </w:tcBorders>
                  <w:hideMark/>
                </w:tcPr>
                <w:p w:rsidR="00CB650A" w:rsidRPr="00FE0A07" w:rsidRDefault="00CB650A" w:rsidP="00FE0A07">
                  <w:pPr>
                    <w:jc w:val="center"/>
                    <w:rPr>
                      <w:rFonts w:cstheme="minorHAnsi"/>
                      <w:sz w:val="20"/>
                      <w:szCs w:val="20"/>
                      <w:lang w:val="hr-HR"/>
                    </w:rPr>
                  </w:pPr>
                  <w:r w:rsidRPr="00FE0A07">
                    <w:rPr>
                      <w:rFonts w:cstheme="minorHAnsi"/>
                      <w:sz w:val="20"/>
                      <w:szCs w:val="20"/>
                      <w:lang w:val="hr-HR"/>
                    </w:rPr>
                    <w:t>20</w:t>
                  </w:r>
                </w:p>
              </w:tc>
              <w:tc>
                <w:tcPr>
                  <w:tcW w:w="622" w:type="dxa"/>
                  <w:tcBorders>
                    <w:top w:val="single" w:sz="4" w:space="0" w:color="auto"/>
                    <w:left w:val="single" w:sz="4" w:space="0" w:color="auto"/>
                    <w:bottom w:val="single" w:sz="4" w:space="0" w:color="auto"/>
                    <w:right w:val="single" w:sz="4" w:space="0" w:color="auto"/>
                  </w:tcBorders>
                  <w:hideMark/>
                </w:tcPr>
                <w:p w:rsidR="00CB650A" w:rsidRPr="00FE0A07" w:rsidRDefault="00CB650A" w:rsidP="00FE0A07">
                  <w:pPr>
                    <w:jc w:val="center"/>
                    <w:rPr>
                      <w:rFonts w:cstheme="minorHAnsi"/>
                      <w:sz w:val="20"/>
                      <w:szCs w:val="20"/>
                      <w:lang w:val="hr-HR"/>
                    </w:rPr>
                  </w:pPr>
                  <w:r w:rsidRPr="00FE0A07">
                    <w:rPr>
                      <w:rFonts w:cstheme="minorHAnsi"/>
                      <w:sz w:val="20"/>
                      <w:szCs w:val="20"/>
                      <w:lang w:val="hr-HR"/>
                    </w:rPr>
                    <w:t>40</w:t>
                  </w:r>
                </w:p>
              </w:tc>
            </w:tr>
            <w:tr w:rsidR="00CB650A" w:rsidRPr="00FE0A07" w:rsidTr="006B5A6C">
              <w:tc>
                <w:tcPr>
                  <w:tcW w:w="1793" w:type="dxa"/>
                  <w:tcBorders>
                    <w:top w:val="single" w:sz="4" w:space="0" w:color="auto"/>
                    <w:left w:val="single" w:sz="4" w:space="0" w:color="auto"/>
                    <w:bottom w:val="single" w:sz="4" w:space="0" w:color="auto"/>
                    <w:right w:val="single" w:sz="4" w:space="0" w:color="auto"/>
                  </w:tcBorders>
                </w:tcPr>
                <w:p w:rsidR="00CB650A" w:rsidRPr="00FE0A07" w:rsidRDefault="00CB650A" w:rsidP="00FE0A07">
                  <w:pPr>
                    <w:rPr>
                      <w:rFonts w:cstheme="minorHAnsi"/>
                      <w:sz w:val="20"/>
                      <w:szCs w:val="20"/>
                      <w:lang w:val="hr-HR"/>
                    </w:rPr>
                  </w:pPr>
                  <w:r w:rsidRPr="00FE0A07">
                    <w:rPr>
                      <w:rFonts w:cstheme="minorHAnsi"/>
                      <w:sz w:val="20"/>
                      <w:szCs w:val="20"/>
                      <w:lang w:val="hr-HR"/>
                    </w:rPr>
                    <w:t>Ukupno</w:t>
                  </w:r>
                </w:p>
              </w:tc>
              <w:tc>
                <w:tcPr>
                  <w:tcW w:w="683" w:type="dxa"/>
                  <w:tcBorders>
                    <w:top w:val="single" w:sz="4" w:space="0" w:color="auto"/>
                    <w:left w:val="single" w:sz="4" w:space="0" w:color="auto"/>
                    <w:bottom w:val="single" w:sz="4" w:space="0" w:color="auto"/>
                    <w:right w:val="single" w:sz="4" w:space="0" w:color="auto"/>
                  </w:tcBorders>
                  <w:hideMark/>
                </w:tcPr>
                <w:p w:rsidR="00CB650A" w:rsidRPr="00FE0A07" w:rsidRDefault="00CB650A" w:rsidP="00FE0A07">
                  <w:pPr>
                    <w:jc w:val="center"/>
                    <w:rPr>
                      <w:rFonts w:cstheme="minorHAnsi"/>
                      <w:sz w:val="20"/>
                      <w:szCs w:val="20"/>
                      <w:lang w:val="hr-HR"/>
                    </w:rPr>
                  </w:pPr>
                  <w:r w:rsidRPr="00FE0A07">
                    <w:rPr>
                      <w:rFonts w:cstheme="minorHAnsi"/>
                      <w:sz w:val="20"/>
                      <w:szCs w:val="20"/>
                      <w:lang w:val="hr-HR"/>
                    </w:rPr>
                    <w:t>2</w:t>
                  </w:r>
                </w:p>
              </w:tc>
              <w:tc>
                <w:tcPr>
                  <w:tcW w:w="1132" w:type="dxa"/>
                  <w:tcBorders>
                    <w:top w:val="single" w:sz="4" w:space="0" w:color="auto"/>
                    <w:left w:val="single" w:sz="4" w:space="0" w:color="auto"/>
                    <w:bottom w:val="single" w:sz="4" w:space="0" w:color="auto"/>
                    <w:right w:val="single" w:sz="4" w:space="0" w:color="auto"/>
                  </w:tcBorders>
                </w:tcPr>
                <w:p w:rsidR="00CB650A" w:rsidRPr="00FE0A07" w:rsidRDefault="00CB650A" w:rsidP="00FE0A07">
                  <w:pPr>
                    <w:jc w:val="center"/>
                    <w:rPr>
                      <w:rFonts w:cstheme="minorHAnsi"/>
                      <w:sz w:val="20"/>
                      <w:szCs w:val="20"/>
                      <w:lang w:val="hr-HR"/>
                    </w:rPr>
                  </w:pPr>
                </w:p>
              </w:tc>
              <w:tc>
                <w:tcPr>
                  <w:tcW w:w="2344" w:type="dxa"/>
                  <w:tcBorders>
                    <w:top w:val="single" w:sz="4" w:space="0" w:color="auto"/>
                    <w:left w:val="single" w:sz="4" w:space="0" w:color="auto"/>
                    <w:bottom w:val="single" w:sz="4" w:space="0" w:color="auto"/>
                    <w:right w:val="single" w:sz="4" w:space="0" w:color="auto"/>
                  </w:tcBorders>
                </w:tcPr>
                <w:p w:rsidR="00CB650A" w:rsidRPr="00FE0A07" w:rsidRDefault="00CB650A" w:rsidP="00FE0A07">
                  <w:pPr>
                    <w:rPr>
                      <w:rFonts w:cstheme="minorHAnsi"/>
                      <w:sz w:val="20"/>
                      <w:szCs w:val="20"/>
                      <w:lang w:val="hr-HR"/>
                    </w:rPr>
                  </w:pPr>
                </w:p>
              </w:tc>
              <w:tc>
                <w:tcPr>
                  <w:tcW w:w="1843" w:type="dxa"/>
                  <w:tcBorders>
                    <w:top w:val="single" w:sz="4" w:space="0" w:color="auto"/>
                    <w:left w:val="single" w:sz="4" w:space="0" w:color="auto"/>
                    <w:bottom w:val="single" w:sz="4" w:space="0" w:color="auto"/>
                    <w:right w:val="single" w:sz="4" w:space="0" w:color="auto"/>
                  </w:tcBorders>
                </w:tcPr>
                <w:p w:rsidR="00CB650A" w:rsidRPr="00FE0A07" w:rsidRDefault="00CB650A" w:rsidP="00FE0A07">
                  <w:pPr>
                    <w:rPr>
                      <w:rFonts w:cstheme="minorHAnsi"/>
                      <w:sz w:val="20"/>
                      <w:szCs w:val="20"/>
                      <w:lang w:val="hr-HR"/>
                    </w:rPr>
                  </w:pPr>
                </w:p>
              </w:tc>
              <w:tc>
                <w:tcPr>
                  <w:tcW w:w="602" w:type="dxa"/>
                  <w:tcBorders>
                    <w:top w:val="single" w:sz="4" w:space="0" w:color="auto"/>
                    <w:left w:val="single" w:sz="4" w:space="0" w:color="auto"/>
                    <w:bottom w:val="single" w:sz="4" w:space="0" w:color="auto"/>
                    <w:right w:val="single" w:sz="4" w:space="0" w:color="auto"/>
                  </w:tcBorders>
                  <w:hideMark/>
                </w:tcPr>
                <w:p w:rsidR="00CB650A" w:rsidRPr="00FE0A07" w:rsidRDefault="00CB650A" w:rsidP="00FE0A07">
                  <w:pPr>
                    <w:jc w:val="center"/>
                    <w:rPr>
                      <w:rFonts w:cstheme="minorHAnsi"/>
                      <w:sz w:val="20"/>
                      <w:szCs w:val="20"/>
                      <w:lang w:val="hr-HR"/>
                    </w:rPr>
                  </w:pPr>
                  <w:r w:rsidRPr="00FE0A07">
                    <w:rPr>
                      <w:rFonts w:cstheme="minorHAnsi"/>
                      <w:sz w:val="20"/>
                      <w:szCs w:val="20"/>
                      <w:lang w:val="hr-HR"/>
                    </w:rPr>
                    <w:t>50</w:t>
                  </w:r>
                </w:p>
              </w:tc>
              <w:tc>
                <w:tcPr>
                  <w:tcW w:w="622" w:type="dxa"/>
                  <w:tcBorders>
                    <w:top w:val="single" w:sz="4" w:space="0" w:color="auto"/>
                    <w:left w:val="single" w:sz="4" w:space="0" w:color="auto"/>
                    <w:bottom w:val="single" w:sz="4" w:space="0" w:color="auto"/>
                    <w:right w:val="single" w:sz="4" w:space="0" w:color="auto"/>
                  </w:tcBorders>
                  <w:hideMark/>
                </w:tcPr>
                <w:p w:rsidR="00CB650A" w:rsidRPr="00FE0A07" w:rsidRDefault="00CB650A" w:rsidP="00FE0A07">
                  <w:pPr>
                    <w:jc w:val="center"/>
                    <w:rPr>
                      <w:rFonts w:cstheme="minorHAnsi"/>
                      <w:sz w:val="20"/>
                      <w:szCs w:val="20"/>
                      <w:lang w:val="hr-HR"/>
                    </w:rPr>
                  </w:pPr>
                  <w:r w:rsidRPr="00FE0A07">
                    <w:rPr>
                      <w:rFonts w:cstheme="minorHAnsi"/>
                      <w:sz w:val="20"/>
                      <w:szCs w:val="20"/>
                      <w:lang w:val="hr-HR"/>
                    </w:rPr>
                    <w:t>100</w:t>
                  </w:r>
                </w:p>
              </w:tc>
            </w:tr>
          </w:tbl>
          <w:p w:rsidR="00CB650A" w:rsidRPr="00FE0A07" w:rsidRDefault="00CB650A" w:rsidP="00FE0A07">
            <w:pPr>
              <w:tabs>
                <w:tab w:val="left" w:pos="470"/>
              </w:tabs>
              <w:jc w:val="both"/>
              <w:rPr>
                <w:rFonts w:cstheme="minorHAnsi"/>
                <w:i/>
                <w:sz w:val="20"/>
                <w:szCs w:val="20"/>
                <w:lang w:val="hr-HR"/>
              </w:rPr>
            </w:pPr>
          </w:p>
        </w:tc>
      </w:tr>
      <w:tr w:rsidR="00FE0A07" w:rsidRPr="00FE0A07"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CB650A" w:rsidRPr="00FE0A07" w:rsidRDefault="00CB650A" w:rsidP="00FE0A07">
            <w:pPr>
              <w:numPr>
                <w:ilvl w:val="1"/>
                <w:numId w:val="135"/>
              </w:numPr>
              <w:tabs>
                <w:tab w:val="left" w:pos="470"/>
              </w:tabs>
              <w:jc w:val="both"/>
              <w:rPr>
                <w:rFonts w:cstheme="minorHAnsi"/>
                <w:i/>
                <w:sz w:val="20"/>
                <w:szCs w:val="20"/>
                <w:lang w:val="hr-HR"/>
              </w:rPr>
            </w:pPr>
            <w:r w:rsidRPr="00FE0A07">
              <w:rPr>
                <w:rFonts w:cstheme="minorHAnsi"/>
                <w:i/>
                <w:sz w:val="20"/>
                <w:szCs w:val="20"/>
                <w:lang w:val="hr-HR"/>
              </w:rPr>
              <w:t>Obvezatna literatura (u trenutku prijave prijedloga studijskog programa)</w:t>
            </w:r>
          </w:p>
        </w:tc>
      </w:tr>
      <w:tr w:rsidR="00FE0A07" w:rsidRPr="00FE0A07"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tcPr>
          <w:p w:rsidR="00CB650A" w:rsidRPr="00FE0A07" w:rsidRDefault="00CB650A" w:rsidP="00FE0A07">
            <w:pPr>
              <w:widowControl w:val="0"/>
              <w:numPr>
                <w:ilvl w:val="0"/>
                <w:numId w:val="136"/>
              </w:numPr>
              <w:autoSpaceDE w:val="0"/>
              <w:autoSpaceDN w:val="0"/>
              <w:adjustRightInd w:val="0"/>
              <w:ind w:left="284" w:hanging="284"/>
              <w:rPr>
                <w:rFonts w:cstheme="minorHAnsi"/>
                <w:sz w:val="20"/>
                <w:szCs w:val="20"/>
                <w:lang w:val="hr-HR"/>
              </w:rPr>
            </w:pPr>
            <w:r w:rsidRPr="00FE0A07">
              <w:rPr>
                <w:rFonts w:cstheme="minorHAnsi"/>
                <w:sz w:val="20"/>
                <w:szCs w:val="20"/>
                <w:lang w:val="hr-HR"/>
              </w:rPr>
              <w:t xml:space="preserve">Aristotel: </w:t>
            </w:r>
            <w:r w:rsidRPr="00FE0A07">
              <w:rPr>
                <w:rFonts w:cstheme="minorHAnsi"/>
                <w:i/>
                <w:iCs/>
                <w:sz w:val="20"/>
                <w:szCs w:val="20"/>
                <w:lang w:val="hr-HR"/>
              </w:rPr>
              <w:t>O pjesničkom umijeću</w:t>
            </w:r>
            <w:r w:rsidRPr="00FE0A07">
              <w:rPr>
                <w:rFonts w:cstheme="minorHAnsi"/>
                <w:sz w:val="20"/>
                <w:szCs w:val="20"/>
                <w:lang w:val="hr-HR"/>
              </w:rPr>
              <w:t>, Studentski centar Sveučilišta, Zagreb 1977.</w:t>
            </w:r>
          </w:p>
          <w:p w:rsidR="00CB650A" w:rsidRPr="00FE0A07" w:rsidRDefault="00CB650A" w:rsidP="00FE0A07">
            <w:pPr>
              <w:widowControl w:val="0"/>
              <w:numPr>
                <w:ilvl w:val="0"/>
                <w:numId w:val="136"/>
              </w:numPr>
              <w:autoSpaceDE w:val="0"/>
              <w:autoSpaceDN w:val="0"/>
              <w:adjustRightInd w:val="0"/>
              <w:ind w:left="284" w:hanging="284"/>
              <w:rPr>
                <w:rFonts w:cstheme="minorHAnsi"/>
                <w:sz w:val="20"/>
                <w:szCs w:val="20"/>
                <w:lang w:val="hr-HR"/>
              </w:rPr>
            </w:pPr>
            <w:r w:rsidRPr="00FE0A07">
              <w:rPr>
                <w:rFonts w:cstheme="minorHAnsi"/>
                <w:sz w:val="20"/>
                <w:szCs w:val="20"/>
                <w:lang w:val="hr-HR"/>
              </w:rPr>
              <w:t xml:space="preserve">Étienne Souriau: </w:t>
            </w:r>
            <w:r w:rsidRPr="00FE0A07">
              <w:rPr>
                <w:rFonts w:cstheme="minorHAnsi"/>
                <w:i/>
                <w:iCs/>
                <w:sz w:val="20"/>
                <w:szCs w:val="20"/>
                <w:lang w:val="hr-HR"/>
              </w:rPr>
              <w:t>200 000 dramskih situacija</w:t>
            </w:r>
            <w:r w:rsidRPr="00FE0A07">
              <w:rPr>
                <w:rFonts w:cstheme="minorHAnsi"/>
                <w:sz w:val="20"/>
                <w:szCs w:val="20"/>
                <w:lang w:val="hr-HR"/>
              </w:rPr>
              <w:t>, Beograd, 1982.</w:t>
            </w:r>
          </w:p>
          <w:p w:rsidR="00CB650A" w:rsidRPr="00FE0A07" w:rsidRDefault="00CB650A" w:rsidP="00FE0A07">
            <w:pPr>
              <w:widowControl w:val="0"/>
              <w:numPr>
                <w:ilvl w:val="0"/>
                <w:numId w:val="136"/>
              </w:numPr>
              <w:autoSpaceDE w:val="0"/>
              <w:autoSpaceDN w:val="0"/>
              <w:adjustRightInd w:val="0"/>
              <w:ind w:left="284" w:hanging="284"/>
              <w:rPr>
                <w:rFonts w:cstheme="minorHAnsi"/>
                <w:sz w:val="20"/>
                <w:szCs w:val="20"/>
                <w:lang w:val="hr-HR"/>
              </w:rPr>
            </w:pPr>
            <w:r w:rsidRPr="00FE0A07">
              <w:rPr>
                <w:rFonts w:cstheme="minorHAnsi"/>
                <w:sz w:val="20"/>
                <w:szCs w:val="20"/>
                <w:lang w:val="hr-HR"/>
              </w:rPr>
              <w:t xml:space="preserve">Georges Polti: </w:t>
            </w:r>
            <w:r w:rsidRPr="00FE0A07">
              <w:rPr>
                <w:rFonts w:cstheme="minorHAnsi"/>
                <w:i/>
                <w:iCs/>
                <w:sz w:val="20"/>
                <w:szCs w:val="20"/>
                <w:lang w:val="hr-HR"/>
              </w:rPr>
              <w:t>36 dramskih situacija</w:t>
            </w:r>
            <w:r w:rsidRPr="00FE0A07">
              <w:rPr>
                <w:rFonts w:cstheme="minorHAnsi"/>
                <w:sz w:val="20"/>
                <w:szCs w:val="20"/>
                <w:lang w:val="hr-HR"/>
              </w:rPr>
              <w:t>, 1985.</w:t>
            </w:r>
          </w:p>
          <w:p w:rsidR="00CB650A" w:rsidRPr="00FE0A07" w:rsidRDefault="00CB650A" w:rsidP="00FE0A07">
            <w:pPr>
              <w:widowControl w:val="0"/>
              <w:numPr>
                <w:ilvl w:val="0"/>
                <w:numId w:val="136"/>
              </w:numPr>
              <w:autoSpaceDE w:val="0"/>
              <w:autoSpaceDN w:val="0"/>
              <w:adjustRightInd w:val="0"/>
              <w:ind w:left="284" w:hanging="284"/>
              <w:rPr>
                <w:rFonts w:cstheme="minorHAnsi"/>
                <w:sz w:val="20"/>
                <w:szCs w:val="20"/>
                <w:lang w:val="hr-HR"/>
              </w:rPr>
            </w:pPr>
            <w:r w:rsidRPr="00FE0A07">
              <w:rPr>
                <w:rFonts w:cstheme="minorHAnsi"/>
                <w:sz w:val="20"/>
                <w:szCs w:val="20"/>
                <w:lang w:val="hr-HR"/>
              </w:rPr>
              <w:t>Nola, Marijana: Umijeće i zanat dramskog pisanja (skripta)</w:t>
            </w:r>
          </w:p>
        </w:tc>
      </w:tr>
      <w:tr w:rsidR="00FE0A07" w:rsidRPr="00FE0A07"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CB650A" w:rsidRPr="00FE0A07" w:rsidRDefault="00CB650A" w:rsidP="00FE0A07">
            <w:pPr>
              <w:numPr>
                <w:ilvl w:val="1"/>
                <w:numId w:val="135"/>
              </w:numPr>
              <w:tabs>
                <w:tab w:val="left" w:pos="494"/>
              </w:tabs>
              <w:jc w:val="both"/>
              <w:rPr>
                <w:rFonts w:cstheme="minorHAnsi"/>
                <w:i/>
                <w:sz w:val="20"/>
                <w:szCs w:val="20"/>
                <w:lang w:val="hr-HR"/>
              </w:rPr>
            </w:pPr>
            <w:r w:rsidRPr="00FE0A07">
              <w:rPr>
                <w:rFonts w:cstheme="minorHAnsi"/>
                <w:i/>
                <w:sz w:val="20"/>
                <w:szCs w:val="20"/>
                <w:lang w:val="hr-HR"/>
              </w:rPr>
              <w:t>Dopunska literatura (u trenutku prijave prijedloga studijskog programa)</w:t>
            </w:r>
          </w:p>
        </w:tc>
      </w:tr>
      <w:tr w:rsidR="00FE0A07" w:rsidRPr="00FE0A07"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tcPr>
          <w:p w:rsidR="00CB650A" w:rsidRPr="00FE0A07" w:rsidRDefault="00CB650A" w:rsidP="00FE0A07">
            <w:pPr>
              <w:widowControl w:val="0"/>
              <w:numPr>
                <w:ilvl w:val="0"/>
                <w:numId w:val="137"/>
              </w:numPr>
              <w:autoSpaceDE w:val="0"/>
              <w:autoSpaceDN w:val="0"/>
              <w:adjustRightInd w:val="0"/>
              <w:ind w:left="284" w:hanging="284"/>
              <w:rPr>
                <w:rFonts w:cstheme="minorHAnsi"/>
                <w:sz w:val="20"/>
                <w:szCs w:val="20"/>
                <w:lang w:val="hr-HR"/>
              </w:rPr>
            </w:pPr>
            <w:r w:rsidRPr="00FE0A07">
              <w:rPr>
                <w:rFonts w:cstheme="minorHAnsi"/>
                <w:sz w:val="20"/>
                <w:szCs w:val="20"/>
                <w:lang w:val="hr-HR"/>
              </w:rPr>
              <w:t xml:space="preserve">Matthews, Brander: </w:t>
            </w:r>
            <w:r w:rsidRPr="00FE0A07">
              <w:rPr>
                <w:rFonts w:cstheme="minorHAnsi"/>
                <w:i/>
                <w:iCs/>
                <w:sz w:val="20"/>
                <w:szCs w:val="20"/>
                <w:lang w:val="hr-HR"/>
              </w:rPr>
              <w:t>The principles of playmaking</w:t>
            </w:r>
            <w:r w:rsidRPr="00FE0A07">
              <w:rPr>
                <w:rFonts w:cstheme="minorHAnsi"/>
                <w:sz w:val="20"/>
                <w:szCs w:val="20"/>
                <w:lang w:val="hr-HR"/>
              </w:rPr>
              <w:t>, C. Scribner's Sons, 1919.</w:t>
            </w:r>
          </w:p>
          <w:p w:rsidR="00CB650A" w:rsidRPr="00FE0A07" w:rsidRDefault="00CB650A" w:rsidP="00FE0A07">
            <w:pPr>
              <w:widowControl w:val="0"/>
              <w:numPr>
                <w:ilvl w:val="0"/>
                <w:numId w:val="137"/>
              </w:numPr>
              <w:autoSpaceDE w:val="0"/>
              <w:autoSpaceDN w:val="0"/>
              <w:adjustRightInd w:val="0"/>
              <w:ind w:left="284" w:hanging="284"/>
              <w:rPr>
                <w:rFonts w:cstheme="minorHAnsi"/>
                <w:sz w:val="20"/>
                <w:szCs w:val="20"/>
                <w:lang w:val="hr-HR"/>
              </w:rPr>
            </w:pPr>
            <w:r w:rsidRPr="00FE0A07">
              <w:rPr>
                <w:rFonts w:cstheme="minorHAnsi"/>
                <w:sz w:val="20"/>
                <w:szCs w:val="20"/>
                <w:lang w:val="hr-HR"/>
              </w:rPr>
              <w:t xml:space="preserve">Ronald B. Tobias: </w:t>
            </w:r>
            <w:r w:rsidRPr="00FE0A07">
              <w:rPr>
                <w:rFonts w:cstheme="minorHAnsi"/>
                <w:i/>
                <w:iCs/>
                <w:sz w:val="20"/>
                <w:szCs w:val="20"/>
                <w:lang w:val="hr-HR"/>
              </w:rPr>
              <w:t>20 master plots</w:t>
            </w:r>
            <w:r w:rsidRPr="00FE0A07">
              <w:rPr>
                <w:rFonts w:cstheme="minorHAnsi"/>
                <w:sz w:val="20"/>
                <w:szCs w:val="20"/>
                <w:lang w:val="hr-HR"/>
              </w:rPr>
              <w:t>, Writer's Digest Books, 2 edition, 2012.</w:t>
            </w:r>
          </w:p>
        </w:tc>
      </w:tr>
      <w:tr w:rsidR="00FE0A07" w:rsidRPr="00FE0A07"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CB650A" w:rsidRPr="00FE0A07" w:rsidRDefault="00CB650A" w:rsidP="00FE0A07">
            <w:pPr>
              <w:numPr>
                <w:ilvl w:val="1"/>
                <w:numId w:val="135"/>
              </w:numPr>
              <w:ind w:left="494" w:hanging="134"/>
              <w:rPr>
                <w:rFonts w:cstheme="minorHAnsi"/>
                <w:i/>
                <w:sz w:val="20"/>
                <w:szCs w:val="20"/>
                <w:lang w:val="hr-HR"/>
              </w:rPr>
            </w:pPr>
            <w:r w:rsidRPr="00FE0A07">
              <w:rPr>
                <w:rFonts w:cstheme="minorHAnsi"/>
                <w:i/>
                <w:sz w:val="20"/>
                <w:szCs w:val="20"/>
                <w:lang w:val="hr-HR"/>
              </w:rPr>
              <w:t>Načini praćenja kvalitete koji osiguravaju stjecanje izlaznih znanja, vještina i kompetencija</w:t>
            </w:r>
          </w:p>
        </w:tc>
      </w:tr>
      <w:tr w:rsidR="00FE0A07" w:rsidRPr="00FE0A07"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CB650A" w:rsidRPr="00FE0A07" w:rsidRDefault="00CB650A" w:rsidP="00FE0A07">
            <w:pPr>
              <w:numPr>
                <w:ilvl w:val="0"/>
                <w:numId w:val="133"/>
              </w:numPr>
              <w:rPr>
                <w:rFonts w:cstheme="minorHAnsi"/>
                <w:sz w:val="20"/>
                <w:szCs w:val="20"/>
                <w:lang w:val="hr-HR"/>
              </w:rPr>
            </w:pPr>
            <w:r w:rsidRPr="00FE0A07">
              <w:rPr>
                <w:rFonts w:cstheme="minorHAnsi"/>
                <w:sz w:val="20"/>
                <w:szCs w:val="20"/>
                <w:lang w:val="hr-HR"/>
              </w:rPr>
              <w:t>Provedba jedinstvene sveučilišne ankete među studentima za ocjenjivanje nastavnika koju utvrđuje Senat Sveučilišta</w:t>
            </w:r>
          </w:p>
          <w:p w:rsidR="00CB650A" w:rsidRPr="00FE0A07" w:rsidRDefault="00CB650A" w:rsidP="00FE0A07">
            <w:pPr>
              <w:numPr>
                <w:ilvl w:val="0"/>
                <w:numId w:val="133"/>
              </w:numPr>
              <w:rPr>
                <w:rFonts w:cstheme="minorHAnsi"/>
                <w:sz w:val="20"/>
                <w:szCs w:val="20"/>
                <w:lang w:val="hr-HR"/>
              </w:rPr>
            </w:pPr>
            <w:r w:rsidRPr="00FE0A07">
              <w:rPr>
                <w:rFonts w:cstheme="minorHAnsi"/>
                <w:sz w:val="20"/>
                <w:szCs w:val="20"/>
                <w:lang w:val="hr-HR"/>
              </w:rPr>
              <w:t>Praćenje i analiza kvalitete izvedbe nastave u skladu s Pravilnikom o studiranju i Pravilnikom o unaprjeđivanju i osiguranju kvalitete obrazovanja Sveučilišta</w:t>
            </w:r>
          </w:p>
          <w:p w:rsidR="00CB650A" w:rsidRPr="00FE0A07" w:rsidRDefault="00CB650A" w:rsidP="00FE0A07">
            <w:pPr>
              <w:numPr>
                <w:ilvl w:val="0"/>
                <w:numId w:val="133"/>
              </w:numPr>
              <w:rPr>
                <w:rFonts w:cstheme="minorHAnsi"/>
                <w:sz w:val="20"/>
                <w:szCs w:val="20"/>
                <w:lang w:val="hr-HR"/>
              </w:rPr>
            </w:pPr>
            <w:r w:rsidRPr="00FE0A07">
              <w:rPr>
                <w:rFonts w:cstheme="minorHAnsi"/>
                <w:sz w:val="20"/>
                <w:szCs w:val="20"/>
                <w:lang w:val="hr-HR"/>
              </w:rPr>
              <w:t>Razgovori sa studentima tijekom kolegija i praćenje napredovanja studenta.</w:t>
            </w:r>
          </w:p>
        </w:tc>
      </w:tr>
    </w:tbl>
    <w:p w:rsidR="00CB650A" w:rsidRPr="00FE0A07" w:rsidRDefault="00CB650A" w:rsidP="00FE0A07">
      <w:pPr>
        <w:rPr>
          <w:rFonts w:cstheme="minorHAnsi"/>
          <w:sz w:val="20"/>
          <w:szCs w:val="20"/>
        </w:rPr>
      </w:pPr>
      <w:r w:rsidRPr="00FE0A07">
        <w:rPr>
          <w:rFonts w:cstheme="minorHAnsi"/>
          <w:sz w:val="20"/>
          <w:szCs w:val="20"/>
        </w:rPr>
        <w:br w:type="page"/>
      </w:r>
    </w:p>
    <w:tbl>
      <w:tblPr>
        <w:tblW w:w="5005"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128"/>
        <w:gridCol w:w="512"/>
        <w:gridCol w:w="732"/>
        <w:gridCol w:w="585"/>
        <w:gridCol w:w="921"/>
        <w:gridCol w:w="366"/>
        <w:gridCol w:w="963"/>
        <w:gridCol w:w="792"/>
        <w:gridCol w:w="64"/>
        <w:gridCol w:w="248"/>
        <w:gridCol w:w="588"/>
        <w:gridCol w:w="1049"/>
        <w:gridCol w:w="1664"/>
      </w:tblGrid>
      <w:tr w:rsidR="00FE0A07" w:rsidRPr="00FE0A07" w:rsidTr="00D10BB7">
        <w:trPr>
          <w:trHeight w:val="587"/>
          <w:jc w:val="center"/>
        </w:trPr>
        <w:tc>
          <w:tcPr>
            <w:tcW w:w="5000" w:type="pct"/>
            <w:gridSpan w:val="13"/>
            <w:tcBorders>
              <w:top w:val="single" w:sz="6" w:space="0" w:color="auto"/>
              <w:left w:val="single" w:sz="6" w:space="0" w:color="auto"/>
              <w:bottom w:val="single" w:sz="6" w:space="0" w:color="auto"/>
              <w:right w:val="single" w:sz="6" w:space="0" w:color="auto"/>
            </w:tcBorders>
            <w:vAlign w:val="center"/>
            <w:hideMark/>
          </w:tcPr>
          <w:p w:rsidR="00CB650A" w:rsidRPr="00FE0A07" w:rsidRDefault="00CB650A" w:rsidP="00FE0A07">
            <w:pPr>
              <w:keepNext/>
              <w:outlineLvl w:val="2"/>
              <w:rPr>
                <w:rFonts w:cstheme="minorHAnsi"/>
                <w:bCs/>
                <w:sz w:val="20"/>
                <w:szCs w:val="20"/>
                <w:lang w:val="hr-HR"/>
              </w:rPr>
            </w:pPr>
            <w:r w:rsidRPr="00FE0A07">
              <w:rPr>
                <w:rFonts w:cstheme="minorHAnsi"/>
                <w:bCs/>
                <w:sz w:val="20"/>
                <w:szCs w:val="20"/>
                <w:lang w:val="hr-HR"/>
              </w:rPr>
              <w:t>Opće informacije</w:t>
            </w:r>
          </w:p>
        </w:tc>
      </w:tr>
      <w:tr w:rsidR="00FE0A07" w:rsidRPr="00FE0A07" w:rsidTr="006E0700">
        <w:trPr>
          <w:trHeight w:val="405"/>
          <w:jc w:val="center"/>
        </w:trPr>
        <w:tc>
          <w:tcPr>
            <w:tcW w:w="1234" w:type="pct"/>
            <w:gridSpan w:val="3"/>
            <w:tcBorders>
              <w:top w:val="single" w:sz="6" w:space="0" w:color="auto"/>
              <w:left w:val="single" w:sz="6" w:space="0" w:color="auto"/>
              <w:bottom w:val="single" w:sz="6" w:space="0" w:color="auto"/>
              <w:right w:val="single" w:sz="6" w:space="0" w:color="auto"/>
            </w:tcBorders>
            <w:vAlign w:val="center"/>
            <w:hideMark/>
          </w:tcPr>
          <w:p w:rsidR="00CB650A" w:rsidRPr="00FE0A07" w:rsidRDefault="00CB650A" w:rsidP="00FE0A07">
            <w:pPr>
              <w:keepNext/>
              <w:outlineLvl w:val="2"/>
              <w:rPr>
                <w:rFonts w:cstheme="minorHAnsi"/>
                <w:bCs/>
                <w:sz w:val="20"/>
                <w:szCs w:val="20"/>
                <w:lang w:val="hr-HR"/>
              </w:rPr>
            </w:pPr>
            <w:r w:rsidRPr="00FE0A07">
              <w:rPr>
                <w:rFonts w:cstheme="minorHAnsi"/>
                <w:bCs/>
                <w:sz w:val="20"/>
                <w:szCs w:val="20"/>
                <w:lang w:val="hr-HR"/>
              </w:rPr>
              <w:t>Naziv predmeta</w:t>
            </w:r>
          </w:p>
        </w:tc>
        <w:tc>
          <w:tcPr>
            <w:tcW w:w="3766" w:type="pct"/>
            <w:gridSpan w:val="10"/>
            <w:tcBorders>
              <w:top w:val="single" w:sz="6" w:space="0" w:color="auto"/>
              <w:left w:val="single" w:sz="6" w:space="0" w:color="auto"/>
              <w:bottom w:val="single" w:sz="6" w:space="0" w:color="auto"/>
              <w:right w:val="single" w:sz="6" w:space="0" w:color="auto"/>
            </w:tcBorders>
            <w:vAlign w:val="center"/>
            <w:hideMark/>
          </w:tcPr>
          <w:p w:rsidR="00CB650A" w:rsidRPr="00FE0A07" w:rsidRDefault="00CB650A" w:rsidP="00FE0A07">
            <w:pPr>
              <w:keepNext/>
              <w:outlineLvl w:val="2"/>
              <w:rPr>
                <w:rFonts w:cstheme="minorHAnsi"/>
                <w:bCs/>
                <w:sz w:val="20"/>
                <w:szCs w:val="20"/>
                <w:lang w:val="hr-HR"/>
              </w:rPr>
            </w:pPr>
            <w:r w:rsidRPr="00FE0A07">
              <w:rPr>
                <w:rFonts w:cstheme="minorHAnsi"/>
                <w:bCs/>
                <w:sz w:val="20"/>
                <w:szCs w:val="20"/>
                <w:lang w:val="hr-HR"/>
              </w:rPr>
              <w:t>DRAMATURGIJA KARAKTERA</w:t>
            </w:r>
          </w:p>
        </w:tc>
      </w:tr>
      <w:tr w:rsidR="00FE0A07" w:rsidRPr="00FE0A07" w:rsidTr="006E0700">
        <w:trPr>
          <w:trHeight w:val="405"/>
          <w:jc w:val="center"/>
        </w:trPr>
        <w:tc>
          <w:tcPr>
            <w:tcW w:w="1234" w:type="pct"/>
            <w:gridSpan w:val="3"/>
            <w:tcBorders>
              <w:top w:val="single" w:sz="6" w:space="0" w:color="auto"/>
              <w:left w:val="single" w:sz="6" w:space="0" w:color="auto"/>
              <w:bottom w:val="single" w:sz="6" w:space="0" w:color="auto"/>
              <w:right w:val="single" w:sz="6" w:space="0" w:color="auto"/>
            </w:tcBorders>
            <w:vAlign w:val="center"/>
            <w:hideMark/>
          </w:tcPr>
          <w:p w:rsidR="00CB650A" w:rsidRPr="00FE0A07" w:rsidRDefault="00CB650A" w:rsidP="00FE0A07">
            <w:pPr>
              <w:keepNext/>
              <w:outlineLvl w:val="2"/>
              <w:rPr>
                <w:rFonts w:cstheme="minorHAnsi"/>
                <w:bCs/>
                <w:sz w:val="20"/>
                <w:szCs w:val="20"/>
                <w:lang w:val="hr-HR"/>
              </w:rPr>
            </w:pPr>
            <w:r w:rsidRPr="00FE0A07">
              <w:rPr>
                <w:rFonts w:cstheme="minorHAnsi"/>
                <w:bCs/>
                <w:sz w:val="20"/>
                <w:szCs w:val="20"/>
                <w:lang w:val="hr-HR"/>
              </w:rPr>
              <w:t xml:space="preserve">Nositelj predmeta </w:t>
            </w:r>
          </w:p>
        </w:tc>
        <w:tc>
          <w:tcPr>
            <w:tcW w:w="3766" w:type="pct"/>
            <w:gridSpan w:val="10"/>
            <w:tcBorders>
              <w:top w:val="single" w:sz="6" w:space="0" w:color="auto"/>
              <w:left w:val="single" w:sz="6" w:space="0" w:color="auto"/>
              <w:bottom w:val="single" w:sz="6" w:space="0" w:color="auto"/>
              <w:right w:val="single" w:sz="6" w:space="0" w:color="auto"/>
            </w:tcBorders>
            <w:vAlign w:val="center"/>
            <w:hideMark/>
          </w:tcPr>
          <w:p w:rsidR="00CB650A" w:rsidRPr="00FE0A07" w:rsidRDefault="00CB650A" w:rsidP="00FE0A07">
            <w:pPr>
              <w:keepNext/>
              <w:outlineLvl w:val="2"/>
              <w:rPr>
                <w:rFonts w:cstheme="minorHAnsi"/>
                <w:bCs/>
                <w:sz w:val="20"/>
                <w:szCs w:val="20"/>
                <w:lang w:val="hr-HR"/>
              </w:rPr>
            </w:pPr>
            <w:r w:rsidRPr="00FE0A07">
              <w:rPr>
                <w:rFonts w:cstheme="minorHAnsi"/>
                <w:bCs/>
                <w:sz w:val="20"/>
                <w:szCs w:val="20"/>
                <w:lang w:val="hr-HR"/>
              </w:rPr>
              <w:t>doc.art. MARIJANA NOLA</w:t>
            </w:r>
          </w:p>
        </w:tc>
      </w:tr>
      <w:tr w:rsidR="00FE0A07" w:rsidRPr="00FE0A07" w:rsidTr="006E0700">
        <w:trPr>
          <w:trHeight w:val="405"/>
          <w:jc w:val="center"/>
        </w:trPr>
        <w:tc>
          <w:tcPr>
            <w:tcW w:w="1234" w:type="pct"/>
            <w:gridSpan w:val="3"/>
            <w:tcBorders>
              <w:top w:val="single" w:sz="6" w:space="0" w:color="auto"/>
              <w:left w:val="single" w:sz="6" w:space="0" w:color="auto"/>
              <w:bottom w:val="single" w:sz="6" w:space="0" w:color="auto"/>
              <w:right w:val="single" w:sz="6" w:space="0" w:color="auto"/>
            </w:tcBorders>
            <w:vAlign w:val="center"/>
            <w:hideMark/>
          </w:tcPr>
          <w:p w:rsidR="00CB650A" w:rsidRPr="00FE0A07" w:rsidRDefault="00CB650A" w:rsidP="00FE0A07">
            <w:pPr>
              <w:rPr>
                <w:rFonts w:cstheme="minorHAnsi"/>
                <w:sz w:val="20"/>
                <w:szCs w:val="20"/>
                <w:lang w:val="hr-HR"/>
              </w:rPr>
            </w:pPr>
            <w:r w:rsidRPr="00FE0A07">
              <w:rPr>
                <w:rFonts w:cstheme="minorHAnsi"/>
                <w:sz w:val="20"/>
                <w:szCs w:val="20"/>
                <w:lang w:val="hr-HR"/>
              </w:rPr>
              <w:t>Suradnik na predmetu</w:t>
            </w:r>
          </w:p>
        </w:tc>
        <w:tc>
          <w:tcPr>
            <w:tcW w:w="3766" w:type="pct"/>
            <w:gridSpan w:val="10"/>
            <w:tcBorders>
              <w:top w:val="single" w:sz="6" w:space="0" w:color="auto"/>
              <w:left w:val="single" w:sz="6" w:space="0" w:color="auto"/>
              <w:bottom w:val="single" w:sz="6" w:space="0" w:color="auto"/>
              <w:right w:val="single" w:sz="6" w:space="0" w:color="auto"/>
            </w:tcBorders>
            <w:vAlign w:val="center"/>
          </w:tcPr>
          <w:p w:rsidR="00CB650A" w:rsidRPr="00FE0A07" w:rsidRDefault="00CB650A" w:rsidP="00FE0A07">
            <w:pPr>
              <w:rPr>
                <w:rFonts w:cstheme="minorHAnsi"/>
                <w:bCs/>
                <w:sz w:val="20"/>
                <w:szCs w:val="20"/>
                <w:lang w:val="hr-HR"/>
              </w:rPr>
            </w:pPr>
          </w:p>
        </w:tc>
      </w:tr>
      <w:tr w:rsidR="00FE0A07" w:rsidRPr="00FE0A07" w:rsidTr="006E0700">
        <w:trPr>
          <w:trHeight w:val="405"/>
          <w:jc w:val="center"/>
        </w:trPr>
        <w:tc>
          <w:tcPr>
            <w:tcW w:w="1234" w:type="pct"/>
            <w:gridSpan w:val="3"/>
            <w:tcBorders>
              <w:top w:val="single" w:sz="6" w:space="0" w:color="auto"/>
              <w:left w:val="single" w:sz="6" w:space="0" w:color="auto"/>
              <w:bottom w:val="single" w:sz="6" w:space="0" w:color="auto"/>
              <w:right w:val="single" w:sz="6" w:space="0" w:color="auto"/>
            </w:tcBorders>
            <w:vAlign w:val="center"/>
            <w:hideMark/>
          </w:tcPr>
          <w:p w:rsidR="00CB650A" w:rsidRPr="00FE0A07" w:rsidRDefault="00CB650A" w:rsidP="00FE0A07">
            <w:pPr>
              <w:rPr>
                <w:rFonts w:cstheme="minorHAnsi"/>
                <w:sz w:val="20"/>
                <w:szCs w:val="20"/>
                <w:lang w:val="hr-HR"/>
              </w:rPr>
            </w:pPr>
            <w:r w:rsidRPr="00FE0A07">
              <w:rPr>
                <w:rFonts w:cstheme="minorHAnsi"/>
                <w:sz w:val="20"/>
                <w:szCs w:val="20"/>
                <w:lang w:val="hr-HR"/>
              </w:rPr>
              <w:t>Studijski program</w:t>
            </w:r>
          </w:p>
        </w:tc>
        <w:tc>
          <w:tcPr>
            <w:tcW w:w="3766" w:type="pct"/>
            <w:gridSpan w:val="10"/>
            <w:tcBorders>
              <w:top w:val="single" w:sz="6" w:space="0" w:color="auto"/>
              <w:left w:val="single" w:sz="6" w:space="0" w:color="auto"/>
              <w:bottom w:val="single" w:sz="6" w:space="0" w:color="auto"/>
              <w:right w:val="single" w:sz="6" w:space="0" w:color="auto"/>
            </w:tcBorders>
            <w:vAlign w:val="center"/>
            <w:hideMark/>
          </w:tcPr>
          <w:p w:rsidR="00CB650A" w:rsidRPr="00FE0A07" w:rsidRDefault="00CB650A" w:rsidP="00FE0A07">
            <w:pPr>
              <w:rPr>
                <w:rFonts w:cstheme="minorHAnsi"/>
                <w:bCs/>
                <w:sz w:val="20"/>
                <w:szCs w:val="20"/>
                <w:lang w:val="hr-HR"/>
              </w:rPr>
            </w:pPr>
            <w:r w:rsidRPr="00FE0A07">
              <w:rPr>
                <w:rFonts w:cstheme="minorHAnsi"/>
                <w:bCs/>
                <w:sz w:val="20"/>
                <w:szCs w:val="20"/>
                <w:lang w:val="hr-HR"/>
              </w:rPr>
              <w:t>Preddiplomski sveučilišni studij Gluma i lutkarstvo</w:t>
            </w:r>
          </w:p>
        </w:tc>
      </w:tr>
      <w:tr w:rsidR="00FE0A07" w:rsidRPr="00FE0A07" w:rsidTr="006E0700">
        <w:trPr>
          <w:trHeight w:val="405"/>
          <w:jc w:val="center"/>
        </w:trPr>
        <w:tc>
          <w:tcPr>
            <w:tcW w:w="1234" w:type="pct"/>
            <w:gridSpan w:val="3"/>
            <w:tcBorders>
              <w:top w:val="single" w:sz="6" w:space="0" w:color="auto"/>
              <w:left w:val="single" w:sz="6" w:space="0" w:color="auto"/>
              <w:bottom w:val="single" w:sz="6" w:space="0" w:color="auto"/>
              <w:right w:val="single" w:sz="6" w:space="0" w:color="auto"/>
            </w:tcBorders>
            <w:vAlign w:val="center"/>
            <w:hideMark/>
          </w:tcPr>
          <w:p w:rsidR="00CB650A" w:rsidRPr="00FE0A07" w:rsidRDefault="00CB650A" w:rsidP="00FE0A07">
            <w:pPr>
              <w:rPr>
                <w:rFonts w:cstheme="minorHAnsi"/>
                <w:sz w:val="20"/>
                <w:szCs w:val="20"/>
                <w:lang w:val="hr-HR"/>
              </w:rPr>
            </w:pPr>
            <w:r w:rsidRPr="00FE0A07">
              <w:rPr>
                <w:rFonts w:cstheme="minorHAnsi"/>
                <w:sz w:val="20"/>
                <w:szCs w:val="20"/>
                <w:lang w:val="hr-HR"/>
              </w:rPr>
              <w:t>Šifra predmeta</w:t>
            </w:r>
          </w:p>
        </w:tc>
        <w:tc>
          <w:tcPr>
            <w:tcW w:w="3766" w:type="pct"/>
            <w:gridSpan w:val="10"/>
            <w:tcBorders>
              <w:top w:val="single" w:sz="6" w:space="0" w:color="auto"/>
              <w:left w:val="single" w:sz="6" w:space="0" w:color="auto"/>
              <w:bottom w:val="single" w:sz="6" w:space="0" w:color="auto"/>
              <w:right w:val="single" w:sz="6" w:space="0" w:color="auto"/>
            </w:tcBorders>
            <w:vAlign w:val="center"/>
            <w:hideMark/>
          </w:tcPr>
          <w:p w:rsidR="00CB650A" w:rsidRPr="00FE0A07" w:rsidRDefault="00CB650A" w:rsidP="00FE0A07">
            <w:pPr>
              <w:rPr>
                <w:rFonts w:cstheme="minorHAnsi"/>
                <w:bCs/>
                <w:sz w:val="20"/>
                <w:szCs w:val="20"/>
                <w:lang w:val="hr-HR"/>
              </w:rPr>
            </w:pPr>
            <w:r w:rsidRPr="00FE0A07">
              <w:rPr>
                <w:rFonts w:eastAsia="Droid Sans Fallback" w:cstheme="minorHAnsi"/>
                <w:bCs/>
                <w:sz w:val="20"/>
                <w:szCs w:val="20"/>
                <w:lang w:val="hr-HR"/>
              </w:rPr>
              <w:t>GLUI0821</w:t>
            </w:r>
          </w:p>
        </w:tc>
      </w:tr>
      <w:tr w:rsidR="00FE0A07" w:rsidRPr="00FE0A07" w:rsidTr="006E0700">
        <w:trPr>
          <w:trHeight w:val="405"/>
          <w:jc w:val="center"/>
        </w:trPr>
        <w:tc>
          <w:tcPr>
            <w:tcW w:w="1234" w:type="pct"/>
            <w:gridSpan w:val="3"/>
            <w:tcBorders>
              <w:top w:val="single" w:sz="6" w:space="0" w:color="auto"/>
              <w:left w:val="single" w:sz="6" w:space="0" w:color="auto"/>
              <w:bottom w:val="single" w:sz="6" w:space="0" w:color="auto"/>
              <w:right w:val="single" w:sz="6" w:space="0" w:color="auto"/>
            </w:tcBorders>
            <w:vAlign w:val="center"/>
            <w:hideMark/>
          </w:tcPr>
          <w:p w:rsidR="00CB650A" w:rsidRPr="00FE0A07" w:rsidRDefault="00CB650A" w:rsidP="00FE0A07">
            <w:pPr>
              <w:rPr>
                <w:rFonts w:cstheme="minorHAnsi"/>
                <w:sz w:val="20"/>
                <w:szCs w:val="20"/>
                <w:lang w:val="hr-HR"/>
              </w:rPr>
            </w:pPr>
            <w:r w:rsidRPr="00FE0A07">
              <w:rPr>
                <w:rFonts w:cstheme="minorHAnsi"/>
                <w:sz w:val="20"/>
                <w:szCs w:val="20"/>
                <w:lang w:val="hr-HR"/>
              </w:rPr>
              <w:t>Status predmeta</w:t>
            </w:r>
          </w:p>
        </w:tc>
        <w:tc>
          <w:tcPr>
            <w:tcW w:w="3766" w:type="pct"/>
            <w:gridSpan w:val="10"/>
            <w:tcBorders>
              <w:top w:val="single" w:sz="6" w:space="0" w:color="auto"/>
              <w:left w:val="single" w:sz="6" w:space="0" w:color="auto"/>
              <w:bottom w:val="single" w:sz="6" w:space="0" w:color="auto"/>
              <w:right w:val="single" w:sz="6" w:space="0" w:color="auto"/>
            </w:tcBorders>
            <w:vAlign w:val="center"/>
            <w:hideMark/>
          </w:tcPr>
          <w:p w:rsidR="00CB650A" w:rsidRPr="00FE0A07" w:rsidRDefault="00CB650A" w:rsidP="00FE0A07">
            <w:pPr>
              <w:rPr>
                <w:rFonts w:cstheme="minorHAnsi"/>
                <w:bCs/>
                <w:sz w:val="20"/>
                <w:szCs w:val="20"/>
                <w:lang w:val="hr-HR"/>
              </w:rPr>
            </w:pPr>
            <w:r w:rsidRPr="00FE0A07">
              <w:rPr>
                <w:rFonts w:cstheme="minorHAnsi"/>
                <w:bCs/>
                <w:sz w:val="20"/>
                <w:szCs w:val="20"/>
                <w:lang w:val="hr-HR"/>
              </w:rPr>
              <w:t>Izborni</w:t>
            </w:r>
          </w:p>
        </w:tc>
      </w:tr>
      <w:tr w:rsidR="00FE0A07" w:rsidRPr="00FE0A07" w:rsidTr="006E0700">
        <w:trPr>
          <w:trHeight w:val="405"/>
          <w:jc w:val="center"/>
        </w:trPr>
        <w:tc>
          <w:tcPr>
            <w:tcW w:w="1234" w:type="pct"/>
            <w:gridSpan w:val="3"/>
            <w:tcBorders>
              <w:top w:val="single" w:sz="6" w:space="0" w:color="auto"/>
              <w:left w:val="single" w:sz="6" w:space="0" w:color="auto"/>
              <w:bottom w:val="single" w:sz="6" w:space="0" w:color="auto"/>
              <w:right w:val="single" w:sz="6" w:space="0" w:color="auto"/>
            </w:tcBorders>
            <w:vAlign w:val="center"/>
            <w:hideMark/>
          </w:tcPr>
          <w:p w:rsidR="00CB650A" w:rsidRPr="00FE0A07" w:rsidRDefault="00CB650A" w:rsidP="00FE0A07">
            <w:pPr>
              <w:rPr>
                <w:rFonts w:cstheme="minorHAnsi"/>
                <w:sz w:val="20"/>
                <w:szCs w:val="20"/>
                <w:lang w:val="hr-HR"/>
              </w:rPr>
            </w:pPr>
            <w:r w:rsidRPr="00FE0A07">
              <w:rPr>
                <w:rFonts w:cstheme="minorHAnsi"/>
                <w:sz w:val="20"/>
                <w:szCs w:val="20"/>
                <w:lang w:val="hr-HR"/>
              </w:rPr>
              <w:t>Godina</w:t>
            </w:r>
          </w:p>
        </w:tc>
        <w:tc>
          <w:tcPr>
            <w:tcW w:w="3766" w:type="pct"/>
            <w:gridSpan w:val="10"/>
            <w:tcBorders>
              <w:top w:val="single" w:sz="6" w:space="0" w:color="auto"/>
              <w:left w:val="single" w:sz="6" w:space="0" w:color="auto"/>
              <w:bottom w:val="single" w:sz="6" w:space="0" w:color="auto"/>
              <w:right w:val="single" w:sz="6" w:space="0" w:color="auto"/>
            </w:tcBorders>
            <w:vAlign w:val="center"/>
          </w:tcPr>
          <w:p w:rsidR="00CB650A" w:rsidRPr="00FE0A07" w:rsidRDefault="00CB650A" w:rsidP="00FE0A07">
            <w:pPr>
              <w:rPr>
                <w:rFonts w:cstheme="minorHAnsi"/>
                <w:bCs/>
                <w:sz w:val="20"/>
                <w:szCs w:val="20"/>
                <w:lang w:val="hr-HR"/>
              </w:rPr>
            </w:pPr>
          </w:p>
        </w:tc>
      </w:tr>
      <w:tr w:rsidR="00FE0A07" w:rsidRPr="00FE0A07" w:rsidTr="006E0700">
        <w:trPr>
          <w:trHeight w:val="145"/>
          <w:jc w:val="center"/>
        </w:trPr>
        <w:tc>
          <w:tcPr>
            <w:tcW w:w="1234" w:type="pct"/>
            <w:gridSpan w:val="3"/>
            <w:vMerge w:val="restart"/>
            <w:tcBorders>
              <w:top w:val="single" w:sz="6" w:space="0" w:color="auto"/>
              <w:left w:val="single" w:sz="6" w:space="0" w:color="auto"/>
              <w:bottom w:val="single" w:sz="6" w:space="0" w:color="auto"/>
              <w:right w:val="single" w:sz="6" w:space="0" w:color="auto"/>
            </w:tcBorders>
            <w:vAlign w:val="center"/>
            <w:hideMark/>
          </w:tcPr>
          <w:p w:rsidR="00CB650A" w:rsidRPr="00FE0A07" w:rsidRDefault="00CB650A" w:rsidP="00FE0A07">
            <w:pPr>
              <w:rPr>
                <w:rFonts w:cstheme="minorHAnsi"/>
                <w:sz w:val="20"/>
                <w:szCs w:val="20"/>
                <w:lang w:val="hr-HR"/>
              </w:rPr>
            </w:pPr>
            <w:r w:rsidRPr="00FE0A07">
              <w:rPr>
                <w:rFonts w:cstheme="minorHAnsi"/>
                <w:sz w:val="20"/>
                <w:szCs w:val="20"/>
                <w:lang w:val="hr-HR"/>
              </w:rPr>
              <w:t>Bodovna vrijednost i način izvođenja nastave</w:t>
            </w:r>
          </w:p>
        </w:tc>
        <w:tc>
          <w:tcPr>
            <w:tcW w:w="2048" w:type="pct"/>
            <w:gridSpan w:val="7"/>
            <w:tcBorders>
              <w:top w:val="single" w:sz="6" w:space="0" w:color="auto"/>
              <w:left w:val="single" w:sz="6" w:space="0" w:color="auto"/>
              <w:bottom w:val="single" w:sz="6" w:space="0" w:color="auto"/>
              <w:right w:val="single" w:sz="6" w:space="0" w:color="auto"/>
            </w:tcBorders>
            <w:vAlign w:val="center"/>
            <w:hideMark/>
          </w:tcPr>
          <w:p w:rsidR="00CB650A" w:rsidRPr="00FE0A07" w:rsidRDefault="00CB650A" w:rsidP="00FE0A07">
            <w:pPr>
              <w:rPr>
                <w:rFonts w:cstheme="minorHAnsi"/>
                <w:bCs/>
                <w:sz w:val="20"/>
                <w:szCs w:val="20"/>
                <w:lang w:val="hr-HR"/>
              </w:rPr>
            </w:pPr>
            <w:r w:rsidRPr="00FE0A07">
              <w:rPr>
                <w:rFonts w:cstheme="minorHAnsi"/>
                <w:bCs/>
                <w:sz w:val="20"/>
                <w:szCs w:val="20"/>
                <w:lang w:val="hr-HR"/>
              </w:rPr>
              <w:t>ECTS koeficijent opterećenja studenata</w:t>
            </w:r>
          </w:p>
        </w:tc>
        <w:tc>
          <w:tcPr>
            <w:tcW w:w="1718" w:type="pct"/>
            <w:gridSpan w:val="3"/>
            <w:tcBorders>
              <w:top w:val="single" w:sz="6" w:space="0" w:color="auto"/>
              <w:left w:val="single" w:sz="6" w:space="0" w:color="auto"/>
              <w:bottom w:val="single" w:sz="6" w:space="0" w:color="auto"/>
              <w:right w:val="single" w:sz="6" w:space="0" w:color="auto"/>
            </w:tcBorders>
            <w:vAlign w:val="center"/>
            <w:hideMark/>
          </w:tcPr>
          <w:p w:rsidR="00CB650A" w:rsidRPr="00FE0A07" w:rsidRDefault="00CB650A" w:rsidP="00FE0A07">
            <w:pPr>
              <w:jc w:val="center"/>
              <w:rPr>
                <w:rFonts w:cstheme="minorHAnsi"/>
                <w:bCs/>
                <w:sz w:val="20"/>
                <w:szCs w:val="20"/>
                <w:lang w:val="hr-HR"/>
              </w:rPr>
            </w:pPr>
            <w:r w:rsidRPr="00FE0A07">
              <w:rPr>
                <w:rFonts w:cstheme="minorHAnsi"/>
                <w:bCs/>
                <w:sz w:val="20"/>
                <w:szCs w:val="20"/>
                <w:lang w:val="hr-HR"/>
              </w:rPr>
              <w:t>2</w:t>
            </w:r>
          </w:p>
        </w:tc>
      </w:tr>
      <w:tr w:rsidR="00FE0A07" w:rsidRPr="00FE0A07" w:rsidTr="006E0700">
        <w:trPr>
          <w:trHeight w:val="145"/>
          <w:jc w:val="center"/>
        </w:trPr>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CB650A" w:rsidRPr="00FE0A07" w:rsidRDefault="00CB650A" w:rsidP="00FE0A07">
            <w:pPr>
              <w:rPr>
                <w:rFonts w:cstheme="minorHAnsi"/>
                <w:sz w:val="20"/>
                <w:szCs w:val="20"/>
                <w:lang w:val="hr-HR"/>
              </w:rPr>
            </w:pPr>
          </w:p>
        </w:tc>
        <w:tc>
          <w:tcPr>
            <w:tcW w:w="2048" w:type="pct"/>
            <w:gridSpan w:val="7"/>
            <w:tcBorders>
              <w:top w:val="single" w:sz="6" w:space="0" w:color="auto"/>
              <w:left w:val="single" w:sz="6" w:space="0" w:color="auto"/>
              <w:bottom w:val="single" w:sz="6" w:space="0" w:color="auto"/>
              <w:right w:val="single" w:sz="6" w:space="0" w:color="auto"/>
            </w:tcBorders>
            <w:vAlign w:val="center"/>
            <w:hideMark/>
          </w:tcPr>
          <w:p w:rsidR="00CB650A" w:rsidRPr="00FE0A07" w:rsidRDefault="00CB650A" w:rsidP="00FE0A07">
            <w:pPr>
              <w:rPr>
                <w:rFonts w:cstheme="minorHAnsi"/>
                <w:bCs/>
                <w:sz w:val="20"/>
                <w:szCs w:val="20"/>
                <w:lang w:val="hr-HR"/>
              </w:rPr>
            </w:pPr>
            <w:r w:rsidRPr="00FE0A07">
              <w:rPr>
                <w:rFonts w:cstheme="minorHAnsi"/>
                <w:bCs/>
                <w:sz w:val="20"/>
                <w:szCs w:val="20"/>
                <w:lang w:val="hr-HR"/>
              </w:rPr>
              <w:t>Broj sati (P+V+S)</w:t>
            </w:r>
          </w:p>
        </w:tc>
        <w:tc>
          <w:tcPr>
            <w:tcW w:w="1718" w:type="pct"/>
            <w:gridSpan w:val="3"/>
            <w:tcBorders>
              <w:top w:val="single" w:sz="6" w:space="0" w:color="auto"/>
              <w:left w:val="single" w:sz="6" w:space="0" w:color="auto"/>
              <w:bottom w:val="single" w:sz="6" w:space="0" w:color="auto"/>
              <w:right w:val="single" w:sz="6" w:space="0" w:color="auto"/>
            </w:tcBorders>
            <w:vAlign w:val="center"/>
            <w:hideMark/>
          </w:tcPr>
          <w:p w:rsidR="00CB650A" w:rsidRPr="00FE0A07" w:rsidRDefault="00CB650A" w:rsidP="00FE0A07">
            <w:pPr>
              <w:jc w:val="center"/>
              <w:rPr>
                <w:rFonts w:cstheme="minorHAnsi"/>
                <w:bCs/>
                <w:sz w:val="20"/>
                <w:szCs w:val="20"/>
                <w:lang w:val="hr-HR"/>
              </w:rPr>
            </w:pPr>
            <w:r w:rsidRPr="00FE0A07">
              <w:rPr>
                <w:rFonts w:cstheme="minorHAnsi"/>
                <w:bCs/>
                <w:sz w:val="20"/>
                <w:szCs w:val="20"/>
                <w:lang w:val="hr-HR"/>
              </w:rPr>
              <w:t>30 (0+30+0)</w:t>
            </w:r>
          </w:p>
        </w:tc>
      </w:tr>
      <w:tr w:rsidR="00FE0A07" w:rsidRPr="00FE0A07" w:rsidTr="00D10BB7">
        <w:trPr>
          <w:trHeight w:val="288"/>
          <w:jc w:val="center"/>
        </w:trPr>
        <w:tc>
          <w:tcPr>
            <w:tcW w:w="5000" w:type="pct"/>
            <w:gridSpan w:val="13"/>
            <w:tcBorders>
              <w:top w:val="single" w:sz="4" w:space="0" w:color="000000"/>
              <w:left w:val="single" w:sz="4" w:space="0" w:color="000000"/>
              <w:bottom w:val="single" w:sz="4" w:space="0" w:color="000000"/>
              <w:right w:val="single" w:sz="4" w:space="0" w:color="000000"/>
            </w:tcBorders>
            <w:vAlign w:val="center"/>
          </w:tcPr>
          <w:p w:rsidR="00CB650A" w:rsidRPr="00FE0A07" w:rsidRDefault="00CB650A" w:rsidP="00FE0A07">
            <w:pPr>
              <w:numPr>
                <w:ilvl w:val="0"/>
                <w:numId w:val="138"/>
              </w:numPr>
              <w:rPr>
                <w:rFonts w:eastAsia="Calibri" w:cstheme="minorHAnsi"/>
                <w:sz w:val="20"/>
                <w:szCs w:val="20"/>
                <w:lang w:val="hr-HR"/>
              </w:rPr>
            </w:pPr>
            <w:r w:rsidRPr="00FE0A07">
              <w:rPr>
                <w:rFonts w:eastAsia="Calibri" w:cstheme="minorHAnsi"/>
                <w:sz w:val="20"/>
                <w:szCs w:val="20"/>
                <w:lang w:val="hr-HR"/>
              </w:rPr>
              <w:t>OPIS PREDMETA</w:t>
            </w:r>
          </w:p>
        </w:tc>
      </w:tr>
      <w:tr w:rsidR="00FE0A07" w:rsidRPr="00FE0A07" w:rsidTr="00D10BB7">
        <w:trPr>
          <w:trHeight w:val="432"/>
          <w:jc w:val="center"/>
        </w:trPr>
        <w:tc>
          <w:tcPr>
            <w:tcW w:w="5000" w:type="pct"/>
            <w:gridSpan w:val="13"/>
            <w:tcBorders>
              <w:top w:val="single" w:sz="4" w:space="0" w:color="000000"/>
              <w:left w:val="single" w:sz="4" w:space="0" w:color="000000"/>
              <w:bottom w:val="single" w:sz="4" w:space="0" w:color="000000"/>
              <w:right w:val="single" w:sz="4" w:space="0" w:color="000000"/>
            </w:tcBorders>
            <w:vAlign w:val="center"/>
            <w:hideMark/>
          </w:tcPr>
          <w:p w:rsidR="00CB650A" w:rsidRPr="00FE0A07" w:rsidRDefault="00CB650A" w:rsidP="00FE0A07">
            <w:pPr>
              <w:numPr>
                <w:ilvl w:val="1"/>
                <w:numId w:val="139"/>
              </w:numPr>
              <w:jc w:val="both"/>
              <w:rPr>
                <w:rFonts w:cstheme="minorHAnsi"/>
                <w:i/>
                <w:sz w:val="20"/>
                <w:szCs w:val="20"/>
                <w:lang w:val="hr-HR"/>
              </w:rPr>
            </w:pPr>
            <w:r w:rsidRPr="00FE0A07">
              <w:rPr>
                <w:rFonts w:cstheme="minorHAnsi"/>
                <w:i/>
                <w:sz w:val="20"/>
                <w:szCs w:val="20"/>
                <w:lang w:val="hr-HR"/>
              </w:rPr>
              <w:t>Ciljevi predmeta</w:t>
            </w:r>
          </w:p>
        </w:tc>
      </w:tr>
      <w:tr w:rsidR="00FE0A07" w:rsidRPr="00FE0A07" w:rsidTr="00D10BB7">
        <w:trPr>
          <w:trHeight w:val="432"/>
          <w:jc w:val="center"/>
        </w:trPr>
        <w:tc>
          <w:tcPr>
            <w:tcW w:w="5000" w:type="pct"/>
            <w:gridSpan w:val="13"/>
            <w:tcBorders>
              <w:top w:val="single" w:sz="4" w:space="0" w:color="000000"/>
              <w:left w:val="single" w:sz="4" w:space="0" w:color="000000"/>
              <w:bottom w:val="single" w:sz="4" w:space="0" w:color="000000"/>
              <w:right w:val="single" w:sz="4" w:space="0" w:color="000000"/>
            </w:tcBorders>
            <w:vAlign w:val="center"/>
            <w:hideMark/>
          </w:tcPr>
          <w:p w:rsidR="00CB650A" w:rsidRPr="00FE0A07" w:rsidRDefault="00CB650A" w:rsidP="00FE0A07">
            <w:pPr>
              <w:jc w:val="both"/>
              <w:rPr>
                <w:rFonts w:cstheme="minorHAnsi"/>
                <w:sz w:val="20"/>
                <w:szCs w:val="20"/>
                <w:lang w:val="hr-HR"/>
              </w:rPr>
            </w:pPr>
            <w:r w:rsidRPr="00FE0A07">
              <w:rPr>
                <w:rFonts w:cstheme="minorHAnsi"/>
                <w:sz w:val="20"/>
                <w:szCs w:val="20"/>
                <w:lang w:val="hr-HR"/>
              </w:rPr>
              <w:t>Studenti će savladaju razumijevanje dramskih karaktera i  razviti sposobnost kreiranja cjelovitih dramskih karaktera u kreativnom glumačkom procesu. Studenti će također savladati osnove psihologije razvoja ličnosti proučavajući i analizirajući tipove temperamenta, karaktera i osobnosti. Naučit će prepoznati i odrediti što određuje dramski  karakter, proučavati  psihološku, sociološku i dramaturšku pozadinu  te  razvoj  dramskog karaktera u dramskoj strukturi. Kroz proučavanje različitih arhetipova usvojit će spoznaje o tome kako kreirati i razviti zaokružen i dosljedan dramski lik. Izrađivati će dramaturšku, povijesnu i sociološku analizu dramskih karaktera te izvoditi strukturalne i improvizacijske vježbe. Cilj ovog kolegija je da studenti samostalno i u grupnom radu osmisle i prezentiraju cjelovite dramske karaktere na primjeru arhetipa te da svoje dramske karaktere prezentiraju u završnoj predstavi u obliku zajednički osmišljene verzije Stilskih vježbi, koristeći pritom stečeno znanje o cjelovitoj dramskoj strukturi iz prvog semestra.</w:t>
            </w:r>
          </w:p>
        </w:tc>
      </w:tr>
      <w:tr w:rsidR="00FE0A07" w:rsidRPr="00FE0A07" w:rsidTr="00D10BB7">
        <w:trPr>
          <w:trHeight w:val="432"/>
          <w:jc w:val="center"/>
        </w:trPr>
        <w:tc>
          <w:tcPr>
            <w:tcW w:w="5000" w:type="pct"/>
            <w:gridSpan w:val="13"/>
            <w:tcBorders>
              <w:top w:val="single" w:sz="4" w:space="0" w:color="000000"/>
              <w:left w:val="single" w:sz="4" w:space="0" w:color="000000"/>
              <w:bottom w:val="single" w:sz="4" w:space="0" w:color="000000"/>
              <w:right w:val="single" w:sz="4" w:space="0" w:color="000000"/>
            </w:tcBorders>
            <w:vAlign w:val="center"/>
            <w:hideMark/>
          </w:tcPr>
          <w:p w:rsidR="00CB650A" w:rsidRPr="00FE0A07" w:rsidRDefault="00CB650A" w:rsidP="00FE0A07">
            <w:pPr>
              <w:numPr>
                <w:ilvl w:val="1"/>
                <w:numId w:val="139"/>
              </w:numPr>
              <w:rPr>
                <w:rFonts w:cstheme="minorHAnsi"/>
                <w:i/>
                <w:sz w:val="20"/>
                <w:szCs w:val="20"/>
                <w:lang w:val="hr-HR"/>
              </w:rPr>
            </w:pPr>
            <w:r w:rsidRPr="00FE0A07">
              <w:rPr>
                <w:rFonts w:cstheme="minorHAnsi"/>
                <w:i/>
                <w:sz w:val="20"/>
                <w:szCs w:val="20"/>
                <w:lang w:val="hr-HR"/>
              </w:rPr>
              <w:t>Uvjeti za upis predmeta</w:t>
            </w:r>
          </w:p>
        </w:tc>
      </w:tr>
      <w:tr w:rsidR="00FE0A07" w:rsidRPr="00FE0A07" w:rsidTr="00D10BB7">
        <w:trPr>
          <w:trHeight w:val="432"/>
          <w:jc w:val="center"/>
        </w:trPr>
        <w:tc>
          <w:tcPr>
            <w:tcW w:w="5000" w:type="pct"/>
            <w:gridSpan w:val="13"/>
            <w:tcBorders>
              <w:top w:val="single" w:sz="4" w:space="0" w:color="000000"/>
              <w:left w:val="single" w:sz="4" w:space="0" w:color="000000"/>
              <w:bottom w:val="single" w:sz="4" w:space="0" w:color="000000"/>
              <w:right w:val="single" w:sz="4" w:space="0" w:color="000000"/>
            </w:tcBorders>
            <w:vAlign w:val="center"/>
          </w:tcPr>
          <w:p w:rsidR="00CB650A" w:rsidRPr="00FE0A07" w:rsidRDefault="00CB650A" w:rsidP="00FE0A07">
            <w:pPr>
              <w:widowControl w:val="0"/>
              <w:autoSpaceDE w:val="0"/>
              <w:autoSpaceDN w:val="0"/>
              <w:adjustRightInd w:val="0"/>
              <w:jc w:val="both"/>
              <w:rPr>
                <w:rFonts w:cstheme="minorHAnsi"/>
                <w:sz w:val="20"/>
                <w:szCs w:val="20"/>
                <w:lang w:val="de-DE"/>
              </w:rPr>
            </w:pPr>
            <w:r w:rsidRPr="00FE0A07">
              <w:rPr>
                <w:rFonts w:cstheme="minorHAnsi"/>
                <w:sz w:val="20"/>
                <w:szCs w:val="20"/>
                <w:lang w:val="de-DE"/>
              </w:rPr>
              <w:t>Nema posebnih uvjeta za upis kolegija.</w:t>
            </w:r>
          </w:p>
        </w:tc>
      </w:tr>
      <w:tr w:rsidR="00FE0A07" w:rsidRPr="00FE0A07" w:rsidTr="00D10BB7">
        <w:trPr>
          <w:trHeight w:val="432"/>
          <w:jc w:val="center"/>
        </w:trPr>
        <w:tc>
          <w:tcPr>
            <w:tcW w:w="5000" w:type="pct"/>
            <w:gridSpan w:val="13"/>
            <w:tcBorders>
              <w:top w:val="single" w:sz="4" w:space="0" w:color="000000"/>
              <w:left w:val="single" w:sz="4" w:space="0" w:color="000000"/>
              <w:bottom w:val="single" w:sz="4" w:space="0" w:color="000000"/>
              <w:right w:val="single" w:sz="4" w:space="0" w:color="000000"/>
            </w:tcBorders>
            <w:vAlign w:val="center"/>
            <w:hideMark/>
          </w:tcPr>
          <w:p w:rsidR="00CB650A" w:rsidRPr="00FE0A07" w:rsidRDefault="00CB650A" w:rsidP="00FE0A07">
            <w:pPr>
              <w:numPr>
                <w:ilvl w:val="1"/>
                <w:numId w:val="139"/>
              </w:numPr>
              <w:rPr>
                <w:rFonts w:cstheme="minorHAnsi"/>
                <w:i/>
                <w:sz w:val="20"/>
                <w:szCs w:val="20"/>
                <w:lang w:val="hr-HR"/>
              </w:rPr>
            </w:pPr>
            <w:r w:rsidRPr="00FE0A07">
              <w:rPr>
                <w:rFonts w:cstheme="minorHAnsi"/>
                <w:i/>
                <w:sz w:val="20"/>
                <w:szCs w:val="20"/>
                <w:lang w:val="hr-HR"/>
              </w:rPr>
              <w:t xml:space="preserve">Očekivani ishodi učenja za predmet </w:t>
            </w:r>
          </w:p>
        </w:tc>
      </w:tr>
      <w:tr w:rsidR="00FE0A07" w:rsidRPr="00FE0A07" w:rsidTr="00D10BB7">
        <w:trPr>
          <w:trHeight w:val="432"/>
          <w:jc w:val="center"/>
        </w:trPr>
        <w:tc>
          <w:tcPr>
            <w:tcW w:w="5000" w:type="pct"/>
            <w:gridSpan w:val="13"/>
            <w:tcBorders>
              <w:top w:val="single" w:sz="4" w:space="0" w:color="000000"/>
              <w:left w:val="single" w:sz="4" w:space="0" w:color="000000"/>
              <w:bottom w:val="single" w:sz="4" w:space="0" w:color="000000"/>
              <w:right w:val="single" w:sz="4" w:space="0" w:color="000000"/>
            </w:tcBorders>
            <w:vAlign w:val="center"/>
            <w:hideMark/>
          </w:tcPr>
          <w:p w:rsidR="00CB650A" w:rsidRPr="00FE0A07" w:rsidRDefault="00CB650A" w:rsidP="00FE0A07">
            <w:pPr>
              <w:widowControl w:val="0"/>
              <w:autoSpaceDE w:val="0"/>
              <w:autoSpaceDN w:val="0"/>
              <w:adjustRightInd w:val="0"/>
              <w:jc w:val="both"/>
              <w:rPr>
                <w:rFonts w:cstheme="minorHAnsi"/>
                <w:sz w:val="20"/>
                <w:szCs w:val="20"/>
                <w:lang w:val="de-DE"/>
              </w:rPr>
            </w:pPr>
            <w:r w:rsidRPr="00FE0A07">
              <w:rPr>
                <w:rFonts w:cstheme="minorHAnsi"/>
                <w:sz w:val="20"/>
                <w:szCs w:val="20"/>
                <w:lang w:val="de-DE"/>
              </w:rPr>
              <w:t>Nakon odslušanog kolegija student će biti u stanju:</w:t>
            </w:r>
          </w:p>
          <w:p w:rsidR="00CB650A" w:rsidRPr="00FE0A07" w:rsidRDefault="00CB650A" w:rsidP="00FE0A07">
            <w:pPr>
              <w:widowControl w:val="0"/>
              <w:autoSpaceDE w:val="0"/>
              <w:autoSpaceDN w:val="0"/>
              <w:adjustRightInd w:val="0"/>
              <w:jc w:val="both"/>
              <w:rPr>
                <w:rFonts w:cstheme="minorHAnsi"/>
                <w:sz w:val="20"/>
                <w:szCs w:val="20"/>
                <w:lang w:val="hr-HR"/>
              </w:rPr>
            </w:pPr>
            <w:r w:rsidRPr="00FE0A07">
              <w:rPr>
                <w:rFonts w:cstheme="minorHAnsi"/>
                <w:sz w:val="20"/>
                <w:szCs w:val="20"/>
                <w:lang w:val="hr-HR"/>
              </w:rPr>
              <w:t xml:space="preserve">1. Dramaturški, psihološki i sociološki definirati dramski karakter </w:t>
            </w:r>
          </w:p>
          <w:p w:rsidR="00CB650A" w:rsidRPr="00FE0A07" w:rsidRDefault="00CB650A" w:rsidP="00FE0A07">
            <w:pPr>
              <w:widowControl w:val="0"/>
              <w:autoSpaceDE w:val="0"/>
              <w:autoSpaceDN w:val="0"/>
              <w:adjustRightInd w:val="0"/>
              <w:jc w:val="both"/>
              <w:rPr>
                <w:rFonts w:cstheme="minorHAnsi"/>
                <w:sz w:val="20"/>
                <w:szCs w:val="20"/>
                <w:lang w:val="hr-HR"/>
              </w:rPr>
            </w:pPr>
            <w:r w:rsidRPr="00FE0A07">
              <w:rPr>
                <w:rFonts w:cstheme="minorHAnsi"/>
                <w:sz w:val="20"/>
                <w:szCs w:val="20"/>
                <w:lang w:val="hr-HR"/>
              </w:rPr>
              <w:t xml:space="preserve">2. Razlikovati, definirati, komparirati i analizirati tipove, arhetipove i dramske karaktere </w:t>
            </w:r>
          </w:p>
          <w:p w:rsidR="00CB650A" w:rsidRPr="00FE0A07" w:rsidRDefault="00CB650A" w:rsidP="00FE0A07">
            <w:pPr>
              <w:widowControl w:val="0"/>
              <w:autoSpaceDE w:val="0"/>
              <w:autoSpaceDN w:val="0"/>
              <w:adjustRightInd w:val="0"/>
              <w:jc w:val="both"/>
              <w:rPr>
                <w:rFonts w:cstheme="minorHAnsi"/>
                <w:sz w:val="20"/>
                <w:szCs w:val="20"/>
                <w:lang w:val="hr-HR"/>
              </w:rPr>
            </w:pPr>
            <w:r w:rsidRPr="00FE0A07">
              <w:rPr>
                <w:rFonts w:cstheme="minorHAnsi"/>
                <w:sz w:val="20"/>
                <w:szCs w:val="20"/>
                <w:lang w:val="hr-HR"/>
              </w:rPr>
              <w:t>3. Razviti i zaokružiti dramski karakter u etidama i improvizacijskim vježbama</w:t>
            </w:r>
          </w:p>
          <w:p w:rsidR="00CB650A" w:rsidRPr="00FE0A07" w:rsidRDefault="00CB650A" w:rsidP="00FE0A07">
            <w:pPr>
              <w:widowControl w:val="0"/>
              <w:autoSpaceDE w:val="0"/>
              <w:autoSpaceDN w:val="0"/>
              <w:adjustRightInd w:val="0"/>
              <w:jc w:val="both"/>
              <w:rPr>
                <w:rFonts w:cstheme="minorHAnsi"/>
                <w:sz w:val="20"/>
                <w:szCs w:val="20"/>
                <w:lang w:val="hr-HR"/>
              </w:rPr>
            </w:pPr>
            <w:r w:rsidRPr="00FE0A07">
              <w:rPr>
                <w:rFonts w:cstheme="minorHAnsi"/>
                <w:sz w:val="20"/>
                <w:szCs w:val="20"/>
                <w:lang w:val="hr-HR"/>
              </w:rPr>
              <w:t>4. Kreirati cjelovitog dramskog karaktera u glumačkom procesu</w:t>
            </w:r>
          </w:p>
          <w:p w:rsidR="00CB650A" w:rsidRPr="00FE0A07" w:rsidRDefault="00CB650A" w:rsidP="00FE0A07">
            <w:pPr>
              <w:widowControl w:val="0"/>
              <w:autoSpaceDE w:val="0"/>
              <w:autoSpaceDN w:val="0"/>
              <w:adjustRightInd w:val="0"/>
              <w:jc w:val="both"/>
              <w:rPr>
                <w:rFonts w:cstheme="minorHAnsi"/>
                <w:sz w:val="20"/>
                <w:szCs w:val="20"/>
                <w:lang w:val="hr-HR"/>
              </w:rPr>
            </w:pPr>
            <w:r w:rsidRPr="00FE0A07">
              <w:rPr>
                <w:rFonts w:cstheme="minorHAnsi"/>
                <w:sz w:val="20"/>
                <w:szCs w:val="20"/>
                <w:lang w:val="hr-HR"/>
              </w:rPr>
              <w:t xml:space="preserve">5. Zajednički osmisliti dramsku cjelinu odnosno dramski tekst na temelju odabranih dramskih karaktera kao ishodišne točke </w:t>
            </w:r>
          </w:p>
        </w:tc>
      </w:tr>
      <w:tr w:rsidR="00FE0A07" w:rsidRPr="00FE0A07" w:rsidTr="00D10BB7">
        <w:trPr>
          <w:trHeight w:val="432"/>
          <w:jc w:val="center"/>
        </w:trPr>
        <w:tc>
          <w:tcPr>
            <w:tcW w:w="5000" w:type="pct"/>
            <w:gridSpan w:val="13"/>
            <w:tcBorders>
              <w:top w:val="single" w:sz="4" w:space="0" w:color="000000"/>
              <w:left w:val="single" w:sz="4" w:space="0" w:color="000000"/>
              <w:bottom w:val="single" w:sz="4" w:space="0" w:color="000000"/>
              <w:right w:val="single" w:sz="4" w:space="0" w:color="000000"/>
            </w:tcBorders>
            <w:vAlign w:val="center"/>
            <w:hideMark/>
          </w:tcPr>
          <w:p w:rsidR="00CB650A" w:rsidRPr="00FE0A07" w:rsidRDefault="00CB650A" w:rsidP="00FE0A07">
            <w:pPr>
              <w:numPr>
                <w:ilvl w:val="1"/>
                <w:numId w:val="139"/>
              </w:numPr>
              <w:jc w:val="both"/>
              <w:rPr>
                <w:rFonts w:cstheme="minorHAnsi"/>
                <w:i/>
                <w:sz w:val="20"/>
                <w:szCs w:val="20"/>
                <w:lang w:val="hr-HR"/>
              </w:rPr>
            </w:pPr>
            <w:r w:rsidRPr="00FE0A07">
              <w:rPr>
                <w:rFonts w:cstheme="minorHAnsi"/>
                <w:i/>
                <w:sz w:val="20"/>
                <w:szCs w:val="20"/>
                <w:lang w:val="hr-HR"/>
              </w:rPr>
              <w:t>Sadržaj predmeta</w:t>
            </w:r>
          </w:p>
        </w:tc>
      </w:tr>
      <w:tr w:rsidR="00FE0A07" w:rsidRPr="00FE0A07" w:rsidTr="00D10BB7">
        <w:trPr>
          <w:trHeight w:val="432"/>
          <w:jc w:val="center"/>
        </w:trPr>
        <w:tc>
          <w:tcPr>
            <w:tcW w:w="5000" w:type="pct"/>
            <w:gridSpan w:val="13"/>
            <w:tcBorders>
              <w:top w:val="single" w:sz="4" w:space="0" w:color="000000"/>
              <w:left w:val="single" w:sz="4" w:space="0" w:color="000000"/>
              <w:bottom w:val="single" w:sz="4" w:space="0" w:color="000000"/>
              <w:right w:val="single" w:sz="4" w:space="0" w:color="000000"/>
            </w:tcBorders>
            <w:vAlign w:val="center"/>
            <w:hideMark/>
          </w:tcPr>
          <w:p w:rsidR="00CB650A" w:rsidRPr="00FE0A07" w:rsidRDefault="00CB650A" w:rsidP="00FE0A07">
            <w:pPr>
              <w:rPr>
                <w:rFonts w:cstheme="minorHAnsi"/>
                <w:sz w:val="20"/>
                <w:szCs w:val="20"/>
                <w:lang w:val="hr-HR"/>
              </w:rPr>
            </w:pPr>
            <w:r w:rsidRPr="00FE0A07">
              <w:rPr>
                <w:rFonts w:cstheme="minorHAnsi"/>
                <w:sz w:val="20"/>
                <w:szCs w:val="20"/>
                <w:lang w:val="hr-HR"/>
              </w:rPr>
              <w:t>Kolegij dramaturgija  karaktera uputit će studente u cjelovitu psihološku i dramaturšku analizu i razradu dramskih karaktera. Studenti će obrađivati stručnu i teorijsku literaturu te primjenjivati stečeno znanje u praktičnim vježbama i etidama. Sve to u cilju pripreme za samostalno koncipiranje i izvođenje zajednički osmišljene dramske cjeline odnosno dramskog teksta u tipu Stilskih vježbi na  temelju odabranih dramskih karaktera.</w:t>
            </w:r>
          </w:p>
          <w:p w:rsidR="00CB650A" w:rsidRPr="00FE0A07" w:rsidRDefault="00CB650A" w:rsidP="00FE0A07">
            <w:pPr>
              <w:rPr>
                <w:rFonts w:eastAsia="Droid Sans Fallback" w:cstheme="minorHAnsi"/>
                <w:sz w:val="20"/>
                <w:szCs w:val="20"/>
                <w:lang w:val="hr-HR"/>
              </w:rPr>
            </w:pPr>
            <w:r w:rsidRPr="00FE0A07">
              <w:rPr>
                <w:rFonts w:eastAsia="Droid Sans Fallback" w:cstheme="minorHAnsi"/>
                <w:sz w:val="20"/>
                <w:szCs w:val="20"/>
                <w:lang w:val="hr-HR"/>
              </w:rPr>
              <w:t>1. Osnove karakterizacije likova-razumijevanje osnova karakterizacije, određivanje ciljeva i karakternih osobina</w:t>
            </w:r>
          </w:p>
          <w:p w:rsidR="00CB650A" w:rsidRPr="00FE0A07" w:rsidRDefault="00CB650A" w:rsidP="00FE0A07">
            <w:pPr>
              <w:rPr>
                <w:rFonts w:eastAsia="Droid Sans Fallback" w:cstheme="minorHAnsi"/>
                <w:sz w:val="20"/>
                <w:szCs w:val="20"/>
                <w:lang w:val="hr-HR"/>
              </w:rPr>
            </w:pPr>
            <w:r w:rsidRPr="00FE0A07">
              <w:rPr>
                <w:rFonts w:eastAsia="Droid Sans Fallback" w:cstheme="minorHAnsi"/>
                <w:sz w:val="20"/>
                <w:szCs w:val="20"/>
                <w:lang w:val="hr-HR"/>
              </w:rPr>
              <w:t>2. Tipovi osobnosti -Prezentacija tipova osobnosti (Jung), interakcijske i improvizacijske vježbe</w:t>
            </w:r>
          </w:p>
          <w:p w:rsidR="00CB650A" w:rsidRPr="00FE0A07" w:rsidRDefault="00CB650A" w:rsidP="00FE0A07">
            <w:pPr>
              <w:rPr>
                <w:rFonts w:eastAsia="Droid Sans Fallback" w:cstheme="minorHAnsi"/>
                <w:sz w:val="20"/>
                <w:szCs w:val="20"/>
                <w:lang w:val="hr-HR"/>
              </w:rPr>
            </w:pPr>
            <w:r w:rsidRPr="00FE0A07">
              <w:rPr>
                <w:rFonts w:eastAsia="Droid Sans Fallback" w:cstheme="minorHAnsi"/>
                <w:sz w:val="20"/>
                <w:szCs w:val="20"/>
                <w:lang w:val="hr-HR"/>
              </w:rPr>
              <w:t>3. Dramski karakter, arhetip, stereotip-Prezentacija dramskih arhetipova, razlike između stereotipova i arhetipova, improvizacijske i interakcijske vježbe</w:t>
            </w:r>
          </w:p>
          <w:p w:rsidR="00CB650A" w:rsidRPr="00FE0A07" w:rsidRDefault="00CB650A" w:rsidP="00FE0A07">
            <w:pPr>
              <w:rPr>
                <w:rFonts w:eastAsia="Droid Sans Fallback" w:cstheme="minorHAnsi"/>
                <w:sz w:val="20"/>
                <w:szCs w:val="20"/>
                <w:lang w:val="hr-HR"/>
              </w:rPr>
            </w:pPr>
            <w:r w:rsidRPr="00FE0A07">
              <w:rPr>
                <w:rFonts w:eastAsia="Droid Sans Fallback" w:cstheme="minorHAnsi"/>
                <w:sz w:val="20"/>
                <w:szCs w:val="20"/>
                <w:lang w:val="hr-HR"/>
              </w:rPr>
              <w:t>4. Struktura karaktera 1 -kreirati dramskih karaktera koristeći shematske prezentacije</w:t>
            </w:r>
          </w:p>
          <w:p w:rsidR="00CB650A" w:rsidRPr="00FE0A07" w:rsidRDefault="00CB650A" w:rsidP="00FE0A07">
            <w:pPr>
              <w:rPr>
                <w:rFonts w:eastAsia="Droid Sans Fallback" w:cstheme="minorHAnsi"/>
                <w:sz w:val="20"/>
                <w:szCs w:val="20"/>
                <w:lang w:val="hr-HR"/>
              </w:rPr>
            </w:pPr>
            <w:r w:rsidRPr="00FE0A07">
              <w:rPr>
                <w:rFonts w:eastAsia="Droid Sans Fallback" w:cstheme="minorHAnsi"/>
                <w:sz w:val="20"/>
                <w:szCs w:val="20"/>
                <w:lang w:val="hr-HR"/>
              </w:rPr>
              <w:t>5. Struktura karaktera 2-analiza odabranih dramskih karaktera u niz interakcijskih vježbi</w:t>
            </w:r>
          </w:p>
          <w:p w:rsidR="00CB650A" w:rsidRPr="00FE0A07" w:rsidRDefault="00CB650A" w:rsidP="00FE0A07">
            <w:pPr>
              <w:rPr>
                <w:rFonts w:eastAsia="Droid Sans Fallback" w:cstheme="minorHAnsi"/>
                <w:sz w:val="20"/>
                <w:szCs w:val="20"/>
                <w:lang w:val="hr-HR"/>
              </w:rPr>
            </w:pPr>
            <w:r w:rsidRPr="00FE0A07">
              <w:rPr>
                <w:rFonts w:eastAsia="Droid Sans Fallback" w:cstheme="minorHAnsi"/>
                <w:sz w:val="20"/>
                <w:szCs w:val="20"/>
                <w:lang w:val="hr-HR"/>
              </w:rPr>
              <w:t>6. Struktura karaktera 3 –prezentacija dramskih karaktera izvođenjem ciljeva u igrama improvizacije</w:t>
            </w:r>
          </w:p>
          <w:p w:rsidR="00CB650A" w:rsidRPr="00FE0A07" w:rsidRDefault="00CB650A" w:rsidP="00FE0A07">
            <w:pPr>
              <w:rPr>
                <w:rFonts w:eastAsia="Droid Sans Fallback" w:cstheme="minorHAnsi"/>
                <w:sz w:val="20"/>
                <w:szCs w:val="20"/>
                <w:lang w:val="hr-HR"/>
              </w:rPr>
            </w:pPr>
            <w:r w:rsidRPr="00FE0A07">
              <w:rPr>
                <w:rFonts w:eastAsia="Droid Sans Fallback" w:cstheme="minorHAnsi"/>
                <w:sz w:val="20"/>
                <w:szCs w:val="20"/>
                <w:lang w:val="hr-HR"/>
              </w:rPr>
              <w:t>7. Dramske funkcije Definiranje dramskih funkcija izabranih dramskih karaktera na temelju 6 osnovnih funkcija prema  Étiennu Souriau</w:t>
            </w:r>
          </w:p>
          <w:p w:rsidR="00CB650A" w:rsidRPr="00FE0A07" w:rsidRDefault="00CB650A" w:rsidP="00FE0A07">
            <w:pPr>
              <w:rPr>
                <w:rFonts w:eastAsia="Droid Sans Fallback" w:cstheme="minorHAnsi"/>
                <w:sz w:val="20"/>
                <w:szCs w:val="20"/>
                <w:lang w:val="hr-HR"/>
              </w:rPr>
            </w:pPr>
            <w:r w:rsidRPr="00FE0A07">
              <w:rPr>
                <w:rFonts w:eastAsia="Droid Sans Fallback" w:cstheme="minorHAnsi"/>
                <w:sz w:val="20"/>
                <w:szCs w:val="20"/>
                <w:lang w:val="hr-HR"/>
              </w:rPr>
              <w:t>8. Dramske funkcije 2: Razrada dramskih funkcija u niz interakcijskih vježbi</w:t>
            </w:r>
          </w:p>
          <w:p w:rsidR="00CB650A" w:rsidRPr="00FE0A07" w:rsidRDefault="00CB650A" w:rsidP="00FE0A07">
            <w:pPr>
              <w:rPr>
                <w:rFonts w:eastAsia="Droid Sans Fallback" w:cstheme="minorHAnsi"/>
                <w:sz w:val="20"/>
                <w:szCs w:val="20"/>
                <w:lang w:val="hr-HR"/>
              </w:rPr>
            </w:pPr>
            <w:r w:rsidRPr="00FE0A07">
              <w:rPr>
                <w:rFonts w:eastAsia="Droid Sans Fallback" w:cstheme="minorHAnsi"/>
                <w:sz w:val="20"/>
                <w:szCs w:val="20"/>
                <w:lang w:val="hr-HR"/>
              </w:rPr>
              <w:t>9. Strategija odnosa 1 (vježbe)-Vježbe se izvode tako da se koristi zadana dramska scena tako da student izvodi scenu u skladu sa prethodno odabranim dramskim karakterom.</w:t>
            </w:r>
          </w:p>
          <w:p w:rsidR="00CB650A" w:rsidRPr="00FE0A07" w:rsidRDefault="00CB650A" w:rsidP="00FE0A07">
            <w:pPr>
              <w:rPr>
                <w:rFonts w:eastAsia="Droid Sans Fallback" w:cstheme="minorHAnsi"/>
                <w:sz w:val="20"/>
                <w:szCs w:val="20"/>
                <w:lang w:val="hr-HR"/>
              </w:rPr>
            </w:pPr>
            <w:r w:rsidRPr="00FE0A07">
              <w:rPr>
                <w:rFonts w:eastAsia="Droid Sans Fallback" w:cstheme="minorHAnsi"/>
                <w:sz w:val="20"/>
                <w:szCs w:val="20"/>
                <w:lang w:val="hr-HR"/>
              </w:rPr>
              <w:t>10. Strategija odnosa 2 (vježbe)-Koriste se zadane dramske scene ali se pritom koriste zadani ciljevi i odnosi koji proizlaze iz prethodno odabranih dramskih karaktera</w:t>
            </w:r>
          </w:p>
          <w:p w:rsidR="00CB650A" w:rsidRPr="00FE0A07" w:rsidRDefault="00CB650A" w:rsidP="00FE0A07">
            <w:pPr>
              <w:rPr>
                <w:rFonts w:eastAsia="Droid Sans Fallback" w:cstheme="minorHAnsi"/>
                <w:sz w:val="20"/>
                <w:szCs w:val="20"/>
                <w:lang w:val="hr-HR"/>
              </w:rPr>
            </w:pPr>
            <w:r w:rsidRPr="00FE0A07">
              <w:rPr>
                <w:rFonts w:eastAsia="Droid Sans Fallback" w:cstheme="minorHAnsi"/>
                <w:sz w:val="20"/>
                <w:szCs w:val="20"/>
                <w:lang w:val="hr-HR"/>
              </w:rPr>
              <w:t>11. Strategija uloge (vježbe) Na temelju specifičnih dramskih scena studenti uvježbavaju razvoj dramskih karaktera odnosno uloga u ključnim momentima: točka sukoba, zaplet, kulminacija, preokret</w:t>
            </w:r>
          </w:p>
          <w:p w:rsidR="00CB650A" w:rsidRPr="00FE0A07" w:rsidRDefault="00CB650A" w:rsidP="00FE0A07">
            <w:pPr>
              <w:rPr>
                <w:rFonts w:eastAsia="Droid Sans Fallback" w:cstheme="minorHAnsi"/>
                <w:sz w:val="20"/>
                <w:szCs w:val="20"/>
                <w:lang w:val="hr-HR"/>
              </w:rPr>
            </w:pPr>
            <w:r w:rsidRPr="00FE0A07">
              <w:rPr>
                <w:rFonts w:eastAsia="Droid Sans Fallback" w:cstheme="minorHAnsi"/>
                <w:sz w:val="20"/>
                <w:szCs w:val="20"/>
                <w:lang w:val="hr-HR"/>
              </w:rPr>
              <w:t>12. Kreiranje dramskih situacija-Osmišljavanje i kreiranje dramskih situacija (scena u dvoje ili troje) na temelju odabranih karaktera koristeći shematske prezentacije</w:t>
            </w:r>
          </w:p>
          <w:p w:rsidR="00CB650A" w:rsidRPr="00FE0A07" w:rsidRDefault="00CB650A" w:rsidP="00FE0A07">
            <w:pPr>
              <w:rPr>
                <w:rFonts w:eastAsia="Droid Sans Fallback" w:cstheme="minorHAnsi"/>
                <w:sz w:val="20"/>
                <w:szCs w:val="20"/>
                <w:lang w:val="hr-HR"/>
              </w:rPr>
            </w:pPr>
            <w:r w:rsidRPr="00FE0A07">
              <w:rPr>
                <w:rFonts w:eastAsia="Droid Sans Fallback" w:cstheme="minorHAnsi"/>
                <w:sz w:val="20"/>
                <w:szCs w:val="20"/>
                <w:lang w:val="hr-HR"/>
              </w:rPr>
              <w:t>13. Povezivanje dramskih situacija u cjelinu</w:t>
            </w:r>
          </w:p>
          <w:p w:rsidR="00CB650A" w:rsidRPr="00FE0A07" w:rsidRDefault="00CB650A" w:rsidP="00FE0A07">
            <w:pPr>
              <w:rPr>
                <w:rFonts w:eastAsia="Droid Sans Fallback" w:cstheme="minorHAnsi"/>
                <w:sz w:val="20"/>
                <w:szCs w:val="20"/>
                <w:lang w:val="hr-HR"/>
              </w:rPr>
            </w:pPr>
            <w:r w:rsidRPr="00FE0A07">
              <w:rPr>
                <w:rFonts w:eastAsia="Droid Sans Fallback" w:cstheme="minorHAnsi"/>
                <w:sz w:val="20"/>
                <w:szCs w:val="20"/>
                <w:lang w:val="hr-HR"/>
              </w:rPr>
              <w:t>Povezivanje dramskih situacija (scena u dvoje ili troje) u cjelinu,  zajedničko osmišljavanje poveznica i cjelovite dramske strukture</w:t>
            </w:r>
          </w:p>
          <w:p w:rsidR="00CB650A" w:rsidRPr="00FE0A07" w:rsidRDefault="00CB650A" w:rsidP="00FE0A07">
            <w:pPr>
              <w:rPr>
                <w:rFonts w:eastAsia="Droid Sans Fallback" w:cstheme="minorHAnsi"/>
                <w:sz w:val="20"/>
                <w:szCs w:val="20"/>
                <w:lang w:val="hr-HR"/>
              </w:rPr>
            </w:pPr>
            <w:r w:rsidRPr="00FE0A07">
              <w:rPr>
                <w:rFonts w:eastAsia="Droid Sans Fallback" w:cstheme="minorHAnsi"/>
                <w:sz w:val="20"/>
                <w:szCs w:val="20"/>
                <w:lang w:val="hr-HR"/>
              </w:rPr>
              <w:t>14. Razrada dramskih situacija</w:t>
            </w:r>
          </w:p>
          <w:p w:rsidR="00CB650A" w:rsidRPr="00FE0A07" w:rsidRDefault="00CB650A" w:rsidP="00FE0A07">
            <w:pPr>
              <w:rPr>
                <w:rFonts w:eastAsia="Droid Sans Fallback" w:cstheme="minorHAnsi"/>
                <w:sz w:val="20"/>
                <w:szCs w:val="20"/>
                <w:lang w:val="hr-HR"/>
              </w:rPr>
            </w:pPr>
            <w:r w:rsidRPr="00FE0A07">
              <w:rPr>
                <w:rFonts w:eastAsia="Droid Sans Fallback" w:cstheme="minorHAnsi"/>
                <w:sz w:val="20"/>
                <w:szCs w:val="20"/>
                <w:lang w:val="hr-HR"/>
              </w:rPr>
              <w:t>15. Finalna izvedba</w:t>
            </w:r>
          </w:p>
        </w:tc>
      </w:tr>
      <w:tr w:rsidR="00FE0A07" w:rsidRPr="00FE0A07" w:rsidTr="006E0700">
        <w:trPr>
          <w:trHeight w:val="432"/>
          <w:jc w:val="center"/>
        </w:trPr>
        <w:tc>
          <w:tcPr>
            <w:tcW w:w="2207" w:type="pct"/>
            <w:gridSpan w:val="6"/>
            <w:tcBorders>
              <w:top w:val="single" w:sz="4" w:space="0" w:color="000000"/>
              <w:left w:val="single" w:sz="4" w:space="0" w:color="000000"/>
              <w:bottom w:val="single" w:sz="4" w:space="0" w:color="000000"/>
              <w:right w:val="single" w:sz="4" w:space="0" w:color="000000"/>
            </w:tcBorders>
            <w:vAlign w:val="center"/>
          </w:tcPr>
          <w:p w:rsidR="00CB650A" w:rsidRPr="00FE0A07" w:rsidRDefault="00CB650A" w:rsidP="00FE0A07">
            <w:pPr>
              <w:numPr>
                <w:ilvl w:val="1"/>
                <w:numId w:val="139"/>
              </w:numPr>
              <w:rPr>
                <w:rFonts w:cstheme="minorHAnsi"/>
                <w:i/>
                <w:sz w:val="20"/>
                <w:szCs w:val="20"/>
                <w:lang w:val="hr-HR"/>
              </w:rPr>
            </w:pPr>
            <w:r w:rsidRPr="00FE0A07">
              <w:rPr>
                <w:rFonts w:cstheme="minorHAnsi"/>
                <w:i/>
                <w:sz w:val="20"/>
                <w:szCs w:val="20"/>
                <w:lang w:val="hr-HR"/>
              </w:rPr>
              <w:t xml:space="preserve">Vrste izvođenja nastave </w:t>
            </w:r>
          </w:p>
          <w:p w:rsidR="00CB650A" w:rsidRPr="00FE0A07" w:rsidRDefault="00CB650A" w:rsidP="00FE0A07">
            <w:pPr>
              <w:ind w:left="792"/>
              <w:rPr>
                <w:rFonts w:cstheme="minorHAnsi"/>
                <w:i/>
                <w:sz w:val="20"/>
                <w:szCs w:val="20"/>
                <w:lang w:val="hr-HR"/>
              </w:rPr>
            </w:pPr>
          </w:p>
          <w:p w:rsidR="00CB650A" w:rsidRPr="00FE0A07" w:rsidRDefault="00CB650A" w:rsidP="00FE0A07">
            <w:pPr>
              <w:ind w:left="792"/>
              <w:rPr>
                <w:rFonts w:cstheme="minorHAnsi"/>
                <w:i/>
                <w:sz w:val="20"/>
                <w:szCs w:val="20"/>
                <w:lang w:val="hr-HR"/>
              </w:rPr>
            </w:pPr>
          </w:p>
          <w:p w:rsidR="00CB650A" w:rsidRPr="00FE0A07" w:rsidRDefault="00CB650A" w:rsidP="00FE0A07">
            <w:pPr>
              <w:ind w:left="792"/>
              <w:rPr>
                <w:rFonts w:cstheme="minorHAnsi"/>
                <w:i/>
                <w:sz w:val="20"/>
                <w:szCs w:val="20"/>
                <w:lang w:val="hr-HR"/>
              </w:rPr>
            </w:pPr>
          </w:p>
        </w:tc>
        <w:tc>
          <w:tcPr>
            <w:tcW w:w="1381" w:type="pct"/>
            <w:gridSpan w:val="5"/>
            <w:tcBorders>
              <w:top w:val="single" w:sz="4" w:space="0" w:color="000000"/>
              <w:left w:val="single" w:sz="4" w:space="0" w:color="000000"/>
              <w:bottom w:val="single" w:sz="4" w:space="0" w:color="000000"/>
              <w:right w:val="single" w:sz="4" w:space="0" w:color="000000"/>
            </w:tcBorders>
            <w:vAlign w:val="center"/>
            <w:hideMark/>
          </w:tcPr>
          <w:p w:rsidR="00CB650A" w:rsidRPr="00FE0A07" w:rsidRDefault="003A7A23" w:rsidP="00FE0A07">
            <w:pPr>
              <w:rPr>
                <w:rFonts w:cstheme="minorHAnsi"/>
                <w:sz w:val="20"/>
                <w:szCs w:val="20"/>
                <w:lang w:val="hr-HR"/>
              </w:rPr>
            </w:pPr>
            <w:r w:rsidRPr="00FE0A07">
              <w:rPr>
                <w:rFonts w:cstheme="minorHAnsi"/>
                <w:sz w:val="20"/>
                <w:szCs w:val="20"/>
                <w:lang w:val="hr-HR"/>
              </w:rPr>
              <w:fldChar w:fldCharType="begin">
                <w:ffData>
                  <w:name w:val=""/>
                  <w:enabled/>
                  <w:calcOnExit w:val="0"/>
                  <w:checkBox>
                    <w:sizeAuto/>
                    <w:default w:val="0"/>
                  </w:checkBox>
                </w:ffData>
              </w:fldChar>
            </w:r>
            <w:r w:rsidR="00CB650A" w:rsidRPr="00FE0A07">
              <w:rPr>
                <w:rFonts w:cstheme="minorHAnsi"/>
                <w:sz w:val="20"/>
                <w:szCs w:val="20"/>
                <w:lang w:val="hr-HR"/>
              </w:rPr>
              <w:instrText xml:space="preserve"> FORMCHECKBOX </w:instrText>
            </w:r>
            <w:r w:rsidR="00601836" w:rsidRPr="00FE0A07">
              <w:rPr>
                <w:rFonts w:cstheme="minorHAnsi"/>
                <w:sz w:val="20"/>
                <w:szCs w:val="20"/>
                <w:lang w:val="hr-HR"/>
              </w:rPr>
            </w:r>
            <w:r w:rsidR="00601836" w:rsidRPr="00FE0A07">
              <w:rPr>
                <w:rFonts w:cstheme="minorHAnsi"/>
                <w:sz w:val="20"/>
                <w:szCs w:val="20"/>
                <w:lang w:val="hr-HR"/>
              </w:rPr>
              <w:fldChar w:fldCharType="separate"/>
            </w:r>
            <w:r w:rsidRPr="00FE0A07">
              <w:rPr>
                <w:rFonts w:cstheme="minorHAnsi"/>
                <w:sz w:val="20"/>
                <w:szCs w:val="20"/>
                <w:lang w:val="hr-HR"/>
              </w:rPr>
              <w:fldChar w:fldCharType="end"/>
            </w:r>
            <w:r w:rsidR="00CB650A" w:rsidRPr="00FE0A07">
              <w:rPr>
                <w:rFonts w:cstheme="minorHAnsi"/>
                <w:sz w:val="20"/>
                <w:szCs w:val="20"/>
                <w:lang w:val="hr-HR"/>
              </w:rPr>
              <w:t xml:space="preserve"> predavanja</w:t>
            </w:r>
          </w:p>
          <w:p w:rsidR="00CB650A" w:rsidRPr="00FE0A07" w:rsidRDefault="003A7A23" w:rsidP="00FE0A07">
            <w:pPr>
              <w:rPr>
                <w:rFonts w:cstheme="minorHAnsi"/>
                <w:sz w:val="20"/>
                <w:szCs w:val="20"/>
                <w:lang w:val="hr-HR"/>
              </w:rPr>
            </w:pPr>
            <w:r w:rsidRPr="00FE0A07">
              <w:rPr>
                <w:rFonts w:cstheme="minorHAnsi"/>
                <w:sz w:val="20"/>
                <w:szCs w:val="20"/>
                <w:lang w:val="hr-HR"/>
              </w:rPr>
              <w:fldChar w:fldCharType="begin">
                <w:ffData>
                  <w:name w:val=""/>
                  <w:enabled/>
                  <w:calcOnExit w:val="0"/>
                  <w:checkBox>
                    <w:sizeAuto/>
                    <w:default w:val="0"/>
                  </w:checkBox>
                </w:ffData>
              </w:fldChar>
            </w:r>
            <w:r w:rsidR="00CB650A" w:rsidRPr="00FE0A07">
              <w:rPr>
                <w:rFonts w:cstheme="minorHAnsi"/>
                <w:sz w:val="20"/>
                <w:szCs w:val="20"/>
                <w:lang w:val="hr-HR"/>
              </w:rPr>
              <w:instrText xml:space="preserve"> FORMCHECKBOX </w:instrText>
            </w:r>
            <w:r w:rsidR="00601836" w:rsidRPr="00FE0A07">
              <w:rPr>
                <w:rFonts w:cstheme="minorHAnsi"/>
                <w:sz w:val="20"/>
                <w:szCs w:val="20"/>
                <w:lang w:val="hr-HR"/>
              </w:rPr>
            </w:r>
            <w:r w:rsidR="00601836" w:rsidRPr="00FE0A07">
              <w:rPr>
                <w:rFonts w:cstheme="minorHAnsi"/>
                <w:sz w:val="20"/>
                <w:szCs w:val="20"/>
                <w:lang w:val="hr-HR"/>
              </w:rPr>
              <w:fldChar w:fldCharType="separate"/>
            </w:r>
            <w:r w:rsidRPr="00FE0A07">
              <w:rPr>
                <w:rFonts w:cstheme="minorHAnsi"/>
                <w:sz w:val="20"/>
                <w:szCs w:val="20"/>
                <w:lang w:val="hr-HR"/>
              </w:rPr>
              <w:fldChar w:fldCharType="end"/>
            </w:r>
            <w:r w:rsidR="00CB650A" w:rsidRPr="00FE0A07">
              <w:rPr>
                <w:rFonts w:cstheme="minorHAnsi"/>
                <w:sz w:val="20"/>
                <w:szCs w:val="20"/>
                <w:lang w:val="hr-HR"/>
              </w:rPr>
              <w:t xml:space="preserve">seminari i radionice  </w:t>
            </w:r>
          </w:p>
          <w:p w:rsidR="00CB650A" w:rsidRPr="00FE0A07" w:rsidRDefault="003A7A23" w:rsidP="00FE0A07">
            <w:pPr>
              <w:rPr>
                <w:rFonts w:cstheme="minorHAnsi"/>
                <w:sz w:val="20"/>
                <w:szCs w:val="20"/>
                <w:lang w:val="hr-HR"/>
              </w:rPr>
            </w:pPr>
            <w:r w:rsidRPr="00FE0A07">
              <w:rPr>
                <w:rFonts w:cstheme="minorHAnsi"/>
                <w:sz w:val="20"/>
                <w:szCs w:val="20"/>
                <w:lang w:val="hr-HR"/>
              </w:rPr>
              <w:fldChar w:fldCharType="begin">
                <w:ffData>
                  <w:name w:val=""/>
                  <w:enabled/>
                  <w:calcOnExit w:val="0"/>
                  <w:checkBox>
                    <w:sizeAuto/>
                    <w:default w:val="1"/>
                  </w:checkBox>
                </w:ffData>
              </w:fldChar>
            </w:r>
            <w:r w:rsidR="00CB650A" w:rsidRPr="00FE0A07">
              <w:rPr>
                <w:rFonts w:cstheme="minorHAnsi"/>
                <w:sz w:val="20"/>
                <w:szCs w:val="20"/>
                <w:lang w:val="hr-HR"/>
              </w:rPr>
              <w:instrText xml:space="preserve"> FORMCHECKBOX </w:instrText>
            </w:r>
            <w:r w:rsidR="00601836" w:rsidRPr="00FE0A07">
              <w:rPr>
                <w:rFonts w:cstheme="minorHAnsi"/>
                <w:sz w:val="20"/>
                <w:szCs w:val="20"/>
                <w:lang w:val="hr-HR"/>
              </w:rPr>
            </w:r>
            <w:r w:rsidR="00601836" w:rsidRPr="00FE0A07">
              <w:rPr>
                <w:rFonts w:cstheme="minorHAnsi"/>
                <w:sz w:val="20"/>
                <w:szCs w:val="20"/>
                <w:lang w:val="hr-HR"/>
              </w:rPr>
              <w:fldChar w:fldCharType="separate"/>
            </w:r>
            <w:r w:rsidRPr="00FE0A07">
              <w:rPr>
                <w:rFonts w:cstheme="minorHAnsi"/>
                <w:sz w:val="20"/>
                <w:szCs w:val="20"/>
                <w:lang w:val="hr-HR"/>
              </w:rPr>
              <w:fldChar w:fldCharType="end"/>
            </w:r>
            <w:r w:rsidR="00CB650A" w:rsidRPr="00FE0A07">
              <w:rPr>
                <w:rFonts w:cstheme="minorHAnsi"/>
                <w:sz w:val="20"/>
                <w:szCs w:val="20"/>
                <w:lang w:val="hr-HR"/>
              </w:rPr>
              <w:t xml:space="preserve"> vježbe  </w:t>
            </w:r>
          </w:p>
          <w:p w:rsidR="00CB650A" w:rsidRPr="00FE0A07" w:rsidRDefault="003A7A23" w:rsidP="00FE0A07">
            <w:pPr>
              <w:rPr>
                <w:rFonts w:cstheme="minorHAnsi"/>
                <w:sz w:val="20"/>
                <w:szCs w:val="20"/>
                <w:lang w:val="hr-HR"/>
              </w:rPr>
            </w:pPr>
            <w:r w:rsidRPr="00FE0A07">
              <w:rPr>
                <w:rFonts w:cstheme="minorHAnsi"/>
                <w:sz w:val="20"/>
                <w:szCs w:val="20"/>
                <w:lang w:val="hr-HR"/>
              </w:rPr>
              <w:fldChar w:fldCharType="begin">
                <w:ffData>
                  <w:name w:val="Check4"/>
                  <w:enabled/>
                  <w:calcOnExit w:val="0"/>
                  <w:checkBox>
                    <w:sizeAuto/>
                    <w:default w:val="0"/>
                  </w:checkBox>
                </w:ffData>
              </w:fldChar>
            </w:r>
            <w:r w:rsidR="00CB650A" w:rsidRPr="00FE0A07">
              <w:rPr>
                <w:rFonts w:cstheme="minorHAnsi"/>
                <w:sz w:val="20"/>
                <w:szCs w:val="20"/>
                <w:lang w:val="hr-HR"/>
              </w:rPr>
              <w:instrText xml:space="preserve"> FORMCHECKBOX </w:instrText>
            </w:r>
            <w:r w:rsidR="00601836" w:rsidRPr="00FE0A07">
              <w:rPr>
                <w:rFonts w:cstheme="minorHAnsi"/>
                <w:sz w:val="20"/>
                <w:szCs w:val="20"/>
                <w:lang w:val="hr-HR"/>
              </w:rPr>
            </w:r>
            <w:r w:rsidR="00601836" w:rsidRPr="00FE0A07">
              <w:rPr>
                <w:rFonts w:cstheme="minorHAnsi"/>
                <w:sz w:val="20"/>
                <w:szCs w:val="20"/>
                <w:lang w:val="hr-HR"/>
              </w:rPr>
              <w:fldChar w:fldCharType="separate"/>
            </w:r>
            <w:r w:rsidRPr="00FE0A07">
              <w:rPr>
                <w:rFonts w:cstheme="minorHAnsi"/>
                <w:sz w:val="20"/>
                <w:szCs w:val="20"/>
                <w:lang w:val="hr-HR"/>
              </w:rPr>
              <w:fldChar w:fldCharType="end"/>
            </w:r>
            <w:r w:rsidR="00CB650A" w:rsidRPr="00FE0A07">
              <w:rPr>
                <w:rFonts w:cstheme="minorHAnsi"/>
                <w:sz w:val="20"/>
                <w:szCs w:val="20"/>
                <w:lang w:val="hr-HR"/>
              </w:rPr>
              <w:t xml:space="preserve"> obrazovanje na daljinu</w:t>
            </w:r>
          </w:p>
          <w:p w:rsidR="00CB650A" w:rsidRPr="00FE0A07" w:rsidRDefault="003A7A23" w:rsidP="00FE0A07">
            <w:pPr>
              <w:rPr>
                <w:rFonts w:cstheme="minorHAnsi"/>
                <w:sz w:val="20"/>
                <w:szCs w:val="20"/>
                <w:lang w:val="hr-HR"/>
              </w:rPr>
            </w:pPr>
            <w:r w:rsidRPr="00FE0A07">
              <w:rPr>
                <w:rFonts w:cstheme="minorHAnsi"/>
                <w:sz w:val="20"/>
                <w:szCs w:val="20"/>
                <w:lang w:val="hr-HR"/>
              </w:rPr>
              <w:fldChar w:fldCharType="begin">
                <w:ffData>
                  <w:name w:val=""/>
                  <w:enabled/>
                  <w:calcOnExit w:val="0"/>
                  <w:checkBox>
                    <w:sizeAuto/>
                    <w:default w:val="1"/>
                  </w:checkBox>
                </w:ffData>
              </w:fldChar>
            </w:r>
            <w:r w:rsidR="00CB650A" w:rsidRPr="00FE0A07">
              <w:rPr>
                <w:rFonts w:cstheme="minorHAnsi"/>
                <w:sz w:val="20"/>
                <w:szCs w:val="20"/>
                <w:lang w:val="hr-HR"/>
              </w:rPr>
              <w:instrText xml:space="preserve"> FORMCHECKBOX </w:instrText>
            </w:r>
            <w:r w:rsidR="00601836" w:rsidRPr="00FE0A07">
              <w:rPr>
                <w:rFonts w:cstheme="minorHAnsi"/>
                <w:sz w:val="20"/>
                <w:szCs w:val="20"/>
                <w:lang w:val="hr-HR"/>
              </w:rPr>
            </w:r>
            <w:r w:rsidR="00601836" w:rsidRPr="00FE0A07">
              <w:rPr>
                <w:rFonts w:cstheme="minorHAnsi"/>
                <w:sz w:val="20"/>
                <w:szCs w:val="20"/>
                <w:lang w:val="hr-HR"/>
              </w:rPr>
              <w:fldChar w:fldCharType="separate"/>
            </w:r>
            <w:r w:rsidRPr="00FE0A07">
              <w:rPr>
                <w:rFonts w:cstheme="minorHAnsi"/>
                <w:sz w:val="20"/>
                <w:szCs w:val="20"/>
                <w:lang w:val="hr-HR"/>
              </w:rPr>
              <w:fldChar w:fldCharType="end"/>
            </w:r>
            <w:r w:rsidR="00CB650A" w:rsidRPr="00FE0A07">
              <w:rPr>
                <w:rFonts w:cstheme="minorHAnsi"/>
                <w:sz w:val="20"/>
                <w:szCs w:val="20"/>
                <w:lang w:val="hr-HR"/>
              </w:rPr>
              <w:t xml:space="preserve"> terenska nastava</w:t>
            </w:r>
          </w:p>
        </w:tc>
        <w:tc>
          <w:tcPr>
            <w:tcW w:w="1412" w:type="pct"/>
            <w:gridSpan w:val="2"/>
            <w:tcBorders>
              <w:top w:val="single" w:sz="4" w:space="0" w:color="000000"/>
              <w:left w:val="single" w:sz="4" w:space="0" w:color="000000"/>
              <w:bottom w:val="single" w:sz="4" w:space="0" w:color="000000"/>
              <w:right w:val="single" w:sz="4" w:space="0" w:color="000000"/>
            </w:tcBorders>
            <w:vAlign w:val="center"/>
            <w:hideMark/>
          </w:tcPr>
          <w:p w:rsidR="00CB650A" w:rsidRPr="00FE0A07" w:rsidRDefault="003A7A23" w:rsidP="00FE0A07">
            <w:pPr>
              <w:rPr>
                <w:rFonts w:cstheme="minorHAnsi"/>
                <w:sz w:val="20"/>
                <w:szCs w:val="20"/>
                <w:lang w:val="hr-HR"/>
              </w:rPr>
            </w:pPr>
            <w:r w:rsidRPr="00FE0A07">
              <w:rPr>
                <w:rFonts w:cstheme="minorHAnsi"/>
                <w:sz w:val="20"/>
                <w:szCs w:val="20"/>
                <w:lang w:val="hr-HR"/>
              </w:rPr>
              <w:fldChar w:fldCharType="begin">
                <w:ffData>
                  <w:name w:val=""/>
                  <w:enabled/>
                  <w:calcOnExit w:val="0"/>
                  <w:checkBox>
                    <w:sizeAuto/>
                    <w:default w:val="0"/>
                  </w:checkBox>
                </w:ffData>
              </w:fldChar>
            </w:r>
            <w:r w:rsidR="00CB650A" w:rsidRPr="00FE0A07">
              <w:rPr>
                <w:rFonts w:cstheme="minorHAnsi"/>
                <w:sz w:val="20"/>
                <w:szCs w:val="20"/>
                <w:lang w:val="hr-HR"/>
              </w:rPr>
              <w:instrText xml:space="preserve"> FORMCHECKBOX </w:instrText>
            </w:r>
            <w:r w:rsidR="00601836" w:rsidRPr="00FE0A07">
              <w:rPr>
                <w:rFonts w:cstheme="minorHAnsi"/>
                <w:sz w:val="20"/>
                <w:szCs w:val="20"/>
                <w:lang w:val="hr-HR"/>
              </w:rPr>
            </w:r>
            <w:r w:rsidR="00601836" w:rsidRPr="00FE0A07">
              <w:rPr>
                <w:rFonts w:cstheme="minorHAnsi"/>
                <w:sz w:val="20"/>
                <w:szCs w:val="20"/>
                <w:lang w:val="hr-HR"/>
              </w:rPr>
              <w:fldChar w:fldCharType="separate"/>
            </w:r>
            <w:r w:rsidRPr="00FE0A07">
              <w:rPr>
                <w:rFonts w:cstheme="minorHAnsi"/>
                <w:sz w:val="20"/>
                <w:szCs w:val="20"/>
                <w:lang w:val="hr-HR"/>
              </w:rPr>
              <w:fldChar w:fldCharType="end"/>
            </w:r>
            <w:r w:rsidR="00CB650A" w:rsidRPr="00FE0A07">
              <w:rPr>
                <w:rFonts w:cstheme="minorHAnsi"/>
                <w:sz w:val="20"/>
                <w:szCs w:val="20"/>
                <w:lang w:val="hr-HR"/>
              </w:rPr>
              <w:t xml:space="preserve"> samostalni zadaci  </w:t>
            </w:r>
          </w:p>
          <w:p w:rsidR="00CB650A" w:rsidRPr="00FE0A07" w:rsidRDefault="003A7A23" w:rsidP="00FE0A07">
            <w:pPr>
              <w:rPr>
                <w:rFonts w:cstheme="minorHAnsi"/>
                <w:sz w:val="20"/>
                <w:szCs w:val="20"/>
                <w:lang w:val="hr-HR"/>
              </w:rPr>
            </w:pPr>
            <w:r w:rsidRPr="00FE0A07">
              <w:rPr>
                <w:rFonts w:cstheme="minorHAnsi"/>
                <w:sz w:val="20"/>
                <w:szCs w:val="20"/>
                <w:lang w:val="hr-HR"/>
              </w:rPr>
              <w:fldChar w:fldCharType="begin">
                <w:ffData>
                  <w:name w:val="Check6"/>
                  <w:enabled/>
                  <w:calcOnExit w:val="0"/>
                  <w:checkBox>
                    <w:sizeAuto/>
                    <w:default w:val="0"/>
                  </w:checkBox>
                </w:ffData>
              </w:fldChar>
            </w:r>
            <w:r w:rsidR="00CB650A" w:rsidRPr="00FE0A07">
              <w:rPr>
                <w:rFonts w:cstheme="minorHAnsi"/>
                <w:sz w:val="20"/>
                <w:szCs w:val="20"/>
                <w:lang w:val="hr-HR"/>
              </w:rPr>
              <w:instrText xml:space="preserve"> FORMCHECKBOX </w:instrText>
            </w:r>
            <w:r w:rsidR="00601836" w:rsidRPr="00FE0A07">
              <w:rPr>
                <w:rFonts w:cstheme="minorHAnsi"/>
                <w:sz w:val="20"/>
                <w:szCs w:val="20"/>
                <w:lang w:val="hr-HR"/>
              </w:rPr>
            </w:r>
            <w:r w:rsidR="00601836" w:rsidRPr="00FE0A07">
              <w:rPr>
                <w:rFonts w:cstheme="minorHAnsi"/>
                <w:sz w:val="20"/>
                <w:szCs w:val="20"/>
                <w:lang w:val="hr-HR"/>
              </w:rPr>
              <w:fldChar w:fldCharType="separate"/>
            </w:r>
            <w:r w:rsidRPr="00FE0A07">
              <w:rPr>
                <w:rFonts w:cstheme="minorHAnsi"/>
                <w:sz w:val="20"/>
                <w:szCs w:val="20"/>
                <w:lang w:val="hr-HR"/>
              </w:rPr>
              <w:fldChar w:fldCharType="end"/>
            </w:r>
            <w:r w:rsidR="00CB650A" w:rsidRPr="00FE0A07">
              <w:rPr>
                <w:rFonts w:cstheme="minorHAnsi"/>
                <w:sz w:val="20"/>
                <w:szCs w:val="20"/>
                <w:lang w:val="hr-HR"/>
              </w:rPr>
              <w:t xml:space="preserve"> multimedija i mreža  </w:t>
            </w:r>
          </w:p>
          <w:p w:rsidR="00CB650A" w:rsidRPr="00FE0A07" w:rsidRDefault="003A7A23" w:rsidP="00FE0A07">
            <w:pPr>
              <w:rPr>
                <w:rFonts w:cstheme="minorHAnsi"/>
                <w:sz w:val="20"/>
                <w:szCs w:val="20"/>
                <w:lang w:val="hr-HR"/>
              </w:rPr>
            </w:pPr>
            <w:r w:rsidRPr="00FE0A07">
              <w:rPr>
                <w:rFonts w:cstheme="minorHAnsi"/>
                <w:sz w:val="20"/>
                <w:szCs w:val="20"/>
                <w:lang w:val="hr-HR"/>
              </w:rPr>
              <w:fldChar w:fldCharType="begin">
                <w:ffData>
                  <w:name w:val="Check7"/>
                  <w:enabled/>
                  <w:calcOnExit w:val="0"/>
                  <w:checkBox>
                    <w:sizeAuto/>
                    <w:default w:val="0"/>
                  </w:checkBox>
                </w:ffData>
              </w:fldChar>
            </w:r>
            <w:r w:rsidR="00CB650A" w:rsidRPr="00FE0A07">
              <w:rPr>
                <w:rFonts w:cstheme="minorHAnsi"/>
                <w:sz w:val="20"/>
                <w:szCs w:val="20"/>
                <w:lang w:val="hr-HR"/>
              </w:rPr>
              <w:instrText xml:space="preserve"> FORMCHECKBOX </w:instrText>
            </w:r>
            <w:r w:rsidR="00601836" w:rsidRPr="00FE0A07">
              <w:rPr>
                <w:rFonts w:cstheme="minorHAnsi"/>
                <w:sz w:val="20"/>
                <w:szCs w:val="20"/>
                <w:lang w:val="hr-HR"/>
              </w:rPr>
            </w:r>
            <w:r w:rsidR="00601836" w:rsidRPr="00FE0A07">
              <w:rPr>
                <w:rFonts w:cstheme="minorHAnsi"/>
                <w:sz w:val="20"/>
                <w:szCs w:val="20"/>
                <w:lang w:val="hr-HR"/>
              </w:rPr>
              <w:fldChar w:fldCharType="separate"/>
            </w:r>
            <w:r w:rsidRPr="00FE0A07">
              <w:rPr>
                <w:rFonts w:cstheme="minorHAnsi"/>
                <w:sz w:val="20"/>
                <w:szCs w:val="20"/>
                <w:lang w:val="hr-HR"/>
              </w:rPr>
              <w:fldChar w:fldCharType="end"/>
            </w:r>
            <w:r w:rsidR="00CB650A" w:rsidRPr="00FE0A07">
              <w:rPr>
                <w:rFonts w:cstheme="minorHAnsi"/>
                <w:sz w:val="20"/>
                <w:szCs w:val="20"/>
                <w:lang w:val="hr-HR"/>
              </w:rPr>
              <w:t xml:space="preserve"> laboratorij</w:t>
            </w:r>
          </w:p>
          <w:p w:rsidR="00CB650A" w:rsidRPr="00FE0A07" w:rsidRDefault="003A7A23" w:rsidP="00FE0A07">
            <w:pPr>
              <w:rPr>
                <w:rFonts w:cstheme="minorHAnsi"/>
                <w:sz w:val="20"/>
                <w:szCs w:val="20"/>
                <w:lang w:val="hr-HR"/>
              </w:rPr>
            </w:pPr>
            <w:r w:rsidRPr="00FE0A07">
              <w:rPr>
                <w:rFonts w:cstheme="minorHAnsi"/>
                <w:sz w:val="20"/>
                <w:szCs w:val="20"/>
                <w:lang w:val="hr-HR"/>
              </w:rPr>
              <w:fldChar w:fldCharType="begin">
                <w:ffData>
                  <w:name w:val=""/>
                  <w:enabled/>
                  <w:calcOnExit w:val="0"/>
                  <w:checkBox>
                    <w:sizeAuto/>
                    <w:default w:val="1"/>
                  </w:checkBox>
                </w:ffData>
              </w:fldChar>
            </w:r>
            <w:r w:rsidR="00CB650A" w:rsidRPr="00FE0A07">
              <w:rPr>
                <w:rFonts w:cstheme="minorHAnsi"/>
                <w:sz w:val="20"/>
                <w:szCs w:val="20"/>
                <w:lang w:val="hr-HR"/>
              </w:rPr>
              <w:instrText xml:space="preserve"> FORMCHECKBOX </w:instrText>
            </w:r>
            <w:r w:rsidR="00601836" w:rsidRPr="00FE0A07">
              <w:rPr>
                <w:rFonts w:cstheme="minorHAnsi"/>
                <w:sz w:val="20"/>
                <w:szCs w:val="20"/>
                <w:lang w:val="hr-HR"/>
              </w:rPr>
            </w:r>
            <w:r w:rsidR="00601836" w:rsidRPr="00FE0A07">
              <w:rPr>
                <w:rFonts w:cstheme="minorHAnsi"/>
                <w:sz w:val="20"/>
                <w:szCs w:val="20"/>
                <w:lang w:val="hr-HR"/>
              </w:rPr>
              <w:fldChar w:fldCharType="separate"/>
            </w:r>
            <w:r w:rsidRPr="00FE0A07">
              <w:rPr>
                <w:rFonts w:cstheme="minorHAnsi"/>
                <w:sz w:val="20"/>
                <w:szCs w:val="20"/>
                <w:lang w:val="hr-HR"/>
              </w:rPr>
              <w:fldChar w:fldCharType="end"/>
            </w:r>
            <w:r w:rsidR="00CB650A" w:rsidRPr="00FE0A07">
              <w:rPr>
                <w:rFonts w:cstheme="minorHAnsi"/>
                <w:sz w:val="20"/>
                <w:szCs w:val="20"/>
                <w:lang w:val="hr-HR"/>
              </w:rPr>
              <w:t xml:space="preserve"> mentorski rad</w:t>
            </w:r>
          </w:p>
          <w:p w:rsidR="00CB650A" w:rsidRPr="00FE0A07" w:rsidRDefault="003A7A23" w:rsidP="00FE0A07">
            <w:pPr>
              <w:rPr>
                <w:rFonts w:cstheme="minorHAnsi"/>
                <w:sz w:val="20"/>
                <w:szCs w:val="20"/>
                <w:lang w:val="hr-HR"/>
              </w:rPr>
            </w:pPr>
            <w:r w:rsidRPr="00FE0A07">
              <w:rPr>
                <w:rFonts w:cstheme="minorHAnsi"/>
                <w:sz w:val="20"/>
                <w:szCs w:val="20"/>
                <w:lang w:val="hr-HR"/>
              </w:rPr>
              <w:fldChar w:fldCharType="begin">
                <w:ffData>
                  <w:name w:val="Check10"/>
                  <w:enabled/>
                  <w:calcOnExit w:val="0"/>
                  <w:checkBox>
                    <w:sizeAuto/>
                    <w:default w:val="0"/>
                    <w:checked w:val="0"/>
                  </w:checkBox>
                </w:ffData>
              </w:fldChar>
            </w:r>
            <w:r w:rsidR="00CB650A" w:rsidRPr="00FE0A07">
              <w:rPr>
                <w:rFonts w:cstheme="minorHAnsi"/>
                <w:sz w:val="20"/>
                <w:szCs w:val="20"/>
                <w:lang w:val="hr-HR"/>
              </w:rPr>
              <w:instrText xml:space="preserve"> FORMCHECKBOX </w:instrText>
            </w:r>
            <w:r w:rsidR="00601836" w:rsidRPr="00FE0A07">
              <w:rPr>
                <w:rFonts w:cstheme="minorHAnsi"/>
                <w:sz w:val="20"/>
                <w:szCs w:val="20"/>
                <w:lang w:val="hr-HR"/>
              </w:rPr>
            </w:r>
            <w:r w:rsidR="00601836" w:rsidRPr="00FE0A07">
              <w:rPr>
                <w:rFonts w:cstheme="minorHAnsi"/>
                <w:sz w:val="20"/>
                <w:szCs w:val="20"/>
                <w:lang w:val="hr-HR"/>
              </w:rPr>
              <w:fldChar w:fldCharType="separate"/>
            </w:r>
            <w:r w:rsidRPr="00FE0A07">
              <w:rPr>
                <w:rFonts w:cstheme="minorHAnsi"/>
                <w:sz w:val="20"/>
                <w:szCs w:val="20"/>
                <w:lang w:val="hr-HR"/>
              </w:rPr>
              <w:fldChar w:fldCharType="end"/>
            </w:r>
            <w:r w:rsidR="006E0700" w:rsidRPr="00FE0A07">
              <w:rPr>
                <w:rFonts w:cstheme="minorHAnsi"/>
                <w:sz w:val="20"/>
                <w:szCs w:val="20"/>
                <w:lang w:val="hr-HR"/>
              </w:rPr>
              <w:t>ostalo ____________</w:t>
            </w:r>
            <w:r w:rsidR="00CB650A" w:rsidRPr="00FE0A07">
              <w:rPr>
                <w:rFonts w:cstheme="minorHAnsi"/>
                <w:sz w:val="20"/>
                <w:szCs w:val="20"/>
                <w:lang w:val="hr-HR"/>
              </w:rPr>
              <w:t>___</w:t>
            </w:r>
          </w:p>
        </w:tc>
      </w:tr>
      <w:tr w:rsidR="00FE0A07" w:rsidRPr="00FE0A07" w:rsidTr="006E0700">
        <w:trPr>
          <w:trHeight w:val="432"/>
          <w:jc w:val="center"/>
        </w:trPr>
        <w:tc>
          <w:tcPr>
            <w:tcW w:w="3120" w:type="pct"/>
            <w:gridSpan w:val="8"/>
            <w:tcBorders>
              <w:top w:val="single" w:sz="4" w:space="0" w:color="000000"/>
              <w:left w:val="single" w:sz="4" w:space="0" w:color="000000"/>
              <w:bottom w:val="single" w:sz="4" w:space="0" w:color="000000"/>
              <w:right w:val="single" w:sz="4" w:space="0" w:color="000000"/>
            </w:tcBorders>
            <w:vAlign w:val="center"/>
            <w:hideMark/>
          </w:tcPr>
          <w:p w:rsidR="00CB650A" w:rsidRPr="00FE0A07" w:rsidRDefault="00CB650A" w:rsidP="00FE0A07">
            <w:pPr>
              <w:numPr>
                <w:ilvl w:val="1"/>
                <w:numId w:val="139"/>
              </w:numPr>
              <w:jc w:val="both"/>
              <w:rPr>
                <w:rFonts w:cstheme="minorHAnsi"/>
                <w:i/>
                <w:sz w:val="20"/>
                <w:szCs w:val="20"/>
                <w:lang w:val="hr-HR"/>
              </w:rPr>
            </w:pPr>
            <w:r w:rsidRPr="00FE0A07">
              <w:rPr>
                <w:rFonts w:cstheme="minorHAnsi"/>
                <w:i/>
                <w:sz w:val="20"/>
                <w:szCs w:val="20"/>
                <w:lang w:val="hr-HR"/>
              </w:rPr>
              <w:t>Komentari</w:t>
            </w:r>
          </w:p>
        </w:tc>
        <w:tc>
          <w:tcPr>
            <w:tcW w:w="1880" w:type="pct"/>
            <w:gridSpan w:val="5"/>
            <w:tcBorders>
              <w:top w:val="single" w:sz="4" w:space="0" w:color="000000"/>
              <w:left w:val="single" w:sz="4" w:space="0" w:color="000000"/>
              <w:bottom w:val="single" w:sz="4" w:space="0" w:color="000000"/>
              <w:right w:val="single" w:sz="4" w:space="0" w:color="000000"/>
            </w:tcBorders>
            <w:vAlign w:val="center"/>
          </w:tcPr>
          <w:p w:rsidR="00CB650A" w:rsidRPr="00FE0A07" w:rsidRDefault="00CB650A" w:rsidP="00FE0A07">
            <w:pPr>
              <w:rPr>
                <w:rFonts w:cstheme="minorHAnsi"/>
                <w:sz w:val="20"/>
                <w:szCs w:val="20"/>
                <w:lang w:val="hr-HR"/>
              </w:rPr>
            </w:pPr>
          </w:p>
        </w:tc>
      </w:tr>
      <w:tr w:rsidR="00FE0A07" w:rsidRPr="00FE0A07" w:rsidTr="00D10BB7">
        <w:trPr>
          <w:trHeight w:val="432"/>
          <w:jc w:val="center"/>
        </w:trPr>
        <w:tc>
          <w:tcPr>
            <w:tcW w:w="5000" w:type="pct"/>
            <w:gridSpan w:val="13"/>
            <w:tcBorders>
              <w:top w:val="single" w:sz="4" w:space="0" w:color="000000"/>
              <w:left w:val="single" w:sz="4" w:space="0" w:color="000000"/>
              <w:bottom w:val="single" w:sz="4" w:space="0" w:color="000000"/>
              <w:right w:val="single" w:sz="4" w:space="0" w:color="000000"/>
            </w:tcBorders>
            <w:vAlign w:val="center"/>
            <w:hideMark/>
          </w:tcPr>
          <w:p w:rsidR="00CB650A" w:rsidRPr="00FE0A07" w:rsidRDefault="00CB650A" w:rsidP="00FE0A07">
            <w:pPr>
              <w:numPr>
                <w:ilvl w:val="1"/>
                <w:numId w:val="139"/>
              </w:numPr>
              <w:jc w:val="both"/>
              <w:rPr>
                <w:rFonts w:cstheme="minorHAnsi"/>
                <w:i/>
                <w:sz w:val="20"/>
                <w:szCs w:val="20"/>
                <w:lang w:val="hr-HR"/>
              </w:rPr>
            </w:pPr>
            <w:r w:rsidRPr="00FE0A07">
              <w:rPr>
                <w:rFonts w:cstheme="minorHAnsi"/>
                <w:i/>
                <w:sz w:val="20"/>
                <w:szCs w:val="20"/>
                <w:lang w:val="hr-HR"/>
              </w:rPr>
              <w:t>Obveze studenata</w:t>
            </w:r>
          </w:p>
        </w:tc>
      </w:tr>
      <w:tr w:rsidR="00FE0A07" w:rsidRPr="00FE0A07" w:rsidTr="00D10BB7">
        <w:trPr>
          <w:trHeight w:val="432"/>
          <w:jc w:val="center"/>
        </w:trPr>
        <w:tc>
          <w:tcPr>
            <w:tcW w:w="5000" w:type="pct"/>
            <w:gridSpan w:val="13"/>
            <w:tcBorders>
              <w:top w:val="single" w:sz="4" w:space="0" w:color="000000"/>
              <w:left w:val="single" w:sz="4" w:space="0" w:color="000000"/>
              <w:bottom w:val="single" w:sz="4" w:space="0" w:color="000000"/>
              <w:right w:val="single" w:sz="4" w:space="0" w:color="000000"/>
            </w:tcBorders>
            <w:vAlign w:val="center"/>
          </w:tcPr>
          <w:p w:rsidR="00CB650A" w:rsidRPr="00FE0A07" w:rsidRDefault="00CB650A" w:rsidP="00FE0A07">
            <w:pPr>
              <w:rPr>
                <w:rFonts w:eastAsia="Calibri" w:cstheme="minorHAnsi"/>
                <w:sz w:val="20"/>
                <w:szCs w:val="20"/>
                <w:lang w:val="hr-HR"/>
              </w:rPr>
            </w:pPr>
            <w:r w:rsidRPr="00FE0A07">
              <w:rPr>
                <w:rFonts w:eastAsia="Calibri" w:cstheme="minorHAnsi"/>
                <w:sz w:val="20"/>
                <w:szCs w:val="20"/>
                <w:lang w:val="hr-HR"/>
              </w:rPr>
              <w:t>Vidljive iz točke 1.8. i 1.9.</w:t>
            </w:r>
          </w:p>
        </w:tc>
      </w:tr>
      <w:tr w:rsidR="00FE0A07" w:rsidRPr="00FE0A07" w:rsidTr="00D10BB7">
        <w:trPr>
          <w:trHeight w:val="432"/>
          <w:jc w:val="center"/>
        </w:trPr>
        <w:tc>
          <w:tcPr>
            <w:tcW w:w="5000" w:type="pct"/>
            <w:gridSpan w:val="13"/>
            <w:tcBorders>
              <w:top w:val="single" w:sz="4" w:space="0" w:color="000000"/>
              <w:left w:val="single" w:sz="4" w:space="0" w:color="000000"/>
              <w:bottom w:val="single" w:sz="4" w:space="0" w:color="000000"/>
              <w:right w:val="single" w:sz="4" w:space="0" w:color="000000"/>
            </w:tcBorders>
            <w:vAlign w:val="center"/>
            <w:hideMark/>
          </w:tcPr>
          <w:p w:rsidR="00CB650A" w:rsidRPr="00FE0A07" w:rsidRDefault="00CB650A" w:rsidP="00FE0A07">
            <w:pPr>
              <w:numPr>
                <w:ilvl w:val="1"/>
                <w:numId w:val="139"/>
              </w:numPr>
              <w:jc w:val="both"/>
              <w:rPr>
                <w:rFonts w:cstheme="minorHAnsi"/>
                <w:i/>
                <w:sz w:val="20"/>
                <w:szCs w:val="20"/>
                <w:lang w:val="hr-HR"/>
              </w:rPr>
            </w:pPr>
            <w:r w:rsidRPr="00FE0A07">
              <w:rPr>
                <w:rFonts w:cstheme="minorHAnsi"/>
                <w:i/>
                <w:sz w:val="20"/>
                <w:szCs w:val="20"/>
                <w:lang w:val="hr-HR"/>
              </w:rPr>
              <w:t>Praćenje rada studenata</w:t>
            </w:r>
          </w:p>
        </w:tc>
      </w:tr>
      <w:tr w:rsidR="00FE0A07" w:rsidRPr="00FE0A07" w:rsidTr="006E0700">
        <w:trPr>
          <w:trHeight w:val="111"/>
          <w:jc w:val="center"/>
        </w:trPr>
        <w:tc>
          <w:tcPr>
            <w:tcW w:w="587" w:type="pct"/>
            <w:tcBorders>
              <w:top w:val="single" w:sz="4" w:space="0" w:color="000000"/>
              <w:left w:val="single" w:sz="4" w:space="0" w:color="000000"/>
              <w:bottom w:val="single" w:sz="4" w:space="0" w:color="000000"/>
              <w:right w:val="single" w:sz="4" w:space="0" w:color="000000"/>
            </w:tcBorders>
            <w:vAlign w:val="center"/>
            <w:hideMark/>
          </w:tcPr>
          <w:p w:rsidR="00CB650A" w:rsidRPr="00FE0A07" w:rsidRDefault="00CB650A" w:rsidP="00FE0A07">
            <w:pPr>
              <w:rPr>
                <w:rFonts w:cstheme="minorHAnsi"/>
                <w:sz w:val="20"/>
                <w:szCs w:val="20"/>
                <w:lang w:val="hr-HR"/>
              </w:rPr>
            </w:pPr>
            <w:r w:rsidRPr="00FE0A07">
              <w:rPr>
                <w:rFonts w:cstheme="minorHAnsi"/>
                <w:sz w:val="20"/>
                <w:szCs w:val="20"/>
                <w:lang w:val="hr-HR"/>
              </w:rPr>
              <w:t>Pohađanje nastave</w:t>
            </w:r>
          </w:p>
        </w:tc>
        <w:tc>
          <w:tcPr>
            <w:tcW w:w="266" w:type="pct"/>
            <w:tcBorders>
              <w:top w:val="single" w:sz="4" w:space="0" w:color="000000"/>
              <w:left w:val="single" w:sz="4" w:space="0" w:color="000000"/>
              <w:bottom w:val="single" w:sz="4" w:space="0" w:color="000000"/>
              <w:right w:val="single" w:sz="4" w:space="0" w:color="000000"/>
            </w:tcBorders>
            <w:vAlign w:val="center"/>
            <w:hideMark/>
          </w:tcPr>
          <w:p w:rsidR="00CB650A" w:rsidRPr="00FE0A07" w:rsidRDefault="00CB650A" w:rsidP="00FE0A07">
            <w:pPr>
              <w:jc w:val="center"/>
              <w:rPr>
                <w:rFonts w:cstheme="minorHAnsi"/>
                <w:sz w:val="20"/>
                <w:szCs w:val="20"/>
                <w:lang w:val="hr-HR"/>
              </w:rPr>
            </w:pPr>
            <w:r w:rsidRPr="00FE0A07">
              <w:rPr>
                <w:rFonts w:cstheme="minorHAnsi"/>
                <w:sz w:val="20"/>
                <w:szCs w:val="20"/>
                <w:lang w:val="hr-HR"/>
              </w:rPr>
              <w:t>0,2</w:t>
            </w:r>
          </w:p>
        </w:tc>
        <w:tc>
          <w:tcPr>
            <w:tcW w:w="685" w:type="pct"/>
            <w:gridSpan w:val="2"/>
            <w:tcBorders>
              <w:top w:val="single" w:sz="4" w:space="0" w:color="000000"/>
              <w:left w:val="single" w:sz="4" w:space="0" w:color="000000"/>
              <w:bottom w:val="single" w:sz="4" w:space="0" w:color="000000"/>
              <w:right w:val="single" w:sz="4" w:space="0" w:color="000000"/>
            </w:tcBorders>
            <w:vAlign w:val="center"/>
            <w:hideMark/>
          </w:tcPr>
          <w:p w:rsidR="00CB650A" w:rsidRPr="00FE0A07" w:rsidRDefault="00CB650A" w:rsidP="00FE0A07">
            <w:pPr>
              <w:rPr>
                <w:rFonts w:cstheme="minorHAnsi"/>
                <w:sz w:val="20"/>
                <w:szCs w:val="20"/>
                <w:lang w:val="hr-HR"/>
              </w:rPr>
            </w:pPr>
            <w:r w:rsidRPr="00FE0A07">
              <w:rPr>
                <w:rFonts w:cstheme="minorHAnsi"/>
                <w:sz w:val="20"/>
                <w:szCs w:val="20"/>
                <w:lang w:val="hr-HR"/>
              </w:rPr>
              <w:t>Aktivnost u nastavi</w:t>
            </w:r>
          </w:p>
        </w:tc>
        <w:tc>
          <w:tcPr>
            <w:tcW w:w="479" w:type="pct"/>
            <w:tcBorders>
              <w:top w:val="single" w:sz="4" w:space="0" w:color="000000"/>
              <w:left w:val="single" w:sz="4" w:space="0" w:color="000000"/>
              <w:bottom w:val="single" w:sz="4" w:space="0" w:color="000000"/>
              <w:right w:val="single" w:sz="4" w:space="0" w:color="000000"/>
            </w:tcBorders>
            <w:vAlign w:val="center"/>
            <w:hideMark/>
          </w:tcPr>
          <w:p w:rsidR="00CB650A" w:rsidRPr="00FE0A07" w:rsidRDefault="00CB650A" w:rsidP="00FE0A07">
            <w:pPr>
              <w:jc w:val="center"/>
              <w:rPr>
                <w:rFonts w:cstheme="minorHAnsi"/>
                <w:sz w:val="20"/>
                <w:szCs w:val="20"/>
                <w:lang w:val="hr-HR"/>
              </w:rPr>
            </w:pPr>
            <w:r w:rsidRPr="00FE0A07">
              <w:rPr>
                <w:rFonts w:cstheme="minorHAnsi"/>
                <w:sz w:val="20"/>
                <w:szCs w:val="20"/>
                <w:lang w:val="hr-HR"/>
              </w:rPr>
              <w:t>0,2</w:t>
            </w:r>
          </w:p>
        </w:tc>
        <w:tc>
          <w:tcPr>
            <w:tcW w:w="691" w:type="pct"/>
            <w:gridSpan w:val="2"/>
            <w:tcBorders>
              <w:top w:val="single" w:sz="4" w:space="0" w:color="000000"/>
              <w:left w:val="single" w:sz="4" w:space="0" w:color="000000"/>
              <w:bottom w:val="single" w:sz="4" w:space="0" w:color="000000"/>
              <w:right w:val="single" w:sz="4" w:space="0" w:color="000000"/>
            </w:tcBorders>
            <w:vAlign w:val="center"/>
            <w:hideMark/>
          </w:tcPr>
          <w:p w:rsidR="00CB650A" w:rsidRPr="00FE0A07" w:rsidRDefault="00CB650A" w:rsidP="00FE0A07">
            <w:pPr>
              <w:rPr>
                <w:rFonts w:cstheme="minorHAnsi"/>
                <w:sz w:val="20"/>
                <w:szCs w:val="20"/>
                <w:lang w:val="hr-HR"/>
              </w:rPr>
            </w:pPr>
            <w:r w:rsidRPr="00FE0A07">
              <w:rPr>
                <w:rFonts w:cstheme="minorHAnsi"/>
                <w:sz w:val="20"/>
                <w:szCs w:val="20"/>
                <w:lang w:val="hr-HR"/>
              </w:rPr>
              <w:t>Seminarski rad</w:t>
            </w:r>
          </w:p>
        </w:tc>
        <w:tc>
          <w:tcPr>
            <w:tcW w:w="445" w:type="pct"/>
            <w:gridSpan w:val="2"/>
            <w:tcBorders>
              <w:top w:val="single" w:sz="4" w:space="0" w:color="000000"/>
              <w:left w:val="single" w:sz="4" w:space="0" w:color="000000"/>
              <w:bottom w:val="single" w:sz="4" w:space="0" w:color="000000"/>
              <w:right w:val="single" w:sz="4" w:space="0" w:color="000000"/>
            </w:tcBorders>
            <w:vAlign w:val="center"/>
          </w:tcPr>
          <w:p w:rsidR="00CB650A" w:rsidRPr="00FE0A07" w:rsidRDefault="00CB650A" w:rsidP="00FE0A07">
            <w:pPr>
              <w:jc w:val="center"/>
              <w:rPr>
                <w:rFonts w:cstheme="minorHAnsi"/>
                <w:sz w:val="20"/>
                <w:szCs w:val="20"/>
                <w:lang w:val="hr-HR"/>
              </w:rPr>
            </w:pPr>
            <w:r w:rsidRPr="00FE0A07">
              <w:rPr>
                <w:rFonts w:cstheme="minorHAnsi"/>
                <w:sz w:val="20"/>
                <w:szCs w:val="20"/>
                <w:lang w:val="hr-HR"/>
              </w:rPr>
              <w:t>0,2</w:t>
            </w:r>
          </w:p>
        </w:tc>
        <w:tc>
          <w:tcPr>
            <w:tcW w:w="981" w:type="pct"/>
            <w:gridSpan w:val="3"/>
            <w:tcBorders>
              <w:top w:val="single" w:sz="4" w:space="0" w:color="000000"/>
              <w:left w:val="single" w:sz="4" w:space="0" w:color="000000"/>
              <w:bottom w:val="single" w:sz="4" w:space="0" w:color="000000"/>
              <w:right w:val="single" w:sz="4" w:space="0" w:color="000000"/>
            </w:tcBorders>
            <w:vAlign w:val="center"/>
            <w:hideMark/>
          </w:tcPr>
          <w:p w:rsidR="00CB650A" w:rsidRPr="00FE0A07" w:rsidRDefault="00CB650A" w:rsidP="00FE0A07">
            <w:pPr>
              <w:rPr>
                <w:rFonts w:cstheme="minorHAnsi"/>
                <w:sz w:val="20"/>
                <w:szCs w:val="20"/>
                <w:lang w:val="hr-HR"/>
              </w:rPr>
            </w:pPr>
            <w:r w:rsidRPr="00FE0A07">
              <w:rPr>
                <w:rFonts w:cstheme="minorHAnsi"/>
                <w:sz w:val="20"/>
                <w:szCs w:val="20"/>
                <w:lang w:val="hr-HR"/>
              </w:rPr>
              <w:t>Eksperimentalni rad</w:t>
            </w:r>
          </w:p>
        </w:tc>
        <w:tc>
          <w:tcPr>
            <w:tcW w:w="866" w:type="pct"/>
            <w:tcBorders>
              <w:top w:val="single" w:sz="4" w:space="0" w:color="000000"/>
              <w:left w:val="single" w:sz="4" w:space="0" w:color="000000"/>
              <w:bottom w:val="single" w:sz="4" w:space="0" w:color="000000"/>
              <w:right w:val="single" w:sz="4" w:space="0" w:color="000000"/>
            </w:tcBorders>
            <w:vAlign w:val="center"/>
          </w:tcPr>
          <w:p w:rsidR="00CB650A" w:rsidRPr="00FE0A07" w:rsidRDefault="00CB650A" w:rsidP="00FE0A07">
            <w:pPr>
              <w:jc w:val="center"/>
              <w:rPr>
                <w:rFonts w:cstheme="minorHAnsi"/>
                <w:sz w:val="20"/>
                <w:szCs w:val="20"/>
                <w:lang w:val="hr-HR"/>
              </w:rPr>
            </w:pPr>
          </w:p>
        </w:tc>
      </w:tr>
      <w:tr w:rsidR="00FE0A07" w:rsidRPr="00FE0A07" w:rsidTr="006E0700">
        <w:trPr>
          <w:trHeight w:val="108"/>
          <w:jc w:val="center"/>
        </w:trPr>
        <w:tc>
          <w:tcPr>
            <w:tcW w:w="587" w:type="pct"/>
            <w:tcBorders>
              <w:top w:val="single" w:sz="4" w:space="0" w:color="000000"/>
              <w:left w:val="single" w:sz="4" w:space="0" w:color="000000"/>
              <w:bottom w:val="single" w:sz="4" w:space="0" w:color="000000"/>
              <w:right w:val="single" w:sz="4" w:space="0" w:color="000000"/>
            </w:tcBorders>
            <w:vAlign w:val="center"/>
            <w:hideMark/>
          </w:tcPr>
          <w:p w:rsidR="00CB650A" w:rsidRPr="00FE0A07" w:rsidRDefault="00CB650A" w:rsidP="00FE0A07">
            <w:pPr>
              <w:rPr>
                <w:rFonts w:cstheme="minorHAnsi"/>
                <w:sz w:val="20"/>
                <w:szCs w:val="20"/>
                <w:lang w:val="hr-HR"/>
              </w:rPr>
            </w:pPr>
            <w:r w:rsidRPr="00FE0A07">
              <w:rPr>
                <w:rFonts w:cstheme="minorHAnsi"/>
                <w:sz w:val="20"/>
                <w:szCs w:val="20"/>
                <w:lang w:val="hr-HR"/>
              </w:rPr>
              <w:t>Pismeni ispit</w:t>
            </w:r>
          </w:p>
        </w:tc>
        <w:tc>
          <w:tcPr>
            <w:tcW w:w="266" w:type="pct"/>
            <w:tcBorders>
              <w:top w:val="single" w:sz="4" w:space="0" w:color="000000"/>
              <w:left w:val="single" w:sz="4" w:space="0" w:color="000000"/>
              <w:bottom w:val="single" w:sz="4" w:space="0" w:color="000000"/>
              <w:right w:val="single" w:sz="4" w:space="0" w:color="000000"/>
            </w:tcBorders>
            <w:vAlign w:val="center"/>
          </w:tcPr>
          <w:p w:rsidR="00CB650A" w:rsidRPr="00FE0A07" w:rsidRDefault="00CB650A" w:rsidP="00FE0A07">
            <w:pPr>
              <w:jc w:val="center"/>
              <w:rPr>
                <w:rFonts w:cstheme="minorHAnsi"/>
                <w:sz w:val="20"/>
                <w:szCs w:val="20"/>
                <w:lang w:val="hr-HR"/>
              </w:rPr>
            </w:pPr>
          </w:p>
        </w:tc>
        <w:tc>
          <w:tcPr>
            <w:tcW w:w="685" w:type="pct"/>
            <w:gridSpan w:val="2"/>
            <w:tcBorders>
              <w:top w:val="single" w:sz="4" w:space="0" w:color="000000"/>
              <w:left w:val="single" w:sz="4" w:space="0" w:color="000000"/>
              <w:bottom w:val="single" w:sz="4" w:space="0" w:color="000000"/>
              <w:right w:val="single" w:sz="4" w:space="0" w:color="000000"/>
            </w:tcBorders>
            <w:vAlign w:val="center"/>
            <w:hideMark/>
          </w:tcPr>
          <w:p w:rsidR="00CB650A" w:rsidRPr="00FE0A07" w:rsidRDefault="00CB650A" w:rsidP="00FE0A07">
            <w:pPr>
              <w:rPr>
                <w:rFonts w:cstheme="minorHAnsi"/>
                <w:sz w:val="20"/>
                <w:szCs w:val="20"/>
                <w:lang w:val="hr-HR"/>
              </w:rPr>
            </w:pPr>
            <w:r w:rsidRPr="00FE0A07">
              <w:rPr>
                <w:rFonts w:cstheme="minorHAnsi"/>
                <w:sz w:val="20"/>
                <w:szCs w:val="20"/>
                <w:lang w:val="hr-HR"/>
              </w:rPr>
              <w:t>Usmeni ispit</w:t>
            </w:r>
          </w:p>
        </w:tc>
        <w:tc>
          <w:tcPr>
            <w:tcW w:w="479" w:type="pct"/>
            <w:tcBorders>
              <w:top w:val="single" w:sz="4" w:space="0" w:color="000000"/>
              <w:left w:val="single" w:sz="4" w:space="0" w:color="000000"/>
              <w:bottom w:val="single" w:sz="4" w:space="0" w:color="000000"/>
              <w:right w:val="single" w:sz="4" w:space="0" w:color="000000"/>
            </w:tcBorders>
            <w:vAlign w:val="center"/>
          </w:tcPr>
          <w:p w:rsidR="00CB650A" w:rsidRPr="00FE0A07" w:rsidRDefault="00CB650A" w:rsidP="00FE0A07">
            <w:pPr>
              <w:jc w:val="center"/>
              <w:rPr>
                <w:rFonts w:cstheme="minorHAnsi"/>
                <w:sz w:val="20"/>
                <w:szCs w:val="20"/>
                <w:lang w:val="hr-HR"/>
              </w:rPr>
            </w:pPr>
          </w:p>
        </w:tc>
        <w:tc>
          <w:tcPr>
            <w:tcW w:w="691" w:type="pct"/>
            <w:gridSpan w:val="2"/>
            <w:tcBorders>
              <w:top w:val="single" w:sz="4" w:space="0" w:color="000000"/>
              <w:left w:val="single" w:sz="4" w:space="0" w:color="000000"/>
              <w:bottom w:val="single" w:sz="4" w:space="0" w:color="000000"/>
              <w:right w:val="single" w:sz="4" w:space="0" w:color="000000"/>
            </w:tcBorders>
            <w:vAlign w:val="center"/>
            <w:hideMark/>
          </w:tcPr>
          <w:p w:rsidR="00CB650A" w:rsidRPr="00FE0A07" w:rsidRDefault="00CB650A" w:rsidP="00FE0A07">
            <w:pPr>
              <w:rPr>
                <w:rFonts w:cstheme="minorHAnsi"/>
                <w:sz w:val="20"/>
                <w:szCs w:val="20"/>
                <w:lang w:val="hr-HR"/>
              </w:rPr>
            </w:pPr>
            <w:r w:rsidRPr="00FE0A07">
              <w:rPr>
                <w:rFonts w:cstheme="minorHAnsi"/>
                <w:sz w:val="20"/>
                <w:szCs w:val="20"/>
                <w:lang w:val="hr-HR"/>
              </w:rPr>
              <w:t>Esej</w:t>
            </w:r>
          </w:p>
        </w:tc>
        <w:tc>
          <w:tcPr>
            <w:tcW w:w="445" w:type="pct"/>
            <w:gridSpan w:val="2"/>
            <w:tcBorders>
              <w:top w:val="single" w:sz="4" w:space="0" w:color="000000"/>
              <w:left w:val="single" w:sz="4" w:space="0" w:color="000000"/>
              <w:bottom w:val="single" w:sz="4" w:space="0" w:color="000000"/>
              <w:right w:val="single" w:sz="4" w:space="0" w:color="000000"/>
            </w:tcBorders>
            <w:vAlign w:val="center"/>
          </w:tcPr>
          <w:p w:rsidR="00CB650A" w:rsidRPr="00FE0A07" w:rsidRDefault="00CB650A" w:rsidP="00FE0A07">
            <w:pPr>
              <w:jc w:val="center"/>
              <w:rPr>
                <w:rFonts w:cstheme="minorHAnsi"/>
                <w:sz w:val="20"/>
                <w:szCs w:val="20"/>
                <w:lang w:val="hr-HR"/>
              </w:rPr>
            </w:pPr>
            <w:r w:rsidRPr="00FE0A07">
              <w:rPr>
                <w:rFonts w:cstheme="minorHAnsi"/>
                <w:sz w:val="20"/>
                <w:szCs w:val="20"/>
                <w:lang w:val="hr-HR"/>
              </w:rPr>
              <w:t>0,2</w:t>
            </w:r>
          </w:p>
        </w:tc>
        <w:tc>
          <w:tcPr>
            <w:tcW w:w="981" w:type="pct"/>
            <w:gridSpan w:val="3"/>
            <w:tcBorders>
              <w:top w:val="single" w:sz="4" w:space="0" w:color="000000"/>
              <w:left w:val="single" w:sz="4" w:space="0" w:color="000000"/>
              <w:bottom w:val="single" w:sz="4" w:space="0" w:color="000000"/>
              <w:right w:val="single" w:sz="4" w:space="0" w:color="000000"/>
            </w:tcBorders>
            <w:vAlign w:val="center"/>
            <w:hideMark/>
          </w:tcPr>
          <w:p w:rsidR="00CB650A" w:rsidRPr="00FE0A07" w:rsidRDefault="00CB650A" w:rsidP="00FE0A07">
            <w:pPr>
              <w:rPr>
                <w:rFonts w:cstheme="minorHAnsi"/>
                <w:sz w:val="20"/>
                <w:szCs w:val="20"/>
                <w:lang w:val="hr-HR"/>
              </w:rPr>
            </w:pPr>
            <w:r w:rsidRPr="00FE0A07">
              <w:rPr>
                <w:rFonts w:cstheme="minorHAnsi"/>
                <w:sz w:val="20"/>
                <w:szCs w:val="20"/>
                <w:lang w:val="hr-HR"/>
              </w:rPr>
              <w:t>Istraživanje</w:t>
            </w:r>
          </w:p>
        </w:tc>
        <w:tc>
          <w:tcPr>
            <w:tcW w:w="866" w:type="pct"/>
            <w:tcBorders>
              <w:top w:val="single" w:sz="4" w:space="0" w:color="000000"/>
              <w:left w:val="single" w:sz="4" w:space="0" w:color="000000"/>
              <w:bottom w:val="single" w:sz="4" w:space="0" w:color="000000"/>
              <w:right w:val="single" w:sz="4" w:space="0" w:color="000000"/>
            </w:tcBorders>
            <w:vAlign w:val="center"/>
          </w:tcPr>
          <w:p w:rsidR="00CB650A" w:rsidRPr="00FE0A07" w:rsidRDefault="00CB650A" w:rsidP="00FE0A07">
            <w:pPr>
              <w:jc w:val="center"/>
              <w:rPr>
                <w:rFonts w:cstheme="minorHAnsi"/>
                <w:sz w:val="20"/>
                <w:szCs w:val="20"/>
                <w:lang w:val="hr-HR"/>
              </w:rPr>
            </w:pPr>
            <w:r w:rsidRPr="00FE0A07">
              <w:rPr>
                <w:rFonts w:cstheme="minorHAnsi"/>
                <w:sz w:val="20"/>
                <w:szCs w:val="20"/>
                <w:lang w:val="hr-HR"/>
              </w:rPr>
              <w:t>0,4</w:t>
            </w:r>
          </w:p>
        </w:tc>
      </w:tr>
      <w:tr w:rsidR="00FE0A07" w:rsidRPr="00FE0A07" w:rsidTr="006E0700">
        <w:trPr>
          <w:trHeight w:val="708"/>
          <w:jc w:val="center"/>
        </w:trPr>
        <w:tc>
          <w:tcPr>
            <w:tcW w:w="587" w:type="pct"/>
            <w:tcBorders>
              <w:top w:val="single" w:sz="4" w:space="0" w:color="000000"/>
              <w:left w:val="single" w:sz="4" w:space="0" w:color="000000"/>
              <w:bottom w:val="single" w:sz="4" w:space="0" w:color="000000"/>
              <w:right w:val="single" w:sz="4" w:space="0" w:color="000000"/>
            </w:tcBorders>
            <w:vAlign w:val="center"/>
            <w:hideMark/>
          </w:tcPr>
          <w:p w:rsidR="00CB650A" w:rsidRPr="00FE0A07" w:rsidRDefault="00CB650A" w:rsidP="00FE0A07">
            <w:pPr>
              <w:rPr>
                <w:rFonts w:cstheme="minorHAnsi"/>
                <w:sz w:val="20"/>
                <w:szCs w:val="20"/>
                <w:lang w:val="hr-HR"/>
              </w:rPr>
            </w:pPr>
            <w:r w:rsidRPr="00FE0A07">
              <w:rPr>
                <w:rFonts w:cstheme="minorHAnsi"/>
                <w:sz w:val="20"/>
                <w:szCs w:val="20"/>
                <w:lang w:val="hr-HR"/>
              </w:rPr>
              <w:t>Projekt</w:t>
            </w:r>
          </w:p>
        </w:tc>
        <w:tc>
          <w:tcPr>
            <w:tcW w:w="266" w:type="pct"/>
            <w:tcBorders>
              <w:top w:val="single" w:sz="4" w:space="0" w:color="000000"/>
              <w:left w:val="single" w:sz="4" w:space="0" w:color="000000"/>
              <w:bottom w:val="single" w:sz="4" w:space="0" w:color="000000"/>
              <w:right w:val="single" w:sz="4" w:space="0" w:color="000000"/>
            </w:tcBorders>
            <w:vAlign w:val="center"/>
          </w:tcPr>
          <w:p w:rsidR="00CB650A" w:rsidRPr="00FE0A07" w:rsidRDefault="00CB650A" w:rsidP="00FE0A07">
            <w:pPr>
              <w:jc w:val="center"/>
              <w:rPr>
                <w:rFonts w:cstheme="minorHAnsi"/>
                <w:sz w:val="20"/>
                <w:szCs w:val="20"/>
                <w:lang w:val="hr-HR"/>
              </w:rPr>
            </w:pPr>
          </w:p>
        </w:tc>
        <w:tc>
          <w:tcPr>
            <w:tcW w:w="685" w:type="pct"/>
            <w:gridSpan w:val="2"/>
            <w:tcBorders>
              <w:top w:val="single" w:sz="4" w:space="0" w:color="000000"/>
              <w:left w:val="single" w:sz="4" w:space="0" w:color="000000"/>
              <w:bottom w:val="single" w:sz="4" w:space="0" w:color="000000"/>
              <w:right w:val="single" w:sz="4" w:space="0" w:color="000000"/>
            </w:tcBorders>
            <w:vAlign w:val="center"/>
            <w:hideMark/>
          </w:tcPr>
          <w:p w:rsidR="00CB650A" w:rsidRPr="00FE0A07" w:rsidRDefault="00CB650A" w:rsidP="00FE0A07">
            <w:pPr>
              <w:rPr>
                <w:rFonts w:cstheme="minorHAnsi"/>
                <w:sz w:val="20"/>
                <w:szCs w:val="20"/>
                <w:lang w:val="hr-HR"/>
              </w:rPr>
            </w:pPr>
            <w:r w:rsidRPr="00FE0A07">
              <w:rPr>
                <w:rFonts w:cstheme="minorHAnsi"/>
                <w:sz w:val="20"/>
                <w:szCs w:val="20"/>
                <w:lang w:val="hr-HR"/>
              </w:rPr>
              <w:t>Kontinuirana provjera znanja</w:t>
            </w:r>
          </w:p>
        </w:tc>
        <w:tc>
          <w:tcPr>
            <w:tcW w:w="479" w:type="pct"/>
            <w:tcBorders>
              <w:top w:val="single" w:sz="4" w:space="0" w:color="000000"/>
              <w:left w:val="single" w:sz="4" w:space="0" w:color="000000"/>
              <w:bottom w:val="single" w:sz="4" w:space="0" w:color="000000"/>
              <w:right w:val="single" w:sz="4" w:space="0" w:color="000000"/>
            </w:tcBorders>
            <w:vAlign w:val="center"/>
          </w:tcPr>
          <w:p w:rsidR="00CB650A" w:rsidRPr="00FE0A07" w:rsidRDefault="00CB650A" w:rsidP="00FE0A07">
            <w:pPr>
              <w:jc w:val="center"/>
              <w:rPr>
                <w:rFonts w:cstheme="minorHAnsi"/>
                <w:sz w:val="20"/>
                <w:szCs w:val="20"/>
                <w:lang w:val="hr-HR"/>
              </w:rPr>
            </w:pPr>
          </w:p>
        </w:tc>
        <w:tc>
          <w:tcPr>
            <w:tcW w:w="691" w:type="pct"/>
            <w:gridSpan w:val="2"/>
            <w:tcBorders>
              <w:top w:val="single" w:sz="4" w:space="0" w:color="000000"/>
              <w:left w:val="single" w:sz="4" w:space="0" w:color="000000"/>
              <w:bottom w:val="single" w:sz="4" w:space="0" w:color="000000"/>
              <w:right w:val="single" w:sz="4" w:space="0" w:color="000000"/>
            </w:tcBorders>
            <w:vAlign w:val="center"/>
            <w:hideMark/>
          </w:tcPr>
          <w:p w:rsidR="00CB650A" w:rsidRPr="00FE0A07" w:rsidRDefault="00CB650A" w:rsidP="00FE0A07">
            <w:pPr>
              <w:rPr>
                <w:rFonts w:cstheme="minorHAnsi"/>
                <w:sz w:val="20"/>
                <w:szCs w:val="20"/>
                <w:lang w:val="hr-HR"/>
              </w:rPr>
            </w:pPr>
            <w:r w:rsidRPr="00FE0A07">
              <w:rPr>
                <w:rFonts w:cstheme="minorHAnsi"/>
                <w:sz w:val="20"/>
                <w:szCs w:val="20"/>
                <w:lang w:val="hr-HR"/>
              </w:rPr>
              <w:t>Referat</w:t>
            </w:r>
          </w:p>
        </w:tc>
        <w:tc>
          <w:tcPr>
            <w:tcW w:w="445" w:type="pct"/>
            <w:gridSpan w:val="2"/>
            <w:tcBorders>
              <w:top w:val="single" w:sz="4" w:space="0" w:color="000000"/>
              <w:left w:val="single" w:sz="4" w:space="0" w:color="000000"/>
              <w:bottom w:val="single" w:sz="4" w:space="0" w:color="000000"/>
              <w:right w:val="single" w:sz="4" w:space="0" w:color="000000"/>
            </w:tcBorders>
            <w:vAlign w:val="center"/>
          </w:tcPr>
          <w:p w:rsidR="00CB650A" w:rsidRPr="00FE0A07" w:rsidRDefault="00CB650A" w:rsidP="00FE0A07">
            <w:pPr>
              <w:rPr>
                <w:rFonts w:cstheme="minorHAnsi"/>
                <w:sz w:val="20"/>
                <w:szCs w:val="20"/>
                <w:lang w:val="hr-HR"/>
              </w:rPr>
            </w:pPr>
          </w:p>
        </w:tc>
        <w:tc>
          <w:tcPr>
            <w:tcW w:w="981" w:type="pct"/>
            <w:gridSpan w:val="3"/>
            <w:tcBorders>
              <w:top w:val="single" w:sz="4" w:space="0" w:color="000000"/>
              <w:left w:val="single" w:sz="4" w:space="0" w:color="000000"/>
              <w:bottom w:val="single" w:sz="4" w:space="0" w:color="000000"/>
              <w:right w:val="single" w:sz="4" w:space="0" w:color="000000"/>
            </w:tcBorders>
            <w:vAlign w:val="center"/>
            <w:hideMark/>
          </w:tcPr>
          <w:p w:rsidR="00CB650A" w:rsidRPr="00FE0A07" w:rsidRDefault="00CB650A" w:rsidP="00FE0A07">
            <w:pPr>
              <w:rPr>
                <w:rFonts w:cstheme="minorHAnsi"/>
                <w:sz w:val="20"/>
                <w:szCs w:val="20"/>
                <w:lang w:val="hr-HR"/>
              </w:rPr>
            </w:pPr>
            <w:r w:rsidRPr="00FE0A07">
              <w:rPr>
                <w:rFonts w:cstheme="minorHAnsi"/>
                <w:sz w:val="20"/>
                <w:szCs w:val="20"/>
                <w:lang w:val="hr-HR"/>
              </w:rPr>
              <w:t>Praktični rad</w:t>
            </w:r>
          </w:p>
        </w:tc>
        <w:tc>
          <w:tcPr>
            <w:tcW w:w="866" w:type="pct"/>
            <w:tcBorders>
              <w:top w:val="single" w:sz="4" w:space="0" w:color="000000"/>
              <w:left w:val="single" w:sz="4" w:space="0" w:color="000000"/>
              <w:bottom w:val="single" w:sz="4" w:space="0" w:color="000000"/>
              <w:right w:val="single" w:sz="4" w:space="0" w:color="000000"/>
            </w:tcBorders>
            <w:vAlign w:val="center"/>
            <w:hideMark/>
          </w:tcPr>
          <w:p w:rsidR="00CB650A" w:rsidRPr="00FE0A07" w:rsidRDefault="00CB650A" w:rsidP="00FE0A07">
            <w:pPr>
              <w:jc w:val="center"/>
              <w:rPr>
                <w:rFonts w:cstheme="minorHAnsi"/>
                <w:sz w:val="20"/>
                <w:szCs w:val="20"/>
                <w:lang w:val="hr-HR"/>
              </w:rPr>
            </w:pPr>
            <w:r w:rsidRPr="00FE0A07">
              <w:rPr>
                <w:rFonts w:cstheme="minorHAnsi"/>
                <w:sz w:val="20"/>
                <w:szCs w:val="20"/>
                <w:lang w:val="hr-HR"/>
              </w:rPr>
              <w:t>0,4</w:t>
            </w:r>
          </w:p>
        </w:tc>
      </w:tr>
      <w:tr w:rsidR="00FE0A07" w:rsidRPr="00FE0A07" w:rsidTr="006E0700">
        <w:trPr>
          <w:trHeight w:val="562"/>
          <w:jc w:val="center"/>
        </w:trPr>
        <w:tc>
          <w:tcPr>
            <w:tcW w:w="587" w:type="pct"/>
            <w:tcBorders>
              <w:top w:val="single" w:sz="4" w:space="0" w:color="000000"/>
              <w:left w:val="single" w:sz="4" w:space="0" w:color="000000"/>
              <w:bottom w:val="single" w:sz="4" w:space="0" w:color="000000"/>
              <w:right w:val="single" w:sz="4" w:space="0" w:color="000000"/>
            </w:tcBorders>
            <w:vAlign w:val="center"/>
          </w:tcPr>
          <w:p w:rsidR="00CB650A" w:rsidRPr="00FE0A07" w:rsidRDefault="00CB650A" w:rsidP="00FE0A07">
            <w:pPr>
              <w:rPr>
                <w:rFonts w:cstheme="minorHAnsi"/>
                <w:sz w:val="20"/>
                <w:szCs w:val="20"/>
                <w:lang w:val="hr-HR"/>
              </w:rPr>
            </w:pPr>
            <w:r w:rsidRPr="00FE0A07">
              <w:rPr>
                <w:rFonts w:cstheme="minorHAnsi"/>
                <w:sz w:val="20"/>
                <w:szCs w:val="20"/>
                <w:lang w:val="hr-HR"/>
              </w:rPr>
              <w:t>Završni ispit</w:t>
            </w:r>
          </w:p>
        </w:tc>
        <w:tc>
          <w:tcPr>
            <w:tcW w:w="266" w:type="pct"/>
            <w:tcBorders>
              <w:top w:val="single" w:sz="4" w:space="0" w:color="000000"/>
              <w:left w:val="single" w:sz="4" w:space="0" w:color="000000"/>
              <w:bottom w:val="single" w:sz="4" w:space="0" w:color="000000"/>
              <w:right w:val="single" w:sz="4" w:space="0" w:color="000000"/>
            </w:tcBorders>
            <w:vAlign w:val="center"/>
          </w:tcPr>
          <w:p w:rsidR="00CB650A" w:rsidRPr="00FE0A07" w:rsidRDefault="00CB650A" w:rsidP="00FE0A07">
            <w:pPr>
              <w:jc w:val="center"/>
              <w:rPr>
                <w:rFonts w:cstheme="minorHAnsi"/>
                <w:sz w:val="20"/>
                <w:szCs w:val="20"/>
                <w:lang w:val="hr-HR"/>
              </w:rPr>
            </w:pPr>
            <w:r w:rsidRPr="00FE0A07">
              <w:rPr>
                <w:rFonts w:cstheme="minorHAnsi"/>
                <w:sz w:val="20"/>
                <w:szCs w:val="20"/>
                <w:lang w:val="hr-HR"/>
              </w:rPr>
              <w:t>0,4</w:t>
            </w:r>
          </w:p>
        </w:tc>
        <w:tc>
          <w:tcPr>
            <w:tcW w:w="685" w:type="pct"/>
            <w:gridSpan w:val="2"/>
            <w:tcBorders>
              <w:top w:val="single" w:sz="4" w:space="0" w:color="000000"/>
              <w:left w:val="single" w:sz="4" w:space="0" w:color="000000"/>
              <w:bottom w:val="single" w:sz="4" w:space="0" w:color="000000"/>
              <w:right w:val="single" w:sz="4" w:space="0" w:color="000000"/>
            </w:tcBorders>
            <w:vAlign w:val="center"/>
          </w:tcPr>
          <w:p w:rsidR="00CB650A" w:rsidRPr="00FE0A07" w:rsidRDefault="00CB650A" w:rsidP="00FE0A07">
            <w:pPr>
              <w:rPr>
                <w:rFonts w:cstheme="minorHAnsi"/>
                <w:sz w:val="20"/>
                <w:szCs w:val="20"/>
                <w:lang w:val="hr-HR"/>
              </w:rPr>
            </w:pPr>
          </w:p>
        </w:tc>
        <w:tc>
          <w:tcPr>
            <w:tcW w:w="479" w:type="pct"/>
            <w:tcBorders>
              <w:top w:val="single" w:sz="4" w:space="0" w:color="000000"/>
              <w:left w:val="single" w:sz="4" w:space="0" w:color="000000"/>
              <w:bottom w:val="single" w:sz="4" w:space="0" w:color="000000"/>
              <w:right w:val="single" w:sz="4" w:space="0" w:color="000000"/>
            </w:tcBorders>
            <w:vAlign w:val="center"/>
          </w:tcPr>
          <w:p w:rsidR="00CB650A" w:rsidRPr="00FE0A07" w:rsidRDefault="00CB650A" w:rsidP="00FE0A07">
            <w:pPr>
              <w:jc w:val="center"/>
              <w:rPr>
                <w:rFonts w:cstheme="minorHAnsi"/>
                <w:sz w:val="20"/>
                <w:szCs w:val="20"/>
                <w:lang w:val="hr-HR"/>
              </w:rPr>
            </w:pPr>
          </w:p>
        </w:tc>
        <w:tc>
          <w:tcPr>
            <w:tcW w:w="691" w:type="pct"/>
            <w:gridSpan w:val="2"/>
            <w:tcBorders>
              <w:top w:val="single" w:sz="4" w:space="0" w:color="000000"/>
              <w:left w:val="single" w:sz="4" w:space="0" w:color="000000"/>
              <w:bottom w:val="single" w:sz="4" w:space="0" w:color="000000"/>
              <w:right w:val="single" w:sz="4" w:space="0" w:color="000000"/>
            </w:tcBorders>
            <w:vAlign w:val="center"/>
          </w:tcPr>
          <w:p w:rsidR="00CB650A" w:rsidRPr="00FE0A07" w:rsidRDefault="00CB650A" w:rsidP="00FE0A07">
            <w:pPr>
              <w:rPr>
                <w:rFonts w:cstheme="minorHAnsi"/>
                <w:sz w:val="20"/>
                <w:szCs w:val="20"/>
                <w:lang w:val="hr-HR"/>
              </w:rPr>
            </w:pPr>
          </w:p>
        </w:tc>
        <w:tc>
          <w:tcPr>
            <w:tcW w:w="445" w:type="pct"/>
            <w:gridSpan w:val="2"/>
            <w:tcBorders>
              <w:top w:val="single" w:sz="4" w:space="0" w:color="000000"/>
              <w:left w:val="single" w:sz="4" w:space="0" w:color="000000"/>
              <w:bottom w:val="single" w:sz="4" w:space="0" w:color="000000"/>
              <w:right w:val="single" w:sz="4" w:space="0" w:color="000000"/>
            </w:tcBorders>
            <w:vAlign w:val="center"/>
          </w:tcPr>
          <w:p w:rsidR="00CB650A" w:rsidRPr="00FE0A07" w:rsidRDefault="00CB650A" w:rsidP="00FE0A07">
            <w:pPr>
              <w:rPr>
                <w:rFonts w:cstheme="minorHAnsi"/>
                <w:sz w:val="20"/>
                <w:szCs w:val="20"/>
                <w:lang w:val="hr-HR"/>
              </w:rPr>
            </w:pPr>
          </w:p>
        </w:tc>
        <w:tc>
          <w:tcPr>
            <w:tcW w:w="981" w:type="pct"/>
            <w:gridSpan w:val="3"/>
            <w:tcBorders>
              <w:top w:val="single" w:sz="4" w:space="0" w:color="000000"/>
              <w:left w:val="single" w:sz="4" w:space="0" w:color="000000"/>
              <w:bottom w:val="single" w:sz="4" w:space="0" w:color="000000"/>
              <w:right w:val="single" w:sz="4" w:space="0" w:color="000000"/>
            </w:tcBorders>
            <w:vAlign w:val="center"/>
          </w:tcPr>
          <w:p w:rsidR="00CB650A" w:rsidRPr="00FE0A07" w:rsidRDefault="00CB650A" w:rsidP="00FE0A07">
            <w:pPr>
              <w:rPr>
                <w:rFonts w:cstheme="minorHAnsi"/>
                <w:sz w:val="20"/>
                <w:szCs w:val="20"/>
                <w:lang w:val="hr-HR"/>
              </w:rPr>
            </w:pPr>
          </w:p>
        </w:tc>
        <w:tc>
          <w:tcPr>
            <w:tcW w:w="866" w:type="pct"/>
            <w:tcBorders>
              <w:top w:val="single" w:sz="4" w:space="0" w:color="000000"/>
              <w:left w:val="single" w:sz="4" w:space="0" w:color="000000"/>
              <w:bottom w:val="single" w:sz="4" w:space="0" w:color="000000"/>
              <w:right w:val="single" w:sz="4" w:space="0" w:color="000000"/>
            </w:tcBorders>
            <w:vAlign w:val="center"/>
          </w:tcPr>
          <w:p w:rsidR="00CB650A" w:rsidRPr="00FE0A07" w:rsidRDefault="00CB650A" w:rsidP="00FE0A07">
            <w:pPr>
              <w:jc w:val="center"/>
              <w:rPr>
                <w:rFonts w:cstheme="minorHAnsi"/>
                <w:sz w:val="20"/>
                <w:szCs w:val="20"/>
                <w:lang w:val="hr-HR"/>
              </w:rPr>
            </w:pPr>
          </w:p>
        </w:tc>
      </w:tr>
      <w:tr w:rsidR="00FE0A07" w:rsidRPr="00FE0A07" w:rsidTr="00D10BB7">
        <w:trPr>
          <w:trHeight w:val="432"/>
          <w:jc w:val="center"/>
        </w:trPr>
        <w:tc>
          <w:tcPr>
            <w:tcW w:w="5000" w:type="pct"/>
            <w:gridSpan w:val="13"/>
            <w:tcBorders>
              <w:top w:val="single" w:sz="4" w:space="0" w:color="000000"/>
              <w:left w:val="single" w:sz="4" w:space="0" w:color="000000"/>
              <w:bottom w:val="single" w:sz="4" w:space="0" w:color="000000"/>
              <w:right w:val="single" w:sz="4" w:space="0" w:color="000000"/>
            </w:tcBorders>
            <w:vAlign w:val="center"/>
            <w:hideMark/>
          </w:tcPr>
          <w:p w:rsidR="00CB650A" w:rsidRPr="00FE0A07" w:rsidRDefault="00CB650A" w:rsidP="00FE0A07">
            <w:pPr>
              <w:numPr>
                <w:ilvl w:val="1"/>
                <w:numId w:val="139"/>
              </w:numPr>
              <w:tabs>
                <w:tab w:val="left" w:pos="470"/>
              </w:tabs>
              <w:jc w:val="both"/>
              <w:rPr>
                <w:rFonts w:cstheme="minorHAnsi"/>
                <w:i/>
                <w:sz w:val="20"/>
                <w:szCs w:val="20"/>
                <w:lang w:val="hr-HR"/>
              </w:rPr>
            </w:pPr>
            <w:r w:rsidRPr="00FE0A07">
              <w:rPr>
                <w:rFonts w:cstheme="minorHAnsi"/>
                <w:i/>
                <w:sz w:val="20"/>
                <w:szCs w:val="20"/>
                <w:lang w:val="hr-HR"/>
              </w:rPr>
              <w:t>Povezivanje ishoda učenja, nastavnih metoda/aktivnosti i ocjenjivanja</w:t>
            </w:r>
          </w:p>
        </w:tc>
      </w:tr>
      <w:tr w:rsidR="00FE0A07" w:rsidRPr="00FE0A07" w:rsidTr="00D10BB7">
        <w:trPr>
          <w:trHeight w:val="432"/>
          <w:jc w:val="center"/>
        </w:trPr>
        <w:tc>
          <w:tcPr>
            <w:tcW w:w="5000" w:type="pct"/>
            <w:gridSpan w:val="13"/>
            <w:tcBorders>
              <w:top w:val="single" w:sz="4" w:space="0" w:color="000000"/>
              <w:left w:val="single" w:sz="4" w:space="0" w:color="000000"/>
              <w:bottom w:val="single" w:sz="4" w:space="0" w:color="000000"/>
              <w:right w:val="single" w:sz="4" w:space="0" w:color="000000"/>
            </w:tcBorders>
            <w:vAlign w:val="center"/>
          </w:tcPr>
          <w:p w:rsidR="00CB650A" w:rsidRPr="00FE0A07" w:rsidRDefault="00CB650A" w:rsidP="00FE0A07">
            <w:pPr>
              <w:tabs>
                <w:tab w:val="left" w:pos="470"/>
              </w:tabs>
              <w:jc w:val="both"/>
              <w:rPr>
                <w:rFonts w:cstheme="minorHAnsi"/>
                <w:i/>
                <w:sz w:val="20"/>
                <w:szCs w:val="20"/>
                <w:lang w:val="hr-HR"/>
              </w:rPr>
            </w:pPr>
          </w:p>
          <w:tbl>
            <w:tblPr>
              <w:tblW w:w="9214" w:type="dxa"/>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29"/>
              <w:gridCol w:w="684"/>
              <w:gridCol w:w="1133"/>
              <w:gridCol w:w="2578"/>
              <w:gridCol w:w="1965"/>
              <w:gridCol w:w="602"/>
              <w:gridCol w:w="623"/>
            </w:tblGrid>
            <w:tr w:rsidR="00FE0A07" w:rsidRPr="00FE0A07" w:rsidTr="006B5A6C">
              <w:trPr>
                <w:trHeight w:val="279"/>
              </w:trPr>
              <w:tc>
                <w:tcPr>
                  <w:tcW w:w="1629" w:type="dxa"/>
                  <w:vMerge w:val="restart"/>
                  <w:tcBorders>
                    <w:top w:val="single" w:sz="4" w:space="0" w:color="auto"/>
                    <w:left w:val="single" w:sz="4" w:space="0" w:color="auto"/>
                    <w:bottom w:val="single" w:sz="4" w:space="0" w:color="auto"/>
                    <w:right w:val="single" w:sz="4" w:space="0" w:color="auto"/>
                  </w:tcBorders>
                </w:tcPr>
                <w:p w:rsidR="00CB650A" w:rsidRPr="00FE0A07" w:rsidRDefault="00CB650A" w:rsidP="00FE0A07">
                  <w:pPr>
                    <w:rPr>
                      <w:rFonts w:cstheme="minorHAnsi"/>
                      <w:bCs/>
                      <w:sz w:val="20"/>
                      <w:szCs w:val="20"/>
                      <w:lang w:val="hr-HR"/>
                    </w:rPr>
                  </w:pPr>
                  <w:r w:rsidRPr="00FE0A07">
                    <w:rPr>
                      <w:rFonts w:cstheme="minorHAnsi"/>
                      <w:bCs/>
                      <w:sz w:val="20"/>
                      <w:szCs w:val="20"/>
                      <w:lang w:val="hr-HR"/>
                    </w:rPr>
                    <w:t>* NASTAVNA METODA/</w:t>
                  </w:r>
                </w:p>
                <w:p w:rsidR="00CB650A" w:rsidRPr="00FE0A07" w:rsidRDefault="00CB650A" w:rsidP="00FE0A07">
                  <w:pPr>
                    <w:rPr>
                      <w:rFonts w:cstheme="minorHAnsi"/>
                      <w:bCs/>
                      <w:sz w:val="20"/>
                      <w:szCs w:val="20"/>
                      <w:lang w:val="hr-HR"/>
                    </w:rPr>
                  </w:pPr>
                  <w:r w:rsidRPr="00FE0A07">
                    <w:rPr>
                      <w:rFonts w:cstheme="minorHAnsi"/>
                      <w:bCs/>
                      <w:sz w:val="20"/>
                      <w:szCs w:val="20"/>
                      <w:lang w:val="hr-HR"/>
                    </w:rPr>
                    <w:t>AKTIVNOST</w:t>
                  </w:r>
                </w:p>
                <w:p w:rsidR="00CB650A" w:rsidRPr="00FE0A07" w:rsidRDefault="00CB650A" w:rsidP="00FE0A07">
                  <w:pPr>
                    <w:rPr>
                      <w:rFonts w:cstheme="minorHAnsi"/>
                      <w:bCs/>
                      <w:sz w:val="20"/>
                      <w:szCs w:val="20"/>
                      <w:lang w:val="hr-HR"/>
                    </w:rPr>
                  </w:pPr>
                </w:p>
              </w:tc>
              <w:tc>
                <w:tcPr>
                  <w:tcW w:w="684" w:type="dxa"/>
                  <w:vMerge w:val="restart"/>
                  <w:tcBorders>
                    <w:top w:val="single" w:sz="4" w:space="0" w:color="auto"/>
                    <w:left w:val="single" w:sz="4" w:space="0" w:color="auto"/>
                    <w:bottom w:val="single" w:sz="4" w:space="0" w:color="auto"/>
                    <w:right w:val="single" w:sz="4" w:space="0" w:color="auto"/>
                  </w:tcBorders>
                  <w:hideMark/>
                </w:tcPr>
                <w:p w:rsidR="00CB650A" w:rsidRPr="00FE0A07" w:rsidRDefault="00CB650A" w:rsidP="00FE0A07">
                  <w:pPr>
                    <w:rPr>
                      <w:rFonts w:cstheme="minorHAnsi"/>
                      <w:bCs/>
                      <w:sz w:val="20"/>
                      <w:szCs w:val="20"/>
                      <w:lang w:val="hr-HR"/>
                    </w:rPr>
                  </w:pPr>
                  <w:r w:rsidRPr="00FE0A07">
                    <w:rPr>
                      <w:rFonts w:cstheme="minorHAnsi"/>
                      <w:bCs/>
                      <w:sz w:val="20"/>
                      <w:szCs w:val="20"/>
                      <w:lang w:val="hr-HR"/>
                    </w:rPr>
                    <w:t>ECTS</w:t>
                  </w:r>
                </w:p>
              </w:tc>
              <w:tc>
                <w:tcPr>
                  <w:tcW w:w="1133" w:type="dxa"/>
                  <w:vMerge w:val="restart"/>
                  <w:tcBorders>
                    <w:top w:val="single" w:sz="4" w:space="0" w:color="auto"/>
                    <w:left w:val="single" w:sz="4" w:space="0" w:color="auto"/>
                    <w:bottom w:val="single" w:sz="4" w:space="0" w:color="auto"/>
                    <w:right w:val="single" w:sz="4" w:space="0" w:color="auto"/>
                  </w:tcBorders>
                  <w:hideMark/>
                </w:tcPr>
                <w:p w:rsidR="00CB650A" w:rsidRPr="00FE0A07" w:rsidRDefault="00CB650A" w:rsidP="00FE0A07">
                  <w:pPr>
                    <w:rPr>
                      <w:rFonts w:cstheme="minorHAnsi"/>
                      <w:bCs/>
                      <w:sz w:val="20"/>
                      <w:szCs w:val="20"/>
                      <w:lang w:val="hr-HR"/>
                    </w:rPr>
                  </w:pPr>
                  <w:r w:rsidRPr="00FE0A07">
                    <w:rPr>
                      <w:rFonts w:cstheme="minorHAnsi"/>
                      <w:bCs/>
                      <w:sz w:val="20"/>
                      <w:szCs w:val="20"/>
                      <w:lang w:val="hr-HR"/>
                    </w:rPr>
                    <w:t>ISHOD UČENJA **</w:t>
                  </w:r>
                </w:p>
              </w:tc>
              <w:tc>
                <w:tcPr>
                  <w:tcW w:w="2578" w:type="dxa"/>
                  <w:vMerge w:val="restart"/>
                  <w:tcBorders>
                    <w:top w:val="single" w:sz="4" w:space="0" w:color="auto"/>
                    <w:left w:val="single" w:sz="4" w:space="0" w:color="auto"/>
                    <w:bottom w:val="single" w:sz="4" w:space="0" w:color="auto"/>
                    <w:right w:val="single" w:sz="4" w:space="0" w:color="auto"/>
                  </w:tcBorders>
                  <w:hideMark/>
                </w:tcPr>
                <w:p w:rsidR="00CB650A" w:rsidRPr="00FE0A07" w:rsidRDefault="00CB650A" w:rsidP="00FE0A07">
                  <w:pPr>
                    <w:rPr>
                      <w:rFonts w:cstheme="minorHAnsi"/>
                      <w:bCs/>
                      <w:sz w:val="20"/>
                      <w:szCs w:val="20"/>
                      <w:lang w:val="hr-HR"/>
                    </w:rPr>
                  </w:pPr>
                  <w:r w:rsidRPr="00FE0A07">
                    <w:rPr>
                      <w:rFonts w:cstheme="minorHAnsi"/>
                      <w:bCs/>
                      <w:sz w:val="20"/>
                      <w:szCs w:val="20"/>
                      <w:lang w:val="hr-HR"/>
                    </w:rPr>
                    <w:t>AKTIVNOST STUDENTA</w:t>
                  </w:r>
                </w:p>
              </w:tc>
              <w:tc>
                <w:tcPr>
                  <w:tcW w:w="1965" w:type="dxa"/>
                  <w:vMerge w:val="restart"/>
                  <w:tcBorders>
                    <w:top w:val="single" w:sz="4" w:space="0" w:color="auto"/>
                    <w:left w:val="single" w:sz="4" w:space="0" w:color="auto"/>
                    <w:bottom w:val="single" w:sz="4" w:space="0" w:color="auto"/>
                    <w:right w:val="single" w:sz="4" w:space="0" w:color="auto"/>
                  </w:tcBorders>
                  <w:hideMark/>
                </w:tcPr>
                <w:p w:rsidR="00CB650A" w:rsidRPr="00FE0A07" w:rsidRDefault="00CB650A" w:rsidP="00FE0A07">
                  <w:pPr>
                    <w:rPr>
                      <w:rFonts w:cstheme="minorHAnsi"/>
                      <w:bCs/>
                      <w:sz w:val="20"/>
                      <w:szCs w:val="20"/>
                      <w:lang w:val="hr-HR"/>
                    </w:rPr>
                  </w:pPr>
                  <w:r w:rsidRPr="00FE0A07">
                    <w:rPr>
                      <w:rFonts w:cstheme="minorHAnsi"/>
                      <w:bCs/>
                      <w:sz w:val="20"/>
                      <w:szCs w:val="20"/>
                      <w:lang w:val="hr-HR"/>
                    </w:rPr>
                    <w:t>METODA PROCJENE</w:t>
                  </w:r>
                </w:p>
              </w:tc>
              <w:tc>
                <w:tcPr>
                  <w:tcW w:w="1225" w:type="dxa"/>
                  <w:gridSpan w:val="2"/>
                  <w:tcBorders>
                    <w:top w:val="single" w:sz="4" w:space="0" w:color="auto"/>
                    <w:left w:val="single" w:sz="4" w:space="0" w:color="auto"/>
                    <w:bottom w:val="single" w:sz="4" w:space="0" w:color="auto"/>
                    <w:right w:val="single" w:sz="4" w:space="0" w:color="auto"/>
                  </w:tcBorders>
                  <w:hideMark/>
                </w:tcPr>
                <w:p w:rsidR="00CB650A" w:rsidRPr="00FE0A07" w:rsidRDefault="00CB650A" w:rsidP="00FE0A07">
                  <w:pPr>
                    <w:jc w:val="center"/>
                    <w:rPr>
                      <w:rFonts w:cstheme="minorHAnsi"/>
                      <w:bCs/>
                      <w:sz w:val="20"/>
                      <w:szCs w:val="20"/>
                      <w:lang w:val="hr-HR"/>
                    </w:rPr>
                  </w:pPr>
                  <w:r w:rsidRPr="00FE0A07">
                    <w:rPr>
                      <w:rFonts w:cstheme="minorHAnsi"/>
                      <w:bCs/>
                      <w:sz w:val="20"/>
                      <w:szCs w:val="20"/>
                      <w:lang w:val="hr-HR"/>
                    </w:rPr>
                    <w:t>BODOVI</w:t>
                  </w:r>
                </w:p>
              </w:tc>
            </w:tr>
            <w:tr w:rsidR="00FE0A07" w:rsidRPr="00FE0A07" w:rsidTr="006B5A6C">
              <w:trPr>
                <w:trHeight w:val="6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CB650A" w:rsidRPr="00FE0A07" w:rsidRDefault="00CB650A" w:rsidP="00FE0A07">
                  <w:pPr>
                    <w:rPr>
                      <w:rFonts w:cstheme="minorHAnsi"/>
                      <w:bCs/>
                      <w:sz w:val="20"/>
                      <w:szCs w:val="20"/>
                      <w:lang w:val="hr-H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B650A" w:rsidRPr="00FE0A07" w:rsidRDefault="00CB650A" w:rsidP="00FE0A07">
                  <w:pPr>
                    <w:rPr>
                      <w:rFonts w:cstheme="minorHAnsi"/>
                      <w:bCs/>
                      <w:sz w:val="20"/>
                      <w:szCs w:val="20"/>
                      <w:lang w:val="hr-H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B650A" w:rsidRPr="00FE0A07" w:rsidRDefault="00CB650A" w:rsidP="00FE0A07">
                  <w:pPr>
                    <w:rPr>
                      <w:rFonts w:cstheme="minorHAnsi"/>
                      <w:bCs/>
                      <w:sz w:val="20"/>
                      <w:szCs w:val="20"/>
                      <w:lang w:val="hr-H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B650A" w:rsidRPr="00FE0A07" w:rsidRDefault="00CB650A" w:rsidP="00FE0A07">
                  <w:pPr>
                    <w:rPr>
                      <w:rFonts w:cstheme="minorHAnsi"/>
                      <w:bCs/>
                      <w:sz w:val="20"/>
                      <w:szCs w:val="20"/>
                      <w:lang w:val="hr-HR"/>
                    </w:rPr>
                  </w:pPr>
                </w:p>
              </w:tc>
              <w:tc>
                <w:tcPr>
                  <w:tcW w:w="1965" w:type="dxa"/>
                  <w:vMerge/>
                  <w:tcBorders>
                    <w:top w:val="single" w:sz="4" w:space="0" w:color="auto"/>
                    <w:left w:val="single" w:sz="4" w:space="0" w:color="auto"/>
                    <w:bottom w:val="single" w:sz="4" w:space="0" w:color="auto"/>
                    <w:right w:val="single" w:sz="4" w:space="0" w:color="auto"/>
                  </w:tcBorders>
                  <w:vAlign w:val="center"/>
                  <w:hideMark/>
                </w:tcPr>
                <w:p w:rsidR="00CB650A" w:rsidRPr="00FE0A07" w:rsidRDefault="00CB650A" w:rsidP="00FE0A07">
                  <w:pPr>
                    <w:rPr>
                      <w:rFonts w:cstheme="minorHAnsi"/>
                      <w:bCs/>
                      <w:sz w:val="20"/>
                      <w:szCs w:val="20"/>
                      <w:lang w:val="hr-HR"/>
                    </w:rPr>
                  </w:pPr>
                </w:p>
              </w:tc>
              <w:tc>
                <w:tcPr>
                  <w:tcW w:w="602" w:type="dxa"/>
                  <w:tcBorders>
                    <w:top w:val="single" w:sz="4" w:space="0" w:color="auto"/>
                    <w:left w:val="single" w:sz="4" w:space="0" w:color="auto"/>
                    <w:bottom w:val="single" w:sz="4" w:space="0" w:color="auto"/>
                    <w:right w:val="single" w:sz="4" w:space="0" w:color="auto"/>
                  </w:tcBorders>
                  <w:hideMark/>
                </w:tcPr>
                <w:p w:rsidR="00CB650A" w:rsidRPr="00FE0A07" w:rsidRDefault="00CB650A" w:rsidP="00FE0A07">
                  <w:pPr>
                    <w:jc w:val="center"/>
                    <w:rPr>
                      <w:rFonts w:cstheme="minorHAnsi"/>
                      <w:bCs/>
                      <w:sz w:val="20"/>
                      <w:szCs w:val="20"/>
                      <w:lang w:val="hr-HR"/>
                    </w:rPr>
                  </w:pPr>
                  <w:r w:rsidRPr="00FE0A07">
                    <w:rPr>
                      <w:rFonts w:cstheme="minorHAnsi"/>
                      <w:bCs/>
                      <w:sz w:val="20"/>
                      <w:szCs w:val="20"/>
                      <w:lang w:val="hr-HR"/>
                    </w:rPr>
                    <w:t>min</w:t>
                  </w:r>
                </w:p>
              </w:tc>
              <w:tc>
                <w:tcPr>
                  <w:tcW w:w="623" w:type="dxa"/>
                  <w:tcBorders>
                    <w:top w:val="single" w:sz="4" w:space="0" w:color="auto"/>
                    <w:left w:val="single" w:sz="4" w:space="0" w:color="auto"/>
                    <w:bottom w:val="single" w:sz="4" w:space="0" w:color="auto"/>
                    <w:right w:val="single" w:sz="4" w:space="0" w:color="auto"/>
                  </w:tcBorders>
                  <w:hideMark/>
                </w:tcPr>
                <w:p w:rsidR="00CB650A" w:rsidRPr="00FE0A07" w:rsidRDefault="00CB650A" w:rsidP="00FE0A07">
                  <w:pPr>
                    <w:jc w:val="center"/>
                    <w:rPr>
                      <w:rFonts w:cstheme="minorHAnsi"/>
                      <w:bCs/>
                      <w:sz w:val="20"/>
                      <w:szCs w:val="20"/>
                      <w:lang w:val="hr-HR"/>
                    </w:rPr>
                  </w:pPr>
                  <w:r w:rsidRPr="00FE0A07">
                    <w:rPr>
                      <w:rFonts w:cstheme="minorHAnsi"/>
                      <w:bCs/>
                      <w:sz w:val="20"/>
                      <w:szCs w:val="20"/>
                      <w:lang w:val="hr-HR"/>
                    </w:rPr>
                    <w:t>max</w:t>
                  </w:r>
                </w:p>
              </w:tc>
            </w:tr>
            <w:tr w:rsidR="00FE0A07" w:rsidRPr="00FE0A07" w:rsidTr="006B5A6C">
              <w:tc>
                <w:tcPr>
                  <w:tcW w:w="1629" w:type="dxa"/>
                  <w:tcBorders>
                    <w:top w:val="single" w:sz="4" w:space="0" w:color="auto"/>
                    <w:left w:val="single" w:sz="4" w:space="0" w:color="auto"/>
                    <w:bottom w:val="single" w:sz="4" w:space="0" w:color="auto"/>
                    <w:right w:val="single" w:sz="4" w:space="0" w:color="auto"/>
                  </w:tcBorders>
                </w:tcPr>
                <w:p w:rsidR="00CB650A" w:rsidRPr="00FE0A07" w:rsidRDefault="00CB650A" w:rsidP="00FE0A07">
                  <w:pPr>
                    <w:rPr>
                      <w:rFonts w:cstheme="minorHAnsi"/>
                      <w:sz w:val="20"/>
                      <w:szCs w:val="20"/>
                      <w:lang w:val="hr-HR"/>
                    </w:rPr>
                  </w:pPr>
                  <w:r w:rsidRPr="00FE0A07">
                    <w:rPr>
                      <w:rFonts w:cstheme="minorHAnsi"/>
                      <w:sz w:val="20"/>
                      <w:szCs w:val="20"/>
                      <w:lang w:val="hr-HR"/>
                    </w:rPr>
                    <w:t xml:space="preserve">Pohađanje nastave, aktivnost na nastavi </w:t>
                  </w:r>
                </w:p>
                <w:p w:rsidR="00CB650A" w:rsidRPr="00FE0A07" w:rsidRDefault="00CB650A" w:rsidP="00FE0A07">
                  <w:pPr>
                    <w:rPr>
                      <w:rFonts w:cstheme="minorHAnsi"/>
                      <w:sz w:val="20"/>
                      <w:szCs w:val="20"/>
                      <w:lang w:val="hr-HR"/>
                    </w:rPr>
                  </w:pPr>
                </w:p>
              </w:tc>
              <w:tc>
                <w:tcPr>
                  <w:tcW w:w="684" w:type="dxa"/>
                  <w:tcBorders>
                    <w:top w:val="single" w:sz="4" w:space="0" w:color="auto"/>
                    <w:left w:val="single" w:sz="4" w:space="0" w:color="auto"/>
                    <w:bottom w:val="single" w:sz="4" w:space="0" w:color="auto"/>
                    <w:right w:val="single" w:sz="4" w:space="0" w:color="auto"/>
                  </w:tcBorders>
                  <w:hideMark/>
                </w:tcPr>
                <w:p w:rsidR="00CB650A" w:rsidRPr="00FE0A07" w:rsidRDefault="00CB650A" w:rsidP="00FE0A07">
                  <w:pPr>
                    <w:jc w:val="center"/>
                    <w:rPr>
                      <w:rFonts w:cstheme="minorHAnsi"/>
                      <w:sz w:val="20"/>
                      <w:szCs w:val="20"/>
                      <w:lang w:val="hr-HR"/>
                    </w:rPr>
                  </w:pPr>
                  <w:r w:rsidRPr="00FE0A07">
                    <w:rPr>
                      <w:rFonts w:cstheme="minorHAnsi"/>
                      <w:sz w:val="20"/>
                      <w:szCs w:val="20"/>
                      <w:lang w:val="hr-HR"/>
                    </w:rPr>
                    <w:t>0,4</w:t>
                  </w:r>
                </w:p>
              </w:tc>
              <w:tc>
                <w:tcPr>
                  <w:tcW w:w="1133" w:type="dxa"/>
                  <w:tcBorders>
                    <w:top w:val="single" w:sz="4" w:space="0" w:color="auto"/>
                    <w:left w:val="single" w:sz="4" w:space="0" w:color="auto"/>
                    <w:bottom w:val="single" w:sz="4" w:space="0" w:color="auto"/>
                    <w:right w:val="single" w:sz="4" w:space="0" w:color="auto"/>
                  </w:tcBorders>
                </w:tcPr>
                <w:p w:rsidR="00CB650A" w:rsidRPr="00FE0A07" w:rsidRDefault="00CB650A" w:rsidP="00FE0A07">
                  <w:pPr>
                    <w:jc w:val="center"/>
                    <w:rPr>
                      <w:rFonts w:cstheme="minorHAnsi"/>
                      <w:sz w:val="20"/>
                      <w:szCs w:val="20"/>
                      <w:lang w:val="hr-HR"/>
                    </w:rPr>
                  </w:pPr>
                  <w:r w:rsidRPr="00FE0A07">
                    <w:rPr>
                      <w:rFonts w:cstheme="minorHAnsi"/>
                      <w:sz w:val="20"/>
                      <w:szCs w:val="20"/>
                      <w:lang w:val="hr-HR"/>
                    </w:rPr>
                    <w:t>1,2,3,4</w:t>
                  </w:r>
                </w:p>
              </w:tc>
              <w:tc>
                <w:tcPr>
                  <w:tcW w:w="2578" w:type="dxa"/>
                  <w:tcBorders>
                    <w:top w:val="single" w:sz="4" w:space="0" w:color="auto"/>
                    <w:left w:val="single" w:sz="4" w:space="0" w:color="auto"/>
                    <w:bottom w:val="single" w:sz="4" w:space="0" w:color="auto"/>
                    <w:right w:val="single" w:sz="4" w:space="0" w:color="auto"/>
                  </w:tcBorders>
                  <w:hideMark/>
                </w:tcPr>
                <w:p w:rsidR="00CB650A" w:rsidRPr="00FE0A07" w:rsidRDefault="00CB650A" w:rsidP="00FE0A07">
                  <w:pPr>
                    <w:rPr>
                      <w:rFonts w:cstheme="minorHAnsi"/>
                      <w:sz w:val="20"/>
                      <w:szCs w:val="20"/>
                      <w:lang w:val="hr-HR"/>
                    </w:rPr>
                  </w:pPr>
                  <w:r w:rsidRPr="00FE0A07">
                    <w:rPr>
                      <w:rFonts w:eastAsia="Droid Sans Fallback" w:cstheme="minorHAnsi"/>
                      <w:sz w:val="20"/>
                      <w:szCs w:val="20"/>
                      <w:lang w:val="hr-HR"/>
                    </w:rPr>
                    <w:t>Aktivnost na satu, praćenje programskih sadržaja, aktivno sudjelovanje u improvizacijskim i strukturalnim vježbama</w:t>
                  </w:r>
                </w:p>
              </w:tc>
              <w:tc>
                <w:tcPr>
                  <w:tcW w:w="1965" w:type="dxa"/>
                  <w:tcBorders>
                    <w:top w:val="single" w:sz="4" w:space="0" w:color="auto"/>
                    <w:left w:val="single" w:sz="4" w:space="0" w:color="auto"/>
                    <w:bottom w:val="single" w:sz="4" w:space="0" w:color="auto"/>
                    <w:right w:val="single" w:sz="4" w:space="0" w:color="auto"/>
                  </w:tcBorders>
                  <w:hideMark/>
                </w:tcPr>
                <w:p w:rsidR="00CB650A" w:rsidRPr="00FE0A07" w:rsidRDefault="00CB650A" w:rsidP="00FE0A07">
                  <w:pPr>
                    <w:rPr>
                      <w:rFonts w:cstheme="minorHAnsi"/>
                      <w:sz w:val="20"/>
                      <w:szCs w:val="20"/>
                      <w:lang w:val="hr-HR"/>
                    </w:rPr>
                  </w:pPr>
                  <w:r w:rsidRPr="00FE0A07">
                    <w:rPr>
                      <w:rFonts w:cstheme="minorHAnsi"/>
                      <w:sz w:val="20"/>
                      <w:szCs w:val="20"/>
                      <w:lang w:val="hr-HR"/>
                    </w:rPr>
                    <w:t xml:space="preserve">Evidencija i kontinuirano praćenje uključenosti kako samostalno tako i na rad u grupi </w:t>
                  </w:r>
                </w:p>
              </w:tc>
              <w:tc>
                <w:tcPr>
                  <w:tcW w:w="602" w:type="dxa"/>
                  <w:tcBorders>
                    <w:top w:val="single" w:sz="4" w:space="0" w:color="auto"/>
                    <w:left w:val="single" w:sz="4" w:space="0" w:color="auto"/>
                    <w:bottom w:val="single" w:sz="4" w:space="0" w:color="auto"/>
                    <w:right w:val="single" w:sz="4" w:space="0" w:color="auto"/>
                  </w:tcBorders>
                  <w:hideMark/>
                </w:tcPr>
                <w:p w:rsidR="00CB650A" w:rsidRPr="00FE0A07" w:rsidRDefault="00CB650A" w:rsidP="00FE0A07">
                  <w:pPr>
                    <w:jc w:val="center"/>
                    <w:rPr>
                      <w:rFonts w:cstheme="minorHAnsi"/>
                      <w:sz w:val="20"/>
                      <w:szCs w:val="20"/>
                      <w:lang w:val="hr-HR"/>
                    </w:rPr>
                  </w:pPr>
                  <w:r w:rsidRPr="00FE0A07">
                    <w:rPr>
                      <w:rFonts w:cstheme="minorHAnsi"/>
                      <w:sz w:val="20"/>
                      <w:szCs w:val="20"/>
                      <w:lang w:val="hr-HR"/>
                    </w:rPr>
                    <w:t>10</w:t>
                  </w:r>
                </w:p>
              </w:tc>
              <w:tc>
                <w:tcPr>
                  <w:tcW w:w="623" w:type="dxa"/>
                  <w:tcBorders>
                    <w:top w:val="single" w:sz="4" w:space="0" w:color="auto"/>
                    <w:left w:val="single" w:sz="4" w:space="0" w:color="auto"/>
                    <w:bottom w:val="single" w:sz="4" w:space="0" w:color="auto"/>
                    <w:right w:val="single" w:sz="4" w:space="0" w:color="auto"/>
                  </w:tcBorders>
                  <w:hideMark/>
                </w:tcPr>
                <w:p w:rsidR="00CB650A" w:rsidRPr="00FE0A07" w:rsidRDefault="00CB650A" w:rsidP="00FE0A07">
                  <w:pPr>
                    <w:jc w:val="center"/>
                    <w:rPr>
                      <w:rFonts w:cstheme="minorHAnsi"/>
                      <w:sz w:val="20"/>
                      <w:szCs w:val="20"/>
                      <w:lang w:val="hr-HR"/>
                    </w:rPr>
                  </w:pPr>
                  <w:r w:rsidRPr="00FE0A07">
                    <w:rPr>
                      <w:rFonts w:cstheme="minorHAnsi"/>
                      <w:sz w:val="20"/>
                      <w:szCs w:val="20"/>
                      <w:lang w:val="hr-HR"/>
                    </w:rPr>
                    <w:t>20</w:t>
                  </w:r>
                </w:p>
              </w:tc>
            </w:tr>
            <w:tr w:rsidR="00FE0A07" w:rsidRPr="00FE0A07" w:rsidTr="006B5A6C">
              <w:tc>
                <w:tcPr>
                  <w:tcW w:w="1629" w:type="dxa"/>
                  <w:tcBorders>
                    <w:top w:val="single" w:sz="4" w:space="0" w:color="auto"/>
                    <w:left w:val="single" w:sz="4" w:space="0" w:color="auto"/>
                    <w:bottom w:val="single" w:sz="4" w:space="0" w:color="auto"/>
                    <w:right w:val="single" w:sz="4" w:space="0" w:color="auto"/>
                  </w:tcBorders>
                  <w:hideMark/>
                </w:tcPr>
                <w:p w:rsidR="00CB650A" w:rsidRPr="00FE0A07" w:rsidRDefault="00CB650A" w:rsidP="00FE0A07">
                  <w:pPr>
                    <w:rPr>
                      <w:rFonts w:cstheme="minorHAnsi"/>
                      <w:sz w:val="20"/>
                      <w:szCs w:val="20"/>
                      <w:lang w:val="hr-HR"/>
                    </w:rPr>
                  </w:pPr>
                  <w:r w:rsidRPr="00FE0A07">
                    <w:rPr>
                      <w:rFonts w:cstheme="minorHAnsi"/>
                      <w:sz w:val="20"/>
                      <w:szCs w:val="20"/>
                      <w:lang w:val="hr-HR"/>
                    </w:rPr>
                    <w:t>Esej</w:t>
                  </w:r>
                </w:p>
              </w:tc>
              <w:tc>
                <w:tcPr>
                  <w:tcW w:w="684" w:type="dxa"/>
                  <w:tcBorders>
                    <w:top w:val="single" w:sz="4" w:space="0" w:color="auto"/>
                    <w:left w:val="single" w:sz="4" w:space="0" w:color="auto"/>
                    <w:bottom w:val="single" w:sz="4" w:space="0" w:color="auto"/>
                    <w:right w:val="single" w:sz="4" w:space="0" w:color="auto"/>
                  </w:tcBorders>
                  <w:hideMark/>
                </w:tcPr>
                <w:p w:rsidR="00CB650A" w:rsidRPr="00FE0A07" w:rsidRDefault="00CB650A" w:rsidP="00FE0A07">
                  <w:pPr>
                    <w:jc w:val="center"/>
                    <w:rPr>
                      <w:rFonts w:cstheme="minorHAnsi"/>
                      <w:sz w:val="20"/>
                      <w:szCs w:val="20"/>
                      <w:lang w:val="hr-HR"/>
                    </w:rPr>
                  </w:pPr>
                  <w:r w:rsidRPr="00FE0A07">
                    <w:rPr>
                      <w:rFonts w:cstheme="minorHAnsi"/>
                      <w:sz w:val="20"/>
                      <w:szCs w:val="20"/>
                      <w:lang w:val="hr-HR"/>
                    </w:rPr>
                    <w:t>0,2</w:t>
                  </w:r>
                </w:p>
              </w:tc>
              <w:tc>
                <w:tcPr>
                  <w:tcW w:w="1133" w:type="dxa"/>
                  <w:tcBorders>
                    <w:top w:val="single" w:sz="4" w:space="0" w:color="auto"/>
                    <w:left w:val="single" w:sz="4" w:space="0" w:color="auto"/>
                    <w:bottom w:val="single" w:sz="4" w:space="0" w:color="auto"/>
                    <w:right w:val="single" w:sz="4" w:space="0" w:color="auto"/>
                  </w:tcBorders>
                  <w:hideMark/>
                </w:tcPr>
                <w:p w:rsidR="00CB650A" w:rsidRPr="00FE0A07" w:rsidRDefault="00CB650A" w:rsidP="00FE0A07">
                  <w:pPr>
                    <w:jc w:val="center"/>
                    <w:rPr>
                      <w:rFonts w:cstheme="minorHAnsi"/>
                      <w:sz w:val="20"/>
                      <w:szCs w:val="20"/>
                      <w:lang w:val="hr-HR"/>
                    </w:rPr>
                  </w:pPr>
                  <w:r w:rsidRPr="00FE0A07">
                    <w:rPr>
                      <w:rFonts w:cstheme="minorHAnsi"/>
                      <w:sz w:val="20"/>
                      <w:szCs w:val="20"/>
                      <w:lang w:val="hr-HR"/>
                    </w:rPr>
                    <w:t>2,3</w:t>
                  </w:r>
                </w:p>
              </w:tc>
              <w:tc>
                <w:tcPr>
                  <w:tcW w:w="2578" w:type="dxa"/>
                  <w:tcBorders>
                    <w:top w:val="single" w:sz="4" w:space="0" w:color="auto"/>
                    <w:left w:val="single" w:sz="4" w:space="0" w:color="auto"/>
                    <w:bottom w:val="single" w:sz="4" w:space="0" w:color="auto"/>
                    <w:right w:val="single" w:sz="4" w:space="0" w:color="auto"/>
                  </w:tcBorders>
                  <w:hideMark/>
                </w:tcPr>
                <w:p w:rsidR="00CB650A" w:rsidRPr="00FE0A07" w:rsidRDefault="00CB650A" w:rsidP="00FE0A07">
                  <w:pPr>
                    <w:rPr>
                      <w:rFonts w:cstheme="minorHAnsi"/>
                      <w:sz w:val="20"/>
                      <w:szCs w:val="20"/>
                      <w:lang w:val="hr-HR"/>
                    </w:rPr>
                  </w:pPr>
                  <w:r w:rsidRPr="00FE0A07">
                    <w:rPr>
                      <w:rFonts w:eastAsia="Droid Sans Fallback" w:cstheme="minorHAnsi"/>
                      <w:sz w:val="20"/>
                      <w:szCs w:val="20"/>
                      <w:lang w:val="hr-HR"/>
                    </w:rPr>
                    <w:t>Izvršavanje pismenih zadataka na satu</w:t>
                  </w:r>
                </w:p>
              </w:tc>
              <w:tc>
                <w:tcPr>
                  <w:tcW w:w="1965" w:type="dxa"/>
                  <w:tcBorders>
                    <w:top w:val="single" w:sz="4" w:space="0" w:color="auto"/>
                    <w:left w:val="single" w:sz="4" w:space="0" w:color="auto"/>
                    <w:bottom w:val="single" w:sz="4" w:space="0" w:color="auto"/>
                    <w:right w:val="single" w:sz="4" w:space="0" w:color="auto"/>
                  </w:tcBorders>
                  <w:hideMark/>
                </w:tcPr>
                <w:p w:rsidR="00CB650A" w:rsidRPr="00FE0A07" w:rsidRDefault="00CB650A" w:rsidP="00FE0A07">
                  <w:pPr>
                    <w:rPr>
                      <w:rFonts w:cstheme="minorHAnsi"/>
                      <w:sz w:val="20"/>
                      <w:szCs w:val="20"/>
                      <w:lang w:val="hr-HR"/>
                    </w:rPr>
                  </w:pPr>
                  <w:r w:rsidRPr="00FE0A07">
                    <w:rPr>
                      <w:rFonts w:cstheme="minorHAnsi"/>
                      <w:sz w:val="20"/>
                      <w:szCs w:val="20"/>
                      <w:lang w:val="hr-HR"/>
                    </w:rPr>
                    <w:t>Procjena predmetnog profesora</w:t>
                  </w:r>
                </w:p>
              </w:tc>
              <w:tc>
                <w:tcPr>
                  <w:tcW w:w="602" w:type="dxa"/>
                  <w:tcBorders>
                    <w:top w:val="single" w:sz="4" w:space="0" w:color="auto"/>
                    <w:left w:val="single" w:sz="4" w:space="0" w:color="auto"/>
                    <w:bottom w:val="single" w:sz="4" w:space="0" w:color="auto"/>
                    <w:right w:val="single" w:sz="4" w:space="0" w:color="auto"/>
                  </w:tcBorders>
                  <w:hideMark/>
                </w:tcPr>
                <w:p w:rsidR="00CB650A" w:rsidRPr="00FE0A07" w:rsidRDefault="00CB650A" w:rsidP="00FE0A07">
                  <w:pPr>
                    <w:jc w:val="center"/>
                    <w:rPr>
                      <w:rFonts w:cstheme="minorHAnsi"/>
                      <w:sz w:val="20"/>
                      <w:szCs w:val="20"/>
                      <w:lang w:val="hr-HR"/>
                    </w:rPr>
                  </w:pPr>
                  <w:r w:rsidRPr="00FE0A07">
                    <w:rPr>
                      <w:rFonts w:cstheme="minorHAnsi"/>
                      <w:sz w:val="20"/>
                      <w:szCs w:val="20"/>
                      <w:lang w:val="hr-HR"/>
                    </w:rPr>
                    <w:t>5</w:t>
                  </w:r>
                </w:p>
              </w:tc>
              <w:tc>
                <w:tcPr>
                  <w:tcW w:w="623" w:type="dxa"/>
                  <w:tcBorders>
                    <w:top w:val="single" w:sz="4" w:space="0" w:color="auto"/>
                    <w:left w:val="single" w:sz="4" w:space="0" w:color="auto"/>
                    <w:bottom w:val="single" w:sz="4" w:space="0" w:color="auto"/>
                    <w:right w:val="single" w:sz="4" w:space="0" w:color="auto"/>
                  </w:tcBorders>
                  <w:hideMark/>
                </w:tcPr>
                <w:p w:rsidR="00CB650A" w:rsidRPr="00FE0A07" w:rsidRDefault="00CB650A" w:rsidP="00FE0A07">
                  <w:pPr>
                    <w:jc w:val="center"/>
                    <w:rPr>
                      <w:rFonts w:cstheme="minorHAnsi"/>
                      <w:sz w:val="20"/>
                      <w:szCs w:val="20"/>
                      <w:lang w:val="hr-HR"/>
                    </w:rPr>
                  </w:pPr>
                  <w:r w:rsidRPr="00FE0A07">
                    <w:rPr>
                      <w:rFonts w:cstheme="minorHAnsi"/>
                      <w:sz w:val="20"/>
                      <w:szCs w:val="20"/>
                      <w:lang w:val="hr-HR"/>
                    </w:rPr>
                    <w:t>10</w:t>
                  </w:r>
                </w:p>
              </w:tc>
            </w:tr>
            <w:tr w:rsidR="00FE0A07" w:rsidRPr="00FE0A07" w:rsidTr="006B5A6C">
              <w:tc>
                <w:tcPr>
                  <w:tcW w:w="1629" w:type="dxa"/>
                  <w:tcBorders>
                    <w:top w:val="single" w:sz="4" w:space="0" w:color="auto"/>
                    <w:left w:val="single" w:sz="4" w:space="0" w:color="auto"/>
                    <w:bottom w:val="single" w:sz="4" w:space="0" w:color="auto"/>
                    <w:right w:val="single" w:sz="4" w:space="0" w:color="auto"/>
                  </w:tcBorders>
                  <w:hideMark/>
                </w:tcPr>
                <w:p w:rsidR="00CB650A" w:rsidRPr="00FE0A07" w:rsidRDefault="00CB650A" w:rsidP="00FE0A07">
                  <w:pPr>
                    <w:rPr>
                      <w:rFonts w:cstheme="minorHAnsi"/>
                      <w:sz w:val="20"/>
                      <w:szCs w:val="20"/>
                      <w:lang w:val="hr-HR"/>
                    </w:rPr>
                  </w:pPr>
                  <w:r w:rsidRPr="00FE0A07">
                    <w:rPr>
                      <w:rFonts w:cstheme="minorHAnsi"/>
                      <w:sz w:val="20"/>
                      <w:szCs w:val="20"/>
                      <w:lang w:val="hr-HR"/>
                    </w:rPr>
                    <w:t>Seminarski rad</w:t>
                  </w:r>
                </w:p>
              </w:tc>
              <w:tc>
                <w:tcPr>
                  <w:tcW w:w="684" w:type="dxa"/>
                  <w:tcBorders>
                    <w:top w:val="single" w:sz="4" w:space="0" w:color="auto"/>
                    <w:left w:val="single" w:sz="4" w:space="0" w:color="auto"/>
                    <w:bottom w:val="single" w:sz="4" w:space="0" w:color="auto"/>
                    <w:right w:val="single" w:sz="4" w:space="0" w:color="auto"/>
                  </w:tcBorders>
                  <w:hideMark/>
                </w:tcPr>
                <w:p w:rsidR="00CB650A" w:rsidRPr="00FE0A07" w:rsidRDefault="00CB650A" w:rsidP="00FE0A07">
                  <w:pPr>
                    <w:jc w:val="center"/>
                    <w:rPr>
                      <w:rFonts w:cstheme="minorHAnsi"/>
                      <w:sz w:val="20"/>
                      <w:szCs w:val="20"/>
                      <w:lang w:val="hr-HR"/>
                    </w:rPr>
                  </w:pPr>
                  <w:r w:rsidRPr="00FE0A07">
                    <w:rPr>
                      <w:rFonts w:cstheme="minorHAnsi"/>
                      <w:sz w:val="20"/>
                      <w:szCs w:val="20"/>
                      <w:lang w:val="hr-HR"/>
                    </w:rPr>
                    <w:t>0,2</w:t>
                  </w:r>
                </w:p>
              </w:tc>
              <w:tc>
                <w:tcPr>
                  <w:tcW w:w="1133" w:type="dxa"/>
                  <w:tcBorders>
                    <w:top w:val="single" w:sz="4" w:space="0" w:color="auto"/>
                    <w:left w:val="single" w:sz="4" w:space="0" w:color="auto"/>
                    <w:bottom w:val="single" w:sz="4" w:space="0" w:color="auto"/>
                    <w:right w:val="single" w:sz="4" w:space="0" w:color="auto"/>
                  </w:tcBorders>
                  <w:hideMark/>
                </w:tcPr>
                <w:p w:rsidR="00CB650A" w:rsidRPr="00FE0A07" w:rsidRDefault="00CB650A" w:rsidP="00FE0A07">
                  <w:pPr>
                    <w:jc w:val="center"/>
                    <w:rPr>
                      <w:rFonts w:cstheme="minorHAnsi"/>
                      <w:sz w:val="20"/>
                      <w:szCs w:val="20"/>
                      <w:lang w:val="hr-HR"/>
                    </w:rPr>
                  </w:pPr>
                  <w:r w:rsidRPr="00FE0A07">
                    <w:rPr>
                      <w:rFonts w:cstheme="minorHAnsi"/>
                      <w:sz w:val="20"/>
                      <w:szCs w:val="20"/>
                      <w:lang w:val="hr-HR"/>
                    </w:rPr>
                    <w:t>2,3</w:t>
                  </w:r>
                </w:p>
              </w:tc>
              <w:tc>
                <w:tcPr>
                  <w:tcW w:w="2578" w:type="dxa"/>
                  <w:tcBorders>
                    <w:top w:val="single" w:sz="4" w:space="0" w:color="auto"/>
                    <w:left w:val="single" w:sz="4" w:space="0" w:color="auto"/>
                    <w:bottom w:val="single" w:sz="4" w:space="0" w:color="auto"/>
                    <w:right w:val="single" w:sz="4" w:space="0" w:color="auto"/>
                  </w:tcBorders>
                  <w:hideMark/>
                </w:tcPr>
                <w:p w:rsidR="00CB650A" w:rsidRPr="00FE0A07" w:rsidRDefault="00CB650A" w:rsidP="00FE0A07">
                  <w:pPr>
                    <w:rPr>
                      <w:rFonts w:cstheme="minorHAnsi"/>
                      <w:sz w:val="20"/>
                      <w:szCs w:val="20"/>
                      <w:lang w:val="hr-HR"/>
                    </w:rPr>
                  </w:pPr>
                  <w:r w:rsidRPr="00FE0A07">
                    <w:rPr>
                      <w:rFonts w:eastAsia="Droid Sans Fallback" w:cstheme="minorHAnsi"/>
                      <w:sz w:val="20"/>
                      <w:szCs w:val="20"/>
                      <w:lang w:val="hr-HR"/>
                    </w:rPr>
                    <w:t xml:space="preserve">Pisanje kratkih domaćih zadataka </w:t>
                  </w:r>
                </w:p>
              </w:tc>
              <w:tc>
                <w:tcPr>
                  <w:tcW w:w="1965" w:type="dxa"/>
                  <w:tcBorders>
                    <w:top w:val="single" w:sz="4" w:space="0" w:color="auto"/>
                    <w:left w:val="single" w:sz="4" w:space="0" w:color="auto"/>
                    <w:bottom w:val="single" w:sz="4" w:space="0" w:color="auto"/>
                    <w:right w:val="single" w:sz="4" w:space="0" w:color="auto"/>
                  </w:tcBorders>
                  <w:hideMark/>
                </w:tcPr>
                <w:p w:rsidR="00CB650A" w:rsidRPr="00FE0A07" w:rsidRDefault="00CB650A" w:rsidP="00FE0A07">
                  <w:pPr>
                    <w:rPr>
                      <w:rFonts w:cstheme="minorHAnsi"/>
                      <w:sz w:val="20"/>
                      <w:szCs w:val="20"/>
                      <w:lang w:val="hr-HR"/>
                    </w:rPr>
                  </w:pPr>
                  <w:r w:rsidRPr="00FE0A07">
                    <w:rPr>
                      <w:rFonts w:cstheme="minorHAnsi"/>
                      <w:sz w:val="20"/>
                      <w:szCs w:val="20"/>
                      <w:lang w:val="hr-HR"/>
                    </w:rPr>
                    <w:t>Procjena predmetnog profesora</w:t>
                  </w:r>
                </w:p>
              </w:tc>
              <w:tc>
                <w:tcPr>
                  <w:tcW w:w="602" w:type="dxa"/>
                  <w:tcBorders>
                    <w:top w:val="single" w:sz="4" w:space="0" w:color="auto"/>
                    <w:left w:val="single" w:sz="4" w:space="0" w:color="auto"/>
                    <w:bottom w:val="single" w:sz="4" w:space="0" w:color="auto"/>
                    <w:right w:val="single" w:sz="4" w:space="0" w:color="auto"/>
                  </w:tcBorders>
                  <w:hideMark/>
                </w:tcPr>
                <w:p w:rsidR="00CB650A" w:rsidRPr="00FE0A07" w:rsidRDefault="00CB650A" w:rsidP="00FE0A07">
                  <w:pPr>
                    <w:jc w:val="center"/>
                    <w:rPr>
                      <w:rFonts w:cstheme="minorHAnsi"/>
                      <w:sz w:val="20"/>
                      <w:szCs w:val="20"/>
                      <w:lang w:val="hr-HR"/>
                    </w:rPr>
                  </w:pPr>
                  <w:r w:rsidRPr="00FE0A07">
                    <w:rPr>
                      <w:rFonts w:cstheme="minorHAnsi"/>
                      <w:sz w:val="20"/>
                      <w:szCs w:val="20"/>
                      <w:lang w:val="hr-HR"/>
                    </w:rPr>
                    <w:t>5</w:t>
                  </w:r>
                </w:p>
              </w:tc>
              <w:tc>
                <w:tcPr>
                  <w:tcW w:w="623" w:type="dxa"/>
                  <w:tcBorders>
                    <w:top w:val="single" w:sz="4" w:space="0" w:color="auto"/>
                    <w:left w:val="single" w:sz="4" w:space="0" w:color="auto"/>
                    <w:bottom w:val="single" w:sz="4" w:space="0" w:color="auto"/>
                    <w:right w:val="single" w:sz="4" w:space="0" w:color="auto"/>
                  </w:tcBorders>
                  <w:hideMark/>
                </w:tcPr>
                <w:p w:rsidR="00CB650A" w:rsidRPr="00FE0A07" w:rsidRDefault="00CB650A" w:rsidP="00FE0A07">
                  <w:pPr>
                    <w:jc w:val="center"/>
                    <w:rPr>
                      <w:rFonts w:cstheme="minorHAnsi"/>
                      <w:sz w:val="20"/>
                      <w:szCs w:val="20"/>
                      <w:lang w:val="hr-HR"/>
                    </w:rPr>
                  </w:pPr>
                  <w:r w:rsidRPr="00FE0A07">
                    <w:rPr>
                      <w:rFonts w:cstheme="minorHAnsi"/>
                      <w:sz w:val="20"/>
                      <w:szCs w:val="20"/>
                      <w:lang w:val="hr-HR"/>
                    </w:rPr>
                    <w:t>10</w:t>
                  </w:r>
                </w:p>
              </w:tc>
            </w:tr>
            <w:tr w:rsidR="00FE0A07" w:rsidRPr="00FE0A07" w:rsidTr="006B5A6C">
              <w:tc>
                <w:tcPr>
                  <w:tcW w:w="1629" w:type="dxa"/>
                  <w:tcBorders>
                    <w:top w:val="single" w:sz="4" w:space="0" w:color="auto"/>
                    <w:left w:val="single" w:sz="4" w:space="0" w:color="auto"/>
                    <w:bottom w:val="single" w:sz="4" w:space="0" w:color="auto"/>
                    <w:right w:val="single" w:sz="4" w:space="0" w:color="auto"/>
                  </w:tcBorders>
                  <w:hideMark/>
                </w:tcPr>
                <w:p w:rsidR="00CB650A" w:rsidRPr="00FE0A07" w:rsidRDefault="00CB650A" w:rsidP="00FE0A07">
                  <w:pPr>
                    <w:rPr>
                      <w:rFonts w:cstheme="minorHAnsi"/>
                      <w:sz w:val="20"/>
                      <w:szCs w:val="20"/>
                      <w:lang w:val="hr-HR"/>
                    </w:rPr>
                  </w:pPr>
                  <w:r w:rsidRPr="00FE0A07">
                    <w:rPr>
                      <w:rFonts w:cstheme="minorHAnsi"/>
                      <w:sz w:val="20"/>
                      <w:szCs w:val="20"/>
                      <w:lang w:val="hr-HR"/>
                    </w:rPr>
                    <w:t>Praktičan rad</w:t>
                  </w:r>
                </w:p>
              </w:tc>
              <w:tc>
                <w:tcPr>
                  <w:tcW w:w="684" w:type="dxa"/>
                  <w:tcBorders>
                    <w:top w:val="single" w:sz="4" w:space="0" w:color="auto"/>
                    <w:left w:val="single" w:sz="4" w:space="0" w:color="auto"/>
                    <w:bottom w:val="single" w:sz="4" w:space="0" w:color="auto"/>
                    <w:right w:val="single" w:sz="4" w:space="0" w:color="auto"/>
                  </w:tcBorders>
                  <w:hideMark/>
                </w:tcPr>
                <w:p w:rsidR="00CB650A" w:rsidRPr="00FE0A07" w:rsidRDefault="00CB650A" w:rsidP="00FE0A07">
                  <w:pPr>
                    <w:jc w:val="center"/>
                    <w:rPr>
                      <w:rFonts w:cstheme="minorHAnsi"/>
                      <w:sz w:val="20"/>
                      <w:szCs w:val="20"/>
                      <w:lang w:val="hr-HR"/>
                    </w:rPr>
                  </w:pPr>
                  <w:r w:rsidRPr="00FE0A07">
                    <w:rPr>
                      <w:rFonts w:cstheme="minorHAnsi"/>
                      <w:sz w:val="20"/>
                      <w:szCs w:val="20"/>
                      <w:lang w:val="hr-HR"/>
                    </w:rPr>
                    <w:t>0,4</w:t>
                  </w:r>
                </w:p>
              </w:tc>
              <w:tc>
                <w:tcPr>
                  <w:tcW w:w="1133" w:type="dxa"/>
                  <w:tcBorders>
                    <w:top w:val="single" w:sz="4" w:space="0" w:color="auto"/>
                    <w:left w:val="single" w:sz="4" w:space="0" w:color="auto"/>
                    <w:bottom w:val="single" w:sz="4" w:space="0" w:color="auto"/>
                    <w:right w:val="single" w:sz="4" w:space="0" w:color="auto"/>
                  </w:tcBorders>
                  <w:hideMark/>
                </w:tcPr>
                <w:p w:rsidR="00CB650A" w:rsidRPr="00FE0A07" w:rsidRDefault="00CB650A" w:rsidP="00FE0A07">
                  <w:pPr>
                    <w:jc w:val="center"/>
                    <w:rPr>
                      <w:rFonts w:cstheme="minorHAnsi"/>
                      <w:sz w:val="20"/>
                      <w:szCs w:val="20"/>
                      <w:lang w:val="hr-HR"/>
                    </w:rPr>
                  </w:pPr>
                  <w:r w:rsidRPr="00FE0A07">
                    <w:rPr>
                      <w:rFonts w:cstheme="minorHAnsi"/>
                      <w:sz w:val="20"/>
                      <w:szCs w:val="20"/>
                      <w:lang w:val="hr-HR"/>
                    </w:rPr>
                    <w:t>2,3,4</w:t>
                  </w:r>
                </w:p>
              </w:tc>
              <w:tc>
                <w:tcPr>
                  <w:tcW w:w="2578" w:type="dxa"/>
                  <w:tcBorders>
                    <w:top w:val="single" w:sz="4" w:space="0" w:color="auto"/>
                    <w:left w:val="single" w:sz="4" w:space="0" w:color="auto"/>
                    <w:bottom w:val="single" w:sz="4" w:space="0" w:color="auto"/>
                    <w:right w:val="single" w:sz="4" w:space="0" w:color="auto"/>
                  </w:tcBorders>
                  <w:hideMark/>
                </w:tcPr>
                <w:p w:rsidR="00CB650A" w:rsidRPr="00FE0A07" w:rsidRDefault="00CB650A" w:rsidP="00FE0A07">
                  <w:pPr>
                    <w:rPr>
                      <w:rFonts w:cstheme="minorHAnsi"/>
                      <w:sz w:val="20"/>
                      <w:szCs w:val="20"/>
                      <w:lang w:val="hr-HR"/>
                    </w:rPr>
                  </w:pPr>
                  <w:r w:rsidRPr="00FE0A07">
                    <w:rPr>
                      <w:rFonts w:cstheme="minorHAnsi"/>
                      <w:sz w:val="20"/>
                      <w:szCs w:val="20"/>
                      <w:lang w:val="hr-HR"/>
                    </w:rPr>
                    <w:t>Osmišljavanje i prezentacija etida</w:t>
                  </w:r>
                </w:p>
              </w:tc>
              <w:tc>
                <w:tcPr>
                  <w:tcW w:w="1965" w:type="dxa"/>
                  <w:tcBorders>
                    <w:top w:val="single" w:sz="4" w:space="0" w:color="auto"/>
                    <w:left w:val="single" w:sz="4" w:space="0" w:color="auto"/>
                    <w:bottom w:val="single" w:sz="4" w:space="0" w:color="auto"/>
                    <w:right w:val="single" w:sz="4" w:space="0" w:color="auto"/>
                  </w:tcBorders>
                  <w:hideMark/>
                </w:tcPr>
                <w:p w:rsidR="00CB650A" w:rsidRPr="00FE0A07" w:rsidRDefault="00CB650A" w:rsidP="00FE0A07">
                  <w:pPr>
                    <w:rPr>
                      <w:rFonts w:cstheme="minorHAnsi"/>
                      <w:sz w:val="20"/>
                      <w:szCs w:val="20"/>
                      <w:lang w:val="hr-HR"/>
                    </w:rPr>
                  </w:pPr>
                  <w:r w:rsidRPr="00FE0A07">
                    <w:rPr>
                      <w:rFonts w:cstheme="minorHAnsi"/>
                      <w:sz w:val="20"/>
                      <w:szCs w:val="20"/>
                      <w:lang w:val="hr-HR"/>
                    </w:rPr>
                    <w:t>Evaluacija zajedničkih i samostalnih etida</w:t>
                  </w:r>
                </w:p>
              </w:tc>
              <w:tc>
                <w:tcPr>
                  <w:tcW w:w="602" w:type="dxa"/>
                  <w:tcBorders>
                    <w:top w:val="single" w:sz="4" w:space="0" w:color="auto"/>
                    <w:left w:val="single" w:sz="4" w:space="0" w:color="auto"/>
                    <w:bottom w:val="single" w:sz="4" w:space="0" w:color="auto"/>
                    <w:right w:val="single" w:sz="4" w:space="0" w:color="auto"/>
                  </w:tcBorders>
                  <w:hideMark/>
                </w:tcPr>
                <w:p w:rsidR="00CB650A" w:rsidRPr="00FE0A07" w:rsidRDefault="00CB650A" w:rsidP="00FE0A07">
                  <w:pPr>
                    <w:jc w:val="center"/>
                    <w:rPr>
                      <w:rFonts w:cstheme="minorHAnsi"/>
                      <w:sz w:val="20"/>
                      <w:szCs w:val="20"/>
                      <w:lang w:val="hr-HR"/>
                    </w:rPr>
                  </w:pPr>
                  <w:r w:rsidRPr="00FE0A07">
                    <w:rPr>
                      <w:rFonts w:cstheme="minorHAnsi"/>
                      <w:sz w:val="20"/>
                      <w:szCs w:val="20"/>
                      <w:lang w:val="hr-HR"/>
                    </w:rPr>
                    <w:t>10</w:t>
                  </w:r>
                </w:p>
              </w:tc>
              <w:tc>
                <w:tcPr>
                  <w:tcW w:w="623" w:type="dxa"/>
                  <w:tcBorders>
                    <w:top w:val="single" w:sz="4" w:space="0" w:color="auto"/>
                    <w:left w:val="single" w:sz="4" w:space="0" w:color="auto"/>
                    <w:bottom w:val="single" w:sz="4" w:space="0" w:color="auto"/>
                    <w:right w:val="single" w:sz="4" w:space="0" w:color="auto"/>
                  </w:tcBorders>
                  <w:hideMark/>
                </w:tcPr>
                <w:p w:rsidR="00CB650A" w:rsidRPr="00FE0A07" w:rsidRDefault="00CB650A" w:rsidP="00FE0A07">
                  <w:pPr>
                    <w:jc w:val="center"/>
                    <w:rPr>
                      <w:rFonts w:cstheme="minorHAnsi"/>
                      <w:sz w:val="20"/>
                      <w:szCs w:val="20"/>
                      <w:lang w:val="hr-HR"/>
                    </w:rPr>
                  </w:pPr>
                  <w:r w:rsidRPr="00FE0A07">
                    <w:rPr>
                      <w:rFonts w:cstheme="minorHAnsi"/>
                      <w:sz w:val="20"/>
                      <w:szCs w:val="20"/>
                      <w:lang w:val="hr-HR"/>
                    </w:rPr>
                    <w:t>20</w:t>
                  </w:r>
                </w:p>
              </w:tc>
            </w:tr>
            <w:tr w:rsidR="00FE0A07" w:rsidRPr="00FE0A07" w:rsidTr="006B5A6C">
              <w:tc>
                <w:tcPr>
                  <w:tcW w:w="1629" w:type="dxa"/>
                  <w:tcBorders>
                    <w:top w:val="single" w:sz="4" w:space="0" w:color="auto"/>
                    <w:left w:val="single" w:sz="4" w:space="0" w:color="auto"/>
                    <w:bottom w:val="single" w:sz="4" w:space="0" w:color="auto"/>
                    <w:right w:val="single" w:sz="4" w:space="0" w:color="auto"/>
                  </w:tcBorders>
                  <w:hideMark/>
                </w:tcPr>
                <w:p w:rsidR="00CB650A" w:rsidRPr="00FE0A07" w:rsidRDefault="00CB650A" w:rsidP="00FE0A07">
                  <w:pPr>
                    <w:rPr>
                      <w:rFonts w:cstheme="minorHAnsi"/>
                      <w:sz w:val="20"/>
                      <w:szCs w:val="20"/>
                      <w:lang w:val="hr-HR"/>
                    </w:rPr>
                  </w:pPr>
                  <w:r w:rsidRPr="00FE0A07">
                    <w:rPr>
                      <w:rFonts w:cstheme="minorHAnsi"/>
                      <w:sz w:val="20"/>
                      <w:szCs w:val="20"/>
                      <w:lang w:val="hr-HR"/>
                    </w:rPr>
                    <w:t xml:space="preserve">Završni ispit </w:t>
                  </w:r>
                </w:p>
              </w:tc>
              <w:tc>
                <w:tcPr>
                  <w:tcW w:w="684" w:type="dxa"/>
                  <w:tcBorders>
                    <w:top w:val="single" w:sz="4" w:space="0" w:color="auto"/>
                    <w:left w:val="single" w:sz="4" w:space="0" w:color="auto"/>
                    <w:bottom w:val="single" w:sz="4" w:space="0" w:color="auto"/>
                    <w:right w:val="single" w:sz="4" w:space="0" w:color="auto"/>
                  </w:tcBorders>
                  <w:hideMark/>
                </w:tcPr>
                <w:p w:rsidR="00CB650A" w:rsidRPr="00FE0A07" w:rsidRDefault="00CB650A" w:rsidP="00FE0A07">
                  <w:pPr>
                    <w:jc w:val="center"/>
                    <w:rPr>
                      <w:rFonts w:cstheme="minorHAnsi"/>
                      <w:sz w:val="20"/>
                      <w:szCs w:val="20"/>
                      <w:lang w:val="hr-HR"/>
                    </w:rPr>
                  </w:pPr>
                  <w:r w:rsidRPr="00FE0A07">
                    <w:rPr>
                      <w:rFonts w:cstheme="minorHAnsi"/>
                      <w:sz w:val="20"/>
                      <w:szCs w:val="20"/>
                      <w:lang w:val="hr-HR"/>
                    </w:rPr>
                    <w:t>0,4</w:t>
                  </w:r>
                </w:p>
              </w:tc>
              <w:tc>
                <w:tcPr>
                  <w:tcW w:w="1133" w:type="dxa"/>
                  <w:tcBorders>
                    <w:top w:val="single" w:sz="4" w:space="0" w:color="auto"/>
                    <w:left w:val="single" w:sz="4" w:space="0" w:color="auto"/>
                    <w:bottom w:val="single" w:sz="4" w:space="0" w:color="auto"/>
                    <w:right w:val="single" w:sz="4" w:space="0" w:color="auto"/>
                  </w:tcBorders>
                  <w:hideMark/>
                </w:tcPr>
                <w:p w:rsidR="00CB650A" w:rsidRPr="00FE0A07" w:rsidRDefault="00CB650A" w:rsidP="00FE0A07">
                  <w:pPr>
                    <w:jc w:val="center"/>
                    <w:rPr>
                      <w:rFonts w:cstheme="minorHAnsi"/>
                      <w:sz w:val="20"/>
                      <w:szCs w:val="20"/>
                      <w:lang w:val="hr-HR"/>
                    </w:rPr>
                  </w:pPr>
                  <w:r w:rsidRPr="00FE0A07">
                    <w:rPr>
                      <w:rFonts w:cstheme="minorHAnsi"/>
                      <w:sz w:val="20"/>
                      <w:szCs w:val="20"/>
                      <w:lang w:val="hr-HR"/>
                    </w:rPr>
                    <w:t>2,3,4,5</w:t>
                  </w:r>
                </w:p>
              </w:tc>
              <w:tc>
                <w:tcPr>
                  <w:tcW w:w="2578" w:type="dxa"/>
                  <w:tcBorders>
                    <w:top w:val="single" w:sz="4" w:space="0" w:color="auto"/>
                    <w:left w:val="single" w:sz="4" w:space="0" w:color="auto"/>
                    <w:bottom w:val="single" w:sz="4" w:space="0" w:color="auto"/>
                    <w:right w:val="single" w:sz="4" w:space="0" w:color="auto"/>
                  </w:tcBorders>
                  <w:hideMark/>
                </w:tcPr>
                <w:p w:rsidR="00CB650A" w:rsidRPr="00FE0A07" w:rsidRDefault="00CB650A" w:rsidP="00FE0A07">
                  <w:pPr>
                    <w:rPr>
                      <w:rFonts w:cstheme="minorHAnsi"/>
                      <w:sz w:val="20"/>
                      <w:szCs w:val="20"/>
                      <w:lang w:val="hr-HR"/>
                    </w:rPr>
                  </w:pPr>
                  <w:r w:rsidRPr="00FE0A07">
                    <w:rPr>
                      <w:rFonts w:cstheme="minorHAnsi"/>
                      <w:sz w:val="20"/>
                      <w:szCs w:val="20"/>
                      <w:lang w:val="hr-HR"/>
                    </w:rPr>
                    <w:t>Završna prezentacija</w:t>
                  </w:r>
                </w:p>
              </w:tc>
              <w:tc>
                <w:tcPr>
                  <w:tcW w:w="1965" w:type="dxa"/>
                  <w:tcBorders>
                    <w:top w:val="single" w:sz="4" w:space="0" w:color="auto"/>
                    <w:left w:val="single" w:sz="4" w:space="0" w:color="auto"/>
                    <w:bottom w:val="single" w:sz="4" w:space="0" w:color="auto"/>
                    <w:right w:val="single" w:sz="4" w:space="0" w:color="auto"/>
                  </w:tcBorders>
                  <w:hideMark/>
                </w:tcPr>
                <w:p w:rsidR="00CB650A" w:rsidRPr="00FE0A07" w:rsidRDefault="00CB650A" w:rsidP="00FE0A07">
                  <w:pPr>
                    <w:rPr>
                      <w:rFonts w:cstheme="minorHAnsi"/>
                      <w:sz w:val="20"/>
                      <w:szCs w:val="20"/>
                      <w:lang w:val="hr-HR"/>
                    </w:rPr>
                  </w:pPr>
                  <w:r w:rsidRPr="00FE0A07">
                    <w:rPr>
                      <w:rFonts w:cstheme="minorHAnsi"/>
                      <w:sz w:val="20"/>
                      <w:szCs w:val="20"/>
                      <w:lang w:val="hr-HR"/>
                    </w:rPr>
                    <w:t>Evaluacija cjelovite završne predstave</w:t>
                  </w:r>
                </w:p>
              </w:tc>
              <w:tc>
                <w:tcPr>
                  <w:tcW w:w="602" w:type="dxa"/>
                  <w:tcBorders>
                    <w:top w:val="single" w:sz="4" w:space="0" w:color="auto"/>
                    <w:left w:val="single" w:sz="4" w:space="0" w:color="auto"/>
                    <w:bottom w:val="single" w:sz="4" w:space="0" w:color="auto"/>
                    <w:right w:val="single" w:sz="4" w:space="0" w:color="auto"/>
                  </w:tcBorders>
                  <w:hideMark/>
                </w:tcPr>
                <w:p w:rsidR="00CB650A" w:rsidRPr="00FE0A07" w:rsidRDefault="00CB650A" w:rsidP="00FE0A07">
                  <w:pPr>
                    <w:jc w:val="center"/>
                    <w:rPr>
                      <w:rFonts w:cstheme="minorHAnsi"/>
                      <w:sz w:val="20"/>
                      <w:szCs w:val="20"/>
                      <w:lang w:val="hr-HR"/>
                    </w:rPr>
                  </w:pPr>
                  <w:r w:rsidRPr="00FE0A07">
                    <w:rPr>
                      <w:rFonts w:cstheme="minorHAnsi"/>
                      <w:sz w:val="20"/>
                      <w:szCs w:val="20"/>
                      <w:lang w:val="hr-HR"/>
                    </w:rPr>
                    <w:t>20</w:t>
                  </w:r>
                </w:p>
              </w:tc>
              <w:tc>
                <w:tcPr>
                  <w:tcW w:w="623" w:type="dxa"/>
                  <w:tcBorders>
                    <w:top w:val="single" w:sz="4" w:space="0" w:color="auto"/>
                    <w:left w:val="single" w:sz="4" w:space="0" w:color="auto"/>
                    <w:bottom w:val="single" w:sz="4" w:space="0" w:color="auto"/>
                    <w:right w:val="single" w:sz="4" w:space="0" w:color="auto"/>
                  </w:tcBorders>
                  <w:hideMark/>
                </w:tcPr>
                <w:p w:rsidR="00CB650A" w:rsidRPr="00FE0A07" w:rsidRDefault="00CB650A" w:rsidP="00FE0A07">
                  <w:pPr>
                    <w:jc w:val="center"/>
                    <w:rPr>
                      <w:rFonts w:cstheme="minorHAnsi"/>
                      <w:sz w:val="20"/>
                      <w:szCs w:val="20"/>
                      <w:lang w:val="hr-HR"/>
                    </w:rPr>
                  </w:pPr>
                  <w:r w:rsidRPr="00FE0A07">
                    <w:rPr>
                      <w:rFonts w:cstheme="minorHAnsi"/>
                      <w:sz w:val="20"/>
                      <w:szCs w:val="20"/>
                      <w:lang w:val="hr-HR"/>
                    </w:rPr>
                    <w:t>40</w:t>
                  </w:r>
                </w:p>
              </w:tc>
            </w:tr>
            <w:tr w:rsidR="00CB650A" w:rsidRPr="00FE0A07" w:rsidTr="006B5A6C">
              <w:tc>
                <w:tcPr>
                  <w:tcW w:w="1629" w:type="dxa"/>
                  <w:tcBorders>
                    <w:top w:val="single" w:sz="4" w:space="0" w:color="auto"/>
                    <w:left w:val="single" w:sz="4" w:space="0" w:color="auto"/>
                    <w:bottom w:val="single" w:sz="4" w:space="0" w:color="auto"/>
                    <w:right w:val="single" w:sz="4" w:space="0" w:color="auto"/>
                  </w:tcBorders>
                </w:tcPr>
                <w:p w:rsidR="00CB650A" w:rsidRPr="00FE0A07" w:rsidRDefault="00CB650A" w:rsidP="00FE0A07">
                  <w:pPr>
                    <w:rPr>
                      <w:rFonts w:cstheme="minorHAnsi"/>
                      <w:sz w:val="20"/>
                      <w:szCs w:val="20"/>
                      <w:lang w:val="hr-HR"/>
                    </w:rPr>
                  </w:pPr>
                  <w:r w:rsidRPr="00FE0A07">
                    <w:rPr>
                      <w:rFonts w:cstheme="minorHAnsi"/>
                      <w:sz w:val="20"/>
                      <w:szCs w:val="20"/>
                      <w:lang w:val="hr-HR"/>
                    </w:rPr>
                    <w:t>Ukupno</w:t>
                  </w:r>
                </w:p>
              </w:tc>
              <w:tc>
                <w:tcPr>
                  <w:tcW w:w="684" w:type="dxa"/>
                  <w:tcBorders>
                    <w:top w:val="single" w:sz="4" w:space="0" w:color="auto"/>
                    <w:left w:val="single" w:sz="4" w:space="0" w:color="auto"/>
                    <w:bottom w:val="single" w:sz="4" w:space="0" w:color="auto"/>
                    <w:right w:val="single" w:sz="4" w:space="0" w:color="auto"/>
                  </w:tcBorders>
                </w:tcPr>
                <w:p w:rsidR="00CB650A" w:rsidRPr="00FE0A07" w:rsidRDefault="00CB650A" w:rsidP="00FE0A07">
                  <w:pPr>
                    <w:jc w:val="center"/>
                    <w:rPr>
                      <w:rFonts w:cstheme="minorHAnsi"/>
                      <w:sz w:val="20"/>
                      <w:szCs w:val="20"/>
                      <w:lang w:val="hr-HR"/>
                    </w:rPr>
                  </w:pPr>
                  <w:r w:rsidRPr="00FE0A07">
                    <w:rPr>
                      <w:rFonts w:cstheme="minorHAnsi"/>
                      <w:sz w:val="20"/>
                      <w:szCs w:val="20"/>
                      <w:lang w:val="hr-HR"/>
                    </w:rPr>
                    <w:t>2</w:t>
                  </w:r>
                </w:p>
              </w:tc>
              <w:tc>
                <w:tcPr>
                  <w:tcW w:w="1133" w:type="dxa"/>
                  <w:tcBorders>
                    <w:top w:val="single" w:sz="4" w:space="0" w:color="auto"/>
                    <w:left w:val="single" w:sz="4" w:space="0" w:color="auto"/>
                    <w:bottom w:val="single" w:sz="4" w:space="0" w:color="auto"/>
                    <w:right w:val="single" w:sz="4" w:space="0" w:color="auto"/>
                  </w:tcBorders>
                </w:tcPr>
                <w:p w:rsidR="00CB650A" w:rsidRPr="00FE0A07" w:rsidRDefault="00CB650A" w:rsidP="00FE0A07">
                  <w:pPr>
                    <w:jc w:val="center"/>
                    <w:rPr>
                      <w:rFonts w:cstheme="minorHAnsi"/>
                      <w:sz w:val="20"/>
                      <w:szCs w:val="20"/>
                      <w:lang w:val="hr-HR"/>
                    </w:rPr>
                  </w:pPr>
                </w:p>
              </w:tc>
              <w:tc>
                <w:tcPr>
                  <w:tcW w:w="2578" w:type="dxa"/>
                  <w:tcBorders>
                    <w:top w:val="single" w:sz="4" w:space="0" w:color="auto"/>
                    <w:left w:val="single" w:sz="4" w:space="0" w:color="auto"/>
                    <w:bottom w:val="single" w:sz="4" w:space="0" w:color="auto"/>
                    <w:right w:val="single" w:sz="4" w:space="0" w:color="auto"/>
                  </w:tcBorders>
                </w:tcPr>
                <w:p w:rsidR="00CB650A" w:rsidRPr="00FE0A07" w:rsidRDefault="00CB650A" w:rsidP="00FE0A07">
                  <w:pPr>
                    <w:rPr>
                      <w:rFonts w:cstheme="minorHAnsi"/>
                      <w:sz w:val="20"/>
                      <w:szCs w:val="20"/>
                      <w:lang w:val="hr-HR"/>
                    </w:rPr>
                  </w:pPr>
                </w:p>
              </w:tc>
              <w:tc>
                <w:tcPr>
                  <w:tcW w:w="1965" w:type="dxa"/>
                  <w:tcBorders>
                    <w:top w:val="single" w:sz="4" w:space="0" w:color="auto"/>
                    <w:left w:val="single" w:sz="4" w:space="0" w:color="auto"/>
                    <w:bottom w:val="single" w:sz="4" w:space="0" w:color="auto"/>
                    <w:right w:val="single" w:sz="4" w:space="0" w:color="auto"/>
                  </w:tcBorders>
                </w:tcPr>
                <w:p w:rsidR="00CB650A" w:rsidRPr="00FE0A07" w:rsidRDefault="00CB650A" w:rsidP="00FE0A07">
                  <w:pPr>
                    <w:rPr>
                      <w:rFonts w:cstheme="minorHAnsi"/>
                      <w:sz w:val="20"/>
                      <w:szCs w:val="20"/>
                      <w:lang w:val="hr-HR"/>
                    </w:rPr>
                  </w:pPr>
                </w:p>
              </w:tc>
              <w:tc>
                <w:tcPr>
                  <w:tcW w:w="602" w:type="dxa"/>
                  <w:tcBorders>
                    <w:top w:val="single" w:sz="4" w:space="0" w:color="auto"/>
                    <w:left w:val="single" w:sz="4" w:space="0" w:color="auto"/>
                    <w:bottom w:val="single" w:sz="4" w:space="0" w:color="auto"/>
                    <w:right w:val="single" w:sz="4" w:space="0" w:color="auto"/>
                  </w:tcBorders>
                  <w:hideMark/>
                </w:tcPr>
                <w:p w:rsidR="00CB650A" w:rsidRPr="00FE0A07" w:rsidRDefault="00CB650A" w:rsidP="00FE0A07">
                  <w:pPr>
                    <w:jc w:val="center"/>
                    <w:rPr>
                      <w:rFonts w:cstheme="minorHAnsi"/>
                      <w:sz w:val="20"/>
                      <w:szCs w:val="20"/>
                      <w:lang w:val="hr-HR"/>
                    </w:rPr>
                  </w:pPr>
                  <w:r w:rsidRPr="00FE0A07">
                    <w:rPr>
                      <w:rFonts w:cstheme="minorHAnsi"/>
                      <w:sz w:val="20"/>
                      <w:szCs w:val="20"/>
                      <w:lang w:val="hr-HR"/>
                    </w:rPr>
                    <w:t>50</w:t>
                  </w:r>
                </w:p>
              </w:tc>
              <w:tc>
                <w:tcPr>
                  <w:tcW w:w="623" w:type="dxa"/>
                  <w:tcBorders>
                    <w:top w:val="single" w:sz="4" w:space="0" w:color="auto"/>
                    <w:left w:val="single" w:sz="4" w:space="0" w:color="auto"/>
                    <w:bottom w:val="single" w:sz="4" w:space="0" w:color="auto"/>
                    <w:right w:val="single" w:sz="4" w:space="0" w:color="auto"/>
                  </w:tcBorders>
                  <w:hideMark/>
                </w:tcPr>
                <w:p w:rsidR="00CB650A" w:rsidRPr="00FE0A07" w:rsidRDefault="00CB650A" w:rsidP="00FE0A07">
                  <w:pPr>
                    <w:jc w:val="center"/>
                    <w:rPr>
                      <w:rFonts w:cstheme="minorHAnsi"/>
                      <w:sz w:val="20"/>
                      <w:szCs w:val="20"/>
                      <w:lang w:val="hr-HR"/>
                    </w:rPr>
                  </w:pPr>
                  <w:r w:rsidRPr="00FE0A07">
                    <w:rPr>
                      <w:rFonts w:cstheme="minorHAnsi"/>
                      <w:sz w:val="20"/>
                      <w:szCs w:val="20"/>
                      <w:lang w:val="hr-HR"/>
                    </w:rPr>
                    <w:t>100</w:t>
                  </w:r>
                </w:p>
              </w:tc>
            </w:tr>
          </w:tbl>
          <w:p w:rsidR="00CB650A" w:rsidRPr="00FE0A07" w:rsidRDefault="00CB650A" w:rsidP="00FE0A07">
            <w:pPr>
              <w:tabs>
                <w:tab w:val="left" w:pos="470"/>
              </w:tabs>
              <w:jc w:val="both"/>
              <w:rPr>
                <w:rFonts w:cstheme="minorHAnsi"/>
                <w:i/>
                <w:sz w:val="20"/>
                <w:szCs w:val="20"/>
                <w:lang w:val="hr-HR"/>
              </w:rPr>
            </w:pPr>
          </w:p>
        </w:tc>
      </w:tr>
      <w:tr w:rsidR="00FE0A07" w:rsidRPr="00FE0A07" w:rsidTr="00D10BB7">
        <w:trPr>
          <w:trHeight w:val="432"/>
          <w:jc w:val="center"/>
        </w:trPr>
        <w:tc>
          <w:tcPr>
            <w:tcW w:w="5000" w:type="pct"/>
            <w:gridSpan w:val="13"/>
            <w:tcBorders>
              <w:top w:val="single" w:sz="4" w:space="0" w:color="000000"/>
              <w:left w:val="single" w:sz="4" w:space="0" w:color="000000"/>
              <w:bottom w:val="single" w:sz="4" w:space="0" w:color="000000"/>
              <w:right w:val="single" w:sz="4" w:space="0" w:color="000000"/>
            </w:tcBorders>
            <w:vAlign w:val="center"/>
            <w:hideMark/>
          </w:tcPr>
          <w:p w:rsidR="00CB650A" w:rsidRPr="00FE0A07" w:rsidRDefault="00CB650A" w:rsidP="00FE0A07">
            <w:pPr>
              <w:numPr>
                <w:ilvl w:val="1"/>
                <w:numId w:val="139"/>
              </w:numPr>
              <w:tabs>
                <w:tab w:val="left" w:pos="470"/>
              </w:tabs>
              <w:jc w:val="both"/>
              <w:rPr>
                <w:rFonts w:cstheme="minorHAnsi"/>
                <w:i/>
                <w:sz w:val="20"/>
                <w:szCs w:val="20"/>
                <w:lang w:val="hr-HR"/>
              </w:rPr>
            </w:pPr>
            <w:r w:rsidRPr="00FE0A07">
              <w:rPr>
                <w:rFonts w:cstheme="minorHAnsi"/>
                <w:i/>
                <w:sz w:val="20"/>
                <w:szCs w:val="20"/>
                <w:lang w:val="hr-HR"/>
              </w:rPr>
              <w:t>Obvezatna literatura (u trenutku prijave prijedloga studijskog programa)</w:t>
            </w:r>
          </w:p>
        </w:tc>
      </w:tr>
      <w:tr w:rsidR="00FE0A07" w:rsidRPr="00FE0A07" w:rsidTr="00D10BB7">
        <w:trPr>
          <w:trHeight w:val="432"/>
          <w:jc w:val="center"/>
        </w:trPr>
        <w:tc>
          <w:tcPr>
            <w:tcW w:w="5000" w:type="pct"/>
            <w:gridSpan w:val="13"/>
            <w:tcBorders>
              <w:top w:val="single" w:sz="4" w:space="0" w:color="000000"/>
              <w:left w:val="single" w:sz="4" w:space="0" w:color="000000"/>
              <w:bottom w:val="single" w:sz="4" w:space="0" w:color="000000"/>
              <w:right w:val="single" w:sz="4" w:space="0" w:color="000000"/>
            </w:tcBorders>
            <w:vAlign w:val="center"/>
          </w:tcPr>
          <w:p w:rsidR="00CB650A" w:rsidRPr="00FE0A07" w:rsidRDefault="00CB650A" w:rsidP="00FE0A07">
            <w:pPr>
              <w:widowControl w:val="0"/>
              <w:numPr>
                <w:ilvl w:val="0"/>
                <w:numId w:val="140"/>
              </w:numPr>
              <w:autoSpaceDE w:val="0"/>
              <w:autoSpaceDN w:val="0"/>
              <w:adjustRightInd w:val="0"/>
              <w:ind w:left="284" w:hanging="284"/>
              <w:rPr>
                <w:rFonts w:cstheme="minorHAnsi"/>
                <w:sz w:val="20"/>
                <w:szCs w:val="20"/>
                <w:lang w:val="hr-HR"/>
              </w:rPr>
            </w:pPr>
            <w:r w:rsidRPr="00FE0A07">
              <w:rPr>
                <w:rFonts w:cstheme="minorHAnsi"/>
                <w:sz w:val="20"/>
                <w:szCs w:val="20"/>
                <w:lang w:val="hr-HR"/>
              </w:rPr>
              <w:t xml:space="preserve">Jung, Carl Gustav: </w:t>
            </w:r>
            <w:r w:rsidRPr="00FE0A07">
              <w:rPr>
                <w:rFonts w:cstheme="minorHAnsi"/>
                <w:i/>
                <w:iCs/>
                <w:sz w:val="20"/>
                <w:szCs w:val="20"/>
                <w:lang w:val="hr-HR"/>
              </w:rPr>
              <w:t>Psihološki tipovi</w:t>
            </w:r>
            <w:r w:rsidRPr="00FE0A07">
              <w:rPr>
                <w:rFonts w:cstheme="minorHAnsi"/>
                <w:sz w:val="20"/>
                <w:szCs w:val="20"/>
                <w:lang w:val="hr-HR"/>
              </w:rPr>
              <w:t>, Dereta, Beograd, 2003.</w:t>
            </w:r>
          </w:p>
          <w:p w:rsidR="00CB650A" w:rsidRPr="00FE0A07" w:rsidRDefault="00CB650A" w:rsidP="00FE0A07">
            <w:pPr>
              <w:widowControl w:val="0"/>
              <w:numPr>
                <w:ilvl w:val="0"/>
                <w:numId w:val="140"/>
              </w:numPr>
              <w:autoSpaceDE w:val="0"/>
              <w:autoSpaceDN w:val="0"/>
              <w:adjustRightInd w:val="0"/>
              <w:ind w:left="284" w:hanging="284"/>
              <w:rPr>
                <w:rFonts w:cstheme="minorHAnsi"/>
                <w:sz w:val="20"/>
                <w:szCs w:val="20"/>
                <w:lang w:val="hr-HR"/>
              </w:rPr>
            </w:pPr>
            <w:r w:rsidRPr="00FE0A07">
              <w:rPr>
                <w:rFonts w:cstheme="minorHAnsi"/>
                <w:sz w:val="20"/>
                <w:szCs w:val="20"/>
                <w:lang w:val="hr-HR"/>
              </w:rPr>
              <w:t xml:space="preserve">Freud, Sigismund: </w:t>
            </w:r>
            <w:r w:rsidRPr="00FE0A07">
              <w:rPr>
                <w:rFonts w:cstheme="minorHAnsi"/>
                <w:i/>
                <w:iCs/>
                <w:sz w:val="20"/>
                <w:szCs w:val="20"/>
                <w:lang w:val="hr-HR"/>
              </w:rPr>
              <w:t xml:space="preserve">Uvod u psihoanalizu, </w:t>
            </w:r>
            <w:r w:rsidRPr="00FE0A07">
              <w:rPr>
                <w:rFonts w:cstheme="minorHAnsi"/>
                <w:sz w:val="20"/>
                <w:szCs w:val="20"/>
                <w:lang w:val="hr-HR"/>
              </w:rPr>
              <w:t>Kosmos, Beograd, 1964.</w:t>
            </w:r>
          </w:p>
          <w:p w:rsidR="00CB650A" w:rsidRPr="00FE0A07" w:rsidRDefault="00CB650A" w:rsidP="00FE0A07">
            <w:pPr>
              <w:widowControl w:val="0"/>
              <w:numPr>
                <w:ilvl w:val="0"/>
                <w:numId w:val="140"/>
              </w:numPr>
              <w:autoSpaceDE w:val="0"/>
              <w:autoSpaceDN w:val="0"/>
              <w:adjustRightInd w:val="0"/>
              <w:ind w:left="284" w:hanging="284"/>
              <w:rPr>
                <w:rFonts w:cstheme="minorHAnsi"/>
                <w:sz w:val="20"/>
                <w:szCs w:val="20"/>
                <w:lang w:val="hr-HR"/>
              </w:rPr>
            </w:pPr>
            <w:r w:rsidRPr="00FE0A07">
              <w:rPr>
                <w:rFonts w:cstheme="minorHAnsi"/>
                <w:sz w:val="20"/>
                <w:szCs w:val="20"/>
                <w:lang w:val="hr-HR"/>
              </w:rPr>
              <w:t xml:space="preserve">Reich, Wilhelm: </w:t>
            </w:r>
            <w:r w:rsidRPr="00FE0A07">
              <w:rPr>
                <w:rFonts w:cstheme="minorHAnsi"/>
                <w:i/>
                <w:iCs/>
                <w:sz w:val="20"/>
                <w:szCs w:val="20"/>
                <w:lang w:val="hr-HR"/>
              </w:rPr>
              <w:t>Character analysis</w:t>
            </w:r>
            <w:r w:rsidRPr="00FE0A07">
              <w:rPr>
                <w:rFonts w:cstheme="minorHAnsi"/>
                <w:sz w:val="20"/>
                <w:szCs w:val="20"/>
                <w:lang w:val="hr-HR"/>
              </w:rPr>
              <w:t>, Farrar, Straus and Giroux, New York, 1933.</w:t>
            </w:r>
          </w:p>
          <w:p w:rsidR="00CB650A" w:rsidRPr="00FE0A07" w:rsidRDefault="00CB650A" w:rsidP="00FE0A07">
            <w:pPr>
              <w:widowControl w:val="0"/>
              <w:numPr>
                <w:ilvl w:val="0"/>
                <w:numId w:val="140"/>
              </w:numPr>
              <w:autoSpaceDE w:val="0"/>
              <w:autoSpaceDN w:val="0"/>
              <w:adjustRightInd w:val="0"/>
              <w:ind w:left="284" w:hanging="284"/>
              <w:rPr>
                <w:rFonts w:cstheme="minorHAnsi"/>
                <w:sz w:val="20"/>
                <w:szCs w:val="20"/>
                <w:lang w:val="hr-HR"/>
              </w:rPr>
            </w:pPr>
            <w:r w:rsidRPr="00FE0A07">
              <w:rPr>
                <w:rFonts w:cstheme="minorHAnsi"/>
                <w:sz w:val="20"/>
                <w:szCs w:val="20"/>
                <w:lang w:val="hr-HR"/>
              </w:rPr>
              <w:t xml:space="preserve">de Bono, Edward: </w:t>
            </w:r>
            <w:r w:rsidRPr="00FE0A07">
              <w:rPr>
                <w:rFonts w:cstheme="minorHAnsi"/>
                <w:i/>
                <w:iCs/>
                <w:sz w:val="20"/>
                <w:szCs w:val="20"/>
                <w:lang w:val="hr-HR"/>
              </w:rPr>
              <w:t>Šest šešira za razmišljanje</w:t>
            </w:r>
            <w:r w:rsidRPr="00FE0A07">
              <w:rPr>
                <w:rFonts w:cstheme="minorHAnsi"/>
                <w:sz w:val="20"/>
                <w:szCs w:val="20"/>
                <w:lang w:val="hr-HR"/>
              </w:rPr>
              <w:t>, Finesa Beograd, 2000.</w:t>
            </w:r>
          </w:p>
          <w:p w:rsidR="00CB650A" w:rsidRPr="00FE0A07" w:rsidRDefault="00CB650A" w:rsidP="00FE0A07">
            <w:pPr>
              <w:widowControl w:val="0"/>
              <w:numPr>
                <w:ilvl w:val="0"/>
                <w:numId w:val="140"/>
              </w:numPr>
              <w:autoSpaceDE w:val="0"/>
              <w:autoSpaceDN w:val="0"/>
              <w:adjustRightInd w:val="0"/>
              <w:ind w:left="284" w:hanging="284"/>
              <w:rPr>
                <w:rFonts w:cstheme="minorHAnsi"/>
                <w:sz w:val="20"/>
                <w:szCs w:val="20"/>
                <w:lang w:val="hr-HR"/>
              </w:rPr>
            </w:pPr>
            <w:r w:rsidRPr="00FE0A07">
              <w:rPr>
                <w:rFonts w:cstheme="minorHAnsi"/>
                <w:sz w:val="20"/>
                <w:szCs w:val="20"/>
                <w:lang w:val="hr-HR"/>
              </w:rPr>
              <w:t xml:space="preserve">Queneau, Raymond: </w:t>
            </w:r>
            <w:r w:rsidRPr="00FE0A07">
              <w:rPr>
                <w:rFonts w:cstheme="minorHAnsi"/>
                <w:i/>
                <w:iCs/>
                <w:sz w:val="20"/>
                <w:szCs w:val="20"/>
                <w:lang w:val="hr-HR"/>
              </w:rPr>
              <w:t>Stilske vježbe</w:t>
            </w:r>
            <w:r w:rsidRPr="00FE0A07">
              <w:rPr>
                <w:rFonts w:cstheme="minorHAnsi"/>
                <w:sz w:val="20"/>
                <w:szCs w:val="20"/>
                <w:lang w:val="hr-HR"/>
              </w:rPr>
              <w:t>, Moderna vremena, Zagreb, 2008.</w:t>
            </w:r>
          </w:p>
        </w:tc>
      </w:tr>
      <w:tr w:rsidR="00FE0A07" w:rsidRPr="00FE0A07" w:rsidTr="00D10BB7">
        <w:trPr>
          <w:trHeight w:val="432"/>
          <w:jc w:val="center"/>
        </w:trPr>
        <w:tc>
          <w:tcPr>
            <w:tcW w:w="5000" w:type="pct"/>
            <w:gridSpan w:val="13"/>
            <w:tcBorders>
              <w:top w:val="single" w:sz="4" w:space="0" w:color="000000"/>
              <w:left w:val="single" w:sz="4" w:space="0" w:color="000000"/>
              <w:bottom w:val="single" w:sz="4" w:space="0" w:color="000000"/>
              <w:right w:val="single" w:sz="4" w:space="0" w:color="000000"/>
            </w:tcBorders>
            <w:vAlign w:val="center"/>
            <w:hideMark/>
          </w:tcPr>
          <w:p w:rsidR="00CB650A" w:rsidRPr="00FE0A07" w:rsidRDefault="00CB650A" w:rsidP="00FE0A07">
            <w:pPr>
              <w:numPr>
                <w:ilvl w:val="1"/>
                <w:numId w:val="139"/>
              </w:numPr>
              <w:tabs>
                <w:tab w:val="left" w:pos="494"/>
              </w:tabs>
              <w:jc w:val="both"/>
              <w:rPr>
                <w:rFonts w:cstheme="minorHAnsi"/>
                <w:i/>
                <w:sz w:val="20"/>
                <w:szCs w:val="20"/>
                <w:lang w:val="hr-HR"/>
              </w:rPr>
            </w:pPr>
            <w:r w:rsidRPr="00FE0A07">
              <w:rPr>
                <w:rFonts w:cstheme="minorHAnsi"/>
                <w:i/>
                <w:sz w:val="20"/>
                <w:szCs w:val="20"/>
                <w:lang w:val="hr-HR"/>
              </w:rPr>
              <w:t>Dopunska literatura (u trenutku prijave prijedloga studijskog programa)</w:t>
            </w:r>
          </w:p>
        </w:tc>
      </w:tr>
      <w:tr w:rsidR="00FE0A07" w:rsidRPr="00FE0A07" w:rsidTr="00D10BB7">
        <w:trPr>
          <w:trHeight w:val="432"/>
          <w:jc w:val="center"/>
        </w:trPr>
        <w:tc>
          <w:tcPr>
            <w:tcW w:w="5000" w:type="pct"/>
            <w:gridSpan w:val="13"/>
            <w:tcBorders>
              <w:top w:val="single" w:sz="4" w:space="0" w:color="000000"/>
              <w:left w:val="single" w:sz="4" w:space="0" w:color="000000"/>
              <w:bottom w:val="single" w:sz="4" w:space="0" w:color="000000"/>
              <w:right w:val="single" w:sz="4" w:space="0" w:color="000000"/>
            </w:tcBorders>
            <w:vAlign w:val="center"/>
            <w:hideMark/>
          </w:tcPr>
          <w:p w:rsidR="00CB650A" w:rsidRPr="00FE0A07" w:rsidRDefault="00CB650A" w:rsidP="00FE0A07">
            <w:pPr>
              <w:widowControl w:val="0"/>
              <w:numPr>
                <w:ilvl w:val="0"/>
                <w:numId w:val="141"/>
              </w:numPr>
              <w:autoSpaceDE w:val="0"/>
              <w:autoSpaceDN w:val="0"/>
              <w:adjustRightInd w:val="0"/>
              <w:ind w:left="284" w:hanging="284"/>
              <w:rPr>
                <w:rFonts w:cstheme="minorHAnsi"/>
                <w:sz w:val="20"/>
                <w:szCs w:val="20"/>
                <w:lang w:val="hr-HR"/>
              </w:rPr>
            </w:pPr>
            <w:r w:rsidRPr="00FE0A07">
              <w:rPr>
                <w:rFonts w:cstheme="minorHAnsi"/>
                <w:sz w:val="20"/>
                <w:szCs w:val="20"/>
                <w:lang w:val="hr-HR"/>
              </w:rPr>
              <w:t xml:space="preserve">Fulgosi, Ante: </w:t>
            </w:r>
            <w:r w:rsidRPr="00FE0A07">
              <w:rPr>
                <w:rFonts w:cstheme="minorHAnsi"/>
                <w:i/>
                <w:iCs/>
                <w:sz w:val="20"/>
                <w:szCs w:val="20"/>
                <w:lang w:val="hr-HR"/>
              </w:rPr>
              <w:t>Psihologija ličnosti, teorije i istraživanja</w:t>
            </w:r>
            <w:r w:rsidRPr="00FE0A07">
              <w:rPr>
                <w:rFonts w:cstheme="minorHAnsi"/>
                <w:sz w:val="20"/>
                <w:szCs w:val="20"/>
                <w:lang w:val="hr-HR"/>
              </w:rPr>
              <w:t>, Školska knjiga Zagreb 1987.</w:t>
            </w:r>
          </w:p>
          <w:p w:rsidR="00CB650A" w:rsidRPr="00FE0A07" w:rsidRDefault="00CB650A" w:rsidP="00FE0A07">
            <w:pPr>
              <w:widowControl w:val="0"/>
              <w:numPr>
                <w:ilvl w:val="0"/>
                <w:numId w:val="141"/>
              </w:numPr>
              <w:autoSpaceDE w:val="0"/>
              <w:autoSpaceDN w:val="0"/>
              <w:adjustRightInd w:val="0"/>
              <w:ind w:left="284" w:hanging="284"/>
              <w:rPr>
                <w:rFonts w:cstheme="minorHAnsi"/>
                <w:sz w:val="20"/>
                <w:szCs w:val="20"/>
                <w:lang w:val="hr-HR"/>
              </w:rPr>
            </w:pPr>
            <w:r w:rsidRPr="00FE0A07">
              <w:rPr>
                <w:rFonts w:cstheme="minorHAnsi"/>
                <w:sz w:val="20"/>
                <w:szCs w:val="20"/>
                <w:lang w:val="hr-HR"/>
              </w:rPr>
              <w:t xml:space="preserve">Stanislavski, Konstantin: </w:t>
            </w:r>
            <w:r w:rsidRPr="00FE0A07">
              <w:rPr>
                <w:rFonts w:cstheme="minorHAnsi"/>
                <w:i/>
                <w:iCs/>
                <w:sz w:val="20"/>
                <w:szCs w:val="20"/>
                <w:lang w:val="hr-HR"/>
              </w:rPr>
              <w:t>Building a character</w:t>
            </w:r>
            <w:r w:rsidRPr="00FE0A07">
              <w:rPr>
                <w:rFonts w:cstheme="minorHAnsi"/>
                <w:sz w:val="20"/>
                <w:szCs w:val="20"/>
                <w:lang w:val="hr-HR"/>
              </w:rPr>
              <w:t>, Methuen publishing, 2000.</w:t>
            </w:r>
          </w:p>
        </w:tc>
      </w:tr>
      <w:tr w:rsidR="00FE0A07" w:rsidRPr="00FE0A07" w:rsidTr="00D10BB7">
        <w:trPr>
          <w:trHeight w:val="432"/>
          <w:jc w:val="center"/>
        </w:trPr>
        <w:tc>
          <w:tcPr>
            <w:tcW w:w="5000" w:type="pct"/>
            <w:gridSpan w:val="13"/>
            <w:tcBorders>
              <w:top w:val="single" w:sz="4" w:space="0" w:color="000000"/>
              <w:left w:val="single" w:sz="4" w:space="0" w:color="000000"/>
              <w:bottom w:val="single" w:sz="4" w:space="0" w:color="000000"/>
              <w:right w:val="single" w:sz="4" w:space="0" w:color="000000"/>
            </w:tcBorders>
            <w:vAlign w:val="center"/>
            <w:hideMark/>
          </w:tcPr>
          <w:p w:rsidR="00CB650A" w:rsidRPr="00FE0A07" w:rsidRDefault="00CB650A" w:rsidP="00FE0A07">
            <w:pPr>
              <w:numPr>
                <w:ilvl w:val="1"/>
                <w:numId w:val="139"/>
              </w:numPr>
              <w:ind w:left="494" w:hanging="134"/>
              <w:rPr>
                <w:rFonts w:cstheme="minorHAnsi"/>
                <w:i/>
                <w:sz w:val="20"/>
                <w:szCs w:val="20"/>
                <w:lang w:val="hr-HR"/>
              </w:rPr>
            </w:pPr>
            <w:r w:rsidRPr="00FE0A07">
              <w:rPr>
                <w:rFonts w:cstheme="minorHAnsi"/>
                <w:i/>
                <w:sz w:val="20"/>
                <w:szCs w:val="20"/>
                <w:lang w:val="hr-HR"/>
              </w:rPr>
              <w:t>Na</w:t>
            </w:r>
            <w:r w:rsidRPr="00FE0A07">
              <w:rPr>
                <w:rFonts w:eastAsia="Calibri" w:cstheme="minorHAnsi"/>
                <w:i/>
                <w:sz w:val="20"/>
                <w:szCs w:val="20"/>
                <w:lang w:val="hr-HR"/>
              </w:rPr>
              <w:t>č</w:t>
            </w:r>
            <w:r w:rsidRPr="00FE0A07">
              <w:rPr>
                <w:rFonts w:cstheme="minorHAnsi"/>
                <w:i/>
                <w:sz w:val="20"/>
                <w:szCs w:val="20"/>
                <w:lang w:val="hr-HR"/>
              </w:rPr>
              <w:t>ini pra</w:t>
            </w:r>
            <w:r w:rsidRPr="00FE0A07">
              <w:rPr>
                <w:rFonts w:eastAsia="Calibri" w:cstheme="minorHAnsi"/>
                <w:i/>
                <w:sz w:val="20"/>
                <w:szCs w:val="20"/>
                <w:lang w:val="hr-HR"/>
              </w:rPr>
              <w:t>ć</w:t>
            </w:r>
            <w:r w:rsidRPr="00FE0A07">
              <w:rPr>
                <w:rFonts w:cstheme="minorHAnsi"/>
                <w:i/>
                <w:sz w:val="20"/>
                <w:szCs w:val="20"/>
                <w:lang w:val="hr-HR"/>
              </w:rPr>
              <w:t>enja kvalitete koji osiguravaju stjecanje izlaznih znanja, vještina i kompetencija</w:t>
            </w:r>
          </w:p>
        </w:tc>
      </w:tr>
      <w:tr w:rsidR="00CB650A" w:rsidRPr="00FE0A07" w:rsidTr="00D10BB7">
        <w:trPr>
          <w:trHeight w:val="432"/>
          <w:jc w:val="center"/>
        </w:trPr>
        <w:tc>
          <w:tcPr>
            <w:tcW w:w="5000" w:type="pct"/>
            <w:gridSpan w:val="13"/>
            <w:tcBorders>
              <w:top w:val="single" w:sz="4" w:space="0" w:color="000000"/>
              <w:left w:val="single" w:sz="4" w:space="0" w:color="000000"/>
              <w:bottom w:val="single" w:sz="4" w:space="0" w:color="000000"/>
              <w:right w:val="single" w:sz="4" w:space="0" w:color="000000"/>
            </w:tcBorders>
            <w:vAlign w:val="center"/>
            <w:hideMark/>
          </w:tcPr>
          <w:p w:rsidR="00CB650A" w:rsidRPr="00FE0A07" w:rsidRDefault="00CB650A" w:rsidP="00FE0A07">
            <w:pPr>
              <w:numPr>
                <w:ilvl w:val="0"/>
                <w:numId w:val="133"/>
              </w:numPr>
              <w:rPr>
                <w:rFonts w:cstheme="minorHAnsi"/>
                <w:sz w:val="20"/>
                <w:szCs w:val="20"/>
                <w:lang w:val="hr-HR"/>
              </w:rPr>
            </w:pPr>
            <w:r w:rsidRPr="00FE0A07">
              <w:rPr>
                <w:rFonts w:cstheme="minorHAnsi"/>
                <w:sz w:val="20"/>
                <w:szCs w:val="20"/>
                <w:lang w:val="hr-HR"/>
              </w:rPr>
              <w:t>Provedba jedinstvene sveučilišne ankete među studentima za ocjenjivanje nastavnika koju utvrđuje Senat Sveučilišta</w:t>
            </w:r>
          </w:p>
          <w:p w:rsidR="00CB650A" w:rsidRPr="00FE0A07" w:rsidRDefault="00CB650A" w:rsidP="00FE0A07">
            <w:pPr>
              <w:numPr>
                <w:ilvl w:val="0"/>
                <w:numId w:val="133"/>
              </w:numPr>
              <w:rPr>
                <w:rFonts w:cstheme="minorHAnsi"/>
                <w:sz w:val="20"/>
                <w:szCs w:val="20"/>
                <w:lang w:val="hr-HR"/>
              </w:rPr>
            </w:pPr>
            <w:r w:rsidRPr="00FE0A07">
              <w:rPr>
                <w:rFonts w:cstheme="minorHAnsi"/>
                <w:sz w:val="20"/>
                <w:szCs w:val="20"/>
                <w:lang w:val="hr-HR"/>
              </w:rPr>
              <w:t>Praćenje i analiza kvalitete izvedbe nastave u skladu s Pravilnikom o studiranju i Pravilnikom o unaprjeđivanju i osiguranju kvalitete obrazovanja Sveučilišta</w:t>
            </w:r>
          </w:p>
          <w:p w:rsidR="00CB650A" w:rsidRPr="00FE0A07" w:rsidRDefault="00CB650A" w:rsidP="00FE0A07">
            <w:pPr>
              <w:numPr>
                <w:ilvl w:val="0"/>
                <w:numId w:val="133"/>
              </w:numPr>
              <w:rPr>
                <w:rFonts w:cstheme="minorHAnsi"/>
                <w:sz w:val="20"/>
                <w:szCs w:val="20"/>
                <w:lang w:val="hr-HR"/>
              </w:rPr>
            </w:pPr>
            <w:r w:rsidRPr="00FE0A07">
              <w:rPr>
                <w:rFonts w:cstheme="minorHAnsi"/>
                <w:sz w:val="20"/>
                <w:szCs w:val="20"/>
                <w:lang w:val="hr-HR"/>
              </w:rPr>
              <w:t>Razgovori sa studentima tijekom kolegija i praćenje napredovanja studenta.</w:t>
            </w:r>
          </w:p>
        </w:tc>
      </w:tr>
    </w:tbl>
    <w:p w:rsidR="00CB650A" w:rsidRPr="00FE0A07" w:rsidRDefault="00CB650A" w:rsidP="00FE0A07">
      <w:pPr>
        <w:rPr>
          <w:rFonts w:cstheme="minorHAnsi"/>
          <w:sz w:val="20"/>
          <w:szCs w:val="20"/>
        </w:rPr>
      </w:pPr>
    </w:p>
    <w:p w:rsidR="008A7D0D" w:rsidRPr="00FE0A07" w:rsidRDefault="008A7D0D" w:rsidP="00FE0A07">
      <w:pPr>
        <w:rPr>
          <w:rFonts w:cstheme="minorHAnsi"/>
          <w:sz w:val="20"/>
          <w:szCs w:val="20"/>
        </w:rPr>
      </w:pPr>
    </w:p>
    <w:p w:rsidR="008A7D0D" w:rsidRPr="00FE0A07" w:rsidRDefault="008A7D0D" w:rsidP="00FE0A07">
      <w:pPr>
        <w:rPr>
          <w:rFonts w:cstheme="minorHAnsi"/>
          <w:sz w:val="20"/>
          <w:szCs w:val="20"/>
        </w:rPr>
      </w:pPr>
    </w:p>
    <w:p w:rsidR="00B34AA0" w:rsidRPr="00FE0A07" w:rsidRDefault="00B34AA0" w:rsidP="00FE0A07">
      <w:pPr>
        <w:rPr>
          <w:rFonts w:cstheme="minorHAnsi"/>
          <w:sz w:val="20"/>
          <w:szCs w:val="20"/>
        </w:rPr>
      </w:pPr>
      <w:r w:rsidRPr="00FE0A07">
        <w:rPr>
          <w:rFonts w:cstheme="minorHAnsi"/>
          <w:sz w:val="20"/>
          <w:szCs w:val="20"/>
        </w:rPr>
        <w:br w:type="page"/>
      </w:r>
    </w:p>
    <w:p w:rsidR="008A7D0D" w:rsidRPr="00FE0A07" w:rsidRDefault="008A7D0D" w:rsidP="00FE0A07">
      <w:pPr>
        <w:rPr>
          <w:rFonts w:cstheme="minorHAnsi"/>
          <w:sz w:val="20"/>
          <w:szCs w:val="20"/>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FE0A07" w:rsidRPr="00FE0A07" w:rsidTr="00086203">
        <w:trPr>
          <w:trHeight w:hRule="exact" w:val="405"/>
        </w:trPr>
        <w:tc>
          <w:tcPr>
            <w:tcW w:w="5000" w:type="pct"/>
            <w:gridSpan w:val="3"/>
            <w:shd w:val="clear" w:color="auto" w:fill="auto"/>
            <w:vAlign w:val="center"/>
          </w:tcPr>
          <w:p w:rsidR="008A7D0D" w:rsidRPr="00FE0A07" w:rsidRDefault="008A7D0D" w:rsidP="00FE0A07">
            <w:pPr>
              <w:rPr>
                <w:rFonts w:cstheme="minorHAnsi"/>
                <w:sz w:val="20"/>
                <w:szCs w:val="20"/>
              </w:rPr>
            </w:pPr>
            <w:r w:rsidRPr="00FE0A07">
              <w:rPr>
                <w:rFonts w:cstheme="minorHAnsi"/>
                <w:sz w:val="20"/>
                <w:szCs w:val="20"/>
              </w:rPr>
              <w:t>Opće informacije</w:t>
            </w:r>
          </w:p>
        </w:tc>
      </w:tr>
      <w:tr w:rsidR="00FE0A07" w:rsidRPr="00FE0A07" w:rsidTr="00086203">
        <w:trPr>
          <w:trHeight w:val="405"/>
        </w:trPr>
        <w:tc>
          <w:tcPr>
            <w:tcW w:w="1715" w:type="pct"/>
            <w:vAlign w:val="center"/>
          </w:tcPr>
          <w:p w:rsidR="008A7D0D" w:rsidRPr="00FE0A07" w:rsidRDefault="008A7D0D" w:rsidP="00FE0A07">
            <w:pPr>
              <w:rPr>
                <w:rFonts w:cstheme="minorHAnsi"/>
                <w:sz w:val="20"/>
                <w:szCs w:val="20"/>
              </w:rPr>
            </w:pPr>
            <w:r w:rsidRPr="00FE0A07">
              <w:rPr>
                <w:rFonts w:cstheme="minorHAnsi"/>
                <w:sz w:val="20"/>
                <w:szCs w:val="20"/>
              </w:rPr>
              <w:t>Naziv predmeta</w:t>
            </w:r>
          </w:p>
        </w:tc>
        <w:tc>
          <w:tcPr>
            <w:tcW w:w="3285" w:type="pct"/>
            <w:gridSpan w:val="2"/>
            <w:vAlign w:val="center"/>
          </w:tcPr>
          <w:p w:rsidR="008A7D0D" w:rsidRPr="00FE0A07" w:rsidRDefault="008A7D0D" w:rsidP="00FE0A07">
            <w:pPr>
              <w:rPr>
                <w:rFonts w:cstheme="minorHAnsi"/>
                <w:sz w:val="20"/>
                <w:szCs w:val="20"/>
              </w:rPr>
            </w:pPr>
            <w:r w:rsidRPr="00FE0A07">
              <w:rPr>
                <w:rFonts w:cstheme="minorHAnsi"/>
                <w:sz w:val="20"/>
                <w:szCs w:val="20"/>
              </w:rPr>
              <w:t xml:space="preserve">Menadžment </w:t>
            </w:r>
            <w:r w:rsidR="00495405" w:rsidRPr="00FE0A07">
              <w:rPr>
                <w:rFonts w:cstheme="minorHAnsi"/>
                <w:sz w:val="20"/>
                <w:szCs w:val="20"/>
              </w:rPr>
              <w:t>o</w:t>
            </w:r>
            <w:r w:rsidRPr="00FE0A07">
              <w:rPr>
                <w:rFonts w:cstheme="minorHAnsi"/>
                <w:sz w:val="20"/>
                <w:szCs w:val="20"/>
              </w:rPr>
              <w:t xml:space="preserve">rganizacija civilnog sektora i kulturnih centara </w:t>
            </w:r>
          </w:p>
        </w:tc>
      </w:tr>
      <w:tr w:rsidR="00FE0A07" w:rsidRPr="00FE0A07" w:rsidTr="00086203">
        <w:trPr>
          <w:trHeight w:val="259"/>
        </w:trPr>
        <w:tc>
          <w:tcPr>
            <w:tcW w:w="1715" w:type="pct"/>
            <w:shd w:val="clear" w:color="auto" w:fill="auto"/>
            <w:vAlign w:val="center"/>
          </w:tcPr>
          <w:p w:rsidR="008A7D0D" w:rsidRPr="00FE0A07" w:rsidRDefault="008A7D0D" w:rsidP="00FE0A07">
            <w:pPr>
              <w:rPr>
                <w:rFonts w:cstheme="minorHAnsi"/>
                <w:sz w:val="20"/>
                <w:szCs w:val="20"/>
              </w:rPr>
            </w:pPr>
            <w:r w:rsidRPr="00FE0A07">
              <w:rPr>
                <w:rFonts w:cstheme="minorHAnsi"/>
                <w:sz w:val="20"/>
                <w:szCs w:val="20"/>
              </w:rPr>
              <w:t>Nositelj predmeta</w:t>
            </w:r>
          </w:p>
        </w:tc>
        <w:tc>
          <w:tcPr>
            <w:tcW w:w="3285" w:type="pct"/>
            <w:gridSpan w:val="2"/>
            <w:shd w:val="clear" w:color="auto" w:fill="auto"/>
            <w:vAlign w:val="center"/>
          </w:tcPr>
          <w:p w:rsidR="008A7D0D" w:rsidRPr="00FE0A07" w:rsidRDefault="008A7D0D" w:rsidP="00FE0A07">
            <w:pPr>
              <w:rPr>
                <w:rFonts w:cstheme="minorHAnsi"/>
                <w:sz w:val="20"/>
                <w:szCs w:val="20"/>
              </w:rPr>
            </w:pPr>
            <w:r w:rsidRPr="00FE0A07">
              <w:rPr>
                <w:rFonts w:cstheme="minorHAnsi"/>
                <w:sz w:val="20"/>
                <w:szCs w:val="20"/>
              </w:rPr>
              <w:t xml:space="preserve">Doc. dr. sc. </w:t>
            </w:r>
            <w:r w:rsidR="00495405" w:rsidRPr="00FE0A07">
              <w:rPr>
                <w:rFonts w:cstheme="minorHAnsi"/>
                <w:sz w:val="20"/>
                <w:szCs w:val="20"/>
              </w:rPr>
              <w:t>Damir Šebo</w:t>
            </w:r>
          </w:p>
        </w:tc>
      </w:tr>
      <w:tr w:rsidR="00FE0A07" w:rsidRPr="00FE0A07" w:rsidTr="00086203">
        <w:trPr>
          <w:trHeight w:val="405"/>
        </w:trPr>
        <w:tc>
          <w:tcPr>
            <w:tcW w:w="1715" w:type="pct"/>
            <w:vAlign w:val="center"/>
          </w:tcPr>
          <w:p w:rsidR="008A7D0D" w:rsidRPr="00FE0A07" w:rsidRDefault="008A7D0D" w:rsidP="00FE0A07">
            <w:pPr>
              <w:rPr>
                <w:rFonts w:cstheme="minorHAnsi"/>
                <w:sz w:val="20"/>
                <w:szCs w:val="20"/>
              </w:rPr>
            </w:pPr>
            <w:r w:rsidRPr="00FE0A07">
              <w:rPr>
                <w:rFonts w:cstheme="minorHAnsi"/>
                <w:sz w:val="20"/>
                <w:szCs w:val="20"/>
              </w:rPr>
              <w:t>Suradnik na predmetu</w:t>
            </w:r>
          </w:p>
        </w:tc>
        <w:tc>
          <w:tcPr>
            <w:tcW w:w="3285" w:type="pct"/>
            <w:gridSpan w:val="2"/>
            <w:vAlign w:val="center"/>
          </w:tcPr>
          <w:p w:rsidR="008A7D0D" w:rsidRPr="00FE0A07" w:rsidRDefault="008A7D0D" w:rsidP="00FE0A07">
            <w:pPr>
              <w:rPr>
                <w:rFonts w:cstheme="minorHAnsi"/>
                <w:sz w:val="20"/>
                <w:szCs w:val="20"/>
              </w:rPr>
            </w:pPr>
            <w:r w:rsidRPr="00FE0A07">
              <w:rPr>
                <w:rFonts w:cstheme="minorHAnsi"/>
                <w:sz w:val="20"/>
                <w:szCs w:val="20"/>
              </w:rPr>
              <w:t>Dr. sc. Igor Mavrin, poslijedoktorand</w:t>
            </w:r>
          </w:p>
        </w:tc>
      </w:tr>
      <w:tr w:rsidR="00FE0A07" w:rsidRPr="00FE0A07" w:rsidTr="00086203">
        <w:trPr>
          <w:trHeight w:val="405"/>
        </w:trPr>
        <w:tc>
          <w:tcPr>
            <w:tcW w:w="1715" w:type="pct"/>
            <w:vAlign w:val="center"/>
          </w:tcPr>
          <w:p w:rsidR="008A7D0D" w:rsidRPr="00FE0A07" w:rsidRDefault="008A7D0D" w:rsidP="00FE0A07">
            <w:pPr>
              <w:rPr>
                <w:rFonts w:cstheme="minorHAnsi"/>
                <w:sz w:val="20"/>
                <w:szCs w:val="20"/>
              </w:rPr>
            </w:pPr>
            <w:r w:rsidRPr="00FE0A07">
              <w:rPr>
                <w:rFonts w:cstheme="minorHAnsi"/>
                <w:sz w:val="20"/>
                <w:szCs w:val="20"/>
              </w:rPr>
              <w:t>Studijski program</w:t>
            </w:r>
          </w:p>
        </w:tc>
        <w:tc>
          <w:tcPr>
            <w:tcW w:w="3285" w:type="pct"/>
            <w:gridSpan w:val="2"/>
            <w:vAlign w:val="center"/>
          </w:tcPr>
          <w:p w:rsidR="008A7D0D" w:rsidRPr="00FE0A07" w:rsidRDefault="008A7D0D" w:rsidP="00FE0A07">
            <w:pPr>
              <w:rPr>
                <w:rFonts w:cstheme="minorHAnsi"/>
                <w:sz w:val="20"/>
                <w:szCs w:val="20"/>
              </w:rPr>
            </w:pPr>
            <w:r w:rsidRPr="00FE0A07">
              <w:rPr>
                <w:rFonts w:cstheme="minorHAnsi"/>
                <w:sz w:val="20"/>
                <w:szCs w:val="20"/>
              </w:rPr>
              <w:t>Preddiplomski studij Kultura, mediji i menadžment</w:t>
            </w:r>
          </w:p>
        </w:tc>
      </w:tr>
      <w:tr w:rsidR="00FE0A07" w:rsidRPr="00FE0A07" w:rsidTr="00086203">
        <w:trPr>
          <w:trHeight w:val="405"/>
        </w:trPr>
        <w:tc>
          <w:tcPr>
            <w:tcW w:w="1715" w:type="pct"/>
            <w:vAlign w:val="center"/>
          </w:tcPr>
          <w:p w:rsidR="008A7D0D" w:rsidRPr="00FE0A07" w:rsidRDefault="008A7D0D" w:rsidP="00FE0A07">
            <w:pPr>
              <w:rPr>
                <w:rFonts w:cstheme="minorHAnsi"/>
                <w:sz w:val="20"/>
                <w:szCs w:val="20"/>
              </w:rPr>
            </w:pPr>
            <w:r w:rsidRPr="00FE0A07">
              <w:rPr>
                <w:rFonts w:cstheme="minorHAnsi"/>
                <w:sz w:val="20"/>
                <w:szCs w:val="20"/>
              </w:rPr>
              <w:t>Šifra predmeta</w:t>
            </w:r>
          </w:p>
        </w:tc>
        <w:tc>
          <w:tcPr>
            <w:tcW w:w="3285" w:type="pct"/>
            <w:gridSpan w:val="2"/>
            <w:vAlign w:val="center"/>
          </w:tcPr>
          <w:p w:rsidR="008A7D0D" w:rsidRPr="00FE0A07" w:rsidRDefault="008A7D0D" w:rsidP="00FE0A07">
            <w:pPr>
              <w:rPr>
                <w:rFonts w:cstheme="minorHAnsi"/>
                <w:sz w:val="20"/>
                <w:szCs w:val="20"/>
              </w:rPr>
            </w:pPr>
            <w:r w:rsidRPr="00FE0A07">
              <w:rPr>
                <w:rFonts w:cstheme="minorHAnsi"/>
                <w:sz w:val="20"/>
                <w:szCs w:val="20"/>
              </w:rPr>
              <w:t>BAKM-IZ-47</w:t>
            </w:r>
          </w:p>
        </w:tc>
      </w:tr>
      <w:tr w:rsidR="00FE0A07" w:rsidRPr="00FE0A07" w:rsidTr="00086203">
        <w:trPr>
          <w:trHeight w:val="405"/>
        </w:trPr>
        <w:tc>
          <w:tcPr>
            <w:tcW w:w="1715" w:type="pct"/>
            <w:vAlign w:val="center"/>
          </w:tcPr>
          <w:p w:rsidR="008A7D0D" w:rsidRPr="00FE0A07" w:rsidRDefault="008A7D0D" w:rsidP="00FE0A07">
            <w:pPr>
              <w:rPr>
                <w:rFonts w:cstheme="minorHAnsi"/>
                <w:sz w:val="20"/>
                <w:szCs w:val="20"/>
              </w:rPr>
            </w:pPr>
            <w:r w:rsidRPr="00FE0A07">
              <w:rPr>
                <w:rFonts w:cstheme="minorHAnsi"/>
                <w:sz w:val="20"/>
                <w:szCs w:val="20"/>
              </w:rPr>
              <w:t>Status predmeta</w:t>
            </w:r>
          </w:p>
        </w:tc>
        <w:tc>
          <w:tcPr>
            <w:tcW w:w="3285" w:type="pct"/>
            <w:gridSpan w:val="2"/>
            <w:vAlign w:val="center"/>
          </w:tcPr>
          <w:p w:rsidR="008A7D0D" w:rsidRPr="00FE0A07" w:rsidRDefault="008A7D0D" w:rsidP="00FE0A07">
            <w:pPr>
              <w:rPr>
                <w:rFonts w:cstheme="minorHAnsi"/>
                <w:sz w:val="20"/>
                <w:szCs w:val="20"/>
              </w:rPr>
            </w:pPr>
            <w:r w:rsidRPr="00FE0A07">
              <w:rPr>
                <w:rFonts w:cstheme="minorHAnsi"/>
                <w:sz w:val="20"/>
                <w:szCs w:val="20"/>
              </w:rPr>
              <w:t>Izborni opći kolegij</w:t>
            </w:r>
          </w:p>
        </w:tc>
      </w:tr>
      <w:tr w:rsidR="00FE0A07" w:rsidRPr="00FE0A07" w:rsidTr="00086203">
        <w:trPr>
          <w:trHeight w:val="405"/>
        </w:trPr>
        <w:tc>
          <w:tcPr>
            <w:tcW w:w="1715" w:type="pct"/>
            <w:vAlign w:val="center"/>
          </w:tcPr>
          <w:p w:rsidR="008A7D0D" w:rsidRPr="00FE0A07" w:rsidRDefault="008A7D0D" w:rsidP="00FE0A07">
            <w:pPr>
              <w:rPr>
                <w:rFonts w:cstheme="minorHAnsi"/>
                <w:sz w:val="20"/>
                <w:szCs w:val="20"/>
              </w:rPr>
            </w:pPr>
            <w:r w:rsidRPr="00FE0A07">
              <w:rPr>
                <w:rFonts w:cstheme="minorHAnsi"/>
                <w:sz w:val="20"/>
                <w:szCs w:val="20"/>
              </w:rPr>
              <w:t>Godina</w:t>
            </w:r>
          </w:p>
        </w:tc>
        <w:tc>
          <w:tcPr>
            <w:tcW w:w="3285" w:type="pct"/>
            <w:gridSpan w:val="2"/>
            <w:vAlign w:val="center"/>
          </w:tcPr>
          <w:p w:rsidR="008A7D0D" w:rsidRPr="00FE0A07" w:rsidRDefault="008A7D0D" w:rsidP="00FE0A07">
            <w:pPr>
              <w:rPr>
                <w:rFonts w:cstheme="minorHAnsi"/>
                <w:sz w:val="20"/>
                <w:szCs w:val="20"/>
              </w:rPr>
            </w:pPr>
          </w:p>
        </w:tc>
      </w:tr>
      <w:tr w:rsidR="00FE0A07" w:rsidRPr="00FE0A07" w:rsidTr="00086203">
        <w:trPr>
          <w:trHeight w:val="255"/>
        </w:trPr>
        <w:tc>
          <w:tcPr>
            <w:tcW w:w="1715" w:type="pct"/>
            <w:vMerge w:val="restart"/>
            <w:vAlign w:val="center"/>
          </w:tcPr>
          <w:p w:rsidR="008A7D0D" w:rsidRPr="00FE0A07" w:rsidRDefault="008A7D0D" w:rsidP="00FE0A07">
            <w:pPr>
              <w:rPr>
                <w:rFonts w:cstheme="minorHAnsi"/>
                <w:sz w:val="20"/>
                <w:szCs w:val="20"/>
              </w:rPr>
            </w:pPr>
            <w:r w:rsidRPr="00FE0A07">
              <w:rPr>
                <w:rFonts w:cstheme="minorHAnsi"/>
                <w:sz w:val="20"/>
                <w:szCs w:val="20"/>
              </w:rPr>
              <w:t>Bodovna vrijednost i način izvođenja nastave</w:t>
            </w:r>
          </w:p>
        </w:tc>
        <w:tc>
          <w:tcPr>
            <w:tcW w:w="1857" w:type="pct"/>
            <w:vAlign w:val="center"/>
          </w:tcPr>
          <w:p w:rsidR="008A7D0D" w:rsidRPr="00FE0A07" w:rsidRDefault="008A7D0D" w:rsidP="00FE0A07">
            <w:pPr>
              <w:rPr>
                <w:rFonts w:cstheme="minorHAnsi"/>
                <w:sz w:val="20"/>
                <w:szCs w:val="20"/>
              </w:rPr>
            </w:pPr>
            <w:r w:rsidRPr="00FE0A07">
              <w:rPr>
                <w:rFonts w:cstheme="minorHAnsi"/>
                <w:sz w:val="20"/>
                <w:szCs w:val="20"/>
              </w:rPr>
              <w:t>ECTS koeficijent opterećenja studenata</w:t>
            </w:r>
          </w:p>
        </w:tc>
        <w:tc>
          <w:tcPr>
            <w:tcW w:w="1428" w:type="pct"/>
            <w:vAlign w:val="center"/>
          </w:tcPr>
          <w:p w:rsidR="008A7D0D" w:rsidRPr="00FE0A07" w:rsidRDefault="008A7D0D" w:rsidP="00FE0A07">
            <w:pPr>
              <w:rPr>
                <w:rFonts w:cstheme="minorHAnsi"/>
                <w:sz w:val="20"/>
                <w:szCs w:val="20"/>
              </w:rPr>
            </w:pPr>
            <w:r w:rsidRPr="00FE0A07">
              <w:rPr>
                <w:rFonts w:cstheme="minorHAnsi"/>
                <w:sz w:val="20"/>
                <w:szCs w:val="20"/>
              </w:rPr>
              <w:t>3</w:t>
            </w:r>
          </w:p>
        </w:tc>
      </w:tr>
      <w:tr w:rsidR="008A7D0D" w:rsidRPr="00FE0A07" w:rsidTr="00086203">
        <w:trPr>
          <w:trHeight w:val="255"/>
        </w:trPr>
        <w:tc>
          <w:tcPr>
            <w:tcW w:w="1715" w:type="pct"/>
            <w:vMerge/>
            <w:vAlign w:val="center"/>
          </w:tcPr>
          <w:p w:rsidR="008A7D0D" w:rsidRPr="00FE0A07" w:rsidRDefault="008A7D0D" w:rsidP="00FE0A07">
            <w:pPr>
              <w:rPr>
                <w:rFonts w:cstheme="minorHAnsi"/>
                <w:sz w:val="20"/>
                <w:szCs w:val="20"/>
              </w:rPr>
            </w:pPr>
          </w:p>
        </w:tc>
        <w:tc>
          <w:tcPr>
            <w:tcW w:w="1857" w:type="pct"/>
            <w:vAlign w:val="center"/>
          </w:tcPr>
          <w:p w:rsidR="008A7D0D" w:rsidRPr="00FE0A07" w:rsidRDefault="008A7D0D" w:rsidP="00FE0A07">
            <w:pPr>
              <w:rPr>
                <w:rFonts w:cstheme="minorHAnsi"/>
                <w:sz w:val="20"/>
                <w:szCs w:val="20"/>
              </w:rPr>
            </w:pPr>
            <w:r w:rsidRPr="00FE0A07">
              <w:rPr>
                <w:rFonts w:cstheme="minorHAnsi"/>
                <w:sz w:val="20"/>
                <w:szCs w:val="20"/>
              </w:rPr>
              <w:t>Broj sati (P+V+S)</w:t>
            </w:r>
          </w:p>
        </w:tc>
        <w:tc>
          <w:tcPr>
            <w:tcW w:w="1428" w:type="pct"/>
            <w:vAlign w:val="center"/>
          </w:tcPr>
          <w:p w:rsidR="008A7D0D" w:rsidRPr="00FE0A07" w:rsidRDefault="008A7D0D" w:rsidP="00FE0A07">
            <w:pPr>
              <w:rPr>
                <w:rFonts w:cstheme="minorHAnsi"/>
                <w:sz w:val="20"/>
                <w:szCs w:val="20"/>
              </w:rPr>
            </w:pPr>
            <w:r w:rsidRPr="00FE0A07">
              <w:rPr>
                <w:rFonts w:cstheme="minorHAnsi"/>
                <w:sz w:val="20"/>
                <w:szCs w:val="20"/>
              </w:rPr>
              <w:t>45 (30+0+15)</w:t>
            </w:r>
          </w:p>
        </w:tc>
      </w:tr>
    </w:tbl>
    <w:p w:rsidR="008A7D0D" w:rsidRPr="00FE0A07" w:rsidRDefault="008A7D0D" w:rsidP="00FE0A07">
      <w:pPr>
        <w:rPr>
          <w:rFonts w:cstheme="minorHAnsi"/>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5"/>
        <w:gridCol w:w="549"/>
        <w:gridCol w:w="1029"/>
        <w:gridCol w:w="1432"/>
        <w:gridCol w:w="547"/>
        <w:gridCol w:w="463"/>
        <w:gridCol w:w="904"/>
        <w:gridCol w:w="547"/>
        <w:gridCol w:w="1640"/>
        <w:gridCol w:w="547"/>
      </w:tblGrid>
      <w:tr w:rsidR="00FE0A07" w:rsidRPr="00FE0A07" w:rsidTr="00086203">
        <w:trPr>
          <w:trHeight w:hRule="exact" w:val="288"/>
        </w:trPr>
        <w:tc>
          <w:tcPr>
            <w:tcW w:w="5000" w:type="pct"/>
            <w:gridSpan w:val="10"/>
            <w:shd w:val="clear" w:color="auto" w:fill="auto"/>
            <w:vAlign w:val="center"/>
          </w:tcPr>
          <w:p w:rsidR="008A7D0D" w:rsidRPr="00FE0A07" w:rsidRDefault="008A7D0D" w:rsidP="00FE0A07">
            <w:pPr>
              <w:rPr>
                <w:rFonts w:cstheme="minorHAnsi"/>
                <w:sz w:val="20"/>
                <w:szCs w:val="20"/>
              </w:rPr>
            </w:pPr>
            <w:r w:rsidRPr="00FE0A07">
              <w:rPr>
                <w:rFonts w:cstheme="minorHAnsi"/>
                <w:sz w:val="20"/>
                <w:szCs w:val="20"/>
              </w:rPr>
              <w:t>1. OPIS PREDMETA</w:t>
            </w:r>
          </w:p>
          <w:p w:rsidR="008A7D0D" w:rsidRPr="00FE0A07" w:rsidRDefault="008A7D0D" w:rsidP="00FE0A07">
            <w:pPr>
              <w:rPr>
                <w:rFonts w:cstheme="minorHAnsi"/>
                <w:sz w:val="20"/>
                <w:szCs w:val="20"/>
              </w:rPr>
            </w:pPr>
          </w:p>
        </w:tc>
      </w:tr>
      <w:tr w:rsidR="00FE0A07" w:rsidRPr="00FE0A07" w:rsidTr="00086203">
        <w:trPr>
          <w:trHeight w:hRule="exact" w:val="288"/>
        </w:trPr>
        <w:tc>
          <w:tcPr>
            <w:tcW w:w="5000" w:type="pct"/>
            <w:gridSpan w:val="10"/>
            <w:shd w:val="clear" w:color="auto" w:fill="auto"/>
            <w:vAlign w:val="center"/>
          </w:tcPr>
          <w:p w:rsidR="008A7D0D" w:rsidRPr="00FE0A07" w:rsidRDefault="008A7D0D" w:rsidP="00FE0A07">
            <w:pPr>
              <w:rPr>
                <w:rFonts w:cstheme="minorHAnsi"/>
                <w:sz w:val="20"/>
                <w:szCs w:val="20"/>
              </w:rPr>
            </w:pPr>
            <w:r w:rsidRPr="00FE0A07">
              <w:rPr>
                <w:rFonts w:cstheme="minorHAnsi"/>
                <w:sz w:val="20"/>
                <w:szCs w:val="20"/>
              </w:rPr>
              <w:t>Ciljevi predmeta</w:t>
            </w:r>
          </w:p>
        </w:tc>
      </w:tr>
      <w:tr w:rsidR="00FE0A07" w:rsidRPr="00FE0A07" w:rsidTr="00086203">
        <w:trPr>
          <w:trHeight w:val="432"/>
        </w:trPr>
        <w:tc>
          <w:tcPr>
            <w:tcW w:w="5000" w:type="pct"/>
            <w:gridSpan w:val="10"/>
            <w:vAlign w:val="center"/>
          </w:tcPr>
          <w:p w:rsidR="008A7D0D" w:rsidRPr="00FE0A07" w:rsidRDefault="008A7D0D" w:rsidP="00FE0A07">
            <w:pPr>
              <w:rPr>
                <w:rFonts w:cstheme="minorHAnsi"/>
                <w:sz w:val="20"/>
                <w:szCs w:val="20"/>
              </w:rPr>
            </w:pPr>
            <w:r w:rsidRPr="00FE0A07">
              <w:rPr>
                <w:rFonts w:cstheme="minorHAnsi"/>
                <w:sz w:val="20"/>
                <w:szCs w:val="20"/>
              </w:rPr>
              <w:t>U okviru predmeta Menadžment organizacija civilnog sektora i kulturnih centara obrađuju se teme vezane uz organizaciju i upravljanje te marketing organizacija civilnog društva (udruga) i organizacijski oblici te upravljanje društveno-kulturnim centrima.</w:t>
            </w:r>
          </w:p>
          <w:p w:rsidR="008A7D0D" w:rsidRPr="00FE0A07" w:rsidRDefault="008A7D0D" w:rsidP="00FE0A07">
            <w:pPr>
              <w:rPr>
                <w:rFonts w:cstheme="minorHAnsi"/>
                <w:sz w:val="20"/>
                <w:szCs w:val="20"/>
              </w:rPr>
            </w:pPr>
            <w:r w:rsidRPr="00FE0A07">
              <w:rPr>
                <w:rFonts w:cstheme="minorHAnsi"/>
                <w:sz w:val="20"/>
                <w:szCs w:val="20"/>
              </w:rPr>
              <w:t>Cilj predmeta je osigurati znanja i vještine potrebne za pokretanje i osnivanje udruga, usvojiti osnovna znanja o socijalnom poduzetništvu, upoznati se s modelima osnivanja i funkcioniranja društveno-kulturnih centara te steći osnovne vještine za profesionalnu karijeru u nevladinom sektoru.</w:t>
            </w:r>
          </w:p>
        </w:tc>
      </w:tr>
      <w:tr w:rsidR="00FE0A07" w:rsidRPr="00FE0A07" w:rsidTr="00086203">
        <w:trPr>
          <w:trHeight w:val="432"/>
        </w:trPr>
        <w:tc>
          <w:tcPr>
            <w:tcW w:w="5000" w:type="pct"/>
            <w:gridSpan w:val="10"/>
            <w:vAlign w:val="center"/>
          </w:tcPr>
          <w:p w:rsidR="008A7D0D" w:rsidRPr="00FE0A07" w:rsidRDefault="008A7D0D" w:rsidP="00FE0A07">
            <w:pPr>
              <w:rPr>
                <w:rFonts w:cstheme="minorHAnsi"/>
                <w:sz w:val="20"/>
                <w:szCs w:val="20"/>
              </w:rPr>
            </w:pPr>
            <w:r w:rsidRPr="00FE0A07">
              <w:rPr>
                <w:rFonts w:cstheme="minorHAnsi"/>
                <w:sz w:val="20"/>
                <w:szCs w:val="20"/>
              </w:rPr>
              <w:t>Uvjeti za upis predmeta</w:t>
            </w:r>
          </w:p>
        </w:tc>
      </w:tr>
      <w:tr w:rsidR="00FE0A07" w:rsidRPr="00FE0A07" w:rsidTr="00086203">
        <w:trPr>
          <w:trHeight w:val="188"/>
        </w:trPr>
        <w:tc>
          <w:tcPr>
            <w:tcW w:w="5000" w:type="pct"/>
            <w:gridSpan w:val="10"/>
            <w:vAlign w:val="center"/>
          </w:tcPr>
          <w:p w:rsidR="008A7D0D" w:rsidRPr="00FE0A07" w:rsidRDefault="008A7D0D" w:rsidP="00FE0A07">
            <w:pPr>
              <w:rPr>
                <w:rFonts w:cstheme="minorHAnsi"/>
                <w:sz w:val="20"/>
                <w:szCs w:val="20"/>
              </w:rPr>
            </w:pPr>
            <w:r w:rsidRPr="00FE0A07">
              <w:rPr>
                <w:rFonts w:cstheme="minorHAnsi"/>
                <w:sz w:val="20"/>
                <w:szCs w:val="20"/>
              </w:rPr>
              <w:t>-</w:t>
            </w:r>
          </w:p>
        </w:tc>
      </w:tr>
      <w:tr w:rsidR="00FE0A07" w:rsidRPr="00FE0A07" w:rsidTr="00086203">
        <w:trPr>
          <w:trHeight w:val="432"/>
        </w:trPr>
        <w:tc>
          <w:tcPr>
            <w:tcW w:w="5000" w:type="pct"/>
            <w:gridSpan w:val="10"/>
            <w:vAlign w:val="center"/>
          </w:tcPr>
          <w:p w:rsidR="008A7D0D" w:rsidRPr="00FE0A07" w:rsidRDefault="008A7D0D" w:rsidP="00FE0A07">
            <w:pPr>
              <w:rPr>
                <w:rFonts w:cstheme="minorHAnsi"/>
                <w:sz w:val="20"/>
                <w:szCs w:val="20"/>
              </w:rPr>
            </w:pPr>
            <w:r w:rsidRPr="00FE0A07">
              <w:rPr>
                <w:rFonts w:cstheme="minorHAnsi"/>
                <w:sz w:val="20"/>
                <w:szCs w:val="20"/>
              </w:rPr>
              <w:t xml:space="preserve">Očekivani ishodi učenja za predmet </w:t>
            </w:r>
          </w:p>
        </w:tc>
      </w:tr>
      <w:tr w:rsidR="00FE0A07" w:rsidRPr="00FE0A07" w:rsidTr="00086203">
        <w:trPr>
          <w:trHeight w:val="432"/>
        </w:trPr>
        <w:tc>
          <w:tcPr>
            <w:tcW w:w="5000" w:type="pct"/>
            <w:gridSpan w:val="10"/>
            <w:vAlign w:val="center"/>
          </w:tcPr>
          <w:p w:rsidR="008A7D0D" w:rsidRPr="00FE0A07" w:rsidRDefault="008A7D0D" w:rsidP="00FE0A07">
            <w:pPr>
              <w:rPr>
                <w:rFonts w:cstheme="minorHAnsi"/>
                <w:sz w:val="20"/>
                <w:szCs w:val="20"/>
              </w:rPr>
            </w:pPr>
            <w:r w:rsidRPr="00FE0A07">
              <w:rPr>
                <w:rFonts w:cstheme="minorHAnsi"/>
                <w:sz w:val="20"/>
                <w:szCs w:val="20"/>
              </w:rPr>
              <w:t>Nakon položenog kolegija student će moći:</w:t>
            </w:r>
          </w:p>
          <w:p w:rsidR="008A7D0D" w:rsidRPr="00FE0A07" w:rsidRDefault="008A7D0D" w:rsidP="00FE0A07">
            <w:pPr>
              <w:rPr>
                <w:rFonts w:cstheme="minorHAnsi"/>
                <w:sz w:val="20"/>
                <w:szCs w:val="20"/>
              </w:rPr>
            </w:pPr>
            <w:r w:rsidRPr="00FE0A07">
              <w:rPr>
                <w:rFonts w:cstheme="minorHAnsi"/>
                <w:sz w:val="20"/>
                <w:szCs w:val="20"/>
              </w:rPr>
              <w:t>Objasniti specifičnosti upravljanja organizacijama civilnog društva i društveno-kulturnim centrima</w:t>
            </w:r>
          </w:p>
          <w:p w:rsidR="008A7D0D" w:rsidRPr="00FE0A07" w:rsidRDefault="008A7D0D" w:rsidP="00FE0A07">
            <w:pPr>
              <w:rPr>
                <w:rFonts w:cstheme="minorHAnsi"/>
                <w:sz w:val="20"/>
                <w:szCs w:val="20"/>
              </w:rPr>
            </w:pPr>
            <w:r w:rsidRPr="00FE0A07">
              <w:rPr>
                <w:rFonts w:cstheme="minorHAnsi"/>
                <w:sz w:val="20"/>
                <w:szCs w:val="20"/>
              </w:rPr>
              <w:t>Primijeniti znanja i vještine menadžmenta i marketinga u neprofitnom sektoru</w:t>
            </w:r>
          </w:p>
          <w:p w:rsidR="008A7D0D" w:rsidRPr="00FE0A07" w:rsidRDefault="008A7D0D" w:rsidP="00FE0A07">
            <w:pPr>
              <w:rPr>
                <w:rFonts w:cstheme="minorHAnsi"/>
                <w:sz w:val="20"/>
                <w:szCs w:val="20"/>
              </w:rPr>
            </w:pPr>
            <w:r w:rsidRPr="00FE0A07">
              <w:rPr>
                <w:rFonts w:cstheme="minorHAnsi"/>
                <w:sz w:val="20"/>
                <w:szCs w:val="20"/>
              </w:rPr>
              <w:t>Kategorizirati i klasificirati tipove društveno-kulturnih centara i njihove organizacijske specifičnosti</w:t>
            </w:r>
          </w:p>
          <w:p w:rsidR="008A7D0D" w:rsidRPr="00FE0A07" w:rsidRDefault="008A7D0D" w:rsidP="00FE0A07">
            <w:pPr>
              <w:rPr>
                <w:rFonts w:cstheme="minorHAnsi"/>
                <w:sz w:val="20"/>
                <w:szCs w:val="20"/>
              </w:rPr>
            </w:pPr>
            <w:r w:rsidRPr="00FE0A07">
              <w:rPr>
                <w:rFonts w:cstheme="minorHAnsi"/>
                <w:sz w:val="20"/>
                <w:szCs w:val="20"/>
              </w:rPr>
              <w:t>Interpretirati organizacijske specifičnosti neprofitnog kulturnog sektora</w:t>
            </w:r>
          </w:p>
        </w:tc>
      </w:tr>
      <w:tr w:rsidR="00FE0A07" w:rsidRPr="00FE0A07" w:rsidTr="00086203">
        <w:trPr>
          <w:trHeight w:val="323"/>
        </w:trPr>
        <w:tc>
          <w:tcPr>
            <w:tcW w:w="5000" w:type="pct"/>
            <w:gridSpan w:val="10"/>
            <w:vAlign w:val="center"/>
          </w:tcPr>
          <w:p w:rsidR="008A7D0D" w:rsidRPr="00FE0A07" w:rsidRDefault="008A7D0D" w:rsidP="00FE0A07">
            <w:pPr>
              <w:rPr>
                <w:rFonts w:cstheme="minorHAnsi"/>
                <w:sz w:val="20"/>
                <w:szCs w:val="20"/>
              </w:rPr>
            </w:pPr>
            <w:r w:rsidRPr="00FE0A07">
              <w:rPr>
                <w:rFonts w:cstheme="minorHAnsi"/>
                <w:sz w:val="20"/>
                <w:szCs w:val="20"/>
              </w:rPr>
              <w:t>Sadržaj predmeta</w:t>
            </w:r>
          </w:p>
        </w:tc>
      </w:tr>
      <w:tr w:rsidR="00FE0A07" w:rsidRPr="00FE0A07" w:rsidTr="00086203">
        <w:trPr>
          <w:trHeight w:val="432"/>
        </w:trPr>
        <w:tc>
          <w:tcPr>
            <w:tcW w:w="5000" w:type="pct"/>
            <w:gridSpan w:val="10"/>
            <w:vAlign w:val="center"/>
          </w:tcPr>
          <w:p w:rsidR="008A7D0D" w:rsidRPr="00FE0A07" w:rsidRDefault="008A7D0D" w:rsidP="00FE0A07">
            <w:pPr>
              <w:rPr>
                <w:rFonts w:cstheme="minorHAnsi"/>
                <w:sz w:val="20"/>
                <w:szCs w:val="20"/>
              </w:rPr>
            </w:pPr>
            <w:r w:rsidRPr="00FE0A07">
              <w:rPr>
                <w:rFonts w:cstheme="minorHAnsi"/>
                <w:sz w:val="20"/>
                <w:szCs w:val="20"/>
              </w:rPr>
              <w:t>Razvoj organizacija civilnog sektora u Hrvatskoj i Europi – povijest, trendovi i perspektive</w:t>
            </w:r>
          </w:p>
          <w:p w:rsidR="008A7D0D" w:rsidRPr="00FE0A07" w:rsidRDefault="008A7D0D" w:rsidP="00FE0A07">
            <w:pPr>
              <w:rPr>
                <w:rFonts w:cstheme="minorHAnsi"/>
                <w:sz w:val="20"/>
                <w:szCs w:val="20"/>
              </w:rPr>
            </w:pPr>
            <w:r w:rsidRPr="00FE0A07">
              <w:rPr>
                <w:rFonts w:cstheme="minorHAnsi"/>
                <w:sz w:val="20"/>
                <w:szCs w:val="20"/>
              </w:rPr>
              <w:t>Profili organizacija civilnog sektora – zakonodavni i organizacijski okvir</w:t>
            </w:r>
          </w:p>
          <w:p w:rsidR="008A7D0D" w:rsidRPr="00FE0A07" w:rsidRDefault="008A7D0D" w:rsidP="00FE0A07">
            <w:pPr>
              <w:rPr>
                <w:rFonts w:cstheme="minorHAnsi"/>
                <w:sz w:val="20"/>
                <w:szCs w:val="20"/>
              </w:rPr>
            </w:pPr>
            <w:r w:rsidRPr="00FE0A07">
              <w:rPr>
                <w:rFonts w:cstheme="minorHAnsi"/>
                <w:sz w:val="20"/>
                <w:szCs w:val="20"/>
              </w:rPr>
              <w:t>Organizacije civilnog sektora u okruženju – globalni, transnacionalni, nacionalni i lokalni kontekst</w:t>
            </w:r>
          </w:p>
          <w:p w:rsidR="008A7D0D" w:rsidRPr="00FE0A07" w:rsidRDefault="008A7D0D" w:rsidP="00FE0A07">
            <w:pPr>
              <w:rPr>
                <w:rFonts w:cstheme="minorHAnsi"/>
                <w:sz w:val="20"/>
                <w:szCs w:val="20"/>
              </w:rPr>
            </w:pPr>
            <w:r w:rsidRPr="00FE0A07">
              <w:rPr>
                <w:rFonts w:cstheme="minorHAnsi"/>
                <w:sz w:val="20"/>
                <w:szCs w:val="20"/>
              </w:rPr>
              <w:t>Strateško planiranje u organizacijama civilnog sektora</w:t>
            </w:r>
          </w:p>
          <w:p w:rsidR="008A7D0D" w:rsidRPr="00FE0A07" w:rsidRDefault="008A7D0D" w:rsidP="00FE0A07">
            <w:pPr>
              <w:rPr>
                <w:rFonts w:cstheme="minorHAnsi"/>
                <w:sz w:val="20"/>
                <w:szCs w:val="20"/>
              </w:rPr>
            </w:pPr>
            <w:r w:rsidRPr="00FE0A07">
              <w:rPr>
                <w:rFonts w:cstheme="minorHAnsi"/>
                <w:sz w:val="20"/>
                <w:szCs w:val="20"/>
              </w:rPr>
              <w:t>Upravljanje ljudskim resursima u organizacijama civilnog sektora</w:t>
            </w:r>
          </w:p>
          <w:p w:rsidR="008A7D0D" w:rsidRPr="00FE0A07" w:rsidRDefault="008A7D0D" w:rsidP="00FE0A07">
            <w:pPr>
              <w:rPr>
                <w:rFonts w:cstheme="minorHAnsi"/>
                <w:sz w:val="20"/>
                <w:szCs w:val="20"/>
              </w:rPr>
            </w:pPr>
            <w:r w:rsidRPr="00FE0A07">
              <w:rPr>
                <w:rFonts w:cstheme="minorHAnsi"/>
                <w:sz w:val="20"/>
                <w:szCs w:val="20"/>
              </w:rPr>
              <w:t>Marketing organizacija civilnog sektora</w:t>
            </w:r>
          </w:p>
          <w:p w:rsidR="008A7D0D" w:rsidRPr="00FE0A07" w:rsidRDefault="008A7D0D" w:rsidP="00FE0A07">
            <w:pPr>
              <w:rPr>
                <w:rFonts w:cstheme="minorHAnsi"/>
                <w:sz w:val="20"/>
                <w:szCs w:val="20"/>
              </w:rPr>
            </w:pPr>
            <w:r w:rsidRPr="00FE0A07">
              <w:rPr>
                <w:rFonts w:cstheme="minorHAnsi"/>
                <w:sz w:val="20"/>
                <w:szCs w:val="20"/>
              </w:rPr>
              <w:t>Socijalno poduzetništvo</w:t>
            </w:r>
          </w:p>
          <w:p w:rsidR="008A7D0D" w:rsidRPr="00FE0A07" w:rsidRDefault="008A7D0D" w:rsidP="00FE0A07">
            <w:pPr>
              <w:rPr>
                <w:rFonts w:cstheme="minorHAnsi"/>
                <w:sz w:val="20"/>
                <w:szCs w:val="20"/>
              </w:rPr>
            </w:pPr>
            <w:r w:rsidRPr="00FE0A07">
              <w:rPr>
                <w:rFonts w:cstheme="minorHAnsi"/>
                <w:sz w:val="20"/>
                <w:szCs w:val="20"/>
              </w:rPr>
              <w:t>Izvori financiranja i upravljanje projektima u organizacijama civilnog sektora</w:t>
            </w:r>
          </w:p>
          <w:p w:rsidR="008A7D0D" w:rsidRPr="00FE0A07" w:rsidRDefault="008A7D0D" w:rsidP="00FE0A07">
            <w:pPr>
              <w:rPr>
                <w:rFonts w:cstheme="minorHAnsi"/>
                <w:sz w:val="20"/>
                <w:szCs w:val="20"/>
              </w:rPr>
            </w:pPr>
            <w:r w:rsidRPr="00FE0A07">
              <w:rPr>
                <w:rFonts w:cstheme="minorHAnsi"/>
                <w:sz w:val="20"/>
                <w:szCs w:val="20"/>
              </w:rPr>
              <w:t>Organizacijske specifičnosti udruga u kulturi i umjetničkih organizacija</w:t>
            </w:r>
          </w:p>
          <w:p w:rsidR="008A7D0D" w:rsidRPr="00FE0A07" w:rsidRDefault="008A7D0D" w:rsidP="00FE0A07">
            <w:pPr>
              <w:rPr>
                <w:rFonts w:cstheme="minorHAnsi"/>
                <w:sz w:val="20"/>
                <w:szCs w:val="20"/>
              </w:rPr>
            </w:pPr>
            <w:r w:rsidRPr="00FE0A07">
              <w:rPr>
                <w:rFonts w:cstheme="minorHAnsi"/>
                <w:sz w:val="20"/>
                <w:szCs w:val="20"/>
              </w:rPr>
              <w:t>Specifičnosti upravljanja kulturnim centrima i vrste kulturnih centara</w:t>
            </w:r>
          </w:p>
          <w:p w:rsidR="008A7D0D" w:rsidRPr="00FE0A07" w:rsidRDefault="008A7D0D" w:rsidP="00FE0A07">
            <w:pPr>
              <w:rPr>
                <w:rFonts w:cstheme="minorHAnsi"/>
                <w:sz w:val="20"/>
                <w:szCs w:val="20"/>
              </w:rPr>
            </w:pPr>
            <w:r w:rsidRPr="00FE0A07">
              <w:rPr>
                <w:rFonts w:cstheme="minorHAnsi"/>
                <w:sz w:val="20"/>
                <w:szCs w:val="20"/>
              </w:rPr>
              <w:t>Sudioničko upravljanje u kulturi kao upravljački model za društveno-kulturne centre</w:t>
            </w:r>
          </w:p>
          <w:p w:rsidR="008A7D0D" w:rsidRPr="00FE0A07" w:rsidRDefault="008A7D0D" w:rsidP="00FE0A07">
            <w:pPr>
              <w:rPr>
                <w:rFonts w:cstheme="minorHAnsi"/>
                <w:sz w:val="20"/>
                <w:szCs w:val="20"/>
              </w:rPr>
            </w:pPr>
            <w:r w:rsidRPr="00FE0A07">
              <w:rPr>
                <w:rFonts w:cstheme="minorHAnsi"/>
                <w:sz w:val="20"/>
                <w:szCs w:val="20"/>
              </w:rPr>
              <w:t>Prostorno planiranje i gradske kulturne politike u razvoju društveno-kulturnih centara</w:t>
            </w:r>
          </w:p>
          <w:p w:rsidR="008A7D0D" w:rsidRPr="00FE0A07" w:rsidRDefault="008A7D0D" w:rsidP="00FE0A07">
            <w:pPr>
              <w:rPr>
                <w:rFonts w:cstheme="minorHAnsi"/>
                <w:sz w:val="20"/>
                <w:szCs w:val="20"/>
              </w:rPr>
            </w:pPr>
            <w:r w:rsidRPr="00FE0A07">
              <w:rPr>
                <w:rFonts w:cstheme="minorHAnsi"/>
                <w:sz w:val="20"/>
                <w:szCs w:val="20"/>
              </w:rPr>
              <w:t>Nacionalne i europske prakse sudioničkog upravljanja društveno-kulturnim centrima</w:t>
            </w:r>
          </w:p>
          <w:p w:rsidR="008A7D0D" w:rsidRPr="00FE0A07" w:rsidRDefault="008A7D0D" w:rsidP="00FE0A07">
            <w:pPr>
              <w:rPr>
                <w:rFonts w:cstheme="minorHAnsi"/>
                <w:sz w:val="20"/>
                <w:szCs w:val="20"/>
              </w:rPr>
            </w:pPr>
            <w:r w:rsidRPr="00FE0A07">
              <w:rPr>
                <w:rFonts w:cstheme="minorHAnsi"/>
                <w:sz w:val="20"/>
                <w:szCs w:val="20"/>
              </w:rPr>
              <w:t>Izazovi razvoja jedinica civilnog sektora i društveno-kulturnih centara</w:t>
            </w:r>
          </w:p>
        </w:tc>
      </w:tr>
      <w:tr w:rsidR="00FE0A07" w:rsidRPr="00FE0A07" w:rsidTr="00086203">
        <w:trPr>
          <w:trHeight w:val="432"/>
        </w:trPr>
        <w:tc>
          <w:tcPr>
            <w:tcW w:w="1798" w:type="pct"/>
            <w:gridSpan w:val="3"/>
            <w:vAlign w:val="center"/>
          </w:tcPr>
          <w:p w:rsidR="008A7D0D" w:rsidRPr="00FE0A07" w:rsidRDefault="008A7D0D" w:rsidP="00FE0A07">
            <w:pPr>
              <w:rPr>
                <w:rFonts w:cstheme="minorHAnsi"/>
                <w:sz w:val="20"/>
                <w:szCs w:val="20"/>
              </w:rPr>
            </w:pPr>
            <w:r w:rsidRPr="00FE0A07">
              <w:rPr>
                <w:rFonts w:cstheme="minorHAnsi"/>
                <w:sz w:val="20"/>
                <w:szCs w:val="20"/>
              </w:rPr>
              <w:t xml:space="preserve">Vrste izvođenja nastave </w:t>
            </w:r>
          </w:p>
        </w:tc>
        <w:tc>
          <w:tcPr>
            <w:tcW w:w="1286" w:type="pct"/>
            <w:gridSpan w:val="3"/>
            <w:vAlign w:val="center"/>
          </w:tcPr>
          <w:p w:rsidR="008A7D0D" w:rsidRPr="00FE0A07" w:rsidRDefault="003A7A23" w:rsidP="00FE0A07">
            <w:pPr>
              <w:rPr>
                <w:rFonts w:cstheme="minorHAnsi"/>
                <w:sz w:val="20"/>
                <w:szCs w:val="20"/>
              </w:rPr>
            </w:pPr>
            <w:r w:rsidRPr="00FE0A07">
              <w:rPr>
                <w:rFonts w:cstheme="minorHAnsi"/>
                <w:sz w:val="20"/>
                <w:szCs w:val="20"/>
              </w:rPr>
              <w:fldChar w:fldCharType="begin">
                <w:ffData>
                  <w:name w:val="Check1"/>
                  <w:enabled/>
                  <w:calcOnExit w:val="0"/>
                  <w:checkBox>
                    <w:sizeAuto/>
                    <w:default w:val="1"/>
                  </w:checkBox>
                </w:ffData>
              </w:fldChar>
            </w:r>
            <w:r w:rsidR="008A7D0D"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8A7D0D" w:rsidRPr="00FE0A07">
              <w:rPr>
                <w:rFonts w:cstheme="minorHAnsi"/>
                <w:sz w:val="20"/>
                <w:szCs w:val="20"/>
              </w:rPr>
              <w:t xml:space="preserve"> predavanja</w:t>
            </w:r>
          </w:p>
          <w:p w:rsidR="008A7D0D" w:rsidRPr="00FE0A07" w:rsidRDefault="003A7A23" w:rsidP="00FE0A07">
            <w:pPr>
              <w:rPr>
                <w:rFonts w:cstheme="minorHAnsi"/>
                <w:sz w:val="20"/>
                <w:szCs w:val="20"/>
              </w:rPr>
            </w:pPr>
            <w:r w:rsidRPr="00FE0A07">
              <w:rPr>
                <w:rFonts w:cstheme="minorHAnsi"/>
                <w:sz w:val="20"/>
                <w:szCs w:val="20"/>
              </w:rPr>
              <w:fldChar w:fldCharType="begin">
                <w:ffData>
                  <w:name w:val="Check2"/>
                  <w:enabled/>
                  <w:calcOnExit w:val="0"/>
                  <w:checkBox>
                    <w:sizeAuto/>
                    <w:default w:val="1"/>
                  </w:checkBox>
                </w:ffData>
              </w:fldChar>
            </w:r>
            <w:r w:rsidR="008A7D0D"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8A7D0D" w:rsidRPr="00FE0A07">
              <w:rPr>
                <w:rFonts w:cstheme="minorHAnsi"/>
                <w:sz w:val="20"/>
                <w:szCs w:val="20"/>
              </w:rPr>
              <w:t xml:space="preserve"> seminari i radionice  </w:t>
            </w:r>
          </w:p>
          <w:p w:rsidR="008A7D0D" w:rsidRPr="00FE0A07" w:rsidRDefault="003A7A23" w:rsidP="00FE0A07">
            <w:pPr>
              <w:rPr>
                <w:rFonts w:cstheme="minorHAnsi"/>
                <w:sz w:val="20"/>
                <w:szCs w:val="20"/>
              </w:rPr>
            </w:pPr>
            <w:r w:rsidRPr="00FE0A07">
              <w:rPr>
                <w:rFonts w:cstheme="minorHAnsi"/>
                <w:sz w:val="20"/>
                <w:szCs w:val="20"/>
              </w:rPr>
              <w:fldChar w:fldCharType="begin">
                <w:ffData>
                  <w:name w:val="Check3"/>
                  <w:enabled/>
                  <w:calcOnExit w:val="0"/>
                  <w:checkBox>
                    <w:sizeAuto/>
                    <w:default w:val="0"/>
                  </w:checkBox>
                </w:ffData>
              </w:fldChar>
            </w:r>
            <w:r w:rsidR="008A7D0D"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8A7D0D" w:rsidRPr="00FE0A07">
              <w:rPr>
                <w:rFonts w:cstheme="minorHAnsi"/>
                <w:sz w:val="20"/>
                <w:szCs w:val="20"/>
              </w:rPr>
              <w:t xml:space="preserve"> vježbe  </w:t>
            </w:r>
          </w:p>
          <w:p w:rsidR="008A7D0D" w:rsidRPr="00FE0A07" w:rsidRDefault="003A7A23" w:rsidP="00FE0A07">
            <w:pPr>
              <w:rPr>
                <w:rFonts w:cstheme="minorHAnsi"/>
                <w:sz w:val="20"/>
                <w:szCs w:val="20"/>
              </w:rPr>
            </w:pPr>
            <w:r w:rsidRPr="00FE0A07">
              <w:rPr>
                <w:rFonts w:cstheme="minorHAnsi"/>
                <w:sz w:val="20"/>
                <w:szCs w:val="20"/>
              </w:rPr>
              <w:fldChar w:fldCharType="begin">
                <w:ffData>
                  <w:name w:val="Check4"/>
                  <w:enabled/>
                  <w:calcOnExit w:val="0"/>
                  <w:checkBox>
                    <w:sizeAuto/>
                    <w:default w:val="1"/>
                  </w:checkBox>
                </w:ffData>
              </w:fldChar>
            </w:r>
            <w:r w:rsidR="008A7D0D"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8A7D0D" w:rsidRPr="00FE0A07">
              <w:rPr>
                <w:rFonts w:cstheme="minorHAnsi"/>
                <w:sz w:val="20"/>
                <w:szCs w:val="20"/>
              </w:rPr>
              <w:t xml:space="preserve"> obrazovanje na daljinu</w:t>
            </w:r>
          </w:p>
          <w:p w:rsidR="008A7D0D" w:rsidRPr="00FE0A07" w:rsidRDefault="003A7A23" w:rsidP="00FE0A07">
            <w:pPr>
              <w:rPr>
                <w:rFonts w:cstheme="minorHAnsi"/>
                <w:sz w:val="20"/>
                <w:szCs w:val="20"/>
              </w:rPr>
            </w:pPr>
            <w:r w:rsidRPr="00FE0A07">
              <w:rPr>
                <w:rFonts w:cstheme="minorHAnsi"/>
                <w:sz w:val="20"/>
                <w:szCs w:val="20"/>
              </w:rPr>
              <w:fldChar w:fldCharType="begin">
                <w:ffData>
                  <w:name w:val="Check9"/>
                  <w:enabled/>
                  <w:calcOnExit w:val="0"/>
                  <w:checkBox>
                    <w:size w:val="20"/>
                    <w:default w:val="1"/>
                  </w:checkBox>
                </w:ffData>
              </w:fldChar>
            </w:r>
            <w:r w:rsidR="008A7D0D"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8A7D0D" w:rsidRPr="00FE0A07">
              <w:rPr>
                <w:rFonts w:cstheme="minorHAnsi"/>
                <w:sz w:val="20"/>
                <w:szCs w:val="20"/>
              </w:rPr>
              <w:t xml:space="preserve"> terenska nastava</w:t>
            </w:r>
          </w:p>
        </w:tc>
        <w:tc>
          <w:tcPr>
            <w:tcW w:w="1916" w:type="pct"/>
            <w:gridSpan w:val="4"/>
            <w:vAlign w:val="center"/>
          </w:tcPr>
          <w:p w:rsidR="008A7D0D" w:rsidRPr="00FE0A07" w:rsidRDefault="003A7A23" w:rsidP="00FE0A07">
            <w:pPr>
              <w:rPr>
                <w:rFonts w:cstheme="minorHAnsi"/>
                <w:sz w:val="20"/>
                <w:szCs w:val="20"/>
              </w:rPr>
            </w:pPr>
            <w:r w:rsidRPr="00FE0A07">
              <w:rPr>
                <w:rFonts w:cstheme="minorHAnsi"/>
                <w:sz w:val="20"/>
                <w:szCs w:val="20"/>
              </w:rPr>
              <w:fldChar w:fldCharType="begin">
                <w:ffData>
                  <w:name w:val="Check5"/>
                  <w:enabled/>
                  <w:calcOnExit w:val="0"/>
                  <w:checkBox>
                    <w:sizeAuto/>
                    <w:default w:val="1"/>
                  </w:checkBox>
                </w:ffData>
              </w:fldChar>
            </w:r>
            <w:r w:rsidR="008A7D0D"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8A7D0D" w:rsidRPr="00FE0A07">
              <w:rPr>
                <w:rFonts w:cstheme="minorHAnsi"/>
                <w:sz w:val="20"/>
                <w:szCs w:val="20"/>
              </w:rPr>
              <w:t xml:space="preserve"> samostalni zadaci  </w:t>
            </w:r>
          </w:p>
          <w:p w:rsidR="008A7D0D" w:rsidRPr="00FE0A07" w:rsidRDefault="003A7A23" w:rsidP="00FE0A07">
            <w:pPr>
              <w:rPr>
                <w:rFonts w:cstheme="minorHAnsi"/>
                <w:sz w:val="20"/>
                <w:szCs w:val="20"/>
              </w:rPr>
            </w:pPr>
            <w:r w:rsidRPr="00FE0A07">
              <w:rPr>
                <w:rFonts w:cstheme="minorHAnsi"/>
                <w:sz w:val="20"/>
                <w:szCs w:val="20"/>
              </w:rPr>
              <w:fldChar w:fldCharType="begin">
                <w:ffData>
                  <w:name w:val="Check6"/>
                  <w:enabled/>
                  <w:calcOnExit w:val="0"/>
                  <w:checkBox>
                    <w:sizeAuto/>
                    <w:default w:val="0"/>
                  </w:checkBox>
                </w:ffData>
              </w:fldChar>
            </w:r>
            <w:r w:rsidR="008A7D0D"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8A7D0D" w:rsidRPr="00FE0A07">
              <w:rPr>
                <w:rFonts w:cstheme="minorHAnsi"/>
                <w:sz w:val="20"/>
                <w:szCs w:val="20"/>
              </w:rPr>
              <w:t xml:space="preserve"> multimedija i mreža  </w:t>
            </w:r>
          </w:p>
          <w:p w:rsidR="008A7D0D" w:rsidRPr="00FE0A07" w:rsidRDefault="003A7A23" w:rsidP="00FE0A07">
            <w:pPr>
              <w:rPr>
                <w:rFonts w:cstheme="minorHAnsi"/>
                <w:sz w:val="20"/>
                <w:szCs w:val="20"/>
              </w:rPr>
            </w:pPr>
            <w:r w:rsidRPr="00FE0A07">
              <w:rPr>
                <w:rFonts w:cstheme="minorHAnsi"/>
                <w:sz w:val="20"/>
                <w:szCs w:val="20"/>
              </w:rPr>
              <w:fldChar w:fldCharType="begin">
                <w:ffData>
                  <w:name w:val="Check7"/>
                  <w:enabled/>
                  <w:calcOnExit w:val="0"/>
                  <w:checkBox>
                    <w:sizeAuto/>
                    <w:default w:val="0"/>
                  </w:checkBox>
                </w:ffData>
              </w:fldChar>
            </w:r>
            <w:r w:rsidR="008A7D0D"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8A7D0D" w:rsidRPr="00FE0A07">
              <w:rPr>
                <w:rFonts w:cstheme="minorHAnsi"/>
                <w:sz w:val="20"/>
                <w:szCs w:val="20"/>
              </w:rPr>
              <w:t xml:space="preserve"> laboratorij</w:t>
            </w:r>
          </w:p>
          <w:p w:rsidR="008A7D0D" w:rsidRPr="00FE0A07" w:rsidRDefault="003A7A23" w:rsidP="00FE0A07">
            <w:pPr>
              <w:rPr>
                <w:rFonts w:cstheme="minorHAnsi"/>
                <w:sz w:val="20"/>
                <w:szCs w:val="20"/>
              </w:rPr>
            </w:pPr>
            <w:r w:rsidRPr="00FE0A07">
              <w:rPr>
                <w:rFonts w:cstheme="minorHAnsi"/>
                <w:sz w:val="20"/>
                <w:szCs w:val="20"/>
              </w:rPr>
              <w:fldChar w:fldCharType="begin">
                <w:ffData>
                  <w:name w:val="Check8"/>
                  <w:enabled/>
                  <w:calcOnExit w:val="0"/>
                  <w:checkBox>
                    <w:sizeAuto/>
                    <w:default w:val="0"/>
                  </w:checkBox>
                </w:ffData>
              </w:fldChar>
            </w:r>
            <w:r w:rsidR="008A7D0D"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8A7D0D" w:rsidRPr="00FE0A07">
              <w:rPr>
                <w:rFonts w:cstheme="minorHAnsi"/>
                <w:sz w:val="20"/>
                <w:szCs w:val="20"/>
              </w:rPr>
              <w:t xml:space="preserve"> mentorski rad</w:t>
            </w:r>
          </w:p>
          <w:p w:rsidR="008A7D0D" w:rsidRPr="00FE0A07" w:rsidRDefault="003A7A23" w:rsidP="00FE0A07">
            <w:pPr>
              <w:rPr>
                <w:rFonts w:cstheme="minorHAnsi"/>
                <w:sz w:val="20"/>
                <w:szCs w:val="20"/>
              </w:rPr>
            </w:pPr>
            <w:r w:rsidRPr="00FE0A07">
              <w:rPr>
                <w:rFonts w:cstheme="minorHAnsi"/>
                <w:sz w:val="20"/>
                <w:szCs w:val="20"/>
              </w:rPr>
              <w:fldChar w:fldCharType="begin">
                <w:ffData>
                  <w:name w:val="Check10"/>
                  <w:enabled/>
                  <w:calcOnExit w:val="0"/>
                  <w:checkBox>
                    <w:sizeAuto/>
                    <w:default w:val="1"/>
                  </w:checkBox>
                </w:ffData>
              </w:fldChar>
            </w:r>
            <w:r w:rsidR="008A7D0D" w:rsidRPr="00FE0A07">
              <w:rPr>
                <w:rFonts w:cstheme="minorHAnsi"/>
                <w:sz w:val="20"/>
                <w:szCs w:val="20"/>
              </w:rPr>
              <w:instrText xml:space="preserve"> FORMCHECKBOX </w:instrText>
            </w:r>
            <w:r w:rsidR="00601836" w:rsidRPr="00FE0A07">
              <w:rPr>
                <w:rFonts w:cstheme="minorHAnsi"/>
                <w:sz w:val="20"/>
                <w:szCs w:val="20"/>
              </w:rPr>
            </w:r>
            <w:r w:rsidR="00601836" w:rsidRPr="00FE0A07">
              <w:rPr>
                <w:rFonts w:cstheme="minorHAnsi"/>
                <w:sz w:val="20"/>
                <w:szCs w:val="20"/>
              </w:rPr>
              <w:fldChar w:fldCharType="separate"/>
            </w:r>
            <w:r w:rsidRPr="00FE0A07">
              <w:rPr>
                <w:rFonts w:cstheme="minorHAnsi"/>
                <w:sz w:val="20"/>
                <w:szCs w:val="20"/>
              </w:rPr>
              <w:fldChar w:fldCharType="end"/>
            </w:r>
            <w:r w:rsidR="008A7D0D" w:rsidRPr="00FE0A07">
              <w:rPr>
                <w:rFonts w:cstheme="minorHAnsi"/>
                <w:sz w:val="20"/>
                <w:szCs w:val="20"/>
              </w:rPr>
              <w:t xml:space="preserve"> ostalo konzultacije</w:t>
            </w:r>
          </w:p>
        </w:tc>
      </w:tr>
      <w:tr w:rsidR="00FE0A07" w:rsidRPr="00FE0A07" w:rsidTr="00086203">
        <w:trPr>
          <w:trHeight w:val="432"/>
        </w:trPr>
        <w:tc>
          <w:tcPr>
            <w:tcW w:w="1798" w:type="pct"/>
            <w:gridSpan w:val="3"/>
            <w:vAlign w:val="center"/>
          </w:tcPr>
          <w:p w:rsidR="008A7D0D" w:rsidRPr="00FE0A07" w:rsidRDefault="008A7D0D" w:rsidP="00FE0A07">
            <w:pPr>
              <w:rPr>
                <w:rFonts w:cstheme="minorHAnsi"/>
                <w:sz w:val="20"/>
                <w:szCs w:val="20"/>
              </w:rPr>
            </w:pPr>
            <w:r w:rsidRPr="00FE0A07">
              <w:rPr>
                <w:rFonts w:cstheme="minorHAnsi"/>
                <w:sz w:val="20"/>
                <w:szCs w:val="20"/>
              </w:rPr>
              <w:t>Komentari</w:t>
            </w:r>
          </w:p>
        </w:tc>
        <w:tc>
          <w:tcPr>
            <w:tcW w:w="3202" w:type="pct"/>
            <w:gridSpan w:val="7"/>
            <w:vAlign w:val="center"/>
          </w:tcPr>
          <w:p w:rsidR="008A7D0D" w:rsidRPr="00FE0A07" w:rsidRDefault="008A7D0D" w:rsidP="00FE0A07">
            <w:pPr>
              <w:rPr>
                <w:rFonts w:cstheme="minorHAnsi"/>
                <w:sz w:val="20"/>
                <w:szCs w:val="20"/>
              </w:rPr>
            </w:pPr>
            <w:r w:rsidRPr="00FE0A07">
              <w:rPr>
                <w:rFonts w:cstheme="minorHAnsi"/>
                <w:sz w:val="20"/>
                <w:szCs w:val="20"/>
              </w:rPr>
              <w:t>-</w:t>
            </w:r>
          </w:p>
        </w:tc>
      </w:tr>
      <w:tr w:rsidR="00FE0A07" w:rsidRPr="00FE0A07" w:rsidTr="00086203">
        <w:trPr>
          <w:trHeight w:val="432"/>
        </w:trPr>
        <w:tc>
          <w:tcPr>
            <w:tcW w:w="5000" w:type="pct"/>
            <w:gridSpan w:val="10"/>
            <w:vAlign w:val="center"/>
          </w:tcPr>
          <w:p w:rsidR="008A7D0D" w:rsidRPr="00FE0A07" w:rsidRDefault="008A7D0D" w:rsidP="00FE0A07">
            <w:pPr>
              <w:rPr>
                <w:rFonts w:cstheme="minorHAnsi"/>
                <w:sz w:val="20"/>
                <w:szCs w:val="20"/>
              </w:rPr>
            </w:pPr>
            <w:r w:rsidRPr="00FE0A07">
              <w:rPr>
                <w:rFonts w:cstheme="minorHAnsi"/>
                <w:sz w:val="20"/>
                <w:szCs w:val="20"/>
              </w:rPr>
              <w:t>Obveze studenata</w:t>
            </w:r>
          </w:p>
        </w:tc>
      </w:tr>
      <w:tr w:rsidR="00FE0A07" w:rsidRPr="00FE0A07" w:rsidTr="00086203">
        <w:trPr>
          <w:trHeight w:val="432"/>
        </w:trPr>
        <w:tc>
          <w:tcPr>
            <w:tcW w:w="5000" w:type="pct"/>
            <w:gridSpan w:val="10"/>
            <w:vAlign w:val="center"/>
          </w:tcPr>
          <w:p w:rsidR="008A7D0D" w:rsidRPr="00FE0A07" w:rsidRDefault="008A7D0D" w:rsidP="00FE0A07">
            <w:pPr>
              <w:rPr>
                <w:rFonts w:cstheme="minorHAnsi"/>
                <w:sz w:val="20"/>
                <w:szCs w:val="20"/>
              </w:rPr>
            </w:pPr>
            <w:r w:rsidRPr="00FE0A07">
              <w:rPr>
                <w:rFonts w:cstheme="minorHAnsi"/>
                <w:sz w:val="20"/>
                <w:szCs w:val="20"/>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FE0A07" w:rsidRPr="00FE0A07" w:rsidTr="00086203">
        <w:trPr>
          <w:trHeight w:val="432"/>
        </w:trPr>
        <w:tc>
          <w:tcPr>
            <w:tcW w:w="5000" w:type="pct"/>
            <w:gridSpan w:val="10"/>
            <w:vAlign w:val="center"/>
          </w:tcPr>
          <w:p w:rsidR="008A7D0D" w:rsidRPr="00FE0A07" w:rsidRDefault="008A7D0D" w:rsidP="00FE0A07">
            <w:pPr>
              <w:rPr>
                <w:rFonts w:cstheme="minorHAnsi"/>
                <w:sz w:val="20"/>
                <w:szCs w:val="20"/>
              </w:rPr>
            </w:pPr>
            <w:r w:rsidRPr="00FE0A07">
              <w:rPr>
                <w:rFonts w:cstheme="minorHAnsi"/>
                <w:sz w:val="20"/>
                <w:szCs w:val="20"/>
              </w:rPr>
              <w:t>Praćenje rada studenata</w:t>
            </w:r>
          </w:p>
        </w:tc>
      </w:tr>
      <w:tr w:rsidR="00FE0A07" w:rsidRPr="00FE0A07" w:rsidTr="00086203">
        <w:trPr>
          <w:trHeight w:val="111"/>
        </w:trPr>
        <w:tc>
          <w:tcPr>
            <w:tcW w:w="967" w:type="pct"/>
            <w:vAlign w:val="center"/>
          </w:tcPr>
          <w:p w:rsidR="008A7D0D" w:rsidRPr="00FE0A07" w:rsidRDefault="008A7D0D" w:rsidP="00FE0A07">
            <w:pPr>
              <w:rPr>
                <w:rFonts w:cstheme="minorHAnsi"/>
                <w:sz w:val="20"/>
                <w:szCs w:val="20"/>
              </w:rPr>
            </w:pPr>
            <w:r w:rsidRPr="00FE0A07">
              <w:rPr>
                <w:rFonts w:cstheme="minorHAnsi"/>
                <w:sz w:val="20"/>
                <w:szCs w:val="20"/>
              </w:rPr>
              <w:t>Pohađanje nastave</w:t>
            </w:r>
          </w:p>
        </w:tc>
        <w:tc>
          <w:tcPr>
            <w:tcW w:w="289" w:type="pct"/>
            <w:vAlign w:val="center"/>
          </w:tcPr>
          <w:p w:rsidR="008A7D0D" w:rsidRPr="00FE0A07" w:rsidRDefault="008A7D0D" w:rsidP="00FE0A07">
            <w:pPr>
              <w:rPr>
                <w:rFonts w:cstheme="minorHAnsi"/>
                <w:sz w:val="20"/>
                <w:szCs w:val="20"/>
              </w:rPr>
            </w:pPr>
            <w:r w:rsidRPr="00FE0A07">
              <w:rPr>
                <w:rFonts w:cstheme="minorHAnsi"/>
                <w:sz w:val="20"/>
                <w:szCs w:val="20"/>
              </w:rPr>
              <w:t>0,3</w:t>
            </w:r>
          </w:p>
        </w:tc>
        <w:tc>
          <w:tcPr>
            <w:tcW w:w="1296" w:type="pct"/>
            <w:gridSpan w:val="2"/>
            <w:vAlign w:val="center"/>
          </w:tcPr>
          <w:p w:rsidR="008A7D0D" w:rsidRPr="00FE0A07" w:rsidRDefault="008A7D0D" w:rsidP="00FE0A07">
            <w:pPr>
              <w:rPr>
                <w:rFonts w:cstheme="minorHAnsi"/>
                <w:sz w:val="20"/>
                <w:szCs w:val="20"/>
              </w:rPr>
            </w:pPr>
            <w:r w:rsidRPr="00FE0A07">
              <w:rPr>
                <w:rFonts w:cstheme="minorHAnsi"/>
                <w:sz w:val="20"/>
                <w:szCs w:val="20"/>
              </w:rPr>
              <w:t>Aktivnost u nastavi</w:t>
            </w:r>
          </w:p>
        </w:tc>
        <w:tc>
          <w:tcPr>
            <w:tcW w:w="288" w:type="pct"/>
            <w:vAlign w:val="center"/>
          </w:tcPr>
          <w:p w:rsidR="008A7D0D" w:rsidRPr="00FE0A07" w:rsidRDefault="008A7D0D" w:rsidP="00FE0A07">
            <w:pPr>
              <w:rPr>
                <w:rFonts w:cstheme="minorHAnsi"/>
                <w:sz w:val="20"/>
                <w:szCs w:val="20"/>
              </w:rPr>
            </w:pPr>
            <w:r w:rsidRPr="00FE0A07">
              <w:rPr>
                <w:rFonts w:cstheme="minorHAnsi"/>
                <w:sz w:val="20"/>
                <w:szCs w:val="20"/>
              </w:rPr>
              <w:t>0,3</w:t>
            </w:r>
          </w:p>
        </w:tc>
        <w:tc>
          <w:tcPr>
            <w:tcW w:w="720" w:type="pct"/>
            <w:gridSpan w:val="2"/>
            <w:vAlign w:val="center"/>
          </w:tcPr>
          <w:p w:rsidR="008A7D0D" w:rsidRPr="00FE0A07" w:rsidRDefault="008A7D0D" w:rsidP="00FE0A07">
            <w:pPr>
              <w:rPr>
                <w:rFonts w:cstheme="minorHAnsi"/>
                <w:sz w:val="20"/>
                <w:szCs w:val="20"/>
              </w:rPr>
            </w:pPr>
            <w:r w:rsidRPr="00FE0A07">
              <w:rPr>
                <w:rFonts w:cstheme="minorHAnsi"/>
                <w:sz w:val="20"/>
                <w:szCs w:val="20"/>
              </w:rPr>
              <w:t>Seminarski rad</w:t>
            </w:r>
          </w:p>
        </w:tc>
        <w:tc>
          <w:tcPr>
            <w:tcW w:w="288" w:type="pct"/>
            <w:vAlign w:val="center"/>
          </w:tcPr>
          <w:p w:rsidR="008A7D0D" w:rsidRPr="00FE0A07" w:rsidRDefault="008A7D0D" w:rsidP="00FE0A07">
            <w:pPr>
              <w:rPr>
                <w:rFonts w:cstheme="minorHAnsi"/>
                <w:sz w:val="20"/>
                <w:szCs w:val="20"/>
              </w:rPr>
            </w:pPr>
            <w:r w:rsidRPr="00FE0A07">
              <w:rPr>
                <w:rFonts w:cstheme="minorHAnsi"/>
                <w:sz w:val="20"/>
                <w:szCs w:val="20"/>
              </w:rPr>
              <w:t>0,9</w:t>
            </w:r>
          </w:p>
        </w:tc>
        <w:tc>
          <w:tcPr>
            <w:tcW w:w="864" w:type="pct"/>
            <w:vAlign w:val="center"/>
          </w:tcPr>
          <w:p w:rsidR="008A7D0D" w:rsidRPr="00FE0A07" w:rsidRDefault="008A7D0D" w:rsidP="00FE0A07">
            <w:pPr>
              <w:rPr>
                <w:rFonts w:cstheme="minorHAnsi"/>
                <w:sz w:val="20"/>
                <w:szCs w:val="20"/>
              </w:rPr>
            </w:pPr>
            <w:r w:rsidRPr="00FE0A07">
              <w:rPr>
                <w:rFonts w:cstheme="minorHAnsi"/>
                <w:sz w:val="20"/>
                <w:szCs w:val="20"/>
              </w:rPr>
              <w:t>Eksperimentalni rad</w:t>
            </w:r>
          </w:p>
        </w:tc>
        <w:tc>
          <w:tcPr>
            <w:tcW w:w="288" w:type="pct"/>
            <w:vAlign w:val="center"/>
          </w:tcPr>
          <w:p w:rsidR="008A7D0D" w:rsidRPr="00FE0A07" w:rsidRDefault="003A7A23" w:rsidP="00FE0A07">
            <w:pPr>
              <w:rPr>
                <w:rFonts w:cstheme="minorHAnsi"/>
                <w:sz w:val="20"/>
                <w:szCs w:val="20"/>
              </w:rPr>
            </w:pPr>
            <w:r w:rsidRPr="00FE0A07">
              <w:rPr>
                <w:rFonts w:cstheme="minorHAnsi"/>
                <w:sz w:val="20"/>
                <w:szCs w:val="20"/>
              </w:rPr>
              <w:fldChar w:fldCharType="begin">
                <w:ffData>
                  <w:name w:val="Text3"/>
                  <w:enabled/>
                  <w:calcOnExit w:val="0"/>
                  <w:textInput/>
                </w:ffData>
              </w:fldChar>
            </w:r>
            <w:r w:rsidR="008A7D0D"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8A7D0D" w:rsidRPr="00FE0A07">
              <w:rPr>
                <w:rFonts w:cstheme="minorHAnsi"/>
                <w:sz w:val="20"/>
                <w:szCs w:val="20"/>
              </w:rPr>
              <w:t> </w:t>
            </w:r>
            <w:r w:rsidR="008A7D0D" w:rsidRPr="00FE0A07">
              <w:rPr>
                <w:rFonts w:cstheme="minorHAnsi"/>
                <w:sz w:val="20"/>
                <w:szCs w:val="20"/>
              </w:rPr>
              <w:t> </w:t>
            </w:r>
            <w:r w:rsidR="008A7D0D" w:rsidRPr="00FE0A07">
              <w:rPr>
                <w:rFonts w:cstheme="minorHAnsi"/>
                <w:sz w:val="20"/>
                <w:szCs w:val="20"/>
              </w:rPr>
              <w:t> </w:t>
            </w:r>
            <w:r w:rsidRPr="00FE0A07">
              <w:rPr>
                <w:rFonts w:cstheme="minorHAnsi"/>
                <w:sz w:val="20"/>
                <w:szCs w:val="20"/>
              </w:rPr>
              <w:fldChar w:fldCharType="end"/>
            </w:r>
          </w:p>
        </w:tc>
      </w:tr>
      <w:tr w:rsidR="00FE0A07" w:rsidRPr="00FE0A07" w:rsidTr="00086203">
        <w:trPr>
          <w:trHeight w:val="108"/>
        </w:trPr>
        <w:tc>
          <w:tcPr>
            <w:tcW w:w="967" w:type="pct"/>
            <w:vAlign w:val="center"/>
          </w:tcPr>
          <w:p w:rsidR="008A7D0D" w:rsidRPr="00FE0A07" w:rsidRDefault="008A7D0D" w:rsidP="00FE0A07">
            <w:pPr>
              <w:rPr>
                <w:rFonts w:cstheme="minorHAnsi"/>
                <w:sz w:val="20"/>
                <w:szCs w:val="20"/>
              </w:rPr>
            </w:pPr>
            <w:r w:rsidRPr="00FE0A07">
              <w:rPr>
                <w:rFonts w:cstheme="minorHAnsi"/>
                <w:sz w:val="20"/>
                <w:szCs w:val="20"/>
              </w:rPr>
              <w:t>Pismeni ispit</w:t>
            </w:r>
          </w:p>
        </w:tc>
        <w:tc>
          <w:tcPr>
            <w:tcW w:w="289" w:type="pct"/>
            <w:vAlign w:val="center"/>
          </w:tcPr>
          <w:p w:rsidR="008A7D0D" w:rsidRPr="00FE0A07" w:rsidRDefault="008A7D0D" w:rsidP="00FE0A07">
            <w:pPr>
              <w:rPr>
                <w:rFonts w:cstheme="minorHAnsi"/>
                <w:sz w:val="20"/>
                <w:szCs w:val="20"/>
              </w:rPr>
            </w:pPr>
            <w:r w:rsidRPr="00FE0A07">
              <w:rPr>
                <w:rFonts w:cstheme="minorHAnsi"/>
                <w:sz w:val="20"/>
                <w:szCs w:val="20"/>
              </w:rPr>
              <w:t>*1,5</w:t>
            </w:r>
          </w:p>
        </w:tc>
        <w:tc>
          <w:tcPr>
            <w:tcW w:w="1296" w:type="pct"/>
            <w:gridSpan w:val="2"/>
            <w:vAlign w:val="center"/>
          </w:tcPr>
          <w:p w:rsidR="008A7D0D" w:rsidRPr="00FE0A07" w:rsidRDefault="008A7D0D" w:rsidP="00FE0A07">
            <w:pPr>
              <w:rPr>
                <w:rFonts w:cstheme="minorHAnsi"/>
                <w:sz w:val="20"/>
                <w:szCs w:val="20"/>
              </w:rPr>
            </w:pPr>
            <w:r w:rsidRPr="00FE0A07">
              <w:rPr>
                <w:rFonts w:cstheme="minorHAnsi"/>
                <w:sz w:val="20"/>
                <w:szCs w:val="20"/>
              </w:rPr>
              <w:t>Usmeni ispit</w:t>
            </w:r>
          </w:p>
        </w:tc>
        <w:tc>
          <w:tcPr>
            <w:tcW w:w="288" w:type="pct"/>
            <w:vAlign w:val="center"/>
          </w:tcPr>
          <w:p w:rsidR="008A7D0D"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8A7D0D"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8A7D0D" w:rsidRPr="00FE0A07">
              <w:rPr>
                <w:rFonts w:cstheme="minorHAnsi"/>
                <w:sz w:val="20"/>
                <w:szCs w:val="20"/>
              </w:rPr>
              <w:t> </w:t>
            </w:r>
            <w:r w:rsidR="008A7D0D" w:rsidRPr="00FE0A07">
              <w:rPr>
                <w:rFonts w:cstheme="minorHAnsi"/>
                <w:sz w:val="20"/>
                <w:szCs w:val="20"/>
              </w:rPr>
              <w:t> </w:t>
            </w:r>
            <w:r w:rsidR="008A7D0D" w:rsidRPr="00FE0A07">
              <w:rPr>
                <w:rFonts w:cstheme="minorHAnsi"/>
                <w:sz w:val="20"/>
                <w:szCs w:val="20"/>
              </w:rPr>
              <w:t> </w:t>
            </w:r>
            <w:r w:rsidRPr="00FE0A07">
              <w:rPr>
                <w:rFonts w:cstheme="minorHAnsi"/>
                <w:sz w:val="20"/>
                <w:szCs w:val="20"/>
              </w:rPr>
              <w:fldChar w:fldCharType="end"/>
            </w:r>
          </w:p>
        </w:tc>
        <w:tc>
          <w:tcPr>
            <w:tcW w:w="720" w:type="pct"/>
            <w:gridSpan w:val="2"/>
            <w:vAlign w:val="center"/>
          </w:tcPr>
          <w:p w:rsidR="008A7D0D" w:rsidRPr="00FE0A07" w:rsidRDefault="008A7D0D" w:rsidP="00FE0A07">
            <w:pPr>
              <w:rPr>
                <w:rFonts w:cstheme="minorHAnsi"/>
                <w:sz w:val="20"/>
                <w:szCs w:val="20"/>
              </w:rPr>
            </w:pPr>
            <w:r w:rsidRPr="00FE0A07">
              <w:rPr>
                <w:rFonts w:cstheme="minorHAnsi"/>
                <w:sz w:val="20"/>
                <w:szCs w:val="20"/>
              </w:rPr>
              <w:t>Esej</w:t>
            </w:r>
          </w:p>
        </w:tc>
        <w:tc>
          <w:tcPr>
            <w:tcW w:w="288" w:type="pct"/>
            <w:vAlign w:val="center"/>
          </w:tcPr>
          <w:p w:rsidR="008A7D0D"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8A7D0D"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8A7D0D" w:rsidRPr="00FE0A07">
              <w:rPr>
                <w:rFonts w:cstheme="minorHAnsi"/>
                <w:sz w:val="20"/>
                <w:szCs w:val="20"/>
              </w:rPr>
              <w:t> </w:t>
            </w:r>
            <w:r w:rsidR="008A7D0D" w:rsidRPr="00FE0A07">
              <w:rPr>
                <w:rFonts w:cstheme="minorHAnsi"/>
                <w:sz w:val="20"/>
                <w:szCs w:val="20"/>
              </w:rPr>
              <w:t> </w:t>
            </w:r>
            <w:r w:rsidR="008A7D0D" w:rsidRPr="00FE0A07">
              <w:rPr>
                <w:rFonts w:cstheme="minorHAnsi"/>
                <w:sz w:val="20"/>
                <w:szCs w:val="20"/>
              </w:rPr>
              <w:t> </w:t>
            </w:r>
            <w:r w:rsidRPr="00FE0A07">
              <w:rPr>
                <w:rFonts w:cstheme="minorHAnsi"/>
                <w:sz w:val="20"/>
                <w:szCs w:val="20"/>
              </w:rPr>
              <w:fldChar w:fldCharType="end"/>
            </w:r>
          </w:p>
        </w:tc>
        <w:tc>
          <w:tcPr>
            <w:tcW w:w="864" w:type="pct"/>
            <w:vAlign w:val="center"/>
          </w:tcPr>
          <w:p w:rsidR="008A7D0D" w:rsidRPr="00FE0A07" w:rsidRDefault="008A7D0D" w:rsidP="00FE0A07">
            <w:pPr>
              <w:rPr>
                <w:rFonts w:cstheme="minorHAnsi"/>
                <w:sz w:val="20"/>
                <w:szCs w:val="20"/>
              </w:rPr>
            </w:pPr>
            <w:r w:rsidRPr="00FE0A07">
              <w:rPr>
                <w:rFonts w:cstheme="minorHAnsi"/>
                <w:sz w:val="20"/>
                <w:szCs w:val="20"/>
              </w:rPr>
              <w:t>Istraživanje</w:t>
            </w:r>
          </w:p>
        </w:tc>
        <w:tc>
          <w:tcPr>
            <w:tcW w:w="288" w:type="pct"/>
            <w:vAlign w:val="center"/>
          </w:tcPr>
          <w:p w:rsidR="008A7D0D"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8A7D0D"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8A7D0D" w:rsidRPr="00FE0A07">
              <w:rPr>
                <w:rFonts w:cstheme="minorHAnsi"/>
                <w:sz w:val="20"/>
                <w:szCs w:val="20"/>
              </w:rPr>
              <w:t> </w:t>
            </w:r>
            <w:r w:rsidR="008A7D0D" w:rsidRPr="00FE0A07">
              <w:rPr>
                <w:rFonts w:cstheme="minorHAnsi"/>
                <w:sz w:val="20"/>
                <w:szCs w:val="20"/>
              </w:rPr>
              <w:t> </w:t>
            </w:r>
            <w:r w:rsidR="008A7D0D" w:rsidRPr="00FE0A07">
              <w:rPr>
                <w:rFonts w:cstheme="minorHAnsi"/>
                <w:sz w:val="20"/>
                <w:szCs w:val="20"/>
              </w:rPr>
              <w:t> </w:t>
            </w:r>
            <w:r w:rsidRPr="00FE0A07">
              <w:rPr>
                <w:rFonts w:cstheme="minorHAnsi"/>
                <w:sz w:val="20"/>
                <w:szCs w:val="20"/>
              </w:rPr>
              <w:fldChar w:fldCharType="end"/>
            </w:r>
          </w:p>
        </w:tc>
      </w:tr>
      <w:tr w:rsidR="00FE0A07" w:rsidRPr="00FE0A07" w:rsidTr="00086203">
        <w:trPr>
          <w:trHeight w:val="108"/>
        </w:trPr>
        <w:tc>
          <w:tcPr>
            <w:tcW w:w="967" w:type="pct"/>
            <w:vAlign w:val="center"/>
          </w:tcPr>
          <w:p w:rsidR="008A7D0D" w:rsidRPr="00FE0A07" w:rsidRDefault="008A7D0D" w:rsidP="00FE0A07">
            <w:pPr>
              <w:rPr>
                <w:rFonts w:cstheme="minorHAnsi"/>
                <w:sz w:val="20"/>
                <w:szCs w:val="20"/>
              </w:rPr>
            </w:pPr>
            <w:r w:rsidRPr="00FE0A07">
              <w:rPr>
                <w:rFonts w:cstheme="minorHAnsi"/>
                <w:sz w:val="20"/>
                <w:szCs w:val="20"/>
              </w:rPr>
              <w:t>Projekt</w:t>
            </w:r>
          </w:p>
        </w:tc>
        <w:tc>
          <w:tcPr>
            <w:tcW w:w="289" w:type="pct"/>
            <w:vAlign w:val="center"/>
          </w:tcPr>
          <w:p w:rsidR="008A7D0D"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8A7D0D"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8A7D0D" w:rsidRPr="00FE0A07">
              <w:rPr>
                <w:rFonts w:cstheme="minorHAnsi"/>
                <w:sz w:val="20"/>
                <w:szCs w:val="20"/>
              </w:rPr>
              <w:t> </w:t>
            </w:r>
            <w:r w:rsidR="008A7D0D" w:rsidRPr="00FE0A07">
              <w:rPr>
                <w:rFonts w:cstheme="minorHAnsi"/>
                <w:sz w:val="20"/>
                <w:szCs w:val="20"/>
              </w:rPr>
              <w:t> </w:t>
            </w:r>
            <w:r w:rsidR="008A7D0D" w:rsidRPr="00FE0A07">
              <w:rPr>
                <w:rFonts w:cstheme="minorHAnsi"/>
                <w:sz w:val="20"/>
                <w:szCs w:val="20"/>
              </w:rPr>
              <w:t> </w:t>
            </w:r>
            <w:r w:rsidRPr="00FE0A07">
              <w:rPr>
                <w:rFonts w:cstheme="minorHAnsi"/>
                <w:sz w:val="20"/>
                <w:szCs w:val="20"/>
              </w:rPr>
              <w:fldChar w:fldCharType="end"/>
            </w:r>
          </w:p>
        </w:tc>
        <w:tc>
          <w:tcPr>
            <w:tcW w:w="1296" w:type="pct"/>
            <w:gridSpan w:val="2"/>
            <w:vAlign w:val="center"/>
          </w:tcPr>
          <w:p w:rsidR="008A7D0D" w:rsidRPr="00FE0A07" w:rsidRDefault="008A7D0D" w:rsidP="00FE0A07">
            <w:pPr>
              <w:rPr>
                <w:rFonts w:cstheme="minorHAnsi"/>
                <w:sz w:val="20"/>
                <w:szCs w:val="20"/>
              </w:rPr>
            </w:pPr>
            <w:r w:rsidRPr="00FE0A07">
              <w:rPr>
                <w:rFonts w:cstheme="minorHAnsi"/>
                <w:sz w:val="20"/>
                <w:szCs w:val="20"/>
              </w:rPr>
              <w:t>Kontinuirana provjera znanja</w:t>
            </w:r>
          </w:p>
        </w:tc>
        <w:tc>
          <w:tcPr>
            <w:tcW w:w="288" w:type="pct"/>
            <w:vAlign w:val="center"/>
          </w:tcPr>
          <w:p w:rsidR="008A7D0D" w:rsidRPr="00FE0A07" w:rsidRDefault="008A7D0D" w:rsidP="00FE0A07">
            <w:pPr>
              <w:rPr>
                <w:rFonts w:cstheme="minorHAnsi"/>
                <w:sz w:val="20"/>
                <w:szCs w:val="20"/>
              </w:rPr>
            </w:pPr>
          </w:p>
        </w:tc>
        <w:tc>
          <w:tcPr>
            <w:tcW w:w="720" w:type="pct"/>
            <w:gridSpan w:val="2"/>
            <w:vAlign w:val="center"/>
          </w:tcPr>
          <w:p w:rsidR="008A7D0D" w:rsidRPr="00FE0A07" w:rsidRDefault="008A7D0D" w:rsidP="00FE0A07">
            <w:pPr>
              <w:rPr>
                <w:rFonts w:cstheme="minorHAnsi"/>
                <w:sz w:val="20"/>
                <w:szCs w:val="20"/>
              </w:rPr>
            </w:pPr>
            <w:r w:rsidRPr="00FE0A07">
              <w:rPr>
                <w:rFonts w:cstheme="minorHAnsi"/>
                <w:sz w:val="20"/>
                <w:szCs w:val="20"/>
              </w:rPr>
              <w:t>Referat</w:t>
            </w:r>
          </w:p>
        </w:tc>
        <w:tc>
          <w:tcPr>
            <w:tcW w:w="288" w:type="pct"/>
            <w:vAlign w:val="center"/>
          </w:tcPr>
          <w:p w:rsidR="008A7D0D"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8A7D0D"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8A7D0D" w:rsidRPr="00FE0A07">
              <w:rPr>
                <w:rFonts w:cstheme="minorHAnsi"/>
                <w:sz w:val="20"/>
                <w:szCs w:val="20"/>
              </w:rPr>
              <w:t> </w:t>
            </w:r>
            <w:r w:rsidR="008A7D0D" w:rsidRPr="00FE0A07">
              <w:rPr>
                <w:rFonts w:cstheme="minorHAnsi"/>
                <w:sz w:val="20"/>
                <w:szCs w:val="20"/>
              </w:rPr>
              <w:t> </w:t>
            </w:r>
            <w:r w:rsidR="008A7D0D" w:rsidRPr="00FE0A07">
              <w:rPr>
                <w:rFonts w:cstheme="minorHAnsi"/>
                <w:sz w:val="20"/>
                <w:szCs w:val="20"/>
              </w:rPr>
              <w:t> </w:t>
            </w:r>
            <w:r w:rsidRPr="00FE0A07">
              <w:rPr>
                <w:rFonts w:cstheme="minorHAnsi"/>
                <w:sz w:val="20"/>
                <w:szCs w:val="20"/>
              </w:rPr>
              <w:fldChar w:fldCharType="end"/>
            </w:r>
          </w:p>
        </w:tc>
        <w:tc>
          <w:tcPr>
            <w:tcW w:w="864" w:type="pct"/>
            <w:vAlign w:val="center"/>
          </w:tcPr>
          <w:p w:rsidR="008A7D0D" w:rsidRPr="00FE0A07" w:rsidRDefault="008A7D0D" w:rsidP="00FE0A07">
            <w:pPr>
              <w:rPr>
                <w:rFonts w:cstheme="minorHAnsi"/>
                <w:sz w:val="20"/>
                <w:szCs w:val="20"/>
              </w:rPr>
            </w:pPr>
            <w:r w:rsidRPr="00FE0A07">
              <w:rPr>
                <w:rFonts w:cstheme="minorHAnsi"/>
                <w:sz w:val="20"/>
                <w:szCs w:val="20"/>
              </w:rPr>
              <w:t>Praktični rad</w:t>
            </w:r>
          </w:p>
        </w:tc>
        <w:tc>
          <w:tcPr>
            <w:tcW w:w="288" w:type="pct"/>
            <w:vAlign w:val="center"/>
          </w:tcPr>
          <w:p w:rsidR="008A7D0D"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8A7D0D"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8A7D0D" w:rsidRPr="00FE0A07">
              <w:rPr>
                <w:rFonts w:cstheme="minorHAnsi"/>
                <w:sz w:val="20"/>
                <w:szCs w:val="20"/>
              </w:rPr>
              <w:t> </w:t>
            </w:r>
            <w:r w:rsidR="008A7D0D" w:rsidRPr="00FE0A07">
              <w:rPr>
                <w:rFonts w:cstheme="minorHAnsi"/>
                <w:sz w:val="20"/>
                <w:szCs w:val="20"/>
              </w:rPr>
              <w:t> </w:t>
            </w:r>
            <w:r w:rsidR="008A7D0D" w:rsidRPr="00FE0A07">
              <w:rPr>
                <w:rFonts w:cstheme="minorHAnsi"/>
                <w:sz w:val="20"/>
                <w:szCs w:val="20"/>
              </w:rPr>
              <w:t> </w:t>
            </w:r>
            <w:r w:rsidRPr="00FE0A07">
              <w:rPr>
                <w:rFonts w:cstheme="minorHAnsi"/>
                <w:sz w:val="20"/>
                <w:szCs w:val="20"/>
              </w:rPr>
              <w:fldChar w:fldCharType="end"/>
            </w:r>
          </w:p>
        </w:tc>
      </w:tr>
      <w:tr w:rsidR="00FE0A07" w:rsidRPr="00FE0A07" w:rsidTr="00086203">
        <w:trPr>
          <w:trHeight w:val="108"/>
        </w:trPr>
        <w:tc>
          <w:tcPr>
            <w:tcW w:w="967" w:type="pct"/>
            <w:vAlign w:val="center"/>
          </w:tcPr>
          <w:p w:rsidR="008A7D0D" w:rsidRPr="00FE0A07" w:rsidRDefault="008A7D0D" w:rsidP="00FE0A07">
            <w:pPr>
              <w:rPr>
                <w:rFonts w:cstheme="minorHAnsi"/>
                <w:sz w:val="20"/>
                <w:szCs w:val="20"/>
              </w:rPr>
            </w:pPr>
            <w:r w:rsidRPr="00FE0A07">
              <w:rPr>
                <w:rFonts w:cstheme="minorHAnsi"/>
                <w:sz w:val="20"/>
                <w:szCs w:val="20"/>
              </w:rPr>
              <w:t>Portfolio</w:t>
            </w:r>
          </w:p>
        </w:tc>
        <w:tc>
          <w:tcPr>
            <w:tcW w:w="289" w:type="pct"/>
            <w:vAlign w:val="center"/>
          </w:tcPr>
          <w:p w:rsidR="008A7D0D"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8A7D0D"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8A7D0D" w:rsidRPr="00FE0A07">
              <w:rPr>
                <w:rFonts w:cstheme="minorHAnsi"/>
                <w:sz w:val="20"/>
                <w:szCs w:val="20"/>
              </w:rPr>
              <w:t> </w:t>
            </w:r>
            <w:r w:rsidR="008A7D0D" w:rsidRPr="00FE0A07">
              <w:rPr>
                <w:rFonts w:cstheme="minorHAnsi"/>
                <w:sz w:val="20"/>
                <w:szCs w:val="20"/>
              </w:rPr>
              <w:t> </w:t>
            </w:r>
            <w:r w:rsidR="008A7D0D" w:rsidRPr="00FE0A07">
              <w:rPr>
                <w:rFonts w:cstheme="minorHAnsi"/>
                <w:sz w:val="20"/>
                <w:szCs w:val="20"/>
              </w:rPr>
              <w:t> </w:t>
            </w:r>
            <w:r w:rsidRPr="00FE0A07">
              <w:rPr>
                <w:rFonts w:cstheme="minorHAnsi"/>
                <w:sz w:val="20"/>
                <w:szCs w:val="20"/>
              </w:rPr>
              <w:fldChar w:fldCharType="end"/>
            </w:r>
          </w:p>
        </w:tc>
        <w:tc>
          <w:tcPr>
            <w:tcW w:w="1296" w:type="pct"/>
            <w:gridSpan w:val="2"/>
            <w:vAlign w:val="center"/>
          </w:tcPr>
          <w:p w:rsidR="008A7D0D" w:rsidRPr="00FE0A07" w:rsidRDefault="008A7D0D" w:rsidP="00FE0A07">
            <w:pPr>
              <w:rPr>
                <w:rFonts w:cstheme="minorHAnsi"/>
                <w:sz w:val="20"/>
                <w:szCs w:val="20"/>
              </w:rPr>
            </w:pPr>
          </w:p>
        </w:tc>
        <w:tc>
          <w:tcPr>
            <w:tcW w:w="288" w:type="pct"/>
            <w:vAlign w:val="center"/>
          </w:tcPr>
          <w:p w:rsidR="008A7D0D"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8A7D0D"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8A7D0D" w:rsidRPr="00FE0A07">
              <w:rPr>
                <w:rFonts w:cstheme="minorHAnsi"/>
                <w:sz w:val="20"/>
                <w:szCs w:val="20"/>
              </w:rPr>
              <w:t> </w:t>
            </w:r>
            <w:r w:rsidR="008A7D0D" w:rsidRPr="00FE0A07">
              <w:rPr>
                <w:rFonts w:cstheme="minorHAnsi"/>
                <w:sz w:val="20"/>
                <w:szCs w:val="20"/>
              </w:rPr>
              <w:t> </w:t>
            </w:r>
            <w:r w:rsidR="008A7D0D" w:rsidRPr="00FE0A07">
              <w:rPr>
                <w:rFonts w:cstheme="minorHAnsi"/>
                <w:sz w:val="20"/>
                <w:szCs w:val="20"/>
              </w:rPr>
              <w:t> </w:t>
            </w:r>
            <w:r w:rsidRPr="00FE0A07">
              <w:rPr>
                <w:rFonts w:cstheme="minorHAnsi"/>
                <w:sz w:val="20"/>
                <w:szCs w:val="20"/>
              </w:rPr>
              <w:fldChar w:fldCharType="end"/>
            </w:r>
          </w:p>
        </w:tc>
        <w:tc>
          <w:tcPr>
            <w:tcW w:w="720" w:type="pct"/>
            <w:gridSpan w:val="2"/>
            <w:vAlign w:val="center"/>
          </w:tcPr>
          <w:p w:rsidR="008A7D0D" w:rsidRPr="00FE0A07" w:rsidRDefault="008A7D0D" w:rsidP="00FE0A07">
            <w:pPr>
              <w:rPr>
                <w:rFonts w:cstheme="minorHAnsi"/>
                <w:sz w:val="20"/>
                <w:szCs w:val="20"/>
              </w:rPr>
            </w:pPr>
          </w:p>
        </w:tc>
        <w:tc>
          <w:tcPr>
            <w:tcW w:w="288" w:type="pct"/>
            <w:vAlign w:val="center"/>
          </w:tcPr>
          <w:p w:rsidR="008A7D0D"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8A7D0D"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8A7D0D" w:rsidRPr="00FE0A07">
              <w:rPr>
                <w:rFonts w:cstheme="minorHAnsi"/>
                <w:sz w:val="20"/>
                <w:szCs w:val="20"/>
              </w:rPr>
              <w:t> </w:t>
            </w:r>
            <w:r w:rsidR="008A7D0D" w:rsidRPr="00FE0A07">
              <w:rPr>
                <w:rFonts w:cstheme="minorHAnsi"/>
                <w:sz w:val="20"/>
                <w:szCs w:val="20"/>
              </w:rPr>
              <w:t> </w:t>
            </w:r>
            <w:r w:rsidR="008A7D0D" w:rsidRPr="00FE0A07">
              <w:rPr>
                <w:rFonts w:cstheme="minorHAnsi"/>
                <w:sz w:val="20"/>
                <w:szCs w:val="20"/>
              </w:rPr>
              <w:t> </w:t>
            </w:r>
            <w:r w:rsidRPr="00FE0A07">
              <w:rPr>
                <w:rFonts w:cstheme="minorHAnsi"/>
                <w:sz w:val="20"/>
                <w:szCs w:val="20"/>
              </w:rPr>
              <w:fldChar w:fldCharType="end"/>
            </w:r>
          </w:p>
        </w:tc>
        <w:tc>
          <w:tcPr>
            <w:tcW w:w="864" w:type="pct"/>
            <w:vAlign w:val="center"/>
          </w:tcPr>
          <w:p w:rsidR="008A7D0D" w:rsidRPr="00FE0A07" w:rsidRDefault="008A7D0D" w:rsidP="00FE0A07">
            <w:pPr>
              <w:rPr>
                <w:rFonts w:cstheme="minorHAnsi"/>
                <w:sz w:val="20"/>
                <w:szCs w:val="20"/>
              </w:rPr>
            </w:pPr>
          </w:p>
        </w:tc>
        <w:tc>
          <w:tcPr>
            <w:tcW w:w="288" w:type="pct"/>
            <w:vAlign w:val="center"/>
          </w:tcPr>
          <w:p w:rsidR="008A7D0D" w:rsidRPr="00FE0A07" w:rsidRDefault="003A7A23" w:rsidP="00FE0A07">
            <w:pPr>
              <w:rPr>
                <w:rFonts w:cstheme="minorHAnsi"/>
                <w:sz w:val="20"/>
                <w:szCs w:val="20"/>
              </w:rPr>
            </w:pPr>
            <w:r w:rsidRPr="00FE0A07">
              <w:rPr>
                <w:rFonts w:cstheme="minorHAnsi"/>
                <w:sz w:val="20"/>
                <w:szCs w:val="20"/>
              </w:rPr>
              <w:fldChar w:fldCharType="begin">
                <w:ffData>
                  <w:name w:val=""/>
                  <w:enabled/>
                  <w:calcOnExit w:val="0"/>
                  <w:textInput/>
                </w:ffData>
              </w:fldChar>
            </w:r>
            <w:r w:rsidR="008A7D0D" w:rsidRPr="00FE0A07">
              <w:rPr>
                <w:rFonts w:cstheme="minorHAnsi"/>
                <w:sz w:val="20"/>
                <w:szCs w:val="20"/>
              </w:rPr>
              <w:instrText xml:space="preserve"> FORMTEXT </w:instrText>
            </w:r>
            <w:r w:rsidRPr="00FE0A07">
              <w:rPr>
                <w:rFonts w:cstheme="minorHAnsi"/>
                <w:sz w:val="20"/>
                <w:szCs w:val="20"/>
              </w:rPr>
            </w:r>
            <w:r w:rsidRPr="00FE0A07">
              <w:rPr>
                <w:rFonts w:cstheme="minorHAnsi"/>
                <w:sz w:val="20"/>
                <w:szCs w:val="20"/>
              </w:rPr>
              <w:fldChar w:fldCharType="separate"/>
            </w:r>
            <w:r w:rsidR="008A7D0D" w:rsidRPr="00FE0A07">
              <w:rPr>
                <w:rFonts w:cstheme="minorHAnsi"/>
                <w:sz w:val="20"/>
                <w:szCs w:val="20"/>
              </w:rPr>
              <w:t> </w:t>
            </w:r>
            <w:r w:rsidR="008A7D0D" w:rsidRPr="00FE0A07">
              <w:rPr>
                <w:rFonts w:cstheme="minorHAnsi"/>
                <w:sz w:val="20"/>
                <w:szCs w:val="20"/>
              </w:rPr>
              <w:t> </w:t>
            </w:r>
            <w:r w:rsidR="008A7D0D" w:rsidRPr="00FE0A07">
              <w:rPr>
                <w:rFonts w:cstheme="minorHAnsi"/>
                <w:sz w:val="20"/>
                <w:szCs w:val="20"/>
              </w:rPr>
              <w:t> </w:t>
            </w:r>
            <w:r w:rsidRPr="00FE0A07">
              <w:rPr>
                <w:rFonts w:cstheme="minorHAnsi"/>
                <w:sz w:val="20"/>
                <w:szCs w:val="20"/>
              </w:rPr>
              <w:fldChar w:fldCharType="end"/>
            </w:r>
          </w:p>
        </w:tc>
      </w:tr>
      <w:tr w:rsidR="00FE0A07" w:rsidRPr="00FE0A07" w:rsidTr="00086203">
        <w:trPr>
          <w:trHeight w:val="432"/>
        </w:trPr>
        <w:tc>
          <w:tcPr>
            <w:tcW w:w="5000" w:type="pct"/>
            <w:gridSpan w:val="10"/>
            <w:vAlign w:val="center"/>
          </w:tcPr>
          <w:p w:rsidR="008A7D0D" w:rsidRPr="00FE0A07" w:rsidRDefault="008A7D0D" w:rsidP="00FE0A07">
            <w:pPr>
              <w:rPr>
                <w:rFonts w:cstheme="minorHAnsi"/>
                <w:sz w:val="20"/>
                <w:szCs w:val="20"/>
              </w:rPr>
            </w:pPr>
            <w:r w:rsidRPr="00FE0A07">
              <w:rPr>
                <w:rFonts w:cstheme="minorHAnsi"/>
                <w:sz w:val="20"/>
                <w:szCs w:val="20"/>
              </w:rPr>
              <w:t>*ukoliko student uspješno položi kolokvije (ostvari minimalno 60% mogućih bodova iz svih kolokvija) oslobođen je polaganja pismenog dijela ispita te mu se u izračunu ukupno ostvarenih bodova računaju bodovi stečeni putem kolokvija.</w:t>
            </w:r>
          </w:p>
        </w:tc>
      </w:tr>
      <w:tr w:rsidR="00FE0A07" w:rsidRPr="00FE0A07" w:rsidTr="00086203">
        <w:trPr>
          <w:trHeight w:val="432"/>
        </w:trPr>
        <w:tc>
          <w:tcPr>
            <w:tcW w:w="5000" w:type="pct"/>
            <w:gridSpan w:val="10"/>
            <w:vAlign w:val="center"/>
          </w:tcPr>
          <w:p w:rsidR="008A7D0D" w:rsidRPr="00FE0A07" w:rsidRDefault="008A7D0D" w:rsidP="00FE0A07">
            <w:pPr>
              <w:rPr>
                <w:rFonts w:cstheme="minorHAnsi"/>
                <w:sz w:val="20"/>
                <w:szCs w:val="20"/>
              </w:rPr>
            </w:pPr>
            <w:r w:rsidRPr="00FE0A07">
              <w:rPr>
                <w:rFonts w:cstheme="minorHAnsi"/>
                <w:sz w:val="20"/>
                <w:szCs w:val="20"/>
              </w:rPr>
              <w:t>Povezivanje ishoda učenja, nastavnih metoda i ocjenjivanja</w:t>
            </w:r>
          </w:p>
        </w:tc>
      </w:tr>
      <w:tr w:rsidR="00FE0A07" w:rsidRPr="00FE0A07" w:rsidTr="00086203">
        <w:trPr>
          <w:trHeight w:val="432"/>
        </w:trPr>
        <w:tc>
          <w:tcPr>
            <w:tcW w:w="5000" w:type="pct"/>
            <w:gridSpan w:val="10"/>
            <w:vAlign w:val="center"/>
          </w:tcPr>
          <w:p w:rsidR="008A7D0D" w:rsidRPr="00FE0A07" w:rsidRDefault="008A7D0D" w:rsidP="00FE0A07">
            <w:pPr>
              <w:rPr>
                <w:rFonts w:cstheme="minorHAnsi"/>
                <w:sz w:val="20"/>
                <w:szCs w:val="20"/>
              </w:rPr>
            </w:pPr>
          </w:p>
          <w:tbl>
            <w:tblPr>
              <w:tblW w:w="9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836"/>
              <w:gridCol w:w="567"/>
              <w:gridCol w:w="567"/>
            </w:tblGrid>
            <w:tr w:rsidR="00FE0A07" w:rsidRPr="00FE0A07" w:rsidTr="00086203">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A7D0D" w:rsidRPr="00FE0A07" w:rsidRDefault="008A7D0D" w:rsidP="00FE0A07">
                  <w:pPr>
                    <w:rPr>
                      <w:rFonts w:cstheme="minorHAnsi"/>
                      <w:sz w:val="20"/>
                      <w:szCs w:val="20"/>
                    </w:rPr>
                  </w:pPr>
                  <w:r w:rsidRPr="00FE0A07">
                    <w:rPr>
                      <w:rFonts w:cstheme="minorHAnsi"/>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A7D0D" w:rsidRPr="00FE0A07" w:rsidRDefault="008A7D0D" w:rsidP="00FE0A07">
                  <w:pPr>
                    <w:rPr>
                      <w:rFonts w:cstheme="minorHAnsi"/>
                      <w:sz w:val="20"/>
                      <w:szCs w:val="20"/>
                    </w:rPr>
                  </w:pPr>
                  <w:r w:rsidRPr="00FE0A07">
                    <w:rPr>
                      <w:rFonts w:cstheme="minorHAnsi"/>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A7D0D" w:rsidRPr="00FE0A07" w:rsidRDefault="008A7D0D" w:rsidP="00FE0A07">
                  <w:pPr>
                    <w:rPr>
                      <w:rFonts w:cstheme="minorHAnsi"/>
                      <w:sz w:val="20"/>
                      <w:szCs w:val="20"/>
                    </w:rPr>
                  </w:pPr>
                  <w:r w:rsidRPr="00FE0A07">
                    <w:rPr>
                      <w:rFonts w:cstheme="minorHAnsi"/>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A7D0D" w:rsidRPr="00FE0A07" w:rsidRDefault="008A7D0D" w:rsidP="00FE0A07">
                  <w:pPr>
                    <w:rPr>
                      <w:rFonts w:cstheme="minorHAnsi"/>
                      <w:sz w:val="20"/>
                      <w:szCs w:val="20"/>
                    </w:rPr>
                  </w:pPr>
                  <w:r w:rsidRPr="00FE0A07">
                    <w:rPr>
                      <w:rFonts w:cstheme="minorHAnsi"/>
                      <w:sz w:val="20"/>
                      <w:szCs w:val="20"/>
                    </w:rPr>
                    <w:t>AKTIVNOST STUDENTA</w:t>
                  </w:r>
                </w:p>
              </w:tc>
              <w:tc>
                <w:tcPr>
                  <w:tcW w:w="28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A7D0D" w:rsidRPr="00FE0A07" w:rsidRDefault="008A7D0D" w:rsidP="00FE0A07">
                  <w:pPr>
                    <w:rPr>
                      <w:rFonts w:cstheme="minorHAnsi"/>
                      <w:sz w:val="20"/>
                      <w:szCs w:val="20"/>
                    </w:rPr>
                  </w:pPr>
                  <w:r w:rsidRPr="00FE0A07">
                    <w:rPr>
                      <w:rFonts w:cstheme="minorHAnsi"/>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A7D0D" w:rsidRPr="00FE0A07" w:rsidRDefault="008A7D0D" w:rsidP="00FE0A07">
                  <w:pPr>
                    <w:rPr>
                      <w:rFonts w:cstheme="minorHAnsi"/>
                      <w:sz w:val="20"/>
                      <w:szCs w:val="20"/>
                    </w:rPr>
                  </w:pPr>
                  <w:r w:rsidRPr="00FE0A07">
                    <w:rPr>
                      <w:rFonts w:cstheme="minorHAnsi"/>
                      <w:sz w:val="20"/>
                      <w:szCs w:val="20"/>
                    </w:rPr>
                    <w:t>BODOVI</w:t>
                  </w:r>
                </w:p>
              </w:tc>
            </w:tr>
            <w:tr w:rsidR="00FE0A07" w:rsidRPr="00FE0A07" w:rsidTr="00086203">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A7D0D" w:rsidRPr="00FE0A07" w:rsidRDefault="008A7D0D" w:rsidP="00FE0A07">
                  <w:pPr>
                    <w:rPr>
                      <w:rFonts w:cstheme="minorHAnsi"/>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A7D0D" w:rsidRPr="00FE0A07" w:rsidRDefault="008A7D0D" w:rsidP="00FE0A07">
                  <w:pPr>
                    <w:rPr>
                      <w:rFonts w:cstheme="minorHAnsi"/>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A7D0D" w:rsidRPr="00FE0A07" w:rsidRDefault="008A7D0D" w:rsidP="00FE0A07">
                  <w:pPr>
                    <w:rPr>
                      <w:rFonts w:cstheme="minorHAnsi"/>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A7D0D" w:rsidRPr="00FE0A07" w:rsidRDefault="008A7D0D" w:rsidP="00FE0A07">
                  <w:pPr>
                    <w:rPr>
                      <w:rFonts w:cstheme="minorHAnsi"/>
                      <w:sz w:val="20"/>
                      <w:szCs w:val="20"/>
                    </w:rPr>
                  </w:pPr>
                </w:p>
              </w:tc>
              <w:tc>
                <w:tcPr>
                  <w:tcW w:w="2836"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A7D0D" w:rsidRPr="00FE0A07" w:rsidRDefault="008A7D0D" w:rsidP="00FE0A07">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A7D0D" w:rsidRPr="00FE0A07" w:rsidRDefault="008A7D0D" w:rsidP="00FE0A07">
                  <w:pPr>
                    <w:rPr>
                      <w:rFonts w:cstheme="minorHAnsi"/>
                      <w:sz w:val="20"/>
                      <w:szCs w:val="20"/>
                    </w:rPr>
                  </w:pPr>
                  <w:r w:rsidRPr="00FE0A07">
                    <w:rPr>
                      <w:rFonts w:cstheme="minorHAnsi"/>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A7D0D" w:rsidRPr="00FE0A07" w:rsidRDefault="008A7D0D" w:rsidP="00FE0A07">
                  <w:pPr>
                    <w:rPr>
                      <w:rFonts w:cstheme="minorHAnsi"/>
                      <w:sz w:val="20"/>
                      <w:szCs w:val="20"/>
                    </w:rPr>
                  </w:pPr>
                  <w:r w:rsidRPr="00FE0A07">
                    <w:rPr>
                      <w:rFonts w:cstheme="minorHAnsi"/>
                      <w:sz w:val="20"/>
                      <w:szCs w:val="20"/>
                    </w:rPr>
                    <w:t>max</w:t>
                  </w:r>
                </w:p>
              </w:tc>
            </w:tr>
            <w:tr w:rsidR="00FE0A07" w:rsidRPr="00FE0A07" w:rsidTr="00086203">
              <w:tc>
                <w:tcPr>
                  <w:tcW w:w="2104" w:type="dxa"/>
                  <w:tcBorders>
                    <w:top w:val="single" w:sz="4" w:space="0" w:color="auto"/>
                    <w:left w:val="single" w:sz="4" w:space="0" w:color="auto"/>
                    <w:bottom w:val="single" w:sz="4" w:space="0" w:color="auto"/>
                    <w:right w:val="single" w:sz="4" w:space="0" w:color="auto"/>
                  </w:tcBorders>
                </w:tcPr>
                <w:p w:rsidR="008A7D0D" w:rsidRPr="00FE0A07" w:rsidRDefault="008A7D0D" w:rsidP="00FE0A07">
                  <w:pPr>
                    <w:rPr>
                      <w:rFonts w:cstheme="minorHAnsi"/>
                      <w:sz w:val="20"/>
                      <w:szCs w:val="20"/>
                    </w:rPr>
                  </w:pPr>
                </w:p>
                <w:p w:rsidR="008A7D0D" w:rsidRPr="00FE0A07" w:rsidRDefault="008A7D0D" w:rsidP="00FE0A07">
                  <w:pPr>
                    <w:rPr>
                      <w:rFonts w:cstheme="minorHAnsi"/>
                      <w:sz w:val="20"/>
                      <w:szCs w:val="20"/>
                    </w:rPr>
                  </w:pPr>
                  <w:r w:rsidRPr="00FE0A07">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8A7D0D" w:rsidRPr="00FE0A07" w:rsidRDefault="008A7D0D" w:rsidP="00FE0A07">
                  <w:pPr>
                    <w:rPr>
                      <w:rFonts w:cstheme="minorHAnsi"/>
                      <w:sz w:val="20"/>
                      <w:szCs w:val="20"/>
                    </w:rPr>
                  </w:pPr>
                  <w:r w:rsidRPr="00FE0A07">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8A7D0D" w:rsidRPr="00FE0A07" w:rsidRDefault="008A7D0D" w:rsidP="00FE0A07">
                  <w:pPr>
                    <w:rPr>
                      <w:rFonts w:cstheme="minorHAnsi"/>
                      <w:sz w:val="20"/>
                      <w:szCs w:val="20"/>
                    </w:rPr>
                  </w:pPr>
                  <w:r w:rsidRPr="00FE0A07">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tcPr>
                <w:p w:rsidR="008A7D0D" w:rsidRPr="00FE0A07" w:rsidRDefault="008A7D0D" w:rsidP="00FE0A07">
                  <w:pPr>
                    <w:rPr>
                      <w:rFonts w:cstheme="minorHAnsi"/>
                      <w:sz w:val="20"/>
                      <w:szCs w:val="20"/>
                    </w:rPr>
                  </w:pPr>
                  <w:r w:rsidRPr="00FE0A07">
                    <w:rPr>
                      <w:rFonts w:cstheme="minorHAnsi"/>
                      <w:sz w:val="20"/>
                      <w:szCs w:val="20"/>
                    </w:rPr>
                    <w:t>Prisutnost na nastavi</w:t>
                  </w:r>
                </w:p>
              </w:tc>
              <w:tc>
                <w:tcPr>
                  <w:tcW w:w="2836" w:type="dxa"/>
                  <w:tcBorders>
                    <w:top w:val="single" w:sz="4" w:space="0" w:color="auto"/>
                    <w:left w:val="single" w:sz="4" w:space="0" w:color="auto"/>
                    <w:bottom w:val="single" w:sz="4" w:space="0" w:color="auto"/>
                    <w:right w:val="single" w:sz="4" w:space="0" w:color="auto"/>
                  </w:tcBorders>
                </w:tcPr>
                <w:p w:rsidR="008A7D0D" w:rsidRPr="00FE0A07" w:rsidRDefault="008A7D0D" w:rsidP="00FE0A07">
                  <w:pPr>
                    <w:rPr>
                      <w:rFonts w:cstheme="minorHAnsi"/>
                      <w:sz w:val="20"/>
                      <w:szCs w:val="20"/>
                    </w:rPr>
                  </w:pPr>
                  <w:r w:rsidRPr="00FE0A07">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8A7D0D" w:rsidRPr="00FE0A07" w:rsidRDefault="008A7D0D" w:rsidP="00FE0A07">
                  <w:pPr>
                    <w:rPr>
                      <w:rFonts w:cstheme="minorHAnsi"/>
                      <w:sz w:val="20"/>
                      <w:szCs w:val="20"/>
                    </w:rPr>
                  </w:pPr>
                  <w:r w:rsidRPr="00FE0A07">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8A7D0D" w:rsidRPr="00FE0A07" w:rsidRDefault="008A7D0D" w:rsidP="00FE0A07">
                  <w:pPr>
                    <w:rPr>
                      <w:rFonts w:cstheme="minorHAnsi"/>
                      <w:sz w:val="20"/>
                      <w:szCs w:val="20"/>
                    </w:rPr>
                  </w:pPr>
                  <w:r w:rsidRPr="00FE0A07">
                    <w:rPr>
                      <w:rFonts w:cstheme="minorHAnsi"/>
                      <w:sz w:val="20"/>
                      <w:szCs w:val="20"/>
                    </w:rPr>
                    <w:t>10</w:t>
                  </w:r>
                </w:p>
              </w:tc>
            </w:tr>
            <w:tr w:rsidR="00FE0A07" w:rsidRPr="00FE0A07" w:rsidTr="00086203">
              <w:tc>
                <w:tcPr>
                  <w:tcW w:w="2104" w:type="dxa"/>
                  <w:tcBorders>
                    <w:top w:val="single" w:sz="4" w:space="0" w:color="auto"/>
                    <w:left w:val="single" w:sz="4" w:space="0" w:color="auto"/>
                    <w:bottom w:val="single" w:sz="4" w:space="0" w:color="auto"/>
                    <w:right w:val="single" w:sz="4" w:space="0" w:color="auto"/>
                  </w:tcBorders>
                </w:tcPr>
                <w:p w:rsidR="008A7D0D" w:rsidRPr="00FE0A07" w:rsidRDefault="008A7D0D" w:rsidP="00FE0A07">
                  <w:pPr>
                    <w:rPr>
                      <w:rFonts w:cstheme="minorHAnsi"/>
                      <w:sz w:val="20"/>
                      <w:szCs w:val="20"/>
                    </w:rPr>
                  </w:pPr>
                </w:p>
                <w:p w:rsidR="008A7D0D" w:rsidRPr="00FE0A07" w:rsidRDefault="008A7D0D" w:rsidP="00FE0A07">
                  <w:pPr>
                    <w:rPr>
                      <w:rFonts w:cstheme="minorHAnsi"/>
                      <w:sz w:val="20"/>
                      <w:szCs w:val="20"/>
                    </w:rPr>
                  </w:pPr>
                  <w:r w:rsidRPr="00FE0A07">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8A7D0D" w:rsidRPr="00FE0A07" w:rsidRDefault="008A7D0D" w:rsidP="00FE0A07">
                  <w:pPr>
                    <w:rPr>
                      <w:rFonts w:cstheme="minorHAnsi"/>
                      <w:sz w:val="20"/>
                      <w:szCs w:val="20"/>
                    </w:rPr>
                  </w:pPr>
                  <w:r w:rsidRPr="00FE0A07">
                    <w:rPr>
                      <w:rFonts w:cstheme="minorHAnsi"/>
                      <w:sz w:val="20"/>
                      <w:szCs w:val="20"/>
                    </w:rPr>
                    <w:t>0,3</w:t>
                  </w:r>
                </w:p>
                <w:p w:rsidR="008A7D0D" w:rsidRPr="00FE0A07" w:rsidRDefault="008A7D0D" w:rsidP="00FE0A07">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8A7D0D" w:rsidRPr="00FE0A07" w:rsidRDefault="008A7D0D" w:rsidP="00FE0A07">
                  <w:pPr>
                    <w:rPr>
                      <w:rFonts w:cstheme="minorHAnsi"/>
                      <w:sz w:val="20"/>
                      <w:szCs w:val="20"/>
                    </w:rPr>
                  </w:pPr>
                  <w:r w:rsidRPr="00FE0A07">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tcPr>
                <w:p w:rsidR="008A7D0D" w:rsidRPr="00FE0A07" w:rsidRDefault="008A7D0D" w:rsidP="00FE0A07">
                  <w:pPr>
                    <w:rPr>
                      <w:rFonts w:cstheme="minorHAnsi"/>
                      <w:sz w:val="20"/>
                      <w:szCs w:val="20"/>
                    </w:rPr>
                  </w:pPr>
                  <w:r w:rsidRPr="00FE0A07">
                    <w:rPr>
                      <w:rFonts w:cstheme="minorHAnsi"/>
                      <w:sz w:val="20"/>
                      <w:szCs w:val="20"/>
                    </w:rPr>
                    <w:t>Sudjelovanje u nastavnom procesu (uključivanje u raspravu, rješavanje problemskih zadataka)</w:t>
                  </w:r>
                </w:p>
              </w:tc>
              <w:tc>
                <w:tcPr>
                  <w:tcW w:w="2836" w:type="dxa"/>
                  <w:tcBorders>
                    <w:top w:val="single" w:sz="4" w:space="0" w:color="auto"/>
                    <w:left w:val="single" w:sz="4" w:space="0" w:color="auto"/>
                    <w:bottom w:val="single" w:sz="4" w:space="0" w:color="auto"/>
                    <w:right w:val="single" w:sz="4" w:space="0" w:color="auto"/>
                  </w:tcBorders>
                </w:tcPr>
                <w:p w:rsidR="008A7D0D" w:rsidRPr="00FE0A07" w:rsidRDefault="008A7D0D" w:rsidP="00FE0A07">
                  <w:pPr>
                    <w:rPr>
                      <w:rFonts w:cstheme="minorHAnsi"/>
                      <w:sz w:val="20"/>
                      <w:szCs w:val="20"/>
                    </w:rPr>
                  </w:pPr>
                  <w:r w:rsidRPr="00FE0A07">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8A7D0D" w:rsidRPr="00FE0A07" w:rsidRDefault="008A7D0D" w:rsidP="00FE0A07">
                  <w:pPr>
                    <w:rPr>
                      <w:rFonts w:cstheme="minorHAnsi"/>
                      <w:sz w:val="20"/>
                      <w:szCs w:val="20"/>
                    </w:rPr>
                  </w:pPr>
                  <w:r w:rsidRPr="00FE0A07">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A7D0D" w:rsidRPr="00FE0A07" w:rsidRDefault="008A7D0D" w:rsidP="00FE0A07">
                  <w:pPr>
                    <w:rPr>
                      <w:rFonts w:cstheme="minorHAnsi"/>
                      <w:sz w:val="20"/>
                      <w:szCs w:val="20"/>
                    </w:rPr>
                  </w:pPr>
                  <w:r w:rsidRPr="00FE0A07">
                    <w:rPr>
                      <w:rFonts w:cstheme="minorHAnsi"/>
                      <w:sz w:val="20"/>
                      <w:szCs w:val="20"/>
                    </w:rPr>
                    <w:t>10</w:t>
                  </w:r>
                </w:p>
              </w:tc>
            </w:tr>
            <w:tr w:rsidR="00FE0A07" w:rsidRPr="00FE0A07" w:rsidTr="00086203">
              <w:tc>
                <w:tcPr>
                  <w:tcW w:w="2104" w:type="dxa"/>
                  <w:tcBorders>
                    <w:top w:val="single" w:sz="4" w:space="0" w:color="auto"/>
                    <w:left w:val="single" w:sz="4" w:space="0" w:color="auto"/>
                    <w:bottom w:val="single" w:sz="4" w:space="0" w:color="auto"/>
                    <w:right w:val="single" w:sz="4" w:space="0" w:color="auto"/>
                  </w:tcBorders>
                </w:tcPr>
                <w:p w:rsidR="008A7D0D" w:rsidRPr="00FE0A07" w:rsidRDefault="008A7D0D" w:rsidP="00FE0A07">
                  <w:pPr>
                    <w:rPr>
                      <w:rFonts w:cstheme="minorHAnsi"/>
                      <w:sz w:val="20"/>
                      <w:szCs w:val="20"/>
                    </w:rPr>
                  </w:pPr>
                </w:p>
                <w:p w:rsidR="008A7D0D" w:rsidRPr="00FE0A07" w:rsidRDefault="008A7D0D" w:rsidP="00FE0A07">
                  <w:pPr>
                    <w:rPr>
                      <w:rFonts w:cstheme="minorHAnsi"/>
                      <w:sz w:val="20"/>
                      <w:szCs w:val="20"/>
                    </w:rPr>
                  </w:pPr>
                  <w:r w:rsidRPr="00FE0A07">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8A7D0D" w:rsidRPr="00FE0A07" w:rsidRDefault="008A7D0D" w:rsidP="00FE0A07">
                  <w:pPr>
                    <w:rPr>
                      <w:rFonts w:cstheme="minorHAnsi"/>
                      <w:sz w:val="20"/>
                      <w:szCs w:val="20"/>
                    </w:rPr>
                  </w:pPr>
                  <w:r w:rsidRPr="00FE0A07">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rsidR="008A7D0D" w:rsidRPr="00FE0A07" w:rsidRDefault="008A7D0D" w:rsidP="00FE0A07">
                  <w:pPr>
                    <w:rPr>
                      <w:rFonts w:cstheme="minorHAnsi"/>
                      <w:sz w:val="20"/>
                      <w:szCs w:val="20"/>
                    </w:rPr>
                  </w:pPr>
                  <w:r w:rsidRPr="00FE0A07">
                    <w:rPr>
                      <w:rFonts w:cstheme="minorHAnsi"/>
                      <w:sz w:val="20"/>
                      <w:szCs w:val="20"/>
                    </w:rPr>
                    <w:t>2-4</w:t>
                  </w:r>
                </w:p>
              </w:tc>
              <w:tc>
                <w:tcPr>
                  <w:tcW w:w="2187" w:type="dxa"/>
                  <w:tcBorders>
                    <w:top w:val="single" w:sz="4" w:space="0" w:color="auto"/>
                    <w:left w:val="single" w:sz="4" w:space="0" w:color="auto"/>
                    <w:bottom w:val="single" w:sz="4" w:space="0" w:color="auto"/>
                    <w:right w:val="single" w:sz="4" w:space="0" w:color="auto"/>
                  </w:tcBorders>
                </w:tcPr>
                <w:p w:rsidR="008A7D0D" w:rsidRPr="00FE0A07" w:rsidRDefault="008A7D0D" w:rsidP="00FE0A07">
                  <w:pPr>
                    <w:rPr>
                      <w:rFonts w:cstheme="minorHAnsi"/>
                      <w:sz w:val="20"/>
                      <w:szCs w:val="20"/>
                    </w:rPr>
                  </w:pPr>
                  <w:r w:rsidRPr="00FE0A07">
                    <w:rPr>
                      <w:rFonts w:cstheme="minorHAnsi"/>
                      <w:sz w:val="20"/>
                      <w:szCs w:val="20"/>
                    </w:rPr>
                    <w:t>Istraživanje, sistematizacija i analiza podataka, izrada seminarskog zadatka.</w:t>
                  </w:r>
                </w:p>
              </w:tc>
              <w:tc>
                <w:tcPr>
                  <w:tcW w:w="2836" w:type="dxa"/>
                  <w:tcBorders>
                    <w:top w:val="single" w:sz="4" w:space="0" w:color="auto"/>
                    <w:left w:val="single" w:sz="4" w:space="0" w:color="auto"/>
                    <w:bottom w:val="single" w:sz="4" w:space="0" w:color="auto"/>
                    <w:right w:val="single" w:sz="4" w:space="0" w:color="auto"/>
                  </w:tcBorders>
                </w:tcPr>
                <w:p w:rsidR="008A7D0D" w:rsidRPr="00FE0A07" w:rsidRDefault="008A7D0D" w:rsidP="00FE0A07">
                  <w:pPr>
                    <w:rPr>
                      <w:rFonts w:cstheme="minorHAnsi"/>
                      <w:sz w:val="20"/>
                      <w:szCs w:val="20"/>
                    </w:rPr>
                  </w:pPr>
                  <w:r w:rsidRPr="00FE0A07">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8A7D0D" w:rsidRPr="00FE0A07" w:rsidRDefault="008A7D0D" w:rsidP="00FE0A07">
                  <w:pPr>
                    <w:rPr>
                      <w:rFonts w:cstheme="minorHAnsi"/>
                      <w:sz w:val="20"/>
                      <w:szCs w:val="20"/>
                    </w:rPr>
                  </w:pPr>
                  <w:r w:rsidRPr="00FE0A07">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8A7D0D" w:rsidRPr="00FE0A07" w:rsidRDefault="008A7D0D" w:rsidP="00FE0A07">
                  <w:pPr>
                    <w:rPr>
                      <w:rFonts w:cstheme="minorHAnsi"/>
                      <w:sz w:val="20"/>
                      <w:szCs w:val="20"/>
                    </w:rPr>
                  </w:pPr>
                  <w:r w:rsidRPr="00FE0A07">
                    <w:rPr>
                      <w:rFonts w:cstheme="minorHAnsi"/>
                      <w:sz w:val="20"/>
                      <w:szCs w:val="20"/>
                    </w:rPr>
                    <w:t>30</w:t>
                  </w:r>
                </w:p>
              </w:tc>
            </w:tr>
            <w:tr w:rsidR="00FE0A07" w:rsidRPr="00FE0A07" w:rsidTr="00086203">
              <w:tc>
                <w:tcPr>
                  <w:tcW w:w="2104" w:type="dxa"/>
                  <w:tcBorders>
                    <w:top w:val="single" w:sz="4" w:space="0" w:color="auto"/>
                    <w:left w:val="single" w:sz="4" w:space="0" w:color="auto"/>
                    <w:bottom w:val="single" w:sz="4" w:space="0" w:color="auto"/>
                    <w:right w:val="single" w:sz="4" w:space="0" w:color="auto"/>
                  </w:tcBorders>
                </w:tcPr>
                <w:p w:rsidR="008A7D0D" w:rsidRPr="00FE0A07" w:rsidRDefault="008A7D0D" w:rsidP="00FE0A07">
                  <w:pPr>
                    <w:rPr>
                      <w:rFonts w:cstheme="minorHAnsi"/>
                      <w:sz w:val="20"/>
                      <w:szCs w:val="20"/>
                    </w:rPr>
                  </w:pPr>
                  <w:r w:rsidRPr="00FE0A07">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8A7D0D" w:rsidRPr="00FE0A07" w:rsidRDefault="008A7D0D" w:rsidP="00FE0A07">
                  <w:pPr>
                    <w:rPr>
                      <w:rFonts w:cstheme="minorHAnsi"/>
                      <w:sz w:val="20"/>
                      <w:szCs w:val="20"/>
                    </w:rPr>
                  </w:pPr>
                  <w:r w:rsidRPr="00FE0A07">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8A7D0D" w:rsidRPr="00FE0A07" w:rsidRDefault="008A7D0D" w:rsidP="00FE0A07">
                  <w:pPr>
                    <w:rPr>
                      <w:rFonts w:cstheme="minorHAnsi"/>
                      <w:sz w:val="20"/>
                      <w:szCs w:val="20"/>
                    </w:rPr>
                  </w:pPr>
                  <w:r w:rsidRPr="00FE0A07">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tcPr>
                <w:p w:rsidR="008A7D0D" w:rsidRPr="00FE0A07" w:rsidRDefault="008A7D0D" w:rsidP="00FE0A07">
                  <w:pPr>
                    <w:rPr>
                      <w:rFonts w:cstheme="minorHAnsi"/>
                      <w:sz w:val="20"/>
                      <w:szCs w:val="20"/>
                    </w:rPr>
                  </w:pPr>
                  <w:r w:rsidRPr="00FE0A07">
                    <w:rPr>
                      <w:rFonts w:cstheme="minorHAnsi"/>
                      <w:sz w:val="20"/>
                      <w:szCs w:val="20"/>
                    </w:rPr>
                    <w:t>Priprema za provjeru znanja, pisana provjera</w:t>
                  </w:r>
                </w:p>
              </w:tc>
              <w:tc>
                <w:tcPr>
                  <w:tcW w:w="2836" w:type="dxa"/>
                  <w:tcBorders>
                    <w:top w:val="single" w:sz="4" w:space="0" w:color="auto"/>
                    <w:left w:val="single" w:sz="4" w:space="0" w:color="auto"/>
                    <w:bottom w:val="single" w:sz="4" w:space="0" w:color="auto"/>
                    <w:right w:val="single" w:sz="4" w:space="0" w:color="auto"/>
                  </w:tcBorders>
                </w:tcPr>
                <w:p w:rsidR="008A7D0D" w:rsidRPr="00FE0A07" w:rsidRDefault="008A7D0D" w:rsidP="00FE0A07">
                  <w:pPr>
                    <w:rPr>
                      <w:rFonts w:cstheme="minorHAnsi"/>
                      <w:sz w:val="20"/>
                      <w:szCs w:val="20"/>
                    </w:rPr>
                  </w:pPr>
                  <w:r w:rsidRPr="00FE0A07">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8A7D0D" w:rsidRPr="00FE0A07" w:rsidRDefault="008A7D0D" w:rsidP="00FE0A07">
                  <w:pPr>
                    <w:rPr>
                      <w:rFonts w:cstheme="minorHAnsi"/>
                      <w:sz w:val="20"/>
                      <w:szCs w:val="20"/>
                    </w:rPr>
                  </w:pPr>
                  <w:r w:rsidRPr="00FE0A07">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8A7D0D" w:rsidRPr="00FE0A07" w:rsidRDefault="008A7D0D" w:rsidP="00FE0A07">
                  <w:pPr>
                    <w:rPr>
                      <w:rFonts w:cstheme="minorHAnsi"/>
                      <w:sz w:val="20"/>
                      <w:szCs w:val="20"/>
                    </w:rPr>
                  </w:pPr>
                  <w:r w:rsidRPr="00FE0A07">
                    <w:rPr>
                      <w:rFonts w:cstheme="minorHAnsi"/>
                      <w:sz w:val="20"/>
                      <w:szCs w:val="20"/>
                    </w:rPr>
                    <w:t>50</w:t>
                  </w:r>
                </w:p>
              </w:tc>
            </w:tr>
            <w:tr w:rsidR="008A7D0D" w:rsidRPr="00FE0A07" w:rsidTr="00086203">
              <w:tc>
                <w:tcPr>
                  <w:tcW w:w="2104" w:type="dxa"/>
                  <w:tcBorders>
                    <w:top w:val="single" w:sz="4" w:space="0" w:color="auto"/>
                    <w:left w:val="single" w:sz="4" w:space="0" w:color="auto"/>
                    <w:bottom w:val="single" w:sz="4" w:space="0" w:color="auto"/>
                    <w:right w:val="single" w:sz="4" w:space="0" w:color="auto"/>
                  </w:tcBorders>
                </w:tcPr>
                <w:p w:rsidR="008A7D0D" w:rsidRPr="00FE0A07" w:rsidRDefault="008A7D0D" w:rsidP="00FE0A07">
                  <w:pPr>
                    <w:rPr>
                      <w:rFonts w:cstheme="minorHAnsi"/>
                      <w:sz w:val="20"/>
                      <w:szCs w:val="20"/>
                    </w:rPr>
                  </w:pPr>
                </w:p>
                <w:p w:rsidR="008A7D0D" w:rsidRPr="00FE0A07" w:rsidRDefault="008A7D0D" w:rsidP="00FE0A07">
                  <w:pPr>
                    <w:rPr>
                      <w:rFonts w:cstheme="minorHAnsi"/>
                      <w:sz w:val="20"/>
                      <w:szCs w:val="20"/>
                    </w:rPr>
                  </w:pPr>
                  <w:r w:rsidRPr="00FE0A07">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8A7D0D" w:rsidRPr="00FE0A07" w:rsidRDefault="008A7D0D" w:rsidP="00FE0A07">
                  <w:pPr>
                    <w:rPr>
                      <w:rFonts w:cstheme="minorHAnsi"/>
                      <w:sz w:val="20"/>
                      <w:szCs w:val="20"/>
                    </w:rPr>
                  </w:pPr>
                  <w:r w:rsidRPr="00FE0A07">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8A7D0D" w:rsidRPr="00FE0A07" w:rsidRDefault="008A7D0D" w:rsidP="00FE0A07">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8A7D0D" w:rsidRPr="00FE0A07" w:rsidRDefault="008A7D0D" w:rsidP="00FE0A07">
                  <w:pPr>
                    <w:rPr>
                      <w:rFonts w:cstheme="minorHAnsi"/>
                      <w:sz w:val="20"/>
                      <w:szCs w:val="20"/>
                    </w:rPr>
                  </w:pPr>
                </w:p>
              </w:tc>
              <w:tc>
                <w:tcPr>
                  <w:tcW w:w="2836" w:type="dxa"/>
                  <w:tcBorders>
                    <w:top w:val="single" w:sz="4" w:space="0" w:color="auto"/>
                    <w:left w:val="single" w:sz="4" w:space="0" w:color="auto"/>
                    <w:bottom w:val="single" w:sz="4" w:space="0" w:color="auto"/>
                    <w:right w:val="single" w:sz="4" w:space="0" w:color="auto"/>
                  </w:tcBorders>
                </w:tcPr>
                <w:p w:rsidR="008A7D0D" w:rsidRPr="00FE0A07" w:rsidRDefault="008A7D0D" w:rsidP="00FE0A07">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A7D0D" w:rsidRPr="00FE0A07" w:rsidRDefault="008A7D0D" w:rsidP="00FE0A07">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A7D0D" w:rsidRPr="00FE0A07" w:rsidRDefault="008A7D0D" w:rsidP="00FE0A07">
                  <w:pPr>
                    <w:rPr>
                      <w:rFonts w:cstheme="minorHAnsi"/>
                      <w:sz w:val="20"/>
                      <w:szCs w:val="20"/>
                    </w:rPr>
                  </w:pPr>
                  <w:r w:rsidRPr="00FE0A07">
                    <w:rPr>
                      <w:rFonts w:cstheme="minorHAnsi"/>
                      <w:sz w:val="20"/>
                      <w:szCs w:val="20"/>
                    </w:rPr>
                    <w:t>100</w:t>
                  </w:r>
                </w:p>
              </w:tc>
            </w:tr>
          </w:tbl>
          <w:p w:rsidR="008A7D0D" w:rsidRPr="00FE0A07" w:rsidRDefault="008A7D0D" w:rsidP="00FE0A07">
            <w:pPr>
              <w:rPr>
                <w:rFonts w:cstheme="minorHAnsi"/>
                <w:sz w:val="20"/>
                <w:szCs w:val="20"/>
              </w:rPr>
            </w:pPr>
          </w:p>
          <w:p w:rsidR="008A7D0D" w:rsidRPr="00FE0A07" w:rsidRDefault="008A7D0D" w:rsidP="00FE0A07">
            <w:pPr>
              <w:rPr>
                <w:rFonts w:cstheme="minorHAnsi"/>
                <w:sz w:val="20"/>
                <w:szCs w:val="20"/>
              </w:rPr>
            </w:pPr>
            <w:r w:rsidRPr="00FE0A07">
              <w:rPr>
                <w:rFonts w:cstheme="minorHAnsi"/>
                <w:sz w:val="20"/>
                <w:szCs w:val="20"/>
              </w:rPr>
              <w:t>*za prolazak pisanog dijela ispita je potrebno minimalno ostvariti 60% mogućih bodova svakog kolokvija ili pisanog dijela ispita</w:t>
            </w:r>
          </w:p>
        </w:tc>
      </w:tr>
      <w:tr w:rsidR="00FE0A07" w:rsidRPr="00FE0A07" w:rsidTr="00086203">
        <w:trPr>
          <w:trHeight w:val="432"/>
        </w:trPr>
        <w:tc>
          <w:tcPr>
            <w:tcW w:w="5000" w:type="pct"/>
            <w:gridSpan w:val="10"/>
            <w:vAlign w:val="center"/>
          </w:tcPr>
          <w:p w:rsidR="008A7D0D" w:rsidRPr="00FE0A07" w:rsidRDefault="008A7D0D" w:rsidP="00FE0A07">
            <w:pPr>
              <w:rPr>
                <w:rFonts w:cstheme="minorHAnsi"/>
                <w:sz w:val="20"/>
                <w:szCs w:val="20"/>
              </w:rPr>
            </w:pPr>
            <w:r w:rsidRPr="00FE0A07">
              <w:rPr>
                <w:rFonts w:cstheme="minorHAnsi"/>
                <w:sz w:val="20"/>
                <w:szCs w:val="20"/>
              </w:rPr>
              <w:t>1.10. Obvezatna literatura (u trenutku prijave prijedloga studijskog programa)</w:t>
            </w:r>
          </w:p>
        </w:tc>
      </w:tr>
      <w:tr w:rsidR="00FE0A07" w:rsidRPr="00FE0A07" w:rsidTr="00086203">
        <w:trPr>
          <w:trHeight w:val="1692"/>
        </w:trPr>
        <w:tc>
          <w:tcPr>
            <w:tcW w:w="5000" w:type="pct"/>
            <w:gridSpan w:val="10"/>
            <w:vAlign w:val="center"/>
          </w:tcPr>
          <w:p w:rsidR="008A7D0D" w:rsidRPr="00FE0A07" w:rsidRDefault="008A7D0D" w:rsidP="00FE0A07">
            <w:pPr>
              <w:rPr>
                <w:rFonts w:cstheme="minorHAnsi"/>
                <w:sz w:val="20"/>
                <w:szCs w:val="20"/>
              </w:rPr>
            </w:pPr>
            <w:r w:rsidRPr="00FE0A07">
              <w:rPr>
                <w:rFonts w:cstheme="minorHAnsi"/>
                <w:sz w:val="20"/>
                <w:szCs w:val="20"/>
              </w:rPr>
              <w:t>Marić, I. (2018.). Menadžment neprofitnih organizacija. Zagreb : Ekonomski fakultet</w:t>
            </w:r>
          </w:p>
          <w:p w:rsidR="008A7D0D" w:rsidRPr="00FE0A07" w:rsidRDefault="008A7D0D" w:rsidP="00FE0A07">
            <w:pPr>
              <w:rPr>
                <w:rFonts w:cstheme="minorHAnsi"/>
                <w:sz w:val="20"/>
                <w:szCs w:val="20"/>
              </w:rPr>
            </w:pPr>
            <w:r w:rsidRPr="00FE0A07">
              <w:rPr>
                <w:rFonts w:cstheme="minorHAnsi"/>
                <w:sz w:val="20"/>
                <w:szCs w:val="20"/>
              </w:rPr>
              <w:t>Vidović, D. (ur.) (2018.). Uradimo zajedno: Prakse i tendencije sudioničkog upravljanja u kulturi u Republici Hrvatskoj. Zagreb, Zaklada Kultura nova</w:t>
            </w:r>
          </w:p>
          <w:p w:rsidR="008A7D0D" w:rsidRPr="00FE0A07" w:rsidRDefault="008A7D0D" w:rsidP="00FE0A07">
            <w:pPr>
              <w:rPr>
                <w:rFonts w:cstheme="minorHAnsi"/>
                <w:sz w:val="20"/>
                <w:szCs w:val="20"/>
              </w:rPr>
            </w:pPr>
          </w:p>
          <w:p w:rsidR="008A7D0D" w:rsidRPr="00FE0A07" w:rsidRDefault="008A7D0D" w:rsidP="00FE0A07">
            <w:pPr>
              <w:rPr>
                <w:rFonts w:cstheme="minorHAnsi"/>
                <w:sz w:val="20"/>
                <w:szCs w:val="20"/>
              </w:rPr>
            </w:pPr>
            <w:r w:rsidRPr="00FE0A07">
              <w:rPr>
                <w:rFonts w:cstheme="minorHAnsi"/>
                <w:sz w:val="20"/>
                <w:szCs w:val="20"/>
              </w:rPr>
              <w:t>Cjelokupni nastavni materijali potrebni za svladavanje predmeta i polaganje ispita biti će izloženi tijekom predavanja i seminara te objavljeni u okviru e-kolegija na portalu Loomen.</w:t>
            </w:r>
          </w:p>
        </w:tc>
      </w:tr>
      <w:tr w:rsidR="00FE0A07" w:rsidRPr="00FE0A07" w:rsidTr="00086203">
        <w:trPr>
          <w:trHeight w:val="432"/>
        </w:trPr>
        <w:tc>
          <w:tcPr>
            <w:tcW w:w="5000" w:type="pct"/>
            <w:gridSpan w:val="10"/>
            <w:vAlign w:val="center"/>
          </w:tcPr>
          <w:p w:rsidR="008A7D0D" w:rsidRPr="00FE0A07" w:rsidRDefault="008A7D0D" w:rsidP="00FE0A07">
            <w:pPr>
              <w:rPr>
                <w:rFonts w:cstheme="minorHAnsi"/>
                <w:sz w:val="20"/>
                <w:szCs w:val="20"/>
              </w:rPr>
            </w:pPr>
            <w:r w:rsidRPr="00FE0A07">
              <w:rPr>
                <w:rFonts w:cstheme="minorHAnsi"/>
                <w:sz w:val="20"/>
                <w:szCs w:val="20"/>
              </w:rPr>
              <w:t>1.11.Dopunska literatura (u trenutku prijave prijedloga studijskog programa)</w:t>
            </w:r>
          </w:p>
        </w:tc>
      </w:tr>
      <w:tr w:rsidR="00FE0A07" w:rsidRPr="00FE0A07" w:rsidTr="00086203">
        <w:trPr>
          <w:trHeight w:val="432"/>
        </w:trPr>
        <w:tc>
          <w:tcPr>
            <w:tcW w:w="5000" w:type="pct"/>
            <w:gridSpan w:val="10"/>
            <w:vAlign w:val="center"/>
          </w:tcPr>
          <w:p w:rsidR="008A7D0D" w:rsidRPr="00FE0A07" w:rsidRDefault="008A7D0D" w:rsidP="00FE0A07">
            <w:pPr>
              <w:rPr>
                <w:rFonts w:cstheme="minorHAnsi"/>
                <w:sz w:val="20"/>
                <w:szCs w:val="20"/>
              </w:rPr>
            </w:pPr>
            <w:r w:rsidRPr="00FE0A07">
              <w:rPr>
                <w:rFonts w:cstheme="minorHAnsi"/>
                <w:sz w:val="20"/>
                <w:szCs w:val="20"/>
              </w:rPr>
              <w:t>Dragićević Šešić, M., Stojković, B. (2013.). Kultura: Menadžment, animacija, marketing. Zagreb, Kulturno informativni centar.</w:t>
            </w:r>
          </w:p>
          <w:p w:rsidR="008A7D0D" w:rsidRPr="00FE0A07" w:rsidRDefault="008A7D0D" w:rsidP="00FE0A07">
            <w:pPr>
              <w:rPr>
                <w:rFonts w:cstheme="minorHAnsi"/>
                <w:sz w:val="20"/>
                <w:szCs w:val="20"/>
              </w:rPr>
            </w:pPr>
            <w:r w:rsidRPr="00FE0A07">
              <w:rPr>
                <w:rFonts w:cstheme="minorHAnsi"/>
                <w:sz w:val="20"/>
                <w:szCs w:val="20"/>
              </w:rPr>
              <w:t>Dragojević, S., Dragičević Šešić, M. (2008.): Menadžment umjetnosti u turbulentnim vremenima. Zagreb, Naklada Jesenski i Turk.</w:t>
            </w:r>
          </w:p>
          <w:p w:rsidR="008A7D0D" w:rsidRPr="00FE0A07" w:rsidRDefault="008A7D0D" w:rsidP="00FE0A07">
            <w:pPr>
              <w:rPr>
                <w:rFonts w:cstheme="minorHAnsi"/>
                <w:sz w:val="20"/>
                <w:szCs w:val="20"/>
              </w:rPr>
            </w:pPr>
            <w:r w:rsidRPr="00FE0A07">
              <w:rPr>
                <w:rFonts w:cstheme="minorHAnsi"/>
                <w:sz w:val="20"/>
                <w:szCs w:val="20"/>
              </w:rPr>
              <w:t>Omazić, M.A., Baštijan, R. (ur.) (2017.). Menadžment za neprofitne organizacije - temeljna znanja i vještine. Zagreb, Hrvatske udruge paraplegičara i tetraplegičara</w:t>
            </w:r>
          </w:p>
          <w:p w:rsidR="008A7D0D" w:rsidRPr="00FE0A07" w:rsidRDefault="008A7D0D" w:rsidP="00FE0A07">
            <w:pPr>
              <w:rPr>
                <w:rFonts w:cstheme="minorHAnsi"/>
                <w:sz w:val="20"/>
                <w:szCs w:val="20"/>
              </w:rPr>
            </w:pPr>
            <w:r w:rsidRPr="00FE0A07">
              <w:rPr>
                <w:rFonts w:cstheme="minorHAnsi"/>
                <w:sz w:val="20"/>
                <w:szCs w:val="20"/>
              </w:rPr>
              <w:t>Lewinsky, T., Muharemovic, A. (2011.). Menadžment za organizacije civilnog društva : praktični alati za analizu organizacijskog razvoja. Sarajevo : Tehnička pomoć organizacijama civilnog društva - TACSO, regionalni ured</w:t>
            </w:r>
          </w:p>
          <w:p w:rsidR="008A7D0D" w:rsidRPr="00FE0A07" w:rsidRDefault="008A7D0D" w:rsidP="00FE0A07">
            <w:pPr>
              <w:rPr>
                <w:rFonts w:cstheme="minorHAnsi"/>
                <w:sz w:val="20"/>
                <w:szCs w:val="20"/>
              </w:rPr>
            </w:pPr>
            <w:r w:rsidRPr="00FE0A07">
              <w:rPr>
                <w:rFonts w:cstheme="minorHAnsi"/>
                <w:sz w:val="20"/>
                <w:szCs w:val="20"/>
              </w:rPr>
              <w:t>Mišković, D., Vidović, D., Žuvela, A. (2015.). Radna bilježnica za društveno-kulturne centre. Zagreb, Zaklada Kultura nova</w:t>
            </w:r>
          </w:p>
          <w:p w:rsidR="008A7D0D" w:rsidRPr="00FE0A07" w:rsidRDefault="008A7D0D" w:rsidP="00FE0A07">
            <w:pPr>
              <w:rPr>
                <w:rFonts w:cstheme="minorHAnsi"/>
                <w:sz w:val="20"/>
                <w:szCs w:val="20"/>
              </w:rPr>
            </w:pPr>
            <w:r w:rsidRPr="00FE0A07">
              <w:rPr>
                <w:rFonts w:cstheme="minorHAnsi"/>
                <w:sz w:val="20"/>
                <w:szCs w:val="20"/>
              </w:rPr>
              <w:t>Patti, D., Polyak, L. (2017.). Funding the Cooperative City: Community Finance and the Economy of Civic Spaces. Beč, Cooperative City Books</w:t>
            </w:r>
          </w:p>
        </w:tc>
      </w:tr>
      <w:tr w:rsidR="00FE0A07" w:rsidRPr="00FE0A07" w:rsidTr="00086203">
        <w:trPr>
          <w:trHeight w:val="432"/>
        </w:trPr>
        <w:tc>
          <w:tcPr>
            <w:tcW w:w="5000" w:type="pct"/>
            <w:gridSpan w:val="10"/>
            <w:vAlign w:val="center"/>
          </w:tcPr>
          <w:p w:rsidR="008A7D0D" w:rsidRPr="00FE0A07" w:rsidRDefault="008A7D0D" w:rsidP="00FE0A07">
            <w:pPr>
              <w:rPr>
                <w:rFonts w:cstheme="minorHAnsi"/>
                <w:sz w:val="20"/>
                <w:szCs w:val="20"/>
              </w:rPr>
            </w:pPr>
            <w:r w:rsidRPr="00FE0A07">
              <w:rPr>
                <w:rFonts w:cstheme="minorHAnsi"/>
                <w:sz w:val="20"/>
                <w:szCs w:val="20"/>
              </w:rPr>
              <w:t>1.12. Načini praćenja kvalitete koji osiguravaju stjecanje izlaznih znanja, vještina i kompetencija</w:t>
            </w:r>
          </w:p>
        </w:tc>
      </w:tr>
      <w:tr w:rsidR="008A7D0D" w:rsidRPr="00FE0A07" w:rsidTr="00086203">
        <w:trPr>
          <w:trHeight w:val="432"/>
        </w:trPr>
        <w:tc>
          <w:tcPr>
            <w:tcW w:w="5000" w:type="pct"/>
            <w:gridSpan w:val="10"/>
            <w:vAlign w:val="center"/>
          </w:tcPr>
          <w:p w:rsidR="008A7D0D" w:rsidRPr="00FE0A07" w:rsidRDefault="008A7D0D" w:rsidP="00FE0A07">
            <w:pPr>
              <w:rPr>
                <w:rFonts w:cstheme="minorHAnsi"/>
                <w:sz w:val="20"/>
                <w:szCs w:val="20"/>
              </w:rPr>
            </w:pPr>
          </w:p>
          <w:p w:rsidR="008A7D0D" w:rsidRPr="00FE0A07" w:rsidRDefault="008A7D0D" w:rsidP="00FE0A07">
            <w:pPr>
              <w:rPr>
                <w:rFonts w:cstheme="minorHAnsi"/>
                <w:sz w:val="20"/>
                <w:szCs w:val="20"/>
              </w:rPr>
            </w:pPr>
            <w:r w:rsidRPr="00FE0A07">
              <w:rPr>
                <w:rFonts w:cstheme="minorHAnsi"/>
                <w:sz w:val="20"/>
                <w:szCs w:val="20"/>
              </w:rPr>
              <w:t>Interna evaluacija na razini Sveučilišta J. J. Strossmayera u Osijeku.</w:t>
            </w:r>
          </w:p>
          <w:p w:rsidR="008A7D0D" w:rsidRPr="00FE0A07" w:rsidRDefault="008A7D0D" w:rsidP="00FE0A07">
            <w:pPr>
              <w:rPr>
                <w:rFonts w:cstheme="minorHAnsi"/>
                <w:sz w:val="20"/>
                <w:szCs w:val="20"/>
              </w:rPr>
            </w:pPr>
            <w:r w:rsidRPr="00FE0A07">
              <w:rPr>
                <w:rFonts w:cstheme="minorHAnsi"/>
                <w:sz w:val="20"/>
                <w:szCs w:val="20"/>
              </w:rPr>
              <w:t>Vođenje evidencije o studentskom pohađanju kolegijskih predavanja, izvršenim obvezama te rezultatima kolokvija i/ili pismenog dijela ispita.</w:t>
            </w:r>
          </w:p>
          <w:p w:rsidR="008A7D0D" w:rsidRPr="00FE0A07" w:rsidRDefault="008A7D0D" w:rsidP="00FE0A07">
            <w:pPr>
              <w:rPr>
                <w:rFonts w:cstheme="minorHAnsi"/>
                <w:sz w:val="20"/>
                <w:szCs w:val="20"/>
              </w:rPr>
            </w:pPr>
            <w:r w:rsidRPr="00FE0A07">
              <w:rPr>
                <w:rFonts w:cstheme="minorHAnsi"/>
                <w:sz w:val="20"/>
                <w:szCs w:val="20"/>
              </w:rPr>
              <w:t>Primjena stečenog znanja u okviru ovog kolegija, kroz izradu i prezentaciju seminarskog zadatka</w:t>
            </w:r>
          </w:p>
          <w:p w:rsidR="008A7D0D" w:rsidRPr="00FE0A07" w:rsidRDefault="008A7D0D" w:rsidP="00FE0A07">
            <w:pPr>
              <w:rPr>
                <w:rFonts w:cstheme="minorHAnsi"/>
                <w:sz w:val="20"/>
                <w:szCs w:val="20"/>
              </w:rPr>
            </w:pPr>
          </w:p>
        </w:tc>
      </w:tr>
    </w:tbl>
    <w:p w:rsidR="008A7D0D" w:rsidRPr="00FE0A07" w:rsidRDefault="008A7D0D" w:rsidP="00FE0A07">
      <w:pPr>
        <w:rPr>
          <w:rFonts w:cstheme="minorHAnsi"/>
          <w:sz w:val="20"/>
          <w:szCs w:val="20"/>
        </w:rPr>
      </w:pPr>
    </w:p>
    <w:p w:rsidR="008A7D0D" w:rsidRPr="00FE0A07" w:rsidRDefault="008A7D0D" w:rsidP="00FE0A07">
      <w:pPr>
        <w:rPr>
          <w:rFonts w:cstheme="minorHAnsi"/>
          <w:sz w:val="20"/>
          <w:szCs w:val="20"/>
        </w:rPr>
      </w:pPr>
      <w:r w:rsidRPr="00FE0A07">
        <w:rPr>
          <w:rFonts w:cstheme="minorHAnsi"/>
          <w:sz w:val="20"/>
          <w:szCs w:val="20"/>
        </w:rPr>
        <w:br w:type="page"/>
      </w:r>
    </w:p>
    <w:p w:rsidR="008A7D0D" w:rsidRPr="00FE0A07" w:rsidRDefault="008A7D0D" w:rsidP="00FE0A07">
      <w:pPr>
        <w:rPr>
          <w:rFonts w:cstheme="minorHAnsi"/>
          <w:sz w:val="20"/>
          <w:szCs w:val="20"/>
        </w:rPr>
      </w:pPr>
    </w:p>
    <w:tbl>
      <w:tblPr>
        <w:tblW w:w="5200" w:type="pct"/>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425"/>
        <w:gridCol w:w="3554"/>
        <w:gridCol w:w="2626"/>
      </w:tblGrid>
      <w:tr w:rsidR="00FE0A07" w:rsidRPr="00FE0A07" w:rsidTr="00086203">
        <w:trPr>
          <w:trHeight w:hRule="exact" w:val="405"/>
        </w:trPr>
        <w:tc>
          <w:tcPr>
            <w:tcW w:w="5000" w:type="pct"/>
            <w:gridSpan w:val="3"/>
            <w:shd w:val="clear" w:color="auto" w:fill="auto"/>
            <w:vAlign w:val="center"/>
          </w:tcPr>
          <w:p w:rsidR="008A7D0D" w:rsidRPr="00FE0A07" w:rsidRDefault="008A7D0D" w:rsidP="00FE0A07">
            <w:pPr>
              <w:rPr>
                <w:rFonts w:cstheme="minorHAnsi"/>
                <w:sz w:val="20"/>
                <w:szCs w:val="20"/>
              </w:rPr>
            </w:pPr>
            <w:r w:rsidRPr="00FE0A07">
              <w:rPr>
                <w:rFonts w:cstheme="minorHAnsi"/>
                <w:sz w:val="20"/>
                <w:szCs w:val="20"/>
              </w:rPr>
              <w:t>Opće informacije</w:t>
            </w:r>
          </w:p>
        </w:tc>
      </w:tr>
      <w:tr w:rsidR="00FE0A07" w:rsidRPr="00FE0A07" w:rsidTr="00086203">
        <w:trPr>
          <w:trHeight w:val="405"/>
        </w:trPr>
        <w:tc>
          <w:tcPr>
            <w:tcW w:w="1783" w:type="pct"/>
            <w:vAlign w:val="center"/>
          </w:tcPr>
          <w:p w:rsidR="008A7D0D" w:rsidRPr="00FE0A07" w:rsidRDefault="008A7D0D" w:rsidP="00FE0A07">
            <w:pPr>
              <w:rPr>
                <w:rFonts w:cstheme="minorHAnsi"/>
                <w:sz w:val="20"/>
                <w:szCs w:val="20"/>
              </w:rPr>
            </w:pPr>
            <w:r w:rsidRPr="00FE0A07">
              <w:rPr>
                <w:rFonts w:cstheme="minorHAnsi"/>
                <w:sz w:val="20"/>
                <w:szCs w:val="20"/>
              </w:rPr>
              <w:t>Naziv predmeta</w:t>
            </w:r>
          </w:p>
        </w:tc>
        <w:tc>
          <w:tcPr>
            <w:tcW w:w="3217" w:type="pct"/>
            <w:gridSpan w:val="2"/>
            <w:vAlign w:val="center"/>
          </w:tcPr>
          <w:p w:rsidR="008A7D0D" w:rsidRPr="00FE0A07" w:rsidRDefault="008A7D0D" w:rsidP="00FE0A07">
            <w:pPr>
              <w:tabs>
                <w:tab w:val="left" w:pos="3737"/>
              </w:tabs>
              <w:rPr>
                <w:rFonts w:cstheme="minorHAnsi"/>
                <w:sz w:val="20"/>
                <w:szCs w:val="20"/>
              </w:rPr>
            </w:pPr>
            <w:r w:rsidRPr="00FE0A07">
              <w:rPr>
                <w:rFonts w:cstheme="minorHAnsi"/>
                <w:sz w:val="20"/>
                <w:szCs w:val="20"/>
              </w:rPr>
              <w:t xml:space="preserve">Kreativna ekonomija </w:t>
            </w:r>
          </w:p>
        </w:tc>
      </w:tr>
      <w:tr w:rsidR="00FE0A07" w:rsidRPr="00FE0A07" w:rsidTr="00086203">
        <w:trPr>
          <w:trHeight w:val="259"/>
        </w:trPr>
        <w:tc>
          <w:tcPr>
            <w:tcW w:w="1783" w:type="pct"/>
            <w:shd w:val="clear" w:color="auto" w:fill="auto"/>
            <w:vAlign w:val="center"/>
          </w:tcPr>
          <w:p w:rsidR="008A7D0D" w:rsidRPr="00FE0A07" w:rsidRDefault="008A7D0D" w:rsidP="00FE0A07">
            <w:pPr>
              <w:rPr>
                <w:rFonts w:cstheme="minorHAnsi"/>
                <w:sz w:val="20"/>
                <w:szCs w:val="20"/>
              </w:rPr>
            </w:pPr>
            <w:r w:rsidRPr="00FE0A07">
              <w:rPr>
                <w:rFonts w:cstheme="minorHAnsi"/>
                <w:sz w:val="20"/>
                <w:szCs w:val="20"/>
              </w:rPr>
              <w:t>Nositelj predmeta</w:t>
            </w:r>
          </w:p>
        </w:tc>
        <w:tc>
          <w:tcPr>
            <w:tcW w:w="3217" w:type="pct"/>
            <w:gridSpan w:val="2"/>
            <w:shd w:val="clear" w:color="auto" w:fill="auto"/>
            <w:vAlign w:val="center"/>
          </w:tcPr>
          <w:p w:rsidR="008A7D0D" w:rsidRPr="00FE0A07" w:rsidRDefault="008A7D0D" w:rsidP="00FE0A07">
            <w:pPr>
              <w:rPr>
                <w:rFonts w:cstheme="minorHAnsi"/>
                <w:sz w:val="20"/>
                <w:szCs w:val="20"/>
              </w:rPr>
            </w:pPr>
            <w:r w:rsidRPr="00FE0A07">
              <w:rPr>
                <w:rFonts w:cstheme="minorHAnsi"/>
                <w:sz w:val="20"/>
                <w:szCs w:val="20"/>
              </w:rPr>
              <w:t xml:space="preserve">Doc. dr. sc. </w:t>
            </w:r>
            <w:r w:rsidR="00437FD0" w:rsidRPr="00FE0A07">
              <w:rPr>
                <w:rFonts w:cstheme="minorHAnsi"/>
                <w:sz w:val="20"/>
                <w:szCs w:val="20"/>
              </w:rPr>
              <w:t>Damir Šebo</w:t>
            </w:r>
          </w:p>
        </w:tc>
      </w:tr>
      <w:tr w:rsidR="00FE0A07" w:rsidRPr="00FE0A07" w:rsidTr="00086203">
        <w:trPr>
          <w:trHeight w:val="405"/>
        </w:trPr>
        <w:tc>
          <w:tcPr>
            <w:tcW w:w="1783" w:type="pct"/>
            <w:vAlign w:val="center"/>
          </w:tcPr>
          <w:p w:rsidR="008A7D0D" w:rsidRPr="00FE0A07" w:rsidRDefault="008A7D0D" w:rsidP="00FE0A07">
            <w:pPr>
              <w:rPr>
                <w:rFonts w:cstheme="minorHAnsi"/>
                <w:sz w:val="20"/>
                <w:szCs w:val="20"/>
              </w:rPr>
            </w:pPr>
            <w:r w:rsidRPr="00FE0A07">
              <w:rPr>
                <w:rFonts w:cstheme="minorHAnsi"/>
                <w:sz w:val="20"/>
                <w:szCs w:val="20"/>
              </w:rPr>
              <w:t>Suradnik na predmetu</w:t>
            </w:r>
          </w:p>
        </w:tc>
        <w:tc>
          <w:tcPr>
            <w:tcW w:w="3217" w:type="pct"/>
            <w:gridSpan w:val="2"/>
            <w:vAlign w:val="center"/>
          </w:tcPr>
          <w:p w:rsidR="008A7D0D" w:rsidRPr="00FE0A07" w:rsidRDefault="008A7D0D" w:rsidP="00FE0A07">
            <w:pPr>
              <w:rPr>
                <w:rFonts w:cstheme="minorHAnsi"/>
                <w:sz w:val="20"/>
                <w:szCs w:val="20"/>
              </w:rPr>
            </w:pPr>
            <w:r w:rsidRPr="00FE0A07">
              <w:rPr>
                <w:rFonts w:cstheme="minorHAnsi"/>
                <w:sz w:val="20"/>
                <w:szCs w:val="20"/>
              </w:rPr>
              <w:t>Dr. sc. Igor Mavrin, poslijedoktorand</w:t>
            </w:r>
          </w:p>
        </w:tc>
      </w:tr>
      <w:tr w:rsidR="00FE0A07" w:rsidRPr="00FE0A07" w:rsidTr="00086203">
        <w:trPr>
          <w:trHeight w:val="405"/>
        </w:trPr>
        <w:tc>
          <w:tcPr>
            <w:tcW w:w="1783" w:type="pct"/>
            <w:vAlign w:val="center"/>
          </w:tcPr>
          <w:p w:rsidR="008A7D0D" w:rsidRPr="00FE0A07" w:rsidRDefault="008A7D0D" w:rsidP="00FE0A07">
            <w:pPr>
              <w:rPr>
                <w:rFonts w:cstheme="minorHAnsi"/>
                <w:sz w:val="20"/>
                <w:szCs w:val="20"/>
              </w:rPr>
            </w:pPr>
            <w:r w:rsidRPr="00FE0A07">
              <w:rPr>
                <w:rFonts w:cstheme="minorHAnsi"/>
                <w:sz w:val="20"/>
                <w:szCs w:val="20"/>
              </w:rPr>
              <w:t>Studijski program</w:t>
            </w:r>
          </w:p>
        </w:tc>
        <w:tc>
          <w:tcPr>
            <w:tcW w:w="3217" w:type="pct"/>
            <w:gridSpan w:val="2"/>
            <w:vAlign w:val="center"/>
          </w:tcPr>
          <w:p w:rsidR="008A7D0D" w:rsidRPr="00FE0A07" w:rsidRDefault="008A7D0D" w:rsidP="00FE0A07">
            <w:pPr>
              <w:rPr>
                <w:rFonts w:cstheme="minorHAnsi"/>
                <w:sz w:val="20"/>
                <w:szCs w:val="20"/>
              </w:rPr>
            </w:pPr>
            <w:r w:rsidRPr="00FE0A07">
              <w:rPr>
                <w:rFonts w:cstheme="minorHAnsi"/>
                <w:sz w:val="20"/>
                <w:szCs w:val="20"/>
              </w:rPr>
              <w:t>Preddiplomski studij Kultura, mediji i menadžment</w:t>
            </w:r>
          </w:p>
        </w:tc>
      </w:tr>
      <w:tr w:rsidR="00FE0A07" w:rsidRPr="00FE0A07" w:rsidTr="00086203">
        <w:trPr>
          <w:trHeight w:val="405"/>
        </w:trPr>
        <w:tc>
          <w:tcPr>
            <w:tcW w:w="1783" w:type="pct"/>
            <w:vAlign w:val="center"/>
          </w:tcPr>
          <w:p w:rsidR="008A7D0D" w:rsidRPr="00FE0A07" w:rsidRDefault="008A7D0D" w:rsidP="00FE0A07">
            <w:pPr>
              <w:rPr>
                <w:rFonts w:cstheme="minorHAnsi"/>
                <w:sz w:val="20"/>
                <w:szCs w:val="20"/>
              </w:rPr>
            </w:pPr>
            <w:r w:rsidRPr="00FE0A07">
              <w:rPr>
                <w:rFonts w:cstheme="minorHAnsi"/>
                <w:sz w:val="20"/>
                <w:szCs w:val="20"/>
              </w:rPr>
              <w:t>Šifra predmeta</w:t>
            </w:r>
          </w:p>
        </w:tc>
        <w:tc>
          <w:tcPr>
            <w:tcW w:w="3217" w:type="pct"/>
            <w:gridSpan w:val="2"/>
            <w:vAlign w:val="center"/>
          </w:tcPr>
          <w:p w:rsidR="008A7D0D" w:rsidRPr="00FE0A07" w:rsidRDefault="008A7D0D" w:rsidP="00FE0A07">
            <w:pPr>
              <w:rPr>
                <w:rFonts w:cstheme="minorHAnsi"/>
                <w:sz w:val="20"/>
                <w:szCs w:val="20"/>
              </w:rPr>
            </w:pPr>
            <w:r w:rsidRPr="00FE0A07">
              <w:rPr>
                <w:rFonts w:cstheme="minorHAnsi"/>
                <w:sz w:val="20"/>
                <w:szCs w:val="20"/>
              </w:rPr>
              <w:t>BAKM-IZ-48</w:t>
            </w:r>
          </w:p>
        </w:tc>
      </w:tr>
      <w:tr w:rsidR="00FE0A07" w:rsidRPr="00FE0A07" w:rsidTr="00086203">
        <w:trPr>
          <w:trHeight w:val="405"/>
        </w:trPr>
        <w:tc>
          <w:tcPr>
            <w:tcW w:w="1783" w:type="pct"/>
            <w:vAlign w:val="center"/>
          </w:tcPr>
          <w:p w:rsidR="008A7D0D" w:rsidRPr="00FE0A07" w:rsidRDefault="008A7D0D" w:rsidP="00FE0A07">
            <w:pPr>
              <w:rPr>
                <w:rFonts w:cstheme="minorHAnsi"/>
                <w:sz w:val="20"/>
                <w:szCs w:val="20"/>
              </w:rPr>
            </w:pPr>
            <w:r w:rsidRPr="00FE0A07">
              <w:rPr>
                <w:rFonts w:cstheme="minorHAnsi"/>
                <w:sz w:val="20"/>
                <w:szCs w:val="20"/>
              </w:rPr>
              <w:t>Status predmeta</w:t>
            </w:r>
          </w:p>
        </w:tc>
        <w:tc>
          <w:tcPr>
            <w:tcW w:w="3217" w:type="pct"/>
            <w:gridSpan w:val="2"/>
            <w:vAlign w:val="center"/>
          </w:tcPr>
          <w:p w:rsidR="008A7D0D" w:rsidRPr="00FE0A07" w:rsidRDefault="008A7D0D" w:rsidP="00FE0A07">
            <w:pPr>
              <w:rPr>
                <w:rFonts w:cstheme="minorHAnsi"/>
                <w:sz w:val="20"/>
                <w:szCs w:val="20"/>
              </w:rPr>
            </w:pPr>
            <w:r w:rsidRPr="00FE0A07">
              <w:rPr>
                <w:rFonts w:cstheme="minorHAnsi"/>
                <w:sz w:val="20"/>
                <w:szCs w:val="20"/>
              </w:rPr>
              <w:t>Izborni opći kolegij</w:t>
            </w:r>
          </w:p>
        </w:tc>
      </w:tr>
      <w:tr w:rsidR="00FE0A07" w:rsidRPr="00FE0A07" w:rsidTr="00086203">
        <w:trPr>
          <w:trHeight w:val="405"/>
        </w:trPr>
        <w:tc>
          <w:tcPr>
            <w:tcW w:w="1783" w:type="pct"/>
            <w:vAlign w:val="center"/>
          </w:tcPr>
          <w:p w:rsidR="008A7D0D" w:rsidRPr="00FE0A07" w:rsidRDefault="008A7D0D" w:rsidP="00FE0A07">
            <w:pPr>
              <w:rPr>
                <w:rFonts w:cstheme="minorHAnsi"/>
                <w:sz w:val="20"/>
                <w:szCs w:val="20"/>
              </w:rPr>
            </w:pPr>
            <w:r w:rsidRPr="00FE0A07">
              <w:rPr>
                <w:rFonts w:cstheme="minorHAnsi"/>
                <w:sz w:val="20"/>
                <w:szCs w:val="20"/>
              </w:rPr>
              <w:t>Godina</w:t>
            </w:r>
          </w:p>
        </w:tc>
        <w:tc>
          <w:tcPr>
            <w:tcW w:w="3217" w:type="pct"/>
            <w:gridSpan w:val="2"/>
            <w:vAlign w:val="center"/>
          </w:tcPr>
          <w:p w:rsidR="008A7D0D" w:rsidRPr="00FE0A07" w:rsidRDefault="008A7D0D" w:rsidP="00FE0A07">
            <w:pPr>
              <w:rPr>
                <w:rFonts w:cstheme="minorHAnsi"/>
                <w:sz w:val="20"/>
                <w:szCs w:val="20"/>
              </w:rPr>
            </w:pPr>
          </w:p>
        </w:tc>
      </w:tr>
      <w:tr w:rsidR="00FE0A07" w:rsidRPr="00FE0A07" w:rsidTr="00086203">
        <w:trPr>
          <w:trHeight w:val="255"/>
        </w:trPr>
        <w:tc>
          <w:tcPr>
            <w:tcW w:w="1783" w:type="pct"/>
            <w:vMerge w:val="restart"/>
            <w:vAlign w:val="center"/>
          </w:tcPr>
          <w:p w:rsidR="008A7D0D" w:rsidRPr="00FE0A07" w:rsidRDefault="008A7D0D" w:rsidP="00FE0A07">
            <w:pPr>
              <w:rPr>
                <w:rFonts w:cstheme="minorHAnsi"/>
                <w:sz w:val="20"/>
                <w:szCs w:val="20"/>
              </w:rPr>
            </w:pPr>
            <w:r w:rsidRPr="00FE0A07">
              <w:rPr>
                <w:rFonts w:cstheme="minorHAnsi"/>
                <w:sz w:val="20"/>
                <w:szCs w:val="20"/>
              </w:rPr>
              <w:t>Bodovna vrijednost i način izvođenja nastave</w:t>
            </w:r>
          </w:p>
        </w:tc>
        <w:tc>
          <w:tcPr>
            <w:tcW w:w="1850" w:type="pct"/>
            <w:vAlign w:val="center"/>
          </w:tcPr>
          <w:p w:rsidR="008A7D0D" w:rsidRPr="00FE0A07" w:rsidRDefault="008A7D0D" w:rsidP="00FE0A07">
            <w:pPr>
              <w:rPr>
                <w:rFonts w:cstheme="minorHAnsi"/>
                <w:sz w:val="20"/>
                <w:szCs w:val="20"/>
              </w:rPr>
            </w:pPr>
            <w:r w:rsidRPr="00FE0A07">
              <w:rPr>
                <w:rFonts w:cstheme="minorHAnsi"/>
                <w:sz w:val="20"/>
                <w:szCs w:val="20"/>
              </w:rPr>
              <w:t>ECTS koeficijent opterećenja studenata</w:t>
            </w:r>
          </w:p>
        </w:tc>
        <w:tc>
          <w:tcPr>
            <w:tcW w:w="1366" w:type="pct"/>
            <w:vAlign w:val="center"/>
          </w:tcPr>
          <w:p w:rsidR="008A7D0D" w:rsidRPr="00FE0A07" w:rsidRDefault="008A7D0D" w:rsidP="00FE0A07">
            <w:pPr>
              <w:jc w:val="center"/>
              <w:rPr>
                <w:rFonts w:cstheme="minorHAnsi"/>
                <w:sz w:val="20"/>
                <w:szCs w:val="20"/>
              </w:rPr>
            </w:pPr>
            <w:r w:rsidRPr="00FE0A07">
              <w:rPr>
                <w:rFonts w:cstheme="minorHAnsi"/>
                <w:sz w:val="20"/>
                <w:szCs w:val="20"/>
              </w:rPr>
              <w:t>3</w:t>
            </w:r>
          </w:p>
        </w:tc>
      </w:tr>
      <w:tr w:rsidR="008A7D0D" w:rsidRPr="00FE0A07" w:rsidTr="00086203">
        <w:trPr>
          <w:trHeight w:val="255"/>
        </w:trPr>
        <w:tc>
          <w:tcPr>
            <w:tcW w:w="1783" w:type="pct"/>
            <w:vMerge/>
            <w:vAlign w:val="center"/>
          </w:tcPr>
          <w:p w:rsidR="008A7D0D" w:rsidRPr="00FE0A07" w:rsidRDefault="008A7D0D" w:rsidP="00FE0A07">
            <w:pPr>
              <w:rPr>
                <w:rFonts w:cstheme="minorHAnsi"/>
                <w:sz w:val="20"/>
                <w:szCs w:val="20"/>
              </w:rPr>
            </w:pPr>
          </w:p>
        </w:tc>
        <w:tc>
          <w:tcPr>
            <w:tcW w:w="1850" w:type="pct"/>
            <w:vAlign w:val="center"/>
          </w:tcPr>
          <w:p w:rsidR="008A7D0D" w:rsidRPr="00FE0A07" w:rsidRDefault="008A7D0D" w:rsidP="00FE0A07">
            <w:pPr>
              <w:rPr>
                <w:rFonts w:cstheme="minorHAnsi"/>
                <w:sz w:val="20"/>
                <w:szCs w:val="20"/>
              </w:rPr>
            </w:pPr>
            <w:r w:rsidRPr="00FE0A07">
              <w:rPr>
                <w:rFonts w:cstheme="minorHAnsi"/>
                <w:sz w:val="20"/>
                <w:szCs w:val="20"/>
              </w:rPr>
              <w:t>Broj sati (P+V+S)</w:t>
            </w:r>
          </w:p>
        </w:tc>
        <w:tc>
          <w:tcPr>
            <w:tcW w:w="1366" w:type="pct"/>
            <w:vAlign w:val="center"/>
          </w:tcPr>
          <w:p w:rsidR="008A7D0D" w:rsidRPr="00FE0A07" w:rsidRDefault="008A7D0D" w:rsidP="00FE0A07">
            <w:pPr>
              <w:jc w:val="center"/>
              <w:rPr>
                <w:rFonts w:cstheme="minorHAnsi"/>
                <w:sz w:val="20"/>
                <w:szCs w:val="20"/>
              </w:rPr>
            </w:pPr>
            <w:r w:rsidRPr="00FE0A07">
              <w:rPr>
                <w:rFonts w:cstheme="minorHAnsi"/>
                <w:sz w:val="20"/>
                <w:szCs w:val="20"/>
              </w:rPr>
              <w:t>45 (30+0+15)</w:t>
            </w:r>
          </w:p>
        </w:tc>
      </w:tr>
    </w:tbl>
    <w:p w:rsidR="008A7D0D" w:rsidRPr="00FE0A07" w:rsidRDefault="008A7D0D" w:rsidP="00FE0A07">
      <w:pPr>
        <w:rPr>
          <w:rFonts w:cstheme="minorHAnsi"/>
          <w:sz w:val="20"/>
          <w:szCs w:val="20"/>
        </w:rPr>
      </w:pPr>
    </w:p>
    <w:tbl>
      <w:tblPr>
        <w:tblW w:w="5306" w:type="pct"/>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firstRow="0" w:lastRow="0" w:firstColumn="0" w:lastColumn="0" w:noHBand="0" w:noVBand="0"/>
      </w:tblPr>
      <w:tblGrid>
        <w:gridCol w:w="1993"/>
        <w:gridCol w:w="524"/>
        <w:gridCol w:w="1144"/>
        <w:gridCol w:w="1878"/>
        <w:gridCol w:w="397"/>
        <w:gridCol w:w="125"/>
        <w:gridCol w:w="1188"/>
        <w:gridCol w:w="395"/>
        <w:gridCol w:w="1631"/>
        <w:gridCol w:w="356"/>
      </w:tblGrid>
      <w:tr w:rsidR="00FE0A07" w:rsidRPr="00FE0A07" w:rsidTr="00086203">
        <w:trPr>
          <w:trHeight w:hRule="exact" w:val="288"/>
        </w:trPr>
        <w:tc>
          <w:tcPr>
            <w:tcW w:w="5000" w:type="pct"/>
            <w:gridSpan w:val="10"/>
            <w:shd w:val="clear" w:color="auto" w:fill="auto"/>
            <w:vAlign w:val="center"/>
          </w:tcPr>
          <w:p w:rsidR="008A7D0D" w:rsidRPr="00FE0A07" w:rsidRDefault="008A7D0D" w:rsidP="00FE0A07">
            <w:pPr>
              <w:rPr>
                <w:rFonts w:cstheme="minorHAnsi"/>
                <w:sz w:val="20"/>
                <w:szCs w:val="20"/>
              </w:rPr>
            </w:pPr>
            <w:r w:rsidRPr="00FE0A07">
              <w:rPr>
                <w:rFonts w:cstheme="minorHAnsi"/>
                <w:sz w:val="20"/>
                <w:szCs w:val="20"/>
              </w:rPr>
              <w:t>1. OPIS PREDMETA</w:t>
            </w:r>
          </w:p>
          <w:p w:rsidR="008A7D0D" w:rsidRPr="00FE0A07" w:rsidRDefault="008A7D0D" w:rsidP="00FE0A07">
            <w:pPr>
              <w:pStyle w:val="Heading3"/>
              <w:tabs>
                <w:tab w:val="clear" w:pos="720"/>
                <w:tab w:val="num" w:pos="576"/>
              </w:tabs>
              <w:ind w:left="576" w:hanging="576"/>
              <w:rPr>
                <w:rFonts w:asciiTheme="minorHAnsi" w:hAnsiTheme="minorHAnsi" w:cstheme="minorHAnsi"/>
                <w:b w:val="0"/>
                <w:sz w:val="20"/>
              </w:rPr>
            </w:pPr>
          </w:p>
        </w:tc>
      </w:tr>
      <w:tr w:rsidR="00FE0A07" w:rsidRPr="00FE0A07" w:rsidTr="00086203">
        <w:trPr>
          <w:trHeight w:hRule="exact" w:val="288"/>
        </w:trPr>
        <w:tc>
          <w:tcPr>
            <w:tcW w:w="5000" w:type="pct"/>
            <w:gridSpan w:val="10"/>
            <w:shd w:val="clear" w:color="auto" w:fill="auto"/>
            <w:vAlign w:val="center"/>
          </w:tcPr>
          <w:p w:rsidR="008A7D0D" w:rsidRPr="00FE0A07" w:rsidRDefault="008A7D0D" w:rsidP="00FE0A07">
            <w:pPr>
              <w:pStyle w:val="BodyText"/>
              <w:numPr>
                <w:ilvl w:val="1"/>
                <w:numId w:val="142"/>
              </w:numPr>
              <w:ind w:left="633" w:hanging="345"/>
              <w:jc w:val="both"/>
              <w:rPr>
                <w:rFonts w:asciiTheme="minorHAnsi" w:hAnsiTheme="minorHAnsi" w:cstheme="minorHAnsi"/>
                <w:b w:val="0"/>
                <w:sz w:val="20"/>
              </w:rPr>
            </w:pPr>
            <w:r w:rsidRPr="00FE0A07">
              <w:rPr>
                <w:rFonts w:asciiTheme="minorHAnsi" w:hAnsiTheme="minorHAnsi" w:cstheme="minorHAnsi"/>
                <w:b w:val="0"/>
                <w:sz w:val="20"/>
              </w:rPr>
              <w:t>Ciljevi predmeta</w:t>
            </w:r>
          </w:p>
        </w:tc>
      </w:tr>
      <w:tr w:rsidR="00FE0A07" w:rsidRPr="00FE0A07" w:rsidTr="00086203">
        <w:trPr>
          <w:trHeight w:val="432"/>
        </w:trPr>
        <w:tc>
          <w:tcPr>
            <w:tcW w:w="5000" w:type="pct"/>
            <w:gridSpan w:val="10"/>
            <w:vAlign w:val="center"/>
          </w:tcPr>
          <w:p w:rsidR="008A7D0D" w:rsidRPr="00FE0A07" w:rsidRDefault="008A7D0D" w:rsidP="00FE0A07">
            <w:pPr>
              <w:pStyle w:val="FieldText"/>
              <w:ind w:right="113"/>
              <w:rPr>
                <w:rFonts w:asciiTheme="minorHAnsi" w:hAnsiTheme="minorHAnsi" w:cstheme="minorHAnsi"/>
                <w:b w:val="0"/>
                <w:sz w:val="20"/>
                <w:szCs w:val="20"/>
              </w:rPr>
            </w:pPr>
            <w:r w:rsidRPr="00FE0A07">
              <w:rPr>
                <w:rFonts w:asciiTheme="minorHAnsi" w:hAnsiTheme="minorHAnsi" w:cstheme="minorHAnsi"/>
                <w:b w:val="0"/>
                <w:sz w:val="20"/>
                <w:szCs w:val="20"/>
              </w:rPr>
              <w:t>U okviru predmeta Kreativna ekonomija usvajaju se osnovna znanja o utjecajima kreativnosti na gospodarski i društveni razvitak.</w:t>
            </w:r>
          </w:p>
          <w:p w:rsidR="008A7D0D" w:rsidRPr="00FE0A07" w:rsidRDefault="008A7D0D" w:rsidP="00FE0A07">
            <w:pPr>
              <w:pStyle w:val="FieldText"/>
              <w:ind w:right="113"/>
              <w:rPr>
                <w:rFonts w:asciiTheme="minorHAnsi" w:hAnsiTheme="minorHAnsi" w:cstheme="minorHAnsi"/>
                <w:b w:val="0"/>
                <w:sz w:val="20"/>
                <w:szCs w:val="20"/>
              </w:rPr>
            </w:pPr>
            <w:r w:rsidRPr="00FE0A07">
              <w:rPr>
                <w:rFonts w:asciiTheme="minorHAnsi" w:hAnsiTheme="minorHAnsi" w:cstheme="minorHAnsi"/>
                <w:b w:val="0"/>
                <w:sz w:val="20"/>
                <w:szCs w:val="20"/>
              </w:rPr>
              <w:t>Cilj predmeta je upoznati polaznike s potencijalima kreativnosti, tehnologije i inovacija kao pokretačima ekonomskog razvitka, modelima mjerenja kreativnosti i konceptima primjene kreativnosti u područjima ljudskog djelovanja.</w:t>
            </w:r>
          </w:p>
        </w:tc>
      </w:tr>
      <w:tr w:rsidR="00FE0A07" w:rsidRPr="00FE0A07" w:rsidTr="00086203">
        <w:trPr>
          <w:trHeight w:val="432"/>
        </w:trPr>
        <w:tc>
          <w:tcPr>
            <w:tcW w:w="5000" w:type="pct"/>
            <w:gridSpan w:val="10"/>
            <w:vAlign w:val="center"/>
          </w:tcPr>
          <w:p w:rsidR="008A7D0D" w:rsidRPr="00FE0A07" w:rsidRDefault="008A7D0D" w:rsidP="00FE0A07">
            <w:pPr>
              <w:pStyle w:val="BodyText"/>
              <w:numPr>
                <w:ilvl w:val="1"/>
                <w:numId w:val="142"/>
              </w:numPr>
              <w:ind w:left="633" w:hanging="345"/>
              <w:rPr>
                <w:rFonts w:asciiTheme="minorHAnsi" w:hAnsiTheme="minorHAnsi" w:cstheme="minorHAnsi"/>
                <w:b w:val="0"/>
                <w:sz w:val="20"/>
              </w:rPr>
            </w:pPr>
            <w:r w:rsidRPr="00FE0A07">
              <w:rPr>
                <w:rFonts w:asciiTheme="minorHAnsi" w:hAnsiTheme="minorHAnsi" w:cstheme="minorHAnsi"/>
                <w:b w:val="0"/>
                <w:sz w:val="20"/>
              </w:rPr>
              <w:t>Uvjeti za upis predmeta</w:t>
            </w:r>
          </w:p>
        </w:tc>
      </w:tr>
      <w:tr w:rsidR="00FE0A07" w:rsidRPr="00FE0A07" w:rsidTr="00086203">
        <w:trPr>
          <w:trHeight w:val="188"/>
        </w:trPr>
        <w:tc>
          <w:tcPr>
            <w:tcW w:w="5000" w:type="pct"/>
            <w:gridSpan w:val="10"/>
            <w:vAlign w:val="center"/>
          </w:tcPr>
          <w:p w:rsidR="008A7D0D" w:rsidRPr="00FE0A07" w:rsidRDefault="008A7D0D" w:rsidP="00FE0A07">
            <w:pPr>
              <w:pStyle w:val="FieldText"/>
              <w:ind w:left="576"/>
              <w:rPr>
                <w:rFonts w:asciiTheme="minorHAnsi" w:hAnsiTheme="minorHAnsi" w:cstheme="minorHAnsi"/>
                <w:b w:val="0"/>
                <w:sz w:val="20"/>
                <w:szCs w:val="20"/>
              </w:rPr>
            </w:pPr>
            <w:r w:rsidRPr="00FE0A07">
              <w:rPr>
                <w:rFonts w:asciiTheme="minorHAnsi" w:hAnsiTheme="minorHAnsi" w:cstheme="minorHAnsi"/>
                <w:b w:val="0"/>
                <w:sz w:val="20"/>
                <w:szCs w:val="20"/>
              </w:rPr>
              <w:t>-</w:t>
            </w:r>
          </w:p>
        </w:tc>
      </w:tr>
      <w:tr w:rsidR="00FE0A07" w:rsidRPr="00FE0A07" w:rsidTr="00086203">
        <w:trPr>
          <w:trHeight w:val="432"/>
        </w:trPr>
        <w:tc>
          <w:tcPr>
            <w:tcW w:w="5000" w:type="pct"/>
            <w:gridSpan w:val="10"/>
            <w:vAlign w:val="center"/>
          </w:tcPr>
          <w:p w:rsidR="008A7D0D" w:rsidRPr="00FE0A07" w:rsidRDefault="008A7D0D" w:rsidP="00FE0A07">
            <w:pPr>
              <w:pStyle w:val="BodyText"/>
              <w:numPr>
                <w:ilvl w:val="1"/>
                <w:numId w:val="142"/>
              </w:numPr>
              <w:ind w:left="633" w:hanging="345"/>
              <w:rPr>
                <w:rFonts w:asciiTheme="minorHAnsi" w:hAnsiTheme="minorHAnsi" w:cstheme="minorHAnsi"/>
                <w:b w:val="0"/>
                <w:sz w:val="20"/>
              </w:rPr>
            </w:pPr>
            <w:r w:rsidRPr="00FE0A07">
              <w:rPr>
                <w:rFonts w:asciiTheme="minorHAnsi" w:hAnsiTheme="minorHAnsi" w:cstheme="minorHAnsi"/>
                <w:b w:val="0"/>
                <w:sz w:val="20"/>
              </w:rPr>
              <w:t xml:space="preserve">Očekivani ishodi učenja za predmet </w:t>
            </w:r>
          </w:p>
        </w:tc>
      </w:tr>
      <w:tr w:rsidR="00FE0A07" w:rsidRPr="00FE0A07" w:rsidTr="00086203">
        <w:trPr>
          <w:trHeight w:val="432"/>
        </w:trPr>
        <w:tc>
          <w:tcPr>
            <w:tcW w:w="5000" w:type="pct"/>
            <w:gridSpan w:val="10"/>
            <w:vAlign w:val="center"/>
          </w:tcPr>
          <w:p w:rsidR="008A7D0D" w:rsidRPr="00FE0A07" w:rsidRDefault="008A7D0D"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Nakon položenog kolegija student će moći:</w:t>
            </w:r>
          </w:p>
          <w:p w:rsidR="008A7D0D" w:rsidRPr="00FE0A07" w:rsidRDefault="008A7D0D" w:rsidP="00FE0A07">
            <w:pPr>
              <w:pStyle w:val="FieldText"/>
              <w:numPr>
                <w:ilvl w:val="0"/>
                <w:numId w:val="143"/>
              </w:numPr>
              <w:ind w:left="576" w:hanging="288"/>
              <w:rPr>
                <w:rFonts w:asciiTheme="minorHAnsi" w:hAnsiTheme="minorHAnsi" w:cstheme="minorHAnsi"/>
                <w:b w:val="0"/>
                <w:sz w:val="20"/>
                <w:szCs w:val="20"/>
              </w:rPr>
            </w:pPr>
            <w:r w:rsidRPr="00FE0A07">
              <w:rPr>
                <w:rFonts w:asciiTheme="minorHAnsi" w:hAnsiTheme="minorHAnsi" w:cstheme="minorHAnsi"/>
                <w:b w:val="0"/>
                <w:sz w:val="20"/>
                <w:szCs w:val="20"/>
              </w:rPr>
              <w:t>Objasniti pojmove kreativnosti, kreativne ekonomije i kreativnog poduzetništva</w:t>
            </w:r>
          </w:p>
          <w:p w:rsidR="008A7D0D" w:rsidRPr="00FE0A07" w:rsidRDefault="008A7D0D" w:rsidP="00FE0A07">
            <w:pPr>
              <w:pStyle w:val="FieldText"/>
              <w:numPr>
                <w:ilvl w:val="0"/>
                <w:numId w:val="143"/>
              </w:numPr>
              <w:ind w:left="576" w:hanging="288"/>
              <w:rPr>
                <w:rFonts w:asciiTheme="minorHAnsi" w:hAnsiTheme="minorHAnsi" w:cstheme="minorHAnsi"/>
                <w:b w:val="0"/>
                <w:sz w:val="20"/>
                <w:szCs w:val="20"/>
              </w:rPr>
            </w:pPr>
            <w:r w:rsidRPr="00FE0A07">
              <w:rPr>
                <w:rFonts w:asciiTheme="minorHAnsi" w:hAnsiTheme="minorHAnsi" w:cstheme="minorHAnsi"/>
                <w:b w:val="0"/>
                <w:sz w:val="20"/>
                <w:szCs w:val="20"/>
              </w:rPr>
              <w:t>Diskutirati o utjecaju kreativnosti, tehnologije i inovacija na globalni, nacionalni i lokalni razvitak</w:t>
            </w:r>
          </w:p>
          <w:p w:rsidR="008A7D0D" w:rsidRPr="00FE0A07" w:rsidRDefault="008A7D0D" w:rsidP="00FE0A07">
            <w:pPr>
              <w:pStyle w:val="FieldText"/>
              <w:numPr>
                <w:ilvl w:val="0"/>
                <w:numId w:val="143"/>
              </w:numPr>
              <w:ind w:left="576" w:hanging="288"/>
              <w:rPr>
                <w:rFonts w:asciiTheme="minorHAnsi" w:hAnsiTheme="minorHAnsi" w:cstheme="minorHAnsi"/>
                <w:b w:val="0"/>
                <w:sz w:val="20"/>
                <w:szCs w:val="20"/>
              </w:rPr>
            </w:pPr>
            <w:r w:rsidRPr="00FE0A07">
              <w:rPr>
                <w:rFonts w:asciiTheme="minorHAnsi" w:hAnsiTheme="minorHAnsi" w:cstheme="minorHAnsi"/>
                <w:b w:val="0"/>
                <w:sz w:val="20"/>
                <w:szCs w:val="20"/>
              </w:rPr>
              <w:t>Prepoznati trendove inovacija i utjecaja sveučilišta kao centara kreativnosti na ekonomski razvitak</w:t>
            </w:r>
          </w:p>
          <w:p w:rsidR="008A7D0D" w:rsidRPr="00FE0A07" w:rsidRDefault="008A7D0D" w:rsidP="00FE0A07">
            <w:pPr>
              <w:pStyle w:val="FieldText"/>
              <w:numPr>
                <w:ilvl w:val="0"/>
                <w:numId w:val="143"/>
              </w:numPr>
              <w:ind w:left="576" w:hanging="288"/>
              <w:rPr>
                <w:rFonts w:asciiTheme="minorHAnsi" w:hAnsiTheme="minorHAnsi" w:cstheme="minorHAnsi"/>
                <w:b w:val="0"/>
                <w:sz w:val="20"/>
                <w:szCs w:val="20"/>
              </w:rPr>
            </w:pPr>
            <w:r w:rsidRPr="00FE0A07">
              <w:rPr>
                <w:rFonts w:asciiTheme="minorHAnsi" w:hAnsiTheme="minorHAnsi" w:cstheme="minorHAnsi"/>
                <w:b w:val="0"/>
                <w:sz w:val="20"/>
                <w:szCs w:val="20"/>
              </w:rPr>
              <w:t>Interpretirati trendove kreativnosti u upravljanju javnim sektorom</w:t>
            </w:r>
          </w:p>
        </w:tc>
      </w:tr>
      <w:tr w:rsidR="00FE0A07" w:rsidRPr="00FE0A07" w:rsidTr="00086203">
        <w:trPr>
          <w:trHeight w:val="323"/>
        </w:trPr>
        <w:tc>
          <w:tcPr>
            <w:tcW w:w="5000" w:type="pct"/>
            <w:gridSpan w:val="10"/>
            <w:vAlign w:val="center"/>
          </w:tcPr>
          <w:p w:rsidR="008A7D0D" w:rsidRPr="00FE0A07" w:rsidRDefault="008A7D0D" w:rsidP="00FE0A07">
            <w:pPr>
              <w:pStyle w:val="BodyText"/>
              <w:numPr>
                <w:ilvl w:val="1"/>
                <w:numId w:val="142"/>
              </w:numPr>
              <w:ind w:left="633" w:hanging="345"/>
              <w:jc w:val="both"/>
              <w:rPr>
                <w:rFonts w:asciiTheme="minorHAnsi" w:hAnsiTheme="minorHAnsi" w:cstheme="minorHAnsi"/>
                <w:b w:val="0"/>
                <w:sz w:val="20"/>
              </w:rPr>
            </w:pPr>
            <w:r w:rsidRPr="00FE0A07">
              <w:rPr>
                <w:rFonts w:asciiTheme="minorHAnsi" w:hAnsiTheme="minorHAnsi" w:cstheme="minorHAnsi"/>
                <w:b w:val="0"/>
                <w:sz w:val="20"/>
              </w:rPr>
              <w:t>Sadržaj predmeta</w:t>
            </w:r>
          </w:p>
        </w:tc>
      </w:tr>
      <w:tr w:rsidR="00FE0A07" w:rsidRPr="00FE0A07" w:rsidTr="00086203">
        <w:trPr>
          <w:trHeight w:val="432"/>
        </w:trPr>
        <w:tc>
          <w:tcPr>
            <w:tcW w:w="5000" w:type="pct"/>
            <w:gridSpan w:val="10"/>
            <w:vAlign w:val="center"/>
          </w:tcPr>
          <w:p w:rsidR="008A7D0D" w:rsidRPr="00FE0A07" w:rsidRDefault="008A7D0D" w:rsidP="00FE0A07">
            <w:pPr>
              <w:pStyle w:val="BodyText"/>
              <w:numPr>
                <w:ilvl w:val="0"/>
                <w:numId w:val="87"/>
              </w:numPr>
              <w:ind w:left="613" w:hanging="288"/>
              <w:jc w:val="both"/>
              <w:rPr>
                <w:rFonts w:asciiTheme="minorHAnsi" w:hAnsiTheme="minorHAnsi" w:cstheme="minorHAnsi"/>
                <w:b w:val="0"/>
                <w:sz w:val="20"/>
              </w:rPr>
            </w:pPr>
            <w:r w:rsidRPr="00FE0A07">
              <w:rPr>
                <w:rFonts w:asciiTheme="minorHAnsi" w:hAnsiTheme="minorHAnsi" w:cstheme="minorHAnsi"/>
                <w:b w:val="0"/>
                <w:sz w:val="20"/>
              </w:rPr>
              <w:t>Kreativnost i ekonomija, kreativna ekonomija, kreativni menadžment, upravljanje kreativnošću – osnovni pojmovi</w:t>
            </w:r>
          </w:p>
          <w:p w:rsidR="008A7D0D" w:rsidRPr="00FE0A07" w:rsidRDefault="008A7D0D" w:rsidP="00FE0A07">
            <w:pPr>
              <w:pStyle w:val="BodyText"/>
              <w:numPr>
                <w:ilvl w:val="0"/>
                <w:numId w:val="87"/>
              </w:numPr>
              <w:ind w:left="613" w:hanging="288"/>
              <w:jc w:val="both"/>
              <w:rPr>
                <w:rFonts w:asciiTheme="minorHAnsi" w:hAnsiTheme="minorHAnsi" w:cstheme="minorHAnsi"/>
                <w:b w:val="0"/>
                <w:sz w:val="20"/>
              </w:rPr>
            </w:pPr>
            <w:r w:rsidRPr="00FE0A07">
              <w:rPr>
                <w:rFonts w:asciiTheme="minorHAnsi" w:hAnsiTheme="minorHAnsi" w:cstheme="minorHAnsi"/>
                <w:b w:val="0"/>
                <w:sz w:val="20"/>
              </w:rPr>
              <w:t>Kulturno i kreativno poduzetništvo kao pokretač gospodarskog i kulturnog razvitka</w:t>
            </w:r>
          </w:p>
          <w:p w:rsidR="008A7D0D" w:rsidRPr="00FE0A07" w:rsidRDefault="008A7D0D" w:rsidP="00FE0A07">
            <w:pPr>
              <w:pStyle w:val="BodyText"/>
              <w:numPr>
                <w:ilvl w:val="0"/>
                <w:numId w:val="87"/>
              </w:numPr>
              <w:ind w:left="613" w:hanging="288"/>
              <w:jc w:val="both"/>
              <w:rPr>
                <w:rFonts w:asciiTheme="minorHAnsi" w:hAnsiTheme="minorHAnsi" w:cstheme="minorHAnsi"/>
                <w:b w:val="0"/>
                <w:sz w:val="20"/>
              </w:rPr>
            </w:pPr>
            <w:r w:rsidRPr="00FE0A07">
              <w:rPr>
                <w:rFonts w:asciiTheme="minorHAnsi" w:hAnsiTheme="minorHAnsi" w:cstheme="minorHAnsi"/>
                <w:b w:val="0"/>
                <w:sz w:val="20"/>
              </w:rPr>
              <w:t>Metode poticanja kreativnosti – individualna i kolektivna perspektiva</w:t>
            </w:r>
          </w:p>
          <w:p w:rsidR="008A7D0D" w:rsidRPr="00FE0A07" w:rsidRDefault="008A7D0D" w:rsidP="00FE0A07">
            <w:pPr>
              <w:pStyle w:val="BodyText"/>
              <w:numPr>
                <w:ilvl w:val="0"/>
                <w:numId w:val="87"/>
              </w:numPr>
              <w:ind w:left="613" w:hanging="288"/>
              <w:jc w:val="both"/>
              <w:rPr>
                <w:rFonts w:asciiTheme="minorHAnsi" w:hAnsiTheme="minorHAnsi" w:cstheme="minorHAnsi"/>
                <w:b w:val="0"/>
                <w:sz w:val="20"/>
              </w:rPr>
            </w:pPr>
            <w:r w:rsidRPr="00FE0A07">
              <w:rPr>
                <w:rFonts w:asciiTheme="minorHAnsi" w:hAnsiTheme="minorHAnsi" w:cstheme="minorHAnsi"/>
                <w:b w:val="0"/>
                <w:sz w:val="20"/>
              </w:rPr>
              <w:t>Kreativna središta globalne ekonomije – transnacionalno poslovanje i mega-gradovi u novoj ekonomskoj geografiji</w:t>
            </w:r>
          </w:p>
          <w:p w:rsidR="008A7D0D" w:rsidRPr="00FE0A07" w:rsidRDefault="008A7D0D" w:rsidP="00FE0A07">
            <w:pPr>
              <w:pStyle w:val="BodyText"/>
              <w:numPr>
                <w:ilvl w:val="0"/>
                <w:numId w:val="87"/>
              </w:numPr>
              <w:ind w:left="613" w:hanging="288"/>
              <w:jc w:val="both"/>
              <w:rPr>
                <w:rFonts w:asciiTheme="minorHAnsi" w:hAnsiTheme="minorHAnsi" w:cstheme="minorHAnsi"/>
                <w:b w:val="0"/>
                <w:sz w:val="20"/>
              </w:rPr>
            </w:pPr>
            <w:r w:rsidRPr="00FE0A07">
              <w:rPr>
                <w:rFonts w:asciiTheme="minorHAnsi" w:hAnsiTheme="minorHAnsi" w:cstheme="minorHAnsi"/>
                <w:b w:val="0"/>
                <w:sz w:val="20"/>
              </w:rPr>
              <w:t>Kreativni gradovi i kreativna klasa u ekonomskom razvitku</w:t>
            </w:r>
          </w:p>
          <w:p w:rsidR="008A7D0D" w:rsidRPr="00FE0A07" w:rsidRDefault="008A7D0D" w:rsidP="00FE0A07">
            <w:pPr>
              <w:pStyle w:val="BodyText"/>
              <w:numPr>
                <w:ilvl w:val="0"/>
                <w:numId w:val="87"/>
              </w:numPr>
              <w:ind w:left="613" w:hanging="288"/>
              <w:jc w:val="both"/>
              <w:rPr>
                <w:rFonts w:asciiTheme="minorHAnsi" w:hAnsiTheme="minorHAnsi" w:cstheme="minorHAnsi"/>
                <w:b w:val="0"/>
                <w:sz w:val="20"/>
              </w:rPr>
            </w:pPr>
            <w:r w:rsidRPr="00FE0A07">
              <w:rPr>
                <w:rFonts w:asciiTheme="minorHAnsi" w:hAnsiTheme="minorHAnsi" w:cstheme="minorHAnsi"/>
                <w:b w:val="0"/>
                <w:sz w:val="20"/>
              </w:rPr>
              <w:t>Sveučilišta kao kreativni centri – ekonomski potencijali sveučilišnih gradova</w:t>
            </w:r>
          </w:p>
          <w:p w:rsidR="008A7D0D" w:rsidRPr="00FE0A07" w:rsidRDefault="008A7D0D" w:rsidP="00FE0A07">
            <w:pPr>
              <w:pStyle w:val="BodyText"/>
              <w:numPr>
                <w:ilvl w:val="0"/>
                <w:numId w:val="87"/>
              </w:numPr>
              <w:ind w:left="613" w:hanging="288"/>
              <w:jc w:val="both"/>
              <w:rPr>
                <w:rFonts w:asciiTheme="minorHAnsi" w:hAnsiTheme="minorHAnsi" w:cstheme="minorHAnsi"/>
                <w:b w:val="0"/>
                <w:sz w:val="20"/>
              </w:rPr>
            </w:pPr>
            <w:r w:rsidRPr="00FE0A07">
              <w:rPr>
                <w:rFonts w:asciiTheme="minorHAnsi" w:hAnsiTheme="minorHAnsi" w:cstheme="minorHAnsi"/>
                <w:b w:val="0"/>
                <w:sz w:val="20"/>
              </w:rPr>
              <w:t>Inovacije i tehnologija kao pokretači gospodarskog razvitka – globalne, nacionalne i lokalne perspektive</w:t>
            </w:r>
          </w:p>
          <w:p w:rsidR="008A7D0D" w:rsidRPr="00FE0A07" w:rsidRDefault="008A7D0D" w:rsidP="00FE0A07">
            <w:pPr>
              <w:pStyle w:val="BodyText"/>
              <w:numPr>
                <w:ilvl w:val="0"/>
                <w:numId w:val="87"/>
              </w:numPr>
              <w:ind w:left="613" w:hanging="288"/>
              <w:jc w:val="both"/>
              <w:rPr>
                <w:rFonts w:asciiTheme="minorHAnsi" w:hAnsiTheme="minorHAnsi" w:cstheme="minorHAnsi"/>
                <w:b w:val="0"/>
                <w:sz w:val="20"/>
              </w:rPr>
            </w:pPr>
            <w:r w:rsidRPr="00FE0A07">
              <w:rPr>
                <w:rFonts w:asciiTheme="minorHAnsi" w:hAnsiTheme="minorHAnsi" w:cstheme="minorHAnsi"/>
                <w:b w:val="0"/>
                <w:sz w:val="20"/>
              </w:rPr>
              <w:t>Društvene, urbane i ekološke inovacije – kreativna perspektiva</w:t>
            </w:r>
          </w:p>
          <w:p w:rsidR="008A7D0D" w:rsidRPr="00FE0A07" w:rsidRDefault="008A7D0D" w:rsidP="00FE0A07">
            <w:pPr>
              <w:pStyle w:val="BodyText"/>
              <w:numPr>
                <w:ilvl w:val="0"/>
                <w:numId w:val="87"/>
              </w:numPr>
              <w:ind w:left="613" w:hanging="288"/>
              <w:jc w:val="both"/>
              <w:rPr>
                <w:rFonts w:asciiTheme="minorHAnsi" w:hAnsiTheme="minorHAnsi" w:cstheme="minorHAnsi"/>
                <w:b w:val="0"/>
                <w:sz w:val="20"/>
              </w:rPr>
            </w:pPr>
            <w:r w:rsidRPr="00FE0A07">
              <w:rPr>
                <w:rFonts w:asciiTheme="minorHAnsi" w:hAnsiTheme="minorHAnsi" w:cstheme="minorHAnsi"/>
                <w:b w:val="0"/>
                <w:sz w:val="20"/>
              </w:rPr>
              <w:t>Ekonomija doživljaja i ekonomija slobodnog vremena – perspektive kreativnosti</w:t>
            </w:r>
          </w:p>
          <w:p w:rsidR="008A7D0D" w:rsidRPr="00FE0A07" w:rsidRDefault="008A7D0D" w:rsidP="00FE0A07">
            <w:pPr>
              <w:pStyle w:val="BodyText"/>
              <w:numPr>
                <w:ilvl w:val="0"/>
                <w:numId w:val="87"/>
              </w:numPr>
              <w:ind w:left="613" w:hanging="288"/>
              <w:jc w:val="both"/>
              <w:rPr>
                <w:rFonts w:asciiTheme="minorHAnsi" w:hAnsiTheme="minorHAnsi" w:cstheme="minorHAnsi"/>
                <w:b w:val="0"/>
                <w:sz w:val="20"/>
              </w:rPr>
            </w:pPr>
            <w:r w:rsidRPr="00FE0A07">
              <w:rPr>
                <w:rFonts w:asciiTheme="minorHAnsi" w:hAnsiTheme="minorHAnsi" w:cstheme="minorHAnsi"/>
                <w:b w:val="0"/>
                <w:sz w:val="20"/>
              </w:rPr>
              <w:t>Industrija računalnih igara kao novi pokretač kreativne ekonomije</w:t>
            </w:r>
          </w:p>
          <w:p w:rsidR="008A7D0D" w:rsidRPr="00FE0A07" w:rsidRDefault="008A7D0D" w:rsidP="00FE0A07">
            <w:pPr>
              <w:pStyle w:val="BodyText"/>
              <w:numPr>
                <w:ilvl w:val="0"/>
                <w:numId w:val="87"/>
              </w:numPr>
              <w:ind w:left="613" w:hanging="288"/>
              <w:jc w:val="both"/>
              <w:rPr>
                <w:rFonts w:asciiTheme="minorHAnsi" w:hAnsiTheme="minorHAnsi" w:cstheme="minorHAnsi"/>
                <w:b w:val="0"/>
                <w:sz w:val="20"/>
              </w:rPr>
            </w:pPr>
            <w:r w:rsidRPr="00FE0A07">
              <w:rPr>
                <w:rFonts w:asciiTheme="minorHAnsi" w:hAnsiTheme="minorHAnsi" w:cstheme="minorHAnsi"/>
                <w:b w:val="0"/>
                <w:sz w:val="20"/>
              </w:rPr>
              <w:t>Mjerenje kreativnosti – indeksi kreativnosti kao indikator gospodarskog uspjeha</w:t>
            </w:r>
          </w:p>
          <w:p w:rsidR="008A7D0D" w:rsidRPr="00FE0A07" w:rsidRDefault="008A7D0D" w:rsidP="00FE0A07">
            <w:pPr>
              <w:pStyle w:val="BodyText"/>
              <w:numPr>
                <w:ilvl w:val="0"/>
                <w:numId w:val="87"/>
              </w:numPr>
              <w:ind w:left="613" w:hanging="288"/>
              <w:jc w:val="both"/>
              <w:rPr>
                <w:rFonts w:asciiTheme="minorHAnsi" w:hAnsiTheme="minorHAnsi" w:cstheme="minorHAnsi"/>
                <w:b w:val="0"/>
                <w:sz w:val="20"/>
              </w:rPr>
            </w:pPr>
            <w:r w:rsidRPr="00FE0A07">
              <w:rPr>
                <w:rFonts w:asciiTheme="minorHAnsi" w:hAnsiTheme="minorHAnsi" w:cstheme="minorHAnsi"/>
                <w:b w:val="0"/>
                <w:sz w:val="20"/>
              </w:rPr>
              <w:t>Kreativna birokracija – inovacije u upravljanju javnim sektorom</w:t>
            </w:r>
          </w:p>
          <w:p w:rsidR="008A7D0D" w:rsidRPr="00FE0A07" w:rsidRDefault="008A7D0D" w:rsidP="00FE0A07">
            <w:pPr>
              <w:pStyle w:val="BodyText"/>
              <w:numPr>
                <w:ilvl w:val="0"/>
                <w:numId w:val="87"/>
              </w:numPr>
              <w:ind w:left="613" w:hanging="288"/>
              <w:jc w:val="both"/>
              <w:rPr>
                <w:rFonts w:asciiTheme="minorHAnsi" w:hAnsiTheme="minorHAnsi" w:cstheme="minorHAnsi"/>
                <w:b w:val="0"/>
                <w:sz w:val="20"/>
              </w:rPr>
            </w:pPr>
            <w:r w:rsidRPr="00FE0A07">
              <w:rPr>
                <w:rFonts w:asciiTheme="minorHAnsi" w:hAnsiTheme="minorHAnsi" w:cstheme="minorHAnsi"/>
                <w:b w:val="0"/>
                <w:sz w:val="20"/>
              </w:rPr>
              <w:t>Budućnost kreativnosti i kreativna budućnost – perspektive razvoja kreativne ekonomije.</w:t>
            </w:r>
          </w:p>
          <w:p w:rsidR="008A7D0D" w:rsidRPr="00FE0A07" w:rsidRDefault="008A7D0D" w:rsidP="00FE0A07">
            <w:pPr>
              <w:pStyle w:val="BodyText"/>
              <w:rPr>
                <w:rFonts w:asciiTheme="minorHAnsi" w:hAnsiTheme="minorHAnsi" w:cstheme="minorHAnsi"/>
                <w:b w:val="0"/>
                <w:sz w:val="20"/>
              </w:rPr>
            </w:pPr>
          </w:p>
        </w:tc>
      </w:tr>
      <w:tr w:rsidR="00FE0A07" w:rsidRPr="00FE0A07" w:rsidTr="00086203">
        <w:trPr>
          <w:trHeight w:val="432"/>
        </w:trPr>
        <w:tc>
          <w:tcPr>
            <w:tcW w:w="1900" w:type="pct"/>
            <w:gridSpan w:val="3"/>
            <w:vAlign w:val="center"/>
          </w:tcPr>
          <w:p w:rsidR="008A7D0D" w:rsidRPr="00FE0A07" w:rsidRDefault="008A7D0D" w:rsidP="00FE0A07">
            <w:pPr>
              <w:pStyle w:val="BodyText"/>
              <w:numPr>
                <w:ilvl w:val="1"/>
                <w:numId w:val="142"/>
              </w:numPr>
              <w:ind w:left="633" w:hanging="345"/>
              <w:rPr>
                <w:rFonts w:asciiTheme="minorHAnsi" w:hAnsiTheme="minorHAnsi" w:cstheme="minorHAnsi"/>
                <w:b w:val="0"/>
                <w:sz w:val="20"/>
              </w:rPr>
            </w:pPr>
            <w:r w:rsidRPr="00FE0A07">
              <w:rPr>
                <w:rFonts w:asciiTheme="minorHAnsi" w:hAnsiTheme="minorHAnsi" w:cstheme="minorHAnsi"/>
                <w:b w:val="0"/>
                <w:sz w:val="20"/>
              </w:rPr>
              <w:t xml:space="preserve">Vrste izvođenja nastave </w:t>
            </w:r>
          </w:p>
        </w:tc>
        <w:tc>
          <w:tcPr>
            <w:tcW w:w="1246" w:type="pct"/>
            <w:gridSpan w:val="3"/>
            <w:vAlign w:val="center"/>
          </w:tcPr>
          <w:p w:rsidR="008A7D0D"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1"/>
                  <w:enabled/>
                  <w:calcOnExit w:val="0"/>
                  <w:checkBox>
                    <w:sizeAuto/>
                    <w:default w:val="1"/>
                  </w:checkBox>
                </w:ffData>
              </w:fldChar>
            </w:r>
            <w:r w:rsidR="008A7D0D"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8A7D0D" w:rsidRPr="00FE0A07">
              <w:rPr>
                <w:rFonts w:asciiTheme="minorHAnsi" w:hAnsiTheme="minorHAnsi" w:cstheme="minorHAnsi"/>
                <w:b w:val="0"/>
                <w:sz w:val="20"/>
                <w:szCs w:val="20"/>
              </w:rPr>
              <w:t xml:space="preserve"> predavanja</w:t>
            </w:r>
          </w:p>
          <w:p w:rsidR="008A7D0D"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2"/>
                  <w:enabled/>
                  <w:calcOnExit w:val="0"/>
                  <w:checkBox>
                    <w:sizeAuto/>
                    <w:default w:val="1"/>
                  </w:checkBox>
                </w:ffData>
              </w:fldChar>
            </w:r>
            <w:r w:rsidR="008A7D0D"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8A7D0D" w:rsidRPr="00FE0A07">
              <w:rPr>
                <w:rFonts w:asciiTheme="minorHAnsi" w:hAnsiTheme="minorHAnsi" w:cstheme="minorHAnsi"/>
                <w:b w:val="0"/>
                <w:sz w:val="20"/>
                <w:szCs w:val="20"/>
              </w:rPr>
              <w:t xml:space="preserve"> seminari i radionice  </w:t>
            </w:r>
          </w:p>
          <w:p w:rsidR="008A7D0D"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3"/>
                  <w:enabled/>
                  <w:calcOnExit w:val="0"/>
                  <w:checkBox>
                    <w:sizeAuto/>
                    <w:default w:val="0"/>
                  </w:checkBox>
                </w:ffData>
              </w:fldChar>
            </w:r>
            <w:r w:rsidR="008A7D0D"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8A7D0D" w:rsidRPr="00FE0A07">
              <w:rPr>
                <w:rFonts w:asciiTheme="minorHAnsi" w:hAnsiTheme="minorHAnsi" w:cstheme="minorHAnsi"/>
                <w:b w:val="0"/>
                <w:sz w:val="20"/>
                <w:szCs w:val="20"/>
              </w:rPr>
              <w:t xml:space="preserve"> vježbe  </w:t>
            </w:r>
          </w:p>
          <w:p w:rsidR="008A7D0D"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4"/>
                  <w:enabled/>
                  <w:calcOnExit w:val="0"/>
                  <w:checkBox>
                    <w:sizeAuto/>
                    <w:default w:val="1"/>
                  </w:checkBox>
                </w:ffData>
              </w:fldChar>
            </w:r>
            <w:r w:rsidR="008A7D0D"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8A7D0D" w:rsidRPr="00FE0A07">
              <w:rPr>
                <w:rFonts w:asciiTheme="minorHAnsi" w:hAnsiTheme="minorHAnsi" w:cstheme="minorHAnsi"/>
                <w:b w:val="0"/>
                <w:sz w:val="20"/>
                <w:szCs w:val="20"/>
              </w:rPr>
              <w:t xml:space="preserve"> obrazovanje na daljinu</w:t>
            </w:r>
          </w:p>
          <w:p w:rsidR="008A7D0D"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9"/>
                  <w:enabled/>
                  <w:calcOnExit w:val="0"/>
                  <w:checkBox>
                    <w:size w:val="20"/>
                    <w:default w:val="1"/>
                  </w:checkBox>
                </w:ffData>
              </w:fldChar>
            </w:r>
            <w:r w:rsidR="008A7D0D"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8A7D0D" w:rsidRPr="00FE0A07">
              <w:rPr>
                <w:rFonts w:asciiTheme="minorHAnsi" w:hAnsiTheme="minorHAnsi" w:cstheme="minorHAnsi"/>
                <w:b w:val="0"/>
                <w:sz w:val="20"/>
                <w:szCs w:val="20"/>
              </w:rPr>
              <w:t xml:space="preserve"> terenska nastava</w:t>
            </w:r>
          </w:p>
        </w:tc>
        <w:tc>
          <w:tcPr>
            <w:tcW w:w="1854" w:type="pct"/>
            <w:gridSpan w:val="4"/>
            <w:vAlign w:val="center"/>
          </w:tcPr>
          <w:p w:rsidR="008A7D0D"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5"/>
                  <w:enabled/>
                  <w:calcOnExit w:val="0"/>
                  <w:checkBox>
                    <w:sizeAuto/>
                    <w:default w:val="1"/>
                  </w:checkBox>
                </w:ffData>
              </w:fldChar>
            </w:r>
            <w:r w:rsidR="008A7D0D"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8A7D0D" w:rsidRPr="00FE0A07">
              <w:rPr>
                <w:rFonts w:asciiTheme="minorHAnsi" w:hAnsiTheme="minorHAnsi" w:cstheme="minorHAnsi"/>
                <w:b w:val="0"/>
                <w:sz w:val="20"/>
                <w:szCs w:val="20"/>
              </w:rPr>
              <w:t xml:space="preserve"> samostalni zadaci  </w:t>
            </w:r>
          </w:p>
          <w:p w:rsidR="008A7D0D"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6"/>
                  <w:enabled/>
                  <w:calcOnExit w:val="0"/>
                  <w:checkBox>
                    <w:sizeAuto/>
                    <w:default w:val="0"/>
                  </w:checkBox>
                </w:ffData>
              </w:fldChar>
            </w:r>
            <w:r w:rsidR="008A7D0D"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8A7D0D" w:rsidRPr="00FE0A07">
              <w:rPr>
                <w:rFonts w:asciiTheme="minorHAnsi" w:hAnsiTheme="minorHAnsi" w:cstheme="minorHAnsi"/>
                <w:b w:val="0"/>
                <w:sz w:val="20"/>
                <w:szCs w:val="20"/>
              </w:rPr>
              <w:t xml:space="preserve"> multimedija i mreža  </w:t>
            </w:r>
          </w:p>
          <w:p w:rsidR="008A7D0D"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7"/>
                  <w:enabled/>
                  <w:calcOnExit w:val="0"/>
                  <w:checkBox>
                    <w:sizeAuto/>
                    <w:default w:val="0"/>
                  </w:checkBox>
                </w:ffData>
              </w:fldChar>
            </w:r>
            <w:r w:rsidR="008A7D0D"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8A7D0D" w:rsidRPr="00FE0A07">
              <w:rPr>
                <w:rFonts w:asciiTheme="minorHAnsi" w:hAnsiTheme="minorHAnsi" w:cstheme="minorHAnsi"/>
                <w:b w:val="0"/>
                <w:sz w:val="20"/>
                <w:szCs w:val="20"/>
              </w:rPr>
              <w:t xml:space="preserve"> laboratorij</w:t>
            </w:r>
          </w:p>
          <w:p w:rsidR="008A7D0D"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8"/>
                  <w:enabled/>
                  <w:calcOnExit w:val="0"/>
                  <w:checkBox>
                    <w:sizeAuto/>
                    <w:default w:val="0"/>
                  </w:checkBox>
                </w:ffData>
              </w:fldChar>
            </w:r>
            <w:r w:rsidR="008A7D0D"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8A7D0D" w:rsidRPr="00FE0A07">
              <w:rPr>
                <w:rFonts w:asciiTheme="minorHAnsi" w:hAnsiTheme="minorHAnsi" w:cstheme="minorHAnsi"/>
                <w:b w:val="0"/>
                <w:sz w:val="20"/>
                <w:szCs w:val="20"/>
              </w:rPr>
              <w:t xml:space="preserve"> mentorski rad</w:t>
            </w:r>
          </w:p>
          <w:p w:rsidR="008A7D0D" w:rsidRPr="00FE0A07" w:rsidRDefault="003A7A23"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fldChar w:fldCharType="begin">
                <w:ffData>
                  <w:name w:val="Check10"/>
                  <w:enabled/>
                  <w:calcOnExit w:val="0"/>
                  <w:checkBox>
                    <w:sizeAuto/>
                    <w:default w:val="1"/>
                  </w:checkBox>
                </w:ffData>
              </w:fldChar>
            </w:r>
            <w:r w:rsidR="008A7D0D" w:rsidRPr="00FE0A07">
              <w:rPr>
                <w:rFonts w:asciiTheme="minorHAnsi" w:hAnsiTheme="minorHAnsi" w:cstheme="minorHAnsi"/>
                <w:b w:val="0"/>
                <w:sz w:val="20"/>
                <w:szCs w:val="20"/>
              </w:rPr>
              <w:instrText xml:space="preserve"> FORMCHECKBOX </w:instrText>
            </w:r>
            <w:r w:rsidR="00601836" w:rsidRPr="00FE0A07">
              <w:rPr>
                <w:rFonts w:asciiTheme="minorHAnsi" w:hAnsiTheme="minorHAnsi" w:cstheme="minorHAnsi"/>
                <w:b w:val="0"/>
                <w:sz w:val="20"/>
                <w:szCs w:val="20"/>
              </w:rPr>
            </w:r>
            <w:r w:rsidR="00601836" w:rsidRPr="00FE0A07">
              <w:rPr>
                <w:rFonts w:asciiTheme="minorHAnsi" w:hAnsiTheme="minorHAnsi" w:cstheme="minorHAnsi"/>
                <w:b w:val="0"/>
                <w:sz w:val="20"/>
                <w:szCs w:val="20"/>
              </w:rPr>
              <w:fldChar w:fldCharType="separate"/>
            </w:r>
            <w:r w:rsidRPr="00FE0A07">
              <w:rPr>
                <w:rFonts w:asciiTheme="minorHAnsi" w:hAnsiTheme="minorHAnsi" w:cstheme="minorHAnsi"/>
                <w:b w:val="0"/>
                <w:sz w:val="20"/>
                <w:szCs w:val="20"/>
              </w:rPr>
              <w:fldChar w:fldCharType="end"/>
            </w:r>
            <w:r w:rsidR="008A7D0D" w:rsidRPr="00FE0A07">
              <w:rPr>
                <w:rFonts w:asciiTheme="minorHAnsi" w:hAnsiTheme="minorHAnsi" w:cstheme="minorHAnsi"/>
                <w:b w:val="0"/>
                <w:sz w:val="20"/>
                <w:szCs w:val="20"/>
              </w:rPr>
              <w:t xml:space="preserve"> ostalo konzultacije</w:t>
            </w:r>
          </w:p>
        </w:tc>
      </w:tr>
      <w:tr w:rsidR="00FE0A07" w:rsidRPr="00FE0A07" w:rsidTr="00086203">
        <w:trPr>
          <w:trHeight w:val="432"/>
        </w:trPr>
        <w:tc>
          <w:tcPr>
            <w:tcW w:w="1900" w:type="pct"/>
            <w:gridSpan w:val="3"/>
            <w:vAlign w:val="center"/>
          </w:tcPr>
          <w:p w:rsidR="008A7D0D" w:rsidRPr="00FE0A07" w:rsidRDefault="008A7D0D" w:rsidP="00FE0A07">
            <w:pPr>
              <w:pStyle w:val="BodyText"/>
              <w:numPr>
                <w:ilvl w:val="1"/>
                <w:numId w:val="142"/>
              </w:numPr>
              <w:ind w:left="633" w:hanging="345"/>
              <w:rPr>
                <w:rFonts w:asciiTheme="minorHAnsi" w:hAnsiTheme="minorHAnsi" w:cstheme="minorHAnsi"/>
                <w:b w:val="0"/>
                <w:sz w:val="20"/>
              </w:rPr>
            </w:pPr>
            <w:r w:rsidRPr="00FE0A07">
              <w:rPr>
                <w:rFonts w:asciiTheme="minorHAnsi" w:hAnsiTheme="minorHAnsi" w:cstheme="minorHAnsi"/>
                <w:b w:val="0"/>
                <w:sz w:val="20"/>
              </w:rPr>
              <w:t>Komentari</w:t>
            </w:r>
          </w:p>
        </w:tc>
        <w:tc>
          <w:tcPr>
            <w:tcW w:w="3100" w:type="pct"/>
            <w:gridSpan w:val="7"/>
            <w:vAlign w:val="center"/>
          </w:tcPr>
          <w:p w:rsidR="008A7D0D" w:rsidRPr="00FE0A07" w:rsidRDefault="008A7D0D" w:rsidP="00FE0A07">
            <w:pPr>
              <w:pStyle w:val="FieldText"/>
              <w:rPr>
                <w:rFonts w:asciiTheme="minorHAnsi" w:hAnsiTheme="minorHAnsi" w:cstheme="minorHAnsi"/>
                <w:b w:val="0"/>
                <w:sz w:val="20"/>
                <w:szCs w:val="20"/>
              </w:rPr>
            </w:pPr>
            <w:r w:rsidRPr="00FE0A07">
              <w:rPr>
                <w:rFonts w:asciiTheme="minorHAnsi" w:hAnsiTheme="minorHAnsi" w:cstheme="minorHAnsi"/>
                <w:b w:val="0"/>
                <w:sz w:val="20"/>
                <w:szCs w:val="20"/>
              </w:rPr>
              <w:t>-</w:t>
            </w:r>
          </w:p>
        </w:tc>
      </w:tr>
      <w:tr w:rsidR="00FE0A07" w:rsidRPr="00FE0A07" w:rsidTr="00086203">
        <w:trPr>
          <w:trHeight w:val="432"/>
        </w:trPr>
        <w:tc>
          <w:tcPr>
            <w:tcW w:w="5000" w:type="pct"/>
            <w:gridSpan w:val="10"/>
            <w:vAlign w:val="center"/>
          </w:tcPr>
          <w:p w:rsidR="008A7D0D" w:rsidRPr="00FE0A07" w:rsidRDefault="008A7D0D" w:rsidP="00FE0A07">
            <w:pPr>
              <w:pStyle w:val="BodyText"/>
              <w:numPr>
                <w:ilvl w:val="1"/>
                <w:numId w:val="145"/>
              </w:numPr>
              <w:ind w:left="576" w:hanging="288"/>
              <w:jc w:val="both"/>
              <w:rPr>
                <w:rFonts w:asciiTheme="minorHAnsi" w:hAnsiTheme="minorHAnsi" w:cstheme="minorHAnsi"/>
                <w:b w:val="0"/>
                <w:sz w:val="20"/>
              </w:rPr>
            </w:pPr>
            <w:r w:rsidRPr="00FE0A07">
              <w:rPr>
                <w:rFonts w:asciiTheme="minorHAnsi" w:hAnsiTheme="minorHAnsi" w:cstheme="minorHAnsi"/>
                <w:b w:val="0"/>
                <w:sz w:val="20"/>
              </w:rPr>
              <w:t>Obveze studenata</w:t>
            </w:r>
          </w:p>
        </w:tc>
      </w:tr>
      <w:tr w:rsidR="00FE0A07" w:rsidRPr="00FE0A07" w:rsidTr="00086203">
        <w:trPr>
          <w:trHeight w:val="432"/>
        </w:trPr>
        <w:tc>
          <w:tcPr>
            <w:tcW w:w="5000" w:type="pct"/>
            <w:gridSpan w:val="10"/>
            <w:vAlign w:val="center"/>
          </w:tcPr>
          <w:p w:rsidR="008A7D0D" w:rsidRPr="00FE0A07" w:rsidRDefault="008A7D0D" w:rsidP="00FE0A07">
            <w:pPr>
              <w:pStyle w:val="BodyText"/>
              <w:ind w:left="288"/>
              <w:rPr>
                <w:rFonts w:asciiTheme="minorHAnsi" w:hAnsiTheme="minorHAnsi" w:cstheme="minorHAnsi"/>
                <w:b w:val="0"/>
                <w:sz w:val="20"/>
              </w:rPr>
            </w:pPr>
            <w:r w:rsidRPr="00FE0A07">
              <w:rPr>
                <w:rFonts w:asciiTheme="minorHAnsi" w:hAnsiTheme="minorHAnsi" w:cstheme="minorHAnsi"/>
                <w:b w:val="0"/>
                <w:sz w:val="20"/>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FE0A07" w:rsidRPr="00FE0A07" w:rsidTr="00086203">
        <w:trPr>
          <w:trHeight w:val="432"/>
        </w:trPr>
        <w:tc>
          <w:tcPr>
            <w:tcW w:w="5000" w:type="pct"/>
            <w:gridSpan w:val="10"/>
            <w:vAlign w:val="center"/>
          </w:tcPr>
          <w:p w:rsidR="008A7D0D" w:rsidRPr="00FE0A07" w:rsidRDefault="008A7D0D" w:rsidP="00FE0A07">
            <w:pPr>
              <w:pStyle w:val="BodyText"/>
              <w:numPr>
                <w:ilvl w:val="1"/>
                <w:numId w:val="145"/>
              </w:numPr>
              <w:ind w:left="576" w:hanging="288"/>
              <w:jc w:val="both"/>
              <w:rPr>
                <w:rFonts w:asciiTheme="minorHAnsi" w:hAnsiTheme="minorHAnsi" w:cstheme="minorHAnsi"/>
                <w:b w:val="0"/>
                <w:sz w:val="20"/>
              </w:rPr>
            </w:pPr>
            <w:r w:rsidRPr="00FE0A07">
              <w:rPr>
                <w:rFonts w:asciiTheme="minorHAnsi" w:hAnsiTheme="minorHAnsi" w:cstheme="minorHAnsi"/>
                <w:b w:val="0"/>
                <w:sz w:val="20"/>
              </w:rPr>
              <w:t>Praćenje rada studenata</w:t>
            </w:r>
          </w:p>
        </w:tc>
      </w:tr>
      <w:tr w:rsidR="00FE0A07" w:rsidRPr="00FE0A07" w:rsidTr="00086203">
        <w:trPr>
          <w:trHeight w:val="111"/>
        </w:trPr>
        <w:tc>
          <w:tcPr>
            <w:tcW w:w="1034" w:type="pct"/>
            <w:vAlign w:val="center"/>
          </w:tcPr>
          <w:p w:rsidR="008A7D0D" w:rsidRPr="00FE0A07" w:rsidRDefault="008A7D0D" w:rsidP="00FE0A07">
            <w:pPr>
              <w:pStyle w:val="BodyText"/>
              <w:rPr>
                <w:rFonts w:asciiTheme="minorHAnsi" w:hAnsiTheme="minorHAnsi" w:cstheme="minorHAnsi"/>
                <w:b w:val="0"/>
                <w:sz w:val="20"/>
              </w:rPr>
            </w:pPr>
            <w:r w:rsidRPr="00FE0A07">
              <w:rPr>
                <w:rFonts w:asciiTheme="minorHAnsi" w:hAnsiTheme="minorHAnsi" w:cstheme="minorHAnsi"/>
                <w:b w:val="0"/>
                <w:sz w:val="20"/>
              </w:rPr>
              <w:t>Pohađanje nastave</w:t>
            </w:r>
          </w:p>
        </w:tc>
        <w:tc>
          <w:tcPr>
            <w:tcW w:w="272" w:type="pct"/>
            <w:vAlign w:val="center"/>
          </w:tcPr>
          <w:p w:rsidR="008A7D0D" w:rsidRPr="00FE0A07" w:rsidRDefault="008A7D0D"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t>0,3</w:t>
            </w:r>
          </w:p>
        </w:tc>
        <w:tc>
          <w:tcPr>
            <w:tcW w:w="1569" w:type="pct"/>
            <w:gridSpan w:val="2"/>
            <w:vAlign w:val="center"/>
          </w:tcPr>
          <w:p w:rsidR="008A7D0D" w:rsidRPr="00FE0A07" w:rsidRDefault="008A7D0D" w:rsidP="00FE0A07">
            <w:pPr>
              <w:pStyle w:val="BodyText"/>
              <w:rPr>
                <w:rFonts w:asciiTheme="minorHAnsi" w:hAnsiTheme="minorHAnsi" w:cstheme="minorHAnsi"/>
                <w:b w:val="0"/>
                <w:sz w:val="20"/>
              </w:rPr>
            </w:pPr>
            <w:r w:rsidRPr="00FE0A07">
              <w:rPr>
                <w:rFonts w:asciiTheme="minorHAnsi" w:hAnsiTheme="minorHAnsi" w:cstheme="minorHAnsi"/>
                <w:b w:val="0"/>
                <w:sz w:val="20"/>
              </w:rPr>
              <w:t>Aktivnost u nastavi</w:t>
            </w:r>
          </w:p>
        </w:tc>
        <w:tc>
          <w:tcPr>
            <w:tcW w:w="206" w:type="pct"/>
            <w:vAlign w:val="center"/>
          </w:tcPr>
          <w:p w:rsidR="008A7D0D" w:rsidRPr="00FE0A07" w:rsidRDefault="008A7D0D"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t>0,3</w:t>
            </w:r>
          </w:p>
        </w:tc>
        <w:tc>
          <w:tcPr>
            <w:tcW w:w="682" w:type="pct"/>
            <w:gridSpan w:val="2"/>
            <w:vAlign w:val="center"/>
          </w:tcPr>
          <w:p w:rsidR="008A7D0D" w:rsidRPr="00FE0A07" w:rsidRDefault="008A7D0D" w:rsidP="00FE0A07">
            <w:pPr>
              <w:pStyle w:val="BodyText"/>
              <w:rPr>
                <w:rFonts w:asciiTheme="minorHAnsi" w:hAnsiTheme="minorHAnsi" w:cstheme="minorHAnsi"/>
                <w:b w:val="0"/>
                <w:sz w:val="20"/>
              </w:rPr>
            </w:pPr>
            <w:r w:rsidRPr="00FE0A07">
              <w:rPr>
                <w:rFonts w:asciiTheme="minorHAnsi" w:hAnsiTheme="minorHAnsi" w:cstheme="minorHAnsi"/>
                <w:b w:val="0"/>
                <w:sz w:val="20"/>
              </w:rPr>
              <w:t>Seminarski rad</w:t>
            </w:r>
          </w:p>
        </w:tc>
        <w:tc>
          <w:tcPr>
            <w:tcW w:w="205" w:type="pct"/>
            <w:vAlign w:val="center"/>
          </w:tcPr>
          <w:p w:rsidR="008A7D0D" w:rsidRPr="00FE0A07" w:rsidRDefault="008A7D0D"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t>0,9</w:t>
            </w:r>
          </w:p>
        </w:tc>
        <w:tc>
          <w:tcPr>
            <w:tcW w:w="847" w:type="pct"/>
            <w:vAlign w:val="center"/>
          </w:tcPr>
          <w:p w:rsidR="008A7D0D" w:rsidRPr="00FE0A07" w:rsidRDefault="008A7D0D" w:rsidP="00FE0A07">
            <w:pPr>
              <w:pStyle w:val="BodyText"/>
              <w:rPr>
                <w:rFonts w:asciiTheme="minorHAnsi" w:hAnsiTheme="minorHAnsi" w:cstheme="minorHAnsi"/>
                <w:b w:val="0"/>
                <w:sz w:val="20"/>
              </w:rPr>
            </w:pPr>
            <w:r w:rsidRPr="00FE0A07">
              <w:rPr>
                <w:rFonts w:asciiTheme="minorHAnsi" w:hAnsiTheme="minorHAnsi" w:cstheme="minorHAnsi"/>
                <w:b w:val="0"/>
                <w:sz w:val="20"/>
              </w:rPr>
              <w:t>Eksperimentalni rad</w:t>
            </w:r>
          </w:p>
        </w:tc>
        <w:tc>
          <w:tcPr>
            <w:tcW w:w="186" w:type="pct"/>
            <w:vAlign w:val="center"/>
          </w:tcPr>
          <w:p w:rsidR="008A7D0D"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Text3"/>
                  <w:enabled/>
                  <w:calcOnExit w:val="0"/>
                  <w:textInput/>
                </w:ffData>
              </w:fldChar>
            </w:r>
            <w:r w:rsidR="008A7D0D"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8A7D0D" w:rsidRPr="00FE0A07">
              <w:rPr>
                <w:rFonts w:asciiTheme="minorHAnsi" w:hAnsiTheme="minorHAnsi" w:cstheme="minorHAnsi"/>
                <w:b w:val="0"/>
                <w:sz w:val="20"/>
              </w:rPr>
              <w:t> </w:t>
            </w:r>
            <w:r w:rsidR="008A7D0D" w:rsidRPr="00FE0A07">
              <w:rPr>
                <w:rFonts w:asciiTheme="minorHAnsi" w:hAnsiTheme="minorHAnsi" w:cstheme="minorHAnsi"/>
                <w:b w:val="0"/>
                <w:sz w:val="20"/>
              </w:rPr>
              <w:t> </w:t>
            </w:r>
            <w:r w:rsidR="008A7D0D"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r>
      <w:tr w:rsidR="00FE0A07" w:rsidRPr="00FE0A07" w:rsidTr="00086203">
        <w:trPr>
          <w:trHeight w:val="108"/>
        </w:trPr>
        <w:tc>
          <w:tcPr>
            <w:tcW w:w="1034" w:type="pct"/>
            <w:vAlign w:val="center"/>
          </w:tcPr>
          <w:p w:rsidR="008A7D0D" w:rsidRPr="00FE0A07" w:rsidRDefault="008A7D0D" w:rsidP="00FE0A07">
            <w:pPr>
              <w:pStyle w:val="BodyText"/>
              <w:rPr>
                <w:rFonts w:asciiTheme="minorHAnsi" w:hAnsiTheme="minorHAnsi" w:cstheme="minorHAnsi"/>
                <w:b w:val="0"/>
                <w:sz w:val="20"/>
              </w:rPr>
            </w:pPr>
            <w:r w:rsidRPr="00FE0A07">
              <w:rPr>
                <w:rFonts w:asciiTheme="minorHAnsi" w:hAnsiTheme="minorHAnsi" w:cstheme="minorHAnsi"/>
                <w:b w:val="0"/>
                <w:sz w:val="20"/>
              </w:rPr>
              <w:t>Pismeni ispit</w:t>
            </w:r>
          </w:p>
        </w:tc>
        <w:tc>
          <w:tcPr>
            <w:tcW w:w="272" w:type="pct"/>
            <w:vAlign w:val="center"/>
          </w:tcPr>
          <w:p w:rsidR="008A7D0D" w:rsidRPr="00FE0A07" w:rsidRDefault="008A7D0D"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t>*1,5</w:t>
            </w:r>
          </w:p>
        </w:tc>
        <w:tc>
          <w:tcPr>
            <w:tcW w:w="1569" w:type="pct"/>
            <w:gridSpan w:val="2"/>
            <w:vAlign w:val="center"/>
          </w:tcPr>
          <w:p w:rsidR="008A7D0D" w:rsidRPr="00FE0A07" w:rsidRDefault="008A7D0D" w:rsidP="00FE0A07">
            <w:pPr>
              <w:pStyle w:val="BodyText"/>
              <w:rPr>
                <w:rFonts w:asciiTheme="minorHAnsi" w:hAnsiTheme="minorHAnsi" w:cstheme="minorHAnsi"/>
                <w:b w:val="0"/>
                <w:sz w:val="20"/>
              </w:rPr>
            </w:pPr>
            <w:r w:rsidRPr="00FE0A07">
              <w:rPr>
                <w:rFonts w:asciiTheme="minorHAnsi" w:hAnsiTheme="minorHAnsi" w:cstheme="minorHAnsi"/>
                <w:b w:val="0"/>
                <w:sz w:val="20"/>
              </w:rPr>
              <w:t>Usmeni ispit</w:t>
            </w:r>
          </w:p>
        </w:tc>
        <w:tc>
          <w:tcPr>
            <w:tcW w:w="206" w:type="pct"/>
            <w:vAlign w:val="center"/>
          </w:tcPr>
          <w:p w:rsidR="008A7D0D"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8A7D0D"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8A7D0D" w:rsidRPr="00FE0A07">
              <w:rPr>
                <w:rFonts w:asciiTheme="minorHAnsi" w:hAnsiTheme="minorHAnsi" w:cstheme="minorHAnsi"/>
                <w:b w:val="0"/>
                <w:sz w:val="20"/>
              </w:rPr>
              <w:t> </w:t>
            </w:r>
            <w:r w:rsidR="008A7D0D" w:rsidRPr="00FE0A07">
              <w:rPr>
                <w:rFonts w:asciiTheme="minorHAnsi" w:hAnsiTheme="minorHAnsi" w:cstheme="minorHAnsi"/>
                <w:b w:val="0"/>
                <w:sz w:val="20"/>
              </w:rPr>
              <w:t> </w:t>
            </w:r>
            <w:r w:rsidR="008A7D0D"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c>
          <w:tcPr>
            <w:tcW w:w="682" w:type="pct"/>
            <w:gridSpan w:val="2"/>
            <w:vAlign w:val="center"/>
          </w:tcPr>
          <w:p w:rsidR="008A7D0D" w:rsidRPr="00FE0A07" w:rsidRDefault="008A7D0D" w:rsidP="00FE0A07">
            <w:pPr>
              <w:pStyle w:val="BodyText"/>
              <w:rPr>
                <w:rFonts w:asciiTheme="minorHAnsi" w:hAnsiTheme="minorHAnsi" w:cstheme="minorHAnsi"/>
                <w:b w:val="0"/>
                <w:sz w:val="20"/>
              </w:rPr>
            </w:pPr>
            <w:r w:rsidRPr="00FE0A07">
              <w:rPr>
                <w:rFonts w:asciiTheme="minorHAnsi" w:hAnsiTheme="minorHAnsi" w:cstheme="minorHAnsi"/>
                <w:b w:val="0"/>
                <w:sz w:val="20"/>
              </w:rPr>
              <w:t>Esej</w:t>
            </w:r>
          </w:p>
        </w:tc>
        <w:tc>
          <w:tcPr>
            <w:tcW w:w="205" w:type="pct"/>
            <w:vAlign w:val="center"/>
          </w:tcPr>
          <w:p w:rsidR="008A7D0D"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8A7D0D"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8A7D0D" w:rsidRPr="00FE0A07">
              <w:rPr>
                <w:rFonts w:asciiTheme="minorHAnsi" w:hAnsiTheme="minorHAnsi" w:cstheme="minorHAnsi"/>
                <w:b w:val="0"/>
                <w:sz w:val="20"/>
              </w:rPr>
              <w:t> </w:t>
            </w:r>
            <w:r w:rsidR="008A7D0D" w:rsidRPr="00FE0A07">
              <w:rPr>
                <w:rFonts w:asciiTheme="minorHAnsi" w:hAnsiTheme="minorHAnsi" w:cstheme="minorHAnsi"/>
                <w:b w:val="0"/>
                <w:sz w:val="20"/>
              </w:rPr>
              <w:t> </w:t>
            </w:r>
            <w:r w:rsidR="008A7D0D"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c>
          <w:tcPr>
            <w:tcW w:w="847" w:type="pct"/>
            <w:vAlign w:val="center"/>
          </w:tcPr>
          <w:p w:rsidR="008A7D0D" w:rsidRPr="00FE0A07" w:rsidRDefault="008A7D0D" w:rsidP="00FE0A07">
            <w:pPr>
              <w:pStyle w:val="BodyText"/>
              <w:rPr>
                <w:rFonts w:asciiTheme="minorHAnsi" w:hAnsiTheme="minorHAnsi" w:cstheme="minorHAnsi"/>
                <w:b w:val="0"/>
                <w:sz w:val="20"/>
              </w:rPr>
            </w:pPr>
            <w:r w:rsidRPr="00FE0A07">
              <w:rPr>
                <w:rFonts w:asciiTheme="minorHAnsi" w:hAnsiTheme="minorHAnsi" w:cstheme="minorHAnsi"/>
                <w:b w:val="0"/>
                <w:sz w:val="20"/>
              </w:rPr>
              <w:t>Istraživanje</w:t>
            </w:r>
          </w:p>
        </w:tc>
        <w:tc>
          <w:tcPr>
            <w:tcW w:w="186" w:type="pct"/>
            <w:vAlign w:val="center"/>
          </w:tcPr>
          <w:p w:rsidR="008A7D0D"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8A7D0D"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8A7D0D" w:rsidRPr="00FE0A07">
              <w:rPr>
                <w:rFonts w:asciiTheme="minorHAnsi" w:hAnsiTheme="minorHAnsi" w:cstheme="minorHAnsi"/>
                <w:b w:val="0"/>
                <w:sz w:val="20"/>
              </w:rPr>
              <w:t> </w:t>
            </w:r>
            <w:r w:rsidR="008A7D0D" w:rsidRPr="00FE0A07">
              <w:rPr>
                <w:rFonts w:asciiTheme="minorHAnsi" w:hAnsiTheme="minorHAnsi" w:cstheme="minorHAnsi"/>
                <w:b w:val="0"/>
                <w:sz w:val="20"/>
              </w:rPr>
              <w:t> </w:t>
            </w:r>
            <w:r w:rsidR="008A7D0D"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r>
      <w:tr w:rsidR="00FE0A07" w:rsidRPr="00FE0A07" w:rsidTr="00086203">
        <w:trPr>
          <w:trHeight w:val="108"/>
        </w:trPr>
        <w:tc>
          <w:tcPr>
            <w:tcW w:w="1034" w:type="pct"/>
            <w:vAlign w:val="center"/>
          </w:tcPr>
          <w:p w:rsidR="008A7D0D" w:rsidRPr="00FE0A07" w:rsidRDefault="008A7D0D" w:rsidP="00FE0A07">
            <w:pPr>
              <w:pStyle w:val="BodyText"/>
              <w:rPr>
                <w:rFonts w:asciiTheme="minorHAnsi" w:hAnsiTheme="minorHAnsi" w:cstheme="minorHAnsi"/>
                <w:b w:val="0"/>
                <w:sz w:val="20"/>
              </w:rPr>
            </w:pPr>
            <w:r w:rsidRPr="00FE0A07">
              <w:rPr>
                <w:rFonts w:asciiTheme="minorHAnsi" w:hAnsiTheme="minorHAnsi" w:cstheme="minorHAnsi"/>
                <w:b w:val="0"/>
                <w:sz w:val="20"/>
              </w:rPr>
              <w:t>Projekt</w:t>
            </w:r>
          </w:p>
        </w:tc>
        <w:tc>
          <w:tcPr>
            <w:tcW w:w="272" w:type="pct"/>
            <w:vAlign w:val="center"/>
          </w:tcPr>
          <w:p w:rsidR="008A7D0D"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8A7D0D"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8A7D0D" w:rsidRPr="00FE0A07">
              <w:rPr>
                <w:rFonts w:asciiTheme="minorHAnsi" w:hAnsiTheme="minorHAnsi" w:cstheme="minorHAnsi"/>
                <w:b w:val="0"/>
                <w:sz w:val="20"/>
              </w:rPr>
              <w:t> </w:t>
            </w:r>
            <w:r w:rsidR="008A7D0D" w:rsidRPr="00FE0A07">
              <w:rPr>
                <w:rFonts w:asciiTheme="minorHAnsi" w:hAnsiTheme="minorHAnsi" w:cstheme="minorHAnsi"/>
                <w:b w:val="0"/>
                <w:sz w:val="20"/>
              </w:rPr>
              <w:t> </w:t>
            </w:r>
            <w:r w:rsidR="008A7D0D"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c>
          <w:tcPr>
            <w:tcW w:w="1569" w:type="pct"/>
            <w:gridSpan w:val="2"/>
            <w:vAlign w:val="center"/>
          </w:tcPr>
          <w:p w:rsidR="008A7D0D" w:rsidRPr="00FE0A07" w:rsidRDefault="008A7D0D" w:rsidP="00FE0A07">
            <w:pPr>
              <w:pStyle w:val="BodyText"/>
              <w:rPr>
                <w:rFonts w:asciiTheme="minorHAnsi" w:hAnsiTheme="minorHAnsi" w:cstheme="minorHAnsi"/>
                <w:b w:val="0"/>
                <w:sz w:val="20"/>
              </w:rPr>
            </w:pPr>
            <w:r w:rsidRPr="00FE0A07">
              <w:rPr>
                <w:rFonts w:asciiTheme="minorHAnsi" w:hAnsiTheme="minorHAnsi" w:cstheme="minorHAnsi"/>
                <w:b w:val="0"/>
                <w:sz w:val="20"/>
              </w:rPr>
              <w:t>Kontinuirana provjera znanja</w:t>
            </w:r>
          </w:p>
        </w:tc>
        <w:tc>
          <w:tcPr>
            <w:tcW w:w="206" w:type="pct"/>
            <w:vAlign w:val="center"/>
          </w:tcPr>
          <w:p w:rsidR="008A7D0D" w:rsidRPr="00FE0A07" w:rsidRDefault="008A7D0D" w:rsidP="00FE0A07">
            <w:pPr>
              <w:pStyle w:val="BodyText"/>
              <w:jc w:val="center"/>
              <w:rPr>
                <w:rFonts w:asciiTheme="minorHAnsi" w:hAnsiTheme="minorHAnsi" w:cstheme="minorHAnsi"/>
                <w:b w:val="0"/>
                <w:sz w:val="20"/>
              </w:rPr>
            </w:pPr>
          </w:p>
        </w:tc>
        <w:tc>
          <w:tcPr>
            <w:tcW w:w="682" w:type="pct"/>
            <w:gridSpan w:val="2"/>
            <w:vAlign w:val="center"/>
          </w:tcPr>
          <w:p w:rsidR="008A7D0D" w:rsidRPr="00FE0A07" w:rsidRDefault="008A7D0D" w:rsidP="00FE0A07">
            <w:pPr>
              <w:pStyle w:val="BodyText"/>
              <w:rPr>
                <w:rFonts w:asciiTheme="minorHAnsi" w:hAnsiTheme="minorHAnsi" w:cstheme="minorHAnsi"/>
                <w:b w:val="0"/>
                <w:sz w:val="20"/>
              </w:rPr>
            </w:pPr>
            <w:r w:rsidRPr="00FE0A07">
              <w:rPr>
                <w:rFonts w:asciiTheme="minorHAnsi" w:hAnsiTheme="minorHAnsi" w:cstheme="minorHAnsi"/>
                <w:b w:val="0"/>
                <w:sz w:val="20"/>
              </w:rPr>
              <w:t>Referat</w:t>
            </w:r>
          </w:p>
        </w:tc>
        <w:tc>
          <w:tcPr>
            <w:tcW w:w="205" w:type="pct"/>
            <w:vAlign w:val="center"/>
          </w:tcPr>
          <w:p w:rsidR="008A7D0D"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8A7D0D"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8A7D0D" w:rsidRPr="00FE0A07">
              <w:rPr>
                <w:rFonts w:asciiTheme="minorHAnsi" w:hAnsiTheme="minorHAnsi" w:cstheme="minorHAnsi"/>
                <w:b w:val="0"/>
                <w:sz w:val="20"/>
              </w:rPr>
              <w:t> </w:t>
            </w:r>
            <w:r w:rsidR="008A7D0D" w:rsidRPr="00FE0A07">
              <w:rPr>
                <w:rFonts w:asciiTheme="minorHAnsi" w:hAnsiTheme="minorHAnsi" w:cstheme="minorHAnsi"/>
                <w:b w:val="0"/>
                <w:sz w:val="20"/>
              </w:rPr>
              <w:t> </w:t>
            </w:r>
            <w:r w:rsidR="008A7D0D"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c>
          <w:tcPr>
            <w:tcW w:w="847" w:type="pct"/>
            <w:vAlign w:val="center"/>
          </w:tcPr>
          <w:p w:rsidR="008A7D0D" w:rsidRPr="00FE0A07" w:rsidRDefault="008A7D0D" w:rsidP="00FE0A07">
            <w:pPr>
              <w:pStyle w:val="BodyText"/>
              <w:rPr>
                <w:rFonts w:asciiTheme="minorHAnsi" w:hAnsiTheme="minorHAnsi" w:cstheme="minorHAnsi"/>
                <w:b w:val="0"/>
                <w:sz w:val="20"/>
              </w:rPr>
            </w:pPr>
            <w:r w:rsidRPr="00FE0A07">
              <w:rPr>
                <w:rFonts w:asciiTheme="minorHAnsi" w:hAnsiTheme="minorHAnsi" w:cstheme="minorHAnsi"/>
                <w:b w:val="0"/>
                <w:sz w:val="20"/>
              </w:rPr>
              <w:t>Praktični rad</w:t>
            </w:r>
          </w:p>
        </w:tc>
        <w:tc>
          <w:tcPr>
            <w:tcW w:w="186" w:type="pct"/>
            <w:vAlign w:val="center"/>
          </w:tcPr>
          <w:p w:rsidR="008A7D0D"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8A7D0D"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8A7D0D" w:rsidRPr="00FE0A07">
              <w:rPr>
                <w:rFonts w:asciiTheme="minorHAnsi" w:hAnsiTheme="minorHAnsi" w:cstheme="minorHAnsi"/>
                <w:b w:val="0"/>
                <w:sz w:val="20"/>
              </w:rPr>
              <w:t> </w:t>
            </w:r>
            <w:r w:rsidR="008A7D0D" w:rsidRPr="00FE0A07">
              <w:rPr>
                <w:rFonts w:asciiTheme="minorHAnsi" w:hAnsiTheme="minorHAnsi" w:cstheme="minorHAnsi"/>
                <w:b w:val="0"/>
                <w:sz w:val="20"/>
              </w:rPr>
              <w:t> </w:t>
            </w:r>
            <w:r w:rsidR="008A7D0D"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r>
      <w:tr w:rsidR="00FE0A07" w:rsidRPr="00FE0A07" w:rsidTr="00086203">
        <w:trPr>
          <w:trHeight w:val="108"/>
        </w:trPr>
        <w:tc>
          <w:tcPr>
            <w:tcW w:w="1034" w:type="pct"/>
            <w:vAlign w:val="center"/>
          </w:tcPr>
          <w:p w:rsidR="008A7D0D" w:rsidRPr="00FE0A07" w:rsidRDefault="008A7D0D" w:rsidP="00FE0A07">
            <w:pPr>
              <w:pStyle w:val="BodyText"/>
              <w:rPr>
                <w:rFonts w:asciiTheme="minorHAnsi" w:hAnsiTheme="minorHAnsi" w:cstheme="minorHAnsi"/>
                <w:b w:val="0"/>
                <w:sz w:val="20"/>
              </w:rPr>
            </w:pPr>
            <w:r w:rsidRPr="00FE0A07">
              <w:rPr>
                <w:rFonts w:asciiTheme="minorHAnsi" w:hAnsiTheme="minorHAnsi" w:cstheme="minorHAnsi"/>
                <w:b w:val="0"/>
                <w:sz w:val="20"/>
              </w:rPr>
              <w:t>Portfolio</w:t>
            </w:r>
          </w:p>
        </w:tc>
        <w:tc>
          <w:tcPr>
            <w:tcW w:w="272" w:type="pct"/>
            <w:vAlign w:val="center"/>
          </w:tcPr>
          <w:p w:rsidR="008A7D0D"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8A7D0D"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8A7D0D" w:rsidRPr="00FE0A07">
              <w:rPr>
                <w:rFonts w:asciiTheme="minorHAnsi" w:hAnsiTheme="minorHAnsi" w:cstheme="minorHAnsi"/>
                <w:b w:val="0"/>
                <w:sz w:val="20"/>
              </w:rPr>
              <w:t> </w:t>
            </w:r>
            <w:r w:rsidR="008A7D0D" w:rsidRPr="00FE0A07">
              <w:rPr>
                <w:rFonts w:asciiTheme="minorHAnsi" w:hAnsiTheme="minorHAnsi" w:cstheme="minorHAnsi"/>
                <w:b w:val="0"/>
                <w:sz w:val="20"/>
              </w:rPr>
              <w:t> </w:t>
            </w:r>
            <w:r w:rsidR="008A7D0D"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c>
          <w:tcPr>
            <w:tcW w:w="1569" w:type="pct"/>
            <w:gridSpan w:val="2"/>
            <w:vAlign w:val="center"/>
          </w:tcPr>
          <w:p w:rsidR="008A7D0D" w:rsidRPr="00FE0A07" w:rsidRDefault="008A7D0D" w:rsidP="00FE0A07">
            <w:pPr>
              <w:pStyle w:val="BodyText"/>
              <w:rPr>
                <w:rFonts w:asciiTheme="minorHAnsi" w:hAnsiTheme="minorHAnsi" w:cstheme="minorHAnsi"/>
                <w:b w:val="0"/>
                <w:sz w:val="20"/>
              </w:rPr>
            </w:pPr>
          </w:p>
        </w:tc>
        <w:tc>
          <w:tcPr>
            <w:tcW w:w="206" w:type="pct"/>
            <w:vAlign w:val="center"/>
          </w:tcPr>
          <w:p w:rsidR="008A7D0D"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8A7D0D"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8A7D0D" w:rsidRPr="00FE0A07">
              <w:rPr>
                <w:rFonts w:asciiTheme="minorHAnsi" w:hAnsiTheme="minorHAnsi" w:cstheme="minorHAnsi"/>
                <w:b w:val="0"/>
                <w:sz w:val="20"/>
              </w:rPr>
              <w:t> </w:t>
            </w:r>
            <w:r w:rsidR="008A7D0D" w:rsidRPr="00FE0A07">
              <w:rPr>
                <w:rFonts w:asciiTheme="minorHAnsi" w:hAnsiTheme="minorHAnsi" w:cstheme="minorHAnsi"/>
                <w:b w:val="0"/>
                <w:sz w:val="20"/>
              </w:rPr>
              <w:t> </w:t>
            </w:r>
            <w:r w:rsidR="008A7D0D"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c>
          <w:tcPr>
            <w:tcW w:w="682" w:type="pct"/>
            <w:gridSpan w:val="2"/>
            <w:vAlign w:val="center"/>
          </w:tcPr>
          <w:p w:rsidR="008A7D0D" w:rsidRPr="00FE0A07" w:rsidRDefault="008A7D0D" w:rsidP="00FE0A07">
            <w:pPr>
              <w:pStyle w:val="BodyText"/>
              <w:rPr>
                <w:rFonts w:asciiTheme="minorHAnsi" w:hAnsiTheme="minorHAnsi" w:cstheme="minorHAnsi"/>
                <w:b w:val="0"/>
                <w:sz w:val="20"/>
              </w:rPr>
            </w:pPr>
          </w:p>
        </w:tc>
        <w:tc>
          <w:tcPr>
            <w:tcW w:w="205" w:type="pct"/>
            <w:vAlign w:val="center"/>
          </w:tcPr>
          <w:p w:rsidR="008A7D0D"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8A7D0D"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8A7D0D" w:rsidRPr="00FE0A07">
              <w:rPr>
                <w:rFonts w:asciiTheme="minorHAnsi" w:hAnsiTheme="minorHAnsi" w:cstheme="minorHAnsi"/>
                <w:b w:val="0"/>
                <w:sz w:val="20"/>
              </w:rPr>
              <w:t> </w:t>
            </w:r>
            <w:r w:rsidR="008A7D0D" w:rsidRPr="00FE0A07">
              <w:rPr>
                <w:rFonts w:asciiTheme="minorHAnsi" w:hAnsiTheme="minorHAnsi" w:cstheme="minorHAnsi"/>
                <w:b w:val="0"/>
                <w:sz w:val="20"/>
              </w:rPr>
              <w:t> </w:t>
            </w:r>
            <w:r w:rsidR="008A7D0D"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c>
          <w:tcPr>
            <w:tcW w:w="847" w:type="pct"/>
            <w:vAlign w:val="center"/>
          </w:tcPr>
          <w:p w:rsidR="008A7D0D" w:rsidRPr="00FE0A07" w:rsidRDefault="008A7D0D" w:rsidP="00FE0A07">
            <w:pPr>
              <w:pStyle w:val="BodyText"/>
              <w:rPr>
                <w:rFonts w:asciiTheme="minorHAnsi" w:hAnsiTheme="minorHAnsi" w:cstheme="minorHAnsi"/>
                <w:b w:val="0"/>
                <w:sz w:val="20"/>
              </w:rPr>
            </w:pPr>
          </w:p>
        </w:tc>
        <w:tc>
          <w:tcPr>
            <w:tcW w:w="186" w:type="pct"/>
            <w:vAlign w:val="center"/>
          </w:tcPr>
          <w:p w:rsidR="008A7D0D" w:rsidRPr="00FE0A07" w:rsidRDefault="003A7A23" w:rsidP="00FE0A07">
            <w:pPr>
              <w:pStyle w:val="BodyText"/>
              <w:jc w:val="center"/>
              <w:rPr>
                <w:rFonts w:asciiTheme="minorHAnsi" w:hAnsiTheme="minorHAnsi" w:cstheme="minorHAnsi"/>
                <w:b w:val="0"/>
                <w:sz w:val="20"/>
              </w:rPr>
            </w:pPr>
            <w:r w:rsidRPr="00FE0A07">
              <w:rPr>
                <w:rFonts w:asciiTheme="minorHAnsi" w:hAnsiTheme="minorHAnsi" w:cstheme="minorHAnsi"/>
                <w:b w:val="0"/>
                <w:sz w:val="20"/>
              </w:rPr>
              <w:fldChar w:fldCharType="begin">
                <w:ffData>
                  <w:name w:val=""/>
                  <w:enabled/>
                  <w:calcOnExit w:val="0"/>
                  <w:textInput/>
                </w:ffData>
              </w:fldChar>
            </w:r>
            <w:r w:rsidR="008A7D0D" w:rsidRPr="00FE0A07">
              <w:rPr>
                <w:rFonts w:asciiTheme="minorHAnsi" w:hAnsiTheme="minorHAnsi" w:cstheme="minorHAnsi"/>
                <w:b w:val="0"/>
                <w:sz w:val="20"/>
              </w:rPr>
              <w:instrText xml:space="preserve"> FORMTEXT </w:instrText>
            </w:r>
            <w:r w:rsidRPr="00FE0A07">
              <w:rPr>
                <w:rFonts w:asciiTheme="minorHAnsi" w:hAnsiTheme="minorHAnsi" w:cstheme="minorHAnsi"/>
                <w:b w:val="0"/>
                <w:sz w:val="20"/>
              </w:rPr>
            </w:r>
            <w:r w:rsidRPr="00FE0A07">
              <w:rPr>
                <w:rFonts w:asciiTheme="minorHAnsi" w:hAnsiTheme="minorHAnsi" w:cstheme="minorHAnsi"/>
                <w:b w:val="0"/>
                <w:sz w:val="20"/>
              </w:rPr>
              <w:fldChar w:fldCharType="separate"/>
            </w:r>
            <w:r w:rsidR="008A7D0D" w:rsidRPr="00FE0A07">
              <w:rPr>
                <w:rFonts w:asciiTheme="minorHAnsi" w:hAnsiTheme="minorHAnsi" w:cstheme="minorHAnsi"/>
                <w:b w:val="0"/>
                <w:sz w:val="20"/>
              </w:rPr>
              <w:t> </w:t>
            </w:r>
            <w:r w:rsidR="008A7D0D" w:rsidRPr="00FE0A07">
              <w:rPr>
                <w:rFonts w:asciiTheme="minorHAnsi" w:hAnsiTheme="minorHAnsi" w:cstheme="minorHAnsi"/>
                <w:b w:val="0"/>
                <w:sz w:val="20"/>
              </w:rPr>
              <w:t> </w:t>
            </w:r>
            <w:r w:rsidR="008A7D0D" w:rsidRPr="00FE0A07">
              <w:rPr>
                <w:rFonts w:asciiTheme="minorHAnsi" w:hAnsiTheme="minorHAnsi" w:cstheme="minorHAnsi"/>
                <w:b w:val="0"/>
                <w:sz w:val="20"/>
              </w:rPr>
              <w:t> </w:t>
            </w:r>
            <w:r w:rsidRPr="00FE0A07">
              <w:rPr>
                <w:rFonts w:asciiTheme="minorHAnsi" w:hAnsiTheme="minorHAnsi" w:cstheme="minorHAnsi"/>
                <w:b w:val="0"/>
                <w:sz w:val="20"/>
              </w:rPr>
              <w:fldChar w:fldCharType="end"/>
            </w:r>
          </w:p>
        </w:tc>
      </w:tr>
      <w:tr w:rsidR="00FE0A07" w:rsidRPr="00FE0A07" w:rsidTr="00086203">
        <w:trPr>
          <w:trHeight w:val="432"/>
        </w:trPr>
        <w:tc>
          <w:tcPr>
            <w:tcW w:w="5000" w:type="pct"/>
            <w:gridSpan w:val="10"/>
            <w:vAlign w:val="center"/>
          </w:tcPr>
          <w:p w:rsidR="008A7D0D" w:rsidRPr="00FE0A07" w:rsidRDefault="008A7D0D" w:rsidP="00FE0A07">
            <w:pPr>
              <w:pStyle w:val="BodyText"/>
              <w:rPr>
                <w:rFonts w:asciiTheme="minorHAnsi" w:hAnsiTheme="minorHAnsi" w:cstheme="minorHAnsi"/>
                <w:b w:val="0"/>
                <w:sz w:val="20"/>
              </w:rPr>
            </w:pPr>
            <w:r w:rsidRPr="00FE0A07">
              <w:rPr>
                <w:rFonts w:asciiTheme="minorHAnsi" w:hAnsiTheme="minorHAnsi" w:cstheme="minorHAnsi"/>
                <w:b w:val="0"/>
                <w:sz w:val="20"/>
              </w:rPr>
              <w:t>*ukoliko student uspješno položi kolokvije (ostvari minimalno 60% mogućih bodova iz svih kolokvija) oslobođen je polaganja pismenog dijela ispita te mu se u izračunu ukupno ostvarenih bodova računaju bodovi stečeni putem kolokvija.</w:t>
            </w:r>
          </w:p>
        </w:tc>
      </w:tr>
      <w:tr w:rsidR="00FE0A07" w:rsidRPr="00FE0A07" w:rsidTr="00086203">
        <w:trPr>
          <w:trHeight w:val="432"/>
        </w:trPr>
        <w:tc>
          <w:tcPr>
            <w:tcW w:w="5000" w:type="pct"/>
            <w:gridSpan w:val="10"/>
            <w:vAlign w:val="center"/>
          </w:tcPr>
          <w:p w:rsidR="008A7D0D" w:rsidRPr="00FE0A07" w:rsidRDefault="008A7D0D" w:rsidP="00FE0A07">
            <w:pPr>
              <w:pStyle w:val="BodyText"/>
              <w:numPr>
                <w:ilvl w:val="1"/>
                <w:numId w:val="145"/>
              </w:numPr>
              <w:ind w:left="576" w:hanging="288"/>
              <w:jc w:val="both"/>
              <w:rPr>
                <w:rFonts w:asciiTheme="minorHAnsi" w:hAnsiTheme="minorHAnsi" w:cstheme="minorHAnsi"/>
                <w:b w:val="0"/>
                <w:sz w:val="20"/>
              </w:rPr>
            </w:pPr>
            <w:r w:rsidRPr="00FE0A07">
              <w:rPr>
                <w:rFonts w:asciiTheme="minorHAnsi" w:eastAsia="Calibri" w:hAnsiTheme="minorHAnsi" w:cstheme="minorHAnsi"/>
                <w:b w:val="0"/>
                <w:sz w:val="20"/>
              </w:rPr>
              <w:t>Povezivanje ishoda učenja, nastavnih metoda i ocjenjivanja</w:t>
            </w:r>
          </w:p>
        </w:tc>
      </w:tr>
      <w:tr w:rsidR="00FE0A07" w:rsidRPr="00FE0A07" w:rsidTr="00086203">
        <w:trPr>
          <w:trHeight w:val="432"/>
        </w:trPr>
        <w:tc>
          <w:tcPr>
            <w:tcW w:w="5000" w:type="pct"/>
            <w:gridSpan w:val="10"/>
            <w:vAlign w:val="center"/>
          </w:tcPr>
          <w:p w:rsidR="008A7D0D" w:rsidRPr="00FE0A07" w:rsidRDefault="008A7D0D" w:rsidP="00FE0A07">
            <w:pPr>
              <w:jc w:val="both"/>
              <w:rPr>
                <w:rFonts w:cstheme="minorHAnsi"/>
                <w:sz w:val="20"/>
                <w:szCs w:val="20"/>
              </w:rPr>
            </w:pPr>
          </w:p>
          <w:tbl>
            <w:tblPr>
              <w:tblW w:w="9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1"/>
              <w:gridCol w:w="709"/>
              <w:gridCol w:w="901"/>
              <w:gridCol w:w="2613"/>
              <w:gridCol w:w="2440"/>
              <w:gridCol w:w="567"/>
              <w:gridCol w:w="567"/>
            </w:tblGrid>
            <w:tr w:rsidR="00FE0A07" w:rsidRPr="00FE0A07" w:rsidTr="00086203">
              <w:trPr>
                <w:trHeight w:val="279"/>
              </w:trPr>
              <w:tc>
                <w:tcPr>
                  <w:tcW w:w="181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A7D0D" w:rsidRPr="00FE0A07" w:rsidRDefault="008A7D0D" w:rsidP="00FE0A07">
                  <w:pPr>
                    <w:jc w:val="center"/>
                    <w:rPr>
                      <w:rFonts w:cstheme="minorHAnsi"/>
                      <w:bCs/>
                      <w:sz w:val="20"/>
                      <w:szCs w:val="20"/>
                    </w:rPr>
                  </w:pPr>
                  <w:r w:rsidRPr="00FE0A07">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A7D0D" w:rsidRPr="00FE0A07" w:rsidRDefault="008A7D0D" w:rsidP="00FE0A07">
                  <w:pPr>
                    <w:jc w:val="center"/>
                    <w:rPr>
                      <w:rFonts w:cstheme="minorHAnsi"/>
                      <w:bCs/>
                      <w:sz w:val="20"/>
                      <w:szCs w:val="20"/>
                    </w:rPr>
                  </w:pPr>
                  <w:r w:rsidRPr="00FE0A07">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A7D0D" w:rsidRPr="00FE0A07" w:rsidRDefault="008A7D0D" w:rsidP="00FE0A07">
                  <w:pPr>
                    <w:jc w:val="center"/>
                    <w:rPr>
                      <w:rFonts w:cstheme="minorHAnsi"/>
                      <w:bCs/>
                      <w:sz w:val="20"/>
                      <w:szCs w:val="20"/>
                    </w:rPr>
                  </w:pPr>
                  <w:r w:rsidRPr="00FE0A07">
                    <w:rPr>
                      <w:rFonts w:cstheme="minorHAnsi"/>
                      <w:bCs/>
                      <w:sz w:val="20"/>
                      <w:szCs w:val="20"/>
                    </w:rPr>
                    <w:t>ISHOD UČENJA</w:t>
                  </w:r>
                </w:p>
              </w:tc>
              <w:tc>
                <w:tcPr>
                  <w:tcW w:w="261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A7D0D" w:rsidRPr="00FE0A07" w:rsidRDefault="008A7D0D" w:rsidP="00FE0A07">
                  <w:pPr>
                    <w:jc w:val="center"/>
                    <w:rPr>
                      <w:rFonts w:cstheme="minorHAnsi"/>
                      <w:bCs/>
                      <w:sz w:val="20"/>
                      <w:szCs w:val="20"/>
                    </w:rPr>
                  </w:pPr>
                  <w:r w:rsidRPr="00FE0A07">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A7D0D" w:rsidRPr="00FE0A07" w:rsidRDefault="008A7D0D" w:rsidP="00FE0A07">
                  <w:pPr>
                    <w:jc w:val="center"/>
                    <w:rPr>
                      <w:rFonts w:cstheme="minorHAnsi"/>
                      <w:bCs/>
                      <w:sz w:val="20"/>
                      <w:szCs w:val="20"/>
                    </w:rPr>
                  </w:pPr>
                  <w:r w:rsidRPr="00FE0A07">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A7D0D" w:rsidRPr="00FE0A07" w:rsidRDefault="008A7D0D" w:rsidP="00FE0A07">
                  <w:pPr>
                    <w:jc w:val="center"/>
                    <w:rPr>
                      <w:rFonts w:cstheme="minorHAnsi"/>
                      <w:bCs/>
                      <w:sz w:val="20"/>
                      <w:szCs w:val="20"/>
                    </w:rPr>
                  </w:pPr>
                  <w:r w:rsidRPr="00FE0A07">
                    <w:rPr>
                      <w:rFonts w:cstheme="minorHAnsi"/>
                      <w:bCs/>
                      <w:sz w:val="20"/>
                      <w:szCs w:val="20"/>
                    </w:rPr>
                    <w:t>BODOVI</w:t>
                  </w:r>
                </w:p>
              </w:tc>
            </w:tr>
            <w:tr w:rsidR="00FE0A07" w:rsidRPr="00FE0A07" w:rsidTr="00086203">
              <w:trPr>
                <w:trHeight w:val="213"/>
              </w:trPr>
              <w:tc>
                <w:tcPr>
                  <w:tcW w:w="181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A7D0D" w:rsidRPr="00FE0A07" w:rsidRDefault="008A7D0D" w:rsidP="00FE0A07">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A7D0D" w:rsidRPr="00FE0A07" w:rsidRDefault="008A7D0D" w:rsidP="00FE0A07">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A7D0D" w:rsidRPr="00FE0A07" w:rsidRDefault="008A7D0D" w:rsidP="00FE0A07">
                  <w:pPr>
                    <w:jc w:val="center"/>
                    <w:rPr>
                      <w:rFonts w:cstheme="minorHAnsi"/>
                      <w:bCs/>
                      <w:sz w:val="20"/>
                      <w:szCs w:val="20"/>
                    </w:rPr>
                  </w:pPr>
                </w:p>
              </w:tc>
              <w:tc>
                <w:tcPr>
                  <w:tcW w:w="2613"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A7D0D" w:rsidRPr="00FE0A07" w:rsidRDefault="008A7D0D" w:rsidP="00FE0A07">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8A7D0D" w:rsidRPr="00FE0A07" w:rsidRDefault="008A7D0D" w:rsidP="00FE0A07">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A7D0D" w:rsidRPr="00FE0A07" w:rsidRDefault="008A7D0D" w:rsidP="00FE0A07">
                  <w:pPr>
                    <w:jc w:val="center"/>
                    <w:rPr>
                      <w:rFonts w:cstheme="minorHAnsi"/>
                      <w:bCs/>
                      <w:sz w:val="20"/>
                      <w:szCs w:val="20"/>
                    </w:rPr>
                  </w:pPr>
                  <w:r w:rsidRPr="00FE0A07">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A7D0D" w:rsidRPr="00FE0A07" w:rsidRDefault="008A7D0D" w:rsidP="00FE0A07">
                  <w:pPr>
                    <w:jc w:val="center"/>
                    <w:rPr>
                      <w:rFonts w:cstheme="minorHAnsi"/>
                      <w:bCs/>
                      <w:sz w:val="20"/>
                      <w:szCs w:val="20"/>
                    </w:rPr>
                  </w:pPr>
                  <w:r w:rsidRPr="00FE0A07">
                    <w:rPr>
                      <w:rFonts w:cstheme="minorHAnsi"/>
                      <w:bCs/>
                      <w:sz w:val="20"/>
                      <w:szCs w:val="20"/>
                    </w:rPr>
                    <w:t>max</w:t>
                  </w:r>
                </w:p>
              </w:tc>
            </w:tr>
            <w:tr w:rsidR="00FE0A07" w:rsidRPr="00FE0A07" w:rsidTr="00086203">
              <w:tc>
                <w:tcPr>
                  <w:tcW w:w="1811" w:type="dxa"/>
                  <w:tcBorders>
                    <w:top w:val="single" w:sz="4" w:space="0" w:color="auto"/>
                    <w:left w:val="single" w:sz="4" w:space="0" w:color="auto"/>
                    <w:bottom w:val="single" w:sz="4" w:space="0" w:color="auto"/>
                    <w:right w:val="single" w:sz="4" w:space="0" w:color="auto"/>
                  </w:tcBorders>
                </w:tcPr>
                <w:p w:rsidR="008A7D0D" w:rsidRPr="00FE0A07" w:rsidRDefault="008A7D0D" w:rsidP="00FE0A07">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8A7D0D" w:rsidRPr="00FE0A07" w:rsidRDefault="008A7D0D" w:rsidP="00FE0A07">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8A7D0D" w:rsidRPr="00FE0A07" w:rsidRDefault="008A7D0D" w:rsidP="00FE0A07">
                  <w:pPr>
                    <w:rPr>
                      <w:rFonts w:cstheme="minorHAnsi"/>
                      <w:sz w:val="20"/>
                      <w:szCs w:val="20"/>
                    </w:rPr>
                  </w:pPr>
                </w:p>
              </w:tc>
              <w:tc>
                <w:tcPr>
                  <w:tcW w:w="2613" w:type="dxa"/>
                  <w:tcBorders>
                    <w:top w:val="single" w:sz="4" w:space="0" w:color="auto"/>
                    <w:left w:val="single" w:sz="4" w:space="0" w:color="auto"/>
                    <w:bottom w:val="single" w:sz="4" w:space="0" w:color="auto"/>
                    <w:right w:val="single" w:sz="4" w:space="0" w:color="auto"/>
                  </w:tcBorders>
                </w:tcPr>
                <w:p w:rsidR="008A7D0D" w:rsidRPr="00FE0A07" w:rsidRDefault="008A7D0D" w:rsidP="00FE0A07">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8A7D0D" w:rsidRPr="00FE0A07" w:rsidRDefault="008A7D0D" w:rsidP="00FE0A07">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A7D0D" w:rsidRPr="00FE0A07" w:rsidRDefault="008A7D0D" w:rsidP="00FE0A07">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A7D0D" w:rsidRPr="00FE0A07" w:rsidRDefault="008A7D0D" w:rsidP="00FE0A07">
                  <w:pPr>
                    <w:rPr>
                      <w:rFonts w:cstheme="minorHAnsi"/>
                      <w:sz w:val="20"/>
                      <w:szCs w:val="20"/>
                    </w:rPr>
                  </w:pPr>
                </w:p>
              </w:tc>
            </w:tr>
            <w:tr w:rsidR="00FE0A07" w:rsidRPr="00FE0A07" w:rsidTr="00086203">
              <w:tc>
                <w:tcPr>
                  <w:tcW w:w="1811" w:type="dxa"/>
                  <w:tcBorders>
                    <w:top w:val="single" w:sz="4" w:space="0" w:color="auto"/>
                    <w:left w:val="single" w:sz="4" w:space="0" w:color="auto"/>
                    <w:bottom w:val="single" w:sz="4" w:space="0" w:color="auto"/>
                    <w:right w:val="single" w:sz="4" w:space="0" w:color="auto"/>
                  </w:tcBorders>
                </w:tcPr>
                <w:p w:rsidR="008A7D0D" w:rsidRPr="00FE0A07" w:rsidRDefault="008A7D0D" w:rsidP="00FE0A07">
                  <w:pPr>
                    <w:rPr>
                      <w:rFonts w:cstheme="minorHAnsi"/>
                      <w:sz w:val="20"/>
                      <w:szCs w:val="20"/>
                    </w:rPr>
                  </w:pPr>
                </w:p>
                <w:p w:rsidR="008A7D0D" w:rsidRPr="00FE0A07" w:rsidRDefault="008A7D0D" w:rsidP="00FE0A07">
                  <w:pPr>
                    <w:rPr>
                      <w:rFonts w:cstheme="minorHAnsi"/>
                      <w:sz w:val="20"/>
                      <w:szCs w:val="20"/>
                    </w:rPr>
                  </w:pPr>
                  <w:r w:rsidRPr="00FE0A07">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8A7D0D" w:rsidRPr="00FE0A07" w:rsidRDefault="008A7D0D" w:rsidP="00FE0A07">
                  <w:pPr>
                    <w:jc w:val="center"/>
                    <w:rPr>
                      <w:rFonts w:cstheme="minorHAnsi"/>
                      <w:sz w:val="20"/>
                      <w:szCs w:val="20"/>
                    </w:rPr>
                  </w:pPr>
                  <w:r w:rsidRPr="00FE0A07">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8A7D0D" w:rsidRPr="00FE0A07" w:rsidRDefault="008A7D0D" w:rsidP="00FE0A07">
                  <w:pPr>
                    <w:jc w:val="center"/>
                    <w:rPr>
                      <w:rFonts w:cstheme="minorHAnsi"/>
                      <w:sz w:val="20"/>
                      <w:szCs w:val="20"/>
                    </w:rPr>
                  </w:pPr>
                  <w:r w:rsidRPr="00FE0A07">
                    <w:rPr>
                      <w:rFonts w:cstheme="minorHAnsi"/>
                      <w:sz w:val="20"/>
                      <w:szCs w:val="20"/>
                    </w:rPr>
                    <w:t>1-4</w:t>
                  </w:r>
                </w:p>
              </w:tc>
              <w:tc>
                <w:tcPr>
                  <w:tcW w:w="2613" w:type="dxa"/>
                  <w:tcBorders>
                    <w:top w:val="single" w:sz="4" w:space="0" w:color="auto"/>
                    <w:left w:val="single" w:sz="4" w:space="0" w:color="auto"/>
                    <w:bottom w:val="single" w:sz="4" w:space="0" w:color="auto"/>
                    <w:right w:val="single" w:sz="4" w:space="0" w:color="auto"/>
                  </w:tcBorders>
                </w:tcPr>
                <w:p w:rsidR="008A7D0D" w:rsidRPr="00FE0A07" w:rsidRDefault="008A7D0D" w:rsidP="00FE0A07">
                  <w:pPr>
                    <w:rPr>
                      <w:rFonts w:cstheme="minorHAnsi"/>
                      <w:sz w:val="20"/>
                      <w:szCs w:val="20"/>
                    </w:rPr>
                  </w:pPr>
                  <w:r w:rsidRPr="00FE0A07">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8A7D0D" w:rsidRPr="00FE0A07" w:rsidRDefault="008A7D0D" w:rsidP="00FE0A07">
                  <w:pPr>
                    <w:rPr>
                      <w:rFonts w:cstheme="minorHAnsi"/>
                      <w:sz w:val="20"/>
                      <w:szCs w:val="20"/>
                    </w:rPr>
                  </w:pPr>
                  <w:r w:rsidRPr="00FE0A07">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8A7D0D" w:rsidRPr="00FE0A07" w:rsidRDefault="008A7D0D" w:rsidP="00FE0A07">
                  <w:pPr>
                    <w:jc w:val="center"/>
                    <w:rPr>
                      <w:rFonts w:cstheme="minorHAnsi"/>
                      <w:sz w:val="20"/>
                      <w:szCs w:val="20"/>
                    </w:rPr>
                  </w:pPr>
                  <w:r w:rsidRPr="00FE0A07">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8A7D0D" w:rsidRPr="00FE0A07" w:rsidRDefault="008A7D0D" w:rsidP="00FE0A07">
                  <w:pPr>
                    <w:jc w:val="center"/>
                    <w:rPr>
                      <w:rFonts w:cstheme="minorHAnsi"/>
                      <w:sz w:val="20"/>
                      <w:szCs w:val="20"/>
                    </w:rPr>
                  </w:pPr>
                  <w:r w:rsidRPr="00FE0A07">
                    <w:rPr>
                      <w:rFonts w:cstheme="minorHAnsi"/>
                      <w:sz w:val="20"/>
                      <w:szCs w:val="20"/>
                    </w:rPr>
                    <w:t>10</w:t>
                  </w:r>
                </w:p>
              </w:tc>
            </w:tr>
            <w:tr w:rsidR="00FE0A07" w:rsidRPr="00FE0A07" w:rsidTr="00086203">
              <w:tc>
                <w:tcPr>
                  <w:tcW w:w="1811" w:type="dxa"/>
                  <w:tcBorders>
                    <w:top w:val="single" w:sz="4" w:space="0" w:color="auto"/>
                    <w:left w:val="single" w:sz="4" w:space="0" w:color="auto"/>
                    <w:bottom w:val="single" w:sz="4" w:space="0" w:color="auto"/>
                    <w:right w:val="single" w:sz="4" w:space="0" w:color="auto"/>
                  </w:tcBorders>
                </w:tcPr>
                <w:p w:rsidR="008A7D0D" w:rsidRPr="00FE0A07" w:rsidRDefault="008A7D0D" w:rsidP="00FE0A07">
                  <w:pPr>
                    <w:rPr>
                      <w:rFonts w:cstheme="minorHAnsi"/>
                      <w:sz w:val="20"/>
                      <w:szCs w:val="20"/>
                    </w:rPr>
                  </w:pPr>
                </w:p>
                <w:p w:rsidR="008A7D0D" w:rsidRPr="00FE0A07" w:rsidRDefault="008A7D0D" w:rsidP="00FE0A07">
                  <w:pPr>
                    <w:rPr>
                      <w:rFonts w:cstheme="minorHAnsi"/>
                      <w:sz w:val="20"/>
                      <w:szCs w:val="20"/>
                    </w:rPr>
                  </w:pPr>
                  <w:r w:rsidRPr="00FE0A07">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8A7D0D" w:rsidRPr="00FE0A07" w:rsidRDefault="008A7D0D" w:rsidP="00FE0A07">
                  <w:pPr>
                    <w:jc w:val="center"/>
                    <w:rPr>
                      <w:rFonts w:cstheme="minorHAnsi"/>
                      <w:sz w:val="20"/>
                      <w:szCs w:val="20"/>
                    </w:rPr>
                  </w:pPr>
                  <w:r w:rsidRPr="00FE0A07">
                    <w:rPr>
                      <w:rFonts w:cstheme="minorHAnsi"/>
                      <w:sz w:val="20"/>
                      <w:szCs w:val="20"/>
                    </w:rPr>
                    <w:t>0,3</w:t>
                  </w:r>
                </w:p>
                <w:p w:rsidR="008A7D0D" w:rsidRPr="00FE0A07" w:rsidRDefault="008A7D0D" w:rsidP="00FE0A07">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8A7D0D" w:rsidRPr="00FE0A07" w:rsidRDefault="008A7D0D" w:rsidP="00FE0A07">
                  <w:pPr>
                    <w:jc w:val="center"/>
                    <w:rPr>
                      <w:rFonts w:cstheme="minorHAnsi"/>
                      <w:sz w:val="20"/>
                      <w:szCs w:val="20"/>
                    </w:rPr>
                  </w:pPr>
                  <w:r w:rsidRPr="00FE0A07">
                    <w:rPr>
                      <w:rFonts w:cstheme="minorHAnsi"/>
                      <w:sz w:val="20"/>
                      <w:szCs w:val="20"/>
                    </w:rPr>
                    <w:t>1-4</w:t>
                  </w:r>
                </w:p>
              </w:tc>
              <w:tc>
                <w:tcPr>
                  <w:tcW w:w="2613" w:type="dxa"/>
                  <w:tcBorders>
                    <w:top w:val="single" w:sz="4" w:space="0" w:color="auto"/>
                    <w:left w:val="single" w:sz="4" w:space="0" w:color="auto"/>
                    <w:bottom w:val="single" w:sz="4" w:space="0" w:color="auto"/>
                    <w:right w:val="single" w:sz="4" w:space="0" w:color="auto"/>
                  </w:tcBorders>
                </w:tcPr>
                <w:p w:rsidR="008A7D0D" w:rsidRPr="00FE0A07" w:rsidRDefault="008A7D0D" w:rsidP="00FE0A07">
                  <w:pPr>
                    <w:rPr>
                      <w:rFonts w:cstheme="minorHAnsi"/>
                      <w:sz w:val="20"/>
                      <w:szCs w:val="20"/>
                    </w:rPr>
                  </w:pPr>
                  <w:r w:rsidRPr="00FE0A07">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8A7D0D" w:rsidRPr="00FE0A07" w:rsidRDefault="008A7D0D" w:rsidP="00FE0A07">
                  <w:pPr>
                    <w:rPr>
                      <w:rFonts w:cstheme="minorHAnsi"/>
                      <w:sz w:val="20"/>
                      <w:szCs w:val="20"/>
                    </w:rPr>
                  </w:pPr>
                  <w:r w:rsidRPr="00FE0A07">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8A7D0D" w:rsidRPr="00FE0A07" w:rsidRDefault="008A7D0D" w:rsidP="00FE0A07">
                  <w:pPr>
                    <w:jc w:val="center"/>
                    <w:rPr>
                      <w:rFonts w:cstheme="minorHAnsi"/>
                      <w:sz w:val="20"/>
                      <w:szCs w:val="20"/>
                    </w:rPr>
                  </w:pPr>
                  <w:r w:rsidRPr="00FE0A07">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8A7D0D" w:rsidRPr="00FE0A07" w:rsidRDefault="008A7D0D" w:rsidP="00FE0A07">
                  <w:pPr>
                    <w:jc w:val="center"/>
                    <w:rPr>
                      <w:rFonts w:cstheme="minorHAnsi"/>
                      <w:sz w:val="20"/>
                      <w:szCs w:val="20"/>
                    </w:rPr>
                  </w:pPr>
                  <w:r w:rsidRPr="00FE0A07">
                    <w:rPr>
                      <w:rFonts w:cstheme="minorHAnsi"/>
                      <w:sz w:val="20"/>
                      <w:szCs w:val="20"/>
                    </w:rPr>
                    <w:t>10</w:t>
                  </w:r>
                </w:p>
              </w:tc>
            </w:tr>
            <w:tr w:rsidR="00FE0A07" w:rsidRPr="00FE0A07" w:rsidTr="00086203">
              <w:tc>
                <w:tcPr>
                  <w:tcW w:w="1811" w:type="dxa"/>
                  <w:tcBorders>
                    <w:top w:val="single" w:sz="4" w:space="0" w:color="auto"/>
                    <w:left w:val="single" w:sz="4" w:space="0" w:color="auto"/>
                    <w:bottom w:val="single" w:sz="4" w:space="0" w:color="auto"/>
                    <w:right w:val="single" w:sz="4" w:space="0" w:color="auto"/>
                  </w:tcBorders>
                </w:tcPr>
                <w:p w:rsidR="008A7D0D" w:rsidRPr="00FE0A07" w:rsidRDefault="008A7D0D" w:rsidP="00FE0A07">
                  <w:pPr>
                    <w:rPr>
                      <w:rFonts w:cstheme="minorHAnsi"/>
                      <w:sz w:val="20"/>
                      <w:szCs w:val="20"/>
                    </w:rPr>
                  </w:pPr>
                </w:p>
                <w:p w:rsidR="008A7D0D" w:rsidRPr="00FE0A07" w:rsidRDefault="008A7D0D" w:rsidP="00FE0A07">
                  <w:pPr>
                    <w:rPr>
                      <w:rFonts w:cstheme="minorHAnsi"/>
                      <w:sz w:val="20"/>
                      <w:szCs w:val="20"/>
                    </w:rPr>
                  </w:pPr>
                  <w:r w:rsidRPr="00FE0A07">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8A7D0D" w:rsidRPr="00FE0A07" w:rsidRDefault="008A7D0D" w:rsidP="00FE0A07">
                  <w:pPr>
                    <w:jc w:val="center"/>
                    <w:rPr>
                      <w:rFonts w:cstheme="minorHAnsi"/>
                      <w:sz w:val="20"/>
                      <w:szCs w:val="20"/>
                    </w:rPr>
                  </w:pPr>
                  <w:r w:rsidRPr="00FE0A07">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rsidR="008A7D0D" w:rsidRPr="00FE0A07" w:rsidRDefault="008A7D0D" w:rsidP="00FE0A07">
                  <w:pPr>
                    <w:jc w:val="center"/>
                    <w:rPr>
                      <w:rFonts w:cstheme="minorHAnsi"/>
                      <w:sz w:val="20"/>
                      <w:szCs w:val="20"/>
                    </w:rPr>
                  </w:pPr>
                  <w:r w:rsidRPr="00FE0A07">
                    <w:rPr>
                      <w:rFonts w:cstheme="minorHAnsi"/>
                      <w:sz w:val="20"/>
                      <w:szCs w:val="20"/>
                    </w:rPr>
                    <w:t>1-4</w:t>
                  </w:r>
                </w:p>
              </w:tc>
              <w:tc>
                <w:tcPr>
                  <w:tcW w:w="2613" w:type="dxa"/>
                  <w:tcBorders>
                    <w:top w:val="single" w:sz="4" w:space="0" w:color="auto"/>
                    <w:left w:val="single" w:sz="4" w:space="0" w:color="auto"/>
                    <w:bottom w:val="single" w:sz="4" w:space="0" w:color="auto"/>
                    <w:right w:val="single" w:sz="4" w:space="0" w:color="auto"/>
                  </w:tcBorders>
                </w:tcPr>
                <w:p w:rsidR="008A7D0D" w:rsidRPr="00FE0A07" w:rsidRDefault="008A7D0D" w:rsidP="00FE0A07">
                  <w:pPr>
                    <w:rPr>
                      <w:rFonts w:cstheme="minorHAnsi"/>
                      <w:sz w:val="20"/>
                      <w:szCs w:val="20"/>
                    </w:rPr>
                  </w:pPr>
                  <w:r w:rsidRPr="00FE0A07">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rsidR="008A7D0D" w:rsidRPr="00FE0A07" w:rsidRDefault="008A7D0D" w:rsidP="00FE0A07">
                  <w:pPr>
                    <w:rPr>
                      <w:rFonts w:cstheme="minorHAnsi"/>
                      <w:sz w:val="20"/>
                      <w:szCs w:val="20"/>
                    </w:rPr>
                  </w:pPr>
                  <w:r w:rsidRPr="00FE0A07">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8A7D0D" w:rsidRPr="00FE0A07" w:rsidRDefault="008A7D0D" w:rsidP="00FE0A07">
                  <w:pPr>
                    <w:jc w:val="center"/>
                    <w:rPr>
                      <w:rFonts w:cstheme="minorHAnsi"/>
                      <w:sz w:val="20"/>
                      <w:szCs w:val="20"/>
                    </w:rPr>
                  </w:pPr>
                  <w:r w:rsidRPr="00FE0A07">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8A7D0D" w:rsidRPr="00FE0A07" w:rsidRDefault="008A7D0D" w:rsidP="00FE0A07">
                  <w:pPr>
                    <w:jc w:val="center"/>
                    <w:rPr>
                      <w:rFonts w:cstheme="minorHAnsi"/>
                      <w:sz w:val="20"/>
                      <w:szCs w:val="20"/>
                    </w:rPr>
                  </w:pPr>
                  <w:r w:rsidRPr="00FE0A07">
                    <w:rPr>
                      <w:rFonts w:cstheme="minorHAnsi"/>
                      <w:sz w:val="20"/>
                      <w:szCs w:val="20"/>
                    </w:rPr>
                    <w:t>30</w:t>
                  </w:r>
                </w:p>
              </w:tc>
            </w:tr>
            <w:tr w:rsidR="00FE0A07" w:rsidRPr="00FE0A07" w:rsidTr="00086203">
              <w:tc>
                <w:tcPr>
                  <w:tcW w:w="1811" w:type="dxa"/>
                  <w:tcBorders>
                    <w:top w:val="single" w:sz="4" w:space="0" w:color="auto"/>
                    <w:left w:val="single" w:sz="4" w:space="0" w:color="auto"/>
                    <w:bottom w:val="single" w:sz="4" w:space="0" w:color="auto"/>
                    <w:right w:val="single" w:sz="4" w:space="0" w:color="auto"/>
                  </w:tcBorders>
                </w:tcPr>
                <w:p w:rsidR="008A7D0D" w:rsidRPr="00FE0A07" w:rsidRDefault="008A7D0D" w:rsidP="00FE0A07">
                  <w:pPr>
                    <w:rPr>
                      <w:rFonts w:cstheme="minorHAnsi"/>
                      <w:sz w:val="20"/>
                      <w:szCs w:val="20"/>
                    </w:rPr>
                  </w:pPr>
                  <w:r w:rsidRPr="00FE0A07">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8A7D0D" w:rsidRPr="00FE0A07" w:rsidRDefault="008A7D0D" w:rsidP="00FE0A07">
                  <w:pPr>
                    <w:jc w:val="center"/>
                    <w:rPr>
                      <w:rFonts w:cstheme="minorHAnsi"/>
                      <w:sz w:val="20"/>
                      <w:szCs w:val="20"/>
                    </w:rPr>
                  </w:pPr>
                  <w:r w:rsidRPr="00FE0A07">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8A7D0D" w:rsidRPr="00FE0A07" w:rsidRDefault="008A7D0D" w:rsidP="00FE0A07">
                  <w:pPr>
                    <w:jc w:val="center"/>
                    <w:rPr>
                      <w:rFonts w:cstheme="minorHAnsi"/>
                      <w:sz w:val="20"/>
                      <w:szCs w:val="20"/>
                    </w:rPr>
                  </w:pPr>
                  <w:r w:rsidRPr="00FE0A07">
                    <w:rPr>
                      <w:rFonts w:cstheme="minorHAnsi"/>
                      <w:sz w:val="20"/>
                      <w:szCs w:val="20"/>
                    </w:rPr>
                    <w:t>1-4</w:t>
                  </w:r>
                </w:p>
              </w:tc>
              <w:tc>
                <w:tcPr>
                  <w:tcW w:w="2613" w:type="dxa"/>
                  <w:tcBorders>
                    <w:top w:val="single" w:sz="4" w:space="0" w:color="auto"/>
                    <w:left w:val="single" w:sz="4" w:space="0" w:color="auto"/>
                    <w:bottom w:val="single" w:sz="4" w:space="0" w:color="auto"/>
                    <w:right w:val="single" w:sz="4" w:space="0" w:color="auto"/>
                  </w:tcBorders>
                </w:tcPr>
                <w:p w:rsidR="008A7D0D" w:rsidRPr="00FE0A07" w:rsidRDefault="008A7D0D" w:rsidP="00FE0A07">
                  <w:pPr>
                    <w:rPr>
                      <w:rFonts w:cstheme="minorHAnsi"/>
                      <w:sz w:val="20"/>
                      <w:szCs w:val="20"/>
                    </w:rPr>
                  </w:pPr>
                  <w:r w:rsidRPr="00FE0A07">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8A7D0D" w:rsidRPr="00FE0A07" w:rsidRDefault="008A7D0D" w:rsidP="00FE0A07">
                  <w:pPr>
                    <w:rPr>
                      <w:rFonts w:cstheme="minorHAnsi"/>
                      <w:sz w:val="20"/>
                      <w:szCs w:val="20"/>
                    </w:rPr>
                  </w:pPr>
                  <w:r w:rsidRPr="00FE0A07">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8A7D0D" w:rsidRPr="00FE0A07" w:rsidRDefault="008A7D0D" w:rsidP="00FE0A07">
                  <w:pPr>
                    <w:jc w:val="center"/>
                    <w:rPr>
                      <w:rFonts w:cstheme="minorHAnsi"/>
                      <w:sz w:val="20"/>
                      <w:szCs w:val="20"/>
                    </w:rPr>
                  </w:pPr>
                  <w:r w:rsidRPr="00FE0A07">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8A7D0D" w:rsidRPr="00FE0A07" w:rsidRDefault="008A7D0D" w:rsidP="00FE0A07">
                  <w:pPr>
                    <w:jc w:val="center"/>
                    <w:rPr>
                      <w:rFonts w:cstheme="minorHAnsi"/>
                      <w:sz w:val="20"/>
                      <w:szCs w:val="20"/>
                    </w:rPr>
                  </w:pPr>
                  <w:r w:rsidRPr="00FE0A07">
                    <w:rPr>
                      <w:rFonts w:cstheme="minorHAnsi"/>
                      <w:sz w:val="20"/>
                      <w:szCs w:val="20"/>
                    </w:rPr>
                    <w:t>50</w:t>
                  </w:r>
                </w:p>
              </w:tc>
            </w:tr>
            <w:tr w:rsidR="008A7D0D" w:rsidRPr="00FE0A07" w:rsidTr="00086203">
              <w:tc>
                <w:tcPr>
                  <w:tcW w:w="1811" w:type="dxa"/>
                  <w:tcBorders>
                    <w:top w:val="single" w:sz="4" w:space="0" w:color="auto"/>
                    <w:left w:val="single" w:sz="4" w:space="0" w:color="auto"/>
                    <w:bottom w:val="single" w:sz="4" w:space="0" w:color="auto"/>
                    <w:right w:val="single" w:sz="4" w:space="0" w:color="auto"/>
                  </w:tcBorders>
                </w:tcPr>
                <w:p w:rsidR="008A7D0D" w:rsidRPr="00FE0A07" w:rsidRDefault="008A7D0D" w:rsidP="00FE0A07">
                  <w:pPr>
                    <w:rPr>
                      <w:rFonts w:cstheme="minorHAnsi"/>
                      <w:sz w:val="20"/>
                      <w:szCs w:val="20"/>
                    </w:rPr>
                  </w:pPr>
                </w:p>
                <w:p w:rsidR="008A7D0D" w:rsidRPr="00FE0A07" w:rsidRDefault="008A7D0D" w:rsidP="00FE0A07">
                  <w:pPr>
                    <w:rPr>
                      <w:rFonts w:cstheme="minorHAnsi"/>
                      <w:sz w:val="20"/>
                      <w:szCs w:val="20"/>
                    </w:rPr>
                  </w:pPr>
                  <w:r w:rsidRPr="00FE0A07">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8A7D0D" w:rsidRPr="00FE0A07" w:rsidRDefault="008A7D0D" w:rsidP="00FE0A07">
                  <w:pPr>
                    <w:jc w:val="center"/>
                    <w:rPr>
                      <w:rFonts w:cstheme="minorHAnsi"/>
                      <w:sz w:val="20"/>
                      <w:szCs w:val="20"/>
                    </w:rPr>
                  </w:pPr>
                  <w:r w:rsidRPr="00FE0A07">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8A7D0D" w:rsidRPr="00FE0A07" w:rsidRDefault="008A7D0D" w:rsidP="00FE0A07">
                  <w:pPr>
                    <w:rPr>
                      <w:rFonts w:cstheme="minorHAnsi"/>
                      <w:sz w:val="20"/>
                      <w:szCs w:val="20"/>
                    </w:rPr>
                  </w:pPr>
                </w:p>
              </w:tc>
              <w:tc>
                <w:tcPr>
                  <w:tcW w:w="2613" w:type="dxa"/>
                  <w:tcBorders>
                    <w:top w:val="single" w:sz="4" w:space="0" w:color="auto"/>
                    <w:left w:val="single" w:sz="4" w:space="0" w:color="auto"/>
                    <w:bottom w:val="single" w:sz="4" w:space="0" w:color="auto"/>
                    <w:right w:val="single" w:sz="4" w:space="0" w:color="auto"/>
                  </w:tcBorders>
                </w:tcPr>
                <w:p w:rsidR="008A7D0D" w:rsidRPr="00FE0A07" w:rsidRDefault="008A7D0D" w:rsidP="00FE0A07">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8A7D0D" w:rsidRPr="00FE0A07" w:rsidRDefault="008A7D0D" w:rsidP="00FE0A07">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A7D0D" w:rsidRPr="00FE0A07" w:rsidRDefault="008A7D0D" w:rsidP="00FE0A07">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8A7D0D" w:rsidRPr="00FE0A07" w:rsidRDefault="008A7D0D" w:rsidP="00FE0A07">
                  <w:pPr>
                    <w:jc w:val="center"/>
                    <w:rPr>
                      <w:rFonts w:cstheme="minorHAnsi"/>
                      <w:sz w:val="20"/>
                      <w:szCs w:val="20"/>
                    </w:rPr>
                  </w:pPr>
                  <w:r w:rsidRPr="00FE0A07">
                    <w:rPr>
                      <w:rFonts w:cstheme="minorHAnsi"/>
                      <w:sz w:val="20"/>
                      <w:szCs w:val="20"/>
                    </w:rPr>
                    <w:t>100</w:t>
                  </w:r>
                </w:p>
              </w:tc>
            </w:tr>
          </w:tbl>
          <w:p w:rsidR="008A7D0D" w:rsidRPr="00FE0A07" w:rsidRDefault="008A7D0D" w:rsidP="00FE0A07">
            <w:pPr>
              <w:jc w:val="both"/>
              <w:rPr>
                <w:rFonts w:cstheme="minorHAnsi"/>
                <w:sz w:val="20"/>
                <w:szCs w:val="20"/>
              </w:rPr>
            </w:pPr>
          </w:p>
          <w:p w:rsidR="008A7D0D" w:rsidRPr="00FE0A07" w:rsidRDefault="008A7D0D" w:rsidP="00FE0A07">
            <w:pPr>
              <w:jc w:val="both"/>
              <w:rPr>
                <w:rFonts w:cstheme="minorHAnsi"/>
                <w:sz w:val="20"/>
                <w:szCs w:val="20"/>
              </w:rPr>
            </w:pPr>
            <w:r w:rsidRPr="00FE0A07">
              <w:rPr>
                <w:rFonts w:cstheme="minorHAnsi"/>
                <w:sz w:val="20"/>
                <w:szCs w:val="20"/>
              </w:rPr>
              <w:t>*za prolazak pisanog dijela ispita je potrebno minimalno ostvariti 60% mogućih bodova svakog kolokvija ili pisanog dijela ispita</w:t>
            </w:r>
          </w:p>
          <w:p w:rsidR="008A7D0D" w:rsidRPr="00FE0A07" w:rsidRDefault="008A7D0D" w:rsidP="00FE0A07">
            <w:pPr>
              <w:pStyle w:val="Default"/>
              <w:jc w:val="both"/>
              <w:rPr>
                <w:rFonts w:asciiTheme="minorHAnsi" w:hAnsiTheme="minorHAnsi" w:cstheme="minorHAnsi"/>
                <w:color w:val="auto"/>
                <w:sz w:val="20"/>
                <w:szCs w:val="20"/>
              </w:rPr>
            </w:pPr>
          </w:p>
        </w:tc>
      </w:tr>
      <w:tr w:rsidR="00FE0A07" w:rsidRPr="00FE0A07" w:rsidTr="00086203">
        <w:trPr>
          <w:trHeight w:val="432"/>
        </w:trPr>
        <w:tc>
          <w:tcPr>
            <w:tcW w:w="5000" w:type="pct"/>
            <w:gridSpan w:val="10"/>
            <w:vAlign w:val="center"/>
          </w:tcPr>
          <w:p w:rsidR="008A7D0D" w:rsidRPr="00FE0A07" w:rsidRDefault="008A7D0D" w:rsidP="00FE0A07">
            <w:pPr>
              <w:pStyle w:val="BodyText"/>
              <w:rPr>
                <w:rFonts w:asciiTheme="minorHAnsi" w:hAnsiTheme="minorHAnsi" w:cstheme="minorHAnsi"/>
                <w:b w:val="0"/>
                <w:sz w:val="20"/>
              </w:rPr>
            </w:pPr>
            <w:r w:rsidRPr="00FE0A07">
              <w:rPr>
                <w:rFonts w:asciiTheme="minorHAnsi" w:hAnsiTheme="minorHAnsi" w:cstheme="minorHAnsi"/>
                <w:b w:val="0"/>
                <w:sz w:val="20"/>
              </w:rPr>
              <w:t>1.10. Obvezatna literatura (u trenutku prijave prijedloga studijskog programa)</w:t>
            </w:r>
          </w:p>
        </w:tc>
      </w:tr>
      <w:tr w:rsidR="00FE0A07" w:rsidRPr="00FE0A07" w:rsidTr="00086203">
        <w:trPr>
          <w:trHeight w:val="1692"/>
        </w:trPr>
        <w:tc>
          <w:tcPr>
            <w:tcW w:w="5000" w:type="pct"/>
            <w:gridSpan w:val="10"/>
            <w:vAlign w:val="center"/>
          </w:tcPr>
          <w:p w:rsidR="008A7D0D" w:rsidRPr="00FE0A07" w:rsidRDefault="008A7D0D" w:rsidP="00FE0A07">
            <w:pPr>
              <w:rPr>
                <w:rFonts w:cstheme="minorHAnsi"/>
                <w:sz w:val="20"/>
                <w:szCs w:val="20"/>
              </w:rPr>
            </w:pPr>
          </w:p>
          <w:p w:rsidR="008A7D0D" w:rsidRPr="00FE0A07" w:rsidRDefault="008A7D0D" w:rsidP="00FE0A07">
            <w:pPr>
              <w:numPr>
                <w:ilvl w:val="0"/>
                <w:numId w:val="88"/>
              </w:numPr>
              <w:ind w:left="576" w:hanging="288"/>
              <w:rPr>
                <w:rFonts w:cstheme="minorHAnsi"/>
                <w:sz w:val="20"/>
                <w:szCs w:val="20"/>
              </w:rPr>
            </w:pPr>
            <w:r w:rsidRPr="00FE0A07">
              <w:rPr>
                <w:rFonts w:cstheme="minorHAnsi"/>
                <w:sz w:val="20"/>
                <w:szCs w:val="20"/>
              </w:rPr>
              <w:t>Hartley, J. (ur.) 2007. Kreativne industrije. Beograd, Clio</w:t>
            </w:r>
          </w:p>
          <w:p w:rsidR="008A7D0D" w:rsidRPr="00FE0A07" w:rsidRDefault="008A7D0D" w:rsidP="00FE0A07">
            <w:pPr>
              <w:numPr>
                <w:ilvl w:val="0"/>
                <w:numId w:val="88"/>
              </w:numPr>
              <w:ind w:left="576" w:hanging="288"/>
              <w:rPr>
                <w:rFonts w:cstheme="minorHAnsi"/>
                <w:sz w:val="20"/>
                <w:szCs w:val="20"/>
              </w:rPr>
            </w:pPr>
            <w:r w:rsidRPr="00FE0A07">
              <w:rPr>
                <w:rFonts w:cstheme="minorHAnsi"/>
                <w:sz w:val="20"/>
                <w:szCs w:val="20"/>
              </w:rPr>
              <w:t>Howkins, J. 2003. Kreativna ekonomija: Kako ljudi zarađuju na idejama. Zagreb. Binoza Press</w:t>
            </w:r>
          </w:p>
          <w:p w:rsidR="008A7D0D" w:rsidRPr="00FE0A07" w:rsidRDefault="008A7D0D" w:rsidP="00FE0A07">
            <w:pPr>
              <w:numPr>
                <w:ilvl w:val="0"/>
                <w:numId w:val="88"/>
              </w:numPr>
              <w:ind w:left="576" w:hanging="288"/>
              <w:rPr>
                <w:rFonts w:cstheme="minorHAnsi"/>
                <w:sz w:val="20"/>
                <w:szCs w:val="20"/>
              </w:rPr>
            </w:pPr>
            <w:r w:rsidRPr="00FE0A07">
              <w:rPr>
                <w:rFonts w:cstheme="minorHAnsi"/>
                <w:sz w:val="20"/>
                <w:szCs w:val="20"/>
              </w:rPr>
              <w:t xml:space="preserve">Schlesinger, P. 2016. The creative economy: invention of a global orthodoxy. Innovation: The European Journal of Social Science Research. </w:t>
            </w:r>
            <w:hyperlink r:id="rId19" w:history="1">
              <w:r w:rsidRPr="00FE0A07">
                <w:rPr>
                  <w:rStyle w:val="Hyperlink"/>
                  <w:rFonts w:eastAsia="MS Gothic" w:cstheme="minorHAnsi"/>
                  <w:color w:val="auto"/>
                  <w:sz w:val="20"/>
                  <w:szCs w:val="20"/>
                </w:rPr>
                <w:t>http://dx.doi.org/10.1080/13511610.2016.1201651</w:t>
              </w:r>
            </w:hyperlink>
          </w:p>
          <w:p w:rsidR="008A7D0D" w:rsidRPr="00FE0A07" w:rsidRDefault="008A7D0D" w:rsidP="00FE0A07">
            <w:pPr>
              <w:ind w:left="576"/>
              <w:rPr>
                <w:rFonts w:cstheme="minorHAnsi"/>
                <w:sz w:val="20"/>
                <w:szCs w:val="20"/>
              </w:rPr>
            </w:pPr>
          </w:p>
          <w:p w:rsidR="008A7D0D" w:rsidRPr="00FE0A07" w:rsidRDefault="008A7D0D" w:rsidP="00FE0A07">
            <w:pPr>
              <w:pStyle w:val="Default"/>
              <w:rPr>
                <w:rFonts w:asciiTheme="minorHAnsi" w:hAnsiTheme="minorHAnsi" w:cstheme="minorHAnsi"/>
                <w:color w:val="auto"/>
                <w:sz w:val="20"/>
                <w:szCs w:val="20"/>
              </w:rPr>
            </w:pPr>
            <w:r w:rsidRPr="00FE0A07">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FE0A07" w:rsidRPr="00FE0A07" w:rsidTr="00086203">
        <w:trPr>
          <w:trHeight w:val="432"/>
        </w:trPr>
        <w:tc>
          <w:tcPr>
            <w:tcW w:w="5000" w:type="pct"/>
            <w:gridSpan w:val="10"/>
            <w:vAlign w:val="center"/>
          </w:tcPr>
          <w:p w:rsidR="008A7D0D" w:rsidRPr="00FE0A07" w:rsidRDefault="008A7D0D" w:rsidP="00FE0A07">
            <w:pPr>
              <w:pStyle w:val="BodyText"/>
              <w:rPr>
                <w:rFonts w:asciiTheme="minorHAnsi" w:hAnsiTheme="minorHAnsi" w:cstheme="minorHAnsi"/>
                <w:b w:val="0"/>
                <w:sz w:val="20"/>
              </w:rPr>
            </w:pPr>
            <w:r w:rsidRPr="00FE0A07">
              <w:rPr>
                <w:rFonts w:asciiTheme="minorHAnsi" w:hAnsiTheme="minorHAnsi" w:cstheme="minorHAnsi"/>
                <w:b w:val="0"/>
                <w:sz w:val="20"/>
              </w:rPr>
              <w:t>1.11.Dopunska literatura (u trenutku prijave prijedloga studijskog programa)</w:t>
            </w:r>
          </w:p>
        </w:tc>
      </w:tr>
      <w:tr w:rsidR="00FE0A07" w:rsidRPr="00FE0A07" w:rsidTr="00086203">
        <w:trPr>
          <w:trHeight w:val="432"/>
        </w:trPr>
        <w:tc>
          <w:tcPr>
            <w:tcW w:w="5000" w:type="pct"/>
            <w:gridSpan w:val="10"/>
            <w:vAlign w:val="center"/>
          </w:tcPr>
          <w:p w:rsidR="008A7D0D" w:rsidRPr="00FE0A07" w:rsidRDefault="008A7D0D" w:rsidP="00FE0A07">
            <w:pPr>
              <w:pStyle w:val="BodyText"/>
              <w:numPr>
                <w:ilvl w:val="0"/>
                <w:numId w:val="144"/>
              </w:numPr>
              <w:tabs>
                <w:tab w:val="left" w:pos="376"/>
              </w:tabs>
              <w:ind w:left="664" w:hanging="288"/>
              <w:jc w:val="both"/>
              <w:rPr>
                <w:rFonts w:asciiTheme="minorHAnsi" w:hAnsiTheme="minorHAnsi" w:cstheme="minorHAnsi"/>
                <w:b w:val="0"/>
                <w:sz w:val="20"/>
              </w:rPr>
            </w:pPr>
            <w:r w:rsidRPr="00FE0A07">
              <w:rPr>
                <w:rFonts w:asciiTheme="minorHAnsi" w:hAnsiTheme="minorHAnsi" w:cstheme="minorHAnsi"/>
                <w:b w:val="0"/>
                <w:sz w:val="20"/>
              </w:rPr>
              <w:t>Florida, R. 2005. Cities and the creative class; London, Routledge</w:t>
            </w:r>
          </w:p>
          <w:p w:rsidR="008A7D0D" w:rsidRPr="00FE0A07" w:rsidRDefault="008A7D0D" w:rsidP="00FE0A07">
            <w:pPr>
              <w:pStyle w:val="BodyText"/>
              <w:numPr>
                <w:ilvl w:val="0"/>
                <w:numId w:val="144"/>
              </w:numPr>
              <w:tabs>
                <w:tab w:val="left" w:pos="376"/>
              </w:tabs>
              <w:ind w:left="664" w:hanging="288"/>
              <w:jc w:val="both"/>
              <w:rPr>
                <w:rFonts w:asciiTheme="minorHAnsi" w:hAnsiTheme="minorHAnsi" w:cstheme="minorHAnsi"/>
                <w:b w:val="0"/>
                <w:sz w:val="20"/>
              </w:rPr>
            </w:pPr>
            <w:r w:rsidRPr="00FE0A07">
              <w:rPr>
                <w:rFonts w:asciiTheme="minorHAnsi" w:hAnsiTheme="minorHAnsi" w:cstheme="minorHAnsi"/>
                <w:b w:val="0"/>
                <w:sz w:val="20"/>
              </w:rPr>
              <w:t>Florida, R. 2009. Who's your city?: How the creative economy is making where to live the most important decision in your life; Basic Books</w:t>
            </w:r>
          </w:p>
          <w:p w:rsidR="008A7D0D" w:rsidRPr="00FE0A07" w:rsidRDefault="008A7D0D" w:rsidP="00FE0A07">
            <w:pPr>
              <w:pStyle w:val="BodyText"/>
              <w:numPr>
                <w:ilvl w:val="0"/>
                <w:numId w:val="144"/>
              </w:numPr>
              <w:tabs>
                <w:tab w:val="left" w:pos="376"/>
              </w:tabs>
              <w:ind w:left="664" w:hanging="288"/>
              <w:jc w:val="both"/>
              <w:rPr>
                <w:rFonts w:asciiTheme="minorHAnsi" w:hAnsiTheme="minorHAnsi" w:cstheme="minorHAnsi"/>
                <w:b w:val="0"/>
                <w:sz w:val="20"/>
              </w:rPr>
            </w:pPr>
            <w:r w:rsidRPr="00FE0A07">
              <w:rPr>
                <w:rFonts w:asciiTheme="minorHAnsi" w:hAnsiTheme="minorHAnsi" w:cstheme="minorHAnsi"/>
                <w:b w:val="0"/>
                <w:sz w:val="20"/>
              </w:rPr>
              <w:t>Florida, R. 2007.: The flight of the creative class: The new global competition for talent; Collins Business</w:t>
            </w:r>
          </w:p>
          <w:p w:rsidR="008A7D0D" w:rsidRPr="00FE0A07" w:rsidRDefault="008A7D0D" w:rsidP="00FE0A07">
            <w:pPr>
              <w:pStyle w:val="BodyText"/>
              <w:numPr>
                <w:ilvl w:val="0"/>
                <w:numId w:val="144"/>
              </w:numPr>
              <w:tabs>
                <w:tab w:val="left" w:pos="376"/>
              </w:tabs>
              <w:ind w:left="664" w:hanging="288"/>
              <w:jc w:val="both"/>
              <w:rPr>
                <w:rFonts w:asciiTheme="minorHAnsi" w:hAnsiTheme="minorHAnsi" w:cstheme="minorHAnsi"/>
                <w:b w:val="0"/>
                <w:sz w:val="20"/>
              </w:rPr>
            </w:pPr>
            <w:r w:rsidRPr="00FE0A07">
              <w:rPr>
                <w:rFonts w:asciiTheme="minorHAnsi" w:hAnsiTheme="minorHAnsi" w:cstheme="minorHAnsi"/>
                <w:b w:val="0"/>
                <w:sz w:val="20"/>
              </w:rPr>
              <w:t>Florida, R. 2004. The rise of the creative class: And how it's transforming work, leisure, community, and everyday life; Basic Books</w:t>
            </w:r>
          </w:p>
          <w:p w:rsidR="008A7D0D" w:rsidRPr="00FE0A07" w:rsidRDefault="008A7D0D" w:rsidP="00FE0A07">
            <w:pPr>
              <w:pStyle w:val="BodyText"/>
              <w:numPr>
                <w:ilvl w:val="0"/>
                <w:numId w:val="144"/>
              </w:numPr>
              <w:tabs>
                <w:tab w:val="left" w:pos="376"/>
              </w:tabs>
              <w:ind w:left="664" w:hanging="288"/>
              <w:jc w:val="both"/>
              <w:rPr>
                <w:rFonts w:asciiTheme="minorHAnsi" w:hAnsiTheme="minorHAnsi" w:cstheme="minorHAnsi"/>
                <w:b w:val="0"/>
                <w:sz w:val="20"/>
              </w:rPr>
            </w:pPr>
            <w:r w:rsidRPr="00FE0A07">
              <w:rPr>
                <w:rFonts w:asciiTheme="minorHAnsi" w:hAnsiTheme="minorHAnsi" w:cstheme="minorHAnsi"/>
                <w:b w:val="0"/>
                <w:sz w:val="20"/>
              </w:rPr>
              <w:t>Landry, C., Caust, M. 2017. The Creative Bureaucracy &amp; its Radical Common Sense. Gloucestershire, Comedia</w:t>
            </w:r>
          </w:p>
          <w:p w:rsidR="008A7D0D" w:rsidRPr="00FE0A07" w:rsidRDefault="008A7D0D" w:rsidP="00FE0A07">
            <w:pPr>
              <w:pStyle w:val="BodyText"/>
              <w:numPr>
                <w:ilvl w:val="0"/>
                <w:numId w:val="144"/>
              </w:numPr>
              <w:tabs>
                <w:tab w:val="left" w:pos="376"/>
              </w:tabs>
              <w:ind w:left="664" w:hanging="288"/>
              <w:jc w:val="both"/>
              <w:rPr>
                <w:rFonts w:asciiTheme="minorHAnsi" w:hAnsiTheme="minorHAnsi" w:cstheme="minorHAnsi"/>
                <w:b w:val="0"/>
                <w:sz w:val="20"/>
              </w:rPr>
            </w:pPr>
            <w:r w:rsidRPr="00FE0A07">
              <w:rPr>
                <w:rFonts w:asciiTheme="minorHAnsi" w:hAnsiTheme="minorHAnsi" w:cstheme="minorHAnsi"/>
                <w:b w:val="0"/>
                <w:sz w:val="20"/>
              </w:rPr>
              <w:t xml:space="preserve">UNCTAD. 2010. Creative Economy Report 2010. </w:t>
            </w:r>
            <w:hyperlink r:id="rId20" w:history="1">
              <w:r w:rsidRPr="00FE0A07">
                <w:rPr>
                  <w:rStyle w:val="Hyperlink"/>
                  <w:rFonts w:asciiTheme="minorHAnsi" w:eastAsia="MS Gothic" w:hAnsiTheme="minorHAnsi" w:cstheme="minorHAnsi"/>
                  <w:b w:val="0"/>
                  <w:color w:val="auto"/>
                  <w:sz w:val="20"/>
                </w:rPr>
                <w:t>https://unctad.org/en/Docs/ditctab20103_en.pdf</w:t>
              </w:r>
            </w:hyperlink>
          </w:p>
        </w:tc>
      </w:tr>
      <w:tr w:rsidR="00FE0A07" w:rsidRPr="00FE0A07" w:rsidTr="00086203">
        <w:trPr>
          <w:trHeight w:val="432"/>
        </w:trPr>
        <w:tc>
          <w:tcPr>
            <w:tcW w:w="5000" w:type="pct"/>
            <w:gridSpan w:val="10"/>
            <w:vAlign w:val="center"/>
          </w:tcPr>
          <w:p w:rsidR="008A7D0D" w:rsidRPr="00FE0A07" w:rsidRDefault="008A7D0D" w:rsidP="00FE0A07">
            <w:pPr>
              <w:pStyle w:val="BodyText"/>
              <w:rPr>
                <w:rFonts w:asciiTheme="minorHAnsi" w:hAnsiTheme="minorHAnsi" w:cstheme="minorHAnsi"/>
                <w:b w:val="0"/>
                <w:sz w:val="20"/>
              </w:rPr>
            </w:pPr>
            <w:r w:rsidRPr="00FE0A07">
              <w:rPr>
                <w:rFonts w:asciiTheme="minorHAnsi" w:hAnsiTheme="minorHAnsi" w:cstheme="minorHAnsi"/>
                <w:b w:val="0"/>
                <w:sz w:val="20"/>
              </w:rPr>
              <w:t>1.12. Načini praćenja kvalitete koji osiguravaju stjecanje izlaznih znanja, vještina i kompetencija</w:t>
            </w:r>
          </w:p>
        </w:tc>
      </w:tr>
      <w:tr w:rsidR="008A7D0D" w:rsidRPr="00FE0A07" w:rsidTr="00086203">
        <w:trPr>
          <w:trHeight w:val="432"/>
        </w:trPr>
        <w:tc>
          <w:tcPr>
            <w:tcW w:w="5000" w:type="pct"/>
            <w:gridSpan w:val="10"/>
            <w:vAlign w:val="center"/>
          </w:tcPr>
          <w:p w:rsidR="008A7D0D" w:rsidRPr="00FE0A07" w:rsidRDefault="008A7D0D" w:rsidP="00FE0A07">
            <w:pPr>
              <w:pStyle w:val="FieldText"/>
              <w:rPr>
                <w:rFonts w:asciiTheme="minorHAnsi" w:hAnsiTheme="minorHAnsi" w:cstheme="minorHAnsi"/>
                <w:b w:val="0"/>
                <w:sz w:val="20"/>
                <w:szCs w:val="20"/>
              </w:rPr>
            </w:pPr>
          </w:p>
          <w:p w:rsidR="008A7D0D" w:rsidRPr="00FE0A07" w:rsidRDefault="008A7D0D" w:rsidP="00FE0A07">
            <w:pPr>
              <w:pStyle w:val="FieldText"/>
              <w:numPr>
                <w:ilvl w:val="0"/>
                <w:numId w:val="2"/>
              </w:numPr>
              <w:ind w:left="576" w:hanging="288"/>
              <w:rPr>
                <w:rFonts w:asciiTheme="minorHAnsi" w:hAnsiTheme="minorHAnsi" w:cstheme="minorHAnsi"/>
                <w:b w:val="0"/>
                <w:sz w:val="20"/>
                <w:szCs w:val="20"/>
              </w:rPr>
            </w:pPr>
            <w:r w:rsidRPr="00FE0A07">
              <w:rPr>
                <w:rFonts w:asciiTheme="minorHAnsi" w:hAnsiTheme="minorHAnsi" w:cstheme="minorHAnsi"/>
                <w:b w:val="0"/>
                <w:sz w:val="20"/>
                <w:szCs w:val="20"/>
              </w:rPr>
              <w:t>Interna evaluacija na razini Sveučilišta J. J. Strossmayera u Osijeku.</w:t>
            </w:r>
          </w:p>
          <w:p w:rsidR="008A7D0D" w:rsidRPr="00FE0A07" w:rsidRDefault="008A7D0D" w:rsidP="00FE0A07">
            <w:pPr>
              <w:pStyle w:val="FieldText"/>
              <w:numPr>
                <w:ilvl w:val="0"/>
                <w:numId w:val="2"/>
              </w:numPr>
              <w:ind w:left="576" w:hanging="288"/>
              <w:rPr>
                <w:rFonts w:asciiTheme="minorHAnsi" w:hAnsiTheme="minorHAnsi" w:cstheme="minorHAnsi"/>
                <w:b w:val="0"/>
                <w:sz w:val="20"/>
                <w:szCs w:val="20"/>
              </w:rPr>
            </w:pPr>
            <w:r w:rsidRPr="00FE0A07">
              <w:rPr>
                <w:rFonts w:asciiTheme="minorHAnsi" w:hAnsiTheme="minorHAnsi" w:cstheme="minorHAnsi"/>
                <w:b w:val="0"/>
                <w:sz w:val="20"/>
                <w:szCs w:val="20"/>
              </w:rPr>
              <w:t>Vođenje evidencije o studentskom pohađanju kolegijskih predavanja, izvršenim obvezama te rezultatima kolokvija i/ili pismenog dijela ispita.</w:t>
            </w:r>
          </w:p>
          <w:p w:rsidR="008A7D0D" w:rsidRPr="00FE0A07" w:rsidRDefault="008A7D0D" w:rsidP="00FE0A07">
            <w:pPr>
              <w:pStyle w:val="FieldText"/>
              <w:numPr>
                <w:ilvl w:val="0"/>
                <w:numId w:val="2"/>
              </w:numPr>
              <w:ind w:left="576" w:hanging="288"/>
              <w:rPr>
                <w:rFonts w:asciiTheme="minorHAnsi" w:hAnsiTheme="minorHAnsi" w:cstheme="minorHAnsi"/>
                <w:b w:val="0"/>
                <w:sz w:val="20"/>
                <w:szCs w:val="20"/>
              </w:rPr>
            </w:pPr>
            <w:r w:rsidRPr="00FE0A07">
              <w:rPr>
                <w:rFonts w:asciiTheme="minorHAnsi" w:hAnsiTheme="minorHAnsi" w:cstheme="minorHAnsi"/>
                <w:b w:val="0"/>
                <w:sz w:val="20"/>
                <w:szCs w:val="20"/>
              </w:rPr>
              <w:t>Primjena stečenog znanja u okviru ovog kolegija, kroz izradu i prezentaciju seminarskog zadatka</w:t>
            </w:r>
          </w:p>
          <w:p w:rsidR="008A7D0D" w:rsidRPr="00FE0A07" w:rsidRDefault="008A7D0D" w:rsidP="00FE0A07">
            <w:pPr>
              <w:pStyle w:val="FieldText"/>
              <w:rPr>
                <w:rFonts w:asciiTheme="minorHAnsi" w:hAnsiTheme="minorHAnsi" w:cstheme="minorHAnsi"/>
                <w:b w:val="0"/>
                <w:sz w:val="20"/>
                <w:szCs w:val="20"/>
              </w:rPr>
            </w:pPr>
          </w:p>
        </w:tc>
      </w:tr>
    </w:tbl>
    <w:p w:rsidR="008A7D0D" w:rsidRPr="00FE0A07" w:rsidRDefault="008A7D0D" w:rsidP="00FE0A07">
      <w:pPr>
        <w:pStyle w:val="FootnoteText"/>
        <w:rPr>
          <w:rFonts w:asciiTheme="minorHAnsi" w:hAnsiTheme="minorHAnsi" w:cstheme="minorHAnsi"/>
        </w:rPr>
      </w:pPr>
    </w:p>
    <w:p w:rsidR="00EA5950" w:rsidRPr="00FE0A07" w:rsidRDefault="008A7D0D" w:rsidP="00FE0A07">
      <w:pPr>
        <w:rPr>
          <w:rFonts w:cstheme="minorHAnsi"/>
          <w:sz w:val="20"/>
          <w:szCs w:val="20"/>
          <w:lang w:val="hr-HR"/>
        </w:rPr>
      </w:pPr>
      <w:r w:rsidRPr="00FE0A07">
        <w:rPr>
          <w:rFonts w:cstheme="minorHAnsi"/>
          <w:sz w:val="20"/>
          <w:szCs w:val="20"/>
          <w:lang w:val="hr-HR"/>
        </w:rPr>
        <w:br w:type="page"/>
      </w:r>
    </w:p>
    <w:p w:rsidR="00942394" w:rsidRPr="00FE0A07" w:rsidRDefault="00942394" w:rsidP="00FE0A07">
      <w:pPr>
        <w:rPr>
          <w:rFonts w:cstheme="minorHAnsi"/>
          <w:sz w:val="20"/>
          <w:szCs w:val="20"/>
          <w:lang w:val="hr-HR"/>
        </w:rPr>
      </w:pPr>
      <w:r w:rsidRPr="00FE0A07">
        <w:rPr>
          <w:rFonts w:cstheme="minorHAnsi"/>
          <w:sz w:val="20"/>
          <w:szCs w:val="20"/>
          <w:lang w:val="hr-HR"/>
        </w:rPr>
        <w:t>POPIS NASTAVNIH BAZA I RADILIŠTA U KOJIMA SE IZVODI STUDIJSKI PROGRAM</w:t>
      </w:r>
    </w:p>
    <w:p w:rsidR="00942394" w:rsidRPr="00FE0A07" w:rsidRDefault="00942394" w:rsidP="00FE0A07">
      <w:pPr>
        <w:rPr>
          <w:rFonts w:cstheme="minorHAnsi"/>
          <w:sz w:val="20"/>
          <w:szCs w:val="20"/>
          <w:lang w:val="hr-HR"/>
        </w:rPr>
      </w:pPr>
    </w:p>
    <w:tbl>
      <w:tblPr>
        <w:tblStyle w:val="TableGrid"/>
        <w:tblW w:w="5000" w:type="pct"/>
        <w:tblLook w:val="04A0" w:firstRow="1" w:lastRow="0" w:firstColumn="1" w:lastColumn="0" w:noHBand="0" w:noVBand="1"/>
      </w:tblPr>
      <w:tblGrid>
        <w:gridCol w:w="5115"/>
        <w:gridCol w:w="4121"/>
      </w:tblGrid>
      <w:tr w:rsidR="00FE0A07" w:rsidRPr="00FE0A07" w:rsidTr="00D01A73">
        <w:tc>
          <w:tcPr>
            <w:tcW w:w="2769" w:type="pct"/>
          </w:tcPr>
          <w:p w:rsidR="0057437A" w:rsidRPr="00FE0A07" w:rsidRDefault="0057437A" w:rsidP="00FE0A07">
            <w:pPr>
              <w:rPr>
                <w:rFonts w:cstheme="minorHAnsi"/>
                <w:sz w:val="20"/>
                <w:szCs w:val="20"/>
                <w:lang w:val="hr-HR"/>
              </w:rPr>
            </w:pPr>
            <w:r w:rsidRPr="00FE0A07">
              <w:rPr>
                <w:rFonts w:cstheme="minorHAnsi"/>
                <w:sz w:val="20"/>
                <w:szCs w:val="20"/>
                <w:lang w:val="hr-HR"/>
              </w:rPr>
              <w:t>NAZIV NASTAVNE BAZE i RADILIŠTA</w:t>
            </w:r>
          </w:p>
        </w:tc>
        <w:tc>
          <w:tcPr>
            <w:tcW w:w="2231" w:type="pct"/>
          </w:tcPr>
          <w:p w:rsidR="0057437A" w:rsidRPr="00FE0A07" w:rsidRDefault="0057437A" w:rsidP="00FE0A07">
            <w:pPr>
              <w:rPr>
                <w:rFonts w:cstheme="minorHAnsi"/>
                <w:sz w:val="20"/>
                <w:szCs w:val="20"/>
                <w:lang w:val="hr-HR"/>
              </w:rPr>
            </w:pPr>
            <w:r w:rsidRPr="00FE0A07">
              <w:rPr>
                <w:rFonts w:cstheme="minorHAnsi"/>
                <w:sz w:val="20"/>
                <w:szCs w:val="20"/>
                <w:lang w:val="hr-HR"/>
              </w:rPr>
              <w:t>ADRESA</w:t>
            </w:r>
          </w:p>
        </w:tc>
      </w:tr>
      <w:tr w:rsidR="00FE0A07" w:rsidRPr="00FE0A07" w:rsidTr="00D01A73">
        <w:tc>
          <w:tcPr>
            <w:tcW w:w="2769" w:type="pct"/>
            <w:vAlign w:val="center"/>
          </w:tcPr>
          <w:p w:rsidR="0057437A" w:rsidRPr="00FE0A07" w:rsidRDefault="0057437A" w:rsidP="00FE0A07">
            <w:pPr>
              <w:rPr>
                <w:rFonts w:cstheme="minorHAnsi"/>
                <w:sz w:val="20"/>
                <w:szCs w:val="20"/>
                <w:lang w:val="hr-HR"/>
              </w:rPr>
            </w:pPr>
            <w:r w:rsidRPr="00FE0A07">
              <w:rPr>
                <w:rFonts w:cstheme="minorHAnsi"/>
                <w:sz w:val="20"/>
                <w:szCs w:val="20"/>
              </w:rPr>
              <w:t>OAR d.o.o. – Osječka televizija</w:t>
            </w:r>
          </w:p>
        </w:tc>
        <w:tc>
          <w:tcPr>
            <w:tcW w:w="2231" w:type="pct"/>
          </w:tcPr>
          <w:p w:rsidR="0057437A" w:rsidRPr="00FE0A07" w:rsidRDefault="0057437A" w:rsidP="00FE0A07">
            <w:pPr>
              <w:rPr>
                <w:rFonts w:cstheme="minorHAnsi"/>
                <w:sz w:val="20"/>
                <w:szCs w:val="20"/>
                <w:lang w:val="hr-HR"/>
              </w:rPr>
            </w:pPr>
            <w:r w:rsidRPr="00FE0A07">
              <w:rPr>
                <w:rFonts w:cstheme="minorHAnsi"/>
                <w:sz w:val="20"/>
                <w:szCs w:val="20"/>
                <w:lang w:val="hr-HR"/>
              </w:rPr>
              <w:t>Ulica Sv.L.B.Mandića 50a</w:t>
            </w:r>
          </w:p>
        </w:tc>
      </w:tr>
      <w:tr w:rsidR="00FE0A07" w:rsidRPr="00FE0A07" w:rsidTr="00D01A73">
        <w:tc>
          <w:tcPr>
            <w:tcW w:w="2769" w:type="pct"/>
          </w:tcPr>
          <w:p w:rsidR="0057437A" w:rsidRPr="00FE0A07" w:rsidRDefault="0057437A" w:rsidP="00FE0A07">
            <w:pPr>
              <w:rPr>
                <w:rFonts w:cstheme="minorHAnsi"/>
                <w:bCs/>
                <w:sz w:val="20"/>
                <w:szCs w:val="20"/>
                <w:lang w:val="hr-HR"/>
              </w:rPr>
            </w:pPr>
            <w:r w:rsidRPr="00FE0A07">
              <w:rPr>
                <w:rFonts w:cstheme="minorHAnsi"/>
                <w:bCs/>
                <w:sz w:val="20"/>
                <w:szCs w:val="20"/>
              </w:rPr>
              <w:t>STV-Televizija Slavonije i Baranje, Osijek</w:t>
            </w:r>
          </w:p>
        </w:tc>
        <w:tc>
          <w:tcPr>
            <w:tcW w:w="2231" w:type="pct"/>
          </w:tcPr>
          <w:p w:rsidR="0057437A" w:rsidRPr="00FE0A07" w:rsidRDefault="0057437A" w:rsidP="00FE0A07">
            <w:pPr>
              <w:rPr>
                <w:rFonts w:cstheme="minorHAnsi"/>
                <w:sz w:val="20"/>
                <w:szCs w:val="20"/>
                <w:lang w:val="hr-HR"/>
              </w:rPr>
            </w:pPr>
            <w:r w:rsidRPr="00FE0A07">
              <w:rPr>
                <w:rFonts w:cstheme="minorHAnsi"/>
                <w:sz w:val="20"/>
                <w:szCs w:val="20"/>
              </w:rPr>
              <w:t>Osijek, Istarska 2</w:t>
            </w:r>
          </w:p>
        </w:tc>
      </w:tr>
      <w:tr w:rsidR="00FE0A07" w:rsidRPr="00FE0A07" w:rsidTr="00D01A73">
        <w:tc>
          <w:tcPr>
            <w:tcW w:w="2769" w:type="pct"/>
            <w:vAlign w:val="center"/>
          </w:tcPr>
          <w:p w:rsidR="0057437A" w:rsidRPr="00FE0A07" w:rsidRDefault="0057437A" w:rsidP="00FE0A07">
            <w:pPr>
              <w:rPr>
                <w:rFonts w:cstheme="minorHAnsi"/>
                <w:sz w:val="20"/>
                <w:szCs w:val="20"/>
                <w:lang w:val="hr-HR"/>
              </w:rPr>
            </w:pPr>
            <w:r w:rsidRPr="00FE0A07">
              <w:rPr>
                <w:rFonts w:cstheme="minorHAnsi"/>
                <w:sz w:val="20"/>
                <w:szCs w:val="20"/>
              </w:rPr>
              <w:t>Hrvatska radiotelevizija, Centar Osijek</w:t>
            </w:r>
          </w:p>
        </w:tc>
        <w:tc>
          <w:tcPr>
            <w:tcW w:w="2231" w:type="pct"/>
          </w:tcPr>
          <w:p w:rsidR="0057437A" w:rsidRPr="00FE0A07" w:rsidRDefault="0057437A" w:rsidP="00FE0A07">
            <w:pPr>
              <w:rPr>
                <w:rFonts w:cstheme="minorHAnsi"/>
                <w:sz w:val="20"/>
                <w:szCs w:val="20"/>
                <w:lang w:val="hr-HR"/>
              </w:rPr>
            </w:pPr>
            <w:r w:rsidRPr="00FE0A07">
              <w:rPr>
                <w:rFonts w:cstheme="minorHAnsi"/>
                <w:sz w:val="20"/>
                <w:szCs w:val="20"/>
                <w:lang w:val="hr-HR"/>
              </w:rPr>
              <w:t>Osijek, Šamačka 13</w:t>
            </w:r>
          </w:p>
        </w:tc>
      </w:tr>
      <w:tr w:rsidR="00FE0A07" w:rsidRPr="00FE0A07" w:rsidTr="00D01A73">
        <w:tc>
          <w:tcPr>
            <w:tcW w:w="2769" w:type="pct"/>
          </w:tcPr>
          <w:p w:rsidR="0057437A" w:rsidRPr="00FE0A07" w:rsidRDefault="0057437A" w:rsidP="00FE0A07">
            <w:pPr>
              <w:rPr>
                <w:rFonts w:cstheme="minorHAnsi"/>
                <w:bCs/>
                <w:sz w:val="20"/>
                <w:szCs w:val="20"/>
                <w:lang w:val="hr-HR"/>
              </w:rPr>
            </w:pPr>
            <w:r w:rsidRPr="00FE0A07">
              <w:rPr>
                <w:rFonts w:cstheme="minorHAnsi"/>
                <w:bCs/>
                <w:sz w:val="20"/>
                <w:szCs w:val="20"/>
                <w:lang w:val="hr-HR"/>
              </w:rPr>
              <w:t>Kultakt, Osijek</w:t>
            </w:r>
          </w:p>
        </w:tc>
        <w:tc>
          <w:tcPr>
            <w:tcW w:w="2231" w:type="pct"/>
          </w:tcPr>
          <w:p w:rsidR="0057437A" w:rsidRPr="00FE0A07" w:rsidRDefault="0057437A" w:rsidP="00FE0A07">
            <w:pPr>
              <w:rPr>
                <w:rFonts w:cstheme="minorHAnsi"/>
                <w:bCs/>
                <w:sz w:val="20"/>
                <w:szCs w:val="20"/>
                <w:lang w:val="hr-HR"/>
              </w:rPr>
            </w:pPr>
            <w:r w:rsidRPr="00FE0A07">
              <w:rPr>
                <w:rFonts w:cstheme="minorHAnsi"/>
                <w:bCs/>
                <w:sz w:val="20"/>
                <w:szCs w:val="20"/>
                <w:lang w:val="hr-HR"/>
              </w:rPr>
              <w:t>Osijek, Vijenac Ivana Česmičkog 12</w:t>
            </w:r>
          </w:p>
        </w:tc>
      </w:tr>
      <w:tr w:rsidR="00FE0A07" w:rsidRPr="00FE0A07" w:rsidTr="00D01A73">
        <w:tc>
          <w:tcPr>
            <w:tcW w:w="2769" w:type="pct"/>
          </w:tcPr>
          <w:p w:rsidR="0057437A" w:rsidRPr="00FE0A07" w:rsidRDefault="0057437A" w:rsidP="00FE0A07">
            <w:pPr>
              <w:rPr>
                <w:rFonts w:cstheme="minorHAnsi"/>
                <w:bCs/>
                <w:sz w:val="20"/>
                <w:szCs w:val="20"/>
                <w:lang w:val="hr-HR"/>
              </w:rPr>
            </w:pPr>
            <w:r w:rsidRPr="00FE0A07">
              <w:rPr>
                <w:rFonts w:cstheme="minorHAnsi"/>
                <w:bCs/>
                <w:sz w:val="20"/>
                <w:szCs w:val="20"/>
                <w:lang w:val="hr-HR"/>
              </w:rPr>
              <w:t>Novosti, Vinkovci</w:t>
            </w:r>
          </w:p>
        </w:tc>
        <w:tc>
          <w:tcPr>
            <w:tcW w:w="2231" w:type="pct"/>
          </w:tcPr>
          <w:p w:rsidR="0057437A" w:rsidRPr="00FE0A07" w:rsidRDefault="0057437A" w:rsidP="00FE0A07">
            <w:pPr>
              <w:rPr>
                <w:rFonts w:cstheme="minorHAnsi"/>
                <w:bCs/>
                <w:sz w:val="20"/>
                <w:szCs w:val="20"/>
                <w:lang w:val="hr-HR"/>
              </w:rPr>
            </w:pPr>
            <w:r w:rsidRPr="00FE0A07">
              <w:rPr>
                <w:rFonts w:cstheme="minorHAnsi"/>
                <w:bCs/>
                <w:sz w:val="20"/>
                <w:szCs w:val="20"/>
                <w:lang w:val="hr-HR"/>
              </w:rPr>
              <w:t>Vinkovci, Jurja Dalmatinca 29</w:t>
            </w:r>
          </w:p>
        </w:tc>
      </w:tr>
      <w:tr w:rsidR="00FE0A07" w:rsidRPr="00FE0A07" w:rsidTr="00D01A73">
        <w:tc>
          <w:tcPr>
            <w:tcW w:w="2769" w:type="pct"/>
          </w:tcPr>
          <w:p w:rsidR="0057437A" w:rsidRPr="00FE0A07" w:rsidRDefault="0057437A" w:rsidP="00FE0A07">
            <w:pPr>
              <w:rPr>
                <w:rFonts w:cstheme="minorHAnsi"/>
                <w:bCs/>
                <w:sz w:val="20"/>
                <w:szCs w:val="20"/>
                <w:lang w:val="hr-HR"/>
              </w:rPr>
            </w:pPr>
            <w:r w:rsidRPr="00FE0A07">
              <w:rPr>
                <w:rFonts w:cstheme="minorHAnsi"/>
                <w:bCs/>
                <w:sz w:val="20"/>
                <w:szCs w:val="20"/>
                <w:lang w:val="hr-HR"/>
              </w:rPr>
              <w:t>Bamboo Lab, Osijek</w:t>
            </w:r>
          </w:p>
        </w:tc>
        <w:tc>
          <w:tcPr>
            <w:tcW w:w="2231" w:type="pct"/>
          </w:tcPr>
          <w:p w:rsidR="0057437A" w:rsidRPr="00FE0A07" w:rsidRDefault="0057437A" w:rsidP="00FE0A07">
            <w:pPr>
              <w:rPr>
                <w:rFonts w:cstheme="minorHAnsi"/>
                <w:bCs/>
                <w:sz w:val="20"/>
                <w:szCs w:val="20"/>
                <w:lang w:val="hr-HR"/>
              </w:rPr>
            </w:pPr>
            <w:r w:rsidRPr="00FE0A07">
              <w:rPr>
                <w:rFonts w:cstheme="minorHAnsi"/>
                <w:bCs/>
                <w:sz w:val="20"/>
                <w:szCs w:val="20"/>
                <w:lang w:val="hr-HR"/>
              </w:rPr>
              <w:t>Osijek, Josipa Jurja Strossmayera 341</w:t>
            </w:r>
          </w:p>
        </w:tc>
      </w:tr>
      <w:tr w:rsidR="00FE0A07" w:rsidRPr="00FE0A07" w:rsidTr="00D01A73">
        <w:tc>
          <w:tcPr>
            <w:tcW w:w="2769" w:type="pct"/>
            <w:vAlign w:val="center"/>
          </w:tcPr>
          <w:p w:rsidR="0057437A" w:rsidRPr="00FE0A07" w:rsidRDefault="0057437A" w:rsidP="00FE0A07">
            <w:pPr>
              <w:rPr>
                <w:rFonts w:cstheme="minorHAnsi"/>
                <w:sz w:val="20"/>
                <w:szCs w:val="20"/>
                <w:lang w:val="hr-HR"/>
              </w:rPr>
            </w:pPr>
            <w:r w:rsidRPr="00FE0A07">
              <w:rPr>
                <w:rFonts w:cstheme="minorHAnsi"/>
                <w:sz w:val="20"/>
                <w:szCs w:val="20"/>
              </w:rPr>
              <w:t>Factory d.o.o. – Plavatvornica</w:t>
            </w:r>
          </w:p>
        </w:tc>
        <w:tc>
          <w:tcPr>
            <w:tcW w:w="2231" w:type="pct"/>
          </w:tcPr>
          <w:p w:rsidR="0057437A" w:rsidRPr="00FE0A07" w:rsidRDefault="0057437A" w:rsidP="00FE0A07">
            <w:pPr>
              <w:rPr>
                <w:rFonts w:cstheme="minorHAnsi"/>
                <w:sz w:val="20"/>
                <w:szCs w:val="20"/>
                <w:lang w:val="hr-HR"/>
              </w:rPr>
            </w:pPr>
            <w:r w:rsidRPr="00FE0A07">
              <w:rPr>
                <w:rFonts w:cstheme="minorHAnsi"/>
                <w:sz w:val="20"/>
                <w:szCs w:val="20"/>
                <w:lang w:val="hr-HR"/>
              </w:rPr>
              <w:t>Osijek, Lorenza Jagera 2</w:t>
            </w:r>
          </w:p>
        </w:tc>
      </w:tr>
      <w:tr w:rsidR="00FE0A07" w:rsidRPr="00FE0A07" w:rsidTr="00D01A73">
        <w:tc>
          <w:tcPr>
            <w:tcW w:w="2769" w:type="pct"/>
            <w:vAlign w:val="center"/>
          </w:tcPr>
          <w:p w:rsidR="0057437A" w:rsidRPr="00FE0A07" w:rsidRDefault="0057437A" w:rsidP="00FE0A07">
            <w:pPr>
              <w:rPr>
                <w:rFonts w:cstheme="minorHAnsi"/>
                <w:sz w:val="20"/>
                <w:szCs w:val="20"/>
                <w:lang w:val="hr-HR"/>
              </w:rPr>
            </w:pPr>
            <w:r w:rsidRPr="00FE0A07">
              <w:rPr>
                <w:rFonts w:cstheme="minorHAnsi"/>
                <w:sz w:val="20"/>
                <w:szCs w:val="20"/>
              </w:rPr>
              <w:t>Radio UNIOS</w:t>
            </w:r>
          </w:p>
        </w:tc>
        <w:tc>
          <w:tcPr>
            <w:tcW w:w="2231" w:type="pct"/>
          </w:tcPr>
          <w:p w:rsidR="0057437A" w:rsidRPr="00FE0A07" w:rsidRDefault="0057437A" w:rsidP="00FE0A07">
            <w:pPr>
              <w:rPr>
                <w:rFonts w:cstheme="minorHAnsi"/>
                <w:sz w:val="20"/>
                <w:szCs w:val="20"/>
                <w:lang w:val="hr-HR"/>
              </w:rPr>
            </w:pPr>
            <w:r w:rsidRPr="00FE0A07">
              <w:rPr>
                <w:rFonts w:cstheme="minorHAnsi"/>
                <w:sz w:val="20"/>
                <w:szCs w:val="20"/>
                <w:lang w:val="hr-HR"/>
              </w:rPr>
              <w:t>Osijek, Ulica cara Hadrijana 10b</w:t>
            </w:r>
          </w:p>
        </w:tc>
      </w:tr>
      <w:tr w:rsidR="00FE0A07" w:rsidRPr="00FE0A07" w:rsidTr="00D01A73">
        <w:tc>
          <w:tcPr>
            <w:tcW w:w="2769" w:type="pct"/>
          </w:tcPr>
          <w:p w:rsidR="0057437A" w:rsidRPr="00FE0A07" w:rsidRDefault="0057437A" w:rsidP="00FE0A07">
            <w:pPr>
              <w:rPr>
                <w:rFonts w:cstheme="minorHAnsi"/>
                <w:bCs/>
                <w:sz w:val="20"/>
                <w:szCs w:val="20"/>
                <w:lang w:val="hr-HR"/>
              </w:rPr>
            </w:pPr>
            <w:r w:rsidRPr="00FE0A07">
              <w:rPr>
                <w:rFonts w:cstheme="minorHAnsi"/>
                <w:bCs/>
                <w:sz w:val="20"/>
                <w:szCs w:val="20"/>
              </w:rPr>
              <w:t>Glas Slavonije, Osijek</w:t>
            </w:r>
          </w:p>
        </w:tc>
        <w:tc>
          <w:tcPr>
            <w:tcW w:w="2231" w:type="pct"/>
          </w:tcPr>
          <w:p w:rsidR="0057437A" w:rsidRPr="00FE0A07" w:rsidRDefault="0057437A" w:rsidP="00FE0A07">
            <w:pPr>
              <w:rPr>
                <w:rFonts w:cstheme="minorHAnsi"/>
                <w:bCs/>
                <w:sz w:val="20"/>
                <w:szCs w:val="20"/>
                <w:lang w:val="hr-HR"/>
              </w:rPr>
            </w:pPr>
            <w:r w:rsidRPr="00FE0A07">
              <w:rPr>
                <w:rFonts w:cstheme="minorHAnsi"/>
                <w:bCs/>
                <w:sz w:val="20"/>
                <w:szCs w:val="20"/>
              </w:rPr>
              <w:t>Osijek, HrvatskeRepublike 20</w:t>
            </w:r>
          </w:p>
        </w:tc>
      </w:tr>
      <w:tr w:rsidR="00FE0A07" w:rsidRPr="00FE0A07" w:rsidTr="00D01A73">
        <w:tc>
          <w:tcPr>
            <w:tcW w:w="2769" w:type="pct"/>
            <w:vAlign w:val="center"/>
          </w:tcPr>
          <w:p w:rsidR="0057437A" w:rsidRPr="00FE0A07" w:rsidRDefault="0057437A" w:rsidP="00FE0A07">
            <w:pPr>
              <w:rPr>
                <w:rFonts w:cstheme="minorHAnsi"/>
                <w:sz w:val="20"/>
                <w:szCs w:val="20"/>
                <w:lang w:val="hr-HR"/>
              </w:rPr>
            </w:pPr>
            <w:r w:rsidRPr="00FE0A07">
              <w:rPr>
                <w:rFonts w:cstheme="minorHAnsi"/>
                <w:sz w:val="20"/>
                <w:szCs w:val="20"/>
              </w:rPr>
              <w:t xml:space="preserve">Styria Hrvatska </w:t>
            </w:r>
          </w:p>
        </w:tc>
        <w:tc>
          <w:tcPr>
            <w:tcW w:w="2231" w:type="pct"/>
          </w:tcPr>
          <w:p w:rsidR="0057437A" w:rsidRPr="00FE0A07" w:rsidRDefault="0057437A" w:rsidP="00FE0A07">
            <w:pPr>
              <w:rPr>
                <w:rFonts w:cstheme="minorHAnsi"/>
                <w:sz w:val="20"/>
                <w:szCs w:val="20"/>
                <w:lang w:val="hr-HR"/>
              </w:rPr>
            </w:pPr>
            <w:r w:rsidRPr="00FE0A07">
              <w:rPr>
                <w:rFonts w:cstheme="minorHAnsi"/>
                <w:sz w:val="20"/>
                <w:szCs w:val="20"/>
                <w:lang w:val="hr-HR"/>
              </w:rPr>
              <w:t>Zagreb, Oreškovićeva ul. 6h/1</w:t>
            </w:r>
          </w:p>
        </w:tc>
      </w:tr>
      <w:tr w:rsidR="00FE0A07" w:rsidRPr="00FE0A07" w:rsidTr="00D01A73">
        <w:tc>
          <w:tcPr>
            <w:tcW w:w="2769" w:type="pct"/>
            <w:vAlign w:val="center"/>
          </w:tcPr>
          <w:p w:rsidR="0057437A" w:rsidRPr="00FE0A07" w:rsidRDefault="0057437A" w:rsidP="00FE0A07">
            <w:pPr>
              <w:rPr>
                <w:rFonts w:cstheme="minorHAnsi"/>
                <w:sz w:val="20"/>
                <w:szCs w:val="20"/>
                <w:lang w:val="hr-HR"/>
              </w:rPr>
            </w:pPr>
            <w:r w:rsidRPr="00FE0A07">
              <w:rPr>
                <w:rFonts w:cstheme="minorHAnsi"/>
                <w:sz w:val="20"/>
                <w:szCs w:val="20"/>
              </w:rPr>
              <w:t xml:space="preserve">Mono d.o.o. </w:t>
            </w:r>
          </w:p>
        </w:tc>
        <w:tc>
          <w:tcPr>
            <w:tcW w:w="2231" w:type="pct"/>
          </w:tcPr>
          <w:p w:rsidR="0057437A" w:rsidRPr="00FE0A07" w:rsidRDefault="0057437A" w:rsidP="00FE0A07">
            <w:pPr>
              <w:rPr>
                <w:rFonts w:cstheme="minorHAnsi"/>
                <w:sz w:val="20"/>
                <w:szCs w:val="20"/>
                <w:lang w:val="hr-HR"/>
              </w:rPr>
            </w:pPr>
            <w:r w:rsidRPr="00FE0A07">
              <w:rPr>
                <w:rFonts w:cstheme="minorHAnsi"/>
                <w:sz w:val="20"/>
                <w:szCs w:val="20"/>
                <w:lang w:val="hr-HR"/>
              </w:rPr>
              <w:t>Osijek, Bihaćka ul. 1d</w:t>
            </w:r>
          </w:p>
        </w:tc>
      </w:tr>
      <w:tr w:rsidR="00FE0A07" w:rsidRPr="00FE0A07" w:rsidTr="00D01A73">
        <w:tc>
          <w:tcPr>
            <w:tcW w:w="2769" w:type="pct"/>
            <w:vAlign w:val="center"/>
          </w:tcPr>
          <w:p w:rsidR="0057437A" w:rsidRPr="00FE0A07" w:rsidRDefault="0057437A" w:rsidP="00FE0A07">
            <w:pPr>
              <w:rPr>
                <w:rFonts w:cstheme="minorHAnsi"/>
                <w:sz w:val="20"/>
                <w:szCs w:val="20"/>
                <w:lang w:val="hr-HR"/>
              </w:rPr>
            </w:pPr>
            <w:r w:rsidRPr="00FE0A07">
              <w:rPr>
                <w:rFonts w:cstheme="minorHAnsi"/>
                <w:sz w:val="20"/>
                <w:szCs w:val="20"/>
              </w:rPr>
              <w:t>Cobe d.o.o.</w:t>
            </w:r>
          </w:p>
        </w:tc>
        <w:tc>
          <w:tcPr>
            <w:tcW w:w="2231" w:type="pct"/>
          </w:tcPr>
          <w:p w:rsidR="0057437A" w:rsidRPr="00FE0A07" w:rsidRDefault="0057437A" w:rsidP="00FE0A07">
            <w:pPr>
              <w:rPr>
                <w:rFonts w:cstheme="minorHAnsi"/>
                <w:sz w:val="20"/>
                <w:szCs w:val="20"/>
                <w:lang w:val="hr-HR"/>
              </w:rPr>
            </w:pPr>
            <w:r w:rsidRPr="00FE0A07">
              <w:rPr>
                <w:rFonts w:cstheme="minorHAnsi"/>
                <w:sz w:val="20"/>
                <w:szCs w:val="20"/>
                <w:lang w:val="hr-HR"/>
              </w:rPr>
              <w:t>Osijek, Ulica Hrvatske Republike 33</w:t>
            </w:r>
          </w:p>
        </w:tc>
      </w:tr>
      <w:tr w:rsidR="00FE0A07" w:rsidRPr="00FE0A07" w:rsidTr="00D01A73">
        <w:tc>
          <w:tcPr>
            <w:tcW w:w="2769" w:type="pct"/>
            <w:vAlign w:val="center"/>
          </w:tcPr>
          <w:p w:rsidR="0057437A" w:rsidRPr="00FE0A07" w:rsidRDefault="0057437A" w:rsidP="00FE0A07">
            <w:pPr>
              <w:rPr>
                <w:rFonts w:cstheme="minorHAnsi"/>
                <w:sz w:val="20"/>
                <w:szCs w:val="20"/>
                <w:lang w:val="hr-HR"/>
              </w:rPr>
            </w:pPr>
            <w:r w:rsidRPr="00FE0A07">
              <w:rPr>
                <w:rFonts w:cstheme="minorHAnsi"/>
                <w:sz w:val="20"/>
                <w:szCs w:val="20"/>
              </w:rPr>
              <w:t>Prototyp d.o.o.</w:t>
            </w:r>
          </w:p>
        </w:tc>
        <w:tc>
          <w:tcPr>
            <w:tcW w:w="2231" w:type="pct"/>
          </w:tcPr>
          <w:p w:rsidR="0057437A" w:rsidRPr="00FE0A07" w:rsidRDefault="0057437A" w:rsidP="00FE0A07">
            <w:pPr>
              <w:rPr>
                <w:rFonts w:cstheme="minorHAnsi"/>
                <w:sz w:val="20"/>
                <w:szCs w:val="20"/>
                <w:lang w:val="hr-HR"/>
              </w:rPr>
            </w:pPr>
            <w:r w:rsidRPr="00FE0A07">
              <w:rPr>
                <w:rFonts w:cstheme="minorHAnsi"/>
                <w:sz w:val="20"/>
                <w:szCs w:val="20"/>
                <w:lang w:val="hr-HR"/>
              </w:rPr>
              <w:t>Osijek, Kordunska 12</w:t>
            </w:r>
          </w:p>
        </w:tc>
      </w:tr>
      <w:tr w:rsidR="00FE0A07" w:rsidRPr="00FE0A07" w:rsidTr="00D01A73">
        <w:tc>
          <w:tcPr>
            <w:tcW w:w="2769" w:type="pct"/>
            <w:vAlign w:val="center"/>
          </w:tcPr>
          <w:p w:rsidR="0057437A" w:rsidRPr="00FE0A07" w:rsidRDefault="0057437A" w:rsidP="00FE0A07">
            <w:pPr>
              <w:rPr>
                <w:rFonts w:cstheme="minorHAnsi"/>
                <w:sz w:val="20"/>
                <w:szCs w:val="20"/>
                <w:lang w:val="hr-HR"/>
              </w:rPr>
            </w:pPr>
            <w:r w:rsidRPr="00FE0A07">
              <w:rPr>
                <w:rFonts w:cstheme="minorHAnsi"/>
                <w:sz w:val="20"/>
                <w:szCs w:val="20"/>
              </w:rPr>
              <w:t>Hammer d.o.o.</w:t>
            </w:r>
          </w:p>
        </w:tc>
        <w:tc>
          <w:tcPr>
            <w:tcW w:w="2231" w:type="pct"/>
          </w:tcPr>
          <w:p w:rsidR="0057437A" w:rsidRPr="00FE0A07" w:rsidRDefault="0057437A" w:rsidP="00FE0A07">
            <w:pPr>
              <w:rPr>
                <w:rFonts w:cstheme="minorHAnsi"/>
                <w:sz w:val="20"/>
                <w:szCs w:val="20"/>
                <w:lang w:val="hr-HR"/>
              </w:rPr>
            </w:pPr>
            <w:r w:rsidRPr="00FE0A07">
              <w:rPr>
                <w:rFonts w:cstheme="minorHAnsi"/>
                <w:sz w:val="20"/>
                <w:szCs w:val="20"/>
                <w:lang w:val="hr-HR"/>
              </w:rPr>
              <w:t>Osijek, Mije Kišpatića 41a</w:t>
            </w:r>
          </w:p>
        </w:tc>
      </w:tr>
      <w:tr w:rsidR="00FE0A07" w:rsidRPr="00FE0A07" w:rsidTr="00D01A73">
        <w:tc>
          <w:tcPr>
            <w:tcW w:w="2769" w:type="pct"/>
            <w:vAlign w:val="center"/>
          </w:tcPr>
          <w:p w:rsidR="0057437A" w:rsidRPr="00FE0A07" w:rsidRDefault="0057437A" w:rsidP="00FE0A07">
            <w:pPr>
              <w:rPr>
                <w:rFonts w:cstheme="minorHAnsi"/>
                <w:sz w:val="20"/>
                <w:szCs w:val="20"/>
                <w:lang w:val="hr-HR"/>
              </w:rPr>
            </w:pPr>
            <w:r w:rsidRPr="00FE0A07">
              <w:rPr>
                <w:rFonts w:cstheme="minorHAnsi"/>
                <w:sz w:val="20"/>
                <w:szCs w:val="20"/>
              </w:rPr>
              <w:t>Hrvatska radiotelevizija, dopisništvo Vukovar</w:t>
            </w:r>
          </w:p>
        </w:tc>
        <w:tc>
          <w:tcPr>
            <w:tcW w:w="2231" w:type="pct"/>
          </w:tcPr>
          <w:p w:rsidR="0057437A" w:rsidRPr="00FE0A07" w:rsidRDefault="0057437A" w:rsidP="00FE0A07">
            <w:pPr>
              <w:rPr>
                <w:rFonts w:cstheme="minorHAnsi"/>
                <w:sz w:val="20"/>
                <w:szCs w:val="20"/>
                <w:lang w:val="hr-HR"/>
              </w:rPr>
            </w:pPr>
            <w:r w:rsidRPr="00FE0A07">
              <w:rPr>
                <w:rFonts w:cstheme="minorHAnsi"/>
                <w:sz w:val="20"/>
                <w:szCs w:val="20"/>
                <w:lang w:val="hr-HR"/>
              </w:rPr>
              <w:t xml:space="preserve">Vukovar, Franje Tuđmana 10   </w:t>
            </w:r>
          </w:p>
        </w:tc>
      </w:tr>
      <w:tr w:rsidR="00FE0A07" w:rsidRPr="00FE0A07" w:rsidTr="00D01A73">
        <w:tc>
          <w:tcPr>
            <w:tcW w:w="2769" w:type="pct"/>
            <w:vAlign w:val="center"/>
          </w:tcPr>
          <w:p w:rsidR="0057437A" w:rsidRPr="00FE0A07" w:rsidRDefault="0057437A" w:rsidP="00FE0A07">
            <w:pPr>
              <w:rPr>
                <w:rFonts w:cstheme="minorHAnsi"/>
                <w:sz w:val="20"/>
                <w:szCs w:val="20"/>
                <w:lang w:val="hr-HR"/>
              </w:rPr>
            </w:pPr>
            <w:r w:rsidRPr="00FE0A07">
              <w:rPr>
                <w:rFonts w:cstheme="minorHAnsi"/>
                <w:sz w:val="20"/>
                <w:szCs w:val="20"/>
              </w:rPr>
              <w:t>Hrvatski radio Vukovar</w:t>
            </w:r>
          </w:p>
        </w:tc>
        <w:tc>
          <w:tcPr>
            <w:tcW w:w="2231" w:type="pct"/>
          </w:tcPr>
          <w:p w:rsidR="0057437A" w:rsidRPr="00FE0A07" w:rsidRDefault="0057437A" w:rsidP="00FE0A07">
            <w:pPr>
              <w:rPr>
                <w:rFonts w:cstheme="minorHAnsi"/>
                <w:sz w:val="20"/>
                <w:szCs w:val="20"/>
                <w:lang w:val="hr-HR"/>
              </w:rPr>
            </w:pPr>
            <w:r w:rsidRPr="00FE0A07">
              <w:rPr>
                <w:rFonts w:cstheme="minorHAnsi"/>
                <w:sz w:val="20"/>
                <w:szCs w:val="20"/>
                <w:lang w:val="hr-HR"/>
              </w:rPr>
              <w:t>Vukovar, Ulica dr. Franje Tuđmana 13</w:t>
            </w:r>
          </w:p>
        </w:tc>
      </w:tr>
      <w:tr w:rsidR="00FE0A07" w:rsidRPr="00FE0A07" w:rsidTr="00D01A73">
        <w:tc>
          <w:tcPr>
            <w:tcW w:w="2769" w:type="pct"/>
            <w:vAlign w:val="center"/>
          </w:tcPr>
          <w:p w:rsidR="0057437A" w:rsidRPr="00FE0A07" w:rsidRDefault="0057437A" w:rsidP="00FE0A07">
            <w:pPr>
              <w:rPr>
                <w:rFonts w:cstheme="minorHAnsi"/>
                <w:sz w:val="20"/>
                <w:szCs w:val="20"/>
                <w:lang w:val="hr-HR"/>
              </w:rPr>
            </w:pPr>
            <w:r w:rsidRPr="00FE0A07">
              <w:rPr>
                <w:rFonts w:cstheme="minorHAnsi"/>
                <w:sz w:val="20"/>
                <w:szCs w:val="20"/>
              </w:rPr>
              <w:t>Netokracija d.o.o.</w:t>
            </w:r>
          </w:p>
        </w:tc>
        <w:tc>
          <w:tcPr>
            <w:tcW w:w="2231" w:type="pct"/>
          </w:tcPr>
          <w:p w:rsidR="0057437A" w:rsidRPr="00FE0A07" w:rsidRDefault="0057437A" w:rsidP="00FE0A07">
            <w:pPr>
              <w:rPr>
                <w:rFonts w:cstheme="minorHAnsi"/>
                <w:sz w:val="20"/>
                <w:szCs w:val="20"/>
                <w:lang w:val="hr-HR"/>
              </w:rPr>
            </w:pPr>
            <w:r w:rsidRPr="00FE0A07">
              <w:rPr>
                <w:rFonts w:cstheme="minorHAnsi"/>
                <w:sz w:val="20"/>
                <w:szCs w:val="20"/>
                <w:lang w:val="hr-HR"/>
              </w:rPr>
              <w:t>Zagreb, HinkaWuertha 4</w:t>
            </w:r>
          </w:p>
        </w:tc>
      </w:tr>
      <w:tr w:rsidR="00FE0A07" w:rsidRPr="00FE0A07" w:rsidTr="00D01A73">
        <w:tc>
          <w:tcPr>
            <w:tcW w:w="2769" w:type="pct"/>
            <w:vAlign w:val="center"/>
          </w:tcPr>
          <w:p w:rsidR="0057437A" w:rsidRPr="00FE0A07" w:rsidRDefault="0057437A" w:rsidP="00FE0A07">
            <w:pPr>
              <w:rPr>
                <w:rFonts w:cstheme="minorHAnsi"/>
                <w:bCs/>
                <w:sz w:val="20"/>
                <w:szCs w:val="20"/>
                <w:lang w:val="hr-HR"/>
              </w:rPr>
            </w:pPr>
            <w:r w:rsidRPr="00FE0A07">
              <w:rPr>
                <w:rFonts w:cstheme="minorHAnsi"/>
                <w:bCs/>
                <w:sz w:val="20"/>
                <w:szCs w:val="20"/>
              </w:rPr>
              <w:t>Turistička zajednica Grada Osijeka</w:t>
            </w:r>
          </w:p>
        </w:tc>
        <w:tc>
          <w:tcPr>
            <w:tcW w:w="2231" w:type="pct"/>
          </w:tcPr>
          <w:p w:rsidR="0057437A" w:rsidRPr="00FE0A07" w:rsidRDefault="0057437A" w:rsidP="00FE0A07">
            <w:pPr>
              <w:rPr>
                <w:rFonts w:cstheme="minorHAnsi"/>
                <w:bCs/>
                <w:sz w:val="20"/>
                <w:szCs w:val="20"/>
                <w:lang w:val="hr-HR"/>
              </w:rPr>
            </w:pPr>
            <w:r w:rsidRPr="00FE0A07">
              <w:rPr>
                <w:rFonts w:cstheme="minorHAnsi"/>
                <w:bCs/>
                <w:sz w:val="20"/>
                <w:szCs w:val="20"/>
                <w:lang w:val="hr-HR"/>
              </w:rPr>
              <w:t>Osijek, Županijska 2</w:t>
            </w:r>
          </w:p>
        </w:tc>
      </w:tr>
      <w:tr w:rsidR="00FE0A07" w:rsidRPr="00FE0A07" w:rsidTr="00D01A73">
        <w:tc>
          <w:tcPr>
            <w:tcW w:w="2769" w:type="pct"/>
            <w:vAlign w:val="center"/>
          </w:tcPr>
          <w:p w:rsidR="0057437A" w:rsidRPr="00FE0A07" w:rsidRDefault="0057437A" w:rsidP="00FE0A07">
            <w:pPr>
              <w:rPr>
                <w:rFonts w:cstheme="minorHAnsi"/>
                <w:bCs/>
                <w:sz w:val="20"/>
                <w:szCs w:val="20"/>
              </w:rPr>
            </w:pPr>
            <w:r w:rsidRPr="00FE0A07">
              <w:rPr>
                <w:rFonts w:cstheme="minorHAnsi"/>
                <w:bCs/>
                <w:sz w:val="20"/>
                <w:szCs w:val="20"/>
              </w:rPr>
              <w:t>Turistička zajednica Baranje</w:t>
            </w:r>
          </w:p>
        </w:tc>
        <w:tc>
          <w:tcPr>
            <w:tcW w:w="2231" w:type="pct"/>
          </w:tcPr>
          <w:p w:rsidR="0057437A" w:rsidRPr="00FE0A07" w:rsidRDefault="0057437A" w:rsidP="00FE0A07">
            <w:pPr>
              <w:rPr>
                <w:rFonts w:cstheme="minorHAnsi"/>
                <w:bCs/>
                <w:sz w:val="20"/>
                <w:szCs w:val="20"/>
                <w:lang w:val="hr-HR"/>
              </w:rPr>
            </w:pPr>
            <w:r w:rsidRPr="00FE0A07">
              <w:rPr>
                <w:rFonts w:cstheme="minorHAnsi"/>
                <w:bCs/>
                <w:sz w:val="20"/>
                <w:szCs w:val="20"/>
                <w:lang w:val="hr-HR"/>
              </w:rPr>
              <w:t>Beli Manastir, Kralja Tomislava 70</w:t>
            </w:r>
          </w:p>
        </w:tc>
      </w:tr>
      <w:tr w:rsidR="00FE0A07" w:rsidRPr="00FE0A07" w:rsidTr="00D01A73">
        <w:tc>
          <w:tcPr>
            <w:tcW w:w="2769" w:type="pct"/>
          </w:tcPr>
          <w:p w:rsidR="0057437A" w:rsidRPr="00FE0A07" w:rsidRDefault="0057437A" w:rsidP="00FE0A07">
            <w:pPr>
              <w:rPr>
                <w:rFonts w:cstheme="minorHAnsi"/>
                <w:bCs/>
                <w:sz w:val="20"/>
                <w:szCs w:val="20"/>
                <w:lang w:val="hr-HR"/>
              </w:rPr>
            </w:pPr>
            <w:r w:rsidRPr="00FE0A07">
              <w:rPr>
                <w:rFonts w:cstheme="minorHAnsi"/>
                <w:bCs/>
                <w:sz w:val="20"/>
                <w:szCs w:val="20"/>
                <w:lang w:val="hr-HR"/>
              </w:rPr>
              <w:t>Hrvatsko društvo likovnih umjetnika, Osijek</w:t>
            </w:r>
          </w:p>
        </w:tc>
        <w:tc>
          <w:tcPr>
            <w:tcW w:w="2231" w:type="pct"/>
          </w:tcPr>
          <w:p w:rsidR="0057437A" w:rsidRPr="00FE0A07" w:rsidRDefault="0057437A" w:rsidP="00FE0A07">
            <w:pPr>
              <w:rPr>
                <w:rFonts w:cstheme="minorHAnsi"/>
                <w:bCs/>
                <w:sz w:val="20"/>
                <w:szCs w:val="20"/>
                <w:lang w:val="hr-HR"/>
              </w:rPr>
            </w:pPr>
            <w:r w:rsidRPr="00FE0A07">
              <w:rPr>
                <w:rFonts w:cstheme="minorHAnsi"/>
                <w:bCs/>
                <w:sz w:val="20"/>
                <w:szCs w:val="20"/>
                <w:lang w:val="hr-HR"/>
              </w:rPr>
              <w:t>Osijek, Ulica Vatroslava Jagića 2</w:t>
            </w:r>
          </w:p>
        </w:tc>
      </w:tr>
    </w:tbl>
    <w:p w:rsidR="00EA34EA" w:rsidRPr="00FE0A07" w:rsidRDefault="00EA34EA" w:rsidP="00FE0A07">
      <w:pPr>
        <w:rPr>
          <w:rFonts w:cstheme="minorHAnsi"/>
          <w:sz w:val="20"/>
          <w:szCs w:val="20"/>
          <w:lang w:val="hr-HR"/>
        </w:rPr>
        <w:sectPr w:rsidR="00EA34EA" w:rsidRPr="00FE0A07" w:rsidSect="008D09E7">
          <w:pgSz w:w="11900" w:h="16840"/>
          <w:pgMar w:top="1440" w:right="1440" w:bottom="1440" w:left="1440" w:header="708" w:footer="708" w:gutter="0"/>
          <w:pgNumType w:start="0"/>
          <w:cols w:space="708"/>
          <w:titlePg/>
          <w:docGrid w:linePitch="360"/>
        </w:sectPr>
      </w:pPr>
    </w:p>
    <w:p w:rsidR="00D7071C" w:rsidRPr="00FE0A07" w:rsidRDefault="00942394" w:rsidP="00FE0A07">
      <w:pPr>
        <w:rPr>
          <w:rFonts w:cstheme="minorHAnsi"/>
          <w:sz w:val="20"/>
          <w:szCs w:val="20"/>
          <w:lang w:val="hr-HR"/>
        </w:rPr>
      </w:pPr>
      <w:r w:rsidRPr="00FE0A07">
        <w:rPr>
          <w:rFonts w:cstheme="minorHAnsi"/>
          <w:sz w:val="20"/>
          <w:szCs w:val="20"/>
          <w:lang w:val="hr-HR"/>
        </w:rPr>
        <w:t>TERMINI ISPITNIH ROKOVA</w:t>
      </w:r>
    </w:p>
    <w:p w:rsidR="00D7071C" w:rsidRPr="00FE0A07" w:rsidRDefault="00D7071C" w:rsidP="00FE0A07">
      <w:pPr>
        <w:rPr>
          <w:rFonts w:cstheme="minorHAnsi"/>
          <w:sz w:val="20"/>
          <w:szCs w:val="20"/>
          <w:lang w:val="hr-HR"/>
        </w:rPr>
      </w:pPr>
    </w:p>
    <w:tbl>
      <w:tblPr>
        <w:tblW w:w="14567" w:type="dxa"/>
        <w:tblLook w:val="04A0" w:firstRow="1" w:lastRow="0" w:firstColumn="1" w:lastColumn="0" w:noHBand="0" w:noVBand="1"/>
      </w:tblPr>
      <w:tblGrid>
        <w:gridCol w:w="3712"/>
        <w:gridCol w:w="4132"/>
        <w:gridCol w:w="1920"/>
        <w:gridCol w:w="1883"/>
        <w:gridCol w:w="2920"/>
      </w:tblGrid>
      <w:tr w:rsidR="00FE0A07" w:rsidRPr="00FE0A07" w:rsidTr="00437FD0">
        <w:trPr>
          <w:trHeight w:val="255"/>
        </w:trPr>
        <w:tc>
          <w:tcPr>
            <w:tcW w:w="7844" w:type="dxa"/>
            <w:gridSpan w:val="2"/>
            <w:tcBorders>
              <w:top w:val="nil"/>
              <w:left w:val="nil"/>
              <w:bottom w:val="nil"/>
              <w:right w:val="nil"/>
            </w:tcBorders>
            <w:shd w:val="clear" w:color="auto" w:fill="auto"/>
            <w:vAlign w:val="bottom"/>
            <w:hideMark/>
          </w:tcPr>
          <w:p w:rsidR="00610F78" w:rsidRPr="00FE0A07" w:rsidRDefault="00610F78" w:rsidP="00FE0A07">
            <w:pPr>
              <w:rPr>
                <w:rFonts w:eastAsia="Times New Roman" w:cstheme="minorHAnsi"/>
                <w:sz w:val="20"/>
                <w:szCs w:val="20"/>
              </w:rPr>
            </w:pPr>
            <w:r w:rsidRPr="00FE0A07">
              <w:rPr>
                <w:rFonts w:eastAsia="Times New Roman" w:cstheme="minorHAnsi"/>
                <w:sz w:val="20"/>
                <w:szCs w:val="20"/>
              </w:rPr>
              <w:t>Zimski ispitni rokovi u ak.god. 2019./2020.</w:t>
            </w:r>
          </w:p>
          <w:p w:rsidR="00610F78" w:rsidRPr="00FE0A07" w:rsidRDefault="00610F78" w:rsidP="00FE0A07">
            <w:pPr>
              <w:rPr>
                <w:rFonts w:eastAsia="Times New Roman" w:cstheme="minorHAnsi"/>
                <w:sz w:val="20"/>
                <w:szCs w:val="20"/>
              </w:rPr>
            </w:pPr>
          </w:p>
        </w:tc>
        <w:tc>
          <w:tcPr>
            <w:tcW w:w="1920" w:type="dxa"/>
            <w:tcBorders>
              <w:top w:val="nil"/>
              <w:left w:val="single" w:sz="4" w:space="0" w:color="auto"/>
              <w:bottom w:val="nil"/>
              <w:right w:val="single" w:sz="4" w:space="0" w:color="auto"/>
            </w:tcBorders>
            <w:shd w:val="clear" w:color="auto" w:fill="auto"/>
            <w:vAlign w:val="bottom"/>
            <w:hideMark/>
          </w:tcPr>
          <w:p w:rsidR="00610F78" w:rsidRPr="00FE0A07" w:rsidRDefault="00610F78" w:rsidP="00FE0A07">
            <w:pPr>
              <w:rPr>
                <w:rFonts w:eastAsia="Times New Roman" w:cstheme="minorHAnsi"/>
                <w:sz w:val="20"/>
                <w:szCs w:val="20"/>
              </w:rPr>
            </w:pPr>
            <w:r w:rsidRPr="00FE0A07">
              <w:rPr>
                <w:rFonts w:eastAsia="Times New Roman" w:cstheme="minorHAnsi"/>
                <w:sz w:val="20"/>
                <w:szCs w:val="20"/>
              </w:rPr>
              <w:t> </w:t>
            </w:r>
          </w:p>
        </w:tc>
        <w:tc>
          <w:tcPr>
            <w:tcW w:w="1883" w:type="dxa"/>
            <w:tcBorders>
              <w:top w:val="nil"/>
              <w:left w:val="nil"/>
              <w:bottom w:val="nil"/>
              <w:right w:val="single" w:sz="4" w:space="0" w:color="auto"/>
            </w:tcBorders>
            <w:shd w:val="clear" w:color="auto" w:fill="auto"/>
            <w:vAlign w:val="bottom"/>
            <w:hideMark/>
          </w:tcPr>
          <w:p w:rsidR="00610F78" w:rsidRPr="00FE0A07" w:rsidRDefault="00610F78" w:rsidP="00FE0A07">
            <w:pPr>
              <w:rPr>
                <w:rFonts w:eastAsia="Times New Roman" w:cstheme="minorHAnsi"/>
                <w:sz w:val="20"/>
                <w:szCs w:val="20"/>
              </w:rPr>
            </w:pPr>
            <w:r w:rsidRPr="00FE0A07">
              <w:rPr>
                <w:rFonts w:eastAsia="Times New Roman" w:cstheme="minorHAnsi"/>
                <w:sz w:val="20"/>
                <w:szCs w:val="20"/>
              </w:rPr>
              <w:t> </w:t>
            </w:r>
          </w:p>
        </w:tc>
        <w:tc>
          <w:tcPr>
            <w:tcW w:w="2920" w:type="dxa"/>
            <w:tcBorders>
              <w:top w:val="nil"/>
              <w:left w:val="nil"/>
              <w:bottom w:val="nil"/>
              <w:right w:val="single" w:sz="4" w:space="0" w:color="auto"/>
            </w:tcBorders>
            <w:shd w:val="clear" w:color="auto" w:fill="auto"/>
            <w:vAlign w:val="bottom"/>
            <w:hideMark/>
          </w:tcPr>
          <w:p w:rsidR="00610F78" w:rsidRPr="00FE0A07" w:rsidRDefault="00610F78" w:rsidP="00FE0A07">
            <w:pPr>
              <w:rPr>
                <w:rFonts w:eastAsia="Times New Roman" w:cstheme="minorHAnsi"/>
                <w:sz w:val="20"/>
                <w:szCs w:val="20"/>
              </w:rPr>
            </w:pPr>
            <w:r w:rsidRPr="00FE0A07">
              <w:rPr>
                <w:rFonts w:eastAsia="Times New Roman" w:cstheme="minorHAnsi"/>
                <w:sz w:val="20"/>
                <w:szCs w:val="20"/>
              </w:rPr>
              <w:t> </w:t>
            </w:r>
          </w:p>
        </w:tc>
      </w:tr>
      <w:tr w:rsidR="00FE0A07" w:rsidRPr="00FE0A07" w:rsidTr="00437FD0">
        <w:trPr>
          <w:trHeight w:val="510"/>
        </w:trPr>
        <w:tc>
          <w:tcPr>
            <w:tcW w:w="3712" w:type="dxa"/>
            <w:tcBorders>
              <w:top w:val="nil"/>
              <w:left w:val="nil"/>
              <w:bottom w:val="nil"/>
              <w:right w:val="nil"/>
            </w:tcBorders>
            <w:shd w:val="clear" w:color="auto" w:fill="auto"/>
            <w:vAlign w:val="bottom"/>
            <w:hideMark/>
          </w:tcPr>
          <w:p w:rsidR="00247039" w:rsidRPr="00FE0A07" w:rsidRDefault="00247039" w:rsidP="00FE0A07">
            <w:pP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247039" w:rsidRPr="00FE0A07" w:rsidRDefault="00247039" w:rsidP="00FE0A07">
            <w:pPr>
              <w:rPr>
                <w:rFonts w:eastAsia="Times New Roman" w:cstheme="minorHAnsi"/>
                <w:sz w:val="20"/>
                <w:szCs w:val="20"/>
              </w:rPr>
            </w:pPr>
          </w:p>
        </w:tc>
        <w:tc>
          <w:tcPr>
            <w:tcW w:w="1920" w:type="dxa"/>
            <w:tcBorders>
              <w:top w:val="nil"/>
              <w:left w:val="single" w:sz="4" w:space="0" w:color="auto"/>
              <w:bottom w:val="nil"/>
              <w:right w:val="single" w:sz="4" w:space="0" w:color="auto"/>
            </w:tcBorders>
            <w:shd w:val="clear" w:color="auto" w:fill="auto"/>
            <w:vAlign w:val="bottom"/>
            <w:hideMark/>
          </w:tcPr>
          <w:p w:rsidR="00247039" w:rsidRPr="00FE0A07" w:rsidRDefault="00247039" w:rsidP="00FE0A07">
            <w:pPr>
              <w:jc w:val="center"/>
              <w:rPr>
                <w:rFonts w:eastAsia="Times New Roman" w:cstheme="minorHAnsi"/>
                <w:sz w:val="20"/>
                <w:szCs w:val="20"/>
              </w:rPr>
            </w:pPr>
            <w:r w:rsidRPr="00FE0A07">
              <w:rPr>
                <w:rFonts w:eastAsia="Times New Roman" w:cstheme="minorHAnsi"/>
                <w:sz w:val="20"/>
                <w:szCs w:val="20"/>
              </w:rPr>
              <w:t>I. Rok</w:t>
            </w:r>
          </w:p>
        </w:tc>
        <w:tc>
          <w:tcPr>
            <w:tcW w:w="1883" w:type="dxa"/>
            <w:tcBorders>
              <w:top w:val="nil"/>
              <w:left w:val="nil"/>
              <w:bottom w:val="nil"/>
              <w:right w:val="single" w:sz="4" w:space="0" w:color="auto"/>
            </w:tcBorders>
            <w:shd w:val="clear" w:color="auto" w:fill="auto"/>
            <w:vAlign w:val="bottom"/>
            <w:hideMark/>
          </w:tcPr>
          <w:p w:rsidR="00247039" w:rsidRPr="00FE0A07" w:rsidRDefault="00247039" w:rsidP="00FE0A07">
            <w:pPr>
              <w:jc w:val="center"/>
              <w:rPr>
                <w:rFonts w:eastAsia="Times New Roman" w:cstheme="minorHAnsi"/>
                <w:sz w:val="20"/>
                <w:szCs w:val="20"/>
              </w:rPr>
            </w:pPr>
            <w:r w:rsidRPr="00FE0A07">
              <w:rPr>
                <w:rFonts w:eastAsia="Times New Roman" w:cstheme="minorHAnsi"/>
                <w:sz w:val="20"/>
                <w:szCs w:val="20"/>
              </w:rPr>
              <w:t>II. Rok</w:t>
            </w:r>
          </w:p>
        </w:tc>
        <w:tc>
          <w:tcPr>
            <w:tcW w:w="2920" w:type="dxa"/>
            <w:tcBorders>
              <w:top w:val="nil"/>
              <w:left w:val="nil"/>
              <w:bottom w:val="nil"/>
              <w:right w:val="single" w:sz="4" w:space="0" w:color="auto"/>
            </w:tcBorders>
            <w:shd w:val="clear" w:color="auto" w:fill="auto"/>
            <w:vAlign w:val="bottom"/>
            <w:hideMark/>
          </w:tcPr>
          <w:p w:rsidR="00247039" w:rsidRPr="00FE0A07" w:rsidRDefault="00247039" w:rsidP="00FE0A07">
            <w:pPr>
              <w:jc w:val="center"/>
              <w:rPr>
                <w:rFonts w:eastAsia="Times New Roman" w:cstheme="minorHAnsi"/>
                <w:sz w:val="20"/>
                <w:szCs w:val="20"/>
              </w:rPr>
            </w:pPr>
            <w:r w:rsidRPr="00FE0A07">
              <w:rPr>
                <w:rFonts w:eastAsia="Times New Roman" w:cstheme="minorHAnsi"/>
                <w:sz w:val="20"/>
                <w:szCs w:val="20"/>
              </w:rPr>
              <w:t>Predavaonica</w:t>
            </w:r>
          </w:p>
        </w:tc>
      </w:tr>
      <w:tr w:rsidR="00FE0A07" w:rsidRPr="00FE0A07" w:rsidTr="00437FD0">
        <w:trPr>
          <w:trHeight w:val="255"/>
        </w:trPr>
        <w:tc>
          <w:tcPr>
            <w:tcW w:w="3712" w:type="dxa"/>
            <w:tcBorders>
              <w:top w:val="single" w:sz="4" w:space="0" w:color="auto"/>
              <w:left w:val="nil"/>
              <w:bottom w:val="nil"/>
              <w:right w:val="nil"/>
            </w:tcBorders>
            <w:shd w:val="clear" w:color="auto" w:fill="auto"/>
            <w:vAlign w:val="bottom"/>
            <w:hideMark/>
          </w:tcPr>
          <w:p w:rsidR="00247039" w:rsidRPr="00FE0A07" w:rsidRDefault="00247039" w:rsidP="00FE0A07">
            <w:pPr>
              <w:rPr>
                <w:rFonts w:eastAsia="Times New Roman" w:cstheme="minorHAnsi"/>
                <w:sz w:val="20"/>
                <w:szCs w:val="20"/>
              </w:rPr>
            </w:pPr>
            <w:r w:rsidRPr="00FE0A07">
              <w:rPr>
                <w:rFonts w:eastAsia="Times New Roman" w:cstheme="minorHAnsi"/>
                <w:sz w:val="20"/>
                <w:szCs w:val="20"/>
              </w:rPr>
              <w:t> </w:t>
            </w:r>
          </w:p>
        </w:tc>
        <w:tc>
          <w:tcPr>
            <w:tcW w:w="4132" w:type="dxa"/>
            <w:tcBorders>
              <w:top w:val="single" w:sz="4" w:space="0" w:color="auto"/>
              <w:left w:val="nil"/>
              <w:bottom w:val="nil"/>
              <w:right w:val="nil"/>
            </w:tcBorders>
            <w:shd w:val="clear" w:color="auto" w:fill="auto"/>
            <w:vAlign w:val="bottom"/>
            <w:hideMark/>
          </w:tcPr>
          <w:p w:rsidR="00247039" w:rsidRPr="00FE0A07" w:rsidRDefault="00247039" w:rsidP="00FE0A07">
            <w:pPr>
              <w:rPr>
                <w:rFonts w:eastAsia="Times New Roman" w:cstheme="minorHAnsi"/>
                <w:sz w:val="20"/>
                <w:szCs w:val="20"/>
              </w:rPr>
            </w:pPr>
            <w:r w:rsidRPr="00FE0A07">
              <w:rPr>
                <w:rFonts w:eastAsia="Times New Roman" w:cstheme="minorHAnsi"/>
                <w:sz w:val="20"/>
                <w:szCs w:val="20"/>
              </w:rPr>
              <w:t> </w:t>
            </w:r>
          </w:p>
        </w:tc>
        <w:tc>
          <w:tcPr>
            <w:tcW w:w="1920" w:type="dxa"/>
            <w:tcBorders>
              <w:top w:val="single" w:sz="4" w:space="0" w:color="auto"/>
              <w:left w:val="single" w:sz="4" w:space="0" w:color="auto"/>
              <w:bottom w:val="nil"/>
              <w:right w:val="single" w:sz="4" w:space="0" w:color="auto"/>
            </w:tcBorders>
            <w:shd w:val="clear" w:color="auto" w:fill="auto"/>
            <w:vAlign w:val="bottom"/>
            <w:hideMark/>
          </w:tcPr>
          <w:p w:rsidR="00247039" w:rsidRPr="00FE0A07" w:rsidRDefault="00247039" w:rsidP="00FE0A07">
            <w:pPr>
              <w:rPr>
                <w:rFonts w:eastAsia="Times New Roman" w:cstheme="minorHAnsi"/>
                <w:sz w:val="20"/>
                <w:szCs w:val="20"/>
              </w:rPr>
            </w:pPr>
            <w:r w:rsidRPr="00FE0A07">
              <w:rPr>
                <w:rFonts w:eastAsia="Times New Roman" w:cstheme="minorHAnsi"/>
                <w:sz w:val="20"/>
                <w:szCs w:val="20"/>
              </w:rPr>
              <w:t> </w:t>
            </w:r>
          </w:p>
        </w:tc>
        <w:tc>
          <w:tcPr>
            <w:tcW w:w="1883" w:type="dxa"/>
            <w:tcBorders>
              <w:top w:val="single" w:sz="4" w:space="0" w:color="auto"/>
              <w:left w:val="nil"/>
              <w:bottom w:val="nil"/>
              <w:right w:val="single" w:sz="4" w:space="0" w:color="auto"/>
            </w:tcBorders>
            <w:shd w:val="clear" w:color="auto" w:fill="auto"/>
            <w:vAlign w:val="bottom"/>
            <w:hideMark/>
          </w:tcPr>
          <w:p w:rsidR="00247039" w:rsidRPr="00FE0A07" w:rsidRDefault="00247039" w:rsidP="00FE0A07">
            <w:pPr>
              <w:rPr>
                <w:rFonts w:eastAsia="Times New Roman" w:cstheme="minorHAnsi"/>
                <w:sz w:val="20"/>
                <w:szCs w:val="20"/>
              </w:rPr>
            </w:pPr>
            <w:r w:rsidRPr="00FE0A07">
              <w:rPr>
                <w:rFonts w:eastAsia="Times New Roman" w:cstheme="minorHAnsi"/>
                <w:sz w:val="20"/>
                <w:szCs w:val="20"/>
              </w:rPr>
              <w:t> </w:t>
            </w:r>
          </w:p>
        </w:tc>
        <w:tc>
          <w:tcPr>
            <w:tcW w:w="2920" w:type="dxa"/>
            <w:tcBorders>
              <w:top w:val="single" w:sz="4" w:space="0" w:color="auto"/>
              <w:left w:val="nil"/>
              <w:bottom w:val="nil"/>
              <w:right w:val="single" w:sz="4" w:space="0" w:color="auto"/>
            </w:tcBorders>
            <w:shd w:val="clear" w:color="auto" w:fill="auto"/>
            <w:vAlign w:val="bottom"/>
            <w:hideMark/>
          </w:tcPr>
          <w:p w:rsidR="00247039" w:rsidRPr="00FE0A07" w:rsidRDefault="00247039" w:rsidP="00FE0A07">
            <w:pPr>
              <w:rPr>
                <w:rFonts w:eastAsia="Times New Roman" w:cstheme="minorHAnsi"/>
                <w:sz w:val="20"/>
                <w:szCs w:val="20"/>
              </w:rPr>
            </w:pPr>
            <w:r w:rsidRPr="00FE0A07">
              <w:rPr>
                <w:rFonts w:eastAsia="Times New Roman" w:cstheme="minorHAnsi"/>
                <w:sz w:val="20"/>
                <w:szCs w:val="20"/>
              </w:rPr>
              <w:t> </w:t>
            </w:r>
          </w:p>
        </w:tc>
      </w:tr>
      <w:tr w:rsidR="00FE0A07" w:rsidRPr="00FE0A07" w:rsidTr="00437FD0">
        <w:trPr>
          <w:trHeight w:val="510"/>
        </w:trPr>
        <w:tc>
          <w:tcPr>
            <w:tcW w:w="3712" w:type="dxa"/>
            <w:tcBorders>
              <w:top w:val="nil"/>
              <w:left w:val="nil"/>
              <w:bottom w:val="nil"/>
              <w:right w:val="nil"/>
            </w:tcBorders>
            <w:shd w:val="clear" w:color="auto" w:fill="auto"/>
            <w:vAlign w:val="bottom"/>
            <w:hideMark/>
          </w:tcPr>
          <w:p w:rsidR="00247039" w:rsidRPr="00FE0A07" w:rsidRDefault="00247039" w:rsidP="00FE0A07">
            <w:pPr>
              <w:rPr>
                <w:rFonts w:eastAsia="Times New Roman" w:cstheme="minorHAnsi"/>
                <w:sz w:val="20"/>
                <w:szCs w:val="20"/>
              </w:rPr>
            </w:pPr>
            <w:r w:rsidRPr="00FE0A07">
              <w:rPr>
                <w:rFonts w:eastAsia="Times New Roman" w:cstheme="minorHAnsi"/>
                <w:sz w:val="20"/>
                <w:szCs w:val="20"/>
              </w:rPr>
              <w:t>Doc.dr.sc. Borko Baraban</w:t>
            </w:r>
          </w:p>
        </w:tc>
        <w:tc>
          <w:tcPr>
            <w:tcW w:w="4132" w:type="dxa"/>
            <w:tcBorders>
              <w:top w:val="nil"/>
              <w:left w:val="nil"/>
              <w:bottom w:val="nil"/>
              <w:right w:val="nil"/>
            </w:tcBorders>
            <w:shd w:val="clear" w:color="auto" w:fill="auto"/>
            <w:vAlign w:val="bottom"/>
            <w:hideMark/>
          </w:tcPr>
          <w:p w:rsidR="00247039" w:rsidRPr="00FE0A07" w:rsidRDefault="00247039" w:rsidP="00FE0A07">
            <w:pPr>
              <w:rPr>
                <w:rFonts w:eastAsia="Times New Roman" w:cstheme="minorHAnsi"/>
                <w:sz w:val="20"/>
                <w:szCs w:val="20"/>
              </w:rPr>
            </w:pPr>
          </w:p>
        </w:tc>
        <w:tc>
          <w:tcPr>
            <w:tcW w:w="1920" w:type="dxa"/>
            <w:tcBorders>
              <w:top w:val="nil"/>
              <w:left w:val="single" w:sz="4" w:space="0" w:color="auto"/>
              <w:bottom w:val="nil"/>
              <w:right w:val="single" w:sz="4" w:space="0" w:color="auto"/>
            </w:tcBorders>
            <w:shd w:val="clear" w:color="auto" w:fill="auto"/>
            <w:vAlign w:val="bottom"/>
            <w:hideMark/>
          </w:tcPr>
          <w:p w:rsidR="00247039" w:rsidRPr="00FE0A07" w:rsidRDefault="00247039" w:rsidP="00FE0A07">
            <w:pPr>
              <w:rPr>
                <w:rFonts w:eastAsia="Times New Roman" w:cstheme="minorHAnsi"/>
                <w:sz w:val="20"/>
                <w:szCs w:val="20"/>
              </w:rPr>
            </w:pPr>
          </w:p>
        </w:tc>
        <w:tc>
          <w:tcPr>
            <w:tcW w:w="1883" w:type="dxa"/>
            <w:tcBorders>
              <w:top w:val="nil"/>
              <w:left w:val="nil"/>
              <w:bottom w:val="nil"/>
              <w:right w:val="single" w:sz="4" w:space="0" w:color="auto"/>
            </w:tcBorders>
            <w:shd w:val="clear" w:color="auto" w:fill="auto"/>
            <w:vAlign w:val="bottom"/>
            <w:hideMark/>
          </w:tcPr>
          <w:p w:rsidR="00247039" w:rsidRPr="00FE0A07" w:rsidRDefault="00247039" w:rsidP="00FE0A07">
            <w:pPr>
              <w:rPr>
                <w:rFonts w:eastAsia="Times New Roman" w:cstheme="minorHAnsi"/>
                <w:sz w:val="20"/>
                <w:szCs w:val="20"/>
              </w:rPr>
            </w:pPr>
          </w:p>
        </w:tc>
        <w:tc>
          <w:tcPr>
            <w:tcW w:w="2920" w:type="dxa"/>
            <w:tcBorders>
              <w:top w:val="nil"/>
              <w:left w:val="nil"/>
              <w:bottom w:val="nil"/>
              <w:right w:val="single" w:sz="4" w:space="0" w:color="auto"/>
            </w:tcBorders>
            <w:shd w:val="clear" w:color="auto" w:fill="auto"/>
            <w:vAlign w:val="bottom"/>
            <w:hideMark/>
          </w:tcPr>
          <w:p w:rsidR="00247039" w:rsidRPr="00FE0A07" w:rsidRDefault="00247039" w:rsidP="00FE0A07">
            <w:pPr>
              <w:jc w:val="center"/>
              <w:rPr>
                <w:rFonts w:eastAsia="Times New Roman" w:cstheme="minorHAnsi"/>
                <w:sz w:val="20"/>
                <w:szCs w:val="20"/>
              </w:rPr>
            </w:pPr>
          </w:p>
        </w:tc>
      </w:tr>
      <w:tr w:rsidR="00FE0A07" w:rsidRPr="00FE0A07" w:rsidTr="00437FD0">
        <w:trPr>
          <w:trHeight w:val="255"/>
        </w:trPr>
        <w:tc>
          <w:tcPr>
            <w:tcW w:w="3712" w:type="dxa"/>
            <w:tcBorders>
              <w:top w:val="nil"/>
              <w:left w:val="nil"/>
              <w:bottom w:val="nil"/>
              <w:right w:val="nil"/>
            </w:tcBorders>
            <w:shd w:val="clear" w:color="auto" w:fill="auto"/>
            <w:vAlign w:val="bottom"/>
            <w:hideMark/>
          </w:tcPr>
          <w:p w:rsidR="003148D3" w:rsidRPr="00FE0A07" w:rsidRDefault="003148D3" w:rsidP="00FE0A07">
            <w:pPr>
              <w:jc w:val="cente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3148D3" w:rsidRPr="00FE0A07" w:rsidRDefault="003148D3" w:rsidP="00FE0A07">
            <w:pPr>
              <w:rPr>
                <w:rFonts w:eastAsia="Times New Roman" w:cstheme="minorHAnsi"/>
                <w:sz w:val="20"/>
                <w:szCs w:val="20"/>
              </w:rPr>
            </w:pPr>
            <w:r w:rsidRPr="00FE0A07">
              <w:rPr>
                <w:rFonts w:eastAsia="Times New Roman" w:cstheme="minorHAnsi"/>
                <w:sz w:val="20"/>
                <w:szCs w:val="20"/>
              </w:rPr>
              <w:t>Hrvatska jezična kultura (1.PD)</w:t>
            </w:r>
          </w:p>
        </w:tc>
        <w:tc>
          <w:tcPr>
            <w:tcW w:w="1920" w:type="dxa"/>
            <w:tcBorders>
              <w:top w:val="nil"/>
              <w:left w:val="single" w:sz="4" w:space="0" w:color="auto"/>
              <w:bottom w:val="nil"/>
              <w:right w:val="single" w:sz="4" w:space="0" w:color="auto"/>
            </w:tcBorders>
            <w:shd w:val="clear" w:color="auto" w:fill="auto"/>
            <w:vAlign w:val="bottom"/>
            <w:hideMark/>
          </w:tcPr>
          <w:p w:rsidR="003148D3" w:rsidRPr="00FE0A07" w:rsidRDefault="003148D3" w:rsidP="00FE0A07">
            <w:pPr>
              <w:rPr>
                <w:rFonts w:eastAsia="Times New Roman" w:cstheme="minorHAnsi"/>
                <w:sz w:val="20"/>
                <w:szCs w:val="20"/>
              </w:rPr>
            </w:pPr>
            <w:r w:rsidRPr="00FE0A07">
              <w:rPr>
                <w:rFonts w:eastAsia="Times New Roman" w:cstheme="minorHAnsi"/>
                <w:sz w:val="20"/>
                <w:szCs w:val="20"/>
              </w:rPr>
              <w:t>31.01., 8:30h</w:t>
            </w:r>
          </w:p>
        </w:tc>
        <w:tc>
          <w:tcPr>
            <w:tcW w:w="1883" w:type="dxa"/>
            <w:tcBorders>
              <w:top w:val="nil"/>
              <w:left w:val="nil"/>
              <w:bottom w:val="nil"/>
              <w:right w:val="single" w:sz="4" w:space="0" w:color="auto"/>
            </w:tcBorders>
            <w:shd w:val="clear" w:color="auto" w:fill="auto"/>
            <w:vAlign w:val="bottom"/>
            <w:hideMark/>
          </w:tcPr>
          <w:p w:rsidR="003148D3" w:rsidRPr="00FE0A07" w:rsidRDefault="003148D3" w:rsidP="00FE0A07">
            <w:pPr>
              <w:rPr>
                <w:rFonts w:eastAsia="Times New Roman" w:cstheme="minorHAnsi"/>
                <w:sz w:val="20"/>
                <w:szCs w:val="20"/>
              </w:rPr>
            </w:pPr>
            <w:r w:rsidRPr="00FE0A07">
              <w:rPr>
                <w:rFonts w:eastAsia="Times New Roman" w:cstheme="minorHAnsi"/>
                <w:sz w:val="20"/>
                <w:szCs w:val="20"/>
              </w:rPr>
              <w:t>17.02., 12h</w:t>
            </w:r>
          </w:p>
        </w:tc>
        <w:tc>
          <w:tcPr>
            <w:tcW w:w="2920" w:type="dxa"/>
            <w:tcBorders>
              <w:top w:val="nil"/>
              <w:left w:val="nil"/>
              <w:bottom w:val="nil"/>
              <w:right w:val="single" w:sz="4" w:space="0" w:color="auto"/>
            </w:tcBorders>
            <w:shd w:val="clear" w:color="auto" w:fill="auto"/>
            <w:vAlign w:val="bottom"/>
            <w:hideMark/>
          </w:tcPr>
          <w:p w:rsidR="003148D3" w:rsidRPr="00FE0A07" w:rsidRDefault="003148D3" w:rsidP="00FE0A07">
            <w:pPr>
              <w:jc w:val="center"/>
              <w:rPr>
                <w:rFonts w:eastAsia="Times New Roman" w:cstheme="minorHAnsi"/>
                <w:sz w:val="20"/>
                <w:szCs w:val="20"/>
              </w:rPr>
            </w:pPr>
            <w:r w:rsidRPr="00FE0A07">
              <w:rPr>
                <w:rFonts w:eastAsia="Times New Roman" w:cstheme="minorHAnsi"/>
                <w:sz w:val="20"/>
                <w:szCs w:val="20"/>
              </w:rPr>
              <w:t>P15</w:t>
            </w:r>
          </w:p>
        </w:tc>
      </w:tr>
      <w:tr w:rsidR="00FE0A07" w:rsidRPr="00FE0A07" w:rsidTr="00437FD0">
        <w:trPr>
          <w:trHeight w:val="255"/>
        </w:trPr>
        <w:tc>
          <w:tcPr>
            <w:tcW w:w="3712" w:type="dxa"/>
            <w:tcBorders>
              <w:top w:val="nil"/>
              <w:left w:val="nil"/>
              <w:bottom w:val="nil"/>
              <w:right w:val="nil"/>
            </w:tcBorders>
            <w:shd w:val="clear" w:color="auto" w:fill="auto"/>
            <w:vAlign w:val="bottom"/>
            <w:hideMark/>
          </w:tcPr>
          <w:p w:rsidR="003148D3" w:rsidRPr="00FE0A07" w:rsidRDefault="003148D3" w:rsidP="00FE0A07">
            <w:pPr>
              <w:jc w:val="cente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3148D3" w:rsidRPr="00FE0A07" w:rsidRDefault="003148D3" w:rsidP="00FE0A07">
            <w:pPr>
              <w:rPr>
                <w:rFonts w:eastAsia="Times New Roman" w:cstheme="minorHAnsi"/>
                <w:sz w:val="20"/>
                <w:szCs w:val="20"/>
              </w:rPr>
            </w:pPr>
          </w:p>
        </w:tc>
        <w:tc>
          <w:tcPr>
            <w:tcW w:w="1920" w:type="dxa"/>
            <w:tcBorders>
              <w:top w:val="nil"/>
              <w:left w:val="single" w:sz="4" w:space="0" w:color="auto"/>
              <w:bottom w:val="nil"/>
              <w:right w:val="single" w:sz="4" w:space="0" w:color="auto"/>
            </w:tcBorders>
            <w:shd w:val="clear" w:color="auto" w:fill="auto"/>
            <w:vAlign w:val="bottom"/>
            <w:hideMark/>
          </w:tcPr>
          <w:p w:rsidR="003148D3" w:rsidRPr="00FE0A07" w:rsidRDefault="003148D3" w:rsidP="00FE0A07">
            <w:pPr>
              <w:rPr>
                <w:rFonts w:eastAsia="Times New Roman" w:cstheme="minorHAnsi"/>
                <w:sz w:val="20"/>
                <w:szCs w:val="20"/>
              </w:rPr>
            </w:pPr>
          </w:p>
        </w:tc>
        <w:tc>
          <w:tcPr>
            <w:tcW w:w="1883" w:type="dxa"/>
            <w:tcBorders>
              <w:top w:val="nil"/>
              <w:left w:val="nil"/>
              <w:bottom w:val="nil"/>
              <w:right w:val="single" w:sz="4" w:space="0" w:color="auto"/>
            </w:tcBorders>
            <w:shd w:val="clear" w:color="auto" w:fill="auto"/>
            <w:vAlign w:val="bottom"/>
            <w:hideMark/>
          </w:tcPr>
          <w:p w:rsidR="003148D3" w:rsidRPr="00FE0A07" w:rsidRDefault="003148D3" w:rsidP="00FE0A07">
            <w:pPr>
              <w:rPr>
                <w:rFonts w:eastAsia="Times New Roman" w:cstheme="minorHAnsi"/>
                <w:sz w:val="20"/>
                <w:szCs w:val="20"/>
              </w:rPr>
            </w:pPr>
          </w:p>
        </w:tc>
        <w:tc>
          <w:tcPr>
            <w:tcW w:w="2920" w:type="dxa"/>
            <w:tcBorders>
              <w:top w:val="nil"/>
              <w:left w:val="nil"/>
              <w:bottom w:val="nil"/>
              <w:right w:val="single" w:sz="4" w:space="0" w:color="auto"/>
            </w:tcBorders>
            <w:shd w:val="clear" w:color="auto" w:fill="auto"/>
            <w:vAlign w:val="bottom"/>
            <w:hideMark/>
          </w:tcPr>
          <w:p w:rsidR="003148D3" w:rsidRPr="00FE0A07" w:rsidRDefault="003148D3" w:rsidP="00FE0A07">
            <w:pPr>
              <w:jc w:val="center"/>
              <w:rPr>
                <w:rFonts w:eastAsia="Times New Roman" w:cstheme="minorHAnsi"/>
                <w:sz w:val="20"/>
                <w:szCs w:val="20"/>
              </w:rPr>
            </w:pPr>
          </w:p>
        </w:tc>
      </w:tr>
      <w:tr w:rsidR="00FE0A07" w:rsidRPr="00FE0A07" w:rsidTr="00437FD0">
        <w:trPr>
          <w:trHeight w:val="255"/>
        </w:trPr>
        <w:tc>
          <w:tcPr>
            <w:tcW w:w="3712" w:type="dxa"/>
            <w:tcBorders>
              <w:top w:val="single" w:sz="4" w:space="0" w:color="auto"/>
              <w:left w:val="nil"/>
              <w:bottom w:val="nil"/>
              <w:right w:val="nil"/>
            </w:tcBorders>
            <w:shd w:val="clear" w:color="auto" w:fill="auto"/>
            <w:vAlign w:val="bottom"/>
            <w:hideMark/>
          </w:tcPr>
          <w:p w:rsidR="003148D3" w:rsidRPr="00FE0A07" w:rsidRDefault="003148D3" w:rsidP="00FE0A07">
            <w:pPr>
              <w:rPr>
                <w:rFonts w:eastAsia="Times New Roman" w:cstheme="minorHAnsi"/>
                <w:sz w:val="20"/>
                <w:szCs w:val="20"/>
              </w:rPr>
            </w:pPr>
            <w:r w:rsidRPr="00FE0A07">
              <w:rPr>
                <w:rFonts w:eastAsia="Times New Roman" w:cstheme="minorHAnsi"/>
                <w:sz w:val="20"/>
                <w:szCs w:val="20"/>
              </w:rPr>
              <w:t> </w:t>
            </w:r>
          </w:p>
        </w:tc>
        <w:tc>
          <w:tcPr>
            <w:tcW w:w="4132" w:type="dxa"/>
            <w:tcBorders>
              <w:top w:val="single" w:sz="4" w:space="0" w:color="auto"/>
              <w:left w:val="nil"/>
              <w:bottom w:val="nil"/>
              <w:right w:val="nil"/>
            </w:tcBorders>
            <w:shd w:val="clear" w:color="auto" w:fill="auto"/>
            <w:vAlign w:val="bottom"/>
            <w:hideMark/>
          </w:tcPr>
          <w:p w:rsidR="003148D3" w:rsidRPr="00FE0A07" w:rsidRDefault="003148D3" w:rsidP="00FE0A07">
            <w:pPr>
              <w:rPr>
                <w:rFonts w:eastAsia="Times New Roman" w:cstheme="minorHAnsi"/>
                <w:sz w:val="20"/>
                <w:szCs w:val="20"/>
              </w:rPr>
            </w:pPr>
            <w:r w:rsidRPr="00FE0A07">
              <w:rPr>
                <w:rFonts w:eastAsia="Times New Roman" w:cstheme="minorHAnsi"/>
                <w:sz w:val="20"/>
                <w:szCs w:val="20"/>
              </w:rPr>
              <w:t> </w:t>
            </w:r>
          </w:p>
        </w:tc>
        <w:tc>
          <w:tcPr>
            <w:tcW w:w="1920" w:type="dxa"/>
            <w:tcBorders>
              <w:top w:val="single" w:sz="4" w:space="0" w:color="auto"/>
              <w:left w:val="single" w:sz="4" w:space="0" w:color="auto"/>
              <w:bottom w:val="nil"/>
              <w:right w:val="single" w:sz="4" w:space="0" w:color="auto"/>
            </w:tcBorders>
            <w:shd w:val="clear" w:color="auto" w:fill="auto"/>
            <w:vAlign w:val="bottom"/>
            <w:hideMark/>
          </w:tcPr>
          <w:p w:rsidR="003148D3" w:rsidRPr="00FE0A07" w:rsidRDefault="003148D3" w:rsidP="00FE0A07">
            <w:pPr>
              <w:rPr>
                <w:rFonts w:eastAsia="Times New Roman" w:cstheme="minorHAnsi"/>
                <w:sz w:val="20"/>
                <w:szCs w:val="20"/>
              </w:rPr>
            </w:pPr>
            <w:r w:rsidRPr="00FE0A07">
              <w:rPr>
                <w:rFonts w:eastAsia="Times New Roman" w:cstheme="minorHAnsi"/>
                <w:sz w:val="20"/>
                <w:szCs w:val="20"/>
              </w:rPr>
              <w:t> </w:t>
            </w:r>
          </w:p>
        </w:tc>
        <w:tc>
          <w:tcPr>
            <w:tcW w:w="1883" w:type="dxa"/>
            <w:tcBorders>
              <w:top w:val="single" w:sz="4" w:space="0" w:color="auto"/>
              <w:left w:val="nil"/>
              <w:bottom w:val="nil"/>
              <w:right w:val="single" w:sz="4" w:space="0" w:color="auto"/>
            </w:tcBorders>
            <w:shd w:val="clear" w:color="auto" w:fill="auto"/>
            <w:vAlign w:val="bottom"/>
            <w:hideMark/>
          </w:tcPr>
          <w:p w:rsidR="003148D3" w:rsidRPr="00FE0A07" w:rsidRDefault="003148D3" w:rsidP="00FE0A07">
            <w:pPr>
              <w:rPr>
                <w:rFonts w:eastAsia="Times New Roman" w:cstheme="minorHAnsi"/>
                <w:sz w:val="20"/>
                <w:szCs w:val="20"/>
              </w:rPr>
            </w:pPr>
            <w:r w:rsidRPr="00FE0A07">
              <w:rPr>
                <w:rFonts w:eastAsia="Times New Roman" w:cstheme="minorHAnsi"/>
                <w:sz w:val="20"/>
                <w:szCs w:val="20"/>
              </w:rPr>
              <w:t> </w:t>
            </w:r>
          </w:p>
        </w:tc>
        <w:tc>
          <w:tcPr>
            <w:tcW w:w="2920" w:type="dxa"/>
            <w:tcBorders>
              <w:top w:val="single" w:sz="4" w:space="0" w:color="auto"/>
              <w:left w:val="nil"/>
              <w:bottom w:val="nil"/>
              <w:right w:val="single" w:sz="4" w:space="0" w:color="auto"/>
            </w:tcBorders>
            <w:shd w:val="clear" w:color="auto" w:fill="auto"/>
            <w:vAlign w:val="bottom"/>
            <w:hideMark/>
          </w:tcPr>
          <w:p w:rsidR="003148D3" w:rsidRPr="00FE0A07" w:rsidRDefault="003148D3" w:rsidP="00FE0A07">
            <w:pPr>
              <w:rPr>
                <w:rFonts w:eastAsia="Times New Roman" w:cstheme="minorHAnsi"/>
                <w:sz w:val="20"/>
                <w:szCs w:val="20"/>
              </w:rPr>
            </w:pPr>
            <w:r w:rsidRPr="00FE0A07">
              <w:rPr>
                <w:rFonts w:eastAsia="Times New Roman" w:cstheme="minorHAnsi"/>
                <w:sz w:val="20"/>
                <w:szCs w:val="20"/>
              </w:rPr>
              <w:t> </w:t>
            </w:r>
          </w:p>
        </w:tc>
      </w:tr>
      <w:tr w:rsidR="00FE0A07" w:rsidRPr="00FE0A07" w:rsidTr="00437FD0">
        <w:trPr>
          <w:trHeight w:val="255"/>
        </w:trPr>
        <w:tc>
          <w:tcPr>
            <w:tcW w:w="3712" w:type="dxa"/>
            <w:tcBorders>
              <w:top w:val="nil"/>
              <w:left w:val="nil"/>
              <w:bottom w:val="nil"/>
              <w:right w:val="nil"/>
            </w:tcBorders>
            <w:shd w:val="clear" w:color="auto" w:fill="auto"/>
            <w:vAlign w:val="bottom"/>
            <w:hideMark/>
          </w:tcPr>
          <w:p w:rsidR="003148D3" w:rsidRPr="00FE0A07" w:rsidRDefault="003148D3" w:rsidP="00FE0A07">
            <w:pPr>
              <w:rPr>
                <w:rFonts w:eastAsia="Times New Roman" w:cstheme="minorHAnsi"/>
                <w:sz w:val="20"/>
                <w:szCs w:val="20"/>
              </w:rPr>
            </w:pPr>
            <w:r w:rsidRPr="00FE0A07">
              <w:rPr>
                <w:rFonts w:eastAsia="Times New Roman" w:cstheme="minorHAnsi"/>
                <w:sz w:val="20"/>
                <w:szCs w:val="20"/>
              </w:rPr>
              <w:t>Doc.dr.sc. Tatjana Ileš</w:t>
            </w:r>
          </w:p>
        </w:tc>
        <w:tc>
          <w:tcPr>
            <w:tcW w:w="4132" w:type="dxa"/>
            <w:tcBorders>
              <w:top w:val="nil"/>
              <w:left w:val="nil"/>
              <w:bottom w:val="nil"/>
              <w:right w:val="nil"/>
            </w:tcBorders>
            <w:shd w:val="clear" w:color="auto" w:fill="auto"/>
            <w:vAlign w:val="bottom"/>
            <w:hideMark/>
          </w:tcPr>
          <w:p w:rsidR="003148D3" w:rsidRPr="00FE0A07" w:rsidRDefault="003148D3" w:rsidP="00FE0A07">
            <w:pPr>
              <w:rPr>
                <w:rFonts w:eastAsia="Times New Roman" w:cstheme="minorHAnsi"/>
                <w:sz w:val="20"/>
                <w:szCs w:val="20"/>
              </w:rPr>
            </w:pPr>
          </w:p>
        </w:tc>
        <w:tc>
          <w:tcPr>
            <w:tcW w:w="1920" w:type="dxa"/>
            <w:tcBorders>
              <w:top w:val="nil"/>
              <w:left w:val="single" w:sz="4" w:space="0" w:color="auto"/>
              <w:bottom w:val="nil"/>
              <w:right w:val="single" w:sz="4" w:space="0" w:color="auto"/>
            </w:tcBorders>
            <w:shd w:val="clear" w:color="auto" w:fill="auto"/>
            <w:vAlign w:val="bottom"/>
            <w:hideMark/>
          </w:tcPr>
          <w:p w:rsidR="003148D3" w:rsidRPr="00FE0A07" w:rsidRDefault="003148D3" w:rsidP="00FE0A07">
            <w:pPr>
              <w:rPr>
                <w:rFonts w:eastAsia="Times New Roman" w:cstheme="minorHAnsi"/>
                <w:sz w:val="20"/>
                <w:szCs w:val="20"/>
              </w:rPr>
            </w:pPr>
          </w:p>
        </w:tc>
        <w:tc>
          <w:tcPr>
            <w:tcW w:w="1883" w:type="dxa"/>
            <w:tcBorders>
              <w:top w:val="nil"/>
              <w:left w:val="nil"/>
              <w:bottom w:val="nil"/>
              <w:right w:val="single" w:sz="4" w:space="0" w:color="auto"/>
            </w:tcBorders>
            <w:shd w:val="clear" w:color="auto" w:fill="auto"/>
            <w:vAlign w:val="bottom"/>
            <w:hideMark/>
          </w:tcPr>
          <w:p w:rsidR="003148D3" w:rsidRPr="00FE0A07" w:rsidRDefault="003148D3" w:rsidP="00FE0A07">
            <w:pPr>
              <w:rPr>
                <w:rFonts w:eastAsia="Times New Roman" w:cstheme="minorHAnsi"/>
                <w:sz w:val="20"/>
                <w:szCs w:val="20"/>
              </w:rPr>
            </w:pPr>
          </w:p>
        </w:tc>
        <w:tc>
          <w:tcPr>
            <w:tcW w:w="2920" w:type="dxa"/>
            <w:tcBorders>
              <w:top w:val="nil"/>
              <w:left w:val="nil"/>
              <w:bottom w:val="nil"/>
              <w:right w:val="single" w:sz="4" w:space="0" w:color="auto"/>
            </w:tcBorders>
            <w:shd w:val="clear" w:color="auto" w:fill="auto"/>
            <w:vAlign w:val="bottom"/>
            <w:hideMark/>
          </w:tcPr>
          <w:p w:rsidR="003148D3" w:rsidRPr="00FE0A07" w:rsidRDefault="003148D3" w:rsidP="00FE0A07">
            <w:pPr>
              <w:jc w:val="center"/>
              <w:rPr>
                <w:rFonts w:eastAsia="Times New Roman" w:cstheme="minorHAnsi"/>
                <w:sz w:val="20"/>
                <w:szCs w:val="20"/>
              </w:rPr>
            </w:pPr>
          </w:p>
        </w:tc>
      </w:tr>
      <w:tr w:rsidR="00FE0A07" w:rsidRPr="00FE0A07" w:rsidTr="00437FD0">
        <w:trPr>
          <w:trHeight w:val="255"/>
        </w:trPr>
        <w:tc>
          <w:tcPr>
            <w:tcW w:w="3712" w:type="dxa"/>
            <w:tcBorders>
              <w:top w:val="nil"/>
              <w:left w:val="nil"/>
              <w:bottom w:val="nil"/>
              <w:right w:val="nil"/>
            </w:tcBorders>
            <w:shd w:val="clear" w:color="auto" w:fill="auto"/>
            <w:vAlign w:val="bottom"/>
            <w:hideMark/>
          </w:tcPr>
          <w:p w:rsidR="00437FD0" w:rsidRPr="00FE0A07" w:rsidRDefault="00437FD0" w:rsidP="00FE0A07">
            <w:pPr>
              <w:jc w:val="cente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437FD0" w:rsidRPr="00FE0A07" w:rsidRDefault="00437FD0" w:rsidP="00FE0A07">
            <w:pPr>
              <w:rPr>
                <w:rFonts w:eastAsia="Times New Roman" w:cstheme="minorHAnsi"/>
                <w:sz w:val="20"/>
                <w:szCs w:val="20"/>
              </w:rPr>
            </w:pPr>
            <w:r w:rsidRPr="00FE0A07">
              <w:rPr>
                <w:rFonts w:eastAsia="Times New Roman" w:cstheme="minorHAnsi"/>
                <w:sz w:val="20"/>
                <w:szCs w:val="20"/>
              </w:rPr>
              <w:t>Blog- virtualna knjiga</w:t>
            </w:r>
          </w:p>
        </w:tc>
        <w:tc>
          <w:tcPr>
            <w:tcW w:w="1920" w:type="dxa"/>
            <w:tcBorders>
              <w:top w:val="nil"/>
              <w:left w:val="single" w:sz="4" w:space="0" w:color="auto"/>
              <w:bottom w:val="nil"/>
              <w:right w:val="single" w:sz="4" w:space="0" w:color="auto"/>
            </w:tcBorders>
            <w:shd w:val="clear" w:color="auto" w:fill="auto"/>
            <w:vAlign w:val="bottom"/>
            <w:hideMark/>
          </w:tcPr>
          <w:p w:rsidR="00437FD0" w:rsidRPr="00FE0A07" w:rsidRDefault="00437FD0" w:rsidP="00FE0A07">
            <w:pPr>
              <w:rPr>
                <w:rFonts w:eastAsia="Times New Roman" w:cstheme="minorHAnsi"/>
                <w:sz w:val="20"/>
                <w:szCs w:val="20"/>
              </w:rPr>
            </w:pPr>
            <w:r w:rsidRPr="00FE0A07">
              <w:rPr>
                <w:rFonts w:eastAsia="Times New Roman" w:cstheme="minorHAnsi"/>
                <w:sz w:val="20"/>
                <w:szCs w:val="20"/>
              </w:rPr>
              <w:t>29.01., 10h</w:t>
            </w:r>
          </w:p>
        </w:tc>
        <w:tc>
          <w:tcPr>
            <w:tcW w:w="1883" w:type="dxa"/>
            <w:tcBorders>
              <w:top w:val="nil"/>
              <w:left w:val="nil"/>
              <w:bottom w:val="nil"/>
              <w:right w:val="single" w:sz="4" w:space="0" w:color="auto"/>
            </w:tcBorders>
            <w:shd w:val="clear" w:color="auto" w:fill="auto"/>
            <w:vAlign w:val="bottom"/>
            <w:hideMark/>
          </w:tcPr>
          <w:p w:rsidR="00437FD0" w:rsidRPr="00FE0A07" w:rsidRDefault="00437FD0" w:rsidP="00FE0A07">
            <w:pPr>
              <w:rPr>
                <w:rFonts w:eastAsia="Times New Roman" w:cstheme="minorHAnsi"/>
                <w:sz w:val="20"/>
                <w:szCs w:val="20"/>
              </w:rPr>
            </w:pPr>
            <w:r w:rsidRPr="00FE0A07">
              <w:rPr>
                <w:rFonts w:eastAsia="Times New Roman" w:cstheme="minorHAnsi"/>
                <w:sz w:val="20"/>
                <w:szCs w:val="20"/>
              </w:rPr>
              <w:t>12.02., 10h</w:t>
            </w:r>
          </w:p>
        </w:tc>
        <w:tc>
          <w:tcPr>
            <w:tcW w:w="2920" w:type="dxa"/>
            <w:tcBorders>
              <w:top w:val="nil"/>
              <w:left w:val="nil"/>
              <w:bottom w:val="nil"/>
              <w:right w:val="single" w:sz="4" w:space="0" w:color="auto"/>
            </w:tcBorders>
            <w:shd w:val="clear" w:color="auto" w:fill="auto"/>
            <w:vAlign w:val="bottom"/>
            <w:hideMark/>
          </w:tcPr>
          <w:p w:rsidR="00437FD0" w:rsidRPr="00FE0A07" w:rsidRDefault="00437FD0" w:rsidP="00FE0A07">
            <w:pPr>
              <w:jc w:val="center"/>
              <w:rPr>
                <w:rFonts w:eastAsia="Times New Roman" w:cstheme="minorHAnsi"/>
                <w:sz w:val="20"/>
                <w:szCs w:val="20"/>
              </w:rPr>
            </w:pPr>
            <w:r w:rsidRPr="00FE0A07">
              <w:rPr>
                <w:rFonts w:eastAsia="Times New Roman" w:cstheme="minorHAnsi"/>
                <w:sz w:val="20"/>
                <w:szCs w:val="20"/>
              </w:rPr>
              <w:t>P1</w:t>
            </w:r>
          </w:p>
        </w:tc>
      </w:tr>
      <w:tr w:rsidR="00FE0A07" w:rsidRPr="00FE0A07" w:rsidTr="00437FD0">
        <w:trPr>
          <w:trHeight w:val="255"/>
        </w:trPr>
        <w:tc>
          <w:tcPr>
            <w:tcW w:w="3712" w:type="dxa"/>
            <w:tcBorders>
              <w:top w:val="nil"/>
              <w:left w:val="nil"/>
              <w:bottom w:val="nil"/>
              <w:right w:val="nil"/>
            </w:tcBorders>
            <w:shd w:val="clear" w:color="auto" w:fill="auto"/>
            <w:vAlign w:val="bottom"/>
            <w:hideMark/>
          </w:tcPr>
          <w:p w:rsidR="00437FD0" w:rsidRPr="00FE0A07" w:rsidRDefault="00437FD0" w:rsidP="00FE0A07">
            <w:pPr>
              <w:jc w:val="cente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437FD0" w:rsidRPr="00FE0A07" w:rsidRDefault="00437FD0" w:rsidP="00FE0A07">
            <w:pPr>
              <w:rPr>
                <w:rFonts w:eastAsia="Times New Roman" w:cstheme="minorHAnsi"/>
                <w:sz w:val="20"/>
                <w:szCs w:val="20"/>
              </w:rPr>
            </w:pPr>
            <w:r w:rsidRPr="00FE0A07">
              <w:rPr>
                <w:rFonts w:eastAsia="Times New Roman" w:cstheme="minorHAnsi"/>
                <w:sz w:val="20"/>
                <w:szCs w:val="20"/>
              </w:rPr>
              <w:t>Književnost na televiziji i filmu (IZB)</w:t>
            </w:r>
          </w:p>
        </w:tc>
        <w:tc>
          <w:tcPr>
            <w:tcW w:w="1920" w:type="dxa"/>
            <w:tcBorders>
              <w:top w:val="nil"/>
              <w:left w:val="single" w:sz="4" w:space="0" w:color="auto"/>
              <w:bottom w:val="nil"/>
              <w:right w:val="single" w:sz="4" w:space="0" w:color="auto"/>
            </w:tcBorders>
            <w:shd w:val="clear" w:color="auto" w:fill="auto"/>
            <w:vAlign w:val="bottom"/>
            <w:hideMark/>
          </w:tcPr>
          <w:p w:rsidR="00437FD0" w:rsidRPr="00FE0A07" w:rsidRDefault="00437FD0" w:rsidP="00FE0A07">
            <w:pPr>
              <w:rPr>
                <w:rFonts w:eastAsia="Times New Roman" w:cstheme="minorHAnsi"/>
                <w:sz w:val="20"/>
                <w:szCs w:val="20"/>
              </w:rPr>
            </w:pPr>
            <w:r w:rsidRPr="00FE0A07">
              <w:rPr>
                <w:rFonts w:eastAsia="Times New Roman" w:cstheme="minorHAnsi"/>
                <w:sz w:val="20"/>
                <w:szCs w:val="20"/>
              </w:rPr>
              <w:t>28.01., 10h</w:t>
            </w:r>
          </w:p>
        </w:tc>
        <w:tc>
          <w:tcPr>
            <w:tcW w:w="1883" w:type="dxa"/>
            <w:tcBorders>
              <w:top w:val="nil"/>
              <w:left w:val="nil"/>
              <w:bottom w:val="nil"/>
              <w:right w:val="single" w:sz="4" w:space="0" w:color="auto"/>
            </w:tcBorders>
            <w:shd w:val="clear" w:color="auto" w:fill="auto"/>
            <w:vAlign w:val="bottom"/>
            <w:hideMark/>
          </w:tcPr>
          <w:p w:rsidR="00437FD0" w:rsidRPr="00FE0A07" w:rsidRDefault="00437FD0" w:rsidP="00FE0A07">
            <w:pPr>
              <w:rPr>
                <w:rFonts w:eastAsia="Times New Roman" w:cstheme="minorHAnsi"/>
                <w:sz w:val="20"/>
                <w:szCs w:val="20"/>
              </w:rPr>
            </w:pPr>
            <w:r w:rsidRPr="00FE0A07">
              <w:rPr>
                <w:rFonts w:eastAsia="Times New Roman" w:cstheme="minorHAnsi"/>
                <w:sz w:val="20"/>
                <w:szCs w:val="20"/>
              </w:rPr>
              <w:t>11.02., 10h</w:t>
            </w:r>
          </w:p>
        </w:tc>
        <w:tc>
          <w:tcPr>
            <w:tcW w:w="2920" w:type="dxa"/>
            <w:tcBorders>
              <w:top w:val="nil"/>
              <w:left w:val="nil"/>
              <w:bottom w:val="nil"/>
              <w:right w:val="single" w:sz="4" w:space="0" w:color="auto"/>
            </w:tcBorders>
            <w:shd w:val="clear" w:color="auto" w:fill="auto"/>
            <w:vAlign w:val="bottom"/>
            <w:hideMark/>
          </w:tcPr>
          <w:p w:rsidR="00437FD0" w:rsidRPr="00FE0A07" w:rsidRDefault="00437FD0" w:rsidP="00FE0A07">
            <w:pPr>
              <w:jc w:val="center"/>
              <w:rPr>
                <w:rFonts w:eastAsia="Times New Roman" w:cstheme="minorHAnsi"/>
                <w:sz w:val="20"/>
                <w:szCs w:val="20"/>
              </w:rPr>
            </w:pPr>
            <w:r w:rsidRPr="00FE0A07">
              <w:rPr>
                <w:rFonts w:eastAsia="Times New Roman" w:cstheme="minorHAnsi"/>
                <w:sz w:val="20"/>
                <w:szCs w:val="20"/>
              </w:rPr>
              <w:t>P1</w:t>
            </w:r>
          </w:p>
        </w:tc>
      </w:tr>
      <w:tr w:rsidR="00FE0A07" w:rsidRPr="00FE0A07" w:rsidTr="00437FD0">
        <w:trPr>
          <w:trHeight w:val="255"/>
        </w:trPr>
        <w:tc>
          <w:tcPr>
            <w:tcW w:w="3712" w:type="dxa"/>
            <w:tcBorders>
              <w:top w:val="nil"/>
              <w:left w:val="nil"/>
              <w:bottom w:val="nil"/>
              <w:right w:val="nil"/>
            </w:tcBorders>
            <w:shd w:val="clear" w:color="auto" w:fill="auto"/>
            <w:vAlign w:val="bottom"/>
            <w:hideMark/>
          </w:tcPr>
          <w:p w:rsidR="00437FD0" w:rsidRPr="00FE0A07" w:rsidRDefault="00437FD0" w:rsidP="00FE0A07">
            <w:pPr>
              <w:jc w:val="cente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437FD0" w:rsidRPr="00FE0A07" w:rsidRDefault="00437FD0" w:rsidP="00FE0A07">
            <w:pPr>
              <w:rPr>
                <w:rFonts w:eastAsia="Times New Roman" w:cstheme="minorHAnsi"/>
                <w:sz w:val="20"/>
                <w:szCs w:val="20"/>
              </w:rPr>
            </w:pPr>
            <w:r w:rsidRPr="00FE0A07">
              <w:rPr>
                <w:rFonts w:eastAsia="Times New Roman" w:cstheme="minorHAnsi"/>
                <w:sz w:val="20"/>
                <w:szCs w:val="20"/>
              </w:rPr>
              <w:t>Projekt modernosti (IZB) 1PD</w:t>
            </w:r>
          </w:p>
        </w:tc>
        <w:tc>
          <w:tcPr>
            <w:tcW w:w="1920" w:type="dxa"/>
            <w:tcBorders>
              <w:top w:val="nil"/>
              <w:left w:val="single" w:sz="4" w:space="0" w:color="auto"/>
              <w:bottom w:val="nil"/>
              <w:right w:val="single" w:sz="4" w:space="0" w:color="auto"/>
            </w:tcBorders>
            <w:shd w:val="clear" w:color="auto" w:fill="auto"/>
            <w:vAlign w:val="bottom"/>
            <w:hideMark/>
          </w:tcPr>
          <w:p w:rsidR="00437FD0" w:rsidRPr="00FE0A07" w:rsidRDefault="00437FD0" w:rsidP="00FE0A07">
            <w:pPr>
              <w:rPr>
                <w:rFonts w:eastAsia="Times New Roman" w:cstheme="minorHAnsi"/>
                <w:sz w:val="20"/>
                <w:szCs w:val="20"/>
              </w:rPr>
            </w:pPr>
            <w:r w:rsidRPr="00FE0A07">
              <w:rPr>
                <w:rFonts w:eastAsia="Times New Roman" w:cstheme="minorHAnsi"/>
                <w:sz w:val="20"/>
                <w:szCs w:val="20"/>
              </w:rPr>
              <w:t>28.01., 10h</w:t>
            </w:r>
          </w:p>
        </w:tc>
        <w:tc>
          <w:tcPr>
            <w:tcW w:w="1883" w:type="dxa"/>
            <w:tcBorders>
              <w:top w:val="nil"/>
              <w:left w:val="nil"/>
              <w:bottom w:val="nil"/>
              <w:right w:val="single" w:sz="4" w:space="0" w:color="auto"/>
            </w:tcBorders>
            <w:shd w:val="clear" w:color="auto" w:fill="auto"/>
            <w:vAlign w:val="bottom"/>
            <w:hideMark/>
          </w:tcPr>
          <w:p w:rsidR="00437FD0" w:rsidRPr="00FE0A07" w:rsidRDefault="00437FD0" w:rsidP="00FE0A07">
            <w:pPr>
              <w:rPr>
                <w:rFonts w:eastAsia="Times New Roman" w:cstheme="minorHAnsi"/>
                <w:sz w:val="20"/>
                <w:szCs w:val="20"/>
              </w:rPr>
            </w:pPr>
            <w:r w:rsidRPr="00FE0A07">
              <w:rPr>
                <w:rFonts w:eastAsia="Times New Roman" w:cstheme="minorHAnsi"/>
                <w:sz w:val="20"/>
                <w:szCs w:val="20"/>
              </w:rPr>
              <w:t>11.02., 10h</w:t>
            </w:r>
          </w:p>
        </w:tc>
        <w:tc>
          <w:tcPr>
            <w:tcW w:w="2920" w:type="dxa"/>
            <w:tcBorders>
              <w:top w:val="nil"/>
              <w:left w:val="nil"/>
              <w:bottom w:val="nil"/>
              <w:right w:val="single" w:sz="4" w:space="0" w:color="auto"/>
            </w:tcBorders>
            <w:shd w:val="clear" w:color="auto" w:fill="auto"/>
            <w:vAlign w:val="bottom"/>
            <w:hideMark/>
          </w:tcPr>
          <w:p w:rsidR="00437FD0" w:rsidRPr="00FE0A07" w:rsidRDefault="00437FD0" w:rsidP="00FE0A07">
            <w:pPr>
              <w:jc w:val="center"/>
              <w:rPr>
                <w:rFonts w:eastAsia="Times New Roman" w:cstheme="minorHAnsi"/>
                <w:sz w:val="20"/>
                <w:szCs w:val="20"/>
              </w:rPr>
            </w:pPr>
            <w:r w:rsidRPr="00FE0A07">
              <w:rPr>
                <w:rFonts w:eastAsia="Times New Roman" w:cstheme="minorHAnsi"/>
                <w:sz w:val="20"/>
                <w:szCs w:val="20"/>
              </w:rPr>
              <w:t>P1</w:t>
            </w:r>
          </w:p>
        </w:tc>
      </w:tr>
      <w:tr w:rsidR="00FE0A07" w:rsidRPr="00FE0A07" w:rsidTr="00437FD0">
        <w:trPr>
          <w:trHeight w:val="255"/>
        </w:trPr>
        <w:tc>
          <w:tcPr>
            <w:tcW w:w="3712" w:type="dxa"/>
            <w:tcBorders>
              <w:top w:val="nil"/>
              <w:left w:val="nil"/>
              <w:bottom w:val="nil"/>
              <w:right w:val="nil"/>
            </w:tcBorders>
            <w:shd w:val="clear" w:color="auto" w:fill="auto"/>
            <w:vAlign w:val="bottom"/>
            <w:hideMark/>
          </w:tcPr>
          <w:p w:rsidR="00437FD0" w:rsidRPr="00FE0A07" w:rsidRDefault="00437FD0" w:rsidP="00FE0A07">
            <w:pPr>
              <w:jc w:val="cente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437FD0" w:rsidRPr="00FE0A07" w:rsidRDefault="00437FD0" w:rsidP="00FE0A07">
            <w:pPr>
              <w:rPr>
                <w:rFonts w:eastAsia="Times New Roman" w:cstheme="minorHAnsi"/>
                <w:sz w:val="20"/>
                <w:szCs w:val="20"/>
              </w:rPr>
            </w:pPr>
            <w:r w:rsidRPr="00FE0A07">
              <w:rPr>
                <w:rFonts w:eastAsia="Times New Roman" w:cstheme="minorHAnsi"/>
                <w:sz w:val="20"/>
                <w:szCs w:val="20"/>
              </w:rPr>
              <w:t>Svjetska književnost zapadnog kruga 2</w:t>
            </w:r>
          </w:p>
        </w:tc>
        <w:tc>
          <w:tcPr>
            <w:tcW w:w="1920" w:type="dxa"/>
            <w:tcBorders>
              <w:top w:val="nil"/>
              <w:left w:val="single" w:sz="4" w:space="0" w:color="auto"/>
              <w:bottom w:val="nil"/>
              <w:right w:val="single" w:sz="4" w:space="0" w:color="auto"/>
            </w:tcBorders>
            <w:shd w:val="clear" w:color="auto" w:fill="auto"/>
            <w:vAlign w:val="bottom"/>
            <w:hideMark/>
          </w:tcPr>
          <w:p w:rsidR="00437FD0" w:rsidRPr="00FE0A07" w:rsidRDefault="00437FD0" w:rsidP="00FE0A07">
            <w:pPr>
              <w:rPr>
                <w:rFonts w:eastAsia="Times New Roman" w:cstheme="minorHAnsi"/>
                <w:sz w:val="20"/>
                <w:szCs w:val="20"/>
              </w:rPr>
            </w:pPr>
            <w:r w:rsidRPr="00FE0A07">
              <w:rPr>
                <w:rFonts w:eastAsia="Times New Roman" w:cstheme="minorHAnsi"/>
                <w:sz w:val="20"/>
                <w:szCs w:val="20"/>
              </w:rPr>
              <w:t>03.02., 10h</w:t>
            </w:r>
          </w:p>
        </w:tc>
        <w:tc>
          <w:tcPr>
            <w:tcW w:w="1883" w:type="dxa"/>
            <w:tcBorders>
              <w:top w:val="nil"/>
              <w:left w:val="nil"/>
              <w:bottom w:val="nil"/>
              <w:right w:val="single" w:sz="4" w:space="0" w:color="auto"/>
            </w:tcBorders>
            <w:shd w:val="clear" w:color="auto" w:fill="auto"/>
            <w:vAlign w:val="bottom"/>
            <w:hideMark/>
          </w:tcPr>
          <w:p w:rsidR="00437FD0" w:rsidRPr="00FE0A07" w:rsidRDefault="00437FD0" w:rsidP="00FE0A07">
            <w:pPr>
              <w:rPr>
                <w:rFonts w:eastAsia="Times New Roman" w:cstheme="minorHAnsi"/>
                <w:sz w:val="20"/>
                <w:szCs w:val="20"/>
              </w:rPr>
            </w:pPr>
            <w:r w:rsidRPr="00FE0A07">
              <w:rPr>
                <w:rFonts w:eastAsia="Times New Roman" w:cstheme="minorHAnsi"/>
                <w:sz w:val="20"/>
                <w:szCs w:val="20"/>
              </w:rPr>
              <w:t>17.02., 10h</w:t>
            </w:r>
          </w:p>
        </w:tc>
        <w:tc>
          <w:tcPr>
            <w:tcW w:w="2920" w:type="dxa"/>
            <w:tcBorders>
              <w:top w:val="nil"/>
              <w:left w:val="nil"/>
              <w:bottom w:val="nil"/>
              <w:right w:val="single" w:sz="4" w:space="0" w:color="auto"/>
            </w:tcBorders>
            <w:shd w:val="clear" w:color="auto" w:fill="auto"/>
            <w:vAlign w:val="bottom"/>
            <w:hideMark/>
          </w:tcPr>
          <w:p w:rsidR="00437FD0" w:rsidRPr="00FE0A07" w:rsidRDefault="00437FD0" w:rsidP="00FE0A07">
            <w:pPr>
              <w:jc w:val="center"/>
              <w:rPr>
                <w:rFonts w:eastAsia="Times New Roman" w:cstheme="minorHAnsi"/>
                <w:sz w:val="20"/>
                <w:szCs w:val="20"/>
              </w:rPr>
            </w:pPr>
            <w:r w:rsidRPr="00FE0A07">
              <w:rPr>
                <w:rFonts w:eastAsia="Times New Roman" w:cstheme="minorHAnsi"/>
                <w:sz w:val="20"/>
                <w:szCs w:val="20"/>
              </w:rPr>
              <w:t>P1</w:t>
            </w:r>
          </w:p>
        </w:tc>
      </w:tr>
      <w:tr w:rsidR="00FE0A07" w:rsidRPr="00FE0A07" w:rsidTr="00437FD0">
        <w:trPr>
          <w:trHeight w:val="255"/>
        </w:trPr>
        <w:tc>
          <w:tcPr>
            <w:tcW w:w="3712" w:type="dxa"/>
            <w:tcBorders>
              <w:top w:val="nil"/>
              <w:left w:val="nil"/>
              <w:bottom w:val="nil"/>
              <w:right w:val="nil"/>
            </w:tcBorders>
            <w:shd w:val="clear" w:color="auto" w:fill="auto"/>
            <w:vAlign w:val="bottom"/>
            <w:hideMark/>
          </w:tcPr>
          <w:p w:rsidR="00437FD0" w:rsidRPr="00FE0A07" w:rsidRDefault="00437FD0" w:rsidP="00FE0A07">
            <w:pPr>
              <w:jc w:val="cente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437FD0" w:rsidRPr="00FE0A07" w:rsidRDefault="00437FD0" w:rsidP="00FE0A07">
            <w:pPr>
              <w:rPr>
                <w:rFonts w:eastAsia="Times New Roman" w:cstheme="minorHAnsi"/>
                <w:sz w:val="20"/>
                <w:szCs w:val="20"/>
              </w:rPr>
            </w:pPr>
          </w:p>
        </w:tc>
        <w:tc>
          <w:tcPr>
            <w:tcW w:w="1920" w:type="dxa"/>
            <w:tcBorders>
              <w:top w:val="nil"/>
              <w:left w:val="single" w:sz="4" w:space="0" w:color="auto"/>
              <w:bottom w:val="nil"/>
              <w:right w:val="single" w:sz="4" w:space="0" w:color="auto"/>
            </w:tcBorders>
            <w:shd w:val="clear" w:color="auto" w:fill="auto"/>
            <w:vAlign w:val="bottom"/>
            <w:hideMark/>
          </w:tcPr>
          <w:p w:rsidR="00437FD0" w:rsidRPr="00FE0A07" w:rsidRDefault="00437FD0" w:rsidP="00FE0A07">
            <w:pPr>
              <w:rPr>
                <w:rFonts w:eastAsia="Times New Roman" w:cstheme="minorHAnsi"/>
                <w:sz w:val="20"/>
                <w:szCs w:val="20"/>
              </w:rPr>
            </w:pPr>
            <w:r w:rsidRPr="00FE0A07">
              <w:rPr>
                <w:rFonts w:eastAsia="Times New Roman" w:cstheme="minorHAnsi"/>
                <w:sz w:val="20"/>
                <w:szCs w:val="20"/>
              </w:rPr>
              <w:t> </w:t>
            </w:r>
          </w:p>
        </w:tc>
        <w:tc>
          <w:tcPr>
            <w:tcW w:w="1883" w:type="dxa"/>
            <w:tcBorders>
              <w:top w:val="nil"/>
              <w:left w:val="nil"/>
              <w:bottom w:val="nil"/>
              <w:right w:val="single" w:sz="4" w:space="0" w:color="auto"/>
            </w:tcBorders>
            <w:shd w:val="clear" w:color="auto" w:fill="auto"/>
            <w:vAlign w:val="bottom"/>
            <w:hideMark/>
          </w:tcPr>
          <w:p w:rsidR="00437FD0" w:rsidRPr="00FE0A07" w:rsidRDefault="00437FD0" w:rsidP="00FE0A07">
            <w:pPr>
              <w:rPr>
                <w:rFonts w:eastAsia="Times New Roman" w:cstheme="minorHAnsi"/>
                <w:sz w:val="20"/>
                <w:szCs w:val="20"/>
              </w:rPr>
            </w:pPr>
            <w:r w:rsidRPr="00FE0A07">
              <w:rPr>
                <w:rFonts w:eastAsia="Times New Roman" w:cstheme="minorHAnsi"/>
                <w:sz w:val="20"/>
                <w:szCs w:val="20"/>
              </w:rPr>
              <w:t> </w:t>
            </w:r>
          </w:p>
        </w:tc>
        <w:tc>
          <w:tcPr>
            <w:tcW w:w="2920" w:type="dxa"/>
            <w:tcBorders>
              <w:top w:val="nil"/>
              <w:left w:val="nil"/>
              <w:bottom w:val="nil"/>
              <w:right w:val="single" w:sz="4" w:space="0" w:color="auto"/>
            </w:tcBorders>
            <w:shd w:val="clear" w:color="auto" w:fill="auto"/>
            <w:vAlign w:val="bottom"/>
            <w:hideMark/>
          </w:tcPr>
          <w:p w:rsidR="00437FD0" w:rsidRPr="00FE0A07" w:rsidRDefault="00437FD0" w:rsidP="00FE0A07">
            <w:pPr>
              <w:rPr>
                <w:rFonts w:eastAsia="Times New Roman" w:cstheme="minorHAnsi"/>
                <w:sz w:val="20"/>
                <w:szCs w:val="20"/>
              </w:rPr>
            </w:pPr>
            <w:r w:rsidRPr="00FE0A07">
              <w:rPr>
                <w:rFonts w:eastAsia="Times New Roman" w:cstheme="minorHAnsi"/>
                <w:sz w:val="20"/>
                <w:szCs w:val="20"/>
              </w:rPr>
              <w:t> </w:t>
            </w:r>
          </w:p>
        </w:tc>
      </w:tr>
      <w:tr w:rsidR="00FE0A07" w:rsidRPr="00FE0A07" w:rsidTr="00437FD0">
        <w:trPr>
          <w:trHeight w:val="255"/>
        </w:trPr>
        <w:tc>
          <w:tcPr>
            <w:tcW w:w="3712" w:type="dxa"/>
            <w:tcBorders>
              <w:top w:val="single" w:sz="4" w:space="0" w:color="auto"/>
              <w:left w:val="nil"/>
              <w:bottom w:val="nil"/>
              <w:right w:val="nil"/>
            </w:tcBorders>
            <w:shd w:val="clear" w:color="auto" w:fill="auto"/>
            <w:vAlign w:val="bottom"/>
            <w:hideMark/>
          </w:tcPr>
          <w:p w:rsidR="00437FD0" w:rsidRPr="00FE0A07" w:rsidRDefault="00437FD0" w:rsidP="00FE0A07">
            <w:pPr>
              <w:rPr>
                <w:rFonts w:eastAsia="Times New Roman" w:cstheme="minorHAnsi"/>
                <w:sz w:val="20"/>
                <w:szCs w:val="20"/>
              </w:rPr>
            </w:pPr>
            <w:r w:rsidRPr="00FE0A07">
              <w:rPr>
                <w:rFonts w:eastAsia="Times New Roman" w:cstheme="minorHAnsi"/>
                <w:sz w:val="20"/>
                <w:szCs w:val="20"/>
              </w:rPr>
              <w:t> </w:t>
            </w:r>
          </w:p>
        </w:tc>
        <w:tc>
          <w:tcPr>
            <w:tcW w:w="4132" w:type="dxa"/>
            <w:tcBorders>
              <w:top w:val="single" w:sz="4" w:space="0" w:color="auto"/>
              <w:left w:val="nil"/>
              <w:bottom w:val="nil"/>
              <w:right w:val="nil"/>
            </w:tcBorders>
            <w:shd w:val="clear" w:color="auto" w:fill="auto"/>
            <w:vAlign w:val="bottom"/>
            <w:hideMark/>
          </w:tcPr>
          <w:p w:rsidR="00437FD0" w:rsidRPr="00FE0A07" w:rsidRDefault="00437FD0" w:rsidP="00FE0A07">
            <w:pPr>
              <w:rPr>
                <w:rFonts w:eastAsia="Times New Roman" w:cstheme="minorHAnsi"/>
                <w:sz w:val="20"/>
                <w:szCs w:val="20"/>
              </w:rPr>
            </w:pPr>
          </w:p>
        </w:tc>
        <w:tc>
          <w:tcPr>
            <w:tcW w:w="1920" w:type="dxa"/>
            <w:tcBorders>
              <w:top w:val="single" w:sz="4" w:space="0" w:color="auto"/>
              <w:left w:val="single" w:sz="4" w:space="0" w:color="auto"/>
              <w:bottom w:val="nil"/>
              <w:right w:val="single" w:sz="4" w:space="0" w:color="auto"/>
            </w:tcBorders>
            <w:shd w:val="clear" w:color="auto" w:fill="auto"/>
            <w:vAlign w:val="bottom"/>
            <w:hideMark/>
          </w:tcPr>
          <w:p w:rsidR="00437FD0" w:rsidRPr="00FE0A07" w:rsidRDefault="00437FD0" w:rsidP="00FE0A07">
            <w:pPr>
              <w:rPr>
                <w:rFonts w:eastAsia="Times New Roman" w:cstheme="minorHAnsi"/>
                <w:sz w:val="20"/>
                <w:szCs w:val="20"/>
              </w:rPr>
            </w:pPr>
          </w:p>
        </w:tc>
        <w:tc>
          <w:tcPr>
            <w:tcW w:w="1883" w:type="dxa"/>
            <w:tcBorders>
              <w:top w:val="single" w:sz="4" w:space="0" w:color="auto"/>
              <w:left w:val="nil"/>
              <w:bottom w:val="nil"/>
              <w:right w:val="single" w:sz="4" w:space="0" w:color="auto"/>
            </w:tcBorders>
            <w:shd w:val="clear" w:color="auto" w:fill="auto"/>
            <w:vAlign w:val="bottom"/>
            <w:hideMark/>
          </w:tcPr>
          <w:p w:rsidR="00437FD0" w:rsidRPr="00FE0A07" w:rsidRDefault="00437FD0" w:rsidP="00FE0A07">
            <w:pPr>
              <w:rPr>
                <w:rFonts w:eastAsia="Times New Roman" w:cstheme="minorHAnsi"/>
                <w:sz w:val="20"/>
                <w:szCs w:val="20"/>
              </w:rPr>
            </w:pPr>
          </w:p>
        </w:tc>
        <w:tc>
          <w:tcPr>
            <w:tcW w:w="2920" w:type="dxa"/>
            <w:tcBorders>
              <w:top w:val="single" w:sz="4" w:space="0" w:color="auto"/>
              <w:left w:val="nil"/>
              <w:bottom w:val="nil"/>
              <w:right w:val="single" w:sz="4" w:space="0" w:color="auto"/>
            </w:tcBorders>
            <w:shd w:val="clear" w:color="auto" w:fill="auto"/>
            <w:vAlign w:val="bottom"/>
            <w:hideMark/>
          </w:tcPr>
          <w:p w:rsidR="00437FD0" w:rsidRPr="00FE0A07" w:rsidRDefault="00437FD0" w:rsidP="00FE0A07">
            <w:pPr>
              <w:rPr>
                <w:rFonts w:eastAsia="Times New Roman" w:cstheme="minorHAnsi"/>
                <w:sz w:val="20"/>
                <w:szCs w:val="20"/>
              </w:rPr>
            </w:pPr>
          </w:p>
        </w:tc>
      </w:tr>
      <w:tr w:rsidR="00FE0A07" w:rsidRPr="00FE0A07" w:rsidTr="00437FD0">
        <w:trPr>
          <w:trHeight w:val="255"/>
        </w:trPr>
        <w:tc>
          <w:tcPr>
            <w:tcW w:w="3712" w:type="dxa"/>
            <w:tcBorders>
              <w:top w:val="nil"/>
              <w:left w:val="nil"/>
              <w:bottom w:val="nil"/>
              <w:right w:val="nil"/>
            </w:tcBorders>
            <w:shd w:val="clear" w:color="auto" w:fill="auto"/>
            <w:vAlign w:val="bottom"/>
            <w:hideMark/>
          </w:tcPr>
          <w:p w:rsidR="00437FD0" w:rsidRPr="00FE0A07" w:rsidRDefault="006B5A6C" w:rsidP="00FE0A07">
            <w:pPr>
              <w:rPr>
                <w:rFonts w:eastAsia="Times New Roman" w:cstheme="minorHAnsi"/>
                <w:sz w:val="20"/>
                <w:szCs w:val="20"/>
              </w:rPr>
            </w:pPr>
            <w:r w:rsidRPr="00FE0A07">
              <w:rPr>
                <w:rFonts w:eastAsia="Times New Roman" w:cstheme="minorHAnsi"/>
                <w:sz w:val="20"/>
                <w:szCs w:val="20"/>
              </w:rPr>
              <w:t>D</w:t>
            </w:r>
            <w:r w:rsidR="00437FD0" w:rsidRPr="00FE0A07">
              <w:rPr>
                <w:rFonts w:eastAsia="Times New Roman" w:cstheme="minorHAnsi"/>
                <w:sz w:val="20"/>
                <w:szCs w:val="20"/>
              </w:rPr>
              <w:t>oc.dr.sc. Iva Buljubašić</w:t>
            </w:r>
          </w:p>
        </w:tc>
        <w:tc>
          <w:tcPr>
            <w:tcW w:w="4132" w:type="dxa"/>
            <w:tcBorders>
              <w:top w:val="nil"/>
              <w:left w:val="nil"/>
              <w:bottom w:val="nil"/>
              <w:right w:val="nil"/>
            </w:tcBorders>
            <w:shd w:val="clear" w:color="auto" w:fill="auto"/>
            <w:vAlign w:val="bottom"/>
            <w:hideMark/>
          </w:tcPr>
          <w:p w:rsidR="00437FD0" w:rsidRPr="00FE0A07" w:rsidRDefault="00437FD0" w:rsidP="00FE0A07">
            <w:pPr>
              <w:rPr>
                <w:rFonts w:eastAsia="Times New Roman" w:cstheme="minorHAnsi"/>
                <w:sz w:val="20"/>
                <w:szCs w:val="20"/>
              </w:rPr>
            </w:pPr>
          </w:p>
        </w:tc>
        <w:tc>
          <w:tcPr>
            <w:tcW w:w="1920" w:type="dxa"/>
            <w:tcBorders>
              <w:top w:val="nil"/>
              <w:left w:val="single" w:sz="4" w:space="0" w:color="auto"/>
              <w:bottom w:val="nil"/>
              <w:right w:val="single" w:sz="4" w:space="0" w:color="auto"/>
            </w:tcBorders>
            <w:shd w:val="clear" w:color="auto" w:fill="auto"/>
            <w:vAlign w:val="bottom"/>
            <w:hideMark/>
          </w:tcPr>
          <w:p w:rsidR="00437FD0" w:rsidRPr="00FE0A07" w:rsidRDefault="00437FD0" w:rsidP="00FE0A07">
            <w:pPr>
              <w:rPr>
                <w:rFonts w:eastAsia="Times New Roman" w:cstheme="minorHAnsi"/>
                <w:sz w:val="20"/>
                <w:szCs w:val="20"/>
              </w:rPr>
            </w:pPr>
          </w:p>
        </w:tc>
        <w:tc>
          <w:tcPr>
            <w:tcW w:w="1883" w:type="dxa"/>
            <w:tcBorders>
              <w:top w:val="nil"/>
              <w:left w:val="nil"/>
              <w:bottom w:val="nil"/>
              <w:right w:val="single" w:sz="4" w:space="0" w:color="auto"/>
            </w:tcBorders>
            <w:shd w:val="clear" w:color="auto" w:fill="auto"/>
            <w:vAlign w:val="bottom"/>
            <w:hideMark/>
          </w:tcPr>
          <w:p w:rsidR="00437FD0" w:rsidRPr="00FE0A07" w:rsidRDefault="00437FD0" w:rsidP="00FE0A07">
            <w:pPr>
              <w:rPr>
                <w:rFonts w:eastAsia="Times New Roman" w:cstheme="minorHAnsi"/>
                <w:sz w:val="20"/>
                <w:szCs w:val="20"/>
              </w:rPr>
            </w:pPr>
          </w:p>
        </w:tc>
        <w:tc>
          <w:tcPr>
            <w:tcW w:w="2920" w:type="dxa"/>
            <w:tcBorders>
              <w:top w:val="nil"/>
              <w:left w:val="nil"/>
              <w:bottom w:val="nil"/>
              <w:right w:val="single" w:sz="4" w:space="0" w:color="auto"/>
            </w:tcBorders>
            <w:shd w:val="clear" w:color="auto" w:fill="auto"/>
            <w:vAlign w:val="bottom"/>
            <w:hideMark/>
          </w:tcPr>
          <w:p w:rsidR="00437FD0" w:rsidRPr="00FE0A07" w:rsidRDefault="00437FD0" w:rsidP="00FE0A07">
            <w:pPr>
              <w:jc w:val="center"/>
              <w:rPr>
                <w:rFonts w:eastAsia="Times New Roman" w:cstheme="minorHAnsi"/>
                <w:sz w:val="20"/>
                <w:szCs w:val="20"/>
              </w:rPr>
            </w:pPr>
          </w:p>
        </w:tc>
      </w:tr>
      <w:tr w:rsidR="00FE0A07" w:rsidRPr="00FE0A07" w:rsidTr="00437FD0">
        <w:trPr>
          <w:trHeight w:val="255"/>
        </w:trPr>
        <w:tc>
          <w:tcPr>
            <w:tcW w:w="3712" w:type="dxa"/>
            <w:tcBorders>
              <w:top w:val="nil"/>
              <w:left w:val="nil"/>
              <w:bottom w:val="nil"/>
              <w:right w:val="nil"/>
            </w:tcBorders>
            <w:shd w:val="clear" w:color="auto" w:fill="auto"/>
            <w:vAlign w:val="bottom"/>
            <w:hideMark/>
          </w:tcPr>
          <w:p w:rsidR="00437FD0" w:rsidRPr="00FE0A07" w:rsidRDefault="00437FD0" w:rsidP="00FE0A07">
            <w:pPr>
              <w:jc w:val="cente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437FD0" w:rsidRPr="00FE0A07" w:rsidRDefault="00437FD0" w:rsidP="00FE0A07">
            <w:pPr>
              <w:rPr>
                <w:rFonts w:eastAsia="Times New Roman" w:cstheme="minorHAnsi"/>
                <w:sz w:val="20"/>
                <w:szCs w:val="20"/>
              </w:rPr>
            </w:pPr>
            <w:r w:rsidRPr="00FE0A07">
              <w:rPr>
                <w:rFonts w:eastAsia="Times New Roman" w:cstheme="minorHAnsi"/>
                <w:sz w:val="20"/>
                <w:szCs w:val="20"/>
              </w:rPr>
              <w:t>Urbani menadžment i kultura (IZB)</w:t>
            </w:r>
          </w:p>
        </w:tc>
        <w:tc>
          <w:tcPr>
            <w:tcW w:w="1920" w:type="dxa"/>
            <w:tcBorders>
              <w:top w:val="nil"/>
              <w:left w:val="single" w:sz="4" w:space="0" w:color="auto"/>
              <w:bottom w:val="nil"/>
              <w:right w:val="single" w:sz="4" w:space="0" w:color="auto"/>
            </w:tcBorders>
            <w:shd w:val="clear" w:color="auto" w:fill="auto"/>
            <w:vAlign w:val="bottom"/>
            <w:hideMark/>
          </w:tcPr>
          <w:p w:rsidR="00437FD0" w:rsidRPr="00FE0A07" w:rsidRDefault="00437FD0" w:rsidP="00FE0A07">
            <w:pPr>
              <w:rPr>
                <w:rFonts w:eastAsia="Times New Roman" w:cstheme="minorHAnsi"/>
                <w:sz w:val="20"/>
                <w:szCs w:val="20"/>
              </w:rPr>
            </w:pPr>
            <w:r w:rsidRPr="00FE0A07">
              <w:rPr>
                <w:rFonts w:eastAsia="Times New Roman" w:cstheme="minorHAnsi"/>
                <w:sz w:val="20"/>
                <w:szCs w:val="20"/>
              </w:rPr>
              <w:t>27.01., 9h</w:t>
            </w:r>
          </w:p>
        </w:tc>
        <w:tc>
          <w:tcPr>
            <w:tcW w:w="1883" w:type="dxa"/>
            <w:tcBorders>
              <w:top w:val="nil"/>
              <w:left w:val="nil"/>
              <w:bottom w:val="nil"/>
              <w:right w:val="single" w:sz="4" w:space="0" w:color="auto"/>
            </w:tcBorders>
            <w:shd w:val="clear" w:color="auto" w:fill="auto"/>
            <w:vAlign w:val="bottom"/>
            <w:hideMark/>
          </w:tcPr>
          <w:p w:rsidR="00437FD0" w:rsidRPr="00FE0A07" w:rsidRDefault="00437FD0" w:rsidP="00FE0A07">
            <w:pPr>
              <w:rPr>
                <w:rFonts w:eastAsia="Times New Roman" w:cstheme="minorHAnsi"/>
                <w:sz w:val="20"/>
                <w:szCs w:val="20"/>
              </w:rPr>
            </w:pPr>
            <w:r w:rsidRPr="00FE0A07">
              <w:rPr>
                <w:rFonts w:eastAsia="Times New Roman" w:cstheme="minorHAnsi"/>
                <w:sz w:val="20"/>
                <w:szCs w:val="20"/>
              </w:rPr>
              <w:t>18.02., 9h</w:t>
            </w:r>
          </w:p>
        </w:tc>
        <w:tc>
          <w:tcPr>
            <w:tcW w:w="2920" w:type="dxa"/>
            <w:tcBorders>
              <w:top w:val="nil"/>
              <w:left w:val="nil"/>
              <w:bottom w:val="nil"/>
              <w:right w:val="single" w:sz="4" w:space="0" w:color="auto"/>
            </w:tcBorders>
            <w:shd w:val="clear" w:color="auto" w:fill="auto"/>
            <w:vAlign w:val="bottom"/>
            <w:hideMark/>
          </w:tcPr>
          <w:p w:rsidR="00437FD0" w:rsidRPr="00FE0A07" w:rsidRDefault="00437FD0" w:rsidP="00FE0A07">
            <w:pPr>
              <w:jc w:val="center"/>
              <w:rPr>
                <w:rFonts w:eastAsia="Times New Roman" w:cstheme="minorHAnsi"/>
                <w:sz w:val="20"/>
                <w:szCs w:val="20"/>
              </w:rPr>
            </w:pPr>
            <w:r w:rsidRPr="00FE0A07">
              <w:rPr>
                <w:rFonts w:eastAsia="Times New Roman" w:cstheme="minorHAnsi"/>
                <w:sz w:val="20"/>
                <w:szCs w:val="20"/>
              </w:rPr>
              <w:t>P1</w:t>
            </w:r>
          </w:p>
        </w:tc>
      </w:tr>
      <w:tr w:rsidR="00FE0A07" w:rsidRPr="00FE0A07" w:rsidTr="00437FD0">
        <w:trPr>
          <w:trHeight w:val="255"/>
        </w:trPr>
        <w:tc>
          <w:tcPr>
            <w:tcW w:w="3712" w:type="dxa"/>
            <w:tcBorders>
              <w:top w:val="nil"/>
              <w:left w:val="nil"/>
              <w:bottom w:val="nil"/>
              <w:right w:val="nil"/>
            </w:tcBorders>
            <w:shd w:val="clear" w:color="auto" w:fill="auto"/>
            <w:vAlign w:val="bottom"/>
            <w:hideMark/>
          </w:tcPr>
          <w:p w:rsidR="00437FD0" w:rsidRPr="00FE0A07" w:rsidRDefault="00437FD0" w:rsidP="00FE0A07">
            <w:pPr>
              <w:jc w:val="cente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437FD0" w:rsidRPr="00FE0A07" w:rsidRDefault="00437FD0" w:rsidP="00FE0A07">
            <w:pPr>
              <w:rPr>
                <w:rFonts w:eastAsia="Times New Roman" w:cstheme="minorHAnsi"/>
                <w:sz w:val="20"/>
                <w:szCs w:val="20"/>
              </w:rPr>
            </w:pPr>
          </w:p>
        </w:tc>
        <w:tc>
          <w:tcPr>
            <w:tcW w:w="1920" w:type="dxa"/>
            <w:tcBorders>
              <w:top w:val="nil"/>
              <w:left w:val="single" w:sz="4" w:space="0" w:color="auto"/>
              <w:bottom w:val="nil"/>
              <w:right w:val="single" w:sz="4" w:space="0" w:color="auto"/>
            </w:tcBorders>
            <w:shd w:val="clear" w:color="auto" w:fill="auto"/>
            <w:vAlign w:val="bottom"/>
            <w:hideMark/>
          </w:tcPr>
          <w:p w:rsidR="00437FD0" w:rsidRPr="00FE0A07" w:rsidRDefault="00437FD0" w:rsidP="00FE0A07">
            <w:pPr>
              <w:rPr>
                <w:rFonts w:eastAsia="Times New Roman" w:cstheme="minorHAnsi"/>
                <w:sz w:val="20"/>
                <w:szCs w:val="20"/>
              </w:rPr>
            </w:pPr>
            <w:r w:rsidRPr="00FE0A07">
              <w:rPr>
                <w:rFonts w:eastAsia="Times New Roman" w:cstheme="minorHAnsi"/>
                <w:sz w:val="20"/>
                <w:szCs w:val="20"/>
              </w:rPr>
              <w:t> </w:t>
            </w:r>
          </w:p>
        </w:tc>
        <w:tc>
          <w:tcPr>
            <w:tcW w:w="1883" w:type="dxa"/>
            <w:tcBorders>
              <w:top w:val="nil"/>
              <w:left w:val="nil"/>
              <w:bottom w:val="nil"/>
              <w:right w:val="single" w:sz="4" w:space="0" w:color="auto"/>
            </w:tcBorders>
            <w:shd w:val="clear" w:color="auto" w:fill="auto"/>
            <w:vAlign w:val="bottom"/>
            <w:hideMark/>
          </w:tcPr>
          <w:p w:rsidR="00437FD0" w:rsidRPr="00FE0A07" w:rsidRDefault="00437FD0" w:rsidP="00FE0A07">
            <w:pPr>
              <w:rPr>
                <w:rFonts w:eastAsia="Times New Roman" w:cstheme="minorHAnsi"/>
                <w:sz w:val="20"/>
                <w:szCs w:val="20"/>
              </w:rPr>
            </w:pPr>
            <w:r w:rsidRPr="00FE0A07">
              <w:rPr>
                <w:rFonts w:eastAsia="Times New Roman" w:cstheme="minorHAnsi"/>
                <w:sz w:val="20"/>
                <w:szCs w:val="20"/>
              </w:rPr>
              <w:t> </w:t>
            </w:r>
          </w:p>
        </w:tc>
        <w:tc>
          <w:tcPr>
            <w:tcW w:w="2920" w:type="dxa"/>
            <w:tcBorders>
              <w:top w:val="nil"/>
              <w:left w:val="nil"/>
              <w:bottom w:val="nil"/>
              <w:right w:val="single" w:sz="4" w:space="0" w:color="auto"/>
            </w:tcBorders>
            <w:shd w:val="clear" w:color="auto" w:fill="auto"/>
            <w:vAlign w:val="bottom"/>
            <w:hideMark/>
          </w:tcPr>
          <w:p w:rsidR="00437FD0" w:rsidRPr="00FE0A07" w:rsidRDefault="00437FD0" w:rsidP="00FE0A07">
            <w:pPr>
              <w:rPr>
                <w:rFonts w:eastAsia="Times New Roman" w:cstheme="minorHAnsi"/>
                <w:sz w:val="20"/>
                <w:szCs w:val="20"/>
              </w:rPr>
            </w:pPr>
            <w:r w:rsidRPr="00FE0A07">
              <w:rPr>
                <w:rFonts w:eastAsia="Times New Roman" w:cstheme="minorHAnsi"/>
                <w:sz w:val="20"/>
                <w:szCs w:val="20"/>
              </w:rPr>
              <w:t> </w:t>
            </w:r>
          </w:p>
        </w:tc>
      </w:tr>
      <w:tr w:rsidR="00FE0A07" w:rsidRPr="00FE0A07" w:rsidTr="00437FD0">
        <w:trPr>
          <w:trHeight w:val="255"/>
        </w:trPr>
        <w:tc>
          <w:tcPr>
            <w:tcW w:w="3712" w:type="dxa"/>
            <w:tcBorders>
              <w:top w:val="single" w:sz="4" w:space="0" w:color="auto"/>
              <w:left w:val="nil"/>
              <w:bottom w:val="nil"/>
              <w:right w:val="nil"/>
            </w:tcBorders>
            <w:shd w:val="clear" w:color="auto" w:fill="auto"/>
            <w:vAlign w:val="bottom"/>
            <w:hideMark/>
          </w:tcPr>
          <w:p w:rsidR="00FE3AA7" w:rsidRPr="00FE0A07" w:rsidRDefault="00FE3AA7" w:rsidP="00FE0A07">
            <w:pPr>
              <w:rPr>
                <w:rFonts w:eastAsia="Times New Roman" w:cstheme="minorHAnsi"/>
                <w:sz w:val="20"/>
                <w:szCs w:val="20"/>
              </w:rPr>
            </w:pPr>
            <w:r w:rsidRPr="00FE0A07">
              <w:rPr>
                <w:rFonts w:eastAsia="Times New Roman" w:cstheme="minorHAnsi"/>
                <w:sz w:val="20"/>
                <w:szCs w:val="20"/>
              </w:rPr>
              <w:t> </w:t>
            </w:r>
          </w:p>
        </w:tc>
        <w:tc>
          <w:tcPr>
            <w:tcW w:w="4132" w:type="dxa"/>
            <w:tcBorders>
              <w:top w:val="single" w:sz="4" w:space="0" w:color="auto"/>
              <w:left w:val="nil"/>
              <w:bottom w:val="nil"/>
              <w:right w:val="nil"/>
            </w:tcBorders>
            <w:shd w:val="clear" w:color="auto" w:fill="auto"/>
            <w:vAlign w:val="bottom"/>
            <w:hideMark/>
          </w:tcPr>
          <w:p w:rsidR="00FE3AA7" w:rsidRPr="00FE0A07" w:rsidRDefault="00FE3AA7" w:rsidP="00FE0A07">
            <w:pPr>
              <w:rPr>
                <w:rFonts w:eastAsia="Times New Roman" w:cstheme="minorHAnsi"/>
                <w:sz w:val="20"/>
                <w:szCs w:val="20"/>
              </w:rPr>
            </w:pPr>
            <w:r w:rsidRPr="00FE0A07">
              <w:rPr>
                <w:rFonts w:eastAsia="Times New Roman" w:cstheme="minorHAnsi"/>
                <w:sz w:val="20"/>
                <w:szCs w:val="20"/>
              </w:rPr>
              <w:t> </w:t>
            </w:r>
          </w:p>
        </w:tc>
        <w:tc>
          <w:tcPr>
            <w:tcW w:w="1920" w:type="dxa"/>
            <w:tcBorders>
              <w:top w:val="single" w:sz="4" w:space="0" w:color="auto"/>
              <w:left w:val="single" w:sz="4" w:space="0" w:color="auto"/>
              <w:bottom w:val="nil"/>
              <w:right w:val="single" w:sz="4" w:space="0" w:color="auto"/>
            </w:tcBorders>
            <w:shd w:val="clear" w:color="auto" w:fill="auto"/>
            <w:vAlign w:val="bottom"/>
            <w:hideMark/>
          </w:tcPr>
          <w:p w:rsidR="00FE3AA7" w:rsidRPr="00FE0A07" w:rsidRDefault="00FE3AA7" w:rsidP="00FE0A07">
            <w:pPr>
              <w:rPr>
                <w:rFonts w:eastAsia="Times New Roman" w:cstheme="minorHAnsi"/>
                <w:sz w:val="20"/>
                <w:szCs w:val="20"/>
              </w:rPr>
            </w:pPr>
            <w:r w:rsidRPr="00FE0A07">
              <w:rPr>
                <w:rFonts w:eastAsia="Times New Roman" w:cstheme="minorHAnsi"/>
                <w:sz w:val="20"/>
                <w:szCs w:val="20"/>
              </w:rPr>
              <w:t> </w:t>
            </w:r>
          </w:p>
        </w:tc>
        <w:tc>
          <w:tcPr>
            <w:tcW w:w="1883" w:type="dxa"/>
            <w:tcBorders>
              <w:top w:val="single" w:sz="4" w:space="0" w:color="auto"/>
              <w:left w:val="nil"/>
              <w:bottom w:val="nil"/>
              <w:right w:val="single" w:sz="4" w:space="0" w:color="auto"/>
            </w:tcBorders>
            <w:shd w:val="clear" w:color="auto" w:fill="auto"/>
            <w:vAlign w:val="bottom"/>
            <w:hideMark/>
          </w:tcPr>
          <w:p w:rsidR="00FE3AA7" w:rsidRPr="00FE0A07" w:rsidRDefault="00FE3AA7" w:rsidP="00FE0A07">
            <w:pPr>
              <w:rPr>
                <w:rFonts w:eastAsia="Times New Roman" w:cstheme="minorHAnsi"/>
                <w:sz w:val="20"/>
                <w:szCs w:val="20"/>
              </w:rPr>
            </w:pPr>
            <w:r w:rsidRPr="00FE0A07">
              <w:rPr>
                <w:rFonts w:eastAsia="Times New Roman" w:cstheme="minorHAnsi"/>
                <w:sz w:val="20"/>
                <w:szCs w:val="20"/>
              </w:rPr>
              <w:t> </w:t>
            </w:r>
          </w:p>
        </w:tc>
        <w:tc>
          <w:tcPr>
            <w:tcW w:w="2920" w:type="dxa"/>
            <w:tcBorders>
              <w:top w:val="single" w:sz="4" w:space="0" w:color="auto"/>
              <w:left w:val="nil"/>
              <w:bottom w:val="nil"/>
              <w:right w:val="single" w:sz="4" w:space="0" w:color="auto"/>
            </w:tcBorders>
            <w:shd w:val="clear" w:color="auto" w:fill="auto"/>
            <w:vAlign w:val="bottom"/>
            <w:hideMark/>
          </w:tcPr>
          <w:p w:rsidR="00FE3AA7" w:rsidRPr="00FE0A07" w:rsidRDefault="00FE3AA7" w:rsidP="00FE0A07">
            <w:pPr>
              <w:rPr>
                <w:rFonts w:eastAsia="Times New Roman" w:cstheme="minorHAnsi"/>
                <w:sz w:val="20"/>
                <w:szCs w:val="20"/>
              </w:rPr>
            </w:pPr>
            <w:r w:rsidRPr="00FE0A07">
              <w:rPr>
                <w:rFonts w:eastAsia="Times New Roman" w:cstheme="minorHAnsi"/>
                <w:sz w:val="20"/>
                <w:szCs w:val="20"/>
              </w:rPr>
              <w:t> </w:t>
            </w:r>
          </w:p>
        </w:tc>
      </w:tr>
      <w:tr w:rsidR="00FE0A07" w:rsidRPr="00FE0A07" w:rsidTr="00437FD0">
        <w:trPr>
          <w:trHeight w:val="510"/>
        </w:trPr>
        <w:tc>
          <w:tcPr>
            <w:tcW w:w="3712" w:type="dxa"/>
            <w:tcBorders>
              <w:top w:val="nil"/>
              <w:left w:val="nil"/>
              <w:bottom w:val="nil"/>
              <w:right w:val="nil"/>
            </w:tcBorders>
            <w:shd w:val="clear" w:color="auto" w:fill="auto"/>
            <w:vAlign w:val="bottom"/>
            <w:hideMark/>
          </w:tcPr>
          <w:p w:rsidR="00FE3AA7" w:rsidRPr="00FE0A07" w:rsidRDefault="00FE3AA7" w:rsidP="00FE0A07">
            <w:pPr>
              <w:rPr>
                <w:rFonts w:eastAsia="Times New Roman" w:cstheme="minorHAnsi"/>
                <w:sz w:val="20"/>
                <w:szCs w:val="20"/>
              </w:rPr>
            </w:pPr>
            <w:r w:rsidRPr="00FE0A07">
              <w:rPr>
                <w:rFonts w:eastAsia="Times New Roman" w:cstheme="minorHAnsi"/>
                <w:sz w:val="20"/>
                <w:szCs w:val="20"/>
              </w:rPr>
              <w:t>Marija Tolušić, univ.spec.oec., viši predavač</w:t>
            </w:r>
          </w:p>
        </w:tc>
        <w:tc>
          <w:tcPr>
            <w:tcW w:w="4132" w:type="dxa"/>
            <w:tcBorders>
              <w:top w:val="nil"/>
              <w:left w:val="nil"/>
              <w:bottom w:val="nil"/>
              <w:right w:val="nil"/>
            </w:tcBorders>
            <w:shd w:val="clear" w:color="auto" w:fill="auto"/>
            <w:vAlign w:val="bottom"/>
            <w:hideMark/>
          </w:tcPr>
          <w:p w:rsidR="00FE3AA7" w:rsidRPr="00FE0A07" w:rsidRDefault="00FE3AA7" w:rsidP="00FE0A07">
            <w:pPr>
              <w:rPr>
                <w:rFonts w:eastAsia="Times New Roman" w:cstheme="minorHAnsi"/>
                <w:sz w:val="20"/>
                <w:szCs w:val="20"/>
              </w:rPr>
            </w:pPr>
            <w:r w:rsidRPr="00FE0A07">
              <w:rPr>
                <w:rFonts w:eastAsia="Times New Roman" w:cstheme="minorHAnsi"/>
                <w:sz w:val="20"/>
                <w:szCs w:val="20"/>
              </w:rPr>
              <w:t>Ekonomika kulture i kreativnih industrija (1. PD)</w:t>
            </w:r>
          </w:p>
        </w:tc>
        <w:tc>
          <w:tcPr>
            <w:tcW w:w="1920" w:type="dxa"/>
            <w:tcBorders>
              <w:top w:val="nil"/>
              <w:left w:val="single" w:sz="4" w:space="0" w:color="auto"/>
              <w:bottom w:val="nil"/>
              <w:right w:val="single" w:sz="4" w:space="0" w:color="auto"/>
            </w:tcBorders>
            <w:shd w:val="clear" w:color="auto" w:fill="auto"/>
            <w:vAlign w:val="bottom"/>
            <w:hideMark/>
          </w:tcPr>
          <w:p w:rsidR="00FE3AA7" w:rsidRPr="00FE0A07" w:rsidRDefault="00FE3AA7" w:rsidP="00FE0A07">
            <w:pPr>
              <w:rPr>
                <w:rFonts w:eastAsia="Times New Roman" w:cstheme="minorHAnsi"/>
                <w:sz w:val="20"/>
                <w:szCs w:val="20"/>
              </w:rPr>
            </w:pPr>
            <w:r w:rsidRPr="00FE0A07">
              <w:rPr>
                <w:rFonts w:eastAsia="Times New Roman" w:cstheme="minorHAnsi"/>
                <w:sz w:val="20"/>
                <w:szCs w:val="20"/>
              </w:rPr>
              <w:t>28.01., 9:30h</w:t>
            </w:r>
          </w:p>
        </w:tc>
        <w:tc>
          <w:tcPr>
            <w:tcW w:w="1883" w:type="dxa"/>
            <w:tcBorders>
              <w:top w:val="nil"/>
              <w:left w:val="nil"/>
              <w:bottom w:val="nil"/>
              <w:right w:val="single" w:sz="4" w:space="0" w:color="auto"/>
            </w:tcBorders>
            <w:shd w:val="clear" w:color="auto" w:fill="auto"/>
            <w:vAlign w:val="bottom"/>
            <w:hideMark/>
          </w:tcPr>
          <w:p w:rsidR="00FE3AA7" w:rsidRPr="00FE0A07" w:rsidRDefault="00FE3AA7" w:rsidP="00FE0A07">
            <w:pPr>
              <w:rPr>
                <w:rFonts w:eastAsia="Times New Roman" w:cstheme="minorHAnsi"/>
                <w:sz w:val="20"/>
                <w:szCs w:val="20"/>
              </w:rPr>
            </w:pPr>
            <w:r w:rsidRPr="00FE0A07">
              <w:rPr>
                <w:rFonts w:eastAsia="Times New Roman" w:cstheme="minorHAnsi"/>
                <w:sz w:val="20"/>
                <w:szCs w:val="20"/>
              </w:rPr>
              <w:t>12.02., 9:30h</w:t>
            </w:r>
          </w:p>
        </w:tc>
        <w:tc>
          <w:tcPr>
            <w:tcW w:w="2920" w:type="dxa"/>
            <w:tcBorders>
              <w:top w:val="nil"/>
              <w:left w:val="nil"/>
              <w:bottom w:val="nil"/>
              <w:right w:val="single" w:sz="4" w:space="0" w:color="auto"/>
            </w:tcBorders>
            <w:shd w:val="clear" w:color="auto" w:fill="auto"/>
            <w:vAlign w:val="bottom"/>
            <w:hideMark/>
          </w:tcPr>
          <w:p w:rsidR="00FE3AA7" w:rsidRPr="00FE0A07" w:rsidRDefault="00FE3AA7" w:rsidP="00FE0A07">
            <w:pPr>
              <w:jc w:val="center"/>
              <w:rPr>
                <w:rFonts w:eastAsia="Times New Roman" w:cstheme="minorHAnsi"/>
                <w:sz w:val="20"/>
                <w:szCs w:val="20"/>
              </w:rPr>
            </w:pPr>
            <w:r w:rsidRPr="00FE0A07">
              <w:rPr>
                <w:rFonts w:eastAsia="Times New Roman" w:cstheme="minorHAnsi"/>
                <w:sz w:val="20"/>
                <w:szCs w:val="20"/>
              </w:rPr>
              <w:t>P15</w:t>
            </w:r>
          </w:p>
        </w:tc>
      </w:tr>
      <w:tr w:rsidR="00FE0A07" w:rsidRPr="00FE0A07" w:rsidTr="00437FD0">
        <w:trPr>
          <w:trHeight w:val="255"/>
        </w:trPr>
        <w:tc>
          <w:tcPr>
            <w:tcW w:w="3712" w:type="dxa"/>
            <w:tcBorders>
              <w:top w:val="nil"/>
              <w:left w:val="nil"/>
              <w:bottom w:val="nil"/>
              <w:right w:val="nil"/>
            </w:tcBorders>
            <w:shd w:val="clear" w:color="auto" w:fill="auto"/>
            <w:vAlign w:val="bottom"/>
            <w:hideMark/>
          </w:tcPr>
          <w:p w:rsidR="00FE3AA7" w:rsidRPr="00FE0A07" w:rsidRDefault="00FE3AA7" w:rsidP="00FE0A07">
            <w:pPr>
              <w:jc w:val="cente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FE3AA7" w:rsidRPr="00FE0A07" w:rsidRDefault="00FE3AA7" w:rsidP="00FE0A07">
            <w:pPr>
              <w:rPr>
                <w:rFonts w:eastAsia="Times New Roman" w:cstheme="minorHAnsi"/>
                <w:sz w:val="20"/>
                <w:szCs w:val="20"/>
              </w:rPr>
            </w:pPr>
          </w:p>
        </w:tc>
        <w:tc>
          <w:tcPr>
            <w:tcW w:w="1920" w:type="dxa"/>
            <w:tcBorders>
              <w:top w:val="nil"/>
              <w:left w:val="single" w:sz="4" w:space="0" w:color="auto"/>
              <w:bottom w:val="nil"/>
              <w:right w:val="single" w:sz="4" w:space="0" w:color="auto"/>
            </w:tcBorders>
            <w:shd w:val="clear" w:color="auto" w:fill="auto"/>
            <w:vAlign w:val="bottom"/>
            <w:hideMark/>
          </w:tcPr>
          <w:p w:rsidR="00FE3AA7" w:rsidRPr="00FE0A07" w:rsidRDefault="00FE3AA7" w:rsidP="00FE0A07">
            <w:pPr>
              <w:rPr>
                <w:rFonts w:eastAsia="Times New Roman" w:cstheme="minorHAnsi"/>
                <w:sz w:val="20"/>
                <w:szCs w:val="20"/>
              </w:rPr>
            </w:pPr>
            <w:r w:rsidRPr="00FE0A07">
              <w:rPr>
                <w:rFonts w:eastAsia="Times New Roman" w:cstheme="minorHAnsi"/>
                <w:sz w:val="20"/>
                <w:szCs w:val="20"/>
              </w:rPr>
              <w:t> </w:t>
            </w:r>
          </w:p>
        </w:tc>
        <w:tc>
          <w:tcPr>
            <w:tcW w:w="1883" w:type="dxa"/>
            <w:tcBorders>
              <w:top w:val="nil"/>
              <w:left w:val="nil"/>
              <w:bottom w:val="nil"/>
              <w:right w:val="single" w:sz="4" w:space="0" w:color="auto"/>
            </w:tcBorders>
            <w:shd w:val="clear" w:color="auto" w:fill="auto"/>
            <w:vAlign w:val="bottom"/>
            <w:hideMark/>
          </w:tcPr>
          <w:p w:rsidR="00FE3AA7" w:rsidRPr="00FE0A07" w:rsidRDefault="00FE3AA7" w:rsidP="00FE0A07">
            <w:pPr>
              <w:rPr>
                <w:rFonts w:eastAsia="Times New Roman" w:cstheme="minorHAnsi"/>
                <w:sz w:val="20"/>
                <w:szCs w:val="20"/>
              </w:rPr>
            </w:pPr>
            <w:r w:rsidRPr="00FE0A07">
              <w:rPr>
                <w:rFonts w:eastAsia="Times New Roman" w:cstheme="minorHAnsi"/>
                <w:sz w:val="20"/>
                <w:szCs w:val="20"/>
              </w:rPr>
              <w:t> </w:t>
            </w:r>
          </w:p>
        </w:tc>
        <w:tc>
          <w:tcPr>
            <w:tcW w:w="2920" w:type="dxa"/>
            <w:tcBorders>
              <w:top w:val="nil"/>
              <w:left w:val="nil"/>
              <w:bottom w:val="nil"/>
              <w:right w:val="single" w:sz="4" w:space="0" w:color="auto"/>
            </w:tcBorders>
            <w:shd w:val="clear" w:color="auto" w:fill="auto"/>
            <w:vAlign w:val="bottom"/>
            <w:hideMark/>
          </w:tcPr>
          <w:p w:rsidR="00FE3AA7" w:rsidRPr="00FE0A07" w:rsidRDefault="00FE3AA7" w:rsidP="00FE0A07">
            <w:pPr>
              <w:rPr>
                <w:rFonts w:eastAsia="Times New Roman" w:cstheme="minorHAnsi"/>
                <w:sz w:val="20"/>
                <w:szCs w:val="20"/>
              </w:rPr>
            </w:pPr>
            <w:r w:rsidRPr="00FE0A07">
              <w:rPr>
                <w:rFonts w:eastAsia="Times New Roman" w:cstheme="minorHAnsi"/>
                <w:sz w:val="20"/>
                <w:szCs w:val="20"/>
              </w:rPr>
              <w:t> </w:t>
            </w:r>
          </w:p>
        </w:tc>
      </w:tr>
      <w:tr w:rsidR="00FE0A07" w:rsidRPr="00FE0A07" w:rsidTr="00437FD0">
        <w:trPr>
          <w:trHeight w:val="255"/>
        </w:trPr>
        <w:tc>
          <w:tcPr>
            <w:tcW w:w="3712" w:type="dxa"/>
            <w:tcBorders>
              <w:top w:val="single" w:sz="4" w:space="0" w:color="auto"/>
              <w:left w:val="nil"/>
              <w:bottom w:val="nil"/>
              <w:right w:val="nil"/>
            </w:tcBorders>
            <w:shd w:val="clear" w:color="auto" w:fill="auto"/>
            <w:vAlign w:val="bottom"/>
            <w:hideMark/>
          </w:tcPr>
          <w:p w:rsidR="00FE3AA7" w:rsidRPr="00FE0A07" w:rsidRDefault="00FE3AA7" w:rsidP="00FE0A07">
            <w:pPr>
              <w:rPr>
                <w:rFonts w:eastAsia="Times New Roman" w:cstheme="minorHAnsi"/>
                <w:sz w:val="20"/>
                <w:szCs w:val="20"/>
              </w:rPr>
            </w:pPr>
            <w:r w:rsidRPr="00FE0A07">
              <w:rPr>
                <w:rFonts w:eastAsia="Times New Roman" w:cstheme="minorHAnsi"/>
                <w:sz w:val="20"/>
                <w:szCs w:val="20"/>
              </w:rPr>
              <w:t> </w:t>
            </w:r>
          </w:p>
        </w:tc>
        <w:tc>
          <w:tcPr>
            <w:tcW w:w="4132" w:type="dxa"/>
            <w:tcBorders>
              <w:top w:val="single" w:sz="4" w:space="0" w:color="auto"/>
              <w:left w:val="nil"/>
              <w:bottom w:val="nil"/>
              <w:right w:val="nil"/>
            </w:tcBorders>
            <w:shd w:val="clear" w:color="auto" w:fill="auto"/>
            <w:vAlign w:val="bottom"/>
            <w:hideMark/>
          </w:tcPr>
          <w:p w:rsidR="00FE3AA7" w:rsidRPr="00FE0A07" w:rsidRDefault="00FE3AA7" w:rsidP="00FE0A07">
            <w:pPr>
              <w:rPr>
                <w:rFonts w:eastAsia="Times New Roman" w:cstheme="minorHAnsi"/>
                <w:sz w:val="20"/>
                <w:szCs w:val="20"/>
              </w:rPr>
            </w:pPr>
            <w:r w:rsidRPr="00FE0A07">
              <w:rPr>
                <w:rFonts w:eastAsia="Times New Roman" w:cstheme="minorHAnsi"/>
                <w:sz w:val="20"/>
                <w:szCs w:val="20"/>
              </w:rPr>
              <w:t> </w:t>
            </w:r>
          </w:p>
        </w:tc>
        <w:tc>
          <w:tcPr>
            <w:tcW w:w="1920" w:type="dxa"/>
            <w:tcBorders>
              <w:top w:val="single" w:sz="4" w:space="0" w:color="auto"/>
              <w:left w:val="single" w:sz="4" w:space="0" w:color="auto"/>
              <w:bottom w:val="nil"/>
              <w:right w:val="single" w:sz="4" w:space="0" w:color="auto"/>
            </w:tcBorders>
            <w:shd w:val="clear" w:color="auto" w:fill="auto"/>
            <w:vAlign w:val="bottom"/>
            <w:hideMark/>
          </w:tcPr>
          <w:p w:rsidR="00FE3AA7" w:rsidRPr="00FE0A07" w:rsidRDefault="00FE3AA7" w:rsidP="00FE0A07">
            <w:pPr>
              <w:rPr>
                <w:rFonts w:eastAsia="Times New Roman" w:cstheme="minorHAnsi"/>
                <w:sz w:val="20"/>
                <w:szCs w:val="20"/>
              </w:rPr>
            </w:pPr>
            <w:r w:rsidRPr="00FE0A07">
              <w:rPr>
                <w:rFonts w:eastAsia="Times New Roman" w:cstheme="minorHAnsi"/>
                <w:sz w:val="20"/>
                <w:szCs w:val="20"/>
              </w:rPr>
              <w:t> </w:t>
            </w:r>
          </w:p>
        </w:tc>
        <w:tc>
          <w:tcPr>
            <w:tcW w:w="1883" w:type="dxa"/>
            <w:tcBorders>
              <w:top w:val="single" w:sz="4" w:space="0" w:color="auto"/>
              <w:left w:val="nil"/>
              <w:bottom w:val="nil"/>
              <w:right w:val="single" w:sz="4" w:space="0" w:color="auto"/>
            </w:tcBorders>
            <w:shd w:val="clear" w:color="auto" w:fill="auto"/>
            <w:vAlign w:val="bottom"/>
            <w:hideMark/>
          </w:tcPr>
          <w:p w:rsidR="00FE3AA7" w:rsidRPr="00FE0A07" w:rsidRDefault="00FE3AA7" w:rsidP="00FE0A07">
            <w:pPr>
              <w:rPr>
                <w:rFonts w:eastAsia="Times New Roman" w:cstheme="minorHAnsi"/>
                <w:sz w:val="20"/>
                <w:szCs w:val="20"/>
              </w:rPr>
            </w:pPr>
            <w:r w:rsidRPr="00FE0A07">
              <w:rPr>
                <w:rFonts w:eastAsia="Times New Roman" w:cstheme="minorHAnsi"/>
                <w:sz w:val="20"/>
                <w:szCs w:val="20"/>
              </w:rPr>
              <w:t> </w:t>
            </w:r>
          </w:p>
        </w:tc>
        <w:tc>
          <w:tcPr>
            <w:tcW w:w="2920" w:type="dxa"/>
            <w:tcBorders>
              <w:top w:val="single" w:sz="4" w:space="0" w:color="auto"/>
              <w:left w:val="nil"/>
              <w:bottom w:val="nil"/>
              <w:right w:val="single" w:sz="4" w:space="0" w:color="auto"/>
            </w:tcBorders>
            <w:shd w:val="clear" w:color="auto" w:fill="auto"/>
            <w:vAlign w:val="bottom"/>
            <w:hideMark/>
          </w:tcPr>
          <w:p w:rsidR="00FE3AA7" w:rsidRPr="00FE0A07" w:rsidRDefault="00FE3AA7" w:rsidP="00FE0A07">
            <w:pPr>
              <w:rPr>
                <w:rFonts w:eastAsia="Times New Roman" w:cstheme="minorHAnsi"/>
                <w:sz w:val="20"/>
                <w:szCs w:val="20"/>
              </w:rPr>
            </w:pPr>
            <w:r w:rsidRPr="00FE0A07">
              <w:rPr>
                <w:rFonts w:eastAsia="Times New Roman" w:cstheme="minorHAnsi"/>
                <w:sz w:val="20"/>
                <w:szCs w:val="20"/>
              </w:rPr>
              <w:t> </w:t>
            </w:r>
          </w:p>
        </w:tc>
      </w:tr>
      <w:tr w:rsidR="00FE0A07" w:rsidRPr="00FE0A07" w:rsidTr="00437FD0">
        <w:trPr>
          <w:trHeight w:val="255"/>
        </w:trPr>
        <w:tc>
          <w:tcPr>
            <w:tcW w:w="3712" w:type="dxa"/>
            <w:tcBorders>
              <w:top w:val="nil"/>
              <w:left w:val="nil"/>
              <w:bottom w:val="nil"/>
              <w:right w:val="nil"/>
            </w:tcBorders>
            <w:shd w:val="clear" w:color="auto" w:fill="auto"/>
            <w:vAlign w:val="bottom"/>
            <w:hideMark/>
          </w:tcPr>
          <w:p w:rsidR="00FE3AA7" w:rsidRPr="00FE0A07" w:rsidRDefault="00FE3AA7" w:rsidP="00FE0A07">
            <w:pPr>
              <w:rPr>
                <w:rFonts w:eastAsia="Times New Roman" w:cstheme="minorHAnsi"/>
                <w:sz w:val="20"/>
                <w:szCs w:val="20"/>
              </w:rPr>
            </w:pPr>
            <w:r w:rsidRPr="00FE0A07">
              <w:rPr>
                <w:rFonts w:eastAsia="Times New Roman" w:cstheme="minorHAnsi"/>
                <w:sz w:val="20"/>
                <w:szCs w:val="20"/>
              </w:rPr>
              <w:t>Darija Kuharić, viši predavač</w:t>
            </w:r>
          </w:p>
        </w:tc>
        <w:tc>
          <w:tcPr>
            <w:tcW w:w="4132" w:type="dxa"/>
            <w:tcBorders>
              <w:top w:val="nil"/>
              <w:left w:val="nil"/>
              <w:bottom w:val="nil"/>
              <w:right w:val="nil"/>
            </w:tcBorders>
            <w:shd w:val="clear" w:color="auto" w:fill="auto"/>
            <w:vAlign w:val="bottom"/>
            <w:hideMark/>
          </w:tcPr>
          <w:p w:rsidR="00FE3AA7" w:rsidRPr="00FE0A07" w:rsidRDefault="00FE3AA7" w:rsidP="00FE0A07">
            <w:pPr>
              <w:rPr>
                <w:rFonts w:eastAsia="Times New Roman" w:cstheme="minorHAnsi"/>
                <w:sz w:val="20"/>
                <w:szCs w:val="20"/>
              </w:rPr>
            </w:pPr>
            <w:r w:rsidRPr="00FE0A07">
              <w:rPr>
                <w:rFonts w:eastAsia="Times New Roman" w:cstheme="minorHAnsi"/>
                <w:sz w:val="20"/>
                <w:szCs w:val="20"/>
              </w:rPr>
              <w:t>Engleski jezik 1-2</w:t>
            </w:r>
          </w:p>
        </w:tc>
        <w:tc>
          <w:tcPr>
            <w:tcW w:w="1920" w:type="dxa"/>
            <w:tcBorders>
              <w:top w:val="nil"/>
              <w:left w:val="single" w:sz="4" w:space="0" w:color="auto"/>
              <w:bottom w:val="nil"/>
              <w:right w:val="single" w:sz="4" w:space="0" w:color="auto"/>
            </w:tcBorders>
            <w:shd w:val="clear" w:color="auto" w:fill="auto"/>
            <w:vAlign w:val="bottom"/>
            <w:hideMark/>
          </w:tcPr>
          <w:p w:rsidR="00FE3AA7" w:rsidRPr="00FE0A07" w:rsidRDefault="00FE3AA7" w:rsidP="00FE0A07">
            <w:pPr>
              <w:rPr>
                <w:rFonts w:eastAsia="Times New Roman" w:cstheme="minorHAnsi"/>
                <w:sz w:val="20"/>
                <w:szCs w:val="20"/>
              </w:rPr>
            </w:pPr>
            <w:r w:rsidRPr="00FE0A07">
              <w:rPr>
                <w:rFonts w:eastAsia="Times New Roman" w:cstheme="minorHAnsi"/>
                <w:sz w:val="20"/>
                <w:szCs w:val="20"/>
              </w:rPr>
              <w:t>31.01., 12h</w:t>
            </w:r>
          </w:p>
        </w:tc>
        <w:tc>
          <w:tcPr>
            <w:tcW w:w="1883" w:type="dxa"/>
            <w:tcBorders>
              <w:top w:val="nil"/>
              <w:left w:val="nil"/>
              <w:bottom w:val="nil"/>
              <w:right w:val="single" w:sz="4" w:space="0" w:color="auto"/>
            </w:tcBorders>
            <w:shd w:val="clear" w:color="auto" w:fill="auto"/>
            <w:vAlign w:val="bottom"/>
            <w:hideMark/>
          </w:tcPr>
          <w:p w:rsidR="00FE3AA7" w:rsidRPr="00FE0A07" w:rsidRDefault="00FE3AA7" w:rsidP="00FE0A07">
            <w:pPr>
              <w:rPr>
                <w:rFonts w:eastAsia="Times New Roman" w:cstheme="minorHAnsi"/>
                <w:sz w:val="20"/>
                <w:szCs w:val="20"/>
              </w:rPr>
            </w:pPr>
            <w:r w:rsidRPr="00FE0A07">
              <w:rPr>
                <w:rFonts w:eastAsia="Times New Roman" w:cstheme="minorHAnsi"/>
                <w:sz w:val="20"/>
                <w:szCs w:val="20"/>
              </w:rPr>
              <w:t>13.02., 12h</w:t>
            </w:r>
          </w:p>
        </w:tc>
        <w:tc>
          <w:tcPr>
            <w:tcW w:w="2920" w:type="dxa"/>
            <w:tcBorders>
              <w:top w:val="nil"/>
              <w:left w:val="nil"/>
              <w:bottom w:val="nil"/>
              <w:right w:val="single" w:sz="4" w:space="0" w:color="auto"/>
            </w:tcBorders>
            <w:shd w:val="clear" w:color="auto" w:fill="auto"/>
            <w:vAlign w:val="bottom"/>
            <w:hideMark/>
          </w:tcPr>
          <w:p w:rsidR="00FE3AA7" w:rsidRPr="00FE0A07" w:rsidRDefault="00FE3AA7" w:rsidP="00FE0A07">
            <w:pPr>
              <w:jc w:val="center"/>
              <w:rPr>
                <w:rFonts w:eastAsia="Times New Roman" w:cstheme="minorHAnsi"/>
                <w:sz w:val="20"/>
                <w:szCs w:val="20"/>
              </w:rPr>
            </w:pPr>
            <w:r w:rsidRPr="00FE0A07">
              <w:rPr>
                <w:rFonts w:eastAsia="Times New Roman" w:cstheme="minorHAnsi"/>
                <w:sz w:val="20"/>
                <w:szCs w:val="20"/>
              </w:rPr>
              <w:t>P4</w:t>
            </w:r>
          </w:p>
        </w:tc>
      </w:tr>
      <w:tr w:rsidR="00FE0A07" w:rsidRPr="00FE0A07" w:rsidTr="00437FD0">
        <w:trPr>
          <w:trHeight w:val="255"/>
        </w:trPr>
        <w:tc>
          <w:tcPr>
            <w:tcW w:w="3712" w:type="dxa"/>
            <w:tcBorders>
              <w:top w:val="nil"/>
              <w:left w:val="nil"/>
              <w:bottom w:val="nil"/>
              <w:right w:val="nil"/>
            </w:tcBorders>
            <w:shd w:val="clear" w:color="auto" w:fill="auto"/>
            <w:vAlign w:val="bottom"/>
            <w:hideMark/>
          </w:tcPr>
          <w:p w:rsidR="00FE3AA7" w:rsidRPr="00FE0A07" w:rsidRDefault="00FE3AA7" w:rsidP="00FE0A07">
            <w:pPr>
              <w:jc w:val="cente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FE3AA7" w:rsidRPr="00FE0A07" w:rsidRDefault="00FE3AA7" w:rsidP="00FE0A07">
            <w:pPr>
              <w:rPr>
                <w:rFonts w:eastAsia="Times New Roman" w:cstheme="minorHAnsi"/>
                <w:sz w:val="20"/>
                <w:szCs w:val="20"/>
              </w:rPr>
            </w:pPr>
            <w:r w:rsidRPr="00FE0A07">
              <w:rPr>
                <w:rFonts w:eastAsia="Times New Roman" w:cstheme="minorHAnsi"/>
                <w:sz w:val="20"/>
                <w:szCs w:val="20"/>
              </w:rPr>
              <w:t>Njemački jezik 1-2</w:t>
            </w:r>
          </w:p>
        </w:tc>
        <w:tc>
          <w:tcPr>
            <w:tcW w:w="1920" w:type="dxa"/>
            <w:tcBorders>
              <w:top w:val="nil"/>
              <w:left w:val="single" w:sz="4" w:space="0" w:color="auto"/>
              <w:bottom w:val="nil"/>
              <w:right w:val="single" w:sz="4" w:space="0" w:color="auto"/>
            </w:tcBorders>
            <w:shd w:val="clear" w:color="auto" w:fill="auto"/>
            <w:vAlign w:val="bottom"/>
            <w:hideMark/>
          </w:tcPr>
          <w:p w:rsidR="00FE3AA7" w:rsidRPr="00FE0A07" w:rsidRDefault="00FE3AA7" w:rsidP="00FE0A07">
            <w:pPr>
              <w:rPr>
                <w:rFonts w:eastAsia="Times New Roman" w:cstheme="minorHAnsi"/>
                <w:sz w:val="20"/>
                <w:szCs w:val="20"/>
              </w:rPr>
            </w:pPr>
            <w:r w:rsidRPr="00FE0A07">
              <w:rPr>
                <w:rFonts w:eastAsia="Times New Roman" w:cstheme="minorHAnsi"/>
                <w:sz w:val="20"/>
                <w:szCs w:val="20"/>
              </w:rPr>
              <w:t>31.01., 12h</w:t>
            </w:r>
          </w:p>
        </w:tc>
        <w:tc>
          <w:tcPr>
            <w:tcW w:w="1883" w:type="dxa"/>
            <w:tcBorders>
              <w:top w:val="nil"/>
              <w:left w:val="nil"/>
              <w:bottom w:val="nil"/>
              <w:right w:val="single" w:sz="4" w:space="0" w:color="auto"/>
            </w:tcBorders>
            <w:shd w:val="clear" w:color="auto" w:fill="auto"/>
            <w:vAlign w:val="bottom"/>
            <w:hideMark/>
          </w:tcPr>
          <w:p w:rsidR="00FE3AA7" w:rsidRPr="00FE0A07" w:rsidRDefault="00FE3AA7" w:rsidP="00FE0A07">
            <w:pPr>
              <w:rPr>
                <w:rFonts w:eastAsia="Times New Roman" w:cstheme="minorHAnsi"/>
                <w:sz w:val="20"/>
                <w:szCs w:val="20"/>
              </w:rPr>
            </w:pPr>
            <w:r w:rsidRPr="00FE0A07">
              <w:rPr>
                <w:rFonts w:eastAsia="Times New Roman" w:cstheme="minorHAnsi"/>
                <w:sz w:val="20"/>
                <w:szCs w:val="20"/>
              </w:rPr>
              <w:t>13.02., 12h</w:t>
            </w:r>
          </w:p>
        </w:tc>
        <w:tc>
          <w:tcPr>
            <w:tcW w:w="2920" w:type="dxa"/>
            <w:tcBorders>
              <w:top w:val="nil"/>
              <w:left w:val="nil"/>
              <w:bottom w:val="nil"/>
              <w:right w:val="single" w:sz="4" w:space="0" w:color="auto"/>
            </w:tcBorders>
            <w:shd w:val="clear" w:color="auto" w:fill="auto"/>
            <w:vAlign w:val="bottom"/>
            <w:hideMark/>
          </w:tcPr>
          <w:p w:rsidR="00FE3AA7" w:rsidRPr="00FE0A07" w:rsidRDefault="00FE3AA7" w:rsidP="00FE0A07">
            <w:pPr>
              <w:jc w:val="center"/>
              <w:rPr>
                <w:rFonts w:eastAsia="Times New Roman" w:cstheme="minorHAnsi"/>
                <w:sz w:val="20"/>
                <w:szCs w:val="20"/>
              </w:rPr>
            </w:pPr>
            <w:r w:rsidRPr="00FE0A07">
              <w:rPr>
                <w:rFonts w:eastAsia="Times New Roman" w:cstheme="minorHAnsi"/>
                <w:sz w:val="20"/>
                <w:szCs w:val="20"/>
              </w:rPr>
              <w:t>P4</w:t>
            </w:r>
          </w:p>
        </w:tc>
      </w:tr>
      <w:tr w:rsidR="00FE0A07" w:rsidRPr="00FE0A07" w:rsidTr="00437FD0">
        <w:trPr>
          <w:trHeight w:val="255"/>
        </w:trPr>
        <w:tc>
          <w:tcPr>
            <w:tcW w:w="3712" w:type="dxa"/>
            <w:tcBorders>
              <w:top w:val="nil"/>
              <w:left w:val="nil"/>
              <w:bottom w:val="nil"/>
              <w:right w:val="nil"/>
            </w:tcBorders>
            <w:shd w:val="clear" w:color="auto" w:fill="auto"/>
            <w:vAlign w:val="bottom"/>
            <w:hideMark/>
          </w:tcPr>
          <w:p w:rsidR="00FE3AA7" w:rsidRPr="00FE0A07" w:rsidRDefault="00FE3AA7" w:rsidP="00FE0A07">
            <w:pPr>
              <w:jc w:val="cente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FE3AA7" w:rsidRPr="00FE0A07" w:rsidRDefault="00FE3AA7" w:rsidP="00FE0A07">
            <w:pPr>
              <w:rPr>
                <w:rFonts w:eastAsia="Times New Roman" w:cstheme="minorHAnsi"/>
                <w:sz w:val="20"/>
                <w:szCs w:val="20"/>
              </w:rPr>
            </w:pPr>
          </w:p>
        </w:tc>
        <w:tc>
          <w:tcPr>
            <w:tcW w:w="1920" w:type="dxa"/>
            <w:tcBorders>
              <w:top w:val="nil"/>
              <w:left w:val="single" w:sz="4" w:space="0" w:color="auto"/>
              <w:bottom w:val="nil"/>
              <w:right w:val="single" w:sz="4" w:space="0" w:color="auto"/>
            </w:tcBorders>
            <w:shd w:val="clear" w:color="auto" w:fill="auto"/>
            <w:vAlign w:val="bottom"/>
            <w:hideMark/>
          </w:tcPr>
          <w:p w:rsidR="00FE3AA7" w:rsidRPr="00FE0A07" w:rsidRDefault="00FE3AA7" w:rsidP="00FE0A07">
            <w:pPr>
              <w:rPr>
                <w:rFonts w:eastAsia="Times New Roman" w:cstheme="minorHAnsi"/>
                <w:sz w:val="20"/>
                <w:szCs w:val="20"/>
              </w:rPr>
            </w:pPr>
            <w:r w:rsidRPr="00FE0A07">
              <w:rPr>
                <w:rFonts w:eastAsia="Times New Roman" w:cstheme="minorHAnsi"/>
                <w:sz w:val="20"/>
                <w:szCs w:val="20"/>
              </w:rPr>
              <w:t> </w:t>
            </w:r>
          </w:p>
        </w:tc>
        <w:tc>
          <w:tcPr>
            <w:tcW w:w="1883" w:type="dxa"/>
            <w:tcBorders>
              <w:top w:val="nil"/>
              <w:left w:val="nil"/>
              <w:bottom w:val="nil"/>
              <w:right w:val="single" w:sz="4" w:space="0" w:color="auto"/>
            </w:tcBorders>
            <w:shd w:val="clear" w:color="auto" w:fill="auto"/>
            <w:vAlign w:val="bottom"/>
            <w:hideMark/>
          </w:tcPr>
          <w:p w:rsidR="00FE3AA7" w:rsidRPr="00FE0A07" w:rsidRDefault="00FE3AA7" w:rsidP="00FE0A07">
            <w:pPr>
              <w:rPr>
                <w:rFonts w:eastAsia="Times New Roman" w:cstheme="minorHAnsi"/>
                <w:sz w:val="20"/>
                <w:szCs w:val="20"/>
              </w:rPr>
            </w:pPr>
            <w:r w:rsidRPr="00FE0A07">
              <w:rPr>
                <w:rFonts w:eastAsia="Times New Roman" w:cstheme="minorHAnsi"/>
                <w:sz w:val="20"/>
                <w:szCs w:val="20"/>
              </w:rPr>
              <w:t> </w:t>
            </w:r>
          </w:p>
        </w:tc>
        <w:tc>
          <w:tcPr>
            <w:tcW w:w="2920" w:type="dxa"/>
            <w:tcBorders>
              <w:top w:val="nil"/>
              <w:left w:val="nil"/>
              <w:bottom w:val="nil"/>
              <w:right w:val="single" w:sz="4" w:space="0" w:color="auto"/>
            </w:tcBorders>
            <w:shd w:val="clear" w:color="auto" w:fill="auto"/>
            <w:vAlign w:val="bottom"/>
            <w:hideMark/>
          </w:tcPr>
          <w:p w:rsidR="00FE3AA7" w:rsidRPr="00FE0A07" w:rsidRDefault="00FE3AA7" w:rsidP="00FE0A07">
            <w:pPr>
              <w:rPr>
                <w:rFonts w:eastAsia="Times New Roman" w:cstheme="minorHAnsi"/>
                <w:sz w:val="20"/>
                <w:szCs w:val="20"/>
              </w:rPr>
            </w:pPr>
            <w:r w:rsidRPr="00FE0A07">
              <w:rPr>
                <w:rFonts w:eastAsia="Times New Roman" w:cstheme="minorHAnsi"/>
                <w:sz w:val="20"/>
                <w:szCs w:val="20"/>
              </w:rPr>
              <w:t> </w:t>
            </w:r>
          </w:p>
        </w:tc>
      </w:tr>
      <w:tr w:rsidR="00FE0A07" w:rsidRPr="00FE0A07" w:rsidTr="00437FD0">
        <w:trPr>
          <w:trHeight w:val="255"/>
        </w:trPr>
        <w:tc>
          <w:tcPr>
            <w:tcW w:w="3712" w:type="dxa"/>
            <w:tcBorders>
              <w:top w:val="single" w:sz="4" w:space="0" w:color="auto"/>
              <w:left w:val="nil"/>
              <w:bottom w:val="nil"/>
              <w:right w:val="nil"/>
            </w:tcBorders>
            <w:shd w:val="clear" w:color="auto" w:fill="auto"/>
            <w:vAlign w:val="bottom"/>
            <w:hideMark/>
          </w:tcPr>
          <w:p w:rsidR="00FE3AA7" w:rsidRPr="00FE0A07" w:rsidRDefault="00FE3AA7" w:rsidP="00FE0A07">
            <w:pPr>
              <w:rPr>
                <w:rFonts w:eastAsia="Times New Roman" w:cstheme="minorHAnsi"/>
                <w:sz w:val="20"/>
                <w:szCs w:val="20"/>
              </w:rPr>
            </w:pPr>
            <w:r w:rsidRPr="00FE0A07">
              <w:rPr>
                <w:rFonts w:eastAsia="Times New Roman" w:cstheme="minorHAnsi"/>
                <w:sz w:val="20"/>
                <w:szCs w:val="20"/>
              </w:rPr>
              <w:t> </w:t>
            </w:r>
          </w:p>
        </w:tc>
        <w:tc>
          <w:tcPr>
            <w:tcW w:w="4132" w:type="dxa"/>
            <w:tcBorders>
              <w:top w:val="single" w:sz="4" w:space="0" w:color="auto"/>
              <w:left w:val="nil"/>
              <w:bottom w:val="nil"/>
              <w:right w:val="nil"/>
            </w:tcBorders>
            <w:shd w:val="clear" w:color="auto" w:fill="auto"/>
            <w:vAlign w:val="bottom"/>
            <w:hideMark/>
          </w:tcPr>
          <w:p w:rsidR="00FE3AA7" w:rsidRPr="00FE0A07" w:rsidRDefault="00FE3AA7" w:rsidP="00FE0A07">
            <w:pPr>
              <w:rPr>
                <w:rFonts w:eastAsia="Times New Roman" w:cstheme="minorHAnsi"/>
                <w:sz w:val="20"/>
                <w:szCs w:val="20"/>
              </w:rPr>
            </w:pPr>
            <w:r w:rsidRPr="00FE0A07">
              <w:rPr>
                <w:rFonts w:eastAsia="Times New Roman" w:cstheme="minorHAnsi"/>
                <w:sz w:val="20"/>
                <w:szCs w:val="20"/>
              </w:rPr>
              <w:t> </w:t>
            </w:r>
          </w:p>
        </w:tc>
        <w:tc>
          <w:tcPr>
            <w:tcW w:w="1920" w:type="dxa"/>
            <w:tcBorders>
              <w:top w:val="single" w:sz="4" w:space="0" w:color="auto"/>
              <w:left w:val="single" w:sz="4" w:space="0" w:color="auto"/>
              <w:bottom w:val="nil"/>
              <w:right w:val="single" w:sz="4" w:space="0" w:color="auto"/>
            </w:tcBorders>
            <w:shd w:val="clear" w:color="auto" w:fill="auto"/>
            <w:vAlign w:val="bottom"/>
            <w:hideMark/>
          </w:tcPr>
          <w:p w:rsidR="00FE3AA7" w:rsidRPr="00FE0A07" w:rsidRDefault="00FE3AA7" w:rsidP="00FE0A07">
            <w:pPr>
              <w:rPr>
                <w:rFonts w:eastAsia="Times New Roman" w:cstheme="minorHAnsi"/>
                <w:sz w:val="20"/>
                <w:szCs w:val="20"/>
              </w:rPr>
            </w:pPr>
            <w:r w:rsidRPr="00FE0A07">
              <w:rPr>
                <w:rFonts w:eastAsia="Times New Roman" w:cstheme="minorHAnsi"/>
                <w:sz w:val="20"/>
                <w:szCs w:val="20"/>
              </w:rPr>
              <w:t> </w:t>
            </w:r>
          </w:p>
        </w:tc>
        <w:tc>
          <w:tcPr>
            <w:tcW w:w="1883" w:type="dxa"/>
            <w:tcBorders>
              <w:top w:val="single" w:sz="4" w:space="0" w:color="auto"/>
              <w:left w:val="nil"/>
              <w:bottom w:val="nil"/>
              <w:right w:val="single" w:sz="4" w:space="0" w:color="auto"/>
            </w:tcBorders>
            <w:shd w:val="clear" w:color="auto" w:fill="auto"/>
            <w:vAlign w:val="bottom"/>
            <w:hideMark/>
          </w:tcPr>
          <w:p w:rsidR="00FE3AA7" w:rsidRPr="00FE0A07" w:rsidRDefault="00FE3AA7" w:rsidP="00FE0A07">
            <w:pPr>
              <w:rPr>
                <w:rFonts w:eastAsia="Times New Roman" w:cstheme="minorHAnsi"/>
                <w:sz w:val="20"/>
                <w:szCs w:val="20"/>
              </w:rPr>
            </w:pPr>
            <w:r w:rsidRPr="00FE0A07">
              <w:rPr>
                <w:rFonts w:eastAsia="Times New Roman" w:cstheme="minorHAnsi"/>
                <w:sz w:val="20"/>
                <w:szCs w:val="20"/>
              </w:rPr>
              <w:t> </w:t>
            </w:r>
          </w:p>
        </w:tc>
        <w:tc>
          <w:tcPr>
            <w:tcW w:w="2920" w:type="dxa"/>
            <w:tcBorders>
              <w:top w:val="single" w:sz="4" w:space="0" w:color="auto"/>
              <w:left w:val="nil"/>
              <w:bottom w:val="nil"/>
              <w:right w:val="single" w:sz="4" w:space="0" w:color="auto"/>
            </w:tcBorders>
            <w:shd w:val="clear" w:color="auto" w:fill="auto"/>
            <w:vAlign w:val="bottom"/>
            <w:hideMark/>
          </w:tcPr>
          <w:p w:rsidR="00FE3AA7" w:rsidRPr="00FE0A07" w:rsidRDefault="00FE3AA7" w:rsidP="00FE0A07">
            <w:pPr>
              <w:rPr>
                <w:rFonts w:eastAsia="Times New Roman" w:cstheme="minorHAnsi"/>
                <w:sz w:val="20"/>
                <w:szCs w:val="20"/>
              </w:rPr>
            </w:pPr>
            <w:r w:rsidRPr="00FE0A07">
              <w:rPr>
                <w:rFonts w:eastAsia="Times New Roman" w:cstheme="minorHAnsi"/>
                <w:sz w:val="20"/>
                <w:szCs w:val="20"/>
              </w:rPr>
              <w:t> </w:t>
            </w:r>
          </w:p>
        </w:tc>
      </w:tr>
      <w:tr w:rsidR="00FE0A07" w:rsidRPr="00FE0A07" w:rsidTr="00437FD0">
        <w:trPr>
          <w:trHeight w:val="255"/>
        </w:trPr>
        <w:tc>
          <w:tcPr>
            <w:tcW w:w="3712" w:type="dxa"/>
            <w:tcBorders>
              <w:top w:val="nil"/>
              <w:left w:val="nil"/>
              <w:bottom w:val="nil"/>
              <w:right w:val="nil"/>
            </w:tcBorders>
            <w:shd w:val="clear" w:color="auto" w:fill="auto"/>
            <w:vAlign w:val="bottom"/>
            <w:hideMark/>
          </w:tcPr>
          <w:p w:rsidR="00FE3AA7" w:rsidRPr="00FE0A07" w:rsidRDefault="00FE3AA7" w:rsidP="00FE0A07">
            <w:pPr>
              <w:rPr>
                <w:rFonts w:eastAsia="Times New Roman" w:cstheme="minorHAnsi"/>
                <w:sz w:val="20"/>
                <w:szCs w:val="20"/>
              </w:rPr>
            </w:pPr>
            <w:r w:rsidRPr="00FE0A07">
              <w:rPr>
                <w:rFonts w:eastAsia="Times New Roman" w:cstheme="minorHAnsi"/>
                <w:sz w:val="20"/>
                <w:szCs w:val="20"/>
              </w:rPr>
              <w:t>Doc.dr.sc. Ivana Bestvina Bukvić</w:t>
            </w:r>
          </w:p>
        </w:tc>
        <w:tc>
          <w:tcPr>
            <w:tcW w:w="4132" w:type="dxa"/>
            <w:tcBorders>
              <w:top w:val="nil"/>
              <w:left w:val="nil"/>
              <w:bottom w:val="nil"/>
              <w:right w:val="nil"/>
            </w:tcBorders>
            <w:shd w:val="clear" w:color="auto" w:fill="auto"/>
            <w:vAlign w:val="bottom"/>
            <w:hideMark/>
          </w:tcPr>
          <w:p w:rsidR="00FE3AA7" w:rsidRPr="00FE0A07" w:rsidRDefault="00FE3AA7" w:rsidP="00FE0A07">
            <w:pPr>
              <w:rPr>
                <w:rFonts w:eastAsia="Times New Roman" w:cstheme="minorHAnsi"/>
                <w:sz w:val="20"/>
                <w:szCs w:val="20"/>
              </w:rPr>
            </w:pPr>
            <w:r w:rsidRPr="00FE0A07">
              <w:rPr>
                <w:rFonts w:eastAsia="Times New Roman" w:cstheme="minorHAnsi"/>
                <w:sz w:val="20"/>
                <w:szCs w:val="20"/>
              </w:rPr>
              <w:t>Menadžment ljudskih resursa (3.PD)</w:t>
            </w:r>
          </w:p>
        </w:tc>
        <w:tc>
          <w:tcPr>
            <w:tcW w:w="1920" w:type="dxa"/>
            <w:tcBorders>
              <w:top w:val="nil"/>
              <w:left w:val="single" w:sz="4" w:space="0" w:color="auto"/>
              <w:bottom w:val="nil"/>
              <w:right w:val="single" w:sz="4" w:space="0" w:color="auto"/>
            </w:tcBorders>
            <w:shd w:val="clear" w:color="auto" w:fill="auto"/>
            <w:vAlign w:val="bottom"/>
            <w:hideMark/>
          </w:tcPr>
          <w:p w:rsidR="00FE3AA7" w:rsidRPr="00FE0A07" w:rsidRDefault="00FE3AA7" w:rsidP="00FE0A07">
            <w:pPr>
              <w:rPr>
                <w:rFonts w:eastAsia="Times New Roman" w:cstheme="minorHAnsi"/>
                <w:sz w:val="20"/>
                <w:szCs w:val="20"/>
              </w:rPr>
            </w:pPr>
            <w:r w:rsidRPr="00FE0A07">
              <w:rPr>
                <w:rFonts w:eastAsia="Times New Roman" w:cstheme="minorHAnsi"/>
                <w:sz w:val="20"/>
                <w:szCs w:val="20"/>
              </w:rPr>
              <w:t>29.01., 9h</w:t>
            </w:r>
          </w:p>
        </w:tc>
        <w:tc>
          <w:tcPr>
            <w:tcW w:w="1883" w:type="dxa"/>
            <w:tcBorders>
              <w:top w:val="nil"/>
              <w:left w:val="nil"/>
              <w:bottom w:val="nil"/>
              <w:right w:val="single" w:sz="4" w:space="0" w:color="auto"/>
            </w:tcBorders>
            <w:shd w:val="clear" w:color="auto" w:fill="auto"/>
            <w:vAlign w:val="bottom"/>
            <w:hideMark/>
          </w:tcPr>
          <w:p w:rsidR="00FE3AA7" w:rsidRPr="00FE0A07" w:rsidRDefault="00FE3AA7" w:rsidP="00FE0A07">
            <w:pPr>
              <w:rPr>
                <w:rFonts w:eastAsia="Times New Roman" w:cstheme="minorHAnsi"/>
                <w:sz w:val="20"/>
                <w:szCs w:val="20"/>
              </w:rPr>
            </w:pPr>
            <w:r w:rsidRPr="00FE0A07">
              <w:rPr>
                <w:rFonts w:eastAsia="Times New Roman" w:cstheme="minorHAnsi"/>
                <w:sz w:val="20"/>
                <w:szCs w:val="20"/>
              </w:rPr>
              <w:t>12.02., 9h</w:t>
            </w:r>
          </w:p>
        </w:tc>
        <w:tc>
          <w:tcPr>
            <w:tcW w:w="2920" w:type="dxa"/>
            <w:tcBorders>
              <w:top w:val="nil"/>
              <w:left w:val="nil"/>
              <w:bottom w:val="nil"/>
              <w:right w:val="single" w:sz="4" w:space="0" w:color="auto"/>
            </w:tcBorders>
            <w:shd w:val="clear" w:color="auto" w:fill="auto"/>
            <w:vAlign w:val="bottom"/>
            <w:hideMark/>
          </w:tcPr>
          <w:p w:rsidR="00FE3AA7" w:rsidRPr="00FE0A07" w:rsidRDefault="00FE3AA7" w:rsidP="00FE0A07">
            <w:pPr>
              <w:jc w:val="center"/>
              <w:rPr>
                <w:rFonts w:eastAsia="Times New Roman" w:cstheme="minorHAnsi"/>
                <w:sz w:val="20"/>
                <w:szCs w:val="20"/>
              </w:rPr>
            </w:pPr>
            <w:r w:rsidRPr="00FE0A07">
              <w:rPr>
                <w:rFonts w:eastAsia="Times New Roman" w:cstheme="minorHAnsi"/>
                <w:sz w:val="20"/>
                <w:szCs w:val="20"/>
              </w:rPr>
              <w:t>P1</w:t>
            </w:r>
          </w:p>
        </w:tc>
      </w:tr>
      <w:tr w:rsidR="00FE0A07" w:rsidRPr="00FE0A07" w:rsidTr="00437FD0">
        <w:trPr>
          <w:trHeight w:val="255"/>
        </w:trPr>
        <w:tc>
          <w:tcPr>
            <w:tcW w:w="3712" w:type="dxa"/>
            <w:tcBorders>
              <w:top w:val="nil"/>
              <w:left w:val="nil"/>
              <w:bottom w:val="nil"/>
              <w:right w:val="nil"/>
            </w:tcBorders>
            <w:shd w:val="clear" w:color="auto" w:fill="auto"/>
            <w:vAlign w:val="bottom"/>
            <w:hideMark/>
          </w:tcPr>
          <w:p w:rsidR="00FE3AA7" w:rsidRPr="00FE0A07" w:rsidRDefault="00FE3AA7" w:rsidP="00FE0A07">
            <w:pPr>
              <w:jc w:val="cente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FE3AA7" w:rsidRPr="00FE0A07" w:rsidRDefault="00FE3AA7" w:rsidP="00FE0A07">
            <w:pPr>
              <w:rPr>
                <w:rFonts w:eastAsia="Times New Roman" w:cstheme="minorHAnsi"/>
                <w:sz w:val="20"/>
                <w:szCs w:val="20"/>
              </w:rPr>
            </w:pPr>
          </w:p>
        </w:tc>
        <w:tc>
          <w:tcPr>
            <w:tcW w:w="1920" w:type="dxa"/>
            <w:tcBorders>
              <w:top w:val="nil"/>
              <w:left w:val="single" w:sz="4" w:space="0" w:color="auto"/>
              <w:bottom w:val="nil"/>
              <w:right w:val="single" w:sz="4" w:space="0" w:color="auto"/>
            </w:tcBorders>
            <w:shd w:val="clear" w:color="auto" w:fill="auto"/>
            <w:vAlign w:val="bottom"/>
            <w:hideMark/>
          </w:tcPr>
          <w:p w:rsidR="00FE3AA7" w:rsidRPr="00FE0A07" w:rsidRDefault="00FE3AA7" w:rsidP="00FE0A07">
            <w:pPr>
              <w:rPr>
                <w:rFonts w:eastAsia="Times New Roman" w:cstheme="minorHAnsi"/>
                <w:sz w:val="20"/>
                <w:szCs w:val="20"/>
              </w:rPr>
            </w:pPr>
            <w:r w:rsidRPr="00FE0A07">
              <w:rPr>
                <w:rFonts w:eastAsia="Times New Roman" w:cstheme="minorHAnsi"/>
                <w:sz w:val="20"/>
                <w:szCs w:val="20"/>
              </w:rPr>
              <w:t> </w:t>
            </w:r>
          </w:p>
        </w:tc>
        <w:tc>
          <w:tcPr>
            <w:tcW w:w="1883" w:type="dxa"/>
            <w:tcBorders>
              <w:top w:val="nil"/>
              <w:left w:val="nil"/>
              <w:bottom w:val="nil"/>
              <w:right w:val="single" w:sz="4" w:space="0" w:color="auto"/>
            </w:tcBorders>
            <w:shd w:val="clear" w:color="auto" w:fill="auto"/>
            <w:vAlign w:val="bottom"/>
            <w:hideMark/>
          </w:tcPr>
          <w:p w:rsidR="00FE3AA7" w:rsidRPr="00FE0A07" w:rsidRDefault="00FE3AA7" w:rsidP="00FE0A07">
            <w:pPr>
              <w:rPr>
                <w:rFonts w:eastAsia="Times New Roman" w:cstheme="minorHAnsi"/>
                <w:sz w:val="20"/>
                <w:szCs w:val="20"/>
              </w:rPr>
            </w:pPr>
            <w:r w:rsidRPr="00FE0A07">
              <w:rPr>
                <w:rFonts w:eastAsia="Times New Roman" w:cstheme="minorHAnsi"/>
                <w:sz w:val="20"/>
                <w:szCs w:val="20"/>
              </w:rPr>
              <w:t> </w:t>
            </w:r>
          </w:p>
        </w:tc>
        <w:tc>
          <w:tcPr>
            <w:tcW w:w="2920" w:type="dxa"/>
            <w:tcBorders>
              <w:top w:val="nil"/>
              <w:left w:val="nil"/>
              <w:bottom w:val="nil"/>
              <w:right w:val="single" w:sz="4" w:space="0" w:color="auto"/>
            </w:tcBorders>
            <w:shd w:val="clear" w:color="auto" w:fill="auto"/>
            <w:vAlign w:val="bottom"/>
            <w:hideMark/>
          </w:tcPr>
          <w:p w:rsidR="00FE3AA7" w:rsidRPr="00FE0A07" w:rsidRDefault="00FE3AA7" w:rsidP="00FE0A07">
            <w:pPr>
              <w:rPr>
                <w:rFonts w:eastAsia="Times New Roman" w:cstheme="minorHAnsi"/>
                <w:sz w:val="20"/>
                <w:szCs w:val="20"/>
              </w:rPr>
            </w:pPr>
            <w:r w:rsidRPr="00FE0A07">
              <w:rPr>
                <w:rFonts w:eastAsia="Times New Roman" w:cstheme="minorHAnsi"/>
                <w:sz w:val="20"/>
                <w:szCs w:val="20"/>
              </w:rPr>
              <w:t> </w:t>
            </w:r>
          </w:p>
        </w:tc>
      </w:tr>
      <w:tr w:rsidR="00FE0A07" w:rsidRPr="00FE0A07" w:rsidTr="00437FD0">
        <w:trPr>
          <w:trHeight w:val="255"/>
        </w:trPr>
        <w:tc>
          <w:tcPr>
            <w:tcW w:w="3712" w:type="dxa"/>
            <w:tcBorders>
              <w:top w:val="single" w:sz="4" w:space="0" w:color="auto"/>
              <w:left w:val="nil"/>
              <w:bottom w:val="nil"/>
              <w:right w:val="nil"/>
            </w:tcBorders>
            <w:shd w:val="clear" w:color="auto" w:fill="auto"/>
            <w:vAlign w:val="bottom"/>
            <w:hideMark/>
          </w:tcPr>
          <w:p w:rsidR="00FE3AA7" w:rsidRPr="00FE0A07" w:rsidRDefault="00FE3AA7" w:rsidP="00FE0A07">
            <w:pPr>
              <w:rPr>
                <w:rFonts w:eastAsia="Times New Roman" w:cstheme="minorHAnsi"/>
                <w:sz w:val="20"/>
                <w:szCs w:val="20"/>
              </w:rPr>
            </w:pPr>
            <w:r w:rsidRPr="00FE0A07">
              <w:rPr>
                <w:rFonts w:eastAsia="Times New Roman" w:cstheme="minorHAnsi"/>
                <w:sz w:val="20"/>
                <w:szCs w:val="20"/>
              </w:rPr>
              <w:t> </w:t>
            </w:r>
          </w:p>
        </w:tc>
        <w:tc>
          <w:tcPr>
            <w:tcW w:w="4132" w:type="dxa"/>
            <w:tcBorders>
              <w:top w:val="single" w:sz="4" w:space="0" w:color="auto"/>
              <w:left w:val="nil"/>
              <w:bottom w:val="nil"/>
              <w:right w:val="nil"/>
            </w:tcBorders>
            <w:shd w:val="clear" w:color="auto" w:fill="auto"/>
            <w:vAlign w:val="bottom"/>
            <w:hideMark/>
          </w:tcPr>
          <w:p w:rsidR="00FE3AA7" w:rsidRPr="00FE0A07" w:rsidRDefault="00FE3AA7" w:rsidP="00FE0A07">
            <w:pPr>
              <w:rPr>
                <w:rFonts w:eastAsia="Times New Roman" w:cstheme="minorHAnsi"/>
                <w:sz w:val="20"/>
                <w:szCs w:val="20"/>
              </w:rPr>
            </w:pPr>
            <w:r w:rsidRPr="00FE0A07">
              <w:rPr>
                <w:rFonts w:eastAsia="Times New Roman" w:cstheme="minorHAnsi"/>
                <w:sz w:val="20"/>
                <w:szCs w:val="20"/>
              </w:rPr>
              <w:t> </w:t>
            </w:r>
          </w:p>
        </w:tc>
        <w:tc>
          <w:tcPr>
            <w:tcW w:w="1920" w:type="dxa"/>
            <w:tcBorders>
              <w:top w:val="single" w:sz="4" w:space="0" w:color="auto"/>
              <w:left w:val="single" w:sz="4" w:space="0" w:color="auto"/>
              <w:bottom w:val="nil"/>
              <w:right w:val="single" w:sz="4" w:space="0" w:color="auto"/>
            </w:tcBorders>
            <w:shd w:val="clear" w:color="auto" w:fill="auto"/>
            <w:vAlign w:val="bottom"/>
            <w:hideMark/>
          </w:tcPr>
          <w:p w:rsidR="00FE3AA7" w:rsidRPr="00FE0A07" w:rsidRDefault="00FE3AA7" w:rsidP="00FE0A07">
            <w:pPr>
              <w:rPr>
                <w:rFonts w:eastAsia="Times New Roman" w:cstheme="minorHAnsi"/>
                <w:sz w:val="20"/>
                <w:szCs w:val="20"/>
              </w:rPr>
            </w:pPr>
            <w:r w:rsidRPr="00FE0A07">
              <w:rPr>
                <w:rFonts w:eastAsia="Times New Roman" w:cstheme="minorHAnsi"/>
                <w:sz w:val="20"/>
                <w:szCs w:val="20"/>
              </w:rPr>
              <w:t> </w:t>
            </w:r>
          </w:p>
        </w:tc>
        <w:tc>
          <w:tcPr>
            <w:tcW w:w="1883" w:type="dxa"/>
            <w:tcBorders>
              <w:top w:val="single" w:sz="4" w:space="0" w:color="auto"/>
              <w:left w:val="nil"/>
              <w:bottom w:val="nil"/>
              <w:right w:val="single" w:sz="4" w:space="0" w:color="auto"/>
            </w:tcBorders>
            <w:shd w:val="clear" w:color="auto" w:fill="auto"/>
            <w:vAlign w:val="bottom"/>
            <w:hideMark/>
          </w:tcPr>
          <w:p w:rsidR="00FE3AA7" w:rsidRPr="00FE0A07" w:rsidRDefault="00FE3AA7" w:rsidP="00FE0A07">
            <w:pPr>
              <w:rPr>
                <w:rFonts w:eastAsia="Times New Roman" w:cstheme="minorHAnsi"/>
                <w:sz w:val="20"/>
                <w:szCs w:val="20"/>
              </w:rPr>
            </w:pPr>
            <w:r w:rsidRPr="00FE0A07">
              <w:rPr>
                <w:rFonts w:eastAsia="Times New Roman" w:cstheme="minorHAnsi"/>
                <w:sz w:val="20"/>
                <w:szCs w:val="20"/>
              </w:rPr>
              <w:t> </w:t>
            </w:r>
          </w:p>
        </w:tc>
        <w:tc>
          <w:tcPr>
            <w:tcW w:w="2920" w:type="dxa"/>
            <w:tcBorders>
              <w:top w:val="single" w:sz="4" w:space="0" w:color="auto"/>
              <w:left w:val="nil"/>
              <w:bottom w:val="nil"/>
              <w:right w:val="single" w:sz="4" w:space="0" w:color="auto"/>
            </w:tcBorders>
            <w:shd w:val="clear" w:color="auto" w:fill="auto"/>
            <w:vAlign w:val="bottom"/>
            <w:hideMark/>
          </w:tcPr>
          <w:p w:rsidR="00FE3AA7" w:rsidRPr="00FE0A07" w:rsidRDefault="00FE3AA7" w:rsidP="00FE0A07">
            <w:pPr>
              <w:rPr>
                <w:rFonts w:eastAsia="Times New Roman" w:cstheme="minorHAnsi"/>
                <w:sz w:val="20"/>
                <w:szCs w:val="20"/>
              </w:rPr>
            </w:pPr>
            <w:r w:rsidRPr="00FE0A07">
              <w:rPr>
                <w:rFonts w:eastAsia="Times New Roman" w:cstheme="minorHAnsi"/>
                <w:sz w:val="20"/>
                <w:szCs w:val="20"/>
              </w:rPr>
              <w:t> </w:t>
            </w:r>
          </w:p>
        </w:tc>
      </w:tr>
      <w:tr w:rsidR="00FE0A07" w:rsidRPr="00FE0A07" w:rsidTr="00437FD0">
        <w:trPr>
          <w:trHeight w:val="255"/>
        </w:trPr>
        <w:tc>
          <w:tcPr>
            <w:tcW w:w="3712" w:type="dxa"/>
            <w:tcBorders>
              <w:top w:val="nil"/>
              <w:left w:val="nil"/>
              <w:bottom w:val="nil"/>
              <w:right w:val="nil"/>
            </w:tcBorders>
            <w:shd w:val="clear" w:color="auto" w:fill="auto"/>
            <w:vAlign w:val="bottom"/>
            <w:hideMark/>
          </w:tcPr>
          <w:p w:rsidR="00FE3AA7" w:rsidRPr="00FE0A07" w:rsidRDefault="00FE3AA7" w:rsidP="00FE0A07">
            <w:pPr>
              <w:rPr>
                <w:rFonts w:eastAsia="Times New Roman" w:cstheme="minorHAnsi"/>
                <w:sz w:val="20"/>
                <w:szCs w:val="20"/>
              </w:rPr>
            </w:pPr>
            <w:r w:rsidRPr="00FE0A07">
              <w:rPr>
                <w:rFonts w:eastAsia="Times New Roman" w:cstheme="minorHAnsi"/>
                <w:sz w:val="20"/>
                <w:szCs w:val="20"/>
              </w:rPr>
              <w:t>Doc.dr.sc. Ivica Šola</w:t>
            </w:r>
          </w:p>
        </w:tc>
        <w:tc>
          <w:tcPr>
            <w:tcW w:w="4132" w:type="dxa"/>
            <w:tcBorders>
              <w:top w:val="nil"/>
              <w:left w:val="nil"/>
              <w:bottom w:val="nil"/>
              <w:right w:val="nil"/>
            </w:tcBorders>
            <w:shd w:val="clear" w:color="auto" w:fill="auto"/>
            <w:vAlign w:val="bottom"/>
            <w:hideMark/>
          </w:tcPr>
          <w:p w:rsidR="00FE3AA7" w:rsidRPr="00FE0A07" w:rsidRDefault="00FE3AA7" w:rsidP="00FE0A07">
            <w:pPr>
              <w:rPr>
                <w:rFonts w:eastAsia="Times New Roman" w:cstheme="minorHAnsi"/>
                <w:sz w:val="20"/>
                <w:szCs w:val="20"/>
              </w:rPr>
            </w:pPr>
            <w:r w:rsidRPr="00FE0A07">
              <w:rPr>
                <w:rFonts w:eastAsia="Times New Roman" w:cstheme="minorHAnsi"/>
                <w:sz w:val="20"/>
                <w:szCs w:val="20"/>
              </w:rPr>
              <w:t>Uvod u komunikologiju (1.PD)</w:t>
            </w:r>
          </w:p>
        </w:tc>
        <w:tc>
          <w:tcPr>
            <w:tcW w:w="1920" w:type="dxa"/>
            <w:tcBorders>
              <w:top w:val="nil"/>
              <w:left w:val="single" w:sz="4" w:space="0" w:color="auto"/>
              <w:bottom w:val="nil"/>
              <w:right w:val="single" w:sz="4" w:space="0" w:color="auto"/>
            </w:tcBorders>
            <w:shd w:val="clear" w:color="auto" w:fill="auto"/>
            <w:vAlign w:val="bottom"/>
            <w:hideMark/>
          </w:tcPr>
          <w:p w:rsidR="00FE3AA7" w:rsidRPr="00FE0A07" w:rsidRDefault="00FE3AA7" w:rsidP="00FE0A07">
            <w:pPr>
              <w:rPr>
                <w:rFonts w:eastAsia="Times New Roman" w:cstheme="minorHAnsi"/>
                <w:sz w:val="20"/>
                <w:szCs w:val="20"/>
              </w:rPr>
            </w:pPr>
            <w:r w:rsidRPr="00FE0A07">
              <w:rPr>
                <w:rFonts w:eastAsia="Times New Roman" w:cstheme="minorHAnsi"/>
                <w:sz w:val="20"/>
                <w:szCs w:val="20"/>
              </w:rPr>
              <w:t>30.01., 9h</w:t>
            </w:r>
          </w:p>
        </w:tc>
        <w:tc>
          <w:tcPr>
            <w:tcW w:w="1883" w:type="dxa"/>
            <w:tcBorders>
              <w:top w:val="nil"/>
              <w:left w:val="nil"/>
              <w:bottom w:val="nil"/>
              <w:right w:val="single" w:sz="4" w:space="0" w:color="auto"/>
            </w:tcBorders>
            <w:shd w:val="clear" w:color="auto" w:fill="auto"/>
            <w:vAlign w:val="bottom"/>
            <w:hideMark/>
          </w:tcPr>
          <w:p w:rsidR="00FE3AA7" w:rsidRPr="00FE0A07" w:rsidRDefault="00FE3AA7" w:rsidP="00FE0A07">
            <w:pPr>
              <w:rPr>
                <w:rFonts w:eastAsia="Times New Roman" w:cstheme="minorHAnsi"/>
                <w:sz w:val="20"/>
                <w:szCs w:val="20"/>
              </w:rPr>
            </w:pPr>
            <w:r w:rsidRPr="00FE0A07">
              <w:rPr>
                <w:rFonts w:eastAsia="Times New Roman" w:cstheme="minorHAnsi"/>
                <w:sz w:val="20"/>
                <w:szCs w:val="20"/>
              </w:rPr>
              <w:t>13.02., 9h</w:t>
            </w:r>
          </w:p>
        </w:tc>
        <w:tc>
          <w:tcPr>
            <w:tcW w:w="2920" w:type="dxa"/>
            <w:tcBorders>
              <w:top w:val="nil"/>
              <w:left w:val="nil"/>
              <w:bottom w:val="nil"/>
              <w:right w:val="single" w:sz="4" w:space="0" w:color="auto"/>
            </w:tcBorders>
            <w:shd w:val="clear" w:color="auto" w:fill="auto"/>
            <w:vAlign w:val="bottom"/>
            <w:hideMark/>
          </w:tcPr>
          <w:p w:rsidR="00FE3AA7" w:rsidRPr="00FE0A07" w:rsidRDefault="00FE3AA7" w:rsidP="00FE0A07">
            <w:pPr>
              <w:jc w:val="center"/>
              <w:rPr>
                <w:rFonts w:eastAsia="Times New Roman" w:cstheme="minorHAnsi"/>
                <w:sz w:val="20"/>
                <w:szCs w:val="20"/>
              </w:rPr>
            </w:pPr>
            <w:r w:rsidRPr="00FE0A07">
              <w:rPr>
                <w:rFonts w:eastAsia="Times New Roman" w:cstheme="minorHAnsi"/>
                <w:sz w:val="20"/>
                <w:szCs w:val="20"/>
              </w:rPr>
              <w:t>P11</w:t>
            </w:r>
          </w:p>
        </w:tc>
      </w:tr>
      <w:tr w:rsidR="00FE0A07" w:rsidRPr="00FE0A07" w:rsidTr="00437FD0">
        <w:trPr>
          <w:trHeight w:val="255"/>
        </w:trPr>
        <w:tc>
          <w:tcPr>
            <w:tcW w:w="3712" w:type="dxa"/>
            <w:tcBorders>
              <w:top w:val="nil"/>
              <w:left w:val="nil"/>
              <w:bottom w:val="nil"/>
              <w:right w:val="nil"/>
            </w:tcBorders>
            <w:shd w:val="clear" w:color="auto" w:fill="auto"/>
            <w:vAlign w:val="bottom"/>
            <w:hideMark/>
          </w:tcPr>
          <w:p w:rsidR="00FE3AA7" w:rsidRPr="00FE0A07" w:rsidRDefault="00FE3AA7" w:rsidP="00FE0A07">
            <w:pPr>
              <w:jc w:val="cente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FE3AA7" w:rsidRPr="00FE0A07" w:rsidRDefault="00FE3AA7" w:rsidP="00FE0A07">
            <w:pPr>
              <w:rPr>
                <w:rFonts w:eastAsia="Times New Roman" w:cstheme="minorHAnsi"/>
                <w:sz w:val="20"/>
                <w:szCs w:val="20"/>
              </w:rPr>
            </w:pPr>
          </w:p>
        </w:tc>
        <w:tc>
          <w:tcPr>
            <w:tcW w:w="1920" w:type="dxa"/>
            <w:tcBorders>
              <w:top w:val="nil"/>
              <w:left w:val="single" w:sz="4" w:space="0" w:color="auto"/>
              <w:bottom w:val="nil"/>
              <w:right w:val="single" w:sz="4" w:space="0" w:color="auto"/>
            </w:tcBorders>
            <w:shd w:val="clear" w:color="auto" w:fill="auto"/>
            <w:vAlign w:val="bottom"/>
            <w:hideMark/>
          </w:tcPr>
          <w:p w:rsidR="00FE3AA7" w:rsidRPr="00FE0A07" w:rsidRDefault="00FE3AA7" w:rsidP="00FE0A07">
            <w:pPr>
              <w:rPr>
                <w:rFonts w:eastAsia="Times New Roman" w:cstheme="minorHAnsi"/>
                <w:sz w:val="20"/>
                <w:szCs w:val="20"/>
              </w:rPr>
            </w:pPr>
            <w:r w:rsidRPr="00FE0A07">
              <w:rPr>
                <w:rFonts w:eastAsia="Times New Roman" w:cstheme="minorHAnsi"/>
                <w:sz w:val="20"/>
                <w:szCs w:val="20"/>
              </w:rPr>
              <w:t> </w:t>
            </w:r>
          </w:p>
        </w:tc>
        <w:tc>
          <w:tcPr>
            <w:tcW w:w="1883" w:type="dxa"/>
            <w:tcBorders>
              <w:top w:val="nil"/>
              <w:left w:val="nil"/>
              <w:bottom w:val="nil"/>
              <w:right w:val="single" w:sz="4" w:space="0" w:color="auto"/>
            </w:tcBorders>
            <w:shd w:val="clear" w:color="auto" w:fill="auto"/>
            <w:vAlign w:val="bottom"/>
            <w:hideMark/>
          </w:tcPr>
          <w:p w:rsidR="00FE3AA7" w:rsidRPr="00FE0A07" w:rsidRDefault="00FE3AA7" w:rsidP="00FE0A07">
            <w:pPr>
              <w:rPr>
                <w:rFonts w:eastAsia="Times New Roman" w:cstheme="minorHAnsi"/>
                <w:sz w:val="20"/>
                <w:szCs w:val="20"/>
              </w:rPr>
            </w:pPr>
            <w:r w:rsidRPr="00FE0A07">
              <w:rPr>
                <w:rFonts w:eastAsia="Times New Roman" w:cstheme="minorHAnsi"/>
                <w:sz w:val="20"/>
                <w:szCs w:val="20"/>
              </w:rPr>
              <w:t> </w:t>
            </w:r>
          </w:p>
        </w:tc>
        <w:tc>
          <w:tcPr>
            <w:tcW w:w="2920" w:type="dxa"/>
            <w:tcBorders>
              <w:top w:val="nil"/>
              <w:left w:val="nil"/>
              <w:bottom w:val="nil"/>
              <w:right w:val="single" w:sz="4" w:space="0" w:color="auto"/>
            </w:tcBorders>
            <w:shd w:val="clear" w:color="auto" w:fill="auto"/>
            <w:vAlign w:val="bottom"/>
            <w:hideMark/>
          </w:tcPr>
          <w:p w:rsidR="00FE3AA7" w:rsidRPr="00FE0A07" w:rsidRDefault="00FE3AA7" w:rsidP="00FE0A07">
            <w:pPr>
              <w:rPr>
                <w:rFonts w:eastAsia="Times New Roman" w:cstheme="minorHAnsi"/>
                <w:sz w:val="20"/>
                <w:szCs w:val="20"/>
              </w:rPr>
            </w:pPr>
            <w:r w:rsidRPr="00FE0A07">
              <w:rPr>
                <w:rFonts w:eastAsia="Times New Roman" w:cstheme="minorHAnsi"/>
                <w:sz w:val="20"/>
                <w:szCs w:val="20"/>
              </w:rPr>
              <w:t> </w:t>
            </w:r>
          </w:p>
        </w:tc>
      </w:tr>
      <w:tr w:rsidR="00FE0A07" w:rsidRPr="00FE0A07" w:rsidTr="00437FD0">
        <w:trPr>
          <w:trHeight w:val="255"/>
        </w:trPr>
        <w:tc>
          <w:tcPr>
            <w:tcW w:w="3712" w:type="dxa"/>
            <w:tcBorders>
              <w:top w:val="single" w:sz="4" w:space="0" w:color="auto"/>
              <w:left w:val="nil"/>
              <w:bottom w:val="nil"/>
              <w:right w:val="nil"/>
            </w:tcBorders>
            <w:shd w:val="clear" w:color="auto" w:fill="auto"/>
            <w:vAlign w:val="bottom"/>
            <w:hideMark/>
          </w:tcPr>
          <w:p w:rsidR="00FE3AA7" w:rsidRPr="00FE0A07" w:rsidRDefault="00FE3AA7" w:rsidP="00FE0A07">
            <w:pPr>
              <w:rPr>
                <w:rFonts w:eastAsia="Times New Roman" w:cstheme="minorHAnsi"/>
                <w:sz w:val="20"/>
                <w:szCs w:val="20"/>
              </w:rPr>
            </w:pPr>
            <w:r w:rsidRPr="00FE0A07">
              <w:rPr>
                <w:rFonts w:eastAsia="Times New Roman" w:cstheme="minorHAnsi"/>
                <w:sz w:val="20"/>
                <w:szCs w:val="20"/>
              </w:rPr>
              <w:t> </w:t>
            </w:r>
          </w:p>
        </w:tc>
        <w:tc>
          <w:tcPr>
            <w:tcW w:w="4132" w:type="dxa"/>
            <w:tcBorders>
              <w:top w:val="single" w:sz="4" w:space="0" w:color="auto"/>
              <w:left w:val="nil"/>
              <w:bottom w:val="nil"/>
              <w:right w:val="nil"/>
            </w:tcBorders>
            <w:shd w:val="clear" w:color="auto" w:fill="auto"/>
            <w:vAlign w:val="bottom"/>
            <w:hideMark/>
          </w:tcPr>
          <w:p w:rsidR="00FE3AA7" w:rsidRPr="00FE0A07" w:rsidRDefault="00FE3AA7" w:rsidP="00FE0A07">
            <w:pPr>
              <w:rPr>
                <w:rFonts w:eastAsia="Times New Roman" w:cstheme="minorHAnsi"/>
                <w:sz w:val="20"/>
                <w:szCs w:val="20"/>
              </w:rPr>
            </w:pPr>
            <w:r w:rsidRPr="00FE0A07">
              <w:rPr>
                <w:rFonts w:eastAsia="Times New Roman" w:cstheme="minorHAnsi"/>
                <w:sz w:val="20"/>
                <w:szCs w:val="20"/>
              </w:rPr>
              <w:t> </w:t>
            </w:r>
          </w:p>
        </w:tc>
        <w:tc>
          <w:tcPr>
            <w:tcW w:w="1920" w:type="dxa"/>
            <w:tcBorders>
              <w:top w:val="single" w:sz="4" w:space="0" w:color="auto"/>
              <w:left w:val="single" w:sz="4" w:space="0" w:color="auto"/>
              <w:bottom w:val="nil"/>
              <w:right w:val="single" w:sz="4" w:space="0" w:color="auto"/>
            </w:tcBorders>
            <w:shd w:val="clear" w:color="auto" w:fill="auto"/>
            <w:vAlign w:val="bottom"/>
            <w:hideMark/>
          </w:tcPr>
          <w:p w:rsidR="00FE3AA7" w:rsidRPr="00FE0A07" w:rsidRDefault="00FE3AA7" w:rsidP="00FE0A07">
            <w:pPr>
              <w:rPr>
                <w:rFonts w:eastAsia="Times New Roman" w:cstheme="minorHAnsi"/>
                <w:sz w:val="20"/>
                <w:szCs w:val="20"/>
              </w:rPr>
            </w:pPr>
            <w:r w:rsidRPr="00FE0A07">
              <w:rPr>
                <w:rFonts w:eastAsia="Times New Roman" w:cstheme="minorHAnsi"/>
                <w:sz w:val="20"/>
                <w:szCs w:val="20"/>
              </w:rPr>
              <w:t> </w:t>
            </w:r>
          </w:p>
        </w:tc>
        <w:tc>
          <w:tcPr>
            <w:tcW w:w="1883" w:type="dxa"/>
            <w:tcBorders>
              <w:top w:val="single" w:sz="4" w:space="0" w:color="auto"/>
              <w:left w:val="nil"/>
              <w:bottom w:val="nil"/>
              <w:right w:val="single" w:sz="4" w:space="0" w:color="auto"/>
            </w:tcBorders>
            <w:shd w:val="clear" w:color="auto" w:fill="auto"/>
            <w:vAlign w:val="bottom"/>
            <w:hideMark/>
          </w:tcPr>
          <w:p w:rsidR="00FE3AA7" w:rsidRPr="00FE0A07" w:rsidRDefault="00FE3AA7" w:rsidP="00FE0A07">
            <w:pPr>
              <w:rPr>
                <w:rFonts w:eastAsia="Times New Roman" w:cstheme="minorHAnsi"/>
                <w:sz w:val="20"/>
                <w:szCs w:val="20"/>
              </w:rPr>
            </w:pPr>
            <w:r w:rsidRPr="00FE0A07">
              <w:rPr>
                <w:rFonts w:eastAsia="Times New Roman" w:cstheme="minorHAnsi"/>
                <w:sz w:val="20"/>
                <w:szCs w:val="20"/>
              </w:rPr>
              <w:t> </w:t>
            </w:r>
          </w:p>
        </w:tc>
        <w:tc>
          <w:tcPr>
            <w:tcW w:w="2920" w:type="dxa"/>
            <w:tcBorders>
              <w:top w:val="single" w:sz="4" w:space="0" w:color="auto"/>
              <w:left w:val="nil"/>
              <w:bottom w:val="nil"/>
              <w:right w:val="single" w:sz="4" w:space="0" w:color="auto"/>
            </w:tcBorders>
            <w:shd w:val="clear" w:color="auto" w:fill="auto"/>
            <w:vAlign w:val="bottom"/>
            <w:hideMark/>
          </w:tcPr>
          <w:p w:rsidR="00FE3AA7" w:rsidRPr="00FE0A07" w:rsidRDefault="00FE3AA7" w:rsidP="00FE0A07">
            <w:pPr>
              <w:rPr>
                <w:rFonts w:eastAsia="Times New Roman" w:cstheme="minorHAnsi"/>
                <w:sz w:val="20"/>
                <w:szCs w:val="20"/>
              </w:rPr>
            </w:pPr>
            <w:r w:rsidRPr="00FE0A07">
              <w:rPr>
                <w:rFonts w:eastAsia="Times New Roman" w:cstheme="minorHAnsi"/>
                <w:sz w:val="20"/>
                <w:szCs w:val="20"/>
              </w:rPr>
              <w:t> </w:t>
            </w:r>
          </w:p>
        </w:tc>
      </w:tr>
      <w:tr w:rsidR="00FE0A07" w:rsidRPr="00FE0A07" w:rsidTr="00437FD0">
        <w:trPr>
          <w:trHeight w:val="255"/>
        </w:trPr>
        <w:tc>
          <w:tcPr>
            <w:tcW w:w="3712" w:type="dxa"/>
            <w:tcBorders>
              <w:top w:val="nil"/>
              <w:left w:val="nil"/>
              <w:bottom w:val="nil"/>
              <w:right w:val="nil"/>
            </w:tcBorders>
            <w:shd w:val="clear" w:color="auto" w:fill="auto"/>
            <w:vAlign w:val="bottom"/>
            <w:hideMark/>
          </w:tcPr>
          <w:p w:rsidR="00FE3AA7" w:rsidRPr="00FE0A07" w:rsidRDefault="00FE3AA7" w:rsidP="00FE0A07">
            <w:pPr>
              <w:rPr>
                <w:rFonts w:eastAsia="Times New Roman" w:cstheme="minorHAnsi"/>
                <w:sz w:val="20"/>
                <w:szCs w:val="20"/>
              </w:rPr>
            </w:pPr>
            <w:r w:rsidRPr="00FE0A07">
              <w:rPr>
                <w:rFonts w:eastAsia="Times New Roman" w:cstheme="minorHAnsi"/>
                <w:sz w:val="20"/>
                <w:szCs w:val="20"/>
              </w:rPr>
              <w:t xml:space="preserve">Doc.art. Marijana Nola </w:t>
            </w:r>
          </w:p>
        </w:tc>
        <w:tc>
          <w:tcPr>
            <w:tcW w:w="4132" w:type="dxa"/>
            <w:tcBorders>
              <w:top w:val="nil"/>
              <w:left w:val="nil"/>
              <w:bottom w:val="nil"/>
              <w:right w:val="nil"/>
            </w:tcBorders>
            <w:shd w:val="clear" w:color="auto" w:fill="auto"/>
            <w:vAlign w:val="bottom"/>
            <w:hideMark/>
          </w:tcPr>
          <w:p w:rsidR="00FE3AA7" w:rsidRPr="00FE0A07" w:rsidRDefault="00FE3AA7" w:rsidP="00FE0A07">
            <w:pPr>
              <w:rPr>
                <w:rFonts w:eastAsia="Times New Roman" w:cstheme="minorHAnsi"/>
                <w:sz w:val="20"/>
                <w:szCs w:val="20"/>
              </w:rPr>
            </w:pPr>
            <w:r w:rsidRPr="00FE0A07">
              <w:rPr>
                <w:rFonts w:eastAsia="Times New Roman" w:cstheme="minorHAnsi"/>
                <w:sz w:val="20"/>
                <w:szCs w:val="20"/>
              </w:rPr>
              <w:t>Dramaturgija</w:t>
            </w:r>
          </w:p>
        </w:tc>
        <w:tc>
          <w:tcPr>
            <w:tcW w:w="1920" w:type="dxa"/>
            <w:tcBorders>
              <w:top w:val="nil"/>
              <w:left w:val="single" w:sz="4" w:space="0" w:color="auto"/>
              <w:bottom w:val="nil"/>
              <w:right w:val="single" w:sz="4" w:space="0" w:color="auto"/>
            </w:tcBorders>
            <w:shd w:val="clear" w:color="auto" w:fill="auto"/>
            <w:vAlign w:val="bottom"/>
            <w:hideMark/>
          </w:tcPr>
          <w:p w:rsidR="00FE3AA7" w:rsidRPr="00FE0A07" w:rsidRDefault="00FE3AA7" w:rsidP="00FE0A07">
            <w:pPr>
              <w:rPr>
                <w:rFonts w:eastAsia="Times New Roman" w:cstheme="minorHAnsi"/>
                <w:sz w:val="20"/>
                <w:szCs w:val="20"/>
              </w:rPr>
            </w:pPr>
            <w:r w:rsidRPr="00FE0A07">
              <w:rPr>
                <w:rFonts w:eastAsia="Times New Roman" w:cstheme="minorHAnsi"/>
                <w:sz w:val="20"/>
                <w:szCs w:val="20"/>
              </w:rPr>
              <w:t>30.01., 18h</w:t>
            </w:r>
          </w:p>
        </w:tc>
        <w:tc>
          <w:tcPr>
            <w:tcW w:w="1883" w:type="dxa"/>
            <w:tcBorders>
              <w:top w:val="nil"/>
              <w:left w:val="nil"/>
              <w:bottom w:val="nil"/>
              <w:right w:val="single" w:sz="4" w:space="0" w:color="auto"/>
            </w:tcBorders>
            <w:shd w:val="clear" w:color="auto" w:fill="auto"/>
            <w:vAlign w:val="bottom"/>
            <w:hideMark/>
          </w:tcPr>
          <w:p w:rsidR="00FE3AA7" w:rsidRPr="00FE0A07" w:rsidRDefault="00FE3AA7" w:rsidP="00FE0A07">
            <w:pPr>
              <w:rPr>
                <w:rFonts w:eastAsia="Times New Roman" w:cstheme="minorHAnsi"/>
                <w:sz w:val="20"/>
                <w:szCs w:val="20"/>
              </w:rPr>
            </w:pPr>
            <w:r w:rsidRPr="00FE0A07">
              <w:rPr>
                <w:rFonts w:eastAsia="Times New Roman" w:cstheme="minorHAnsi"/>
                <w:sz w:val="20"/>
                <w:szCs w:val="20"/>
              </w:rPr>
              <w:t>13.02., 18h</w:t>
            </w:r>
          </w:p>
        </w:tc>
        <w:tc>
          <w:tcPr>
            <w:tcW w:w="2920" w:type="dxa"/>
            <w:tcBorders>
              <w:top w:val="nil"/>
              <w:left w:val="nil"/>
              <w:bottom w:val="nil"/>
              <w:right w:val="single" w:sz="4" w:space="0" w:color="auto"/>
            </w:tcBorders>
            <w:shd w:val="clear" w:color="auto" w:fill="auto"/>
            <w:vAlign w:val="bottom"/>
            <w:hideMark/>
          </w:tcPr>
          <w:p w:rsidR="00FE3AA7" w:rsidRPr="00FE0A07" w:rsidRDefault="00FE3AA7" w:rsidP="00FE0A07">
            <w:pPr>
              <w:jc w:val="center"/>
              <w:rPr>
                <w:rFonts w:eastAsia="Times New Roman" w:cstheme="minorHAnsi"/>
                <w:sz w:val="20"/>
                <w:szCs w:val="20"/>
              </w:rPr>
            </w:pPr>
            <w:r w:rsidRPr="00FE0A07">
              <w:rPr>
                <w:rFonts w:eastAsia="Times New Roman" w:cstheme="minorHAnsi"/>
                <w:sz w:val="20"/>
                <w:szCs w:val="20"/>
              </w:rPr>
              <w:t>P11</w:t>
            </w:r>
          </w:p>
        </w:tc>
      </w:tr>
      <w:tr w:rsidR="00FE0A07" w:rsidRPr="00FE0A07" w:rsidTr="00437FD0">
        <w:trPr>
          <w:trHeight w:val="255"/>
        </w:trPr>
        <w:tc>
          <w:tcPr>
            <w:tcW w:w="3712" w:type="dxa"/>
            <w:tcBorders>
              <w:top w:val="nil"/>
              <w:left w:val="nil"/>
              <w:bottom w:val="nil"/>
              <w:right w:val="nil"/>
            </w:tcBorders>
            <w:shd w:val="clear" w:color="auto" w:fill="auto"/>
            <w:vAlign w:val="bottom"/>
            <w:hideMark/>
          </w:tcPr>
          <w:p w:rsidR="00EF6B66" w:rsidRPr="00FE0A07" w:rsidRDefault="00EF6B66" w:rsidP="00FE0A07">
            <w:pP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Dramaturgija karaktera (IZB)</w:t>
            </w:r>
          </w:p>
        </w:tc>
        <w:tc>
          <w:tcPr>
            <w:tcW w:w="1920" w:type="dxa"/>
            <w:tcBorders>
              <w:top w:val="nil"/>
              <w:left w:val="single" w:sz="4" w:space="0" w:color="auto"/>
              <w:bottom w:val="nil"/>
              <w:right w:val="single" w:sz="4" w:space="0" w:color="auto"/>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30.01., 18h</w:t>
            </w:r>
          </w:p>
        </w:tc>
        <w:tc>
          <w:tcPr>
            <w:tcW w:w="1883" w:type="dxa"/>
            <w:tcBorders>
              <w:top w:val="nil"/>
              <w:left w:val="nil"/>
              <w:bottom w:val="nil"/>
              <w:right w:val="single" w:sz="4" w:space="0" w:color="auto"/>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13.02., 18h</w:t>
            </w:r>
          </w:p>
        </w:tc>
        <w:tc>
          <w:tcPr>
            <w:tcW w:w="2920" w:type="dxa"/>
            <w:tcBorders>
              <w:top w:val="nil"/>
              <w:left w:val="nil"/>
              <w:bottom w:val="nil"/>
              <w:right w:val="single" w:sz="4" w:space="0" w:color="auto"/>
            </w:tcBorders>
            <w:shd w:val="clear" w:color="auto" w:fill="auto"/>
            <w:vAlign w:val="bottom"/>
            <w:hideMark/>
          </w:tcPr>
          <w:p w:rsidR="00EF6B66" w:rsidRPr="00FE0A07" w:rsidRDefault="00EF6B66" w:rsidP="00FE0A07">
            <w:pPr>
              <w:jc w:val="center"/>
              <w:rPr>
                <w:rFonts w:eastAsia="Times New Roman" w:cstheme="minorHAnsi"/>
                <w:sz w:val="20"/>
                <w:szCs w:val="20"/>
              </w:rPr>
            </w:pPr>
            <w:r w:rsidRPr="00FE0A07">
              <w:rPr>
                <w:rFonts w:eastAsia="Times New Roman" w:cstheme="minorHAnsi"/>
                <w:sz w:val="20"/>
                <w:szCs w:val="20"/>
              </w:rPr>
              <w:t>P11</w:t>
            </w:r>
          </w:p>
        </w:tc>
      </w:tr>
      <w:tr w:rsidR="00FE0A07" w:rsidRPr="00FE0A07" w:rsidTr="00437FD0">
        <w:trPr>
          <w:trHeight w:val="255"/>
        </w:trPr>
        <w:tc>
          <w:tcPr>
            <w:tcW w:w="3712" w:type="dxa"/>
            <w:tcBorders>
              <w:top w:val="nil"/>
              <w:left w:val="nil"/>
              <w:bottom w:val="nil"/>
              <w:right w:val="nil"/>
            </w:tcBorders>
            <w:shd w:val="clear" w:color="auto" w:fill="auto"/>
            <w:vAlign w:val="bottom"/>
            <w:hideMark/>
          </w:tcPr>
          <w:p w:rsidR="00EF6B66" w:rsidRPr="00FE0A07" w:rsidRDefault="00EF6B66" w:rsidP="00FE0A07">
            <w:pPr>
              <w:jc w:val="cente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EF6B66" w:rsidRPr="00FE0A07" w:rsidRDefault="00EF6B66" w:rsidP="00FE0A07">
            <w:pPr>
              <w:rPr>
                <w:rFonts w:eastAsia="Times New Roman" w:cstheme="minorHAnsi"/>
                <w:sz w:val="20"/>
                <w:szCs w:val="20"/>
              </w:rPr>
            </w:pPr>
          </w:p>
        </w:tc>
        <w:tc>
          <w:tcPr>
            <w:tcW w:w="1920" w:type="dxa"/>
            <w:tcBorders>
              <w:top w:val="nil"/>
              <w:left w:val="single" w:sz="4" w:space="0" w:color="auto"/>
              <w:bottom w:val="nil"/>
              <w:right w:val="single" w:sz="4" w:space="0" w:color="auto"/>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 </w:t>
            </w:r>
          </w:p>
        </w:tc>
        <w:tc>
          <w:tcPr>
            <w:tcW w:w="1883" w:type="dxa"/>
            <w:tcBorders>
              <w:top w:val="nil"/>
              <w:left w:val="nil"/>
              <w:bottom w:val="nil"/>
              <w:right w:val="single" w:sz="4" w:space="0" w:color="auto"/>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 </w:t>
            </w:r>
          </w:p>
        </w:tc>
        <w:tc>
          <w:tcPr>
            <w:tcW w:w="2920" w:type="dxa"/>
            <w:tcBorders>
              <w:top w:val="nil"/>
              <w:left w:val="nil"/>
              <w:bottom w:val="nil"/>
              <w:right w:val="single" w:sz="4" w:space="0" w:color="auto"/>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 </w:t>
            </w:r>
          </w:p>
        </w:tc>
      </w:tr>
      <w:tr w:rsidR="00FE0A07" w:rsidRPr="00FE0A07" w:rsidTr="00437FD0">
        <w:trPr>
          <w:trHeight w:val="255"/>
        </w:trPr>
        <w:tc>
          <w:tcPr>
            <w:tcW w:w="3712" w:type="dxa"/>
            <w:tcBorders>
              <w:top w:val="single" w:sz="4" w:space="0" w:color="auto"/>
              <w:left w:val="nil"/>
              <w:bottom w:val="nil"/>
              <w:right w:val="nil"/>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 </w:t>
            </w:r>
          </w:p>
        </w:tc>
        <w:tc>
          <w:tcPr>
            <w:tcW w:w="4132" w:type="dxa"/>
            <w:tcBorders>
              <w:top w:val="single" w:sz="4" w:space="0" w:color="auto"/>
              <w:left w:val="nil"/>
              <w:bottom w:val="nil"/>
              <w:right w:val="nil"/>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 </w:t>
            </w:r>
          </w:p>
        </w:tc>
        <w:tc>
          <w:tcPr>
            <w:tcW w:w="1920" w:type="dxa"/>
            <w:tcBorders>
              <w:top w:val="single" w:sz="4" w:space="0" w:color="auto"/>
              <w:left w:val="single" w:sz="4" w:space="0" w:color="auto"/>
              <w:bottom w:val="nil"/>
              <w:right w:val="single" w:sz="4" w:space="0" w:color="auto"/>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 </w:t>
            </w:r>
          </w:p>
        </w:tc>
        <w:tc>
          <w:tcPr>
            <w:tcW w:w="1883" w:type="dxa"/>
            <w:tcBorders>
              <w:top w:val="single" w:sz="4" w:space="0" w:color="auto"/>
              <w:left w:val="nil"/>
              <w:bottom w:val="nil"/>
              <w:right w:val="single" w:sz="4" w:space="0" w:color="auto"/>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 </w:t>
            </w:r>
          </w:p>
        </w:tc>
        <w:tc>
          <w:tcPr>
            <w:tcW w:w="2920" w:type="dxa"/>
            <w:tcBorders>
              <w:top w:val="single" w:sz="4" w:space="0" w:color="auto"/>
              <w:left w:val="nil"/>
              <w:bottom w:val="nil"/>
              <w:right w:val="single" w:sz="4" w:space="0" w:color="auto"/>
            </w:tcBorders>
            <w:shd w:val="clear" w:color="auto" w:fill="auto"/>
            <w:vAlign w:val="bottom"/>
            <w:hideMark/>
          </w:tcPr>
          <w:p w:rsidR="00EF6B66" w:rsidRPr="00FE0A07" w:rsidRDefault="00EF6B66" w:rsidP="00FE0A07">
            <w:pPr>
              <w:jc w:val="center"/>
              <w:rPr>
                <w:rFonts w:eastAsia="Times New Roman" w:cstheme="minorHAnsi"/>
                <w:sz w:val="20"/>
                <w:szCs w:val="20"/>
              </w:rPr>
            </w:pPr>
            <w:r w:rsidRPr="00FE0A07">
              <w:rPr>
                <w:rFonts w:eastAsia="Times New Roman" w:cstheme="minorHAnsi"/>
                <w:sz w:val="20"/>
                <w:szCs w:val="20"/>
              </w:rPr>
              <w:t> </w:t>
            </w:r>
          </w:p>
        </w:tc>
      </w:tr>
      <w:tr w:rsidR="00FE0A07" w:rsidRPr="00FE0A07" w:rsidTr="00437FD0">
        <w:trPr>
          <w:trHeight w:val="255"/>
        </w:trPr>
        <w:tc>
          <w:tcPr>
            <w:tcW w:w="3712" w:type="dxa"/>
            <w:tcBorders>
              <w:top w:val="nil"/>
              <w:left w:val="nil"/>
              <w:bottom w:val="nil"/>
              <w:right w:val="nil"/>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Doc. art. Branko Čegec</w:t>
            </w:r>
          </w:p>
        </w:tc>
        <w:tc>
          <w:tcPr>
            <w:tcW w:w="4132" w:type="dxa"/>
            <w:tcBorders>
              <w:top w:val="nil"/>
              <w:left w:val="nil"/>
              <w:bottom w:val="nil"/>
              <w:right w:val="nil"/>
            </w:tcBorders>
            <w:shd w:val="clear" w:color="auto" w:fill="auto"/>
            <w:vAlign w:val="bottom"/>
            <w:hideMark/>
          </w:tcPr>
          <w:p w:rsidR="00EF6B66" w:rsidRPr="00FE0A07" w:rsidRDefault="00EF6B66" w:rsidP="00FE0A07">
            <w:pPr>
              <w:rPr>
                <w:rFonts w:eastAsia="Times New Roman" w:cstheme="minorHAnsi"/>
                <w:sz w:val="20"/>
                <w:szCs w:val="20"/>
              </w:rPr>
            </w:pPr>
          </w:p>
        </w:tc>
        <w:tc>
          <w:tcPr>
            <w:tcW w:w="1920" w:type="dxa"/>
            <w:tcBorders>
              <w:top w:val="nil"/>
              <w:left w:val="single" w:sz="4" w:space="0" w:color="auto"/>
              <w:bottom w:val="nil"/>
              <w:right w:val="single" w:sz="4" w:space="0" w:color="auto"/>
            </w:tcBorders>
            <w:shd w:val="clear" w:color="auto" w:fill="auto"/>
            <w:vAlign w:val="bottom"/>
            <w:hideMark/>
          </w:tcPr>
          <w:p w:rsidR="00EF6B66" w:rsidRPr="00FE0A07" w:rsidRDefault="00EF6B66" w:rsidP="00FE0A07">
            <w:pPr>
              <w:rPr>
                <w:rFonts w:eastAsia="Times New Roman" w:cstheme="minorHAnsi"/>
                <w:sz w:val="20"/>
                <w:szCs w:val="20"/>
              </w:rPr>
            </w:pPr>
          </w:p>
        </w:tc>
        <w:tc>
          <w:tcPr>
            <w:tcW w:w="1883" w:type="dxa"/>
            <w:tcBorders>
              <w:top w:val="nil"/>
              <w:left w:val="nil"/>
              <w:bottom w:val="nil"/>
              <w:right w:val="single" w:sz="4" w:space="0" w:color="auto"/>
            </w:tcBorders>
            <w:shd w:val="clear" w:color="auto" w:fill="auto"/>
            <w:vAlign w:val="bottom"/>
            <w:hideMark/>
          </w:tcPr>
          <w:p w:rsidR="00EF6B66" w:rsidRPr="00FE0A07" w:rsidRDefault="00EF6B66" w:rsidP="00FE0A07">
            <w:pPr>
              <w:rPr>
                <w:rFonts w:eastAsia="Times New Roman" w:cstheme="minorHAnsi"/>
                <w:sz w:val="20"/>
                <w:szCs w:val="20"/>
              </w:rPr>
            </w:pPr>
          </w:p>
        </w:tc>
        <w:tc>
          <w:tcPr>
            <w:tcW w:w="2920" w:type="dxa"/>
            <w:tcBorders>
              <w:top w:val="nil"/>
              <w:left w:val="nil"/>
              <w:bottom w:val="nil"/>
              <w:right w:val="single" w:sz="4" w:space="0" w:color="auto"/>
            </w:tcBorders>
            <w:shd w:val="clear" w:color="auto" w:fill="auto"/>
            <w:vAlign w:val="bottom"/>
            <w:hideMark/>
          </w:tcPr>
          <w:p w:rsidR="00EF6B66" w:rsidRPr="00FE0A07" w:rsidRDefault="00EF6B66" w:rsidP="00FE0A07">
            <w:pPr>
              <w:jc w:val="center"/>
              <w:rPr>
                <w:rFonts w:eastAsia="Times New Roman" w:cstheme="minorHAnsi"/>
                <w:sz w:val="20"/>
                <w:szCs w:val="20"/>
              </w:rPr>
            </w:pPr>
          </w:p>
        </w:tc>
      </w:tr>
      <w:tr w:rsidR="00FE0A07" w:rsidRPr="00FE0A07" w:rsidTr="00437FD0">
        <w:trPr>
          <w:trHeight w:val="255"/>
        </w:trPr>
        <w:tc>
          <w:tcPr>
            <w:tcW w:w="3712" w:type="dxa"/>
            <w:tcBorders>
              <w:top w:val="nil"/>
              <w:left w:val="nil"/>
              <w:bottom w:val="nil"/>
              <w:right w:val="nil"/>
            </w:tcBorders>
            <w:shd w:val="clear" w:color="auto" w:fill="auto"/>
            <w:vAlign w:val="bottom"/>
            <w:hideMark/>
          </w:tcPr>
          <w:p w:rsidR="00EF6B66" w:rsidRPr="00FE0A07" w:rsidRDefault="00EF6B66" w:rsidP="00FE0A07">
            <w:pPr>
              <w:jc w:val="cente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 xml:space="preserve">Oblikovanje poetskog teksta I </w:t>
            </w:r>
          </w:p>
        </w:tc>
        <w:tc>
          <w:tcPr>
            <w:tcW w:w="1920" w:type="dxa"/>
            <w:tcBorders>
              <w:top w:val="nil"/>
              <w:left w:val="single" w:sz="4" w:space="0" w:color="auto"/>
              <w:bottom w:val="nil"/>
              <w:right w:val="single" w:sz="4" w:space="0" w:color="auto"/>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04.02., 12:15h</w:t>
            </w:r>
          </w:p>
        </w:tc>
        <w:tc>
          <w:tcPr>
            <w:tcW w:w="1883" w:type="dxa"/>
            <w:tcBorders>
              <w:top w:val="nil"/>
              <w:left w:val="nil"/>
              <w:bottom w:val="nil"/>
              <w:right w:val="single" w:sz="4" w:space="0" w:color="auto"/>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18.02., 12:15h</w:t>
            </w:r>
          </w:p>
        </w:tc>
        <w:tc>
          <w:tcPr>
            <w:tcW w:w="2920" w:type="dxa"/>
            <w:tcBorders>
              <w:top w:val="nil"/>
              <w:left w:val="nil"/>
              <w:bottom w:val="nil"/>
              <w:right w:val="single" w:sz="4" w:space="0" w:color="auto"/>
            </w:tcBorders>
            <w:shd w:val="clear" w:color="auto" w:fill="auto"/>
            <w:vAlign w:val="bottom"/>
            <w:hideMark/>
          </w:tcPr>
          <w:p w:rsidR="00EF6B66" w:rsidRPr="00FE0A07" w:rsidRDefault="00EF6B66" w:rsidP="00FE0A07">
            <w:pPr>
              <w:jc w:val="center"/>
              <w:rPr>
                <w:rFonts w:eastAsia="Times New Roman" w:cstheme="minorHAnsi"/>
                <w:sz w:val="20"/>
                <w:szCs w:val="20"/>
              </w:rPr>
            </w:pPr>
            <w:r w:rsidRPr="00FE0A07">
              <w:rPr>
                <w:rFonts w:eastAsia="Times New Roman" w:cstheme="minorHAnsi"/>
                <w:sz w:val="20"/>
                <w:szCs w:val="20"/>
              </w:rPr>
              <w:t>P9</w:t>
            </w:r>
          </w:p>
        </w:tc>
      </w:tr>
      <w:tr w:rsidR="00FE0A07" w:rsidRPr="00FE0A07" w:rsidTr="00437FD0">
        <w:trPr>
          <w:trHeight w:val="255"/>
        </w:trPr>
        <w:tc>
          <w:tcPr>
            <w:tcW w:w="3712" w:type="dxa"/>
            <w:tcBorders>
              <w:top w:val="nil"/>
              <w:left w:val="nil"/>
              <w:bottom w:val="nil"/>
              <w:right w:val="nil"/>
            </w:tcBorders>
            <w:shd w:val="clear" w:color="auto" w:fill="auto"/>
            <w:vAlign w:val="bottom"/>
            <w:hideMark/>
          </w:tcPr>
          <w:p w:rsidR="00EF6B66" w:rsidRPr="00FE0A07" w:rsidRDefault="00EF6B66" w:rsidP="00FE0A07">
            <w:pPr>
              <w:jc w:val="cente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 xml:space="preserve">Oblikovanje poetskog teksta II </w:t>
            </w:r>
          </w:p>
        </w:tc>
        <w:tc>
          <w:tcPr>
            <w:tcW w:w="1920" w:type="dxa"/>
            <w:tcBorders>
              <w:top w:val="nil"/>
              <w:left w:val="single" w:sz="4" w:space="0" w:color="auto"/>
              <w:bottom w:val="nil"/>
              <w:right w:val="single" w:sz="4" w:space="0" w:color="auto"/>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04.02., 12:15h</w:t>
            </w:r>
          </w:p>
        </w:tc>
        <w:tc>
          <w:tcPr>
            <w:tcW w:w="1883" w:type="dxa"/>
            <w:tcBorders>
              <w:top w:val="nil"/>
              <w:left w:val="nil"/>
              <w:bottom w:val="nil"/>
              <w:right w:val="single" w:sz="4" w:space="0" w:color="auto"/>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18.02., 12:15h</w:t>
            </w:r>
          </w:p>
        </w:tc>
        <w:tc>
          <w:tcPr>
            <w:tcW w:w="2920" w:type="dxa"/>
            <w:tcBorders>
              <w:top w:val="nil"/>
              <w:left w:val="nil"/>
              <w:bottom w:val="nil"/>
              <w:right w:val="single" w:sz="4" w:space="0" w:color="auto"/>
            </w:tcBorders>
            <w:shd w:val="clear" w:color="auto" w:fill="auto"/>
            <w:vAlign w:val="bottom"/>
            <w:hideMark/>
          </w:tcPr>
          <w:p w:rsidR="00EF6B66" w:rsidRPr="00FE0A07" w:rsidRDefault="00EF6B66" w:rsidP="00FE0A07">
            <w:pPr>
              <w:jc w:val="center"/>
              <w:rPr>
                <w:rFonts w:eastAsia="Times New Roman" w:cstheme="minorHAnsi"/>
                <w:sz w:val="20"/>
                <w:szCs w:val="20"/>
              </w:rPr>
            </w:pPr>
            <w:r w:rsidRPr="00FE0A07">
              <w:rPr>
                <w:rFonts w:eastAsia="Times New Roman" w:cstheme="minorHAnsi"/>
                <w:sz w:val="20"/>
                <w:szCs w:val="20"/>
              </w:rPr>
              <w:t>P9</w:t>
            </w:r>
          </w:p>
        </w:tc>
      </w:tr>
      <w:tr w:rsidR="00FE0A07" w:rsidRPr="00FE0A07" w:rsidTr="00437FD0">
        <w:trPr>
          <w:trHeight w:val="255"/>
        </w:trPr>
        <w:tc>
          <w:tcPr>
            <w:tcW w:w="3712" w:type="dxa"/>
            <w:tcBorders>
              <w:top w:val="nil"/>
              <w:left w:val="nil"/>
              <w:bottom w:val="nil"/>
              <w:right w:val="nil"/>
            </w:tcBorders>
            <w:shd w:val="clear" w:color="auto" w:fill="auto"/>
            <w:vAlign w:val="bottom"/>
            <w:hideMark/>
          </w:tcPr>
          <w:p w:rsidR="00EF6B66" w:rsidRPr="00FE0A07" w:rsidRDefault="00EF6B66" w:rsidP="00FE0A07">
            <w:pPr>
              <w:jc w:val="cente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Umijeće javnog nastupa I (1.PD)</w:t>
            </w:r>
          </w:p>
        </w:tc>
        <w:tc>
          <w:tcPr>
            <w:tcW w:w="1920" w:type="dxa"/>
            <w:tcBorders>
              <w:top w:val="nil"/>
              <w:left w:val="single" w:sz="4" w:space="0" w:color="auto"/>
              <w:bottom w:val="nil"/>
              <w:right w:val="single" w:sz="4" w:space="0" w:color="auto"/>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04.02., 13h</w:t>
            </w:r>
          </w:p>
        </w:tc>
        <w:tc>
          <w:tcPr>
            <w:tcW w:w="1883" w:type="dxa"/>
            <w:tcBorders>
              <w:top w:val="nil"/>
              <w:left w:val="nil"/>
              <w:bottom w:val="nil"/>
              <w:right w:val="single" w:sz="4" w:space="0" w:color="auto"/>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18.02., 13h</w:t>
            </w:r>
          </w:p>
        </w:tc>
        <w:tc>
          <w:tcPr>
            <w:tcW w:w="2920" w:type="dxa"/>
            <w:tcBorders>
              <w:top w:val="nil"/>
              <w:left w:val="nil"/>
              <w:bottom w:val="nil"/>
              <w:right w:val="single" w:sz="4" w:space="0" w:color="auto"/>
            </w:tcBorders>
            <w:shd w:val="clear" w:color="auto" w:fill="auto"/>
            <w:vAlign w:val="bottom"/>
            <w:hideMark/>
          </w:tcPr>
          <w:p w:rsidR="00EF6B66" w:rsidRPr="00FE0A07" w:rsidRDefault="00EF6B66" w:rsidP="00FE0A07">
            <w:pPr>
              <w:jc w:val="center"/>
              <w:rPr>
                <w:rFonts w:eastAsia="Times New Roman" w:cstheme="minorHAnsi"/>
                <w:sz w:val="20"/>
                <w:szCs w:val="20"/>
              </w:rPr>
            </w:pPr>
            <w:r w:rsidRPr="00FE0A07">
              <w:rPr>
                <w:rFonts w:eastAsia="Times New Roman" w:cstheme="minorHAnsi"/>
                <w:sz w:val="20"/>
                <w:szCs w:val="20"/>
              </w:rPr>
              <w:t>P9</w:t>
            </w:r>
          </w:p>
        </w:tc>
      </w:tr>
      <w:tr w:rsidR="00FE0A07" w:rsidRPr="00FE0A07" w:rsidTr="00437FD0">
        <w:trPr>
          <w:trHeight w:val="255"/>
        </w:trPr>
        <w:tc>
          <w:tcPr>
            <w:tcW w:w="3712" w:type="dxa"/>
            <w:tcBorders>
              <w:top w:val="nil"/>
              <w:left w:val="nil"/>
              <w:bottom w:val="nil"/>
              <w:right w:val="nil"/>
            </w:tcBorders>
            <w:shd w:val="clear" w:color="auto" w:fill="auto"/>
            <w:vAlign w:val="bottom"/>
            <w:hideMark/>
          </w:tcPr>
          <w:p w:rsidR="00EF6B66" w:rsidRPr="00FE0A07" w:rsidRDefault="00EF6B66" w:rsidP="00FE0A07">
            <w:pPr>
              <w:jc w:val="cente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EF6B66" w:rsidRPr="00FE0A07" w:rsidRDefault="00EF6B66" w:rsidP="00FE0A07">
            <w:pPr>
              <w:rPr>
                <w:rFonts w:eastAsia="Times New Roman" w:cstheme="minorHAnsi"/>
                <w:sz w:val="20"/>
                <w:szCs w:val="20"/>
              </w:rPr>
            </w:pPr>
          </w:p>
        </w:tc>
        <w:tc>
          <w:tcPr>
            <w:tcW w:w="1920" w:type="dxa"/>
            <w:tcBorders>
              <w:top w:val="nil"/>
              <w:left w:val="single" w:sz="4" w:space="0" w:color="auto"/>
              <w:bottom w:val="nil"/>
              <w:right w:val="single" w:sz="4" w:space="0" w:color="auto"/>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 </w:t>
            </w:r>
          </w:p>
        </w:tc>
        <w:tc>
          <w:tcPr>
            <w:tcW w:w="1883" w:type="dxa"/>
            <w:tcBorders>
              <w:top w:val="nil"/>
              <w:left w:val="nil"/>
              <w:bottom w:val="nil"/>
              <w:right w:val="single" w:sz="4" w:space="0" w:color="auto"/>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 </w:t>
            </w:r>
          </w:p>
        </w:tc>
        <w:tc>
          <w:tcPr>
            <w:tcW w:w="2920" w:type="dxa"/>
            <w:tcBorders>
              <w:top w:val="nil"/>
              <w:left w:val="nil"/>
              <w:bottom w:val="nil"/>
              <w:right w:val="single" w:sz="4" w:space="0" w:color="auto"/>
            </w:tcBorders>
            <w:shd w:val="clear" w:color="auto" w:fill="auto"/>
            <w:vAlign w:val="bottom"/>
            <w:hideMark/>
          </w:tcPr>
          <w:p w:rsidR="00EF6B66" w:rsidRPr="00FE0A07" w:rsidRDefault="00EF6B66" w:rsidP="00FE0A07">
            <w:pPr>
              <w:jc w:val="center"/>
              <w:rPr>
                <w:rFonts w:eastAsia="Times New Roman" w:cstheme="minorHAnsi"/>
                <w:sz w:val="20"/>
                <w:szCs w:val="20"/>
              </w:rPr>
            </w:pPr>
            <w:r w:rsidRPr="00FE0A07">
              <w:rPr>
                <w:rFonts w:eastAsia="Times New Roman" w:cstheme="minorHAnsi"/>
                <w:sz w:val="20"/>
                <w:szCs w:val="20"/>
              </w:rPr>
              <w:t> </w:t>
            </w:r>
          </w:p>
        </w:tc>
      </w:tr>
      <w:tr w:rsidR="00FE0A07" w:rsidRPr="00FE0A07" w:rsidTr="00437FD0">
        <w:trPr>
          <w:trHeight w:val="255"/>
        </w:trPr>
        <w:tc>
          <w:tcPr>
            <w:tcW w:w="3712" w:type="dxa"/>
            <w:tcBorders>
              <w:top w:val="single" w:sz="4" w:space="0" w:color="auto"/>
              <w:left w:val="nil"/>
              <w:bottom w:val="nil"/>
              <w:right w:val="nil"/>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 </w:t>
            </w:r>
          </w:p>
        </w:tc>
        <w:tc>
          <w:tcPr>
            <w:tcW w:w="4132" w:type="dxa"/>
            <w:tcBorders>
              <w:top w:val="single" w:sz="4" w:space="0" w:color="auto"/>
              <w:left w:val="nil"/>
              <w:bottom w:val="nil"/>
              <w:right w:val="nil"/>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 </w:t>
            </w:r>
          </w:p>
        </w:tc>
        <w:tc>
          <w:tcPr>
            <w:tcW w:w="1920" w:type="dxa"/>
            <w:tcBorders>
              <w:top w:val="single" w:sz="4" w:space="0" w:color="auto"/>
              <w:left w:val="single" w:sz="4" w:space="0" w:color="auto"/>
              <w:bottom w:val="nil"/>
              <w:right w:val="single" w:sz="4" w:space="0" w:color="auto"/>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 </w:t>
            </w:r>
          </w:p>
        </w:tc>
        <w:tc>
          <w:tcPr>
            <w:tcW w:w="1883" w:type="dxa"/>
            <w:tcBorders>
              <w:top w:val="single" w:sz="4" w:space="0" w:color="auto"/>
              <w:left w:val="nil"/>
              <w:bottom w:val="nil"/>
              <w:right w:val="single" w:sz="4" w:space="0" w:color="auto"/>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 </w:t>
            </w:r>
          </w:p>
        </w:tc>
        <w:tc>
          <w:tcPr>
            <w:tcW w:w="2920" w:type="dxa"/>
            <w:tcBorders>
              <w:top w:val="single" w:sz="4" w:space="0" w:color="auto"/>
              <w:left w:val="nil"/>
              <w:bottom w:val="nil"/>
              <w:right w:val="single" w:sz="4" w:space="0" w:color="auto"/>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 </w:t>
            </w:r>
          </w:p>
        </w:tc>
      </w:tr>
      <w:tr w:rsidR="00FE0A07" w:rsidRPr="00FE0A07" w:rsidTr="00437FD0">
        <w:trPr>
          <w:trHeight w:val="255"/>
        </w:trPr>
        <w:tc>
          <w:tcPr>
            <w:tcW w:w="3712" w:type="dxa"/>
            <w:tcBorders>
              <w:top w:val="nil"/>
              <w:left w:val="nil"/>
              <w:bottom w:val="nil"/>
              <w:right w:val="nil"/>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Izv. prof. art. Anđelko Mrkonjić</w:t>
            </w:r>
          </w:p>
        </w:tc>
        <w:tc>
          <w:tcPr>
            <w:tcW w:w="4132" w:type="dxa"/>
            <w:tcBorders>
              <w:top w:val="nil"/>
              <w:left w:val="nil"/>
              <w:bottom w:val="nil"/>
              <w:right w:val="nil"/>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Umjetnost u književnosti (IZB)</w:t>
            </w:r>
          </w:p>
        </w:tc>
        <w:tc>
          <w:tcPr>
            <w:tcW w:w="1920" w:type="dxa"/>
            <w:tcBorders>
              <w:top w:val="nil"/>
              <w:left w:val="single" w:sz="4" w:space="0" w:color="auto"/>
              <w:bottom w:val="nil"/>
              <w:right w:val="single" w:sz="4" w:space="0" w:color="auto"/>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29.01., 11h</w:t>
            </w:r>
          </w:p>
        </w:tc>
        <w:tc>
          <w:tcPr>
            <w:tcW w:w="1883" w:type="dxa"/>
            <w:tcBorders>
              <w:top w:val="nil"/>
              <w:left w:val="nil"/>
              <w:bottom w:val="nil"/>
              <w:right w:val="single" w:sz="4" w:space="0" w:color="auto"/>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12.02., 11h</w:t>
            </w:r>
          </w:p>
        </w:tc>
        <w:tc>
          <w:tcPr>
            <w:tcW w:w="2920" w:type="dxa"/>
            <w:tcBorders>
              <w:top w:val="nil"/>
              <w:left w:val="nil"/>
              <w:bottom w:val="nil"/>
              <w:right w:val="single" w:sz="4" w:space="0" w:color="auto"/>
            </w:tcBorders>
            <w:shd w:val="clear" w:color="auto" w:fill="auto"/>
            <w:vAlign w:val="bottom"/>
            <w:hideMark/>
          </w:tcPr>
          <w:p w:rsidR="00EF6B66" w:rsidRPr="00FE0A07" w:rsidRDefault="00EF6B66" w:rsidP="00FE0A07">
            <w:pPr>
              <w:jc w:val="center"/>
              <w:rPr>
                <w:rFonts w:eastAsia="Times New Roman" w:cstheme="minorHAnsi"/>
                <w:sz w:val="20"/>
                <w:szCs w:val="20"/>
              </w:rPr>
            </w:pPr>
            <w:r w:rsidRPr="00FE0A07">
              <w:rPr>
                <w:rFonts w:eastAsia="Times New Roman" w:cstheme="minorHAnsi"/>
                <w:sz w:val="20"/>
                <w:szCs w:val="20"/>
              </w:rPr>
              <w:t>P9</w:t>
            </w:r>
          </w:p>
        </w:tc>
      </w:tr>
      <w:tr w:rsidR="00FE0A07" w:rsidRPr="00FE0A07" w:rsidTr="00437FD0">
        <w:trPr>
          <w:trHeight w:val="255"/>
        </w:trPr>
        <w:tc>
          <w:tcPr>
            <w:tcW w:w="3712" w:type="dxa"/>
            <w:tcBorders>
              <w:top w:val="nil"/>
              <w:left w:val="nil"/>
              <w:bottom w:val="nil"/>
              <w:right w:val="nil"/>
            </w:tcBorders>
            <w:shd w:val="clear" w:color="auto" w:fill="auto"/>
            <w:vAlign w:val="bottom"/>
            <w:hideMark/>
          </w:tcPr>
          <w:p w:rsidR="00EF6B66" w:rsidRPr="00FE0A07" w:rsidRDefault="00EF6B66" w:rsidP="00FE0A07">
            <w:pPr>
              <w:jc w:val="cente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EF6B66" w:rsidRPr="00FE0A07" w:rsidRDefault="00EF6B66" w:rsidP="00FE0A07">
            <w:pPr>
              <w:rPr>
                <w:rFonts w:eastAsia="Times New Roman" w:cstheme="minorHAnsi"/>
                <w:sz w:val="20"/>
                <w:szCs w:val="20"/>
              </w:rPr>
            </w:pPr>
          </w:p>
        </w:tc>
        <w:tc>
          <w:tcPr>
            <w:tcW w:w="1920" w:type="dxa"/>
            <w:tcBorders>
              <w:top w:val="nil"/>
              <w:left w:val="single" w:sz="4" w:space="0" w:color="auto"/>
              <w:bottom w:val="nil"/>
              <w:right w:val="single" w:sz="4" w:space="0" w:color="auto"/>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 </w:t>
            </w:r>
          </w:p>
        </w:tc>
        <w:tc>
          <w:tcPr>
            <w:tcW w:w="1883" w:type="dxa"/>
            <w:tcBorders>
              <w:top w:val="nil"/>
              <w:left w:val="nil"/>
              <w:bottom w:val="nil"/>
              <w:right w:val="single" w:sz="4" w:space="0" w:color="auto"/>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 </w:t>
            </w:r>
          </w:p>
        </w:tc>
        <w:tc>
          <w:tcPr>
            <w:tcW w:w="2920" w:type="dxa"/>
            <w:tcBorders>
              <w:top w:val="nil"/>
              <w:left w:val="nil"/>
              <w:bottom w:val="nil"/>
              <w:right w:val="single" w:sz="4" w:space="0" w:color="auto"/>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 </w:t>
            </w:r>
          </w:p>
        </w:tc>
      </w:tr>
      <w:tr w:rsidR="00FE0A07" w:rsidRPr="00FE0A07" w:rsidTr="00437FD0">
        <w:trPr>
          <w:trHeight w:val="255"/>
        </w:trPr>
        <w:tc>
          <w:tcPr>
            <w:tcW w:w="3712" w:type="dxa"/>
            <w:tcBorders>
              <w:top w:val="single" w:sz="4" w:space="0" w:color="auto"/>
              <w:left w:val="nil"/>
              <w:bottom w:val="nil"/>
              <w:right w:val="nil"/>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 </w:t>
            </w:r>
          </w:p>
        </w:tc>
        <w:tc>
          <w:tcPr>
            <w:tcW w:w="4132" w:type="dxa"/>
            <w:tcBorders>
              <w:top w:val="single" w:sz="4" w:space="0" w:color="auto"/>
              <w:left w:val="nil"/>
              <w:bottom w:val="nil"/>
              <w:right w:val="nil"/>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 </w:t>
            </w:r>
          </w:p>
        </w:tc>
        <w:tc>
          <w:tcPr>
            <w:tcW w:w="1920" w:type="dxa"/>
            <w:tcBorders>
              <w:top w:val="single" w:sz="4" w:space="0" w:color="auto"/>
              <w:left w:val="single" w:sz="4" w:space="0" w:color="auto"/>
              <w:bottom w:val="nil"/>
              <w:right w:val="nil"/>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 </w:t>
            </w:r>
          </w:p>
        </w:tc>
        <w:tc>
          <w:tcPr>
            <w:tcW w:w="1883" w:type="dxa"/>
            <w:tcBorders>
              <w:top w:val="single" w:sz="4" w:space="0" w:color="auto"/>
              <w:left w:val="single" w:sz="4" w:space="0" w:color="auto"/>
              <w:bottom w:val="nil"/>
              <w:right w:val="single" w:sz="4" w:space="0" w:color="auto"/>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 </w:t>
            </w:r>
          </w:p>
        </w:tc>
        <w:tc>
          <w:tcPr>
            <w:tcW w:w="2920" w:type="dxa"/>
            <w:tcBorders>
              <w:top w:val="single" w:sz="4" w:space="0" w:color="auto"/>
              <w:left w:val="nil"/>
              <w:bottom w:val="nil"/>
              <w:right w:val="single" w:sz="4" w:space="0" w:color="auto"/>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 </w:t>
            </w:r>
          </w:p>
        </w:tc>
      </w:tr>
      <w:tr w:rsidR="00FE0A07" w:rsidRPr="00FE0A07" w:rsidTr="00437FD0">
        <w:trPr>
          <w:trHeight w:val="329"/>
        </w:trPr>
        <w:tc>
          <w:tcPr>
            <w:tcW w:w="3712" w:type="dxa"/>
            <w:tcBorders>
              <w:top w:val="nil"/>
              <w:left w:val="nil"/>
              <w:bottom w:val="nil"/>
              <w:right w:val="nil"/>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Doc. dr. sc. Dubravka Klasiček</w:t>
            </w:r>
          </w:p>
        </w:tc>
        <w:tc>
          <w:tcPr>
            <w:tcW w:w="4132" w:type="dxa"/>
            <w:tcBorders>
              <w:top w:val="nil"/>
              <w:left w:val="nil"/>
              <w:bottom w:val="nil"/>
              <w:right w:val="nil"/>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Pravo u kulturi i kreativnim industrijama</w:t>
            </w:r>
          </w:p>
        </w:tc>
        <w:tc>
          <w:tcPr>
            <w:tcW w:w="1920" w:type="dxa"/>
            <w:tcBorders>
              <w:top w:val="nil"/>
              <w:left w:val="single" w:sz="4" w:space="0" w:color="auto"/>
              <w:bottom w:val="nil"/>
              <w:right w:val="single" w:sz="4" w:space="0" w:color="auto"/>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07.02., 12h</w:t>
            </w:r>
          </w:p>
        </w:tc>
        <w:tc>
          <w:tcPr>
            <w:tcW w:w="1883" w:type="dxa"/>
            <w:tcBorders>
              <w:top w:val="nil"/>
              <w:left w:val="nil"/>
              <w:bottom w:val="nil"/>
              <w:right w:val="single" w:sz="4" w:space="0" w:color="auto"/>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21.02., 12h</w:t>
            </w:r>
          </w:p>
        </w:tc>
        <w:tc>
          <w:tcPr>
            <w:tcW w:w="2920" w:type="dxa"/>
            <w:tcBorders>
              <w:top w:val="nil"/>
              <w:left w:val="nil"/>
              <w:bottom w:val="nil"/>
              <w:right w:val="single" w:sz="4" w:space="0" w:color="auto"/>
            </w:tcBorders>
            <w:shd w:val="clear" w:color="auto" w:fill="auto"/>
            <w:vAlign w:val="bottom"/>
            <w:hideMark/>
          </w:tcPr>
          <w:p w:rsidR="00EF6B66" w:rsidRPr="00FE0A07" w:rsidRDefault="00EF6B66" w:rsidP="00FE0A07">
            <w:pPr>
              <w:jc w:val="center"/>
              <w:rPr>
                <w:rFonts w:eastAsia="Times New Roman" w:cstheme="minorHAnsi"/>
                <w:sz w:val="20"/>
                <w:szCs w:val="20"/>
              </w:rPr>
            </w:pPr>
            <w:r w:rsidRPr="00FE0A07">
              <w:rPr>
                <w:rFonts w:eastAsia="Times New Roman" w:cstheme="minorHAnsi"/>
                <w:sz w:val="20"/>
                <w:szCs w:val="20"/>
              </w:rPr>
              <w:t>Pravni fakultet Osijek, Kabinet</w:t>
            </w:r>
          </w:p>
        </w:tc>
      </w:tr>
      <w:tr w:rsidR="00FE0A07" w:rsidRPr="00FE0A07" w:rsidTr="00437FD0">
        <w:trPr>
          <w:trHeight w:val="255"/>
        </w:trPr>
        <w:tc>
          <w:tcPr>
            <w:tcW w:w="3712" w:type="dxa"/>
            <w:tcBorders>
              <w:top w:val="nil"/>
              <w:left w:val="nil"/>
              <w:bottom w:val="nil"/>
              <w:right w:val="nil"/>
            </w:tcBorders>
            <w:shd w:val="clear" w:color="auto" w:fill="auto"/>
            <w:vAlign w:val="bottom"/>
            <w:hideMark/>
          </w:tcPr>
          <w:p w:rsidR="00EF6B66" w:rsidRPr="00FE0A07" w:rsidRDefault="00EF6B66" w:rsidP="00FE0A07">
            <w:pPr>
              <w:jc w:val="cente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EF6B66" w:rsidRPr="00FE0A07" w:rsidRDefault="00EF6B66" w:rsidP="00FE0A07">
            <w:pPr>
              <w:rPr>
                <w:rFonts w:eastAsia="Times New Roman" w:cstheme="minorHAnsi"/>
                <w:sz w:val="20"/>
                <w:szCs w:val="20"/>
              </w:rPr>
            </w:pPr>
          </w:p>
        </w:tc>
        <w:tc>
          <w:tcPr>
            <w:tcW w:w="1920" w:type="dxa"/>
            <w:tcBorders>
              <w:top w:val="nil"/>
              <w:left w:val="single" w:sz="4" w:space="0" w:color="auto"/>
              <w:bottom w:val="nil"/>
              <w:right w:val="single" w:sz="4" w:space="0" w:color="auto"/>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 </w:t>
            </w:r>
          </w:p>
        </w:tc>
        <w:tc>
          <w:tcPr>
            <w:tcW w:w="1883" w:type="dxa"/>
            <w:tcBorders>
              <w:top w:val="nil"/>
              <w:left w:val="nil"/>
              <w:bottom w:val="nil"/>
              <w:right w:val="single" w:sz="4" w:space="0" w:color="auto"/>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 </w:t>
            </w:r>
          </w:p>
        </w:tc>
        <w:tc>
          <w:tcPr>
            <w:tcW w:w="2920" w:type="dxa"/>
            <w:tcBorders>
              <w:top w:val="nil"/>
              <w:left w:val="nil"/>
              <w:bottom w:val="nil"/>
              <w:right w:val="single" w:sz="4" w:space="0" w:color="auto"/>
            </w:tcBorders>
            <w:shd w:val="clear" w:color="auto" w:fill="auto"/>
            <w:vAlign w:val="bottom"/>
            <w:hideMark/>
          </w:tcPr>
          <w:p w:rsidR="00EF6B66" w:rsidRPr="00FE0A07" w:rsidRDefault="00EF6B66" w:rsidP="00FE0A07">
            <w:pPr>
              <w:jc w:val="center"/>
              <w:rPr>
                <w:rFonts w:eastAsia="Times New Roman" w:cstheme="minorHAnsi"/>
                <w:sz w:val="20"/>
                <w:szCs w:val="20"/>
              </w:rPr>
            </w:pPr>
            <w:r w:rsidRPr="00FE0A07">
              <w:rPr>
                <w:rFonts w:eastAsia="Times New Roman" w:cstheme="minorHAnsi"/>
                <w:sz w:val="20"/>
                <w:szCs w:val="20"/>
              </w:rPr>
              <w:t> </w:t>
            </w:r>
          </w:p>
        </w:tc>
      </w:tr>
      <w:tr w:rsidR="00FE0A07" w:rsidRPr="00FE0A07" w:rsidTr="00437FD0">
        <w:trPr>
          <w:trHeight w:val="255"/>
        </w:trPr>
        <w:tc>
          <w:tcPr>
            <w:tcW w:w="3712" w:type="dxa"/>
            <w:tcBorders>
              <w:top w:val="single" w:sz="4" w:space="0" w:color="auto"/>
              <w:left w:val="nil"/>
              <w:bottom w:val="nil"/>
              <w:right w:val="nil"/>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 </w:t>
            </w:r>
          </w:p>
        </w:tc>
        <w:tc>
          <w:tcPr>
            <w:tcW w:w="4132" w:type="dxa"/>
            <w:tcBorders>
              <w:top w:val="single" w:sz="4" w:space="0" w:color="auto"/>
              <w:left w:val="nil"/>
              <w:bottom w:val="nil"/>
              <w:right w:val="nil"/>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 </w:t>
            </w:r>
          </w:p>
        </w:tc>
        <w:tc>
          <w:tcPr>
            <w:tcW w:w="1920" w:type="dxa"/>
            <w:tcBorders>
              <w:top w:val="single" w:sz="4" w:space="0" w:color="auto"/>
              <w:left w:val="single" w:sz="4" w:space="0" w:color="auto"/>
              <w:bottom w:val="nil"/>
              <w:right w:val="single" w:sz="4" w:space="0" w:color="auto"/>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 </w:t>
            </w:r>
          </w:p>
        </w:tc>
        <w:tc>
          <w:tcPr>
            <w:tcW w:w="1883" w:type="dxa"/>
            <w:tcBorders>
              <w:top w:val="single" w:sz="4" w:space="0" w:color="auto"/>
              <w:left w:val="nil"/>
              <w:bottom w:val="nil"/>
              <w:right w:val="single" w:sz="4" w:space="0" w:color="auto"/>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 </w:t>
            </w:r>
          </w:p>
        </w:tc>
        <w:tc>
          <w:tcPr>
            <w:tcW w:w="2920" w:type="dxa"/>
            <w:tcBorders>
              <w:top w:val="single" w:sz="4" w:space="0" w:color="auto"/>
              <w:left w:val="nil"/>
              <w:bottom w:val="nil"/>
              <w:right w:val="single" w:sz="4" w:space="0" w:color="auto"/>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 </w:t>
            </w:r>
          </w:p>
        </w:tc>
      </w:tr>
      <w:tr w:rsidR="00FE0A07" w:rsidRPr="00FE0A07" w:rsidTr="00437FD0">
        <w:trPr>
          <w:trHeight w:val="255"/>
        </w:trPr>
        <w:tc>
          <w:tcPr>
            <w:tcW w:w="3712" w:type="dxa"/>
            <w:tcBorders>
              <w:top w:val="nil"/>
              <w:left w:val="nil"/>
              <w:bottom w:val="nil"/>
              <w:right w:val="nil"/>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Toni Podmanicki, predavač</w:t>
            </w:r>
          </w:p>
        </w:tc>
        <w:tc>
          <w:tcPr>
            <w:tcW w:w="4132" w:type="dxa"/>
            <w:tcBorders>
              <w:top w:val="nil"/>
              <w:left w:val="nil"/>
              <w:bottom w:val="nil"/>
              <w:right w:val="nil"/>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ICT u kulturi i kreativnim industrijama</w:t>
            </w:r>
          </w:p>
        </w:tc>
        <w:tc>
          <w:tcPr>
            <w:tcW w:w="1920" w:type="dxa"/>
            <w:tcBorders>
              <w:top w:val="nil"/>
              <w:left w:val="single" w:sz="4" w:space="0" w:color="auto"/>
              <w:bottom w:val="nil"/>
              <w:right w:val="single" w:sz="4" w:space="0" w:color="auto"/>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30.01., 9h</w:t>
            </w:r>
          </w:p>
        </w:tc>
        <w:tc>
          <w:tcPr>
            <w:tcW w:w="1883" w:type="dxa"/>
            <w:tcBorders>
              <w:top w:val="nil"/>
              <w:left w:val="nil"/>
              <w:bottom w:val="nil"/>
              <w:right w:val="single" w:sz="4" w:space="0" w:color="auto"/>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13.02., 9h</w:t>
            </w:r>
          </w:p>
        </w:tc>
        <w:tc>
          <w:tcPr>
            <w:tcW w:w="2920" w:type="dxa"/>
            <w:tcBorders>
              <w:top w:val="nil"/>
              <w:left w:val="nil"/>
              <w:bottom w:val="nil"/>
              <w:right w:val="single" w:sz="4" w:space="0" w:color="auto"/>
            </w:tcBorders>
            <w:shd w:val="clear" w:color="auto" w:fill="auto"/>
            <w:vAlign w:val="bottom"/>
            <w:hideMark/>
          </w:tcPr>
          <w:p w:rsidR="00EF6B66" w:rsidRPr="00FE0A07" w:rsidRDefault="00EF6B66" w:rsidP="00FE0A07">
            <w:pPr>
              <w:jc w:val="center"/>
              <w:rPr>
                <w:rFonts w:eastAsia="Times New Roman" w:cstheme="minorHAnsi"/>
                <w:sz w:val="20"/>
                <w:szCs w:val="20"/>
              </w:rPr>
            </w:pPr>
            <w:r w:rsidRPr="00FE0A07">
              <w:rPr>
                <w:rFonts w:eastAsia="Times New Roman" w:cstheme="minorHAnsi"/>
                <w:sz w:val="20"/>
                <w:szCs w:val="20"/>
              </w:rPr>
              <w:t>P5</w:t>
            </w:r>
          </w:p>
        </w:tc>
      </w:tr>
      <w:tr w:rsidR="00FE0A07" w:rsidRPr="00FE0A07" w:rsidTr="00437FD0">
        <w:trPr>
          <w:trHeight w:val="255"/>
        </w:trPr>
        <w:tc>
          <w:tcPr>
            <w:tcW w:w="3712" w:type="dxa"/>
            <w:tcBorders>
              <w:top w:val="nil"/>
              <w:left w:val="nil"/>
              <w:bottom w:val="nil"/>
              <w:right w:val="nil"/>
            </w:tcBorders>
            <w:shd w:val="clear" w:color="auto" w:fill="auto"/>
            <w:vAlign w:val="bottom"/>
            <w:hideMark/>
          </w:tcPr>
          <w:p w:rsidR="00EF6B66" w:rsidRPr="00FE0A07" w:rsidRDefault="00EF6B66" w:rsidP="00FE0A07">
            <w:pPr>
              <w:jc w:val="cente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bCs/>
                <w:sz w:val="20"/>
                <w:szCs w:val="20"/>
              </w:rPr>
              <w:t>Informacijske i komunikacijske tehnologije u kulturalnom menadžmentu</w:t>
            </w:r>
          </w:p>
        </w:tc>
        <w:tc>
          <w:tcPr>
            <w:tcW w:w="1920" w:type="dxa"/>
            <w:tcBorders>
              <w:top w:val="nil"/>
              <w:left w:val="single" w:sz="4" w:space="0" w:color="auto"/>
              <w:bottom w:val="nil"/>
              <w:right w:val="single" w:sz="4" w:space="0" w:color="auto"/>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30.01., 15h</w:t>
            </w:r>
          </w:p>
        </w:tc>
        <w:tc>
          <w:tcPr>
            <w:tcW w:w="1883" w:type="dxa"/>
            <w:tcBorders>
              <w:top w:val="nil"/>
              <w:left w:val="nil"/>
              <w:bottom w:val="nil"/>
              <w:right w:val="single" w:sz="4" w:space="0" w:color="auto"/>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13.02., 15h</w:t>
            </w:r>
          </w:p>
        </w:tc>
        <w:tc>
          <w:tcPr>
            <w:tcW w:w="2920" w:type="dxa"/>
            <w:tcBorders>
              <w:top w:val="nil"/>
              <w:left w:val="nil"/>
              <w:bottom w:val="nil"/>
              <w:right w:val="single" w:sz="4" w:space="0" w:color="auto"/>
            </w:tcBorders>
            <w:shd w:val="clear" w:color="auto" w:fill="auto"/>
            <w:vAlign w:val="bottom"/>
            <w:hideMark/>
          </w:tcPr>
          <w:p w:rsidR="00EF6B66" w:rsidRPr="00FE0A07" w:rsidRDefault="00EF6B66" w:rsidP="00FE0A07">
            <w:pPr>
              <w:jc w:val="center"/>
              <w:rPr>
                <w:rFonts w:eastAsia="Times New Roman" w:cstheme="minorHAnsi"/>
                <w:sz w:val="20"/>
                <w:szCs w:val="20"/>
              </w:rPr>
            </w:pPr>
            <w:r w:rsidRPr="00FE0A07">
              <w:rPr>
                <w:rFonts w:eastAsia="Times New Roman" w:cstheme="minorHAnsi"/>
                <w:sz w:val="20"/>
                <w:szCs w:val="20"/>
              </w:rPr>
              <w:t>P5</w:t>
            </w:r>
          </w:p>
        </w:tc>
      </w:tr>
      <w:tr w:rsidR="00FE0A07" w:rsidRPr="00FE0A07" w:rsidTr="00437FD0">
        <w:trPr>
          <w:trHeight w:val="255"/>
        </w:trPr>
        <w:tc>
          <w:tcPr>
            <w:tcW w:w="3712" w:type="dxa"/>
            <w:tcBorders>
              <w:top w:val="nil"/>
              <w:left w:val="nil"/>
              <w:bottom w:val="nil"/>
              <w:right w:val="nil"/>
            </w:tcBorders>
            <w:shd w:val="clear" w:color="auto" w:fill="auto"/>
            <w:vAlign w:val="bottom"/>
            <w:hideMark/>
          </w:tcPr>
          <w:p w:rsidR="00EF6B66" w:rsidRPr="00FE0A07" w:rsidRDefault="00EF6B66" w:rsidP="00FE0A07">
            <w:pPr>
              <w:jc w:val="cente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EF6B66" w:rsidRPr="00FE0A07" w:rsidRDefault="00EF6B66" w:rsidP="00FE0A07">
            <w:pPr>
              <w:rPr>
                <w:rFonts w:eastAsia="Times New Roman" w:cstheme="minorHAnsi"/>
                <w:sz w:val="20"/>
                <w:szCs w:val="20"/>
              </w:rPr>
            </w:pPr>
          </w:p>
        </w:tc>
        <w:tc>
          <w:tcPr>
            <w:tcW w:w="1920" w:type="dxa"/>
            <w:tcBorders>
              <w:top w:val="nil"/>
              <w:left w:val="single" w:sz="4" w:space="0" w:color="auto"/>
              <w:bottom w:val="nil"/>
              <w:right w:val="single" w:sz="4" w:space="0" w:color="auto"/>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 </w:t>
            </w:r>
          </w:p>
        </w:tc>
        <w:tc>
          <w:tcPr>
            <w:tcW w:w="1883" w:type="dxa"/>
            <w:tcBorders>
              <w:top w:val="nil"/>
              <w:left w:val="nil"/>
              <w:bottom w:val="nil"/>
              <w:right w:val="single" w:sz="4" w:space="0" w:color="auto"/>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 </w:t>
            </w:r>
          </w:p>
        </w:tc>
        <w:tc>
          <w:tcPr>
            <w:tcW w:w="2920" w:type="dxa"/>
            <w:tcBorders>
              <w:top w:val="nil"/>
              <w:left w:val="nil"/>
              <w:bottom w:val="nil"/>
              <w:right w:val="single" w:sz="4" w:space="0" w:color="auto"/>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 </w:t>
            </w:r>
          </w:p>
        </w:tc>
      </w:tr>
      <w:tr w:rsidR="00FE0A07" w:rsidRPr="00FE0A07" w:rsidTr="00437FD0">
        <w:trPr>
          <w:trHeight w:val="255"/>
        </w:trPr>
        <w:tc>
          <w:tcPr>
            <w:tcW w:w="3712" w:type="dxa"/>
            <w:tcBorders>
              <w:top w:val="single" w:sz="4" w:space="0" w:color="auto"/>
              <w:left w:val="nil"/>
              <w:bottom w:val="nil"/>
              <w:right w:val="nil"/>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 </w:t>
            </w:r>
          </w:p>
        </w:tc>
        <w:tc>
          <w:tcPr>
            <w:tcW w:w="4132" w:type="dxa"/>
            <w:tcBorders>
              <w:top w:val="single" w:sz="4" w:space="0" w:color="auto"/>
              <w:left w:val="nil"/>
              <w:bottom w:val="nil"/>
              <w:right w:val="nil"/>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 </w:t>
            </w:r>
          </w:p>
        </w:tc>
        <w:tc>
          <w:tcPr>
            <w:tcW w:w="1920" w:type="dxa"/>
            <w:tcBorders>
              <w:top w:val="single" w:sz="4" w:space="0" w:color="auto"/>
              <w:left w:val="single" w:sz="4" w:space="0" w:color="auto"/>
              <w:bottom w:val="nil"/>
              <w:right w:val="single" w:sz="4" w:space="0" w:color="auto"/>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 </w:t>
            </w:r>
          </w:p>
        </w:tc>
        <w:tc>
          <w:tcPr>
            <w:tcW w:w="1883" w:type="dxa"/>
            <w:tcBorders>
              <w:top w:val="single" w:sz="4" w:space="0" w:color="auto"/>
              <w:left w:val="nil"/>
              <w:bottom w:val="nil"/>
              <w:right w:val="single" w:sz="4" w:space="0" w:color="auto"/>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 </w:t>
            </w:r>
          </w:p>
        </w:tc>
        <w:tc>
          <w:tcPr>
            <w:tcW w:w="2920" w:type="dxa"/>
            <w:tcBorders>
              <w:top w:val="single" w:sz="4" w:space="0" w:color="auto"/>
              <w:left w:val="nil"/>
              <w:bottom w:val="nil"/>
              <w:right w:val="single" w:sz="4" w:space="0" w:color="auto"/>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 </w:t>
            </w:r>
          </w:p>
        </w:tc>
      </w:tr>
      <w:tr w:rsidR="00FE0A07" w:rsidRPr="00FE0A07" w:rsidTr="00437FD0">
        <w:trPr>
          <w:trHeight w:val="255"/>
        </w:trPr>
        <w:tc>
          <w:tcPr>
            <w:tcW w:w="3712" w:type="dxa"/>
            <w:tcBorders>
              <w:top w:val="nil"/>
              <w:left w:val="nil"/>
              <w:bottom w:val="nil"/>
              <w:right w:val="nil"/>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Tomislav Levak, asistent</w:t>
            </w:r>
          </w:p>
        </w:tc>
        <w:tc>
          <w:tcPr>
            <w:tcW w:w="4132" w:type="dxa"/>
            <w:tcBorders>
              <w:top w:val="nil"/>
              <w:left w:val="nil"/>
              <w:bottom w:val="nil"/>
              <w:right w:val="nil"/>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Društveni mediji (IZB)</w:t>
            </w:r>
          </w:p>
        </w:tc>
        <w:tc>
          <w:tcPr>
            <w:tcW w:w="1920" w:type="dxa"/>
            <w:tcBorders>
              <w:top w:val="nil"/>
              <w:left w:val="single" w:sz="4" w:space="0" w:color="auto"/>
              <w:bottom w:val="nil"/>
              <w:right w:val="single" w:sz="4" w:space="0" w:color="auto"/>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29.01., 15h</w:t>
            </w:r>
          </w:p>
        </w:tc>
        <w:tc>
          <w:tcPr>
            <w:tcW w:w="1883" w:type="dxa"/>
            <w:tcBorders>
              <w:top w:val="nil"/>
              <w:left w:val="nil"/>
              <w:bottom w:val="nil"/>
              <w:right w:val="single" w:sz="4" w:space="0" w:color="auto"/>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12.02., 15h</w:t>
            </w:r>
          </w:p>
        </w:tc>
        <w:tc>
          <w:tcPr>
            <w:tcW w:w="2920" w:type="dxa"/>
            <w:tcBorders>
              <w:top w:val="nil"/>
              <w:left w:val="nil"/>
              <w:bottom w:val="nil"/>
              <w:right w:val="single" w:sz="4" w:space="0" w:color="auto"/>
            </w:tcBorders>
            <w:shd w:val="clear" w:color="auto" w:fill="auto"/>
            <w:vAlign w:val="bottom"/>
            <w:hideMark/>
          </w:tcPr>
          <w:p w:rsidR="00EF6B66" w:rsidRPr="00FE0A07" w:rsidRDefault="00EF6B66" w:rsidP="00FE0A07">
            <w:pPr>
              <w:jc w:val="center"/>
              <w:rPr>
                <w:rFonts w:eastAsia="Times New Roman" w:cstheme="minorHAnsi"/>
                <w:sz w:val="20"/>
                <w:szCs w:val="20"/>
              </w:rPr>
            </w:pPr>
            <w:r w:rsidRPr="00FE0A07">
              <w:rPr>
                <w:rFonts w:eastAsia="Times New Roman" w:cstheme="minorHAnsi"/>
                <w:sz w:val="20"/>
                <w:szCs w:val="20"/>
              </w:rPr>
              <w:t>P15</w:t>
            </w:r>
          </w:p>
        </w:tc>
      </w:tr>
      <w:tr w:rsidR="00FE0A07" w:rsidRPr="00FE0A07" w:rsidTr="00437FD0">
        <w:trPr>
          <w:trHeight w:val="255"/>
        </w:trPr>
        <w:tc>
          <w:tcPr>
            <w:tcW w:w="3712" w:type="dxa"/>
            <w:tcBorders>
              <w:top w:val="nil"/>
              <w:left w:val="nil"/>
              <w:bottom w:val="nil"/>
              <w:right w:val="nil"/>
            </w:tcBorders>
            <w:shd w:val="clear" w:color="auto" w:fill="auto"/>
            <w:vAlign w:val="bottom"/>
            <w:hideMark/>
          </w:tcPr>
          <w:p w:rsidR="00EF6B66" w:rsidRPr="00FE0A07" w:rsidRDefault="00EF6B66" w:rsidP="00FE0A07">
            <w:pPr>
              <w:jc w:val="cente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EF6B66" w:rsidRPr="00FE0A07" w:rsidRDefault="00EF6B66" w:rsidP="00FE0A07">
            <w:pPr>
              <w:rPr>
                <w:rFonts w:eastAsia="Times New Roman" w:cstheme="minorHAnsi"/>
                <w:sz w:val="20"/>
                <w:szCs w:val="20"/>
              </w:rPr>
            </w:pPr>
          </w:p>
        </w:tc>
        <w:tc>
          <w:tcPr>
            <w:tcW w:w="1920" w:type="dxa"/>
            <w:tcBorders>
              <w:top w:val="nil"/>
              <w:left w:val="single" w:sz="4" w:space="0" w:color="auto"/>
              <w:bottom w:val="nil"/>
              <w:right w:val="single" w:sz="4" w:space="0" w:color="auto"/>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 </w:t>
            </w:r>
          </w:p>
        </w:tc>
        <w:tc>
          <w:tcPr>
            <w:tcW w:w="1883" w:type="dxa"/>
            <w:tcBorders>
              <w:top w:val="nil"/>
              <w:left w:val="nil"/>
              <w:bottom w:val="nil"/>
              <w:right w:val="single" w:sz="4" w:space="0" w:color="auto"/>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 </w:t>
            </w:r>
          </w:p>
        </w:tc>
        <w:tc>
          <w:tcPr>
            <w:tcW w:w="2920" w:type="dxa"/>
            <w:tcBorders>
              <w:top w:val="nil"/>
              <w:left w:val="nil"/>
              <w:bottom w:val="nil"/>
              <w:right w:val="single" w:sz="4" w:space="0" w:color="auto"/>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 </w:t>
            </w:r>
          </w:p>
        </w:tc>
      </w:tr>
      <w:tr w:rsidR="00FE0A07" w:rsidRPr="00FE0A07" w:rsidTr="00437FD0">
        <w:trPr>
          <w:trHeight w:val="255"/>
        </w:trPr>
        <w:tc>
          <w:tcPr>
            <w:tcW w:w="3712" w:type="dxa"/>
            <w:tcBorders>
              <w:top w:val="single" w:sz="4" w:space="0" w:color="auto"/>
              <w:left w:val="nil"/>
              <w:bottom w:val="nil"/>
              <w:right w:val="nil"/>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 </w:t>
            </w:r>
          </w:p>
        </w:tc>
        <w:tc>
          <w:tcPr>
            <w:tcW w:w="4132" w:type="dxa"/>
            <w:tcBorders>
              <w:top w:val="single" w:sz="4" w:space="0" w:color="auto"/>
              <w:left w:val="nil"/>
              <w:bottom w:val="nil"/>
              <w:right w:val="nil"/>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 </w:t>
            </w:r>
          </w:p>
        </w:tc>
        <w:tc>
          <w:tcPr>
            <w:tcW w:w="1920" w:type="dxa"/>
            <w:tcBorders>
              <w:top w:val="single" w:sz="4" w:space="0" w:color="auto"/>
              <w:left w:val="single" w:sz="4" w:space="0" w:color="auto"/>
              <w:bottom w:val="nil"/>
              <w:right w:val="single" w:sz="4" w:space="0" w:color="auto"/>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 </w:t>
            </w:r>
          </w:p>
        </w:tc>
        <w:tc>
          <w:tcPr>
            <w:tcW w:w="1883" w:type="dxa"/>
            <w:tcBorders>
              <w:top w:val="single" w:sz="4" w:space="0" w:color="auto"/>
              <w:left w:val="nil"/>
              <w:bottom w:val="nil"/>
              <w:right w:val="single" w:sz="4" w:space="0" w:color="auto"/>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 </w:t>
            </w:r>
          </w:p>
        </w:tc>
        <w:tc>
          <w:tcPr>
            <w:tcW w:w="2920" w:type="dxa"/>
            <w:tcBorders>
              <w:top w:val="single" w:sz="4" w:space="0" w:color="auto"/>
              <w:left w:val="nil"/>
              <w:bottom w:val="nil"/>
              <w:right w:val="single" w:sz="4" w:space="0" w:color="auto"/>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 </w:t>
            </w:r>
          </w:p>
        </w:tc>
      </w:tr>
      <w:tr w:rsidR="00FE0A07" w:rsidRPr="00FE0A07" w:rsidTr="00437FD0">
        <w:trPr>
          <w:trHeight w:val="255"/>
        </w:trPr>
        <w:tc>
          <w:tcPr>
            <w:tcW w:w="3712" w:type="dxa"/>
            <w:tcBorders>
              <w:top w:val="nil"/>
              <w:left w:val="nil"/>
              <w:bottom w:val="nil"/>
              <w:right w:val="nil"/>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Izv. prof. art. Davor Šarić</w:t>
            </w:r>
          </w:p>
        </w:tc>
        <w:tc>
          <w:tcPr>
            <w:tcW w:w="4132" w:type="dxa"/>
            <w:tcBorders>
              <w:top w:val="nil"/>
              <w:left w:val="nil"/>
              <w:bottom w:val="nil"/>
              <w:right w:val="nil"/>
            </w:tcBorders>
            <w:shd w:val="clear" w:color="auto" w:fill="auto"/>
            <w:vAlign w:val="bottom"/>
            <w:hideMark/>
          </w:tcPr>
          <w:p w:rsidR="00EF6B66" w:rsidRPr="00FE0A07" w:rsidRDefault="00EF6B66" w:rsidP="00FE0A07">
            <w:pPr>
              <w:rPr>
                <w:rFonts w:eastAsia="Times New Roman" w:cstheme="minorHAnsi"/>
                <w:sz w:val="20"/>
                <w:szCs w:val="20"/>
              </w:rPr>
            </w:pPr>
          </w:p>
        </w:tc>
        <w:tc>
          <w:tcPr>
            <w:tcW w:w="1920" w:type="dxa"/>
            <w:tcBorders>
              <w:top w:val="nil"/>
              <w:left w:val="single" w:sz="4" w:space="0" w:color="auto"/>
              <w:bottom w:val="nil"/>
              <w:right w:val="single" w:sz="4" w:space="0" w:color="auto"/>
            </w:tcBorders>
            <w:shd w:val="clear" w:color="auto" w:fill="auto"/>
            <w:vAlign w:val="bottom"/>
            <w:hideMark/>
          </w:tcPr>
          <w:p w:rsidR="00EF6B66" w:rsidRPr="00FE0A07" w:rsidRDefault="00EF6B66" w:rsidP="00FE0A07">
            <w:pPr>
              <w:rPr>
                <w:rFonts w:eastAsia="Times New Roman" w:cstheme="minorHAnsi"/>
                <w:sz w:val="20"/>
                <w:szCs w:val="20"/>
              </w:rPr>
            </w:pPr>
          </w:p>
        </w:tc>
        <w:tc>
          <w:tcPr>
            <w:tcW w:w="1883" w:type="dxa"/>
            <w:tcBorders>
              <w:top w:val="nil"/>
              <w:left w:val="nil"/>
              <w:bottom w:val="nil"/>
              <w:right w:val="single" w:sz="4" w:space="0" w:color="auto"/>
            </w:tcBorders>
            <w:shd w:val="clear" w:color="auto" w:fill="auto"/>
            <w:vAlign w:val="bottom"/>
            <w:hideMark/>
          </w:tcPr>
          <w:p w:rsidR="00EF6B66" w:rsidRPr="00FE0A07" w:rsidRDefault="00EF6B66" w:rsidP="00FE0A07">
            <w:pPr>
              <w:rPr>
                <w:rFonts w:eastAsia="Times New Roman" w:cstheme="minorHAnsi"/>
                <w:sz w:val="20"/>
                <w:szCs w:val="20"/>
              </w:rPr>
            </w:pPr>
          </w:p>
        </w:tc>
        <w:tc>
          <w:tcPr>
            <w:tcW w:w="2920" w:type="dxa"/>
            <w:tcBorders>
              <w:top w:val="nil"/>
              <w:left w:val="nil"/>
              <w:bottom w:val="nil"/>
              <w:right w:val="single" w:sz="4" w:space="0" w:color="auto"/>
            </w:tcBorders>
            <w:shd w:val="clear" w:color="auto" w:fill="auto"/>
            <w:vAlign w:val="bottom"/>
            <w:hideMark/>
          </w:tcPr>
          <w:p w:rsidR="00EF6B66" w:rsidRPr="00FE0A07" w:rsidRDefault="00EF6B66" w:rsidP="00FE0A07">
            <w:pPr>
              <w:jc w:val="center"/>
              <w:rPr>
                <w:rFonts w:eastAsia="Times New Roman" w:cstheme="minorHAnsi"/>
                <w:sz w:val="20"/>
                <w:szCs w:val="20"/>
              </w:rPr>
            </w:pPr>
          </w:p>
        </w:tc>
      </w:tr>
      <w:tr w:rsidR="00FE0A07" w:rsidRPr="00FE0A07" w:rsidTr="00437FD0">
        <w:trPr>
          <w:trHeight w:val="255"/>
        </w:trPr>
        <w:tc>
          <w:tcPr>
            <w:tcW w:w="3712" w:type="dxa"/>
            <w:tcBorders>
              <w:top w:val="nil"/>
              <w:left w:val="nil"/>
              <w:bottom w:val="nil"/>
              <w:right w:val="nil"/>
            </w:tcBorders>
            <w:shd w:val="clear" w:color="auto" w:fill="auto"/>
            <w:vAlign w:val="bottom"/>
            <w:hideMark/>
          </w:tcPr>
          <w:p w:rsidR="00EF6B66" w:rsidRPr="00FE0A07" w:rsidRDefault="00EF6B66" w:rsidP="00FE0A07">
            <w:pPr>
              <w:jc w:val="cente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Fotografija kao medij</w:t>
            </w:r>
          </w:p>
        </w:tc>
        <w:tc>
          <w:tcPr>
            <w:tcW w:w="1920" w:type="dxa"/>
            <w:tcBorders>
              <w:top w:val="nil"/>
              <w:left w:val="single" w:sz="4" w:space="0" w:color="auto"/>
              <w:bottom w:val="nil"/>
              <w:right w:val="single" w:sz="4" w:space="0" w:color="auto"/>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03.02., 13h</w:t>
            </w:r>
          </w:p>
        </w:tc>
        <w:tc>
          <w:tcPr>
            <w:tcW w:w="1883" w:type="dxa"/>
            <w:tcBorders>
              <w:top w:val="nil"/>
              <w:left w:val="nil"/>
              <w:bottom w:val="nil"/>
              <w:right w:val="single" w:sz="4" w:space="0" w:color="auto"/>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17.02., 13h</w:t>
            </w:r>
          </w:p>
        </w:tc>
        <w:tc>
          <w:tcPr>
            <w:tcW w:w="2920" w:type="dxa"/>
            <w:tcBorders>
              <w:top w:val="nil"/>
              <w:left w:val="nil"/>
              <w:bottom w:val="nil"/>
              <w:right w:val="single" w:sz="4" w:space="0" w:color="auto"/>
            </w:tcBorders>
            <w:shd w:val="clear" w:color="auto" w:fill="auto"/>
            <w:vAlign w:val="bottom"/>
            <w:hideMark/>
          </w:tcPr>
          <w:p w:rsidR="00EF6B66" w:rsidRPr="00FE0A07" w:rsidRDefault="00EF6B66" w:rsidP="00FE0A07">
            <w:pPr>
              <w:jc w:val="center"/>
              <w:rPr>
                <w:rFonts w:eastAsia="Times New Roman" w:cstheme="minorHAnsi"/>
                <w:sz w:val="20"/>
                <w:szCs w:val="20"/>
              </w:rPr>
            </w:pPr>
            <w:r w:rsidRPr="00FE0A07">
              <w:rPr>
                <w:rFonts w:eastAsia="Times New Roman" w:cstheme="minorHAnsi"/>
                <w:sz w:val="20"/>
                <w:szCs w:val="20"/>
              </w:rPr>
              <w:t> </w:t>
            </w:r>
          </w:p>
        </w:tc>
      </w:tr>
      <w:tr w:rsidR="00FE0A07" w:rsidRPr="00FE0A07" w:rsidTr="00437FD0">
        <w:trPr>
          <w:trHeight w:val="255"/>
        </w:trPr>
        <w:tc>
          <w:tcPr>
            <w:tcW w:w="3712" w:type="dxa"/>
            <w:tcBorders>
              <w:top w:val="nil"/>
              <w:left w:val="nil"/>
              <w:bottom w:val="nil"/>
              <w:right w:val="nil"/>
            </w:tcBorders>
            <w:shd w:val="clear" w:color="auto" w:fill="auto"/>
            <w:vAlign w:val="bottom"/>
            <w:hideMark/>
          </w:tcPr>
          <w:p w:rsidR="00EF6B66" w:rsidRPr="00FE0A07" w:rsidRDefault="00EF6B66" w:rsidP="00FE0A07">
            <w:pPr>
              <w:jc w:val="cente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EF6B66" w:rsidRPr="00FE0A07" w:rsidRDefault="00EF6B66" w:rsidP="00FE0A07">
            <w:pPr>
              <w:rPr>
                <w:rFonts w:eastAsia="Times New Roman" w:cstheme="minorHAnsi"/>
                <w:sz w:val="20"/>
                <w:szCs w:val="20"/>
              </w:rPr>
            </w:pPr>
          </w:p>
        </w:tc>
        <w:tc>
          <w:tcPr>
            <w:tcW w:w="1920" w:type="dxa"/>
            <w:tcBorders>
              <w:top w:val="nil"/>
              <w:left w:val="single" w:sz="4" w:space="0" w:color="auto"/>
              <w:bottom w:val="nil"/>
              <w:right w:val="single" w:sz="4" w:space="0" w:color="auto"/>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 </w:t>
            </w:r>
          </w:p>
        </w:tc>
        <w:tc>
          <w:tcPr>
            <w:tcW w:w="1883" w:type="dxa"/>
            <w:tcBorders>
              <w:top w:val="nil"/>
              <w:left w:val="nil"/>
              <w:bottom w:val="nil"/>
              <w:right w:val="single" w:sz="4" w:space="0" w:color="auto"/>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 </w:t>
            </w:r>
          </w:p>
        </w:tc>
        <w:tc>
          <w:tcPr>
            <w:tcW w:w="2920" w:type="dxa"/>
            <w:tcBorders>
              <w:top w:val="nil"/>
              <w:left w:val="nil"/>
              <w:bottom w:val="nil"/>
              <w:right w:val="single" w:sz="4" w:space="0" w:color="auto"/>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 </w:t>
            </w:r>
          </w:p>
        </w:tc>
      </w:tr>
      <w:tr w:rsidR="00FE0A07" w:rsidRPr="00FE0A07" w:rsidTr="00437FD0">
        <w:trPr>
          <w:trHeight w:val="255"/>
        </w:trPr>
        <w:tc>
          <w:tcPr>
            <w:tcW w:w="3712" w:type="dxa"/>
            <w:tcBorders>
              <w:top w:val="single" w:sz="4" w:space="0" w:color="auto"/>
              <w:left w:val="nil"/>
              <w:bottom w:val="nil"/>
              <w:right w:val="nil"/>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 </w:t>
            </w:r>
          </w:p>
        </w:tc>
        <w:tc>
          <w:tcPr>
            <w:tcW w:w="4132" w:type="dxa"/>
            <w:tcBorders>
              <w:top w:val="single" w:sz="4" w:space="0" w:color="auto"/>
              <w:left w:val="nil"/>
              <w:bottom w:val="nil"/>
              <w:right w:val="nil"/>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 </w:t>
            </w:r>
          </w:p>
        </w:tc>
        <w:tc>
          <w:tcPr>
            <w:tcW w:w="1920" w:type="dxa"/>
            <w:tcBorders>
              <w:top w:val="single" w:sz="4" w:space="0" w:color="auto"/>
              <w:left w:val="single" w:sz="4" w:space="0" w:color="auto"/>
              <w:bottom w:val="nil"/>
              <w:right w:val="single" w:sz="4" w:space="0" w:color="auto"/>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 </w:t>
            </w:r>
          </w:p>
        </w:tc>
        <w:tc>
          <w:tcPr>
            <w:tcW w:w="1883" w:type="dxa"/>
            <w:tcBorders>
              <w:top w:val="single" w:sz="4" w:space="0" w:color="auto"/>
              <w:left w:val="nil"/>
              <w:bottom w:val="nil"/>
              <w:right w:val="single" w:sz="4" w:space="0" w:color="auto"/>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 </w:t>
            </w:r>
          </w:p>
        </w:tc>
        <w:tc>
          <w:tcPr>
            <w:tcW w:w="2920" w:type="dxa"/>
            <w:tcBorders>
              <w:top w:val="single" w:sz="4" w:space="0" w:color="auto"/>
              <w:left w:val="nil"/>
              <w:bottom w:val="nil"/>
              <w:right w:val="single" w:sz="4" w:space="0" w:color="auto"/>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 </w:t>
            </w:r>
          </w:p>
        </w:tc>
      </w:tr>
      <w:tr w:rsidR="00FE0A07" w:rsidRPr="00FE0A07" w:rsidTr="00437FD0">
        <w:trPr>
          <w:trHeight w:val="255"/>
        </w:trPr>
        <w:tc>
          <w:tcPr>
            <w:tcW w:w="3712" w:type="dxa"/>
            <w:tcBorders>
              <w:top w:val="nil"/>
              <w:left w:val="nil"/>
              <w:bottom w:val="nil"/>
              <w:right w:val="nil"/>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Marija Kristek, predavač</w:t>
            </w:r>
          </w:p>
        </w:tc>
        <w:tc>
          <w:tcPr>
            <w:tcW w:w="4132" w:type="dxa"/>
            <w:tcBorders>
              <w:top w:val="nil"/>
              <w:left w:val="nil"/>
              <w:bottom w:val="nil"/>
              <w:right w:val="nil"/>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Osnove psihologije</w:t>
            </w:r>
          </w:p>
        </w:tc>
        <w:tc>
          <w:tcPr>
            <w:tcW w:w="1920" w:type="dxa"/>
            <w:tcBorders>
              <w:top w:val="nil"/>
              <w:left w:val="single" w:sz="4" w:space="0" w:color="auto"/>
              <w:bottom w:val="nil"/>
              <w:right w:val="single" w:sz="4" w:space="0" w:color="auto"/>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04.02., 13h</w:t>
            </w:r>
          </w:p>
        </w:tc>
        <w:tc>
          <w:tcPr>
            <w:tcW w:w="1883" w:type="dxa"/>
            <w:tcBorders>
              <w:top w:val="nil"/>
              <w:left w:val="nil"/>
              <w:bottom w:val="nil"/>
              <w:right w:val="single" w:sz="4" w:space="0" w:color="auto"/>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18.02., 13h</w:t>
            </w:r>
          </w:p>
        </w:tc>
        <w:tc>
          <w:tcPr>
            <w:tcW w:w="2920" w:type="dxa"/>
            <w:tcBorders>
              <w:top w:val="nil"/>
              <w:left w:val="nil"/>
              <w:bottom w:val="nil"/>
              <w:right w:val="single" w:sz="4" w:space="0" w:color="auto"/>
            </w:tcBorders>
            <w:shd w:val="clear" w:color="auto" w:fill="auto"/>
            <w:vAlign w:val="bottom"/>
            <w:hideMark/>
          </w:tcPr>
          <w:p w:rsidR="00EF6B66" w:rsidRPr="00FE0A07" w:rsidRDefault="00EF6B66" w:rsidP="00FE0A07">
            <w:pPr>
              <w:jc w:val="center"/>
              <w:rPr>
                <w:rFonts w:eastAsia="Times New Roman" w:cstheme="minorHAnsi"/>
                <w:sz w:val="20"/>
                <w:szCs w:val="20"/>
              </w:rPr>
            </w:pPr>
            <w:r w:rsidRPr="00FE0A07">
              <w:rPr>
                <w:rFonts w:eastAsia="Times New Roman" w:cstheme="minorHAnsi"/>
                <w:sz w:val="20"/>
                <w:szCs w:val="20"/>
              </w:rPr>
              <w:t>P1</w:t>
            </w:r>
          </w:p>
        </w:tc>
      </w:tr>
      <w:tr w:rsidR="00FE0A07" w:rsidRPr="00FE0A07" w:rsidTr="00437FD0">
        <w:trPr>
          <w:trHeight w:val="255"/>
        </w:trPr>
        <w:tc>
          <w:tcPr>
            <w:tcW w:w="3712" w:type="dxa"/>
            <w:tcBorders>
              <w:top w:val="nil"/>
              <w:left w:val="nil"/>
              <w:bottom w:val="nil"/>
              <w:right w:val="nil"/>
            </w:tcBorders>
            <w:shd w:val="clear" w:color="auto" w:fill="auto"/>
            <w:vAlign w:val="bottom"/>
            <w:hideMark/>
          </w:tcPr>
          <w:p w:rsidR="00EF6B66" w:rsidRPr="00FE0A07" w:rsidRDefault="00EF6B66" w:rsidP="00FE0A07">
            <w:pPr>
              <w:jc w:val="center"/>
              <w:rPr>
                <w:rFonts w:eastAsia="Times New Roman" w:cstheme="minorHAnsi"/>
                <w:sz w:val="20"/>
                <w:szCs w:val="20"/>
              </w:rPr>
            </w:pPr>
          </w:p>
        </w:tc>
        <w:tc>
          <w:tcPr>
            <w:tcW w:w="4132" w:type="dxa"/>
            <w:tcBorders>
              <w:top w:val="nil"/>
              <w:left w:val="nil"/>
              <w:bottom w:val="nil"/>
              <w:right w:val="nil"/>
            </w:tcBorders>
            <w:shd w:val="clear" w:color="auto" w:fill="auto"/>
            <w:vAlign w:val="bottom"/>
            <w:hideMark/>
          </w:tcPr>
          <w:p w:rsidR="00EF6B66" w:rsidRPr="00FE0A07" w:rsidRDefault="00EF6B66" w:rsidP="00FE0A07">
            <w:pPr>
              <w:rPr>
                <w:rFonts w:eastAsia="Times New Roman" w:cstheme="minorHAnsi"/>
                <w:sz w:val="20"/>
                <w:szCs w:val="20"/>
              </w:rPr>
            </w:pPr>
          </w:p>
        </w:tc>
        <w:tc>
          <w:tcPr>
            <w:tcW w:w="1920" w:type="dxa"/>
            <w:tcBorders>
              <w:top w:val="nil"/>
              <w:left w:val="single" w:sz="4" w:space="0" w:color="auto"/>
              <w:bottom w:val="nil"/>
              <w:right w:val="single" w:sz="4" w:space="0" w:color="auto"/>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 </w:t>
            </w:r>
          </w:p>
        </w:tc>
        <w:tc>
          <w:tcPr>
            <w:tcW w:w="1883" w:type="dxa"/>
            <w:tcBorders>
              <w:top w:val="nil"/>
              <w:left w:val="nil"/>
              <w:bottom w:val="nil"/>
              <w:right w:val="single" w:sz="4" w:space="0" w:color="auto"/>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 </w:t>
            </w:r>
          </w:p>
        </w:tc>
        <w:tc>
          <w:tcPr>
            <w:tcW w:w="2920" w:type="dxa"/>
            <w:tcBorders>
              <w:top w:val="nil"/>
              <w:left w:val="nil"/>
              <w:bottom w:val="nil"/>
              <w:right w:val="single" w:sz="4" w:space="0" w:color="auto"/>
            </w:tcBorders>
            <w:shd w:val="clear" w:color="auto" w:fill="auto"/>
            <w:vAlign w:val="bottom"/>
            <w:hideMark/>
          </w:tcPr>
          <w:p w:rsidR="00EF6B66" w:rsidRPr="00FE0A07" w:rsidRDefault="00EF6B66" w:rsidP="00FE0A07">
            <w:pPr>
              <w:jc w:val="center"/>
              <w:rPr>
                <w:rFonts w:eastAsia="Times New Roman" w:cstheme="minorHAnsi"/>
                <w:sz w:val="20"/>
                <w:szCs w:val="20"/>
              </w:rPr>
            </w:pPr>
            <w:r w:rsidRPr="00FE0A07">
              <w:rPr>
                <w:rFonts w:eastAsia="Times New Roman" w:cstheme="minorHAnsi"/>
                <w:sz w:val="20"/>
                <w:szCs w:val="20"/>
              </w:rPr>
              <w:t> </w:t>
            </w:r>
          </w:p>
        </w:tc>
      </w:tr>
      <w:tr w:rsidR="00FE0A07" w:rsidRPr="00FE0A07" w:rsidTr="00437FD0">
        <w:trPr>
          <w:trHeight w:val="255"/>
        </w:trPr>
        <w:tc>
          <w:tcPr>
            <w:tcW w:w="3712" w:type="dxa"/>
            <w:tcBorders>
              <w:top w:val="single" w:sz="4" w:space="0" w:color="auto"/>
              <w:left w:val="nil"/>
              <w:bottom w:val="nil"/>
              <w:right w:val="nil"/>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 </w:t>
            </w:r>
          </w:p>
        </w:tc>
        <w:tc>
          <w:tcPr>
            <w:tcW w:w="4132" w:type="dxa"/>
            <w:tcBorders>
              <w:top w:val="single" w:sz="4" w:space="0" w:color="auto"/>
              <w:left w:val="nil"/>
              <w:bottom w:val="nil"/>
              <w:right w:val="nil"/>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 </w:t>
            </w:r>
          </w:p>
        </w:tc>
        <w:tc>
          <w:tcPr>
            <w:tcW w:w="1920" w:type="dxa"/>
            <w:tcBorders>
              <w:top w:val="single" w:sz="4" w:space="0" w:color="auto"/>
              <w:left w:val="single" w:sz="4" w:space="0" w:color="auto"/>
              <w:bottom w:val="nil"/>
              <w:right w:val="single" w:sz="4" w:space="0" w:color="auto"/>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 </w:t>
            </w:r>
          </w:p>
        </w:tc>
        <w:tc>
          <w:tcPr>
            <w:tcW w:w="1883" w:type="dxa"/>
            <w:tcBorders>
              <w:top w:val="single" w:sz="4" w:space="0" w:color="auto"/>
              <w:left w:val="nil"/>
              <w:bottom w:val="nil"/>
              <w:right w:val="single" w:sz="4" w:space="0" w:color="auto"/>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 </w:t>
            </w:r>
          </w:p>
        </w:tc>
        <w:tc>
          <w:tcPr>
            <w:tcW w:w="2920" w:type="dxa"/>
            <w:tcBorders>
              <w:top w:val="single" w:sz="4" w:space="0" w:color="auto"/>
              <w:left w:val="nil"/>
              <w:bottom w:val="nil"/>
              <w:right w:val="single" w:sz="4" w:space="0" w:color="auto"/>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 </w:t>
            </w:r>
          </w:p>
        </w:tc>
      </w:tr>
      <w:tr w:rsidR="00FE0A07" w:rsidRPr="00FE0A07" w:rsidTr="00437FD0">
        <w:trPr>
          <w:trHeight w:val="255"/>
        </w:trPr>
        <w:tc>
          <w:tcPr>
            <w:tcW w:w="3712" w:type="dxa"/>
            <w:tcBorders>
              <w:top w:val="nil"/>
              <w:left w:val="nil"/>
              <w:bottom w:val="nil"/>
              <w:right w:val="nil"/>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Kristina  Kumrić, predavač</w:t>
            </w:r>
          </w:p>
        </w:tc>
        <w:tc>
          <w:tcPr>
            <w:tcW w:w="4132" w:type="dxa"/>
            <w:tcBorders>
              <w:top w:val="nil"/>
              <w:left w:val="nil"/>
              <w:bottom w:val="nil"/>
              <w:right w:val="nil"/>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Filmologija i kultura (IZB)</w:t>
            </w:r>
          </w:p>
        </w:tc>
        <w:tc>
          <w:tcPr>
            <w:tcW w:w="1920" w:type="dxa"/>
            <w:tcBorders>
              <w:top w:val="nil"/>
              <w:left w:val="single" w:sz="4" w:space="0" w:color="auto"/>
              <w:bottom w:val="nil"/>
              <w:right w:val="single" w:sz="4" w:space="0" w:color="auto"/>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28.01., 17h</w:t>
            </w:r>
          </w:p>
        </w:tc>
        <w:tc>
          <w:tcPr>
            <w:tcW w:w="1883" w:type="dxa"/>
            <w:tcBorders>
              <w:top w:val="nil"/>
              <w:left w:val="nil"/>
              <w:bottom w:val="nil"/>
              <w:right w:val="single" w:sz="4" w:space="0" w:color="auto"/>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18.02., 17h</w:t>
            </w:r>
          </w:p>
        </w:tc>
        <w:tc>
          <w:tcPr>
            <w:tcW w:w="2920" w:type="dxa"/>
            <w:tcBorders>
              <w:top w:val="nil"/>
              <w:left w:val="nil"/>
              <w:bottom w:val="nil"/>
              <w:right w:val="single" w:sz="4" w:space="0" w:color="auto"/>
            </w:tcBorders>
            <w:shd w:val="clear" w:color="auto" w:fill="auto"/>
            <w:vAlign w:val="bottom"/>
            <w:hideMark/>
          </w:tcPr>
          <w:p w:rsidR="00EF6B66" w:rsidRPr="00FE0A07" w:rsidRDefault="00EF6B66" w:rsidP="00FE0A07">
            <w:pPr>
              <w:jc w:val="center"/>
              <w:rPr>
                <w:rFonts w:eastAsia="Times New Roman" w:cstheme="minorHAnsi"/>
                <w:sz w:val="20"/>
                <w:szCs w:val="20"/>
              </w:rPr>
            </w:pPr>
            <w:r w:rsidRPr="00FE0A07">
              <w:rPr>
                <w:rFonts w:eastAsia="Times New Roman" w:cstheme="minorHAnsi"/>
                <w:sz w:val="20"/>
                <w:szCs w:val="20"/>
              </w:rPr>
              <w:t>P5</w:t>
            </w:r>
          </w:p>
        </w:tc>
      </w:tr>
      <w:tr w:rsidR="00FE0A07" w:rsidRPr="00FE0A07" w:rsidTr="00437FD0">
        <w:trPr>
          <w:trHeight w:val="255"/>
        </w:trPr>
        <w:tc>
          <w:tcPr>
            <w:tcW w:w="3712" w:type="dxa"/>
            <w:tcBorders>
              <w:top w:val="nil"/>
              <w:left w:val="nil"/>
              <w:bottom w:val="single" w:sz="4" w:space="0" w:color="auto"/>
              <w:right w:val="nil"/>
            </w:tcBorders>
            <w:shd w:val="clear" w:color="auto" w:fill="auto"/>
            <w:vAlign w:val="bottom"/>
            <w:hideMark/>
          </w:tcPr>
          <w:p w:rsidR="00EF6B66" w:rsidRPr="00FE0A07" w:rsidRDefault="00EF6B66" w:rsidP="00FE0A07">
            <w:pPr>
              <w:jc w:val="center"/>
              <w:rPr>
                <w:rFonts w:eastAsia="Times New Roman" w:cstheme="minorHAnsi"/>
                <w:sz w:val="20"/>
                <w:szCs w:val="20"/>
              </w:rPr>
            </w:pPr>
          </w:p>
        </w:tc>
        <w:tc>
          <w:tcPr>
            <w:tcW w:w="4132" w:type="dxa"/>
            <w:tcBorders>
              <w:top w:val="nil"/>
              <w:left w:val="nil"/>
              <w:bottom w:val="single" w:sz="4" w:space="0" w:color="auto"/>
              <w:right w:val="nil"/>
            </w:tcBorders>
            <w:shd w:val="clear" w:color="auto" w:fill="auto"/>
            <w:vAlign w:val="bottom"/>
            <w:hideMark/>
          </w:tcPr>
          <w:p w:rsidR="00EF6B66" w:rsidRPr="00FE0A07" w:rsidRDefault="00EF6B66" w:rsidP="00FE0A07">
            <w:pPr>
              <w:rPr>
                <w:rFonts w:eastAsia="Times New Roman" w:cstheme="minorHAnsi"/>
                <w:sz w:val="20"/>
                <w:szCs w:val="20"/>
              </w:rPr>
            </w:pPr>
          </w:p>
        </w:tc>
        <w:tc>
          <w:tcPr>
            <w:tcW w:w="1920" w:type="dxa"/>
            <w:tcBorders>
              <w:top w:val="nil"/>
              <w:left w:val="single" w:sz="4" w:space="0" w:color="auto"/>
              <w:bottom w:val="single" w:sz="4" w:space="0" w:color="auto"/>
              <w:right w:val="single" w:sz="4" w:space="0" w:color="auto"/>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 </w:t>
            </w:r>
          </w:p>
        </w:tc>
        <w:tc>
          <w:tcPr>
            <w:tcW w:w="1883" w:type="dxa"/>
            <w:tcBorders>
              <w:top w:val="nil"/>
              <w:left w:val="nil"/>
              <w:bottom w:val="single" w:sz="4" w:space="0" w:color="auto"/>
              <w:right w:val="single" w:sz="4" w:space="0" w:color="auto"/>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 </w:t>
            </w:r>
          </w:p>
        </w:tc>
        <w:tc>
          <w:tcPr>
            <w:tcW w:w="2920" w:type="dxa"/>
            <w:tcBorders>
              <w:top w:val="nil"/>
              <w:left w:val="nil"/>
              <w:bottom w:val="single" w:sz="4" w:space="0" w:color="auto"/>
              <w:right w:val="single" w:sz="4" w:space="0" w:color="auto"/>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 </w:t>
            </w:r>
          </w:p>
        </w:tc>
      </w:tr>
      <w:tr w:rsidR="00FE0A07" w:rsidRPr="00FE0A07" w:rsidTr="00437FD0">
        <w:trPr>
          <w:trHeight w:val="255"/>
        </w:trPr>
        <w:tc>
          <w:tcPr>
            <w:tcW w:w="3712" w:type="dxa"/>
            <w:tcBorders>
              <w:top w:val="single" w:sz="4" w:space="0" w:color="auto"/>
              <w:left w:val="nil"/>
              <w:bottom w:val="nil"/>
              <w:right w:val="nil"/>
            </w:tcBorders>
            <w:shd w:val="clear" w:color="auto" w:fill="auto"/>
            <w:vAlign w:val="bottom"/>
            <w:hideMark/>
          </w:tcPr>
          <w:p w:rsidR="00EF6B66" w:rsidRPr="00FE0A07" w:rsidRDefault="00EF6B66" w:rsidP="00FE0A07">
            <w:pPr>
              <w:rPr>
                <w:rFonts w:eastAsia="Times New Roman" w:cstheme="minorHAnsi"/>
                <w:sz w:val="20"/>
                <w:szCs w:val="20"/>
              </w:rPr>
            </w:pPr>
          </w:p>
        </w:tc>
        <w:tc>
          <w:tcPr>
            <w:tcW w:w="4132" w:type="dxa"/>
            <w:tcBorders>
              <w:top w:val="single" w:sz="4" w:space="0" w:color="auto"/>
              <w:left w:val="nil"/>
              <w:bottom w:val="nil"/>
              <w:right w:val="nil"/>
            </w:tcBorders>
            <w:shd w:val="clear" w:color="auto" w:fill="auto"/>
            <w:vAlign w:val="bottom"/>
            <w:hideMark/>
          </w:tcPr>
          <w:p w:rsidR="00EF6B66" w:rsidRPr="00FE0A07" w:rsidRDefault="00EF6B66" w:rsidP="00FE0A07">
            <w:pPr>
              <w:rPr>
                <w:rFonts w:eastAsia="Times New Roman" w:cstheme="minorHAnsi"/>
                <w:sz w:val="20"/>
                <w:szCs w:val="20"/>
              </w:rPr>
            </w:pPr>
          </w:p>
        </w:tc>
        <w:tc>
          <w:tcPr>
            <w:tcW w:w="1920" w:type="dxa"/>
            <w:tcBorders>
              <w:top w:val="single" w:sz="4" w:space="0" w:color="auto"/>
              <w:left w:val="single" w:sz="4" w:space="0" w:color="auto"/>
              <w:bottom w:val="nil"/>
              <w:right w:val="single" w:sz="4" w:space="0" w:color="auto"/>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 </w:t>
            </w:r>
          </w:p>
        </w:tc>
        <w:tc>
          <w:tcPr>
            <w:tcW w:w="1883" w:type="dxa"/>
            <w:tcBorders>
              <w:top w:val="single" w:sz="4" w:space="0" w:color="auto"/>
              <w:left w:val="nil"/>
              <w:bottom w:val="nil"/>
              <w:right w:val="single" w:sz="4" w:space="0" w:color="auto"/>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 </w:t>
            </w:r>
          </w:p>
        </w:tc>
        <w:tc>
          <w:tcPr>
            <w:tcW w:w="2920" w:type="dxa"/>
            <w:tcBorders>
              <w:top w:val="single" w:sz="4" w:space="0" w:color="auto"/>
              <w:left w:val="nil"/>
              <w:bottom w:val="nil"/>
              <w:right w:val="single" w:sz="4" w:space="0" w:color="auto"/>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 </w:t>
            </w:r>
          </w:p>
        </w:tc>
      </w:tr>
      <w:tr w:rsidR="00FE0A07" w:rsidRPr="00FE0A07" w:rsidTr="00437FD0">
        <w:trPr>
          <w:trHeight w:val="255"/>
        </w:trPr>
        <w:tc>
          <w:tcPr>
            <w:tcW w:w="3712" w:type="dxa"/>
            <w:tcBorders>
              <w:top w:val="nil"/>
              <w:left w:val="nil"/>
              <w:bottom w:val="nil"/>
              <w:right w:val="nil"/>
            </w:tcBorders>
            <w:shd w:val="clear" w:color="auto" w:fill="auto"/>
            <w:vAlign w:val="bottom"/>
            <w:hideMark/>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Doc. dr. sc. Katarina Žeravica</w:t>
            </w:r>
          </w:p>
        </w:tc>
        <w:tc>
          <w:tcPr>
            <w:tcW w:w="4132" w:type="dxa"/>
            <w:tcBorders>
              <w:top w:val="nil"/>
              <w:left w:val="nil"/>
              <w:bottom w:val="nil"/>
              <w:right w:val="nil"/>
            </w:tcBorders>
            <w:shd w:val="clear" w:color="auto" w:fill="auto"/>
            <w:vAlign w:val="bottom"/>
            <w:hideMark/>
          </w:tcPr>
          <w:p w:rsidR="00EF6B66" w:rsidRPr="00FE0A07" w:rsidRDefault="00EF6B66" w:rsidP="00FE0A07">
            <w:pPr>
              <w:rPr>
                <w:rFonts w:eastAsia="Times New Roman" w:cstheme="minorHAnsi"/>
                <w:sz w:val="20"/>
                <w:szCs w:val="20"/>
              </w:rPr>
            </w:pPr>
          </w:p>
        </w:tc>
        <w:tc>
          <w:tcPr>
            <w:tcW w:w="1920" w:type="dxa"/>
            <w:tcBorders>
              <w:top w:val="nil"/>
              <w:left w:val="single" w:sz="4" w:space="0" w:color="auto"/>
              <w:bottom w:val="nil"/>
              <w:right w:val="single" w:sz="4" w:space="0" w:color="auto"/>
            </w:tcBorders>
            <w:shd w:val="clear" w:color="auto" w:fill="auto"/>
            <w:vAlign w:val="bottom"/>
            <w:hideMark/>
          </w:tcPr>
          <w:p w:rsidR="00EF6B66" w:rsidRPr="00FE0A07" w:rsidRDefault="00EF6B66" w:rsidP="00FE0A07">
            <w:pPr>
              <w:rPr>
                <w:rFonts w:eastAsia="Times New Roman" w:cstheme="minorHAnsi"/>
                <w:sz w:val="20"/>
                <w:szCs w:val="20"/>
              </w:rPr>
            </w:pPr>
          </w:p>
        </w:tc>
        <w:tc>
          <w:tcPr>
            <w:tcW w:w="1883" w:type="dxa"/>
            <w:tcBorders>
              <w:top w:val="nil"/>
              <w:left w:val="nil"/>
              <w:bottom w:val="nil"/>
              <w:right w:val="single" w:sz="4" w:space="0" w:color="auto"/>
            </w:tcBorders>
            <w:shd w:val="clear" w:color="auto" w:fill="auto"/>
            <w:vAlign w:val="bottom"/>
            <w:hideMark/>
          </w:tcPr>
          <w:p w:rsidR="00EF6B66" w:rsidRPr="00FE0A07" w:rsidRDefault="00EF6B66" w:rsidP="00FE0A07">
            <w:pPr>
              <w:rPr>
                <w:rFonts w:eastAsia="Times New Roman" w:cstheme="minorHAnsi"/>
                <w:sz w:val="20"/>
                <w:szCs w:val="20"/>
              </w:rPr>
            </w:pPr>
          </w:p>
        </w:tc>
        <w:tc>
          <w:tcPr>
            <w:tcW w:w="2920" w:type="dxa"/>
            <w:tcBorders>
              <w:top w:val="nil"/>
              <w:left w:val="nil"/>
              <w:bottom w:val="nil"/>
              <w:right w:val="single" w:sz="4" w:space="0" w:color="auto"/>
            </w:tcBorders>
            <w:shd w:val="clear" w:color="auto" w:fill="auto"/>
            <w:vAlign w:val="bottom"/>
            <w:hideMark/>
          </w:tcPr>
          <w:p w:rsidR="00EF6B66" w:rsidRPr="00FE0A07" w:rsidRDefault="00EF6B66" w:rsidP="00FE0A07">
            <w:pPr>
              <w:jc w:val="center"/>
              <w:rPr>
                <w:rFonts w:eastAsia="Times New Roman" w:cstheme="minorHAnsi"/>
                <w:sz w:val="20"/>
                <w:szCs w:val="20"/>
              </w:rPr>
            </w:pPr>
          </w:p>
        </w:tc>
      </w:tr>
      <w:tr w:rsidR="00FE0A07" w:rsidRPr="00FE0A07" w:rsidTr="00437FD0">
        <w:trPr>
          <w:trHeight w:val="255"/>
        </w:trPr>
        <w:tc>
          <w:tcPr>
            <w:tcW w:w="3712" w:type="dxa"/>
            <w:tcBorders>
              <w:top w:val="nil"/>
              <w:left w:val="nil"/>
              <w:right w:val="nil"/>
            </w:tcBorders>
            <w:shd w:val="clear" w:color="auto" w:fill="auto"/>
            <w:vAlign w:val="bottom"/>
          </w:tcPr>
          <w:p w:rsidR="00EF6B66" w:rsidRPr="00FE0A07" w:rsidRDefault="00EF6B66" w:rsidP="00FE0A07">
            <w:pPr>
              <w:rPr>
                <w:rFonts w:eastAsia="Times New Roman" w:cstheme="minorHAnsi"/>
                <w:sz w:val="20"/>
                <w:szCs w:val="20"/>
              </w:rPr>
            </w:pPr>
          </w:p>
        </w:tc>
        <w:tc>
          <w:tcPr>
            <w:tcW w:w="4132" w:type="dxa"/>
            <w:tcBorders>
              <w:top w:val="nil"/>
              <w:left w:val="nil"/>
              <w:right w:val="nil"/>
            </w:tcBorders>
            <w:shd w:val="clear" w:color="auto" w:fill="auto"/>
            <w:vAlign w:val="bottom"/>
          </w:tcPr>
          <w:p w:rsidR="00EF6B66" w:rsidRPr="00FE0A07" w:rsidRDefault="00EF6B66" w:rsidP="00FE0A07">
            <w:pPr>
              <w:rPr>
                <w:rFonts w:eastAsia="Times New Roman" w:cstheme="minorHAnsi"/>
                <w:sz w:val="20"/>
                <w:szCs w:val="20"/>
              </w:rPr>
            </w:pPr>
            <w:r w:rsidRPr="00FE0A07">
              <w:rPr>
                <w:rFonts w:eastAsia="Times New Roman" w:cstheme="minorHAnsi"/>
                <w:sz w:val="20"/>
                <w:szCs w:val="20"/>
                <w:lang w:val="hr-HR" w:eastAsia="hr-HR"/>
              </w:rPr>
              <w:t>Intermedijalno oblikovanje izvedbe 1</w:t>
            </w:r>
          </w:p>
        </w:tc>
        <w:tc>
          <w:tcPr>
            <w:tcW w:w="1920" w:type="dxa"/>
            <w:tcBorders>
              <w:top w:val="nil"/>
              <w:left w:val="single" w:sz="4" w:space="0" w:color="auto"/>
              <w:right w:val="single" w:sz="4" w:space="0" w:color="auto"/>
            </w:tcBorders>
            <w:shd w:val="clear" w:color="auto" w:fill="auto"/>
            <w:vAlign w:val="bottom"/>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04.02., 10h</w:t>
            </w:r>
          </w:p>
        </w:tc>
        <w:tc>
          <w:tcPr>
            <w:tcW w:w="1883" w:type="dxa"/>
            <w:tcBorders>
              <w:top w:val="nil"/>
              <w:left w:val="nil"/>
              <w:right w:val="single" w:sz="4" w:space="0" w:color="auto"/>
            </w:tcBorders>
            <w:shd w:val="clear" w:color="auto" w:fill="auto"/>
            <w:vAlign w:val="bottom"/>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21.02., 10h</w:t>
            </w:r>
          </w:p>
        </w:tc>
        <w:tc>
          <w:tcPr>
            <w:tcW w:w="2920" w:type="dxa"/>
            <w:tcBorders>
              <w:top w:val="nil"/>
              <w:left w:val="nil"/>
              <w:right w:val="single" w:sz="4" w:space="0" w:color="auto"/>
            </w:tcBorders>
            <w:shd w:val="clear" w:color="auto" w:fill="auto"/>
            <w:vAlign w:val="bottom"/>
          </w:tcPr>
          <w:p w:rsidR="00EF6B66" w:rsidRPr="00FE0A07" w:rsidRDefault="00EF6B66" w:rsidP="00FE0A07">
            <w:pPr>
              <w:jc w:val="center"/>
              <w:rPr>
                <w:rFonts w:eastAsia="Times New Roman" w:cstheme="minorHAnsi"/>
                <w:sz w:val="20"/>
                <w:szCs w:val="20"/>
              </w:rPr>
            </w:pPr>
            <w:r w:rsidRPr="00FE0A07">
              <w:rPr>
                <w:rFonts w:eastAsia="Times New Roman" w:cstheme="minorHAnsi"/>
                <w:sz w:val="20"/>
                <w:szCs w:val="20"/>
              </w:rPr>
              <w:t>P4</w:t>
            </w:r>
          </w:p>
        </w:tc>
      </w:tr>
      <w:tr w:rsidR="00FE0A07" w:rsidRPr="00FE0A07" w:rsidTr="00437FD0">
        <w:trPr>
          <w:trHeight w:val="255"/>
        </w:trPr>
        <w:tc>
          <w:tcPr>
            <w:tcW w:w="3712" w:type="dxa"/>
            <w:tcBorders>
              <w:top w:val="nil"/>
              <w:left w:val="nil"/>
              <w:right w:val="nil"/>
            </w:tcBorders>
            <w:shd w:val="clear" w:color="auto" w:fill="auto"/>
            <w:vAlign w:val="bottom"/>
          </w:tcPr>
          <w:p w:rsidR="00EF6B66" w:rsidRPr="00FE0A07" w:rsidRDefault="00EF6B66" w:rsidP="00FE0A07">
            <w:pPr>
              <w:rPr>
                <w:rFonts w:eastAsia="Times New Roman" w:cstheme="minorHAnsi"/>
                <w:sz w:val="20"/>
                <w:szCs w:val="20"/>
              </w:rPr>
            </w:pPr>
          </w:p>
        </w:tc>
        <w:tc>
          <w:tcPr>
            <w:tcW w:w="4132" w:type="dxa"/>
            <w:tcBorders>
              <w:top w:val="nil"/>
              <w:left w:val="nil"/>
              <w:right w:val="nil"/>
            </w:tcBorders>
            <w:shd w:val="clear" w:color="auto" w:fill="auto"/>
            <w:vAlign w:val="bottom"/>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Autobiografska kultura</w:t>
            </w:r>
          </w:p>
        </w:tc>
        <w:tc>
          <w:tcPr>
            <w:tcW w:w="1920" w:type="dxa"/>
            <w:tcBorders>
              <w:top w:val="nil"/>
              <w:left w:val="single" w:sz="4" w:space="0" w:color="auto"/>
              <w:right w:val="single" w:sz="4" w:space="0" w:color="auto"/>
            </w:tcBorders>
            <w:shd w:val="clear" w:color="auto" w:fill="auto"/>
            <w:vAlign w:val="bottom"/>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03.02., 10h</w:t>
            </w:r>
          </w:p>
        </w:tc>
        <w:tc>
          <w:tcPr>
            <w:tcW w:w="1883" w:type="dxa"/>
            <w:tcBorders>
              <w:top w:val="nil"/>
              <w:left w:val="nil"/>
              <w:right w:val="single" w:sz="4" w:space="0" w:color="auto"/>
            </w:tcBorders>
            <w:shd w:val="clear" w:color="auto" w:fill="auto"/>
            <w:vAlign w:val="bottom"/>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21.02., 10h</w:t>
            </w:r>
          </w:p>
        </w:tc>
        <w:tc>
          <w:tcPr>
            <w:tcW w:w="2920" w:type="dxa"/>
            <w:tcBorders>
              <w:top w:val="nil"/>
              <w:left w:val="nil"/>
              <w:right w:val="single" w:sz="4" w:space="0" w:color="auto"/>
            </w:tcBorders>
            <w:shd w:val="clear" w:color="auto" w:fill="auto"/>
            <w:vAlign w:val="bottom"/>
          </w:tcPr>
          <w:p w:rsidR="00EF6B66" w:rsidRPr="00FE0A07" w:rsidRDefault="00EF6B66" w:rsidP="00FE0A07">
            <w:pPr>
              <w:jc w:val="center"/>
              <w:rPr>
                <w:rFonts w:eastAsia="Times New Roman" w:cstheme="minorHAnsi"/>
                <w:sz w:val="20"/>
                <w:szCs w:val="20"/>
              </w:rPr>
            </w:pPr>
            <w:r w:rsidRPr="00FE0A07">
              <w:rPr>
                <w:rFonts w:eastAsia="Times New Roman" w:cstheme="minorHAnsi"/>
                <w:sz w:val="20"/>
                <w:szCs w:val="20"/>
              </w:rPr>
              <w:t>P4</w:t>
            </w:r>
          </w:p>
        </w:tc>
      </w:tr>
      <w:tr w:rsidR="00FE0A07" w:rsidRPr="00FE0A07" w:rsidTr="00437FD0">
        <w:trPr>
          <w:trHeight w:val="255"/>
        </w:trPr>
        <w:tc>
          <w:tcPr>
            <w:tcW w:w="3712" w:type="dxa"/>
            <w:tcBorders>
              <w:top w:val="nil"/>
              <w:left w:val="nil"/>
              <w:bottom w:val="single" w:sz="4" w:space="0" w:color="auto"/>
              <w:right w:val="nil"/>
            </w:tcBorders>
            <w:shd w:val="clear" w:color="auto" w:fill="auto"/>
            <w:vAlign w:val="bottom"/>
          </w:tcPr>
          <w:p w:rsidR="00EF6B66" w:rsidRPr="00FE0A07" w:rsidRDefault="00EF6B66" w:rsidP="00FE0A07">
            <w:pPr>
              <w:rPr>
                <w:rFonts w:eastAsia="Times New Roman" w:cstheme="minorHAnsi"/>
                <w:sz w:val="20"/>
                <w:szCs w:val="20"/>
              </w:rPr>
            </w:pPr>
          </w:p>
        </w:tc>
        <w:tc>
          <w:tcPr>
            <w:tcW w:w="4132" w:type="dxa"/>
            <w:tcBorders>
              <w:top w:val="nil"/>
              <w:left w:val="nil"/>
              <w:bottom w:val="single" w:sz="4" w:space="0" w:color="auto"/>
              <w:right w:val="nil"/>
            </w:tcBorders>
            <w:shd w:val="clear" w:color="auto" w:fill="auto"/>
            <w:vAlign w:val="bottom"/>
          </w:tcPr>
          <w:p w:rsidR="00EF6B66" w:rsidRPr="00FE0A07" w:rsidRDefault="00EF6B66" w:rsidP="00FE0A07">
            <w:pPr>
              <w:rPr>
                <w:rFonts w:eastAsia="Times New Roman" w:cstheme="minorHAnsi"/>
                <w:sz w:val="20"/>
                <w:szCs w:val="20"/>
                <w:lang w:val="hr-HR" w:eastAsia="hr-HR"/>
              </w:rPr>
            </w:pPr>
          </w:p>
        </w:tc>
        <w:tc>
          <w:tcPr>
            <w:tcW w:w="1920" w:type="dxa"/>
            <w:tcBorders>
              <w:top w:val="nil"/>
              <w:left w:val="single" w:sz="4" w:space="0" w:color="auto"/>
              <w:bottom w:val="single" w:sz="4" w:space="0" w:color="auto"/>
              <w:right w:val="single" w:sz="4" w:space="0" w:color="auto"/>
            </w:tcBorders>
            <w:shd w:val="clear" w:color="auto" w:fill="auto"/>
            <w:vAlign w:val="bottom"/>
          </w:tcPr>
          <w:p w:rsidR="00EF6B66" w:rsidRPr="00FE0A07" w:rsidRDefault="00EF6B66" w:rsidP="00FE0A07">
            <w:pPr>
              <w:rPr>
                <w:rFonts w:eastAsia="Times New Roman" w:cstheme="minorHAnsi"/>
                <w:sz w:val="20"/>
                <w:szCs w:val="20"/>
              </w:rPr>
            </w:pPr>
          </w:p>
        </w:tc>
        <w:tc>
          <w:tcPr>
            <w:tcW w:w="1883" w:type="dxa"/>
            <w:tcBorders>
              <w:top w:val="nil"/>
              <w:left w:val="nil"/>
              <w:bottom w:val="single" w:sz="4" w:space="0" w:color="auto"/>
              <w:right w:val="single" w:sz="4" w:space="0" w:color="auto"/>
            </w:tcBorders>
            <w:shd w:val="clear" w:color="auto" w:fill="auto"/>
            <w:vAlign w:val="bottom"/>
          </w:tcPr>
          <w:p w:rsidR="00EF6B66" w:rsidRPr="00FE0A07" w:rsidRDefault="00EF6B66" w:rsidP="00FE0A07">
            <w:pPr>
              <w:rPr>
                <w:rFonts w:eastAsia="Times New Roman" w:cstheme="minorHAnsi"/>
                <w:sz w:val="20"/>
                <w:szCs w:val="20"/>
              </w:rPr>
            </w:pPr>
          </w:p>
        </w:tc>
        <w:tc>
          <w:tcPr>
            <w:tcW w:w="2920" w:type="dxa"/>
            <w:tcBorders>
              <w:top w:val="nil"/>
              <w:left w:val="nil"/>
              <w:bottom w:val="single" w:sz="4" w:space="0" w:color="auto"/>
              <w:right w:val="single" w:sz="4" w:space="0" w:color="auto"/>
            </w:tcBorders>
            <w:shd w:val="clear" w:color="auto" w:fill="auto"/>
            <w:vAlign w:val="bottom"/>
          </w:tcPr>
          <w:p w:rsidR="00EF6B66" w:rsidRPr="00FE0A07" w:rsidRDefault="00EF6B66" w:rsidP="00FE0A07">
            <w:pPr>
              <w:jc w:val="center"/>
              <w:rPr>
                <w:rFonts w:eastAsia="Times New Roman" w:cstheme="minorHAnsi"/>
                <w:sz w:val="20"/>
                <w:szCs w:val="20"/>
              </w:rPr>
            </w:pPr>
          </w:p>
        </w:tc>
      </w:tr>
      <w:tr w:rsidR="00FE0A07" w:rsidRPr="00FE0A07" w:rsidTr="00437FD0">
        <w:trPr>
          <w:trHeight w:val="255"/>
        </w:trPr>
        <w:tc>
          <w:tcPr>
            <w:tcW w:w="3712" w:type="dxa"/>
            <w:tcBorders>
              <w:top w:val="single" w:sz="4" w:space="0" w:color="auto"/>
              <w:left w:val="nil"/>
              <w:bottom w:val="nil"/>
              <w:right w:val="nil"/>
            </w:tcBorders>
            <w:shd w:val="clear" w:color="auto" w:fill="auto"/>
            <w:vAlign w:val="bottom"/>
          </w:tcPr>
          <w:p w:rsidR="00EF6B66" w:rsidRPr="00FE0A07" w:rsidRDefault="00EF6B66" w:rsidP="00FE0A07">
            <w:pPr>
              <w:rPr>
                <w:rFonts w:eastAsia="Times New Roman" w:cstheme="minorHAnsi"/>
                <w:sz w:val="20"/>
                <w:szCs w:val="20"/>
              </w:rPr>
            </w:pPr>
          </w:p>
        </w:tc>
        <w:tc>
          <w:tcPr>
            <w:tcW w:w="4132" w:type="dxa"/>
            <w:tcBorders>
              <w:top w:val="single" w:sz="4" w:space="0" w:color="auto"/>
              <w:left w:val="nil"/>
              <w:bottom w:val="nil"/>
              <w:right w:val="nil"/>
            </w:tcBorders>
            <w:shd w:val="clear" w:color="auto" w:fill="auto"/>
            <w:vAlign w:val="bottom"/>
          </w:tcPr>
          <w:p w:rsidR="00EF6B66" w:rsidRPr="00FE0A07" w:rsidRDefault="00EF6B66" w:rsidP="00FE0A07">
            <w:pPr>
              <w:rPr>
                <w:rFonts w:eastAsia="Times New Roman" w:cstheme="minorHAnsi"/>
                <w:sz w:val="20"/>
                <w:szCs w:val="20"/>
                <w:lang w:val="hr-HR" w:eastAsia="hr-HR"/>
              </w:rPr>
            </w:pPr>
          </w:p>
        </w:tc>
        <w:tc>
          <w:tcPr>
            <w:tcW w:w="1920" w:type="dxa"/>
            <w:tcBorders>
              <w:top w:val="single" w:sz="4" w:space="0" w:color="auto"/>
              <w:left w:val="single" w:sz="4" w:space="0" w:color="auto"/>
              <w:bottom w:val="nil"/>
              <w:right w:val="single" w:sz="4" w:space="0" w:color="auto"/>
            </w:tcBorders>
            <w:shd w:val="clear" w:color="auto" w:fill="auto"/>
            <w:vAlign w:val="bottom"/>
          </w:tcPr>
          <w:p w:rsidR="00EF6B66" w:rsidRPr="00FE0A07" w:rsidRDefault="00EF6B66" w:rsidP="00FE0A07">
            <w:pPr>
              <w:rPr>
                <w:rFonts w:eastAsia="Times New Roman" w:cstheme="minorHAnsi"/>
                <w:sz w:val="20"/>
                <w:szCs w:val="20"/>
              </w:rPr>
            </w:pPr>
          </w:p>
        </w:tc>
        <w:tc>
          <w:tcPr>
            <w:tcW w:w="1883" w:type="dxa"/>
            <w:tcBorders>
              <w:top w:val="single" w:sz="4" w:space="0" w:color="auto"/>
              <w:left w:val="nil"/>
              <w:bottom w:val="nil"/>
              <w:right w:val="single" w:sz="4" w:space="0" w:color="auto"/>
            </w:tcBorders>
            <w:shd w:val="clear" w:color="auto" w:fill="auto"/>
            <w:vAlign w:val="bottom"/>
          </w:tcPr>
          <w:p w:rsidR="00EF6B66" w:rsidRPr="00FE0A07" w:rsidRDefault="00EF6B66" w:rsidP="00FE0A07">
            <w:pPr>
              <w:rPr>
                <w:rFonts w:eastAsia="Times New Roman" w:cstheme="minorHAnsi"/>
                <w:sz w:val="20"/>
                <w:szCs w:val="20"/>
              </w:rPr>
            </w:pPr>
          </w:p>
        </w:tc>
        <w:tc>
          <w:tcPr>
            <w:tcW w:w="2920" w:type="dxa"/>
            <w:tcBorders>
              <w:top w:val="single" w:sz="4" w:space="0" w:color="auto"/>
              <w:left w:val="nil"/>
              <w:bottom w:val="nil"/>
              <w:right w:val="single" w:sz="4" w:space="0" w:color="auto"/>
            </w:tcBorders>
            <w:shd w:val="clear" w:color="auto" w:fill="auto"/>
            <w:vAlign w:val="bottom"/>
          </w:tcPr>
          <w:p w:rsidR="00EF6B66" w:rsidRPr="00FE0A07" w:rsidRDefault="00EF6B66" w:rsidP="00FE0A07">
            <w:pPr>
              <w:jc w:val="center"/>
              <w:rPr>
                <w:rFonts w:eastAsia="Times New Roman" w:cstheme="minorHAnsi"/>
                <w:sz w:val="20"/>
                <w:szCs w:val="20"/>
              </w:rPr>
            </w:pPr>
          </w:p>
        </w:tc>
      </w:tr>
      <w:tr w:rsidR="00FE0A07" w:rsidRPr="00FE0A07" w:rsidTr="00437FD0">
        <w:trPr>
          <w:trHeight w:val="255"/>
        </w:trPr>
        <w:tc>
          <w:tcPr>
            <w:tcW w:w="3712" w:type="dxa"/>
            <w:tcBorders>
              <w:top w:val="nil"/>
              <w:left w:val="nil"/>
              <w:right w:val="nil"/>
            </w:tcBorders>
            <w:shd w:val="clear" w:color="auto" w:fill="auto"/>
            <w:vAlign w:val="bottom"/>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Damir Marinić, pred.</w:t>
            </w:r>
          </w:p>
        </w:tc>
        <w:tc>
          <w:tcPr>
            <w:tcW w:w="4132" w:type="dxa"/>
            <w:tcBorders>
              <w:top w:val="nil"/>
              <w:left w:val="nil"/>
              <w:right w:val="nil"/>
            </w:tcBorders>
            <w:shd w:val="clear" w:color="auto" w:fill="auto"/>
            <w:vAlign w:val="bottom"/>
          </w:tcPr>
          <w:p w:rsidR="00EF6B66" w:rsidRPr="00FE0A07" w:rsidRDefault="00EF6B66" w:rsidP="00FE0A07">
            <w:pPr>
              <w:rPr>
                <w:rFonts w:eastAsia="Times New Roman" w:cstheme="minorHAnsi"/>
                <w:sz w:val="20"/>
                <w:szCs w:val="20"/>
                <w:lang w:val="hr-HR" w:eastAsia="hr-HR"/>
              </w:rPr>
            </w:pPr>
            <w:r w:rsidRPr="00FE0A07">
              <w:rPr>
                <w:rFonts w:eastAsia="Times New Roman" w:cstheme="minorHAnsi"/>
                <w:sz w:val="20"/>
                <w:szCs w:val="20"/>
                <w:lang w:val="hr-HR" w:eastAsia="hr-HR"/>
              </w:rPr>
              <w:t>Metode i tehnike obrade podataka</w:t>
            </w:r>
          </w:p>
        </w:tc>
        <w:tc>
          <w:tcPr>
            <w:tcW w:w="1920" w:type="dxa"/>
            <w:tcBorders>
              <w:top w:val="nil"/>
              <w:left w:val="single" w:sz="4" w:space="0" w:color="auto"/>
              <w:right w:val="single" w:sz="4" w:space="0" w:color="auto"/>
            </w:tcBorders>
            <w:shd w:val="clear" w:color="auto" w:fill="auto"/>
            <w:vAlign w:val="bottom"/>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31.01.2020. 10h</w:t>
            </w:r>
          </w:p>
        </w:tc>
        <w:tc>
          <w:tcPr>
            <w:tcW w:w="1883" w:type="dxa"/>
            <w:tcBorders>
              <w:top w:val="nil"/>
              <w:left w:val="nil"/>
              <w:right w:val="single" w:sz="4" w:space="0" w:color="auto"/>
            </w:tcBorders>
            <w:shd w:val="clear" w:color="auto" w:fill="auto"/>
            <w:vAlign w:val="bottom"/>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14.2., 10h</w:t>
            </w:r>
          </w:p>
        </w:tc>
        <w:tc>
          <w:tcPr>
            <w:tcW w:w="2920" w:type="dxa"/>
            <w:tcBorders>
              <w:top w:val="nil"/>
              <w:left w:val="nil"/>
              <w:right w:val="single" w:sz="4" w:space="0" w:color="auto"/>
            </w:tcBorders>
            <w:shd w:val="clear" w:color="auto" w:fill="auto"/>
            <w:vAlign w:val="bottom"/>
          </w:tcPr>
          <w:p w:rsidR="00EF6B66" w:rsidRPr="00FE0A07" w:rsidRDefault="00EF6B66" w:rsidP="00FE0A07">
            <w:pPr>
              <w:jc w:val="center"/>
              <w:rPr>
                <w:rFonts w:eastAsia="Times New Roman" w:cstheme="minorHAnsi"/>
                <w:sz w:val="20"/>
                <w:szCs w:val="20"/>
              </w:rPr>
            </w:pPr>
            <w:r w:rsidRPr="00FE0A07">
              <w:rPr>
                <w:rFonts w:eastAsia="Times New Roman" w:cstheme="minorHAnsi"/>
                <w:sz w:val="20"/>
                <w:szCs w:val="20"/>
              </w:rPr>
              <w:t>P5</w:t>
            </w:r>
          </w:p>
        </w:tc>
      </w:tr>
      <w:tr w:rsidR="00FE0A07" w:rsidRPr="00FE0A07" w:rsidTr="00437FD0">
        <w:trPr>
          <w:trHeight w:val="255"/>
        </w:trPr>
        <w:tc>
          <w:tcPr>
            <w:tcW w:w="3712" w:type="dxa"/>
            <w:tcBorders>
              <w:top w:val="nil"/>
              <w:left w:val="nil"/>
              <w:bottom w:val="single" w:sz="4" w:space="0" w:color="auto"/>
              <w:right w:val="nil"/>
            </w:tcBorders>
            <w:shd w:val="clear" w:color="auto" w:fill="auto"/>
            <w:vAlign w:val="bottom"/>
          </w:tcPr>
          <w:p w:rsidR="00EF6B66" w:rsidRPr="00FE0A07" w:rsidRDefault="00EF6B66" w:rsidP="00FE0A07">
            <w:pPr>
              <w:rPr>
                <w:rFonts w:eastAsia="Times New Roman" w:cstheme="minorHAnsi"/>
                <w:sz w:val="20"/>
                <w:szCs w:val="20"/>
              </w:rPr>
            </w:pPr>
          </w:p>
        </w:tc>
        <w:tc>
          <w:tcPr>
            <w:tcW w:w="4132" w:type="dxa"/>
            <w:tcBorders>
              <w:top w:val="nil"/>
              <w:left w:val="nil"/>
              <w:bottom w:val="single" w:sz="4" w:space="0" w:color="auto"/>
              <w:right w:val="nil"/>
            </w:tcBorders>
            <w:shd w:val="clear" w:color="auto" w:fill="auto"/>
            <w:vAlign w:val="bottom"/>
          </w:tcPr>
          <w:p w:rsidR="00EF6B66" w:rsidRPr="00FE0A07" w:rsidRDefault="00EF6B66" w:rsidP="00FE0A07">
            <w:pPr>
              <w:rPr>
                <w:rFonts w:eastAsia="Times New Roman" w:cstheme="minorHAnsi"/>
                <w:sz w:val="20"/>
                <w:szCs w:val="20"/>
                <w:lang w:val="hr-HR" w:eastAsia="hr-HR"/>
              </w:rPr>
            </w:pPr>
          </w:p>
        </w:tc>
        <w:tc>
          <w:tcPr>
            <w:tcW w:w="1920" w:type="dxa"/>
            <w:tcBorders>
              <w:top w:val="nil"/>
              <w:left w:val="single" w:sz="4" w:space="0" w:color="auto"/>
              <w:bottom w:val="single" w:sz="4" w:space="0" w:color="auto"/>
              <w:right w:val="single" w:sz="4" w:space="0" w:color="auto"/>
            </w:tcBorders>
            <w:shd w:val="clear" w:color="auto" w:fill="auto"/>
            <w:vAlign w:val="bottom"/>
          </w:tcPr>
          <w:p w:rsidR="00EF6B66" w:rsidRPr="00FE0A07" w:rsidRDefault="00EF6B66" w:rsidP="00FE0A07">
            <w:pPr>
              <w:rPr>
                <w:rFonts w:eastAsia="Times New Roman" w:cstheme="minorHAnsi"/>
                <w:sz w:val="20"/>
                <w:szCs w:val="20"/>
              </w:rPr>
            </w:pPr>
          </w:p>
        </w:tc>
        <w:tc>
          <w:tcPr>
            <w:tcW w:w="1883" w:type="dxa"/>
            <w:tcBorders>
              <w:top w:val="nil"/>
              <w:left w:val="nil"/>
              <w:bottom w:val="single" w:sz="4" w:space="0" w:color="auto"/>
              <w:right w:val="single" w:sz="4" w:space="0" w:color="auto"/>
            </w:tcBorders>
            <w:shd w:val="clear" w:color="auto" w:fill="auto"/>
            <w:vAlign w:val="bottom"/>
          </w:tcPr>
          <w:p w:rsidR="00EF6B66" w:rsidRPr="00FE0A07" w:rsidRDefault="00EF6B66" w:rsidP="00FE0A07">
            <w:pPr>
              <w:rPr>
                <w:rFonts w:eastAsia="Times New Roman" w:cstheme="minorHAnsi"/>
                <w:sz w:val="20"/>
                <w:szCs w:val="20"/>
              </w:rPr>
            </w:pPr>
          </w:p>
        </w:tc>
        <w:tc>
          <w:tcPr>
            <w:tcW w:w="2920" w:type="dxa"/>
            <w:tcBorders>
              <w:top w:val="nil"/>
              <w:left w:val="nil"/>
              <w:bottom w:val="single" w:sz="4" w:space="0" w:color="auto"/>
              <w:right w:val="single" w:sz="4" w:space="0" w:color="auto"/>
            </w:tcBorders>
            <w:shd w:val="clear" w:color="auto" w:fill="auto"/>
            <w:vAlign w:val="bottom"/>
          </w:tcPr>
          <w:p w:rsidR="00EF6B66" w:rsidRPr="00FE0A07" w:rsidRDefault="00EF6B66" w:rsidP="00FE0A07">
            <w:pPr>
              <w:jc w:val="center"/>
              <w:rPr>
                <w:rFonts w:eastAsia="Times New Roman" w:cstheme="minorHAnsi"/>
                <w:sz w:val="20"/>
                <w:szCs w:val="20"/>
              </w:rPr>
            </w:pPr>
          </w:p>
        </w:tc>
      </w:tr>
      <w:tr w:rsidR="00FE0A07" w:rsidRPr="00FE0A07" w:rsidTr="00437FD0">
        <w:trPr>
          <w:trHeight w:val="255"/>
        </w:trPr>
        <w:tc>
          <w:tcPr>
            <w:tcW w:w="3712" w:type="dxa"/>
            <w:tcBorders>
              <w:top w:val="single" w:sz="4" w:space="0" w:color="auto"/>
              <w:left w:val="nil"/>
              <w:bottom w:val="nil"/>
              <w:right w:val="nil"/>
            </w:tcBorders>
            <w:shd w:val="clear" w:color="auto" w:fill="auto"/>
            <w:vAlign w:val="bottom"/>
          </w:tcPr>
          <w:p w:rsidR="00EF6B66" w:rsidRPr="00FE0A07" w:rsidRDefault="00EF6B66" w:rsidP="00FE0A07">
            <w:pPr>
              <w:rPr>
                <w:rFonts w:eastAsia="Times New Roman" w:cstheme="minorHAnsi"/>
                <w:sz w:val="20"/>
                <w:szCs w:val="20"/>
              </w:rPr>
            </w:pPr>
          </w:p>
        </w:tc>
        <w:tc>
          <w:tcPr>
            <w:tcW w:w="4132" w:type="dxa"/>
            <w:tcBorders>
              <w:top w:val="single" w:sz="4" w:space="0" w:color="auto"/>
              <w:left w:val="nil"/>
              <w:bottom w:val="nil"/>
              <w:right w:val="nil"/>
            </w:tcBorders>
            <w:shd w:val="clear" w:color="auto" w:fill="auto"/>
            <w:vAlign w:val="bottom"/>
          </w:tcPr>
          <w:p w:rsidR="00EF6B66" w:rsidRPr="00FE0A07" w:rsidRDefault="00EF6B66" w:rsidP="00FE0A07">
            <w:pPr>
              <w:rPr>
                <w:rFonts w:eastAsia="Times New Roman" w:cstheme="minorHAnsi"/>
                <w:sz w:val="20"/>
                <w:szCs w:val="20"/>
              </w:rPr>
            </w:pPr>
          </w:p>
        </w:tc>
        <w:tc>
          <w:tcPr>
            <w:tcW w:w="1920" w:type="dxa"/>
            <w:tcBorders>
              <w:top w:val="single" w:sz="4" w:space="0" w:color="auto"/>
              <w:left w:val="single" w:sz="4" w:space="0" w:color="auto"/>
              <w:bottom w:val="nil"/>
              <w:right w:val="single" w:sz="4" w:space="0" w:color="auto"/>
            </w:tcBorders>
            <w:shd w:val="clear" w:color="auto" w:fill="auto"/>
            <w:vAlign w:val="bottom"/>
          </w:tcPr>
          <w:p w:rsidR="00EF6B66" w:rsidRPr="00FE0A07" w:rsidRDefault="00EF6B66" w:rsidP="00FE0A07">
            <w:pPr>
              <w:rPr>
                <w:rFonts w:eastAsia="Times New Roman" w:cstheme="minorHAnsi"/>
                <w:sz w:val="20"/>
                <w:szCs w:val="20"/>
              </w:rPr>
            </w:pPr>
          </w:p>
        </w:tc>
        <w:tc>
          <w:tcPr>
            <w:tcW w:w="1883" w:type="dxa"/>
            <w:tcBorders>
              <w:top w:val="single" w:sz="4" w:space="0" w:color="auto"/>
              <w:left w:val="nil"/>
              <w:bottom w:val="nil"/>
              <w:right w:val="single" w:sz="4" w:space="0" w:color="auto"/>
            </w:tcBorders>
            <w:shd w:val="clear" w:color="auto" w:fill="auto"/>
            <w:vAlign w:val="bottom"/>
          </w:tcPr>
          <w:p w:rsidR="00EF6B66" w:rsidRPr="00FE0A07" w:rsidRDefault="00EF6B66" w:rsidP="00FE0A07">
            <w:pPr>
              <w:rPr>
                <w:rFonts w:eastAsia="Times New Roman" w:cstheme="minorHAnsi"/>
                <w:sz w:val="20"/>
                <w:szCs w:val="20"/>
              </w:rPr>
            </w:pPr>
          </w:p>
        </w:tc>
        <w:tc>
          <w:tcPr>
            <w:tcW w:w="2920" w:type="dxa"/>
            <w:tcBorders>
              <w:top w:val="single" w:sz="4" w:space="0" w:color="auto"/>
              <w:left w:val="nil"/>
              <w:bottom w:val="nil"/>
              <w:right w:val="single" w:sz="4" w:space="0" w:color="auto"/>
            </w:tcBorders>
            <w:shd w:val="clear" w:color="auto" w:fill="auto"/>
            <w:vAlign w:val="bottom"/>
          </w:tcPr>
          <w:p w:rsidR="00EF6B66" w:rsidRPr="00FE0A07" w:rsidRDefault="00EF6B66" w:rsidP="00FE0A07">
            <w:pPr>
              <w:jc w:val="center"/>
              <w:rPr>
                <w:rFonts w:eastAsia="Times New Roman" w:cstheme="minorHAnsi"/>
                <w:sz w:val="20"/>
                <w:szCs w:val="20"/>
              </w:rPr>
            </w:pPr>
          </w:p>
        </w:tc>
      </w:tr>
      <w:tr w:rsidR="00FE0A07" w:rsidRPr="00FE0A07" w:rsidTr="00437FD0">
        <w:trPr>
          <w:trHeight w:val="255"/>
        </w:trPr>
        <w:tc>
          <w:tcPr>
            <w:tcW w:w="3712" w:type="dxa"/>
            <w:tcBorders>
              <w:top w:val="nil"/>
              <w:left w:val="nil"/>
              <w:right w:val="nil"/>
            </w:tcBorders>
            <w:shd w:val="clear" w:color="auto" w:fill="auto"/>
            <w:vAlign w:val="bottom"/>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Doc. dr. sc. Damir Šebo</w:t>
            </w:r>
          </w:p>
        </w:tc>
        <w:tc>
          <w:tcPr>
            <w:tcW w:w="4132" w:type="dxa"/>
            <w:tcBorders>
              <w:top w:val="nil"/>
              <w:left w:val="nil"/>
              <w:right w:val="nil"/>
            </w:tcBorders>
            <w:shd w:val="clear" w:color="auto" w:fill="auto"/>
            <w:vAlign w:val="bottom"/>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Strategijski menadžment</w:t>
            </w:r>
          </w:p>
        </w:tc>
        <w:tc>
          <w:tcPr>
            <w:tcW w:w="1920" w:type="dxa"/>
            <w:tcBorders>
              <w:top w:val="nil"/>
              <w:left w:val="single" w:sz="4" w:space="0" w:color="auto"/>
              <w:right w:val="single" w:sz="4" w:space="0" w:color="auto"/>
            </w:tcBorders>
            <w:shd w:val="clear" w:color="auto" w:fill="auto"/>
            <w:vAlign w:val="bottom"/>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29.01., 13h</w:t>
            </w:r>
          </w:p>
        </w:tc>
        <w:tc>
          <w:tcPr>
            <w:tcW w:w="1883" w:type="dxa"/>
            <w:tcBorders>
              <w:top w:val="nil"/>
              <w:left w:val="nil"/>
              <w:right w:val="single" w:sz="4" w:space="0" w:color="auto"/>
            </w:tcBorders>
            <w:shd w:val="clear" w:color="auto" w:fill="auto"/>
            <w:vAlign w:val="bottom"/>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12.02., 13h</w:t>
            </w:r>
          </w:p>
        </w:tc>
        <w:tc>
          <w:tcPr>
            <w:tcW w:w="2920" w:type="dxa"/>
            <w:tcBorders>
              <w:top w:val="nil"/>
              <w:left w:val="nil"/>
              <w:right w:val="single" w:sz="4" w:space="0" w:color="auto"/>
            </w:tcBorders>
            <w:shd w:val="clear" w:color="auto" w:fill="auto"/>
            <w:vAlign w:val="bottom"/>
          </w:tcPr>
          <w:p w:rsidR="00EF6B66" w:rsidRPr="00FE0A07" w:rsidRDefault="00EF6B66" w:rsidP="00FE0A07">
            <w:pPr>
              <w:jc w:val="center"/>
              <w:rPr>
                <w:rFonts w:eastAsia="Times New Roman" w:cstheme="minorHAnsi"/>
                <w:sz w:val="20"/>
                <w:szCs w:val="20"/>
              </w:rPr>
            </w:pPr>
            <w:r w:rsidRPr="00FE0A07">
              <w:rPr>
                <w:rFonts w:eastAsia="Times New Roman" w:cstheme="minorHAnsi"/>
                <w:sz w:val="20"/>
                <w:szCs w:val="20"/>
              </w:rPr>
              <w:t>P4</w:t>
            </w:r>
          </w:p>
        </w:tc>
      </w:tr>
      <w:tr w:rsidR="00FE0A07" w:rsidRPr="00FE0A07" w:rsidTr="00437FD0">
        <w:trPr>
          <w:trHeight w:val="255"/>
        </w:trPr>
        <w:tc>
          <w:tcPr>
            <w:tcW w:w="3712" w:type="dxa"/>
            <w:tcBorders>
              <w:top w:val="nil"/>
              <w:left w:val="nil"/>
              <w:bottom w:val="single" w:sz="4" w:space="0" w:color="auto"/>
              <w:right w:val="nil"/>
            </w:tcBorders>
            <w:shd w:val="clear" w:color="auto" w:fill="auto"/>
            <w:vAlign w:val="bottom"/>
          </w:tcPr>
          <w:p w:rsidR="00EF6B66" w:rsidRPr="00FE0A07" w:rsidRDefault="00EF6B66" w:rsidP="00FE0A07">
            <w:pPr>
              <w:rPr>
                <w:rFonts w:eastAsia="Times New Roman" w:cstheme="minorHAnsi"/>
                <w:sz w:val="20"/>
                <w:szCs w:val="20"/>
              </w:rPr>
            </w:pPr>
          </w:p>
        </w:tc>
        <w:tc>
          <w:tcPr>
            <w:tcW w:w="4132" w:type="dxa"/>
            <w:tcBorders>
              <w:top w:val="nil"/>
              <w:left w:val="nil"/>
              <w:bottom w:val="single" w:sz="4" w:space="0" w:color="auto"/>
              <w:right w:val="nil"/>
            </w:tcBorders>
            <w:shd w:val="clear" w:color="auto" w:fill="auto"/>
            <w:vAlign w:val="bottom"/>
          </w:tcPr>
          <w:p w:rsidR="00EF6B66" w:rsidRPr="00FE0A07" w:rsidRDefault="00EF6B66" w:rsidP="00FE0A07">
            <w:pPr>
              <w:rPr>
                <w:rFonts w:eastAsia="Times New Roman" w:cstheme="minorHAnsi"/>
                <w:sz w:val="20"/>
                <w:szCs w:val="20"/>
              </w:rPr>
            </w:pPr>
          </w:p>
        </w:tc>
        <w:tc>
          <w:tcPr>
            <w:tcW w:w="1920" w:type="dxa"/>
            <w:tcBorders>
              <w:top w:val="nil"/>
              <w:left w:val="single" w:sz="4" w:space="0" w:color="auto"/>
              <w:bottom w:val="single" w:sz="4" w:space="0" w:color="auto"/>
              <w:right w:val="single" w:sz="4" w:space="0" w:color="auto"/>
            </w:tcBorders>
            <w:shd w:val="clear" w:color="auto" w:fill="auto"/>
            <w:vAlign w:val="bottom"/>
          </w:tcPr>
          <w:p w:rsidR="00EF6B66" w:rsidRPr="00FE0A07" w:rsidRDefault="00EF6B66" w:rsidP="00FE0A07">
            <w:pPr>
              <w:rPr>
                <w:rFonts w:eastAsia="Times New Roman" w:cstheme="minorHAnsi"/>
                <w:sz w:val="20"/>
                <w:szCs w:val="20"/>
              </w:rPr>
            </w:pPr>
          </w:p>
        </w:tc>
        <w:tc>
          <w:tcPr>
            <w:tcW w:w="1883" w:type="dxa"/>
            <w:tcBorders>
              <w:top w:val="nil"/>
              <w:left w:val="nil"/>
              <w:bottom w:val="single" w:sz="4" w:space="0" w:color="auto"/>
              <w:right w:val="single" w:sz="4" w:space="0" w:color="auto"/>
            </w:tcBorders>
            <w:shd w:val="clear" w:color="auto" w:fill="auto"/>
            <w:vAlign w:val="bottom"/>
          </w:tcPr>
          <w:p w:rsidR="00EF6B66" w:rsidRPr="00FE0A07" w:rsidRDefault="00EF6B66" w:rsidP="00FE0A07">
            <w:pPr>
              <w:rPr>
                <w:rFonts w:eastAsia="Times New Roman" w:cstheme="minorHAnsi"/>
                <w:sz w:val="20"/>
                <w:szCs w:val="20"/>
              </w:rPr>
            </w:pPr>
          </w:p>
        </w:tc>
        <w:tc>
          <w:tcPr>
            <w:tcW w:w="2920" w:type="dxa"/>
            <w:tcBorders>
              <w:top w:val="nil"/>
              <w:left w:val="nil"/>
              <w:bottom w:val="single" w:sz="4" w:space="0" w:color="auto"/>
              <w:right w:val="single" w:sz="4" w:space="0" w:color="auto"/>
            </w:tcBorders>
            <w:shd w:val="clear" w:color="auto" w:fill="auto"/>
            <w:vAlign w:val="bottom"/>
          </w:tcPr>
          <w:p w:rsidR="00EF6B66" w:rsidRPr="00FE0A07" w:rsidRDefault="00EF6B66" w:rsidP="00FE0A07">
            <w:pPr>
              <w:jc w:val="center"/>
              <w:rPr>
                <w:rFonts w:eastAsia="Times New Roman" w:cstheme="minorHAnsi"/>
                <w:sz w:val="20"/>
                <w:szCs w:val="20"/>
              </w:rPr>
            </w:pPr>
          </w:p>
        </w:tc>
      </w:tr>
      <w:tr w:rsidR="00FE0A07" w:rsidRPr="00FE0A07" w:rsidTr="00437FD0">
        <w:trPr>
          <w:trHeight w:val="255"/>
        </w:trPr>
        <w:tc>
          <w:tcPr>
            <w:tcW w:w="3712" w:type="dxa"/>
            <w:tcBorders>
              <w:top w:val="single" w:sz="4" w:space="0" w:color="auto"/>
              <w:left w:val="nil"/>
              <w:bottom w:val="nil"/>
              <w:right w:val="nil"/>
            </w:tcBorders>
            <w:shd w:val="clear" w:color="auto" w:fill="auto"/>
            <w:vAlign w:val="bottom"/>
          </w:tcPr>
          <w:p w:rsidR="00EF6B66" w:rsidRPr="00FE0A07" w:rsidRDefault="00EF6B66" w:rsidP="00FE0A07">
            <w:pPr>
              <w:rPr>
                <w:rFonts w:eastAsia="Times New Roman" w:cstheme="minorHAnsi"/>
                <w:sz w:val="20"/>
                <w:szCs w:val="20"/>
              </w:rPr>
            </w:pPr>
          </w:p>
        </w:tc>
        <w:tc>
          <w:tcPr>
            <w:tcW w:w="4132" w:type="dxa"/>
            <w:tcBorders>
              <w:top w:val="single" w:sz="4" w:space="0" w:color="auto"/>
              <w:left w:val="nil"/>
              <w:bottom w:val="nil"/>
              <w:right w:val="nil"/>
            </w:tcBorders>
            <w:shd w:val="clear" w:color="auto" w:fill="auto"/>
            <w:vAlign w:val="bottom"/>
          </w:tcPr>
          <w:p w:rsidR="00EF6B66" w:rsidRPr="00FE0A07" w:rsidRDefault="00EF6B66" w:rsidP="00FE0A07">
            <w:pPr>
              <w:rPr>
                <w:rFonts w:eastAsia="Times New Roman" w:cstheme="minorHAnsi"/>
                <w:sz w:val="20"/>
                <w:szCs w:val="20"/>
              </w:rPr>
            </w:pPr>
          </w:p>
        </w:tc>
        <w:tc>
          <w:tcPr>
            <w:tcW w:w="1920" w:type="dxa"/>
            <w:tcBorders>
              <w:top w:val="single" w:sz="4" w:space="0" w:color="auto"/>
              <w:left w:val="single" w:sz="4" w:space="0" w:color="auto"/>
              <w:bottom w:val="nil"/>
              <w:right w:val="single" w:sz="4" w:space="0" w:color="auto"/>
            </w:tcBorders>
            <w:shd w:val="clear" w:color="auto" w:fill="auto"/>
            <w:vAlign w:val="bottom"/>
          </w:tcPr>
          <w:p w:rsidR="00EF6B66" w:rsidRPr="00FE0A07" w:rsidRDefault="00EF6B66" w:rsidP="00FE0A07">
            <w:pPr>
              <w:rPr>
                <w:rFonts w:eastAsia="Times New Roman" w:cstheme="minorHAnsi"/>
                <w:sz w:val="20"/>
                <w:szCs w:val="20"/>
              </w:rPr>
            </w:pPr>
          </w:p>
        </w:tc>
        <w:tc>
          <w:tcPr>
            <w:tcW w:w="1883" w:type="dxa"/>
            <w:tcBorders>
              <w:top w:val="single" w:sz="4" w:space="0" w:color="auto"/>
              <w:left w:val="nil"/>
              <w:bottom w:val="nil"/>
              <w:right w:val="single" w:sz="4" w:space="0" w:color="auto"/>
            </w:tcBorders>
            <w:shd w:val="clear" w:color="auto" w:fill="auto"/>
            <w:vAlign w:val="bottom"/>
          </w:tcPr>
          <w:p w:rsidR="00EF6B66" w:rsidRPr="00FE0A07" w:rsidRDefault="00EF6B66" w:rsidP="00FE0A07">
            <w:pPr>
              <w:rPr>
                <w:rFonts w:eastAsia="Times New Roman" w:cstheme="minorHAnsi"/>
                <w:sz w:val="20"/>
                <w:szCs w:val="20"/>
              </w:rPr>
            </w:pPr>
          </w:p>
        </w:tc>
        <w:tc>
          <w:tcPr>
            <w:tcW w:w="2920" w:type="dxa"/>
            <w:tcBorders>
              <w:top w:val="single" w:sz="4" w:space="0" w:color="auto"/>
              <w:left w:val="nil"/>
              <w:bottom w:val="nil"/>
              <w:right w:val="single" w:sz="4" w:space="0" w:color="auto"/>
            </w:tcBorders>
            <w:shd w:val="clear" w:color="auto" w:fill="auto"/>
            <w:vAlign w:val="bottom"/>
          </w:tcPr>
          <w:p w:rsidR="00EF6B66" w:rsidRPr="00FE0A07" w:rsidRDefault="00EF6B66" w:rsidP="00FE0A07">
            <w:pPr>
              <w:jc w:val="center"/>
              <w:rPr>
                <w:rFonts w:eastAsia="Times New Roman" w:cstheme="minorHAnsi"/>
                <w:sz w:val="20"/>
                <w:szCs w:val="20"/>
              </w:rPr>
            </w:pPr>
          </w:p>
        </w:tc>
      </w:tr>
      <w:tr w:rsidR="00FE0A07" w:rsidRPr="00FE0A07" w:rsidTr="007F7261">
        <w:trPr>
          <w:trHeight w:val="255"/>
        </w:trPr>
        <w:tc>
          <w:tcPr>
            <w:tcW w:w="3712" w:type="dxa"/>
            <w:tcBorders>
              <w:top w:val="nil"/>
              <w:left w:val="nil"/>
              <w:right w:val="nil"/>
            </w:tcBorders>
            <w:shd w:val="clear" w:color="auto" w:fill="auto"/>
            <w:vAlign w:val="bottom"/>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Doc. dr. sc. Nebojša Lujanović</w:t>
            </w:r>
          </w:p>
        </w:tc>
        <w:tc>
          <w:tcPr>
            <w:tcW w:w="4132" w:type="dxa"/>
            <w:tcBorders>
              <w:top w:val="nil"/>
              <w:left w:val="nil"/>
              <w:right w:val="nil"/>
            </w:tcBorders>
            <w:shd w:val="clear" w:color="auto" w:fill="auto"/>
            <w:vAlign w:val="bottom"/>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Popularna kultura</w:t>
            </w:r>
          </w:p>
        </w:tc>
        <w:tc>
          <w:tcPr>
            <w:tcW w:w="1920" w:type="dxa"/>
            <w:tcBorders>
              <w:top w:val="nil"/>
              <w:left w:val="single" w:sz="4" w:space="0" w:color="auto"/>
              <w:right w:val="single" w:sz="4" w:space="0" w:color="auto"/>
            </w:tcBorders>
            <w:shd w:val="clear" w:color="auto" w:fill="auto"/>
            <w:vAlign w:val="bottom"/>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30.01., 14h</w:t>
            </w:r>
          </w:p>
        </w:tc>
        <w:tc>
          <w:tcPr>
            <w:tcW w:w="1883" w:type="dxa"/>
            <w:tcBorders>
              <w:top w:val="nil"/>
              <w:left w:val="nil"/>
              <w:right w:val="single" w:sz="4" w:space="0" w:color="auto"/>
            </w:tcBorders>
            <w:shd w:val="clear" w:color="auto" w:fill="auto"/>
            <w:vAlign w:val="bottom"/>
          </w:tcPr>
          <w:p w:rsidR="00EF6B66" w:rsidRPr="00FE0A07" w:rsidRDefault="00EF6B66" w:rsidP="00FE0A07">
            <w:pPr>
              <w:rPr>
                <w:rFonts w:eastAsia="Times New Roman" w:cstheme="minorHAnsi"/>
                <w:sz w:val="20"/>
                <w:szCs w:val="20"/>
              </w:rPr>
            </w:pPr>
            <w:r w:rsidRPr="00FE0A07">
              <w:rPr>
                <w:rFonts w:eastAsia="Times New Roman" w:cstheme="minorHAnsi"/>
                <w:sz w:val="20"/>
                <w:szCs w:val="20"/>
              </w:rPr>
              <w:t>19.02., 14h</w:t>
            </w:r>
          </w:p>
        </w:tc>
        <w:tc>
          <w:tcPr>
            <w:tcW w:w="2920" w:type="dxa"/>
            <w:tcBorders>
              <w:top w:val="nil"/>
              <w:left w:val="nil"/>
              <w:right w:val="single" w:sz="4" w:space="0" w:color="auto"/>
            </w:tcBorders>
            <w:shd w:val="clear" w:color="auto" w:fill="auto"/>
            <w:vAlign w:val="bottom"/>
          </w:tcPr>
          <w:p w:rsidR="00EF6B66" w:rsidRPr="00FE0A07" w:rsidRDefault="00EF6B66" w:rsidP="00FE0A07">
            <w:pPr>
              <w:jc w:val="center"/>
              <w:rPr>
                <w:rFonts w:eastAsia="Times New Roman" w:cstheme="minorHAnsi"/>
                <w:sz w:val="20"/>
                <w:szCs w:val="20"/>
              </w:rPr>
            </w:pPr>
            <w:r w:rsidRPr="00FE0A07">
              <w:rPr>
                <w:rFonts w:eastAsia="Times New Roman" w:cstheme="minorHAnsi"/>
                <w:sz w:val="20"/>
                <w:szCs w:val="20"/>
              </w:rPr>
              <w:t>P4</w:t>
            </w:r>
          </w:p>
        </w:tc>
      </w:tr>
      <w:tr w:rsidR="00EF6B66" w:rsidRPr="00FE0A07" w:rsidTr="007F7261">
        <w:trPr>
          <w:trHeight w:val="255"/>
        </w:trPr>
        <w:tc>
          <w:tcPr>
            <w:tcW w:w="3712" w:type="dxa"/>
            <w:tcBorders>
              <w:top w:val="nil"/>
              <w:left w:val="nil"/>
              <w:bottom w:val="single" w:sz="6" w:space="0" w:color="000000"/>
              <w:right w:val="nil"/>
            </w:tcBorders>
            <w:shd w:val="clear" w:color="auto" w:fill="auto"/>
            <w:vAlign w:val="bottom"/>
          </w:tcPr>
          <w:p w:rsidR="00EF6B66" w:rsidRPr="00FE0A07" w:rsidRDefault="00EF6B66" w:rsidP="00FE0A07">
            <w:pPr>
              <w:rPr>
                <w:rFonts w:eastAsia="Times New Roman" w:cstheme="minorHAnsi"/>
                <w:sz w:val="20"/>
                <w:szCs w:val="20"/>
              </w:rPr>
            </w:pPr>
          </w:p>
        </w:tc>
        <w:tc>
          <w:tcPr>
            <w:tcW w:w="4132" w:type="dxa"/>
            <w:tcBorders>
              <w:top w:val="nil"/>
              <w:left w:val="nil"/>
              <w:bottom w:val="single" w:sz="6" w:space="0" w:color="000000"/>
              <w:right w:val="nil"/>
            </w:tcBorders>
            <w:shd w:val="clear" w:color="auto" w:fill="auto"/>
            <w:vAlign w:val="bottom"/>
          </w:tcPr>
          <w:p w:rsidR="00EF6B66" w:rsidRPr="00FE0A07" w:rsidRDefault="00EF6B66" w:rsidP="00FE0A07">
            <w:pPr>
              <w:rPr>
                <w:rFonts w:eastAsia="Times New Roman" w:cstheme="minorHAnsi"/>
                <w:sz w:val="20"/>
                <w:szCs w:val="20"/>
              </w:rPr>
            </w:pPr>
          </w:p>
        </w:tc>
        <w:tc>
          <w:tcPr>
            <w:tcW w:w="1920" w:type="dxa"/>
            <w:tcBorders>
              <w:top w:val="nil"/>
              <w:left w:val="single" w:sz="4" w:space="0" w:color="auto"/>
              <w:bottom w:val="single" w:sz="6" w:space="0" w:color="000000"/>
              <w:right w:val="single" w:sz="4" w:space="0" w:color="auto"/>
            </w:tcBorders>
            <w:shd w:val="clear" w:color="auto" w:fill="auto"/>
            <w:vAlign w:val="bottom"/>
          </w:tcPr>
          <w:p w:rsidR="00EF6B66" w:rsidRPr="00FE0A07" w:rsidRDefault="00EF6B66" w:rsidP="00FE0A07">
            <w:pPr>
              <w:rPr>
                <w:rFonts w:eastAsia="Times New Roman" w:cstheme="minorHAnsi"/>
                <w:sz w:val="20"/>
                <w:szCs w:val="20"/>
              </w:rPr>
            </w:pPr>
          </w:p>
        </w:tc>
        <w:tc>
          <w:tcPr>
            <w:tcW w:w="1883" w:type="dxa"/>
            <w:tcBorders>
              <w:top w:val="nil"/>
              <w:left w:val="nil"/>
              <w:bottom w:val="single" w:sz="6" w:space="0" w:color="000000"/>
              <w:right w:val="single" w:sz="4" w:space="0" w:color="auto"/>
            </w:tcBorders>
            <w:shd w:val="clear" w:color="auto" w:fill="auto"/>
            <w:vAlign w:val="bottom"/>
          </w:tcPr>
          <w:p w:rsidR="00EF6B66" w:rsidRPr="00FE0A07" w:rsidRDefault="00EF6B66" w:rsidP="00FE0A07">
            <w:pPr>
              <w:rPr>
                <w:rFonts w:eastAsia="Times New Roman" w:cstheme="minorHAnsi"/>
                <w:sz w:val="20"/>
                <w:szCs w:val="20"/>
              </w:rPr>
            </w:pPr>
          </w:p>
        </w:tc>
        <w:tc>
          <w:tcPr>
            <w:tcW w:w="2920" w:type="dxa"/>
            <w:tcBorders>
              <w:top w:val="nil"/>
              <w:left w:val="nil"/>
              <w:bottom w:val="single" w:sz="6" w:space="0" w:color="000000"/>
              <w:right w:val="single" w:sz="4" w:space="0" w:color="auto"/>
            </w:tcBorders>
            <w:shd w:val="clear" w:color="auto" w:fill="auto"/>
            <w:vAlign w:val="bottom"/>
          </w:tcPr>
          <w:p w:rsidR="00EF6B66" w:rsidRPr="00FE0A07" w:rsidRDefault="00EF6B66" w:rsidP="00FE0A07">
            <w:pPr>
              <w:jc w:val="center"/>
              <w:rPr>
                <w:rFonts w:eastAsia="Times New Roman" w:cstheme="minorHAnsi"/>
                <w:sz w:val="20"/>
                <w:szCs w:val="20"/>
              </w:rPr>
            </w:pPr>
          </w:p>
        </w:tc>
      </w:tr>
    </w:tbl>
    <w:p w:rsidR="00247039" w:rsidRPr="00FE0A07" w:rsidRDefault="00247039" w:rsidP="00FE0A07">
      <w:pPr>
        <w:rPr>
          <w:rFonts w:cstheme="minorHAnsi"/>
          <w:sz w:val="20"/>
          <w:szCs w:val="20"/>
          <w:lang w:val="hr-HR"/>
        </w:rPr>
      </w:pPr>
    </w:p>
    <w:p w:rsidR="00D7071C" w:rsidRPr="00FE0A07" w:rsidRDefault="00D7071C" w:rsidP="00FE0A07">
      <w:pPr>
        <w:rPr>
          <w:rFonts w:cstheme="minorHAnsi"/>
          <w:sz w:val="20"/>
          <w:szCs w:val="20"/>
          <w:lang w:val="hr-HR"/>
        </w:rPr>
      </w:pPr>
    </w:p>
    <w:p w:rsidR="00247039" w:rsidRPr="00FE0A07" w:rsidRDefault="00247039" w:rsidP="00FE0A07">
      <w:pPr>
        <w:rPr>
          <w:rFonts w:cstheme="minorHAnsi"/>
          <w:sz w:val="20"/>
          <w:szCs w:val="20"/>
          <w:lang w:val="hr-HR"/>
        </w:rPr>
      </w:pPr>
      <w:r w:rsidRPr="00FE0A07">
        <w:rPr>
          <w:rFonts w:cstheme="minorHAnsi"/>
          <w:sz w:val="20"/>
          <w:szCs w:val="20"/>
          <w:lang w:val="hr-HR"/>
        </w:rPr>
        <w:br w:type="page"/>
      </w:r>
    </w:p>
    <w:tbl>
      <w:tblPr>
        <w:tblW w:w="14709" w:type="dxa"/>
        <w:tblLook w:val="04A0" w:firstRow="1" w:lastRow="0" w:firstColumn="1" w:lastColumn="0" w:noHBand="0" w:noVBand="1"/>
      </w:tblPr>
      <w:tblGrid>
        <w:gridCol w:w="14709"/>
      </w:tblGrid>
      <w:tr w:rsidR="00FE0A07" w:rsidRPr="00FE0A07" w:rsidTr="00B13192">
        <w:trPr>
          <w:trHeight w:val="255"/>
        </w:trPr>
        <w:tc>
          <w:tcPr>
            <w:tcW w:w="14709" w:type="dxa"/>
            <w:tcBorders>
              <w:top w:val="nil"/>
              <w:left w:val="nil"/>
              <w:bottom w:val="nil"/>
              <w:right w:val="nil"/>
            </w:tcBorders>
            <w:shd w:val="clear" w:color="auto" w:fill="auto"/>
            <w:vAlign w:val="bottom"/>
            <w:hideMark/>
          </w:tcPr>
          <w:p w:rsidR="00247039" w:rsidRPr="00FE0A07" w:rsidRDefault="00247039" w:rsidP="00FE0A07">
            <w:pPr>
              <w:rPr>
                <w:rFonts w:eastAsia="Times New Roman" w:cstheme="minorHAnsi"/>
                <w:sz w:val="20"/>
                <w:szCs w:val="20"/>
              </w:rPr>
            </w:pPr>
            <w:r w:rsidRPr="00FE0A07">
              <w:rPr>
                <w:rFonts w:eastAsia="Times New Roman" w:cstheme="minorHAnsi"/>
                <w:sz w:val="20"/>
                <w:szCs w:val="20"/>
              </w:rPr>
              <w:t>Ljetni i jesenski ispitni rokovi u ak.god. 2019./2020.</w:t>
            </w:r>
          </w:p>
        </w:tc>
      </w:tr>
      <w:tr w:rsidR="00247039" w:rsidRPr="00FE0A07" w:rsidTr="00B13192">
        <w:trPr>
          <w:trHeight w:val="255"/>
        </w:trPr>
        <w:tc>
          <w:tcPr>
            <w:tcW w:w="14709" w:type="dxa"/>
            <w:tcBorders>
              <w:top w:val="nil"/>
              <w:left w:val="nil"/>
              <w:bottom w:val="nil"/>
              <w:right w:val="nil"/>
            </w:tcBorders>
            <w:shd w:val="clear" w:color="auto" w:fill="auto"/>
            <w:vAlign w:val="bottom"/>
            <w:hideMark/>
          </w:tcPr>
          <w:p w:rsidR="00247039" w:rsidRPr="00FE0A07" w:rsidRDefault="00247039" w:rsidP="00FE0A07">
            <w:pPr>
              <w:rPr>
                <w:rFonts w:eastAsia="Times New Roman" w:cstheme="minorHAnsi"/>
                <w:sz w:val="20"/>
                <w:szCs w:val="20"/>
              </w:rPr>
            </w:pPr>
          </w:p>
        </w:tc>
      </w:tr>
    </w:tbl>
    <w:p w:rsidR="00587F85" w:rsidRPr="00FE0A07" w:rsidRDefault="00587F85" w:rsidP="00FE0A07">
      <w:pPr>
        <w:rPr>
          <w:rFonts w:cstheme="minorHAnsi"/>
          <w:sz w:val="20"/>
          <w:szCs w:val="20"/>
          <w:lang w:val="hr-HR"/>
        </w:rPr>
      </w:pPr>
    </w:p>
    <w:tbl>
      <w:tblPr>
        <w:tblW w:w="14362" w:type="dxa"/>
        <w:tblCellMar>
          <w:left w:w="0" w:type="dxa"/>
          <w:right w:w="0" w:type="dxa"/>
        </w:tblCellMar>
        <w:tblLook w:val="04A0" w:firstRow="1" w:lastRow="0" w:firstColumn="1" w:lastColumn="0" w:noHBand="0" w:noVBand="1"/>
      </w:tblPr>
      <w:tblGrid>
        <w:gridCol w:w="2597"/>
        <w:gridCol w:w="3259"/>
        <w:gridCol w:w="1577"/>
        <w:gridCol w:w="1342"/>
        <w:gridCol w:w="1515"/>
        <w:gridCol w:w="1297"/>
        <w:gridCol w:w="1348"/>
        <w:gridCol w:w="1427"/>
      </w:tblGrid>
      <w:tr w:rsidR="00FE0A07" w:rsidRPr="00FE0A07" w:rsidTr="00FA6026">
        <w:trPr>
          <w:trHeight w:val="750"/>
        </w:trPr>
        <w:tc>
          <w:tcPr>
            <w:tcW w:w="2597" w:type="dxa"/>
            <w:tcBorders>
              <w:top w:val="single" w:sz="6" w:space="0" w:color="000000"/>
              <w:left w:val="single" w:sz="4" w:space="0" w:color="auto"/>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jc w:val="center"/>
              <w:rPr>
                <w:rFonts w:eastAsia="Times New Roman" w:cstheme="minorHAnsi"/>
                <w:bCs/>
                <w:sz w:val="20"/>
                <w:szCs w:val="20"/>
              </w:rPr>
            </w:pPr>
            <w:r w:rsidRPr="00FE0A07">
              <w:rPr>
                <w:rFonts w:eastAsia="Times New Roman" w:cstheme="minorHAnsi"/>
                <w:bCs/>
                <w:sz w:val="20"/>
                <w:szCs w:val="20"/>
              </w:rPr>
              <w:t>Ime i prezime nastavnika</w:t>
            </w:r>
          </w:p>
        </w:tc>
        <w:tc>
          <w:tcPr>
            <w:tcW w:w="3259" w:type="dxa"/>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jc w:val="center"/>
              <w:rPr>
                <w:rFonts w:eastAsia="Times New Roman" w:cstheme="minorHAnsi"/>
                <w:sz w:val="20"/>
                <w:szCs w:val="20"/>
              </w:rPr>
            </w:pPr>
            <w:r w:rsidRPr="00FE0A07">
              <w:rPr>
                <w:rFonts w:eastAsia="Times New Roman" w:cstheme="minorHAnsi"/>
                <w:sz w:val="20"/>
                <w:szCs w:val="20"/>
              </w:rPr>
              <w:t>Naziv kolegija</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jc w:val="center"/>
              <w:rPr>
                <w:rFonts w:eastAsia="Times New Roman" w:cstheme="minorHAnsi"/>
                <w:bCs/>
                <w:sz w:val="20"/>
                <w:szCs w:val="20"/>
              </w:rPr>
            </w:pPr>
            <w:r w:rsidRPr="00FE0A07">
              <w:rPr>
                <w:rFonts w:eastAsia="Times New Roman" w:cstheme="minorHAnsi"/>
                <w:bCs/>
                <w:sz w:val="20"/>
                <w:szCs w:val="20"/>
              </w:rPr>
              <w:t>I. Rok</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jc w:val="center"/>
              <w:rPr>
                <w:rFonts w:eastAsia="Times New Roman" w:cstheme="minorHAnsi"/>
                <w:bCs/>
                <w:sz w:val="20"/>
                <w:szCs w:val="20"/>
              </w:rPr>
            </w:pPr>
            <w:r w:rsidRPr="00FE0A07">
              <w:rPr>
                <w:rFonts w:eastAsia="Times New Roman" w:cstheme="minorHAnsi"/>
                <w:bCs/>
                <w:sz w:val="20"/>
                <w:szCs w:val="20"/>
              </w:rPr>
              <w:t>II. Rok</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jc w:val="center"/>
              <w:rPr>
                <w:rFonts w:eastAsia="Times New Roman" w:cstheme="minorHAnsi"/>
                <w:bCs/>
                <w:sz w:val="20"/>
                <w:szCs w:val="20"/>
              </w:rPr>
            </w:pPr>
            <w:r w:rsidRPr="00FE0A07">
              <w:rPr>
                <w:rFonts w:eastAsia="Times New Roman" w:cstheme="minorHAnsi"/>
                <w:bCs/>
                <w:sz w:val="20"/>
                <w:szCs w:val="20"/>
              </w:rPr>
              <w:t>III. Rok</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jc w:val="center"/>
              <w:rPr>
                <w:rFonts w:eastAsia="Times New Roman" w:cstheme="minorHAnsi"/>
                <w:bCs/>
                <w:sz w:val="20"/>
                <w:szCs w:val="20"/>
              </w:rPr>
            </w:pPr>
            <w:r w:rsidRPr="00FE0A07">
              <w:rPr>
                <w:rFonts w:eastAsia="Times New Roman" w:cstheme="minorHAnsi"/>
                <w:bCs/>
                <w:sz w:val="20"/>
                <w:szCs w:val="20"/>
              </w:rPr>
              <w:t>IV. Rok</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jc w:val="center"/>
              <w:rPr>
                <w:rFonts w:eastAsia="Times New Roman" w:cstheme="minorHAnsi"/>
                <w:bCs/>
                <w:sz w:val="20"/>
                <w:szCs w:val="20"/>
              </w:rPr>
            </w:pPr>
            <w:r w:rsidRPr="00FE0A07">
              <w:rPr>
                <w:rFonts w:eastAsia="Times New Roman" w:cstheme="minorHAnsi"/>
                <w:bCs/>
                <w:sz w:val="20"/>
                <w:szCs w:val="20"/>
              </w:rPr>
              <w:t>V. Rok</w:t>
            </w:r>
          </w:p>
        </w:tc>
        <w:tc>
          <w:tcPr>
            <w:tcW w:w="1427" w:type="dxa"/>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7F7261" w:rsidP="00FE0A07">
            <w:pPr>
              <w:jc w:val="center"/>
              <w:rPr>
                <w:rFonts w:eastAsia="Times New Roman" w:cstheme="minorHAnsi"/>
                <w:sz w:val="20"/>
                <w:szCs w:val="20"/>
              </w:rPr>
            </w:pPr>
            <w:r w:rsidRPr="00FE0A07">
              <w:rPr>
                <w:rFonts w:eastAsia="Times New Roman" w:cstheme="minorHAnsi"/>
                <w:sz w:val="20"/>
                <w:szCs w:val="20"/>
              </w:rPr>
              <w:t xml:space="preserve">Predavaonica </w:t>
            </w:r>
          </w:p>
        </w:tc>
      </w:tr>
      <w:tr w:rsidR="00FE0A07" w:rsidRPr="00FE0A07" w:rsidTr="00FA6026">
        <w:trPr>
          <w:trHeight w:val="315"/>
        </w:trPr>
        <w:tc>
          <w:tcPr>
            <w:tcW w:w="2597" w:type="dxa"/>
            <w:tcBorders>
              <w:top w:val="single" w:sz="6" w:space="0" w:color="CCCCCC"/>
              <w:left w:val="single" w:sz="4" w:space="0" w:color="auto"/>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bCs/>
                <w:sz w:val="20"/>
                <w:szCs w:val="20"/>
              </w:rPr>
            </w:pPr>
            <w:r w:rsidRPr="00FE0A07">
              <w:rPr>
                <w:rFonts w:eastAsia="Times New Roman" w:cstheme="minorHAnsi"/>
                <w:bCs/>
                <w:sz w:val="20"/>
                <w:szCs w:val="20"/>
              </w:rPr>
              <w:t>Doc. art. Branko Čegec</w:t>
            </w:r>
          </w:p>
        </w:tc>
        <w:tc>
          <w:tcPr>
            <w:tcW w:w="3259"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sz w:val="20"/>
                <w:szCs w:val="20"/>
              </w:rPr>
            </w:pPr>
          </w:p>
        </w:tc>
        <w:tc>
          <w:tcPr>
            <w:tcW w:w="142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sz w:val="20"/>
                <w:szCs w:val="20"/>
              </w:rPr>
            </w:pPr>
          </w:p>
        </w:tc>
      </w:tr>
      <w:tr w:rsidR="00FE0A07" w:rsidRPr="00FE0A07" w:rsidTr="00FA6026">
        <w:trPr>
          <w:trHeight w:val="315"/>
        </w:trPr>
        <w:tc>
          <w:tcPr>
            <w:tcW w:w="2597" w:type="dxa"/>
            <w:tcBorders>
              <w:top w:val="single" w:sz="6" w:space="0" w:color="CCCCCC"/>
              <w:left w:val="single" w:sz="4" w:space="0" w:color="auto"/>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jc w:val="center"/>
              <w:rPr>
                <w:rFonts w:eastAsia="Times New Roman" w:cstheme="minorHAnsi"/>
                <w:bCs/>
                <w:sz w:val="20"/>
                <w:szCs w:val="20"/>
              </w:rPr>
            </w:pPr>
          </w:p>
        </w:tc>
        <w:tc>
          <w:tcPr>
            <w:tcW w:w="3259"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bCs/>
                <w:sz w:val="20"/>
                <w:szCs w:val="20"/>
              </w:rPr>
            </w:pPr>
            <w:r w:rsidRPr="00FE0A07">
              <w:rPr>
                <w:rFonts w:eastAsia="Times New Roman" w:cstheme="minorHAnsi"/>
                <w:bCs/>
                <w:sz w:val="20"/>
                <w:szCs w:val="20"/>
              </w:rPr>
              <w:t xml:space="preserve">Oblikovanje poetskog teksta I </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bCs/>
                <w:sz w:val="20"/>
                <w:szCs w:val="20"/>
              </w:rPr>
            </w:pPr>
            <w:r w:rsidRPr="00FE0A07">
              <w:rPr>
                <w:rFonts w:eastAsia="Times New Roman" w:cstheme="minorHAnsi"/>
                <w:bCs/>
                <w:sz w:val="20"/>
                <w:szCs w:val="20"/>
              </w:rPr>
              <w:t>9.6. 14:00</w:t>
            </w:r>
          </w:p>
        </w:tc>
        <w:tc>
          <w:tcPr>
            <w:tcW w:w="0" w:type="auto"/>
            <w:tcBorders>
              <w:top w:val="single" w:sz="6" w:space="0" w:color="CCCCCC"/>
              <w:left w:val="single" w:sz="6" w:space="0" w:color="CCCCCC"/>
              <w:bottom w:val="single" w:sz="6" w:space="0" w:color="CCCCCC"/>
              <w:right w:val="single" w:sz="6" w:space="0" w:color="000000"/>
            </w:tcBorders>
            <w:shd w:val="clear" w:color="auto" w:fill="auto"/>
            <w:tcMar>
              <w:top w:w="0" w:type="dxa"/>
              <w:left w:w="45" w:type="dxa"/>
              <w:bottom w:w="0" w:type="dxa"/>
              <w:right w:w="45" w:type="dxa"/>
            </w:tcMar>
            <w:vAlign w:val="bottom"/>
            <w:hideMark/>
          </w:tcPr>
          <w:p w:rsidR="00587F85" w:rsidRPr="00FE0A07" w:rsidRDefault="00587F85" w:rsidP="00FE0A07">
            <w:pPr>
              <w:rPr>
                <w:rFonts w:eastAsia="Times New Roman" w:cstheme="minorHAnsi"/>
                <w:bCs/>
                <w:sz w:val="20"/>
                <w:szCs w:val="20"/>
              </w:rPr>
            </w:pPr>
            <w:r w:rsidRPr="00FE0A07">
              <w:rPr>
                <w:rFonts w:eastAsia="Times New Roman" w:cstheme="minorHAnsi"/>
                <w:bCs/>
                <w:sz w:val="20"/>
                <w:szCs w:val="20"/>
              </w:rPr>
              <w:t>30:6. 14:00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bCs/>
                <w:sz w:val="20"/>
                <w:szCs w:val="20"/>
              </w:rPr>
            </w:pPr>
            <w:r w:rsidRPr="00FE0A07">
              <w:rPr>
                <w:rFonts w:eastAsia="Times New Roman" w:cstheme="minorHAnsi"/>
                <w:bCs/>
                <w:sz w:val="20"/>
                <w:szCs w:val="20"/>
              </w:rPr>
              <w:t>14.7. 14:00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bCs/>
                <w:sz w:val="20"/>
                <w:szCs w:val="20"/>
              </w:rPr>
            </w:pPr>
            <w:r w:rsidRPr="00FE0A07">
              <w:rPr>
                <w:rFonts w:eastAsia="Times New Roman" w:cstheme="minorHAnsi"/>
                <w:bCs/>
                <w:sz w:val="20"/>
                <w:szCs w:val="20"/>
              </w:rPr>
              <w:t>1.9. 14:00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bCs/>
                <w:sz w:val="20"/>
                <w:szCs w:val="20"/>
              </w:rPr>
            </w:pPr>
            <w:r w:rsidRPr="00FE0A07">
              <w:rPr>
                <w:rFonts w:eastAsia="Times New Roman" w:cstheme="minorHAnsi"/>
                <w:bCs/>
                <w:sz w:val="20"/>
                <w:szCs w:val="20"/>
              </w:rPr>
              <w:t>22.9. 14:00</w:t>
            </w:r>
          </w:p>
        </w:tc>
        <w:tc>
          <w:tcPr>
            <w:tcW w:w="142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jc w:val="center"/>
              <w:rPr>
                <w:rFonts w:eastAsia="Times New Roman" w:cstheme="minorHAnsi"/>
                <w:bCs/>
                <w:sz w:val="20"/>
                <w:szCs w:val="20"/>
              </w:rPr>
            </w:pPr>
            <w:r w:rsidRPr="00FE0A07">
              <w:rPr>
                <w:rFonts w:eastAsia="Times New Roman" w:cstheme="minorHAnsi"/>
                <w:bCs/>
                <w:sz w:val="20"/>
                <w:szCs w:val="20"/>
              </w:rPr>
              <w:t>P9</w:t>
            </w:r>
          </w:p>
        </w:tc>
      </w:tr>
      <w:tr w:rsidR="00FE0A07" w:rsidRPr="00FE0A07" w:rsidTr="00FA6026">
        <w:trPr>
          <w:trHeight w:val="315"/>
        </w:trPr>
        <w:tc>
          <w:tcPr>
            <w:tcW w:w="2597" w:type="dxa"/>
            <w:tcBorders>
              <w:top w:val="single" w:sz="6" w:space="0" w:color="CCCCCC"/>
              <w:left w:val="single" w:sz="4" w:space="0" w:color="auto"/>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jc w:val="center"/>
              <w:rPr>
                <w:rFonts w:eastAsia="Times New Roman" w:cstheme="minorHAnsi"/>
                <w:bCs/>
                <w:sz w:val="20"/>
                <w:szCs w:val="20"/>
              </w:rPr>
            </w:pPr>
          </w:p>
        </w:tc>
        <w:tc>
          <w:tcPr>
            <w:tcW w:w="3259"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bCs/>
                <w:sz w:val="20"/>
                <w:szCs w:val="20"/>
              </w:rPr>
            </w:pPr>
            <w:r w:rsidRPr="00FE0A07">
              <w:rPr>
                <w:rFonts w:eastAsia="Times New Roman" w:cstheme="minorHAnsi"/>
                <w:bCs/>
                <w:sz w:val="20"/>
                <w:szCs w:val="20"/>
              </w:rPr>
              <w:t xml:space="preserve">Oblikovanje poetskog teksta II </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bCs/>
                <w:sz w:val="20"/>
                <w:szCs w:val="20"/>
              </w:rPr>
            </w:pPr>
            <w:r w:rsidRPr="00FE0A07">
              <w:rPr>
                <w:rFonts w:eastAsia="Times New Roman" w:cstheme="minorHAnsi"/>
                <w:bCs/>
                <w:sz w:val="20"/>
                <w:szCs w:val="20"/>
              </w:rPr>
              <w:t>9.6. 14:00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587F85" w:rsidRPr="00FE0A07" w:rsidRDefault="00587F85" w:rsidP="00FE0A07">
            <w:pPr>
              <w:rPr>
                <w:rFonts w:eastAsia="Times New Roman" w:cstheme="minorHAnsi"/>
                <w:bCs/>
                <w:sz w:val="20"/>
                <w:szCs w:val="20"/>
              </w:rPr>
            </w:pPr>
            <w:r w:rsidRPr="00FE0A07">
              <w:rPr>
                <w:rFonts w:eastAsia="Times New Roman" w:cstheme="minorHAnsi"/>
                <w:bCs/>
                <w:sz w:val="20"/>
                <w:szCs w:val="20"/>
              </w:rPr>
              <w:t>30:6. 14:00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bCs/>
                <w:sz w:val="20"/>
                <w:szCs w:val="20"/>
              </w:rPr>
            </w:pPr>
            <w:r w:rsidRPr="00FE0A07">
              <w:rPr>
                <w:rFonts w:eastAsia="Times New Roman" w:cstheme="minorHAnsi"/>
                <w:bCs/>
                <w:sz w:val="20"/>
                <w:szCs w:val="20"/>
              </w:rPr>
              <w:t>14.7. 14:00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bCs/>
                <w:sz w:val="20"/>
                <w:szCs w:val="20"/>
              </w:rPr>
            </w:pPr>
            <w:r w:rsidRPr="00FE0A07">
              <w:rPr>
                <w:rFonts w:eastAsia="Times New Roman" w:cstheme="minorHAnsi"/>
                <w:bCs/>
                <w:sz w:val="20"/>
                <w:szCs w:val="20"/>
              </w:rPr>
              <w:t>1.9. 14:00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bCs/>
                <w:sz w:val="20"/>
                <w:szCs w:val="20"/>
              </w:rPr>
            </w:pPr>
            <w:r w:rsidRPr="00FE0A07">
              <w:rPr>
                <w:rFonts w:eastAsia="Times New Roman" w:cstheme="minorHAnsi"/>
                <w:bCs/>
                <w:sz w:val="20"/>
                <w:szCs w:val="20"/>
              </w:rPr>
              <w:t>22.9. 14:00</w:t>
            </w:r>
          </w:p>
        </w:tc>
        <w:tc>
          <w:tcPr>
            <w:tcW w:w="142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jc w:val="center"/>
              <w:rPr>
                <w:rFonts w:eastAsia="Times New Roman" w:cstheme="minorHAnsi"/>
                <w:bCs/>
                <w:sz w:val="20"/>
                <w:szCs w:val="20"/>
              </w:rPr>
            </w:pPr>
            <w:r w:rsidRPr="00FE0A07">
              <w:rPr>
                <w:rFonts w:eastAsia="Times New Roman" w:cstheme="minorHAnsi"/>
                <w:bCs/>
                <w:sz w:val="20"/>
                <w:szCs w:val="20"/>
              </w:rPr>
              <w:t>P9</w:t>
            </w:r>
          </w:p>
        </w:tc>
      </w:tr>
      <w:tr w:rsidR="00FE0A07" w:rsidRPr="00FE0A07" w:rsidTr="00FA6026">
        <w:trPr>
          <w:trHeight w:val="1215"/>
        </w:trPr>
        <w:tc>
          <w:tcPr>
            <w:tcW w:w="2597" w:type="dxa"/>
            <w:tcBorders>
              <w:top w:val="single" w:sz="6" w:space="0" w:color="CCCCCC"/>
              <w:left w:val="single" w:sz="4" w:space="0" w:color="auto"/>
              <w:bottom w:val="single" w:sz="6" w:space="0" w:color="000000"/>
              <w:right w:val="single" w:sz="6" w:space="0" w:color="000000"/>
            </w:tcBorders>
            <w:shd w:val="clear" w:color="auto" w:fill="auto"/>
            <w:tcMar>
              <w:top w:w="0" w:type="dxa"/>
              <w:left w:w="45" w:type="dxa"/>
              <w:bottom w:w="0" w:type="dxa"/>
              <w:right w:w="45" w:type="dxa"/>
            </w:tcMar>
            <w:vAlign w:val="center"/>
          </w:tcPr>
          <w:p w:rsidR="00587F85" w:rsidRPr="00FE0A07" w:rsidRDefault="00587F85" w:rsidP="00FE0A07">
            <w:pPr>
              <w:rPr>
                <w:rFonts w:eastAsia="Times New Roman" w:cstheme="minorHAnsi"/>
                <w:i/>
                <w:iCs/>
                <w:sz w:val="20"/>
                <w:szCs w:val="20"/>
              </w:rPr>
            </w:pPr>
          </w:p>
        </w:tc>
        <w:tc>
          <w:tcPr>
            <w:tcW w:w="3259"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bCs/>
                <w:sz w:val="20"/>
                <w:szCs w:val="20"/>
              </w:rPr>
            </w:pPr>
            <w:r w:rsidRPr="00FE0A07">
              <w:rPr>
                <w:rFonts w:eastAsia="Times New Roman" w:cstheme="minorHAnsi"/>
                <w:bCs/>
                <w:sz w:val="20"/>
                <w:szCs w:val="20"/>
              </w:rPr>
              <w:t>Javni nastup u kulturi (1.PD)</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bCs/>
                <w:sz w:val="20"/>
                <w:szCs w:val="20"/>
              </w:rPr>
            </w:pPr>
            <w:r w:rsidRPr="00FE0A07">
              <w:rPr>
                <w:rFonts w:eastAsia="Times New Roman" w:cstheme="minorHAnsi"/>
                <w:bCs/>
                <w:sz w:val="20"/>
                <w:szCs w:val="20"/>
              </w:rPr>
              <w:t xml:space="preserve">10.6., u 11:00; 13:30; 16:00 </w:t>
            </w:r>
            <w:r w:rsidRPr="00FE0A07">
              <w:rPr>
                <w:rFonts w:eastAsia="Times New Roman" w:cstheme="minorHAnsi"/>
                <w:bCs/>
                <w:sz w:val="20"/>
                <w:szCs w:val="20"/>
              </w:rPr>
              <w:br/>
              <w:t xml:space="preserve">(tri skupine) </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bCs/>
                <w:sz w:val="20"/>
                <w:szCs w:val="20"/>
              </w:rPr>
            </w:pPr>
            <w:r w:rsidRPr="00FE0A07">
              <w:rPr>
                <w:rFonts w:eastAsia="Times New Roman" w:cstheme="minorHAnsi"/>
                <w:bCs/>
                <w:sz w:val="20"/>
                <w:szCs w:val="20"/>
              </w:rPr>
              <w:t>1.7., u 11:00; 13:30; 16:00 (tri skupine)</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bCs/>
                <w:sz w:val="20"/>
                <w:szCs w:val="20"/>
              </w:rPr>
            </w:pPr>
            <w:r w:rsidRPr="00FE0A07">
              <w:rPr>
                <w:rFonts w:eastAsia="Times New Roman" w:cstheme="minorHAnsi"/>
                <w:bCs/>
                <w:sz w:val="20"/>
                <w:szCs w:val="20"/>
              </w:rPr>
              <w:t>15.7., u 10:00; 12:00; 14:00 (tri skupine)</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bCs/>
                <w:sz w:val="20"/>
                <w:szCs w:val="20"/>
              </w:rPr>
            </w:pPr>
            <w:r w:rsidRPr="00FE0A07">
              <w:rPr>
                <w:rFonts w:eastAsia="Times New Roman" w:cstheme="minorHAnsi"/>
                <w:bCs/>
                <w:sz w:val="20"/>
                <w:szCs w:val="20"/>
              </w:rPr>
              <w:t>2.9., u 10:00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bCs/>
                <w:sz w:val="20"/>
                <w:szCs w:val="20"/>
              </w:rPr>
            </w:pPr>
            <w:r w:rsidRPr="00FE0A07">
              <w:rPr>
                <w:rFonts w:eastAsia="Times New Roman" w:cstheme="minorHAnsi"/>
                <w:bCs/>
                <w:sz w:val="20"/>
                <w:szCs w:val="20"/>
              </w:rPr>
              <w:t xml:space="preserve">23.9., u 10:00 </w:t>
            </w:r>
          </w:p>
        </w:tc>
        <w:tc>
          <w:tcPr>
            <w:tcW w:w="142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jc w:val="center"/>
              <w:rPr>
                <w:rFonts w:eastAsia="Times New Roman" w:cstheme="minorHAnsi"/>
                <w:bCs/>
                <w:sz w:val="20"/>
                <w:szCs w:val="20"/>
              </w:rPr>
            </w:pPr>
            <w:r w:rsidRPr="00FE0A07">
              <w:rPr>
                <w:rFonts w:eastAsia="Times New Roman" w:cstheme="minorHAnsi"/>
                <w:bCs/>
                <w:sz w:val="20"/>
                <w:szCs w:val="20"/>
              </w:rPr>
              <w:t>P15 (skupine će biti formirane ovisno o broju prijavljenih studenata)</w:t>
            </w:r>
          </w:p>
        </w:tc>
      </w:tr>
      <w:tr w:rsidR="00FE0A07" w:rsidRPr="00FE0A07" w:rsidTr="00FA6026">
        <w:trPr>
          <w:trHeight w:val="300"/>
        </w:trPr>
        <w:tc>
          <w:tcPr>
            <w:tcW w:w="2597" w:type="dxa"/>
            <w:tcBorders>
              <w:top w:val="single" w:sz="6" w:space="0" w:color="CCCCCC"/>
              <w:left w:val="single" w:sz="4" w:space="0" w:color="auto"/>
              <w:bottom w:val="single" w:sz="18"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jc w:val="center"/>
              <w:rPr>
                <w:rFonts w:eastAsia="Times New Roman" w:cstheme="minorHAnsi"/>
                <w:bCs/>
                <w:sz w:val="20"/>
                <w:szCs w:val="20"/>
              </w:rPr>
            </w:pPr>
          </w:p>
        </w:tc>
        <w:tc>
          <w:tcPr>
            <w:tcW w:w="3259"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sz w:val="20"/>
                <w:szCs w:val="20"/>
              </w:rPr>
            </w:pPr>
          </w:p>
        </w:tc>
        <w:tc>
          <w:tcPr>
            <w:tcW w:w="1427"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sz w:val="20"/>
                <w:szCs w:val="20"/>
              </w:rPr>
            </w:pPr>
          </w:p>
        </w:tc>
      </w:tr>
      <w:tr w:rsidR="00FE0A07" w:rsidRPr="00FE0A07" w:rsidTr="00FA6026">
        <w:trPr>
          <w:trHeight w:val="315"/>
        </w:trPr>
        <w:tc>
          <w:tcPr>
            <w:tcW w:w="2597" w:type="dxa"/>
            <w:tcBorders>
              <w:top w:val="single" w:sz="6" w:space="0" w:color="CCCCCC"/>
              <w:left w:val="single" w:sz="4" w:space="0" w:color="auto"/>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bCs/>
                <w:sz w:val="20"/>
                <w:szCs w:val="20"/>
              </w:rPr>
            </w:pPr>
            <w:r w:rsidRPr="00FE0A07">
              <w:rPr>
                <w:rFonts w:eastAsia="Times New Roman" w:cstheme="minorHAnsi"/>
                <w:bCs/>
                <w:sz w:val="20"/>
                <w:szCs w:val="20"/>
              </w:rPr>
              <w:t>Doc.dr.sc. Iva Buljubašić</w:t>
            </w:r>
          </w:p>
        </w:tc>
        <w:tc>
          <w:tcPr>
            <w:tcW w:w="3259"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sz w:val="20"/>
                <w:szCs w:val="20"/>
              </w:rPr>
            </w:pPr>
          </w:p>
        </w:tc>
        <w:tc>
          <w:tcPr>
            <w:tcW w:w="142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sz w:val="20"/>
                <w:szCs w:val="20"/>
              </w:rPr>
            </w:pPr>
          </w:p>
        </w:tc>
      </w:tr>
      <w:tr w:rsidR="00FE0A07" w:rsidRPr="00FE0A07" w:rsidTr="00FA6026">
        <w:trPr>
          <w:trHeight w:val="315"/>
        </w:trPr>
        <w:tc>
          <w:tcPr>
            <w:tcW w:w="2597" w:type="dxa"/>
            <w:tcBorders>
              <w:top w:val="single" w:sz="6" w:space="0" w:color="CCCCCC"/>
              <w:left w:val="single" w:sz="4" w:space="0" w:color="auto"/>
              <w:bottom w:val="single" w:sz="6" w:space="0" w:color="000000"/>
              <w:right w:val="single" w:sz="6" w:space="0" w:color="000000"/>
            </w:tcBorders>
            <w:shd w:val="clear" w:color="auto" w:fill="auto"/>
            <w:tcMar>
              <w:top w:w="0" w:type="dxa"/>
              <w:left w:w="45" w:type="dxa"/>
              <w:bottom w:w="0" w:type="dxa"/>
              <w:right w:w="45" w:type="dxa"/>
            </w:tcMar>
            <w:vAlign w:val="center"/>
          </w:tcPr>
          <w:p w:rsidR="00587F85" w:rsidRPr="00FE0A07" w:rsidRDefault="00587F85" w:rsidP="00FE0A07">
            <w:pPr>
              <w:rPr>
                <w:rFonts w:eastAsia="Times New Roman" w:cstheme="minorHAnsi"/>
                <w:i/>
                <w:iCs/>
                <w:sz w:val="20"/>
                <w:szCs w:val="20"/>
              </w:rPr>
            </w:pPr>
          </w:p>
        </w:tc>
        <w:tc>
          <w:tcPr>
            <w:tcW w:w="3259"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bCs/>
                <w:sz w:val="20"/>
                <w:szCs w:val="20"/>
              </w:rPr>
            </w:pPr>
            <w:r w:rsidRPr="00FE0A07">
              <w:rPr>
                <w:rFonts w:eastAsia="Times New Roman" w:cstheme="minorHAnsi"/>
                <w:bCs/>
                <w:sz w:val="20"/>
                <w:szCs w:val="20"/>
              </w:rPr>
              <w:t>Urbani menadžment i kultura (IZB)</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bCs/>
                <w:sz w:val="20"/>
                <w:szCs w:val="20"/>
              </w:rPr>
            </w:pPr>
            <w:r w:rsidRPr="00FE0A07">
              <w:rPr>
                <w:rFonts w:eastAsia="Times New Roman" w:cstheme="minorHAnsi"/>
                <w:bCs/>
                <w:sz w:val="20"/>
                <w:szCs w:val="20"/>
              </w:rPr>
              <w:t>08.06., 12:00h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bCs/>
                <w:sz w:val="20"/>
                <w:szCs w:val="20"/>
              </w:rPr>
            </w:pPr>
            <w:r w:rsidRPr="00FE0A07">
              <w:rPr>
                <w:rFonts w:eastAsia="Times New Roman" w:cstheme="minorHAnsi"/>
                <w:bCs/>
                <w:sz w:val="20"/>
                <w:szCs w:val="20"/>
              </w:rPr>
              <w:t>30.06., 12:00h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bCs/>
                <w:sz w:val="20"/>
                <w:szCs w:val="20"/>
              </w:rPr>
            </w:pPr>
            <w:r w:rsidRPr="00FE0A07">
              <w:rPr>
                <w:rFonts w:eastAsia="Times New Roman" w:cstheme="minorHAnsi"/>
                <w:bCs/>
                <w:sz w:val="20"/>
                <w:szCs w:val="20"/>
              </w:rPr>
              <w:t>15.07., 12:00h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bCs/>
                <w:sz w:val="20"/>
                <w:szCs w:val="20"/>
              </w:rPr>
            </w:pPr>
            <w:r w:rsidRPr="00FE0A07">
              <w:rPr>
                <w:rFonts w:eastAsia="Times New Roman" w:cstheme="minorHAnsi"/>
                <w:bCs/>
                <w:sz w:val="20"/>
                <w:szCs w:val="20"/>
              </w:rPr>
              <w:t>11.09., 12:00h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bCs/>
                <w:sz w:val="20"/>
                <w:szCs w:val="20"/>
              </w:rPr>
            </w:pPr>
            <w:r w:rsidRPr="00FE0A07">
              <w:rPr>
                <w:rFonts w:eastAsia="Times New Roman" w:cstheme="minorHAnsi"/>
                <w:bCs/>
                <w:sz w:val="20"/>
                <w:szCs w:val="20"/>
              </w:rPr>
              <w:t>30.09., 12:00h</w:t>
            </w:r>
          </w:p>
        </w:tc>
        <w:tc>
          <w:tcPr>
            <w:tcW w:w="142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jc w:val="center"/>
              <w:rPr>
                <w:rFonts w:eastAsia="Times New Roman" w:cstheme="minorHAnsi"/>
                <w:bCs/>
                <w:sz w:val="20"/>
                <w:szCs w:val="20"/>
              </w:rPr>
            </w:pPr>
            <w:r w:rsidRPr="00FE0A07">
              <w:rPr>
                <w:rFonts w:eastAsia="Times New Roman" w:cstheme="minorHAnsi"/>
                <w:bCs/>
                <w:sz w:val="20"/>
                <w:szCs w:val="20"/>
              </w:rPr>
              <w:t>P15</w:t>
            </w:r>
          </w:p>
        </w:tc>
      </w:tr>
      <w:tr w:rsidR="00FE0A07" w:rsidRPr="00FE0A07" w:rsidTr="00FA6026">
        <w:trPr>
          <w:trHeight w:val="315"/>
        </w:trPr>
        <w:tc>
          <w:tcPr>
            <w:tcW w:w="2597" w:type="dxa"/>
            <w:tcBorders>
              <w:top w:val="single" w:sz="6" w:space="0" w:color="CCCCCC"/>
              <w:left w:val="single" w:sz="4" w:space="0" w:color="auto"/>
              <w:bottom w:val="single" w:sz="18"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jc w:val="center"/>
              <w:rPr>
                <w:rFonts w:eastAsia="Times New Roman" w:cstheme="minorHAnsi"/>
                <w:bCs/>
                <w:sz w:val="20"/>
                <w:szCs w:val="20"/>
              </w:rPr>
            </w:pPr>
          </w:p>
        </w:tc>
        <w:tc>
          <w:tcPr>
            <w:tcW w:w="3259"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sz w:val="20"/>
                <w:szCs w:val="20"/>
              </w:rPr>
            </w:pPr>
          </w:p>
        </w:tc>
        <w:tc>
          <w:tcPr>
            <w:tcW w:w="1427"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sz w:val="20"/>
                <w:szCs w:val="20"/>
              </w:rPr>
            </w:pPr>
          </w:p>
        </w:tc>
      </w:tr>
      <w:tr w:rsidR="00FE0A07" w:rsidRPr="00FE0A07" w:rsidTr="00FA6026">
        <w:trPr>
          <w:trHeight w:val="315"/>
        </w:trPr>
        <w:tc>
          <w:tcPr>
            <w:tcW w:w="2597" w:type="dxa"/>
            <w:tcBorders>
              <w:top w:val="single" w:sz="6" w:space="0" w:color="CCCCCC"/>
              <w:left w:val="single" w:sz="4" w:space="0" w:color="auto"/>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bCs/>
                <w:sz w:val="20"/>
                <w:szCs w:val="20"/>
              </w:rPr>
            </w:pPr>
            <w:r w:rsidRPr="00FE0A07">
              <w:rPr>
                <w:rFonts w:eastAsia="Times New Roman" w:cstheme="minorHAnsi"/>
                <w:bCs/>
                <w:sz w:val="20"/>
                <w:szCs w:val="20"/>
              </w:rPr>
              <w:t>Doc.dr.sc. Marta Borić Cvenić</w:t>
            </w:r>
          </w:p>
        </w:tc>
        <w:tc>
          <w:tcPr>
            <w:tcW w:w="3259"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sz w:val="20"/>
                <w:szCs w:val="20"/>
              </w:rPr>
            </w:pPr>
          </w:p>
        </w:tc>
        <w:tc>
          <w:tcPr>
            <w:tcW w:w="142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sz w:val="20"/>
                <w:szCs w:val="20"/>
              </w:rPr>
            </w:pPr>
          </w:p>
        </w:tc>
      </w:tr>
      <w:tr w:rsidR="00FE0A07" w:rsidRPr="00FE0A07" w:rsidTr="00FA6026">
        <w:trPr>
          <w:trHeight w:val="315"/>
        </w:trPr>
        <w:tc>
          <w:tcPr>
            <w:tcW w:w="2597" w:type="dxa"/>
            <w:tcBorders>
              <w:top w:val="single" w:sz="6" w:space="0" w:color="CCCCCC"/>
              <w:left w:val="single" w:sz="4" w:space="0" w:color="auto"/>
              <w:bottom w:val="single" w:sz="6" w:space="0" w:color="000000"/>
              <w:right w:val="single" w:sz="6" w:space="0" w:color="000000"/>
            </w:tcBorders>
            <w:shd w:val="clear" w:color="auto" w:fill="auto"/>
            <w:tcMar>
              <w:top w:w="0" w:type="dxa"/>
              <w:left w:w="45" w:type="dxa"/>
              <w:bottom w:w="0" w:type="dxa"/>
              <w:right w:w="45" w:type="dxa"/>
            </w:tcMar>
            <w:vAlign w:val="center"/>
          </w:tcPr>
          <w:p w:rsidR="00587F85" w:rsidRPr="00FE0A07" w:rsidRDefault="00FA6026" w:rsidP="00FE0A07">
            <w:pPr>
              <w:rPr>
                <w:rFonts w:eastAsia="Times New Roman" w:cstheme="minorHAnsi"/>
                <w:iCs/>
                <w:sz w:val="20"/>
                <w:szCs w:val="20"/>
              </w:rPr>
            </w:pPr>
            <w:r w:rsidRPr="00FE0A07">
              <w:rPr>
                <w:rFonts w:eastAsia="Times New Roman" w:cstheme="minorHAnsi"/>
                <w:iCs/>
                <w:sz w:val="20"/>
                <w:szCs w:val="20"/>
              </w:rPr>
              <w:t>Doc. dr. sc. Marta Borić Cvenić</w:t>
            </w:r>
          </w:p>
        </w:tc>
        <w:tc>
          <w:tcPr>
            <w:tcW w:w="3259"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bCs/>
                <w:sz w:val="20"/>
                <w:szCs w:val="20"/>
              </w:rPr>
            </w:pPr>
            <w:r w:rsidRPr="00FE0A07">
              <w:rPr>
                <w:rFonts w:eastAsia="Times New Roman" w:cstheme="minorHAnsi"/>
                <w:bCs/>
                <w:sz w:val="20"/>
                <w:szCs w:val="20"/>
              </w:rPr>
              <w:t>Menadžment promjen</w:t>
            </w:r>
            <w:r w:rsidR="0085240E" w:rsidRPr="00FE0A07">
              <w:rPr>
                <w:rFonts w:eastAsia="Times New Roman" w:cstheme="minorHAnsi"/>
                <w:bCs/>
                <w:sz w:val="20"/>
                <w:szCs w:val="20"/>
              </w:rPr>
              <w:t>e (</w:t>
            </w:r>
            <w:r w:rsidRPr="00FE0A07">
              <w:rPr>
                <w:rFonts w:eastAsia="Times New Roman" w:cstheme="minorHAnsi"/>
                <w:bCs/>
                <w:sz w:val="20"/>
                <w:szCs w:val="20"/>
              </w:rPr>
              <w:t xml:space="preserve"> IZB)</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bCs/>
                <w:sz w:val="20"/>
                <w:szCs w:val="20"/>
              </w:rPr>
            </w:pPr>
            <w:r w:rsidRPr="00FE0A07">
              <w:rPr>
                <w:rFonts w:eastAsia="Times New Roman" w:cstheme="minorHAnsi"/>
                <w:bCs/>
                <w:sz w:val="20"/>
                <w:szCs w:val="20"/>
              </w:rPr>
              <w:t>09.06.,11:00h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bCs/>
                <w:sz w:val="20"/>
                <w:szCs w:val="20"/>
              </w:rPr>
            </w:pPr>
            <w:r w:rsidRPr="00FE0A07">
              <w:rPr>
                <w:rFonts w:eastAsia="Times New Roman" w:cstheme="minorHAnsi"/>
                <w:bCs/>
                <w:sz w:val="20"/>
                <w:szCs w:val="20"/>
              </w:rPr>
              <w:t>30.06., 11:00h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bCs/>
                <w:sz w:val="20"/>
                <w:szCs w:val="20"/>
              </w:rPr>
            </w:pPr>
            <w:r w:rsidRPr="00FE0A07">
              <w:rPr>
                <w:rFonts w:eastAsia="Times New Roman" w:cstheme="minorHAnsi"/>
                <w:bCs/>
                <w:sz w:val="20"/>
                <w:szCs w:val="20"/>
              </w:rPr>
              <w:t>21.07., 11:00h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bCs/>
                <w:sz w:val="20"/>
                <w:szCs w:val="20"/>
              </w:rPr>
            </w:pPr>
            <w:r w:rsidRPr="00FE0A07">
              <w:rPr>
                <w:rFonts w:eastAsia="Times New Roman" w:cstheme="minorHAnsi"/>
                <w:bCs/>
                <w:sz w:val="20"/>
                <w:szCs w:val="20"/>
              </w:rPr>
              <w:t>02.09., 11:00h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bCs/>
                <w:sz w:val="20"/>
                <w:szCs w:val="20"/>
              </w:rPr>
            </w:pPr>
            <w:r w:rsidRPr="00FE0A07">
              <w:rPr>
                <w:rFonts w:eastAsia="Times New Roman" w:cstheme="minorHAnsi"/>
                <w:bCs/>
                <w:sz w:val="20"/>
                <w:szCs w:val="20"/>
              </w:rPr>
              <w:t>15.09., 11:00h</w:t>
            </w:r>
          </w:p>
        </w:tc>
        <w:tc>
          <w:tcPr>
            <w:tcW w:w="142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jc w:val="center"/>
              <w:rPr>
                <w:rFonts w:eastAsia="Times New Roman" w:cstheme="minorHAnsi"/>
                <w:bCs/>
                <w:sz w:val="20"/>
                <w:szCs w:val="20"/>
              </w:rPr>
            </w:pPr>
            <w:r w:rsidRPr="00FE0A07">
              <w:rPr>
                <w:rFonts w:eastAsia="Times New Roman" w:cstheme="minorHAnsi"/>
                <w:bCs/>
                <w:sz w:val="20"/>
                <w:szCs w:val="20"/>
              </w:rPr>
              <w:t>P15</w:t>
            </w:r>
          </w:p>
        </w:tc>
      </w:tr>
      <w:tr w:rsidR="00FE0A07" w:rsidRPr="00FE0A07" w:rsidTr="00FA6026">
        <w:trPr>
          <w:trHeight w:val="315"/>
        </w:trPr>
        <w:tc>
          <w:tcPr>
            <w:tcW w:w="2597" w:type="dxa"/>
            <w:tcBorders>
              <w:top w:val="single" w:sz="6" w:space="0" w:color="CCCCCC"/>
              <w:left w:val="single" w:sz="4" w:space="0" w:color="auto"/>
              <w:bottom w:val="single" w:sz="18"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jc w:val="center"/>
              <w:rPr>
                <w:rFonts w:eastAsia="Times New Roman" w:cstheme="minorHAnsi"/>
                <w:bCs/>
                <w:sz w:val="20"/>
                <w:szCs w:val="20"/>
              </w:rPr>
            </w:pPr>
          </w:p>
        </w:tc>
        <w:tc>
          <w:tcPr>
            <w:tcW w:w="3259"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sz w:val="20"/>
                <w:szCs w:val="20"/>
              </w:rPr>
            </w:pPr>
          </w:p>
        </w:tc>
        <w:tc>
          <w:tcPr>
            <w:tcW w:w="1427"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sz w:val="20"/>
                <w:szCs w:val="20"/>
              </w:rPr>
            </w:pPr>
          </w:p>
        </w:tc>
      </w:tr>
      <w:tr w:rsidR="00FE0A07" w:rsidRPr="00FE0A07" w:rsidTr="00FA6026">
        <w:trPr>
          <w:trHeight w:val="315"/>
        </w:trPr>
        <w:tc>
          <w:tcPr>
            <w:tcW w:w="2597" w:type="dxa"/>
            <w:tcBorders>
              <w:top w:val="single" w:sz="6" w:space="0" w:color="CCCCCC"/>
              <w:left w:val="single" w:sz="4" w:space="0" w:color="auto"/>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bCs/>
                <w:sz w:val="20"/>
                <w:szCs w:val="20"/>
              </w:rPr>
            </w:pPr>
            <w:r w:rsidRPr="00FE0A07">
              <w:rPr>
                <w:rFonts w:eastAsia="Times New Roman" w:cstheme="minorHAnsi"/>
                <w:bCs/>
                <w:sz w:val="20"/>
                <w:szCs w:val="20"/>
              </w:rPr>
              <w:t>Doc.dr.sc. Marina Đukić</w:t>
            </w:r>
          </w:p>
        </w:tc>
        <w:tc>
          <w:tcPr>
            <w:tcW w:w="3259"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sz w:val="20"/>
                <w:szCs w:val="20"/>
              </w:rPr>
            </w:pPr>
          </w:p>
        </w:tc>
        <w:tc>
          <w:tcPr>
            <w:tcW w:w="142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sz w:val="20"/>
                <w:szCs w:val="20"/>
              </w:rPr>
            </w:pPr>
          </w:p>
        </w:tc>
      </w:tr>
      <w:tr w:rsidR="00FE0A07" w:rsidRPr="00FE0A07" w:rsidTr="00FA6026">
        <w:trPr>
          <w:trHeight w:val="315"/>
        </w:trPr>
        <w:tc>
          <w:tcPr>
            <w:tcW w:w="2597" w:type="dxa"/>
            <w:tcBorders>
              <w:top w:val="single" w:sz="6" w:space="0" w:color="CCCCCC"/>
              <w:left w:val="single" w:sz="4" w:space="0" w:color="auto"/>
              <w:bottom w:val="single" w:sz="6" w:space="0" w:color="000000"/>
              <w:right w:val="single" w:sz="6" w:space="0" w:color="000000"/>
            </w:tcBorders>
            <w:shd w:val="clear" w:color="auto" w:fill="auto"/>
            <w:tcMar>
              <w:top w:w="0" w:type="dxa"/>
              <w:left w:w="45" w:type="dxa"/>
              <w:bottom w:w="0" w:type="dxa"/>
              <w:right w:w="45" w:type="dxa"/>
            </w:tcMar>
            <w:vAlign w:val="center"/>
          </w:tcPr>
          <w:p w:rsidR="00587F85" w:rsidRPr="00FE0A07" w:rsidRDefault="00587F85" w:rsidP="00FE0A07">
            <w:pPr>
              <w:jc w:val="center"/>
              <w:rPr>
                <w:rFonts w:eastAsia="Times New Roman" w:cstheme="minorHAnsi"/>
                <w:bCs/>
                <w:sz w:val="20"/>
                <w:szCs w:val="20"/>
              </w:rPr>
            </w:pPr>
          </w:p>
        </w:tc>
        <w:tc>
          <w:tcPr>
            <w:tcW w:w="3259"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bCs/>
                <w:sz w:val="20"/>
                <w:szCs w:val="20"/>
              </w:rPr>
            </w:pPr>
            <w:r w:rsidRPr="00FE0A07">
              <w:rPr>
                <w:rFonts w:eastAsia="Times New Roman" w:cstheme="minorHAnsi"/>
                <w:bCs/>
                <w:sz w:val="20"/>
                <w:szCs w:val="20"/>
              </w:rPr>
              <w:t>Osnove izvještavanja u medijima</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bCs/>
                <w:sz w:val="20"/>
                <w:szCs w:val="20"/>
              </w:rPr>
            </w:pPr>
            <w:r w:rsidRPr="00FE0A07">
              <w:rPr>
                <w:rFonts w:eastAsia="Times New Roman" w:cstheme="minorHAnsi"/>
                <w:bCs/>
                <w:sz w:val="20"/>
                <w:szCs w:val="20"/>
              </w:rPr>
              <w:t>12.6., 8.30 - 11.30h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bCs/>
                <w:sz w:val="20"/>
                <w:szCs w:val="20"/>
              </w:rPr>
            </w:pPr>
            <w:r w:rsidRPr="00FE0A07">
              <w:rPr>
                <w:rFonts w:eastAsia="Times New Roman" w:cstheme="minorHAnsi"/>
                <w:bCs/>
                <w:sz w:val="20"/>
                <w:szCs w:val="20"/>
              </w:rPr>
              <w:t>2.7., 8.30-11.30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bCs/>
                <w:sz w:val="20"/>
                <w:szCs w:val="20"/>
              </w:rPr>
            </w:pPr>
            <w:r w:rsidRPr="00FE0A07">
              <w:rPr>
                <w:rFonts w:eastAsia="Times New Roman" w:cstheme="minorHAnsi"/>
                <w:bCs/>
                <w:sz w:val="20"/>
                <w:szCs w:val="20"/>
              </w:rPr>
              <w:t>23.7., 8.30h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bCs/>
                <w:sz w:val="20"/>
                <w:szCs w:val="20"/>
              </w:rPr>
            </w:pPr>
            <w:r w:rsidRPr="00FE0A07">
              <w:rPr>
                <w:rFonts w:eastAsia="Times New Roman" w:cstheme="minorHAnsi"/>
                <w:bCs/>
                <w:sz w:val="20"/>
                <w:szCs w:val="20"/>
              </w:rPr>
              <w:t>3.9., 8.30h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bCs/>
                <w:sz w:val="20"/>
                <w:szCs w:val="20"/>
              </w:rPr>
            </w:pPr>
            <w:r w:rsidRPr="00FE0A07">
              <w:rPr>
                <w:rFonts w:eastAsia="Times New Roman" w:cstheme="minorHAnsi"/>
                <w:bCs/>
                <w:sz w:val="20"/>
                <w:szCs w:val="20"/>
              </w:rPr>
              <w:t>24.9., 8.30h</w:t>
            </w:r>
          </w:p>
        </w:tc>
        <w:tc>
          <w:tcPr>
            <w:tcW w:w="142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jc w:val="center"/>
              <w:rPr>
                <w:rFonts w:eastAsia="Times New Roman" w:cstheme="minorHAnsi"/>
                <w:bCs/>
                <w:sz w:val="20"/>
                <w:szCs w:val="20"/>
              </w:rPr>
            </w:pPr>
            <w:r w:rsidRPr="00FE0A07">
              <w:rPr>
                <w:rFonts w:eastAsia="Times New Roman" w:cstheme="minorHAnsi"/>
                <w:bCs/>
                <w:sz w:val="20"/>
                <w:szCs w:val="20"/>
              </w:rPr>
              <w:t>P15</w:t>
            </w:r>
          </w:p>
        </w:tc>
      </w:tr>
      <w:tr w:rsidR="00FE0A07" w:rsidRPr="00FE0A07" w:rsidTr="00FA6026">
        <w:trPr>
          <w:trHeight w:val="315"/>
        </w:trPr>
        <w:tc>
          <w:tcPr>
            <w:tcW w:w="2597" w:type="dxa"/>
            <w:tcBorders>
              <w:top w:val="single" w:sz="6" w:space="0" w:color="CCCCCC"/>
              <w:left w:val="single" w:sz="4" w:space="0" w:color="auto"/>
              <w:bottom w:val="single" w:sz="18"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jc w:val="center"/>
              <w:rPr>
                <w:rFonts w:eastAsia="Times New Roman" w:cstheme="minorHAnsi"/>
                <w:bCs/>
                <w:sz w:val="20"/>
                <w:szCs w:val="20"/>
              </w:rPr>
            </w:pPr>
          </w:p>
        </w:tc>
        <w:tc>
          <w:tcPr>
            <w:tcW w:w="3259"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sz w:val="20"/>
                <w:szCs w:val="20"/>
              </w:rPr>
            </w:pPr>
          </w:p>
        </w:tc>
        <w:tc>
          <w:tcPr>
            <w:tcW w:w="1427"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sz w:val="20"/>
                <w:szCs w:val="20"/>
              </w:rPr>
            </w:pPr>
          </w:p>
        </w:tc>
      </w:tr>
      <w:tr w:rsidR="00FE0A07" w:rsidRPr="00FE0A07" w:rsidTr="00FA6026">
        <w:trPr>
          <w:trHeight w:val="315"/>
        </w:trPr>
        <w:tc>
          <w:tcPr>
            <w:tcW w:w="2597" w:type="dxa"/>
            <w:tcBorders>
              <w:top w:val="single" w:sz="6" w:space="0" w:color="CCCCCC"/>
              <w:left w:val="single" w:sz="4" w:space="0" w:color="auto"/>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bCs/>
                <w:sz w:val="20"/>
                <w:szCs w:val="20"/>
              </w:rPr>
            </w:pPr>
            <w:r w:rsidRPr="00FE0A07">
              <w:rPr>
                <w:rFonts w:eastAsia="Times New Roman" w:cstheme="minorHAnsi"/>
                <w:bCs/>
                <w:sz w:val="20"/>
                <w:szCs w:val="20"/>
              </w:rPr>
              <w:t>doc. dr. sc. Nebojša Lujanović</w:t>
            </w:r>
          </w:p>
        </w:tc>
        <w:tc>
          <w:tcPr>
            <w:tcW w:w="3259"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sz w:val="20"/>
                <w:szCs w:val="20"/>
              </w:rPr>
            </w:pPr>
          </w:p>
        </w:tc>
        <w:tc>
          <w:tcPr>
            <w:tcW w:w="142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sz w:val="20"/>
                <w:szCs w:val="20"/>
              </w:rPr>
            </w:pPr>
          </w:p>
        </w:tc>
      </w:tr>
      <w:tr w:rsidR="00FE0A07" w:rsidRPr="00FE0A07" w:rsidTr="00FA6026">
        <w:trPr>
          <w:trHeight w:val="315"/>
        </w:trPr>
        <w:tc>
          <w:tcPr>
            <w:tcW w:w="2597" w:type="dxa"/>
            <w:tcBorders>
              <w:top w:val="single" w:sz="6" w:space="0" w:color="CCCCCC"/>
              <w:left w:val="single" w:sz="4" w:space="0" w:color="auto"/>
              <w:bottom w:val="single" w:sz="6" w:space="0" w:color="000000"/>
              <w:right w:val="single" w:sz="6" w:space="0" w:color="000000"/>
            </w:tcBorders>
            <w:shd w:val="clear" w:color="auto" w:fill="auto"/>
            <w:tcMar>
              <w:top w:w="0" w:type="dxa"/>
              <w:left w:w="45" w:type="dxa"/>
              <w:bottom w:w="0" w:type="dxa"/>
              <w:right w:w="45" w:type="dxa"/>
            </w:tcMar>
            <w:vAlign w:val="center"/>
          </w:tcPr>
          <w:p w:rsidR="00587F85" w:rsidRPr="00FE0A07" w:rsidRDefault="00587F85" w:rsidP="00FE0A07">
            <w:pPr>
              <w:rPr>
                <w:rFonts w:eastAsia="Times New Roman" w:cstheme="minorHAnsi"/>
                <w:i/>
                <w:iCs/>
                <w:sz w:val="20"/>
                <w:szCs w:val="20"/>
              </w:rPr>
            </w:pPr>
          </w:p>
        </w:tc>
        <w:tc>
          <w:tcPr>
            <w:tcW w:w="3259"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bCs/>
                <w:sz w:val="20"/>
                <w:szCs w:val="20"/>
              </w:rPr>
            </w:pPr>
            <w:r w:rsidRPr="00FE0A07">
              <w:rPr>
                <w:rFonts w:eastAsia="Times New Roman" w:cstheme="minorHAnsi"/>
                <w:bCs/>
                <w:sz w:val="20"/>
                <w:szCs w:val="20"/>
              </w:rPr>
              <w:t>Popularna kultura</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587F85" w:rsidRPr="00FE0A07" w:rsidRDefault="00587F85" w:rsidP="00FE0A07">
            <w:pPr>
              <w:rPr>
                <w:rFonts w:eastAsia="Times New Roman" w:cstheme="minorHAnsi"/>
                <w:bCs/>
                <w:sz w:val="20"/>
                <w:szCs w:val="20"/>
              </w:rPr>
            </w:pPr>
            <w:r w:rsidRPr="00FE0A07">
              <w:rPr>
                <w:rFonts w:eastAsia="Times New Roman" w:cstheme="minorHAnsi"/>
                <w:bCs/>
                <w:sz w:val="20"/>
                <w:szCs w:val="20"/>
              </w:rPr>
              <w:t>10.6., 12h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587F85" w:rsidRPr="00FE0A07" w:rsidRDefault="00587F85" w:rsidP="00FE0A07">
            <w:pPr>
              <w:rPr>
                <w:rFonts w:eastAsia="Times New Roman" w:cstheme="minorHAnsi"/>
                <w:bCs/>
                <w:sz w:val="20"/>
                <w:szCs w:val="20"/>
              </w:rPr>
            </w:pPr>
            <w:r w:rsidRPr="00FE0A07">
              <w:rPr>
                <w:rFonts w:eastAsia="Times New Roman" w:cstheme="minorHAnsi"/>
                <w:bCs/>
                <w:sz w:val="20"/>
                <w:szCs w:val="20"/>
              </w:rPr>
              <w:t>1.7., 12h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587F85" w:rsidRPr="00FE0A07" w:rsidRDefault="00587F85" w:rsidP="00FE0A07">
            <w:pPr>
              <w:rPr>
                <w:rFonts w:eastAsia="Times New Roman" w:cstheme="minorHAnsi"/>
                <w:bCs/>
                <w:sz w:val="20"/>
                <w:szCs w:val="20"/>
              </w:rPr>
            </w:pPr>
            <w:r w:rsidRPr="00FE0A07">
              <w:rPr>
                <w:rFonts w:eastAsia="Times New Roman" w:cstheme="minorHAnsi"/>
                <w:bCs/>
                <w:sz w:val="20"/>
                <w:szCs w:val="20"/>
              </w:rPr>
              <w:t>28.7., 13h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587F85" w:rsidRPr="00FE0A07" w:rsidRDefault="00587F85" w:rsidP="00FE0A07">
            <w:pPr>
              <w:rPr>
                <w:rFonts w:eastAsia="Times New Roman" w:cstheme="minorHAnsi"/>
                <w:bCs/>
                <w:sz w:val="20"/>
                <w:szCs w:val="20"/>
              </w:rPr>
            </w:pPr>
            <w:r w:rsidRPr="00FE0A07">
              <w:rPr>
                <w:rFonts w:eastAsia="Times New Roman" w:cstheme="minorHAnsi"/>
                <w:bCs/>
                <w:sz w:val="20"/>
                <w:szCs w:val="20"/>
              </w:rPr>
              <w:t>8.9., 11h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587F85" w:rsidRPr="00FE0A07" w:rsidRDefault="00587F85" w:rsidP="00FE0A07">
            <w:pPr>
              <w:rPr>
                <w:rFonts w:eastAsia="Times New Roman" w:cstheme="minorHAnsi"/>
                <w:bCs/>
                <w:sz w:val="20"/>
                <w:szCs w:val="20"/>
              </w:rPr>
            </w:pPr>
            <w:r w:rsidRPr="00FE0A07">
              <w:rPr>
                <w:rFonts w:eastAsia="Times New Roman" w:cstheme="minorHAnsi"/>
                <w:bCs/>
                <w:sz w:val="20"/>
                <w:szCs w:val="20"/>
              </w:rPr>
              <w:t>22.9., 11h</w:t>
            </w:r>
          </w:p>
        </w:tc>
        <w:tc>
          <w:tcPr>
            <w:tcW w:w="142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jc w:val="center"/>
              <w:rPr>
                <w:rFonts w:eastAsia="Times New Roman" w:cstheme="minorHAnsi"/>
                <w:bCs/>
                <w:sz w:val="20"/>
                <w:szCs w:val="20"/>
              </w:rPr>
            </w:pPr>
            <w:r w:rsidRPr="00FE0A07">
              <w:rPr>
                <w:rFonts w:eastAsia="Times New Roman" w:cstheme="minorHAnsi"/>
                <w:bCs/>
                <w:sz w:val="20"/>
                <w:szCs w:val="20"/>
              </w:rPr>
              <w:t>P15</w:t>
            </w:r>
          </w:p>
        </w:tc>
      </w:tr>
      <w:tr w:rsidR="00FE0A07" w:rsidRPr="00FE0A07" w:rsidTr="00FA6026">
        <w:trPr>
          <w:trHeight w:val="315"/>
        </w:trPr>
        <w:tc>
          <w:tcPr>
            <w:tcW w:w="2597" w:type="dxa"/>
            <w:tcBorders>
              <w:top w:val="single" w:sz="6" w:space="0" w:color="CCCCCC"/>
              <w:left w:val="single" w:sz="4" w:space="0" w:color="auto"/>
              <w:bottom w:val="single" w:sz="6" w:space="0" w:color="000000"/>
              <w:right w:val="single" w:sz="6" w:space="0" w:color="000000"/>
            </w:tcBorders>
            <w:shd w:val="clear" w:color="auto" w:fill="auto"/>
            <w:tcMar>
              <w:top w:w="0" w:type="dxa"/>
              <w:left w:w="45" w:type="dxa"/>
              <w:bottom w:w="0" w:type="dxa"/>
              <w:right w:w="45" w:type="dxa"/>
            </w:tcMar>
            <w:vAlign w:val="center"/>
          </w:tcPr>
          <w:p w:rsidR="00587F85" w:rsidRPr="00FE0A07" w:rsidRDefault="00587F85" w:rsidP="00FE0A07">
            <w:pPr>
              <w:rPr>
                <w:rFonts w:eastAsia="Times New Roman" w:cstheme="minorHAnsi"/>
                <w:i/>
                <w:iCs/>
                <w:sz w:val="20"/>
                <w:szCs w:val="20"/>
              </w:rPr>
            </w:pPr>
          </w:p>
        </w:tc>
        <w:tc>
          <w:tcPr>
            <w:tcW w:w="3259"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bCs/>
                <w:sz w:val="20"/>
                <w:szCs w:val="20"/>
              </w:rPr>
            </w:pPr>
            <w:r w:rsidRPr="00FE0A07">
              <w:rPr>
                <w:rFonts w:eastAsia="Times New Roman" w:cstheme="minorHAnsi"/>
                <w:bCs/>
                <w:sz w:val="20"/>
                <w:szCs w:val="20"/>
              </w:rPr>
              <w:t>Uvod u kreativno pisanje</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587F85" w:rsidRPr="00FE0A07" w:rsidRDefault="00587F85" w:rsidP="00FE0A07">
            <w:pPr>
              <w:rPr>
                <w:rFonts w:eastAsia="Times New Roman" w:cstheme="minorHAnsi"/>
                <w:bCs/>
                <w:sz w:val="20"/>
                <w:szCs w:val="20"/>
              </w:rPr>
            </w:pPr>
            <w:r w:rsidRPr="00FE0A07">
              <w:rPr>
                <w:rFonts w:eastAsia="Times New Roman" w:cstheme="minorHAnsi"/>
                <w:bCs/>
                <w:sz w:val="20"/>
                <w:szCs w:val="20"/>
              </w:rPr>
              <w:t>9.6., 13h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587F85" w:rsidRPr="00FE0A07" w:rsidRDefault="00587F85" w:rsidP="00FE0A07">
            <w:pPr>
              <w:rPr>
                <w:rFonts w:eastAsia="Times New Roman" w:cstheme="minorHAnsi"/>
                <w:bCs/>
                <w:sz w:val="20"/>
                <w:szCs w:val="20"/>
              </w:rPr>
            </w:pPr>
            <w:r w:rsidRPr="00FE0A07">
              <w:rPr>
                <w:rFonts w:eastAsia="Times New Roman" w:cstheme="minorHAnsi"/>
                <w:bCs/>
                <w:sz w:val="20"/>
                <w:szCs w:val="20"/>
              </w:rPr>
              <w:t>30.6., 13h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587F85" w:rsidRPr="00FE0A07" w:rsidRDefault="00587F85" w:rsidP="00FE0A07">
            <w:pPr>
              <w:rPr>
                <w:rFonts w:eastAsia="Times New Roman" w:cstheme="minorHAnsi"/>
                <w:bCs/>
                <w:sz w:val="20"/>
                <w:szCs w:val="20"/>
              </w:rPr>
            </w:pPr>
            <w:r w:rsidRPr="00FE0A07">
              <w:rPr>
                <w:rFonts w:eastAsia="Times New Roman" w:cstheme="minorHAnsi"/>
                <w:bCs/>
                <w:sz w:val="20"/>
                <w:szCs w:val="20"/>
              </w:rPr>
              <w:t>29.7., 9h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587F85" w:rsidRPr="00FE0A07" w:rsidRDefault="00587F85" w:rsidP="00FE0A07">
            <w:pPr>
              <w:rPr>
                <w:rFonts w:eastAsia="Times New Roman" w:cstheme="minorHAnsi"/>
                <w:bCs/>
                <w:sz w:val="20"/>
                <w:szCs w:val="20"/>
              </w:rPr>
            </w:pPr>
            <w:r w:rsidRPr="00FE0A07">
              <w:rPr>
                <w:rFonts w:eastAsia="Times New Roman" w:cstheme="minorHAnsi"/>
                <w:bCs/>
                <w:sz w:val="20"/>
                <w:szCs w:val="20"/>
              </w:rPr>
              <w:t>8.9., 14h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587F85" w:rsidRPr="00FE0A07" w:rsidRDefault="00587F85" w:rsidP="00FE0A07">
            <w:pPr>
              <w:rPr>
                <w:rFonts w:eastAsia="Times New Roman" w:cstheme="minorHAnsi"/>
                <w:bCs/>
                <w:sz w:val="20"/>
                <w:szCs w:val="20"/>
              </w:rPr>
            </w:pPr>
            <w:r w:rsidRPr="00FE0A07">
              <w:rPr>
                <w:rFonts w:eastAsia="Times New Roman" w:cstheme="minorHAnsi"/>
                <w:bCs/>
                <w:sz w:val="20"/>
                <w:szCs w:val="20"/>
              </w:rPr>
              <w:t>22.9., 14h</w:t>
            </w:r>
          </w:p>
        </w:tc>
        <w:tc>
          <w:tcPr>
            <w:tcW w:w="142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jc w:val="center"/>
              <w:rPr>
                <w:rFonts w:eastAsia="Times New Roman" w:cstheme="minorHAnsi"/>
                <w:bCs/>
                <w:sz w:val="20"/>
                <w:szCs w:val="20"/>
              </w:rPr>
            </w:pPr>
            <w:r w:rsidRPr="00FE0A07">
              <w:rPr>
                <w:rFonts w:eastAsia="Times New Roman" w:cstheme="minorHAnsi"/>
                <w:bCs/>
                <w:sz w:val="20"/>
                <w:szCs w:val="20"/>
              </w:rPr>
              <w:t>P15</w:t>
            </w:r>
          </w:p>
        </w:tc>
      </w:tr>
      <w:tr w:rsidR="00FE0A07" w:rsidRPr="00FE0A07" w:rsidTr="00FA6026">
        <w:trPr>
          <w:trHeight w:val="315"/>
        </w:trPr>
        <w:tc>
          <w:tcPr>
            <w:tcW w:w="2597" w:type="dxa"/>
            <w:tcBorders>
              <w:top w:val="single" w:sz="6" w:space="0" w:color="CCCCCC"/>
              <w:left w:val="single" w:sz="4" w:space="0" w:color="auto"/>
              <w:bottom w:val="single" w:sz="18"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jc w:val="center"/>
              <w:rPr>
                <w:rFonts w:eastAsia="Times New Roman" w:cstheme="minorHAnsi"/>
                <w:bCs/>
                <w:sz w:val="20"/>
                <w:szCs w:val="20"/>
              </w:rPr>
            </w:pPr>
          </w:p>
        </w:tc>
        <w:tc>
          <w:tcPr>
            <w:tcW w:w="3259"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sz w:val="20"/>
                <w:szCs w:val="20"/>
              </w:rPr>
            </w:pPr>
          </w:p>
        </w:tc>
        <w:tc>
          <w:tcPr>
            <w:tcW w:w="1427"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sz w:val="20"/>
                <w:szCs w:val="20"/>
              </w:rPr>
            </w:pPr>
          </w:p>
        </w:tc>
      </w:tr>
      <w:tr w:rsidR="00FE0A07" w:rsidRPr="00FE0A07" w:rsidTr="00FA6026">
        <w:trPr>
          <w:trHeight w:val="315"/>
        </w:trPr>
        <w:tc>
          <w:tcPr>
            <w:tcW w:w="2597" w:type="dxa"/>
            <w:tcBorders>
              <w:top w:val="single" w:sz="6" w:space="0" w:color="CCCCCC"/>
              <w:left w:val="single" w:sz="4" w:space="0" w:color="auto"/>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bCs/>
                <w:sz w:val="20"/>
                <w:szCs w:val="20"/>
              </w:rPr>
            </w:pPr>
            <w:r w:rsidRPr="00FE0A07">
              <w:rPr>
                <w:rFonts w:eastAsia="Times New Roman" w:cstheme="minorHAnsi"/>
                <w:bCs/>
                <w:sz w:val="20"/>
                <w:szCs w:val="20"/>
              </w:rPr>
              <w:t>doc. dr. sc. Katarina Žeravica</w:t>
            </w:r>
          </w:p>
        </w:tc>
        <w:tc>
          <w:tcPr>
            <w:tcW w:w="3259"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sz w:val="20"/>
                <w:szCs w:val="20"/>
              </w:rPr>
            </w:pPr>
          </w:p>
        </w:tc>
        <w:tc>
          <w:tcPr>
            <w:tcW w:w="142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587F85" w:rsidRPr="00FE0A07" w:rsidRDefault="00587F85" w:rsidP="00FE0A07">
            <w:pPr>
              <w:rPr>
                <w:rFonts w:eastAsia="Times New Roman" w:cstheme="minorHAnsi"/>
                <w:sz w:val="20"/>
                <w:szCs w:val="20"/>
              </w:rPr>
            </w:pPr>
          </w:p>
        </w:tc>
      </w:tr>
      <w:tr w:rsidR="00FE0A07" w:rsidRPr="00FE0A07" w:rsidTr="00FA6026">
        <w:trPr>
          <w:trHeight w:val="315"/>
        </w:trPr>
        <w:tc>
          <w:tcPr>
            <w:tcW w:w="2597" w:type="dxa"/>
            <w:tcBorders>
              <w:top w:val="single" w:sz="6" w:space="0" w:color="CCCCCC"/>
              <w:left w:val="single" w:sz="4" w:space="0" w:color="auto"/>
              <w:bottom w:val="single" w:sz="6" w:space="0" w:color="000000"/>
              <w:right w:val="single" w:sz="6" w:space="0" w:color="000000"/>
            </w:tcBorders>
            <w:shd w:val="clear" w:color="auto" w:fill="auto"/>
            <w:tcMar>
              <w:top w:w="0" w:type="dxa"/>
              <w:left w:w="45" w:type="dxa"/>
              <w:bottom w:w="0" w:type="dxa"/>
              <w:right w:w="45" w:type="dxa"/>
            </w:tcMar>
            <w:vAlign w:val="center"/>
          </w:tcPr>
          <w:p w:rsidR="00495405" w:rsidRPr="00FE0A07" w:rsidRDefault="00495405" w:rsidP="00FE0A07">
            <w:pPr>
              <w:jc w:val="center"/>
              <w:rPr>
                <w:rFonts w:eastAsia="Times New Roman" w:cstheme="minorHAnsi"/>
                <w:bCs/>
                <w:sz w:val="20"/>
                <w:szCs w:val="20"/>
              </w:rPr>
            </w:pPr>
          </w:p>
        </w:tc>
        <w:tc>
          <w:tcPr>
            <w:tcW w:w="3259"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495405" w:rsidRPr="00FE0A07" w:rsidRDefault="00495405" w:rsidP="00FE0A07">
            <w:pPr>
              <w:rPr>
                <w:rFonts w:eastAsia="Times New Roman" w:cstheme="minorHAnsi"/>
                <w:bCs/>
                <w:sz w:val="20"/>
                <w:szCs w:val="20"/>
              </w:rPr>
            </w:pPr>
            <w:r w:rsidRPr="00FE0A07">
              <w:rPr>
                <w:rFonts w:eastAsia="Times New Roman" w:cstheme="minorHAnsi"/>
                <w:bCs/>
                <w:sz w:val="20"/>
                <w:szCs w:val="20"/>
              </w:rPr>
              <w:t>Autobiografska kultura</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495405" w:rsidRPr="00FE0A07" w:rsidRDefault="00495405" w:rsidP="00FE0A07">
            <w:pPr>
              <w:rPr>
                <w:rFonts w:eastAsia="Times New Roman" w:cstheme="minorHAnsi"/>
                <w:bCs/>
                <w:sz w:val="20"/>
                <w:szCs w:val="20"/>
              </w:rPr>
            </w:pPr>
            <w:r w:rsidRPr="00FE0A07">
              <w:rPr>
                <w:rFonts w:eastAsia="Times New Roman" w:cstheme="minorHAnsi"/>
                <w:bCs/>
                <w:sz w:val="20"/>
                <w:szCs w:val="20"/>
              </w:rPr>
              <w:t>8.6.2020., 10h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495405" w:rsidRPr="00FE0A07" w:rsidRDefault="00495405" w:rsidP="00FE0A07">
            <w:pPr>
              <w:rPr>
                <w:rFonts w:eastAsia="Times New Roman" w:cstheme="minorHAnsi"/>
                <w:bCs/>
                <w:sz w:val="20"/>
                <w:szCs w:val="20"/>
              </w:rPr>
            </w:pPr>
            <w:r w:rsidRPr="00FE0A07">
              <w:rPr>
                <w:rFonts w:eastAsia="Times New Roman" w:cstheme="minorHAnsi"/>
                <w:bCs/>
                <w:sz w:val="20"/>
                <w:szCs w:val="20"/>
              </w:rPr>
              <w:t>29.6.2020., 10h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495405" w:rsidRPr="00FE0A07" w:rsidRDefault="00495405" w:rsidP="00FE0A07">
            <w:pPr>
              <w:rPr>
                <w:rFonts w:eastAsia="Times New Roman" w:cstheme="minorHAnsi"/>
                <w:bCs/>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495405" w:rsidRPr="00FE0A07" w:rsidRDefault="00495405" w:rsidP="00FE0A07">
            <w:pPr>
              <w:rPr>
                <w:rFonts w:eastAsia="Times New Roman" w:cstheme="minorHAnsi"/>
                <w:bCs/>
                <w:sz w:val="20"/>
                <w:szCs w:val="20"/>
              </w:rPr>
            </w:pPr>
            <w:r w:rsidRPr="00FE0A07">
              <w:rPr>
                <w:rFonts w:eastAsia="Times New Roman" w:cstheme="minorHAnsi"/>
                <w:bCs/>
                <w:sz w:val="20"/>
                <w:szCs w:val="20"/>
              </w:rPr>
              <w:t>4.9.2020., 10h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495405" w:rsidRPr="00FE0A07" w:rsidRDefault="00495405" w:rsidP="00FE0A07">
            <w:pPr>
              <w:rPr>
                <w:rFonts w:eastAsia="Times New Roman" w:cstheme="minorHAnsi"/>
                <w:bCs/>
                <w:sz w:val="20"/>
                <w:szCs w:val="20"/>
              </w:rPr>
            </w:pPr>
            <w:r w:rsidRPr="00FE0A07">
              <w:rPr>
                <w:rFonts w:eastAsia="Times New Roman" w:cstheme="minorHAnsi"/>
                <w:bCs/>
                <w:sz w:val="20"/>
                <w:szCs w:val="20"/>
              </w:rPr>
              <w:t>18.9.2020., 10h</w:t>
            </w:r>
          </w:p>
        </w:tc>
        <w:tc>
          <w:tcPr>
            <w:tcW w:w="142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495405" w:rsidRPr="00FE0A07" w:rsidRDefault="00495405" w:rsidP="00FE0A07">
            <w:pPr>
              <w:jc w:val="center"/>
              <w:rPr>
                <w:rFonts w:eastAsia="Times New Roman" w:cstheme="minorHAnsi"/>
                <w:bCs/>
                <w:sz w:val="20"/>
                <w:szCs w:val="20"/>
              </w:rPr>
            </w:pPr>
            <w:r w:rsidRPr="00FE0A07">
              <w:rPr>
                <w:rFonts w:eastAsia="Times New Roman" w:cstheme="minorHAnsi"/>
                <w:bCs/>
                <w:sz w:val="20"/>
                <w:szCs w:val="20"/>
              </w:rPr>
              <w:t>Kabinet (zgrada Rektorata)</w:t>
            </w:r>
          </w:p>
        </w:tc>
      </w:tr>
      <w:tr w:rsidR="00FE0A07" w:rsidRPr="00FE0A07" w:rsidTr="00FA6026">
        <w:trPr>
          <w:trHeight w:val="315"/>
        </w:trPr>
        <w:tc>
          <w:tcPr>
            <w:tcW w:w="2597" w:type="dxa"/>
            <w:tcBorders>
              <w:top w:val="single" w:sz="6" w:space="0" w:color="CCCCCC"/>
              <w:left w:val="single" w:sz="4" w:space="0" w:color="auto"/>
              <w:bottom w:val="single" w:sz="6" w:space="0" w:color="000000"/>
              <w:right w:val="single" w:sz="6" w:space="0" w:color="000000"/>
            </w:tcBorders>
            <w:shd w:val="clear" w:color="auto" w:fill="auto"/>
            <w:tcMar>
              <w:top w:w="0" w:type="dxa"/>
              <w:left w:w="45" w:type="dxa"/>
              <w:bottom w:w="0" w:type="dxa"/>
              <w:right w:w="45" w:type="dxa"/>
            </w:tcMar>
            <w:vAlign w:val="center"/>
          </w:tcPr>
          <w:p w:rsidR="00495405" w:rsidRPr="00FE0A07" w:rsidRDefault="00495405" w:rsidP="00FE0A07">
            <w:pPr>
              <w:rPr>
                <w:rFonts w:eastAsia="Times New Roman" w:cstheme="minorHAnsi"/>
                <w:i/>
                <w:iCs/>
                <w:sz w:val="20"/>
                <w:szCs w:val="20"/>
              </w:rPr>
            </w:pPr>
          </w:p>
        </w:tc>
        <w:tc>
          <w:tcPr>
            <w:tcW w:w="3259"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495405" w:rsidRPr="00FE0A07" w:rsidRDefault="00495405" w:rsidP="00FE0A07">
            <w:pPr>
              <w:rPr>
                <w:rFonts w:eastAsia="Times New Roman" w:cstheme="minorHAnsi"/>
                <w:sz w:val="20"/>
                <w:szCs w:val="20"/>
              </w:rPr>
            </w:pPr>
            <w:r w:rsidRPr="00FE0A07">
              <w:rPr>
                <w:rFonts w:eastAsia="Times New Roman" w:cstheme="minorHAnsi"/>
                <w:sz w:val="20"/>
                <w:szCs w:val="20"/>
                <w:lang w:val="hr-HR" w:eastAsia="hr-HR"/>
              </w:rPr>
              <w:t>Intermedijalno oblikovanje izvedbe 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495405" w:rsidRPr="00FE0A07" w:rsidRDefault="00495405" w:rsidP="00FE0A07">
            <w:pPr>
              <w:rPr>
                <w:rFonts w:eastAsia="Times New Roman" w:cstheme="minorHAnsi"/>
                <w:bCs/>
                <w:sz w:val="20"/>
                <w:szCs w:val="20"/>
              </w:rPr>
            </w:pPr>
            <w:r w:rsidRPr="00FE0A07">
              <w:rPr>
                <w:rFonts w:eastAsia="Times New Roman" w:cstheme="minorHAnsi"/>
                <w:bCs/>
                <w:sz w:val="20"/>
                <w:szCs w:val="20"/>
              </w:rPr>
              <w:t>8.6.2020., 11h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495405" w:rsidRPr="00FE0A07" w:rsidRDefault="00495405" w:rsidP="00FE0A07">
            <w:pPr>
              <w:rPr>
                <w:rFonts w:eastAsia="Times New Roman" w:cstheme="minorHAnsi"/>
                <w:bCs/>
                <w:sz w:val="20"/>
                <w:szCs w:val="20"/>
              </w:rPr>
            </w:pPr>
            <w:r w:rsidRPr="00FE0A07">
              <w:rPr>
                <w:rFonts w:eastAsia="Times New Roman" w:cstheme="minorHAnsi"/>
                <w:bCs/>
                <w:sz w:val="20"/>
                <w:szCs w:val="20"/>
              </w:rPr>
              <w:t>29.6.2020., 11h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495405" w:rsidRPr="00FE0A07" w:rsidRDefault="00495405" w:rsidP="00FE0A07">
            <w:pPr>
              <w:rPr>
                <w:rFonts w:eastAsia="Times New Roman" w:cstheme="minorHAnsi"/>
                <w:bCs/>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495405" w:rsidRPr="00FE0A07" w:rsidRDefault="00495405" w:rsidP="00FE0A07">
            <w:pPr>
              <w:rPr>
                <w:rFonts w:eastAsia="Times New Roman" w:cstheme="minorHAnsi"/>
                <w:bCs/>
                <w:sz w:val="20"/>
                <w:szCs w:val="20"/>
              </w:rPr>
            </w:pPr>
            <w:r w:rsidRPr="00FE0A07">
              <w:rPr>
                <w:rFonts w:eastAsia="Times New Roman" w:cstheme="minorHAnsi"/>
                <w:bCs/>
                <w:sz w:val="20"/>
                <w:szCs w:val="20"/>
              </w:rPr>
              <w:t>4.9.2020., 11h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495405" w:rsidRPr="00FE0A07" w:rsidRDefault="00495405" w:rsidP="00FE0A07">
            <w:pPr>
              <w:rPr>
                <w:rFonts w:eastAsia="Times New Roman" w:cstheme="minorHAnsi"/>
                <w:bCs/>
                <w:sz w:val="20"/>
                <w:szCs w:val="20"/>
              </w:rPr>
            </w:pPr>
            <w:r w:rsidRPr="00FE0A07">
              <w:rPr>
                <w:rFonts w:eastAsia="Times New Roman" w:cstheme="minorHAnsi"/>
                <w:bCs/>
                <w:sz w:val="20"/>
                <w:szCs w:val="20"/>
              </w:rPr>
              <w:t>18.9.2020., 11h</w:t>
            </w:r>
          </w:p>
        </w:tc>
        <w:tc>
          <w:tcPr>
            <w:tcW w:w="142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495405" w:rsidRPr="00FE0A07" w:rsidRDefault="00495405" w:rsidP="00FE0A07">
            <w:pPr>
              <w:jc w:val="center"/>
              <w:rPr>
                <w:rFonts w:eastAsia="Times New Roman" w:cstheme="minorHAnsi"/>
                <w:bCs/>
                <w:sz w:val="20"/>
                <w:szCs w:val="20"/>
              </w:rPr>
            </w:pPr>
            <w:r w:rsidRPr="00FE0A07">
              <w:rPr>
                <w:rFonts w:eastAsia="Times New Roman" w:cstheme="minorHAnsi"/>
                <w:bCs/>
                <w:sz w:val="20"/>
                <w:szCs w:val="20"/>
              </w:rPr>
              <w:t>Kabinet (zgrada Rektorata)</w:t>
            </w:r>
          </w:p>
        </w:tc>
      </w:tr>
      <w:tr w:rsidR="00FE0A07" w:rsidRPr="00FE0A07" w:rsidTr="00FA6026">
        <w:trPr>
          <w:trHeight w:val="315"/>
        </w:trPr>
        <w:tc>
          <w:tcPr>
            <w:tcW w:w="2597" w:type="dxa"/>
            <w:tcBorders>
              <w:top w:val="single" w:sz="6" w:space="0" w:color="CCCCCC"/>
              <w:left w:val="single" w:sz="4" w:space="0" w:color="auto"/>
              <w:bottom w:val="single" w:sz="6" w:space="0" w:color="000000"/>
              <w:right w:val="single" w:sz="6" w:space="0" w:color="000000"/>
            </w:tcBorders>
            <w:shd w:val="clear" w:color="auto" w:fill="auto"/>
            <w:tcMar>
              <w:top w:w="0" w:type="dxa"/>
              <w:left w:w="45" w:type="dxa"/>
              <w:bottom w:w="0" w:type="dxa"/>
              <w:right w:w="45" w:type="dxa"/>
            </w:tcMar>
            <w:vAlign w:val="center"/>
          </w:tcPr>
          <w:p w:rsidR="00495405" w:rsidRPr="00FE0A07" w:rsidRDefault="00495405" w:rsidP="00FE0A07">
            <w:pPr>
              <w:rPr>
                <w:rFonts w:eastAsia="Times New Roman" w:cstheme="minorHAnsi"/>
                <w:i/>
                <w:iCs/>
                <w:sz w:val="20"/>
                <w:szCs w:val="20"/>
              </w:rPr>
            </w:pPr>
          </w:p>
        </w:tc>
        <w:tc>
          <w:tcPr>
            <w:tcW w:w="3259"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495405" w:rsidRPr="00FE0A07" w:rsidRDefault="00495405" w:rsidP="00FE0A07">
            <w:pPr>
              <w:rPr>
                <w:rFonts w:eastAsia="Times New Roman" w:cstheme="minorHAnsi"/>
                <w:bCs/>
                <w:sz w:val="20"/>
                <w:szCs w:val="20"/>
              </w:rPr>
            </w:pPr>
            <w:r w:rsidRPr="00FE0A07">
              <w:rPr>
                <w:rFonts w:eastAsia="Times New Roman" w:cstheme="minorHAnsi"/>
                <w:bCs/>
                <w:sz w:val="20"/>
                <w:szCs w:val="20"/>
              </w:rPr>
              <w:t>Filmska umjetnost kao odraz kulture</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495405" w:rsidRPr="00FE0A07" w:rsidRDefault="00495405" w:rsidP="00FE0A07">
            <w:pPr>
              <w:rPr>
                <w:rFonts w:eastAsia="Times New Roman" w:cstheme="minorHAnsi"/>
                <w:bCs/>
                <w:sz w:val="20"/>
                <w:szCs w:val="20"/>
              </w:rPr>
            </w:pPr>
            <w:r w:rsidRPr="00FE0A07">
              <w:rPr>
                <w:rFonts w:eastAsia="Times New Roman" w:cstheme="minorHAnsi"/>
                <w:bCs/>
                <w:sz w:val="20"/>
                <w:szCs w:val="20"/>
              </w:rPr>
              <w:t>8.6.2020., 11h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495405" w:rsidRPr="00FE0A07" w:rsidRDefault="00495405" w:rsidP="00FE0A07">
            <w:pPr>
              <w:rPr>
                <w:rFonts w:eastAsia="Times New Roman" w:cstheme="minorHAnsi"/>
                <w:bCs/>
                <w:sz w:val="20"/>
                <w:szCs w:val="20"/>
              </w:rPr>
            </w:pPr>
            <w:r w:rsidRPr="00FE0A07">
              <w:rPr>
                <w:rFonts w:eastAsia="Times New Roman" w:cstheme="minorHAnsi"/>
                <w:bCs/>
                <w:sz w:val="20"/>
                <w:szCs w:val="20"/>
              </w:rPr>
              <w:t>29.6.2020., 11h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495405" w:rsidRPr="00FE0A07" w:rsidRDefault="00495405" w:rsidP="00FE0A07">
            <w:pPr>
              <w:rPr>
                <w:rFonts w:eastAsia="Times New Roman" w:cstheme="minorHAnsi"/>
                <w:bCs/>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495405" w:rsidRPr="00FE0A07" w:rsidRDefault="00495405" w:rsidP="00FE0A07">
            <w:pPr>
              <w:rPr>
                <w:rFonts w:eastAsia="Times New Roman" w:cstheme="minorHAnsi"/>
                <w:bCs/>
                <w:sz w:val="20"/>
                <w:szCs w:val="20"/>
              </w:rPr>
            </w:pPr>
            <w:r w:rsidRPr="00FE0A07">
              <w:rPr>
                <w:rFonts w:eastAsia="Times New Roman" w:cstheme="minorHAnsi"/>
                <w:bCs/>
                <w:sz w:val="20"/>
                <w:szCs w:val="20"/>
              </w:rPr>
              <w:t>4.9.2020., 11h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495405" w:rsidRPr="00FE0A07" w:rsidRDefault="00495405" w:rsidP="00FE0A07">
            <w:pPr>
              <w:rPr>
                <w:rFonts w:eastAsia="Times New Roman" w:cstheme="minorHAnsi"/>
                <w:bCs/>
                <w:sz w:val="20"/>
                <w:szCs w:val="20"/>
              </w:rPr>
            </w:pPr>
            <w:r w:rsidRPr="00FE0A07">
              <w:rPr>
                <w:rFonts w:eastAsia="Times New Roman" w:cstheme="minorHAnsi"/>
                <w:bCs/>
                <w:sz w:val="20"/>
                <w:szCs w:val="20"/>
              </w:rPr>
              <w:t>18.9.2020., 11h</w:t>
            </w:r>
          </w:p>
        </w:tc>
        <w:tc>
          <w:tcPr>
            <w:tcW w:w="142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495405" w:rsidRPr="00FE0A07" w:rsidRDefault="00495405" w:rsidP="00FE0A07">
            <w:pPr>
              <w:jc w:val="center"/>
              <w:rPr>
                <w:rFonts w:eastAsia="Times New Roman" w:cstheme="minorHAnsi"/>
                <w:bCs/>
                <w:sz w:val="20"/>
                <w:szCs w:val="20"/>
              </w:rPr>
            </w:pPr>
            <w:r w:rsidRPr="00FE0A07">
              <w:rPr>
                <w:rFonts w:eastAsia="Times New Roman" w:cstheme="minorHAnsi"/>
                <w:bCs/>
                <w:sz w:val="20"/>
                <w:szCs w:val="20"/>
              </w:rPr>
              <w:t>Kabinet (zgrada Rektorata)</w:t>
            </w:r>
          </w:p>
        </w:tc>
      </w:tr>
      <w:tr w:rsidR="00FE0A07" w:rsidRPr="00FE0A07" w:rsidTr="00FA6026">
        <w:trPr>
          <w:trHeight w:val="315"/>
        </w:trPr>
        <w:tc>
          <w:tcPr>
            <w:tcW w:w="2597" w:type="dxa"/>
            <w:tcBorders>
              <w:top w:val="single" w:sz="6" w:space="0" w:color="000000"/>
              <w:left w:val="single" w:sz="4" w:space="0" w:color="auto"/>
              <w:bottom w:val="single" w:sz="4" w:space="0" w:color="auto"/>
              <w:right w:val="single" w:sz="6" w:space="0" w:color="000000"/>
            </w:tcBorders>
            <w:shd w:val="clear" w:color="auto" w:fill="auto"/>
            <w:tcMar>
              <w:top w:w="0" w:type="dxa"/>
              <w:left w:w="45" w:type="dxa"/>
              <w:bottom w:w="0" w:type="dxa"/>
              <w:right w:w="45" w:type="dxa"/>
            </w:tcMar>
            <w:vAlign w:val="center"/>
          </w:tcPr>
          <w:p w:rsidR="00F70418" w:rsidRPr="00FE0A07" w:rsidRDefault="00F70418" w:rsidP="00FE0A07">
            <w:pPr>
              <w:jc w:val="center"/>
              <w:rPr>
                <w:rFonts w:eastAsia="Times New Roman" w:cstheme="minorHAnsi"/>
                <w:bCs/>
                <w:sz w:val="20"/>
                <w:szCs w:val="20"/>
              </w:rPr>
            </w:pPr>
          </w:p>
        </w:tc>
        <w:tc>
          <w:tcPr>
            <w:tcW w:w="3259" w:type="dxa"/>
            <w:tcBorders>
              <w:top w:val="single" w:sz="6" w:space="0" w:color="000000"/>
              <w:left w:val="single" w:sz="6" w:space="0" w:color="CCCCCC"/>
              <w:bottom w:val="single" w:sz="4" w:space="0" w:color="auto"/>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r w:rsidRPr="00FE0A07">
              <w:rPr>
                <w:rFonts w:eastAsia="Times New Roman" w:cstheme="minorHAnsi"/>
                <w:sz w:val="20"/>
                <w:szCs w:val="20"/>
                <w:lang w:val="hr-HR" w:eastAsia="hr-HR"/>
              </w:rPr>
              <w:t>Intermedijalno oblikovanje izvedbe 2</w:t>
            </w:r>
          </w:p>
        </w:tc>
        <w:tc>
          <w:tcPr>
            <w:tcW w:w="0" w:type="auto"/>
            <w:tcBorders>
              <w:top w:val="single" w:sz="6" w:space="0" w:color="000000"/>
              <w:left w:val="single" w:sz="6" w:space="0" w:color="CCCCCC"/>
              <w:bottom w:val="single" w:sz="4" w:space="0" w:color="auto"/>
              <w:right w:val="single" w:sz="6" w:space="0" w:color="000000"/>
            </w:tcBorders>
            <w:shd w:val="clear" w:color="auto" w:fill="auto"/>
            <w:tcMar>
              <w:top w:w="0" w:type="dxa"/>
              <w:left w:w="45" w:type="dxa"/>
              <w:bottom w:w="0" w:type="dxa"/>
              <w:right w:w="45" w:type="dxa"/>
            </w:tcMar>
            <w:vAlign w:val="center"/>
          </w:tcPr>
          <w:p w:rsidR="00F70418" w:rsidRPr="00FE0A07" w:rsidRDefault="00F70418" w:rsidP="00FE0A07">
            <w:pPr>
              <w:rPr>
                <w:rFonts w:eastAsia="Times New Roman" w:cstheme="minorHAnsi"/>
                <w:sz w:val="20"/>
                <w:szCs w:val="20"/>
              </w:rPr>
            </w:pPr>
            <w:r w:rsidRPr="00FE0A07">
              <w:rPr>
                <w:rFonts w:eastAsia="Times New Roman" w:cstheme="minorHAnsi"/>
                <w:bCs/>
                <w:sz w:val="20"/>
                <w:szCs w:val="20"/>
              </w:rPr>
              <w:t>9.6.2020., 12h</w:t>
            </w:r>
          </w:p>
        </w:tc>
        <w:tc>
          <w:tcPr>
            <w:tcW w:w="0" w:type="auto"/>
            <w:tcBorders>
              <w:top w:val="single" w:sz="6" w:space="0" w:color="000000"/>
              <w:left w:val="single" w:sz="6" w:space="0" w:color="CCCCCC"/>
              <w:bottom w:val="single" w:sz="4" w:space="0" w:color="auto"/>
              <w:right w:val="single" w:sz="6" w:space="0" w:color="000000"/>
            </w:tcBorders>
            <w:shd w:val="clear" w:color="auto" w:fill="auto"/>
            <w:tcMar>
              <w:top w:w="0" w:type="dxa"/>
              <w:left w:w="45" w:type="dxa"/>
              <w:bottom w:w="0" w:type="dxa"/>
              <w:right w:w="45" w:type="dxa"/>
            </w:tcMar>
            <w:vAlign w:val="center"/>
          </w:tcPr>
          <w:p w:rsidR="00F70418" w:rsidRPr="00FE0A07" w:rsidRDefault="00F70418" w:rsidP="00FE0A07">
            <w:pPr>
              <w:rPr>
                <w:rFonts w:eastAsia="Times New Roman" w:cstheme="minorHAnsi"/>
                <w:sz w:val="20"/>
                <w:szCs w:val="20"/>
              </w:rPr>
            </w:pPr>
            <w:r w:rsidRPr="00FE0A07">
              <w:rPr>
                <w:rFonts w:eastAsia="Times New Roman" w:cstheme="minorHAnsi"/>
                <w:bCs/>
                <w:sz w:val="20"/>
                <w:szCs w:val="20"/>
              </w:rPr>
              <w:t>23.6.2020., 12h</w:t>
            </w:r>
          </w:p>
        </w:tc>
        <w:tc>
          <w:tcPr>
            <w:tcW w:w="0" w:type="auto"/>
            <w:tcBorders>
              <w:top w:val="single" w:sz="6" w:space="0" w:color="000000"/>
              <w:left w:val="single" w:sz="6" w:space="0" w:color="CCCCCC"/>
              <w:bottom w:val="single" w:sz="4" w:space="0" w:color="auto"/>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000000"/>
              <w:left w:val="single" w:sz="6" w:space="0" w:color="CCCCCC"/>
              <w:bottom w:val="single" w:sz="4" w:space="0" w:color="auto"/>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r w:rsidRPr="00FE0A07">
              <w:rPr>
                <w:rFonts w:eastAsia="Times New Roman" w:cstheme="minorHAnsi"/>
                <w:bCs/>
                <w:sz w:val="20"/>
                <w:szCs w:val="20"/>
              </w:rPr>
              <w:t>4.9.2020., 12h</w:t>
            </w:r>
          </w:p>
        </w:tc>
        <w:tc>
          <w:tcPr>
            <w:tcW w:w="0" w:type="auto"/>
            <w:tcBorders>
              <w:top w:val="single" w:sz="6" w:space="0" w:color="000000"/>
              <w:left w:val="single" w:sz="6" w:space="0" w:color="CCCCCC"/>
              <w:bottom w:val="single" w:sz="4" w:space="0" w:color="auto"/>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r w:rsidRPr="00FE0A07">
              <w:rPr>
                <w:rFonts w:eastAsia="Times New Roman" w:cstheme="minorHAnsi"/>
                <w:bCs/>
                <w:sz w:val="20"/>
                <w:szCs w:val="20"/>
              </w:rPr>
              <w:t>18.9.2020., 12h</w:t>
            </w:r>
          </w:p>
        </w:tc>
        <w:tc>
          <w:tcPr>
            <w:tcW w:w="1427" w:type="dxa"/>
            <w:tcBorders>
              <w:top w:val="single" w:sz="6" w:space="0" w:color="000000"/>
              <w:left w:val="single" w:sz="6" w:space="0" w:color="CCCCCC"/>
              <w:bottom w:val="single" w:sz="4" w:space="0" w:color="auto"/>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jc w:val="center"/>
              <w:rPr>
                <w:rFonts w:eastAsia="Times New Roman" w:cstheme="minorHAnsi"/>
                <w:bCs/>
                <w:sz w:val="20"/>
                <w:szCs w:val="20"/>
              </w:rPr>
            </w:pPr>
            <w:r w:rsidRPr="00FE0A07">
              <w:rPr>
                <w:rFonts w:eastAsia="Times New Roman" w:cstheme="minorHAnsi"/>
                <w:bCs/>
                <w:sz w:val="20"/>
                <w:szCs w:val="20"/>
              </w:rPr>
              <w:t>Kabinet (zgrada Rektorata)</w:t>
            </w:r>
          </w:p>
        </w:tc>
      </w:tr>
      <w:tr w:rsidR="00FE0A07" w:rsidRPr="00FE0A07" w:rsidTr="00FA6026">
        <w:trPr>
          <w:trHeight w:val="315"/>
        </w:trPr>
        <w:tc>
          <w:tcPr>
            <w:tcW w:w="2597" w:type="dxa"/>
            <w:tcBorders>
              <w:top w:val="single" w:sz="4" w:space="0" w:color="auto"/>
              <w:left w:val="single" w:sz="4" w:space="0" w:color="auto"/>
              <w:bottom w:val="single" w:sz="18" w:space="0" w:color="000000"/>
              <w:right w:val="single" w:sz="6" w:space="0" w:color="000000"/>
            </w:tcBorders>
            <w:shd w:val="clear" w:color="auto" w:fill="auto"/>
            <w:tcMar>
              <w:top w:w="0" w:type="dxa"/>
              <w:left w:w="45" w:type="dxa"/>
              <w:bottom w:w="0" w:type="dxa"/>
              <w:right w:w="45" w:type="dxa"/>
            </w:tcMar>
            <w:vAlign w:val="center"/>
          </w:tcPr>
          <w:p w:rsidR="00F70418" w:rsidRPr="00FE0A07" w:rsidRDefault="00F70418" w:rsidP="00FE0A07">
            <w:pPr>
              <w:jc w:val="center"/>
              <w:rPr>
                <w:rFonts w:eastAsia="Times New Roman" w:cstheme="minorHAnsi"/>
                <w:bCs/>
                <w:sz w:val="20"/>
                <w:szCs w:val="20"/>
              </w:rPr>
            </w:pPr>
          </w:p>
        </w:tc>
        <w:tc>
          <w:tcPr>
            <w:tcW w:w="3259" w:type="dxa"/>
            <w:tcBorders>
              <w:top w:val="single" w:sz="4" w:space="0" w:color="auto"/>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lang w:val="hr-HR" w:eastAsia="hr-HR"/>
              </w:rPr>
            </w:pPr>
          </w:p>
        </w:tc>
        <w:tc>
          <w:tcPr>
            <w:tcW w:w="0" w:type="auto"/>
            <w:tcBorders>
              <w:top w:val="single" w:sz="4" w:space="0" w:color="auto"/>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tcPr>
          <w:p w:rsidR="00F70418" w:rsidRPr="00FE0A07" w:rsidRDefault="00F70418" w:rsidP="00FE0A07">
            <w:pPr>
              <w:rPr>
                <w:rFonts w:eastAsia="Times New Roman" w:cstheme="minorHAnsi"/>
                <w:bCs/>
                <w:sz w:val="20"/>
                <w:szCs w:val="20"/>
              </w:rPr>
            </w:pPr>
          </w:p>
        </w:tc>
        <w:tc>
          <w:tcPr>
            <w:tcW w:w="0" w:type="auto"/>
            <w:tcBorders>
              <w:top w:val="single" w:sz="4" w:space="0" w:color="auto"/>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tcPr>
          <w:p w:rsidR="00F70418" w:rsidRPr="00FE0A07" w:rsidRDefault="00F70418" w:rsidP="00FE0A07">
            <w:pPr>
              <w:rPr>
                <w:rFonts w:eastAsia="Times New Roman" w:cstheme="minorHAnsi"/>
                <w:bCs/>
                <w:sz w:val="20"/>
                <w:szCs w:val="20"/>
              </w:rPr>
            </w:pPr>
          </w:p>
        </w:tc>
        <w:tc>
          <w:tcPr>
            <w:tcW w:w="0" w:type="auto"/>
            <w:tcBorders>
              <w:top w:val="single" w:sz="4" w:space="0" w:color="auto"/>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4" w:space="0" w:color="auto"/>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p>
        </w:tc>
        <w:tc>
          <w:tcPr>
            <w:tcW w:w="0" w:type="auto"/>
            <w:tcBorders>
              <w:top w:val="single" w:sz="4" w:space="0" w:color="auto"/>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p>
        </w:tc>
        <w:tc>
          <w:tcPr>
            <w:tcW w:w="1427" w:type="dxa"/>
            <w:tcBorders>
              <w:top w:val="single" w:sz="4" w:space="0" w:color="auto"/>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r>
      <w:tr w:rsidR="00FE0A07" w:rsidRPr="00FE0A07" w:rsidTr="00FA6026">
        <w:trPr>
          <w:trHeight w:val="315"/>
        </w:trPr>
        <w:tc>
          <w:tcPr>
            <w:tcW w:w="2597" w:type="dxa"/>
            <w:tcBorders>
              <w:top w:val="single" w:sz="6" w:space="0" w:color="CCCCCC"/>
              <w:left w:val="single" w:sz="4" w:space="0" w:color="auto"/>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Marija Tolušić, univ.spec.oec.</w:t>
            </w:r>
          </w:p>
        </w:tc>
        <w:tc>
          <w:tcPr>
            <w:tcW w:w="3259"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142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r>
      <w:tr w:rsidR="00FE0A07" w:rsidRPr="00FE0A07" w:rsidTr="00FA6026">
        <w:trPr>
          <w:trHeight w:val="315"/>
        </w:trPr>
        <w:tc>
          <w:tcPr>
            <w:tcW w:w="2597" w:type="dxa"/>
            <w:tcBorders>
              <w:top w:val="single" w:sz="6" w:space="0" w:color="CCCCCC"/>
              <w:left w:val="single" w:sz="4" w:space="0" w:color="auto"/>
              <w:bottom w:val="single" w:sz="6" w:space="0" w:color="000000"/>
              <w:right w:val="single" w:sz="6" w:space="0" w:color="000000"/>
            </w:tcBorders>
            <w:shd w:val="clear" w:color="auto" w:fill="auto"/>
            <w:tcMar>
              <w:top w:w="0" w:type="dxa"/>
              <w:left w:w="45" w:type="dxa"/>
              <w:bottom w:w="0" w:type="dxa"/>
              <w:right w:w="45" w:type="dxa"/>
            </w:tcMar>
            <w:vAlign w:val="center"/>
          </w:tcPr>
          <w:p w:rsidR="00F70418" w:rsidRPr="00FE0A07" w:rsidRDefault="00F70418" w:rsidP="00FE0A07">
            <w:pPr>
              <w:rPr>
                <w:rFonts w:eastAsia="Times New Roman" w:cstheme="minorHAnsi"/>
                <w:i/>
                <w:iCs/>
                <w:sz w:val="20"/>
                <w:szCs w:val="20"/>
              </w:rPr>
            </w:pPr>
          </w:p>
        </w:tc>
        <w:tc>
          <w:tcPr>
            <w:tcW w:w="3259"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Ekonomika kulture i kreativnih industrija (1. PD)</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15.6., 9:30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6.7., 9,30h, (3)</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20.7.,9,30,(3)</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7.9.,9,30h, (3)</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 xml:space="preserve">28.9., 9,30 </w:t>
            </w:r>
          </w:p>
        </w:tc>
        <w:tc>
          <w:tcPr>
            <w:tcW w:w="142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jc w:val="center"/>
              <w:rPr>
                <w:rFonts w:eastAsia="Times New Roman" w:cstheme="minorHAnsi"/>
                <w:bCs/>
                <w:sz w:val="20"/>
                <w:szCs w:val="20"/>
              </w:rPr>
            </w:pPr>
            <w:r w:rsidRPr="00FE0A07">
              <w:rPr>
                <w:rFonts w:eastAsia="Times New Roman" w:cstheme="minorHAnsi"/>
                <w:bCs/>
                <w:sz w:val="20"/>
                <w:szCs w:val="20"/>
              </w:rPr>
              <w:t>P15</w:t>
            </w:r>
          </w:p>
        </w:tc>
      </w:tr>
      <w:tr w:rsidR="00FE0A07" w:rsidRPr="00FE0A07" w:rsidTr="00FA6026">
        <w:trPr>
          <w:trHeight w:val="315"/>
        </w:trPr>
        <w:tc>
          <w:tcPr>
            <w:tcW w:w="2597" w:type="dxa"/>
            <w:tcBorders>
              <w:top w:val="single" w:sz="6" w:space="0" w:color="CCCCCC"/>
              <w:left w:val="single" w:sz="4" w:space="0" w:color="auto"/>
              <w:bottom w:val="single" w:sz="6" w:space="0" w:color="000000"/>
              <w:right w:val="single" w:sz="6" w:space="0" w:color="000000"/>
            </w:tcBorders>
            <w:shd w:val="clear" w:color="auto" w:fill="auto"/>
            <w:tcMar>
              <w:top w:w="0" w:type="dxa"/>
              <w:left w:w="45" w:type="dxa"/>
              <w:bottom w:w="0" w:type="dxa"/>
              <w:right w:w="45" w:type="dxa"/>
            </w:tcMar>
            <w:vAlign w:val="center"/>
          </w:tcPr>
          <w:p w:rsidR="00F70418" w:rsidRPr="00FE0A07" w:rsidRDefault="00F70418" w:rsidP="00FE0A07">
            <w:pPr>
              <w:jc w:val="center"/>
              <w:rPr>
                <w:rFonts w:eastAsia="Times New Roman" w:cstheme="minorHAnsi"/>
                <w:bCs/>
                <w:sz w:val="20"/>
                <w:szCs w:val="20"/>
              </w:rPr>
            </w:pPr>
          </w:p>
        </w:tc>
        <w:tc>
          <w:tcPr>
            <w:tcW w:w="3259"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Menadžment u kulturi i kreativnim industrijama</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18.6., 8,30h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6.7., 9,30h, (3)</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20.7.,9,30,(3)</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7.9.,9,30h, (3)</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 xml:space="preserve">28.9., 9,30 </w:t>
            </w:r>
          </w:p>
        </w:tc>
        <w:tc>
          <w:tcPr>
            <w:tcW w:w="142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jc w:val="center"/>
              <w:rPr>
                <w:rFonts w:eastAsia="Times New Roman" w:cstheme="minorHAnsi"/>
                <w:bCs/>
                <w:sz w:val="20"/>
                <w:szCs w:val="20"/>
              </w:rPr>
            </w:pPr>
            <w:r w:rsidRPr="00FE0A07">
              <w:rPr>
                <w:rFonts w:eastAsia="Times New Roman" w:cstheme="minorHAnsi"/>
                <w:bCs/>
                <w:sz w:val="20"/>
                <w:szCs w:val="20"/>
              </w:rPr>
              <w:t>P15</w:t>
            </w:r>
          </w:p>
        </w:tc>
      </w:tr>
      <w:tr w:rsidR="00FE0A07" w:rsidRPr="00FE0A07" w:rsidTr="00FA6026">
        <w:trPr>
          <w:trHeight w:val="315"/>
        </w:trPr>
        <w:tc>
          <w:tcPr>
            <w:tcW w:w="2597" w:type="dxa"/>
            <w:tcBorders>
              <w:top w:val="single" w:sz="6" w:space="0" w:color="CCCCCC"/>
              <w:left w:val="single" w:sz="4" w:space="0" w:color="auto"/>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jc w:val="center"/>
              <w:rPr>
                <w:rFonts w:eastAsia="Times New Roman" w:cstheme="minorHAnsi"/>
                <w:bCs/>
                <w:sz w:val="20"/>
                <w:szCs w:val="20"/>
              </w:rPr>
            </w:pPr>
          </w:p>
        </w:tc>
        <w:tc>
          <w:tcPr>
            <w:tcW w:w="3259"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1427"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r>
      <w:tr w:rsidR="00FE0A07" w:rsidRPr="00FE0A07" w:rsidTr="00FA6026">
        <w:trPr>
          <w:trHeight w:val="315"/>
        </w:trPr>
        <w:tc>
          <w:tcPr>
            <w:tcW w:w="2597" w:type="dxa"/>
            <w:tcBorders>
              <w:top w:val="single" w:sz="6" w:space="0" w:color="CCCCCC"/>
              <w:left w:val="single" w:sz="4" w:space="0" w:color="auto"/>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Darija Kuharić, viši predavač</w:t>
            </w:r>
          </w:p>
        </w:tc>
        <w:tc>
          <w:tcPr>
            <w:tcW w:w="3259"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142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r>
      <w:tr w:rsidR="00FE0A07" w:rsidRPr="00FE0A07" w:rsidTr="00FA6026">
        <w:trPr>
          <w:trHeight w:val="315"/>
        </w:trPr>
        <w:tc>
          <w:tcPr>
            <w:tcW w:w="2597" w:type="dxa"/>
            <w:tcBorders>
              <w:top w:val="single" w:sz="6" w:space="0" w:color="CCCCCC"/>
              <w:left w:val="single" w:sz="4" w:space="0" w:color="auto"/>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3259"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Engleski jezik 1-</w:t>
            </w:r>
            <w:r w:rsidR="001C0955" w:rsidRPr="00FE0A07">
              <w:rPr>
                <w:rFonts w:eastAsia="Times New Roman" w:cstheme="minorHAnsi"/>
                <w:bCs/>
                <w:sz w:val="20"/>
                <w:szCs w:val="20"/>
              </w:rPr>
              <w:t>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16.6., 14.00-17.00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7.7. u 12.00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21 7. u 10.00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31.8. u 10.00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14.9. u 10.00</w:t>
            </w:r>
          </w:p>
        </w:tc>
        <w:tc>
          <w:tcPr>
            <w:tcW w:w="142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jc w:val="center"/>
              <w:rPr>
                <w:rFonts w:eastAsia="Times New Roman" w:cstheme="minorHAnsi"/>
                <w:bCs/>
                <w:sz w:val="20"/>
                <w:szCs w:val="20"/>
              </w:rPr>
            </w:pPr>
            <w:r w:rsidRPr="00FE0A07">
              <w:rPr>
                <w:rFonts w:eastAsia="Times New Roman" w:cstheme="minorHAnsi"/>
                <w:bCs/>
                <w:sz w:val="20"/>
                <w:szCs w:val="20"/>
              </w:rPr>
              <w:t>P15</w:t>
            </w:r>
          </w:p>
        </w:tc>
      </w:tr>
      <w:tr w:rsidR="00FE0A07" w:rsidRPr="00FE0A07" w:rsidTr="00FA6026">
        <w:trPr>
          <w:trHeight w:val="315"/>
        </w:trPr>
        <w:tc>
          <w:tcPr>
            <w:tcW w:w="2597" w:type="dxa"/>
            <w:tcBorders>
              <w:top w:val="single" w:sz="6" w:space="0" w:color="CCCCCC"/>
              <w:left w:val="single" w:sz="4" w:space="0" w:color="auto"/>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jc w:val="center"/>
              <w:rPr>
                <w:rFonts w:eastAsia="Times New Roman" w:cstheme="minorHAnsi"/>
                <w:bCs/>
                <w:sz w:val="20"/>
                <w:szCs w:val="20"/>
              </w:rPr>
            </w:pPr>
          </w:p>
        </w:tc>
        <w:tc>
          <w:tcPr>
            <w:tcW w:w="3259"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Njemački jezik 1-</w:t>
            </w:r>
            <w:r w:rsidR="001C0955" w:rsidRPr="00FE0A07">
              <w:rPr>
                <w:rFonts w:eastAsia="Times New Roman" w:cstheme="minorHAnsi"/>
                <w:bCs/>
                <w:sz w:val="20"/>
                <w:szCs w:val="20"/>
              </w:rPr>
              <w:t>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16.6., 14.00-17.00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7.7. u 12.00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21 7. u 10.00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31.8. u 10.00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14.9. u 10.00</w:t>
            </w:r>
          </w:p>
        </w:tc>
        <w:tc>
          <w:tcPr>
            <w:tcW w:w="142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jc w:val="center"/>
              <w:rPr>
                <w:rFonts w:eastAsia="Times New Roman" w:cstheme="minorHAnsi"/>
                <w:bCs/>
                <w:sz w:val="20"/>
                <w:szCs w:val="20"/>
              </w:rPr>
            </w:pPr>
            <w:r w:rsidRPr="00FE0A07">
              <w:rPr>
                <w:rFonts w:eastAsia="Times New Roman" w:cstheme="minorHAnsi"/>
                <w:bCs/>
                <w:sz w:val="20"/>
                <w:szCs w:val="20"/>
              </w:rPr>
              <w:t>P15</w:t>
            </w:r>
          </w:p>
        </w:tc>
      </w:tr>
      <w:tr w:rsidR="00FE0A07" w:rsidRPr="00FE0A07" w:rsidTr="00FA6026">
        <w:trPr>
          <w:trHeight w:val="315"/>
        </w:trPr>
        <w:tc>
          <w:tcPr>
            <w:tcW w:w="2597" w:type="dxa"/>
            <w:tcBorders>
              <w:top w:val="single" w:sz="6" w:space="0" w:color="CCCCCC"/>
              <w:left w:val="single" w:sz="4" w:space="0" w:color="auto"/>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jc w:val="center"/>
              <w:rPr>
                <w:rFonts w:eastAsia="Times New Roman" w:cstheme="minorHAnsi"/>
                <w:bCs/>
                <w:sz w:val="20"/>
                <w:szCs w:val="20"/>
              </w:rPr>
            </w:pPr>
          </w:p>
        </w:tc>
        <w:tc>
          <w:tcPr>
            <w:tcW w:w="3259"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1427"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r>
      <w:tr w:rsidR="00FE0A07" w:rsidRPr="00FE0A07" w:rsidTr="00FA6026">
        <w:trPr>
          <w:trHeight w:val="315"/>
        </w:trPr>
        <w:tc>
          <w:tcPr>
            <w:tcW w:w="2597" w:type="dxa"/>
            <w:tcBorders>
              <w:top w:val="single" w:sz="6" w:space="0" w:color="CCCCCC"/>
              <w:left w:val="single" w:sz="4" w:space="0" w:color="auto"/>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izv. prof. art Anđelko Mrkonjić</w:t>
            </w:r>
          </w:p>
        </w:tc>
        <w:tc>
          <w:tcPr>
            <w:tcW w:w="3259"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142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r>
      <w:tr w:rsidR="00FE0A07" w:rsidRPr="00FE0A07" w:rsidTr="00FA6026">
        <w:trPr>
          <w:trHeight w:val="315"/>
        </w:trPr>
        <w:tc>
          <w:tcPr>
            <w:tcW w:w="2597" w:type="dxa"/>
            <w:tcBorders>
              <w:top w:val="single" w:sz="6" w:space="0" w:color="CCCCCC"/>
              <w:left w:val="single" w:sz="4" w:space="0" w:color="auto"/>
              <w:bottom w:val="single" w:sz="6" w:space="0" w:color="000000"/>
              <w:right w:val="single" w:sz="6" w:space="0" w:color="000000"/>
            </w:tcBorders>
            <w:shd w:val="clear" w:color="auto" w:fill="auto"/>
            <w:tcMar>
              <w:top w:w="0" w:type="dxa"/>
              <w:left w:w="45" w:type="dxa"/>
              <w:bottom w:w="0" w:type="dxa"/>
              <w:right w:w="45" w:type="dxa"/>
            </w:tcMar>
            <w:vAlign w:val="center"/>
          </w:tcPr>
          <w:p w:rsidR="00F70418" w:rsidRPr="00FE0A07" w:rsidRDefault="00F70418" w:rsidP="00FE0A07">
            <w:pPr>
              <w:rPr>
                <w:rFonts w:eastAsia="Times New Roman" w:cstheme="minorHAnsi"/>
                <w:sz w:val="20"/>
                <w:szCs w:val="20"/>
              </w:rPr>
            </w:pPr>
          </w:p>
        </w:tc>
        <w:tc>
          <w:tcPr>
            <w:tcW w:w="3259"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Umjetnost u književnosti</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17.6., 14h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8.7., 14h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22.7., 14h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26.8., 14h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9.9., 14h</w:t>
            </w:r>
          </w:p>
        </w:tc>
        <w:tc>
          <w:tcPr>
            <w:tcW w:w="142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jc w:val="center"/>
              <w:rPr>
                <w:rFonts w:eastAsia="Times New Roman" w:cstheme="minorHAnsi"/>
                <w:bCs/>
                <w:sz w:val="20"/>
                <w:szCs w:val="20"/>
              </w:rPr>
            </w:pPr>
            <w:r w:rsidRPr="00FE0A07">
              <w:rPr>
                <w:rFonts w:eastAsia="Times New Roman" w:cstheme="minorHAnsi"/>
                <w:bCs/>
                <w:sz w:val="20"/>
                <w:szCs w:val="20"/>
              </w:rPr>
              <w:t>P15</w:t>
            </w:r>
          </w:p>
        </w:tc>
      </w:tr>
      <w:tr w:rsidR="00FE0A07" w:rsidRPr="00FE0A07" w:rsidTr="00FA6026">
        <w:trPr>
          <w:trHeight w:val="315"/>
        </w:trPr>
        <w:tc>
          <w:tcPr>
            <w:tcW w:w="2597" w:type="dxa"/>
            <w:tcBorders>
              <w:top w:val="single" w:sz="6" w:space="0" w:color="CCCCCC"/>
              <w:left w:val="single" w:sz="4" w:space="0" w:color="auto"/>
              <w:bottom w:val="single" w:sz="18" w:space="0" w:color="000000"/>
              <w:right w:val="single" w:sz="6" w:space="0" w:color="000000"/>
            </w:tcBorders>
            <w:shd w:val="clear" w:color="auto" w:fill="auto"/>
            <w:tcMar>
              <w:top w:w="0" w:type="dxa"/>
              <w:left w:w="45" w:type="dxa"/>
              <w:bottom w:w="0" w:type="dxa"/>
              <w:right w:w="45" w:type="dxa"/>
            </w:tcMar>
            <w:vAlign w:val="center"/>
          </w:tcPr>
          <w:p w:rsidR="00F70418" w:rsidRPr="00FE0A07" w:rsidRDefault="00F70418" w:rsidP="00FE0A07">
            <w:pPr>
              <w:jc w:val="center"/>
              <w:rPr>
                <w:rFonts w:eastAsia="Times New Roman" w:cstheme="minorHAnsi"/>
                <w:bCs/>
                <w:sz w:val="20"/>
                <w:szCs w:val="20"/>
              </w:rPr>
            </w:pPr>
          </w:p>
        </w:tc>
        <w:tc>
          <w:tcPr>
            <w:tcW w:w="3259"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1427"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r>
      <w:tr w:rsidR="00FE0A07" w:rsidRPr="00FE0A07" w:rsidTr="00FA6026">
        <w:trPr>
          <w:trHeight w:val="315"/>
        </w:trPr>
        <w:tc>
          <w:tcPr>
            <w:tcW w:w="2597" w:type="dxa"/>
            <w:tcBorders>
              <w:top w:val="single" w:sz="6" w:space="0" w:color="CCCCCC"/>
              <w:left w:val="single" w:sz="4" w:space="0" w:color="auto"/>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Doc.dr.sc. Ivica Šola</w:t>
            </w:r>
          </w:p>
        </w:tc>
        <w:tc>
          <w:tcPr>
            <w:tcW w:w="3259"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142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r>
      <w:tr w:rsidR="00FE0A07" w:rsidRPr="00FE0A07" w:rsidTr="00FA6026">
        <w:trPr>
          <w:trHeight w:val="315"/>
        </w:trPr>
        <w:tc>
          <w:tcPr>
            <w:tcW w:w="2597" w:type="dxa"/>
            <w:tcBorders>
              <w:top w:val="single" w:sz="6" w:space="0" w:color="CCCCCC"/>
              <w:left w:val="single" w:sz="4" w:space="0" w:color="auto"/>
              <w:bottom w:val="single" w:sz="6" w:space="0" w:color="000000"/>
              <w:right w:val="single" w:sz="6" w:space="0" w:color="000000"/>
            </w:tcBorders>
            <w:shd w:val="clear" w:color="auto" w:fill="auto"/>
            <w:tcMar>
              <w:top w:w="0" w:type="dxa"/>
              <w:left w:w="45" w:type="dxa"/>
              <w:bottom w:w="0" w:type="dxa"/>
              <w:right w:w="45" w:type="dxa"/>
            </w:tcMar>
            <w:vAlign w:val="center"/>
          </w:tcPr>
          <w:p w:rsidR="00F70418" w:rsidRPr="00FE0A07" w:rsidRDefault="00F70418" w:rsidP="00FE0A07">
            <w:pPr>
              <w:jc w:val="center"/>
              <w:rPr>
                <w:rFonts w:eastAsia="Times New Roman" w:cstheme="minorHAnsi"/>
                <w:bCs/>
                <w:sz w:val="20"/>
                <w:szCs w:val="20"/>
              </w:rPr>
            </w:pPr>
          </w:p>
        </w:tc>
        <w:tc>
          <w:tcPr>
            <w:tcW w:w="3259"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Religija i kultura</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18.6., u 11h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9.7., u 11h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23.7., u 11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3.9., 11h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24.9., u 11h</w:t>
            </w:r>
          </w:p>
        </w:tc>
        <w:tc>
          <w:tcPr>
            <w:tcW w:w="142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F70418" w:rsidRPr="00FE0A07" w:rsidRDefault="00F70418" w:rsidP="00FE0A07">
            <w:pPr>
              <w:jc w:val="center"/>
              <w:rPr>
                <w:rFonts w:eastAsia="Times New Roman" w:cstheme="minorHAnsi"/>
                <w:bCs/>
                <w:sz w:val="20"/>
                <w:szCs w:val="20"/>
              </w:rPr>
            </w:pPr>
            <w:r w:rsidRPr="00FE0A07">
              <w:rPr>
                <w:rFonts w:eastAsia="Times New Roman" w:cstheme="minorHAnsi"/>
                <w:bCs/>
                <w:sz w:val="20"/>
                <w:szCs w:val="20"/>
              </w:rPr>
              <w:t>P4</w:t>
            </w:r>
          </w:p>
        </w:tc>
      </w:tr>
      <w:tr w:rsidR="00FE0A07" w:rsidRPr="00FE0A07" w:rsidTr="00FA6026">
        <w:trPr>
          <w:trHeight w:val="315"/>
        </w:trPr>
        <w:tc>
          <w:tcPr>
            <w:tcW w:w="2597" w:type="dxa"/>
            <w:tcBorders>
              <w:top w:val="single" w:sz="6" w:space="0" w:color="CCCCCC"/>
              <w:left w:val="single" w:sz="4" w:space="0" w:color="auto"/>
              <w:bottom w:val="single" w:sz="6" w:space="0" w:color="000000"/>
              <w:right w:val="single" w:sz="6" w:space="0" w:color="000000"/>
            </w:tcBorders>
            <w:shd w:val="clear" w:color="auto" w:fill="auto"/>
            <w:tcMar>
              <w:top w:w="0" w:type="dxa"/>
              <w:left w:w="45" w:type="dxa"/>
              <w:bottom w:w="0" w:type="dxa"/>
              <w:right w:w="45" w:type="dxa"/>
            </w:tcMar>
            <w:vAlign w:val="center"/>
          </w:tcPr>
          <w:p w:rsidR="00F70418" w:rsidRPr="00FE0A07" w:rsidRDefault="00F70418" w:rsidP="00FE0A07">
            <w:pPr>
              <w:rPr>
                <w:rFonts w:eastAsia="Times New Roman" w:cstheme="minorHAnsi"/>
                <w:i/>
                <w:iCs/>
                <w:sz w:val="20"/>
                <w:szCs w:val="20"/>
              </w:rPr>
            </w:pPr>
          </w:p>
        </w:tc>
        <w:tc>
          <w:tcPr>
            <w:tcW w:w="3259"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Uvod u komunikologiju (1.PD)</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18.6., u 10:00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9.7., u 10:00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23.7., u 10:00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3.9., u 10:00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24.9., u 10:00</w:t>
            </w:r>
          </w:p>
        </w:tc>
        <w:tc>
          <w:tcPr>
            <w:tcW w:w="142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F70418" w:rsidRPr="00FE0A07" w:rsidRDefault="00F70418" w:rsidP="00FE0A07">
            <w:pPr>
              <w:jc w:val="center"/>
              <w:rPr>
                <w:rFonts w:eastAsia="Times New Roman" w:cstheme="minorHAnsi"/>
                <w:bCs/>
                <w:sz w:val="20"/>
                <w:szCs w:val="20"/>
              </w:rPr>
            </w:pPr>
            <w:r w:rsidRPr="00FE0A07">
              <w:rPr>
                <w:rFonts w:eastAsia="Times New Roman" w:cstheme="minorHAnsi"/>
                <w:bCs/>
                <w:sz w:val="20"/>
                <w:szCs w:val="20"/>
              </w:rPr>
              <w:t>P4</w:t>
            </w:r>
          </w:p>
        </w:tc>
      </w:tr>
      <w:tr w:rsidR="00FE0A07" w:rsidRPr="00FE0A07" w:rsidTr="00FA6026">
        <w:trPr>
          <w:trHeight w:val="300"/>
        </w:trPr>
        <w:tc>
          <w:tcPr>
            <w:tcW w:w="2597" w:type="dxa"/>
            <w:tcBorders>
              <w:top w:val="single" w:sz="6" w:space="0" w:color="CCCCCC"/>
              <w:left w:val="single" w:sz="4" w:space="0" w:color="auto"/>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jc w:val="center"/>
              <w:rPr>
                <w:rFonts w:eastAsia="Times New Roman" w:cstheme="minorHAnsi"/>
                <w:bCs/>
                <w:sz w:val="20"/>
                <w:szCs w:val="20"/>
              </w:rPr>
            </w:pPr>
          </w:p>
        </w:tc>
        <w:tc>
          <w:tcPr>
            <w:tcW w:w="3259"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1427"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r>
      <w:tr w:rsidR="00FE0A07" w:rsidRPr="00FE0A07" w:rsidTr="00FA6026">
        <w:trPr>
          <w:trHeight w:val="315"/>
        </w:trPr>
        <w:tc>
          <w:tcPr>
            <w:tcW w:w="2597" w:type="dxa"/>
            <w:tcBorders>
              <w:top w:val="single" w:sz="6" w:space="0" w:color="CCCCCC"/>
              <w:left w:val="single" w:sz="4" w:space="0" w:color="auto"/>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Doc.dr.sc. Tatjana Ileš</w:t>
            </w:r>
          </w:p>
        </w:tc>
        <w:tc>
          <w:tcPr>
            <w:tcW w:w="3259"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142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r>
      <w:tr w:rsidR="00FE0A07" w:rsidRPr="00FE0A07" w:rsidTr="00FA6026">
        <w:trPr>
          <w:trHeight w:val="315"/>
        </w:trPr>
        <w:tc>
          <w:tcPr>
            <w:tcW w:w="2597" w:type="dxa"/>
            <w:tcBorders>
              <w:top w:val="single" w:sz="6" w:space="0" w:color="CCCCCC"/>
              <w:left w:val="single" w:sz="4" w:space="0" w:color="auto"/>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3259"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Blog virtualna knjiga (2.PD)</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16. 6., 13-14h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7. 7., 13-14h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21. 7., 13-14h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25. 8., 13-14h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8. 9., 13-14h</w:t>
            </w:r>
          </w:p>
        </w:tc>
        <w:tc>
          <w:tcPr>
            <w:tcW w:w="142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F70418" w:rsidRPr="00FE0A07" w:rsidRDefault="00F70418" w:rsidP="00FE0A07">
            <w:pPr>
              <w:jc w:val="center"/>
              <w:rPr>
                <w:rFonts w:eastAsia="Times New Roman" w:cstheme="minorHAnsi"/>
                <w:bCs/>
                <w:sz w:val="20"/>
                <w:szCs w:val="20"/>
              </w:rPr>
            </w:pPr>
            <w:r w:rsidRPr="00FE0A07">
              <w:rPr>
                <w:rFonts w:eastAsia="Times New Roman" w:cstheme="minorHAnsi"/>
                <w:bCs/>
                <w:sz w:val="20"/>
                <w:szCs w:val="20"/>
              </w:rPr>
              <w:t>P10</w:t>
            </w:r>
          </w:p>
        </w:tc>
      </w:tr>
      <w:tr w:rsidR="00FE0A07" w:rsidRPr="00FE0A07" w:rsidTr="00FA6026">
        <w:trPr>
          <w:trHeight w:val="315"/>
        </w:trPr>
        <w:tc>
          <w:tcPr>
            <w:tcW w:w="2597" w:type="dxa"/>
            <w:tcBorders>
              <w:top w:val="single" w:sz="6" w:space="0" w:color="CCCCCC"/>
              <w:left w:val="single" w:sz="4" w:space="0" w:color="auto"/>
              <w:bottom w:val="single" w:sz="6" w:space="0" w:color="000000"/>
              <w:right w:val="single" w:sz="6" w:space="0" w:color="000000"/>
            </w:tcBorders>
            <w:shd w:val="clear" w:color="auto" w:fill="auto"/>
            <w:tcMar>
              <w:top w:w="0" w:type="dxa"/>
              <w:left w:w="45" w:type="dxa"/>
              <w:bottom w:w="0" w:type="dxa"/>
              <w:right w:w="45" w:type="dxa"/>
            </w:tcMar>
            <w:vAlign w:val="center"/>
          </w:tcPr>
          <w:p w:rsidR="00F70418" w:rsidRPr="00FE0A07" w:rsidRDefault="00F70418" w:rsidP="00FE0A07">
            <w:pPr>
              <w:rPr>
                <w:rFonts w:eastAsia="Times New Roman" w:cstheme="minorHAnsi"/>
                <w:i/>
                <w:iCs/>
                <w:sz w:val="20"/>
                <w:szCs w:val="20"/>
              </w:rPr>
            </w:pPr>
          </w:p>
        </w:tc>
        <w:tc>
          <w:tcPr>
            <w:tcW w:w="3259"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Hrvatska periodika kao medij</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16. 6., 11,30-12,30h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7. 7., 11,30-12,30h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21. 7., 11,30-12,30h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25. 8., 11,30-12,30h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8. 9., 11,30-12,30h</w:t>
            </w:r>
          </w:p>
        </w:tc>
        <w:tc>
          <w:tcPr>
            <w:tcW w:w="142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jc w:val="center"/>
              <w:rPr>
                <w:rFonts w:eastAsia="Times New Roman" w:cstheme="minorHAnsi"/>
                <w:bCs/>
                <w:sz w:val="20"/>
                <w:szCs w:val="20"/>
              </w:rPr>
            </w:pPr>
            <w:r w:rsidRPr="00FE0A07">
              <w:rPr>
                <w:rFonts w:eastAsia="Times New Roman" w:cstheme="minorHAnsi"/>
                <w:bCs/>
                <w:sz w:val="20"/>
                <w:szCs w:val="20"/>
              </w:rPr>
              <w:t>Kabinet</w:t>
            </w:r>
          </w:p>
        </w:tc>
      </w:tr>
      <w:tr w:rsidR="00FE0A07" w:rsidRPr="00FE0A07" w:rsidTr="00FA6026">
        <w:trPr>
          <w:trHeight w:val="315"/>
        </w:trPr>
        <w:tc>
          <w:tcPr>
            <w:tcW w:w="2597" w:type="dxa"/>
            <w:tcBorders>
              <w:top w:val="single" w:sz="6" w:space="0" w:color="CCCCCC"/>
              <w:left w:val="single" w:sz="4" w:space="0" w:color="auto"/>
              <w:bottom w:val="single" w:sz="6" w:space="0" w:color="000000"/>
              <w:right w:val="single" w:sz="6" w:space="0" w:color="000000"/>
            </w:tcBorders>
            <w:shd w:val="clear" w:color="auto" w:fill="auto"/>
            <w:tcMar>
              <w:top w:w="0" w:type="dxa"/>
              <w:left w:w="45" w:type="dxa"/>
              <w:bottom w:w="0" w:type="dxa"/>
              <w:right w:w="45" w:type="dxa"/>
            </w:tcMar>
            <w:vAlign w:val="center"/>
          </w:tcPr>
          <w:p w:rsidR="00F70418" w:rsidRPr="00FE0A07" w:rsidRDefault="00F70418" w:rsidP="00FE0A07">
            <w:pPr>
              <w:rPr>
                <w:rFonts w:eastAsia="Times New Roman" w:cstheme="minorHAnsi"/>
                <w:i/>
                <w:iCs/>
                <w:sz w:val="20"/>
                <w:szCs w:val="20"/>
              </w:rPr>
            </w:pPr>
          </w:p>
        </w:tc>
        <w:tc>
          <w:tcPr>
            <w:tcW w:w="3259"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Književnost na televiziji i filmu (IZB)</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16. 6., 14,30-15,30h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7. 7., 14,30-15,30h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21. 7., 14,30-15,30h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25. 8., 14,30-15,30h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8. 9., 14,30-15,30h</w:t>
            </w:r>
          </w:p>
        </w:tc>
        <w:tc>
          <w:tcPr>
            <w:tcW w:w="142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F70418" w:rsidRPr="00FE0A07" w:rsidRDefault="00F70418" w:rsidP="00FE0A07">
            <w:pPr>
              <w:jc w:val="center"/>
              <w:rPr>
                <w:rFonts w:eastAsia="Times New Roman" w:cstheme="minorHAnsi"/>
                <w:bCs/>
                <w:sz w:val="20"/>
                <w:szCs w:val="20"/>
              </w:rPr>
            </w:pPr>
            <w:r w:rsidRPr="00FE0A07">
              <w:rPr>
                <w:rFonts w:eastAsia="Times New Roman" w:cstheme="minorHAnsi"/>
                <w:bCs/>
                <w:sz w:val="20"/>
                <w:szCs w:val="20"/>
              </w:rPr>
              <w:t>P10</w:t>
            </w:r>
          </w:p>
        </w:tc>
      </w:tr>
      <w:tr w:rsidR="00FE0A07" w:rsidRPr="00FE0A07" w:rsidTr="00FA6026">
        <w:trPr>
          <w:trHeight w:val="315"/>
        </w:trPr>
        <w:tc>
          <w:tcPr>
            <w:tcW w:w="2597" w:type="dxa"/>
            <w:tcBorders>
              <w:top w:val="single" w:sz="6" w:space="0" w:color="CCCCCC"/>
              <w:left w:val="single" w:sz="4" w:space="0" w:color="auto"/>
              <w:bottom w:val="single" w:sz="6" w:space="0" w:color="000000"/>
              <w:right w:val="single" w:sz="6" w:space="0" w:color="000000"/>
            </w:tcBorders>
            <w:shd w:val="clear" w:color="auto" w:fill="auto"/>
            <w:tcMar>
              <w:top w:w="0" w:type="dxa"/>
              <w:left w:w="45" w:type="dxa"/>
              <w:bottom w:w="0" w:type="dxa"/>
              <w:right w:w="45" w:type="dxa"/>
            </w:tcMar>
            <w:vAlign w:val="center"/>
          </w:tcPr>
          <w:p w:rsidR="00F70418" w:rsidRPr="00FE0A07" w:rsidRDefault="00F70418" w:rsidP="00FE0A07">
            <w:pPr>
              <w:rPr>
                <w:rFonts w:eastAsia="Times New Roman" w:cstheme="minorHAnsi"/>
                <w:i/>
                <w:iCs/>
                <w:sz w:val="20"/>
                <w:szCs w:val="20"/>
              </w:rPr>
            </w:pPr>
          </w:p>
        </w:tc>
        <w:tc>
          <w:tcPr>
            <w:tcW w:w="3259"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Projekt modernosti (IZB)</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16. 6., 11,30-12,30h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7. 7., 11,30-12,30h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21. 7., 11,30-12,30h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25. 8., 11,30-12,30h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8. 9., 11,30-12,30h</w:t>
            </w:r>
          </w:p>
        </w:tc>
        <w:tc>
          <w:tcPr>
            <w:tcW w:w="142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F70418" w:rsidRPr="00FE0A07" w:rsidRDefault="00F70418" w:rsidP="00FE0A07">
            <w:pPr>
              <w:jc w:val="center"/>
              <w:rPr>
                <w:rFonts w:eastAsia="Times New Roman" w:cstheme="minorHAnsi"/>
                <w:bCs/>
                <w:sz w:val="20"/>
                <w:szCs w:val="20"/>
              </w:rPr>
            </w:pPr>
            <w:r w:rsidRPr="00FE0A07">
              <w:rPr>
                <w:rFonts w:eastAsia="Times New Roman" w:cstheme="minorHAnsi"/>
                <w:bCs/>
                <w:sz w:val="20"/>
                <w:szCs w:val="20"/>
              </w:rPr>
              <w:t>P10</w:t>
            </w:r>
          </w:p>
        </w:tc>
      </w:tr>
      <w:tr w:rsidR="00FE0A07" w:rsidRPr="00FE0A07" w:rsidTr="00FA6026">
        <w:trPr>
          <w:trHeight w:val="315"/>
        </w:trPr>
        <w:tc>
          <w:tcPr>
            <w:tcW w:w="2597" w:type="dxa"/>
            <w:tcBorders>
              <w:top w:val="single" w:sz="6" w:space="0" w:color="CCCCCC"/>
              <w:left w:val="single" w:sz="4" w:space="0" w:color="auto"/>
              <w:bottom w:val="single" w:sz="6" w:space="0" w:color="000000"/>
              <w:right w:val="single" w:sz="6" w:space="0" w:color="000000"/>
            </w:tcBorders>
            <w:shd w:val="clear" w:color="auto" w:fill="auto"/>
            <w:tcMar>
              <w:top w:w="0" w:type="dxa"/>
              <w:left w:w="45" w:type="dxa"/>
              <w:bottom w:w="0" w:type="dxa"/>
              <w:right w:w="45" w:type="dxa"/>
            </w:tcMar>
            <w:vAlign w:val="center"/>
          </w:tcPr>
          <w:p w:rsidR="00F70418" w:rsidRPr="00FE0A07" w:rsidRDefault="00F70418" w:rsidP="00FE0A07">
            <w:pPr>
              <w:rPr>
                <w:rFonts w:eastAsia="Times New Roman" w:cstheme="minorHAnsi"/>
                <w:i/>
                <w:iCs/>
                <w:sz w:val="20"/>
                <w:szCs w:val="20"/>
              </w:rPr>
            </w:pPr>
          </w:p>
        </w:tc>
        <w:tc>
          <w:tcPr>
            <w:tcW w:w="3259"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Svjetska književnost zapadnog kruga 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16. 6., 13-14h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7. 7., 13-14h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21. 7., 13-14h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25. 8., 13-14h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8. 9., 13-14h</w:t>
            </w:r>
          </w:p>
        </w:tc>
        <w:tc>
          <w:tcPr>
            <w:tcW w:w="142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F70418" w:rsidRPr="00FE0A07" w:rsidRDefault="00F70418" w:rsidP="00FE0A07">
            <w:pPr>
              <w:jc w:val="center"/>
              <w:rPr>
                <w:rFonts w:eastAsia="Times New Roman" w:cstheme="minorHAnsi"/>
                <w:bCs/>
                <w:sz w:val="20"/>
                <w:szCs w:val="20"/>
              </w:rPr>
            </w:pPr>
            <w:r w:rsidRPr="00FE0A07">
              <w:rPr>
                <w:rFonts w:eastAsia="Times New Roman" w:cstheme="minorHAnsi"/>
                <w:bCs/>
                <w:sz w:val="20"/>
                <w:szCs w:val="20"/>
              </w:rPr>
              <w:t>P10</w:t>
            </w:r>
          </w:p>
        </w:tc>
      </w:tr>
      <w:tr w:rsidR="00FE0A07" w:rsidRPr="00FE0A07" w:rsidTr="00FA6026">
        <w:trPr>
          <w:trHeight w:val="315"/>
        </w:trPr>
        <w:tc>
          <w:tcPr>
            <w:tcW w:w="2597" w:type="dxa"/>
            <w:tcBorders>
              <w:top w:val="single" w:sz="6" w:space="0" w:color="CCCCCC"/>
              <w:left w:val="single" w:sz="4" w:space="0" w:color="auto"/>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jc w:val="center"/>
              <w:rPr>
                <w:rFonts w:eastAsia="Times New Roman" w:cstheme="minorHAnsi"/>
                <w:bCs/>
                <w:sz w:val="20"/>
                <w:szCs w:val="20"/>
              </w:rPr>
            </w:pPr>
          </w:p>
        </w:tc>
        <w:tc>
          <w:tcPr>
            <w:tcW w:w="3259"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1427"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r>
      <w:tr w:rsidR="00FE0A07" w:rsidRPr="00FE0A07" w:rsidTr="00FA6026">
        <w:trPr>
          <w:trHeight w:val="315"/>
        </w:trPr>
        <w:tc>
          <w:tcPr>
            <w:tcW w:w="2597" w:type="dxa"/>
            <w:tcBorders>
              <w:top w:val="single" w:sz="6" w:space="0" w:color="CCCCCC"/>
              <w:left w:val="single" w:sz="4" w:space="0" w:color="auto"/>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3259"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142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r>
      <w:tr w:rsidR="00FE0A07" w:rsidRPr="00FE0A07" w:rsidTr="00FA6026">
        <w:trPr>
          <w:trHeight w:val="315"/>
        </w:trPr>
        <w:tc>
          <w:tcPr>
            <w:tcW w:w="2597" w:type="dxa"/>
            <w:tcBorders>
              <w:top w:val="single" w:sz="6" w:space="0" w:color="CCCCCC"/>
              <w:left w:val="single" w:sz="4" w:space="0" w:color="auto"/>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Doc. dr. sc. Marija Šain</w:t>
            </w:r>
          </w:p>
        </w:tc>
        <w:tc>
          <w:tcPr>
            <w:tcW w:w="3259"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p>
        </w:tc>
        <w:tc>
          <w:tcPr>
            <w:tcW w:w="142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jc w:val="center"/>
              <w:rPr>
                <w:rFonts w:eastAsia="Times New Roman" w:cstheme="minorHAnsi"/>
                <w:bCs/>
                <w:sz w:val="20"/>
                <w:szCs w:val="20"/>
              </w:rPr>
            </w:pPr>
          </w:p>
        </w:tc>
      </w:tr>
      <w:tr w:rsidR="00FE0A07" w:rsidRPr="00FE0A07" w:rsidTr="00FA6026">
        <w:trPr>
          <w:trHeight w:val="315"/>
        </w:trPr>
        <w:tc>
          <w:tcPr>
            <w:tcW w:w="2597" w:type="dxa"/>
            <w:tcBorders>
              <w:top w:val="single" w:sz="6" w:space="0" w:color="CCCCCC"/>
              <w:left w:val="single" w:sz="4" w:space="0" w:color="auto"/>
              <w:bottom w:val="single" w:sz="6" w:space="0" w:color="000000"/>
              <w:right w:val="single" w:sz="6" w:space="0" w:color="000000"/>
            </w:tcBorders>
            <w:shd w:val="clear" w:color="auto" w:fill="auto"/>
            <w:tcMar>
              <w:top w:w="0" w:type="dxa"/>
              <w:left w:w="45" w:type="dxa"/>
              <w:bottom w:w="0" w:type="dxa"/>
              <w:right w:w="45" w:type="dxa"/>
            </w:tcMar>
            <w:vAlign w:val="center"/>
          </w:tcPr>
          <w:p w:rsidR="00F70418" w:rsidRPr="00FE0A07" w:rsidRDefault="00F70418" w:rsidP="00FE0A07">
            <w:pPr>
              <w:rPr>
                <w:rFonts w:eastAsia="Times New Roman" w:cstheme="minorHAnsi"/>
                <w:i/>
                <w:iCs/>
                <w:sz w:val="20"/>
                <w:szCs w:val="20"/>
              </w:rPr>
            </w:pPr>
          </w:p>
        </w:tc>
        <w:tc>
          <w:tcPr>
            <w:tcW w:w="3259"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Industrijska baština i kreativne industrije</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16.6., 10,30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7.7., 10,30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22.7., 14,00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1.9., 10,00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15.9., 10,00</w:t>
            </w:r>
          </w:p>
        </w:tc>
        <w:tc>
          <w:tcPr>
            <w:tcW w:w="142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jc w:val="center"/>
              <w:rPr>
                <w:rFonts w:eastAsia="Times New Roman" w:cstheme="minorHAnsi"/>
                <w:bCs/>
                <w:sz w:val="20"/>
                <w:szCs w:val="20"/>
              </w:rPr>
            </w:pPr>
            <w:r w:rsidRPr="00FE0A07">
              <w:rPr>
                <w:rFonts w:eastAsia="Times New Roman" w:cstheme="minorHAnsi"/>
                <w:bCs/>
                <w:sz w:val="20"/>
                <w:szCs w:val="20"/>
              </w:rPr>
              <w:t>P15</w:t>
            </w:r>
          </w:p>
        </w:tc>
      </w:tr>
      <w:tr w:rsidR="00FE0A07" w:rsidRPr="00FE0A07" w:rsidTr="00FA6026">
        <w:trPr>
          <w:trHeight w:val="315"/>
        </w:trPr>
        <w:tc>
          <w:tcPr>
            <w:tcW w:w="2597" w:type="dxa"/>
            <w:tcBorders>
              <w:top w:val="single" w:sz="6" w:space="0" w:color="CCCCCC"/>
              <w:left w:val="single" w:sz="4" w:space="0" w:color="auto"/>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jc w:val="center"/>
              <w:rPr>
                <w:rFonts w:eastAsia="Times New Roman" w:cstheme="minorHAnsi"/>
                <w:bCs/>
                <w:sz w:val="20"/>
                <w:szCs w:val="20"/>
              </w:rPr>
            </w:pPr>
          </w:p>
        </w:tc>
        <w:tc>
          <w:tcPr>
            <w:tcW w:w="3259"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1427"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r>
      <w:tr w:rsidR="00FE0A07" w:rsidRPr="00FE0A07" w:rsidTr="00FA6026">
        <w:trPr>
          <w:trHeight w:val="315"/>
        </w:trPr>
        <w:tc>
          <w:tcPr>
            <w:tcW w:w="2597" w:type="dxa"/>
            <w:tcBorders>
              <w:top w:val="single" w:sz="18" w:space="0" w:color="000000"/>
              <w:left w:val="single" w:sz="4" w:space="0" w:color="auto"/>
              <w:bottom w:val="single" w:sz="6" w:space="0" w:color="000000"/>
              <w:right w:val="single" w:sz="6" w:space="0" w:color="000000"/>
            </w:tcBorders>
            <w:shd w:val="clear" w:color="auto" w:fill="auto"/>
            <w:tcMar>
              <w:top w:w="0" w:type="dxa"/>
              <w:left w:w="45" w:type="dxa"/>
              <w:bottom w:w="0" w:type="dxa"/>
              <w:right w:w="45" w:type="dxa"/>
            </w:tcMar>
            <w:vAlign w:val="center"/>
          </w:tcPr>
          <w:p w:rsidR="00F70418" w:rsidRPr="00FE0A07" w:rsidRDefault="00F70418" w:rsidP="00FE0A07">
            <w:pPr>
              <w:rPr>
                <w:rFonts w:eastAsia="Times New Roman" w:cstheme="minorHAnsi"/>
                <w:iCs/>
                <w:sz w:val="20"/>
                <w:szCs w:val="20"/>
              </w:rPr>
            </w:pPr>
            <w:r w:rsidRPr="00FE0A07">
              <w:rPr>
                <w:rFonts w:eastAsia="Times New Roman" w:cstheme="minorHAnsi"/>
                <w:iCs/>
                <w:sz w:val="20"/>
                <w:szCs w:val="20"/>
              </w:rPr>
              <w:t>Doc. dr. sc. Damir Šebo</w:t>
            </w:r>
          </w:p>
        </w:tc>
        <w:tc>
          <w:tcPr>
            <w:tcW w:w="3259" w:type="dxa"/>
            <w:tcBorders>
              <w:top w:val="single" w:sz="18"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70418" w:rsidRPr="00FE0A07" w:rsidRDefault="00F70418" w:rsidP="00FE0A07">
            <w:pPr>
              <w:rPr>
                <w:rFonts w:eastAsia="Times New Roman" w:cstheme="minorHAnsi"/>
                <w:bCs/>
                <w:sz w:val="20"/>
                <w:szCs w:val="20"/>
              </w:rPr>
            </w:pPr>
          </w:p>
        </w:tc>
        <w:tc>
          <w:tcPr>
            <w:tcW w:w="0" w:type="auto"/>
            <w:tcBorders>
              <w:top w:val="single" w:sz="18"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70418" w:rsidRPr="00FE0A07" w:rsidRDefault="00F70418" w:rsidP="00FE0A07">
            <w:pPr>
              <w:rPr>
                <w:rFonts w:eastAsia="Times New Roman" w:cstheme="minorHAnsi"/>
                <w:bCs/>
                <w:sz w:val="20"/>
                <w:szCs w:val="20"/>
              </w:rPr>
            </w:pPr>
          </w:p>
        </w:tc>
        <w:tc>
          <w:tcPr>
            <w:tcW w:w="0" w:type="auto"/>
            <w:tcBorders>
              <w:top w:val="single" w:sz="18"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70418" w:rsidRPr="00FE0A07" w:rsidRDefault="00F70418" w:rsidP="00FE0A07">
            <w:pPr>
              <w:rPr>
                <w:rFonts w:eastAsia="Times New Roman" w:cstheme="minorHAnsi"/>
                <w:bCs/>
                <w:sz w:val="20"/>
                <w:szCs w:val="20"/>
              </w:rPr>
            </w:pPr>
          </w:p>
        </w:tc>
        <w:tc>
          <w:tcPr>
            <w:tcW w:w="0" w:type="auto"/>
            <w:tcBorders>
              <w:top w:val="single" w:sz="18"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70418" w:rsidRPr="00FE0A07" w:rsidRDefault="00F70418" w:rsidP="00FE0A07">
            <w:pPr>
              <w:rPr>
                <w:rFonts w:eastAsia="Times New Roman" w:cstheme="minorHAnsi"/>
                <w:bCs/>
                <w:sz w:val="20"/>
                <w:szCs w:val="20"/>
              </w:rPr>
            </w:pPr>
          </w:p>
        </w:tc>
        <w:tc>
          <w:tcPr>
            <w:tcW w:w="0" w:type="auto"/>
            <w:tcBorders>
              <w:top w:val="single" w:sz="18"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70418" w:rsidRPr="00FE0A07" w:rsidRDefault="00F70418" w:rsidP="00FE0A07">
            <w:pPr>
              <w:rPr>
                <w:rFonts w:eastAsia="Times New Roman" w:cstheme="minorHAnsi"/>
                <w:bCs/>
                <w:sz w:val="20"/>
                <w:szCs w:val="20"/>
              </w:rPr>
            </w:pPr>
          </w:p>
        </w:tc>
        <w:tc>
          <w:tcPr>
            <w:tcW w:w="0" w:type="auto"/>
            <w:tcBorders>
              <w:top w:val="single" w:sz="18"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70418" w:rsidRPr="00FE0A07" w:rsidRDefault="00F70418" w:rsidP="00FE0A07">
            <w:pPr>
              <w:rPr>
                <w:rFonts w:eastAsia="Times New Roman" w:cstheme="minorHAnsi"/>
                <w:bCs/>
                <w:sz w:val="20"/>
                <w:szCs w:val="20"/>
              </w:rPr>
            </w:pPr>
          </w:p>
        </w:tc>
        <w:tc>
          <w:tcPr>
            <w:tcW w:w="1427" w:type="dxa"/>
            <w:tcBorders>
              <w:top w:val="single" w:sz="18"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F70418" w:rsidRPr="00FE0A07" w:rsidRDefault="00F70418" w:rsidP="00FE0A07">
            <w:pPr>
              <w:jc w:val="center"/>
              <w:rPr>
                <w:rFonts w:eastAsia="Times New Roman" w:cstheme="minorHAnsi"/>
                <w:bCs/>
                <w:sz w:val="20"/>
                <w:szCs w:val="20"/>
              </w:rPr>
            </w:pPr>
          </w:p>
        </w:tc>
      </w:tr>
      <w:tr w:rsidR="00FE0A07" w:rsidRPr="00FE0A07" w:rsidTr="00FA6026">
        <w:trPr>
          <w:trHeight w:val="315"/>
        </w:trPr>
        <w:tc>
          <w:tcPr>
            <w:tcW w:w="2597" w:type="dxa"/>
            <w:tcBorders>
              <w:top w:val="single" w:sz="6" w:space="0" w:color="CCCCCC"/>
              <w:left w:val="single" w:sz="4" w:space="0" w:color="auto"/>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i/>
                <w:iCs/>
                <w:sz w:val="20"/>
                <w:szCs w:val="20"/>
              </w:rPr>
            </w:pPr>
          </w:p>
        </w:tc>
        <w:tc>
          <w:tcPr>
            <w:tcW w:w="3259"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Kreativna ekonomija</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3.6., u 14.00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30.6., u 11.00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23. 7. u 11.00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2.9., u 11.00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23.9. u 11.00</w:t>
            </w:r>
          </w:p>
        </w:tc>
        <w:tc>
          <w:tcPr>
            <w:tcW w:w="142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jc w:val="center"/>
              <w:rPr>
                <w:rFonts w:eastAsia="Times New Roman" w:cstheme="minorHAnsi"/>
                <w:bCs/>
                <w:sz w:val="20"/>
                <w:szCs w:val="20"/>
              </w:rPr>
            </w:pPr>
            <w:r w:rsidRPr="00FE0A07">
              <w:rPr>
                <w:rFonts w:eastAsia="Times New Roman" w:cstheme="minorHAnsi"/>
                <w:bCs/>
                <w:sz w:val="20"/>
                <w:szCs w:val="20"/>
              </w:rPr>
              <w:t>P9</w:t>
            </w:r>
          </w:p>
        </w:tc>
      </w:tr>
      <w:tr w:rsidR="00FE0A07" w:rsidRPr="00FE0A07" w:rsidTr="00FA6026">
        <w:trPr>
          <w:trHeight w:val="315"/>
        </w:trPr>
        <w:tc>
          <w:tcPr>
            <w:tcW w:w="2597" w:type="dxa"/>
            <w:tcBorders>
              <w:top w:val="single" w:sz="6" w:space="0" w:color="CCCCCC"/>
              <w:left w:val="single" w:sz="4" w:space="0" w:color="auto"/>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i/>
                <w:iCs/>
                <w:sz w:val="20"/>
                <w:szCs w:val="20"/>
              </w:rPr>
            </w:pPr>
          </w:p>
        </w:tc>
        <w:tc>
          <w:tcPr>
            <w:tcW w:w="3259"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Menadžment organizacija civilnog sektora i kulturnih centara</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2.6., u 14.00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30.6., u 10.00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23.7., u 9.30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2.9.u 12.00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23.9. u 12.00</w:t>
            </w:r>
          </w:p>
        </w:tc>
        <w:tc>
          <w:tcPr>
            <w:tcW w:w="142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jc w:val="center"/>
              <w:rPr>
                <w:rFonts w:eastAsia="Times New Roman" w:cstheme="minorHAnsi"/>
                <w:bCs/>
                <w:sz w:val="20"/>
                <w:szCs w:val="20"/>
              </w:rPr>
            </w:pPr>
            <w:r w:rsidRPr="00FE0A07">
              <w:rPr>
                <w:rFonts w:eastAsia="Times New Roman" w:cstheme="minorHAnsi"/>
                <w:bCs/>
                <w:sz w:val="20"/>
                <w:szCs w:val="20"/>
              </w:rPr>
              <w:t>P9</w:t>
            </w:r>
          </w:p>
        </w:tc>
      </w:tr>
      <w:tr w:rsidR="00FE0A07" w:rsidRPr="00FE0A07" w:rsidTr="00FA6026">
        <w:trPr>
          <w:trHeight w:val="300"/>
        </w:trPr>
        <w:tc>
          <w:tcPr>
            <w:tcW w:w="2597" w:type="dxa"/>
            <w:tcBorders>
              <w:top w:val="single" w:sz="6" w:space="0" w:color="CCCCCC"/>
              <w:left w:val="single" w:sz="4" w:space="0" w:color="auto"/>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jc w:val="center"/>
              <w:rPr>
                <w:rFonts w:eastAsia="Times New Roman" w:cstheme="minorHAnsi"/>
                <w:bCs/>
                <w:sz w:val="20"/>
                <w:szCs w:val="20"/>
              </w:rPr>
            </w:pPr>
          </w:p>
        </w:tc>
        <w:tc>
          <w:tcPr>
            <w:tcW w:w="3259"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1427"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r>
      <w:tr w:rsidR="00FE0A07" w:rsidRPr="00FE0A07" w:rsidTr="00FA6026">
        <w:trPr>
          <w:trHeight w:val="315"/>
        </w:trPr>
        <w:tc>
          <w:tcPr>
            <w:tcW w:w="2597" w:type="dxa"/>
            <w:tcBorders>
              <w:top w:val="single" w:sz="6" w:space="0" w:color="CCCCCC"/>
              <w:left w:val="single" w:sz="4" w:space="0" w:color="auto"/>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Doc. dr. sc. Vladimir Rismondo</w:t>
            </w:r>
          </w:p>
        </w:tc>
        <w:tc>
          <w:tcPr>
            <w:tcW w:w="3259"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142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r>
      <w:tr w:rsidR="00FE0A07" w:rsidRPr="00FE0A07" w:rsidTr="00FA6026">
        <w:trPr>
          <w:trHeight w:val="315"/>
        </w:trPr>
        <w:tc>
          <w:tcPr>
            <w:tcW w:w="2597" w:type="dxa"/>
            <w:tcBorders>
              <w:top w:val="single" w:sz="6" w:space="0" w:color="CCCCCC"/>
              <w:left w:val="single" w:sz="4" w:space="0" w:color="auto"/>
              <w:bottom w:val="single" w:sz="6" w:space="0" w:color="000000"/>
              <w:right w:val="single" w:sz="6" w:space="0" w:color="000000"/>
            </w:tcBorders>
            <w:shd w:val="clear" w:color="auto" w:fill="auto"/>
            <w:tcMar>
              <w:top w:w="0" w:type="dxa"/>
              <w:left w:w="45" w:type="dxa"/>
              <w:bottom w:w="0" w:type="dxa"/>
              <w:right w:w="45" w:type="dxa"/>
            </w:tcMar>
            <w:vAlign w:val="center"/>
          </w:tcPr>
          <w:p w:rsidR="00F70418" w:rsidRPr="00FE0A07" w:rsidRDefault="00F70418" w:rsidP="00FE0A07">
            <w:pPr>
              <w:rPr>
                <w:rFonts w:eastAsia="Times New Roman" w:cstheme="minorHAnsi"/>
                <w:i/>
                <w:iCs/>
                <w:sz w:val="20"/>
                <w:szCs w:val="20"/>
              </w:rPr>
            </w:pPr>
          </w:p>
        </w:tc>
        <w:tc>
          <w:tcPr>
            <w:tcW w:w="3259"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Novi medijski žanrovi</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23.6., u 13:00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17.7., u 13:00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28.7., u 13:00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1.9., u 13:00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22.9., u 13:00</w:t>
            </w:r>
          </w:p>
        </w:tc>
        <w:tc>
          <w:tcPr>
            <w:tcW w:w="142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F70418" w:rsidRPr="00FE0A07" w:rsidRDefault="00F70418" w:rsidP="00FE0A07">
            <w:pPr>
              <w:jc w:val="center"/>
              <w:rPr>
                <w:rFonts w:eastAsia="Times New Roman" w:cstheme="minorHAnsi"/>
                <w:bCs/>
                <w:sz w:val="20"/>
                <w:szCs w:val="20"/>
              </w:rPr>
            </w:pPr>
            <w:r w:rsidRPr="00FE0A07">
              <w:rPr>
                <w:rFonts w:eastAsia="Times New Roman" w:cstheme="minorHAnsi"/>
                <w:bCs/>
                <w:sz w:val="20"/>
                <w:szCs w:val="20"/>
              </w:rPr>
              <w:t>P4</w:t>
            </w:r>
          </w:p>
        </w:tc>
      </w:tr>
      <w:tr w:rsidR="00FE0A07" w:rsidRPr="00FE0A07" w:rsidTr="00FA6026">
        <w:trPr>
          <w:trHeight w:val="315"/>
        </w:trPr>
        <w:tc>
          <w:tcPr>
            <w:tcW w:w="2597" w:type="dxa"/>
            <w:tcBorders>
              <w:top w:val="single" w:sz="6" w:space="0" w:color="CCCCCC"/>
              <w:left w:val="single" w:sz="4" w:space="0" w:color="auto"/>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jc w:val="center"/>
              <w:rPr>
                <w:rFonts w:eastAsia="Times New Roman" w:cstheme="minorHAnsi"/>
                <w:bCs/>
                <w:sz w:val="20"/>
                <w:szCs w:val="20"/>
              </w:rPr>
            </w:pPr>
          </w:p>
        </w:tc>
        <w:tc>
          <w:tcPr>
            <w:tcW w:w="3259"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1427"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r>
      <w:tr w:rsidR="00FE0A07" w:rsidRPr="00FE0A07" w:rsidTr="00FA6026">
        <w:trPr>
          <w:trHeight w:val="315"/>
        </w:trPr>
        <w:tc>
          <w:tcPr>
            <w:tcW w:w="2597" w:type="dxa"/>
            <w:tcBorders>
              <w:top w:val="single" w:sz="6" w:space="0" w:color="CCCCCC"/>
              <w:left w:val="single" w:sz="4" w:space="0" w:color="auto"/>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Toni Podmanicki, predavač</w:t>
            </w:r>
          </w:p>
        </w:tc>
        <w:tc>
          <w:tcPr>
            <w:tcW w:w="3259"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142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r>
      <w:tr w:rsidR="00FE0A07" w:rsidRPr="00FE0A07" w:rsidTr="00FA6026">
        <w:trPr>
          <w:trHeight w:val="315"/>
        </w:trPr>
        <w:tc>
          <w:tcPr>
            <w:tcW w:w="2597" w:type="dxa"/>
            <w:tcBorders>
              <w:top w:val="single" w:sz="6" w:space="0" w:color="CCCCCC"/>
              <w:left w:val="single" w:sz="4" w:space="0" w:color="auto"/>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jc w:val="center"/>
              <w:rPr>
                <w:rFonts w:eastAsia="Times New Roman" w:cstheme="minorHAnsi"/>
                <w:bCs/>
                <w:sz w:val="20"/>
                <w:szCs w:val="20"/>
              </w:rPr>
            </w:pPr>
          </w:p>
        </w:tc>
        <w:tc>
          <w:tcPr>
            <w:tcW w:w="3259"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Informacijske i komunikacijske tehnologije u kulturalnom menadžmentu</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9.6. u 8:00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30.6. u 8:00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21.7. u 8:00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1.9. u 8:00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15.9. u 8:00</w:t>
            </w:r>
          </w:p>
        </w:tc>
        <w:tc>
          <w:tcPr>
            <w:tcW w:w="142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jc w:val="center"/>
              <w:rPr>
                <w:rFonts w:eastAsia="Times New Roman" w:cstheme="minorHAnsi"/>
                <w:bCs/>
                <w:sz w:val="20"/>
                <w:szCs w:val="20"/>
              </w:rPr>
            </w:pPr>
            <w:r w:rsidRPr="00FE0A07">
              <w:rPr>
                <w:rFonts w:eastAsia="Times New Roman" w:cstheme="minorHAnsi"/>
                <w:bCs/>
                <w:sz w:val="20"/>
                <w:szCs w:val="20"/>
              </w:rPr>
              <w:t>stara informatička</w:t>
            </w:r>
          </w:p>
        </w:tc>
      </w:tr>
      <w:tr w:rsidR="00FE0A07" w:rsidRPr="00FE0A07" w:rsidTr="00FA6026">
        <w:trPr>
          <w:trHeight w:val="315"/>
        </w:trPr>
        <w:tc>
          <w:tcPr>
            <w:tcW w:w="2597" w:type="dxa"/>
            <w:tcBorders>
              <w:top w:val="single" w:sz="6" w:space="0" w:color="CCCCCC"/>
              <w:left w:val="single" w:sz="4" w:space="0" w:color="auto"/>
              <w:bottom w:val="single" w:sz="6" w:space="0" w:color="000000"/>
              <w:right w:val="single" w:sz="6" w:space="0" w:color="000000"/>
            </w:tcBorders>
            <w:shd w:val="clear" w:color="auto" w:fill="auto"/>
            <w:tcMar>
              <w:top w:w="0" w:type="dxa"/>
              <w:left w:w="45" w:type="dxa"/>
              <w:bottom w:w="0" w:type="dxa"/>
              <w:right w:w="45" w:type="dxa"/>
            </w:tcMar>
            <w:vAlign w:val="center"/>
          </w:tcPr>
          <w:p w:rsidR="00F70418" w:rsidRPr="00FE0A07" w:rsidRDefault="00F70418" w:rsidP="00FE0A07">
            <w:pPr>
              <w:jc w:val="center"/>
              <w:rPr>
                <w:rFonts w:eastAsia="Times New Roman" w:cstheme="minorHAnsi"/>
                <w:bCs/>
                <w:sz w:val="20"/>
                <w:szCs w:val="20"/>
              </w:rPr>
            </w:pPr>
          </w:p>
        </w:tc>
        <w:tc>
          <w:tcPr>
            <w:tcW w:w="3259"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ICT u kulturi i kreativnim industrijama</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9.6. u 11:00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30.6. u 11:00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21.7. u 11:00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1.9. u 11:00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15.9. u 11:00</w:t>
            </w:r>
          </w:p>
        </w:tc>
        <w:tc>
          <w:tcPr>
            <w:tcW w:w="142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jc w:val="center"/>
              <w:rPr>
                <w:rFonts w:eastAsia="Times New Roman" w:cstheme="minorHAnsi"/>
                <w:bCs/>
                <w:sz w:val="20"/>
                <w:szCs w:val="20"/>
              </w:rPr>
            </w:pPr>
            <w:r w:rsidRPr="00FE0A07">
              <w:rPr>
                <w:rFonts w:eastAsia="Times New Roman" w:cstheme="minorHAnsi"/>
                <w:bCs/>
                <w:sz w:val="20"/>
                <w:szCs w:val="20"/>
              </w:rPr>
              <w:t>stara informatička</w:t>
            </w:r>
          </w:p>
        </w:tc>
      </w:tr>
      <w:tr w:rsidR="00FE0A07" w:rsidRPr="00FE0A07" w:rsidTr="00FA6026">
        <w:trPr>
          <w:trHeight w:val="315"/>
        </w:trPr>
        <w:tc>
          <w:tcPr>
            <w:tcW w:w="2597" w:type="dxa"/>
            <w:tcBorders>
              <w:top w:val="single" w:sz="6" w:space="0" w:color="CCCCCC"/>
              <w:left w:val="single" w:sz="4" w:space="0" w:color="auto"/>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jc w:val="center"/>
              <w:rPr>
                <w:rFonts w:eastAsia="Times New Roman" w:cstheme="minorHAnsi"/>
                <w:bCs/>
                <w:sz w:val="20"/>
                <w:szCs w:val="20"/>
              </w:rPr>
            </w:pPr>
          </w:p>
        </w:tc>
        <w:tc>
          <w:tcPr>
            <w:tcW w:w="3259"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1427"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r>
      <w:tr w:rsidR="00FE0A07" w:rsidRPr="00FE0A07" w:rsidTr="00FA6026">
        <w:trPr>
          <w:trHeight w:val="315"/>
        </w:trPr>
        <w:tc>
          <w:tcPr>
            <w:tcW w:w="2597" w:type="dxa"/>
            <w:tcBorders>
              <w:top w:val="single" w:sz="6" w:space="0" w:color="CCCCCC"/>
              <w:left w:val="single" w:sz="4" w:space="0" w:color="auto"/>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r w:rsidRPr="00FE0A07">
              <w:rPr>
                <w:rFonts w:eastAsia="Times New Roman" w:cstheme="minorHAnsi"/>
                <w:sz w:val="20"/>
                <w:szCs w:val="20"/>
              </w:rPr>
              <w:t>Tomislav Levak, asistent</w:t>
            </w:r>
          </w:p>
        </w:tc>
        <w:tc>
          <w:tcPr>
            <w:tcW w:w="3259"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142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r>
      <w:tr w:rsidR="00FE0A07" w:rsidRPr="00FE0A07" w:rsidTr="00FA6026">
        <w:trPr>
          <w:trHeight w:val="315"/>
        </w:trPr>
        <w:tc>
          <w:tcPr>
            <w:tcW w:w="2597" w:type="dxa"/>
            <w:tcBorders>
              <w:top w:val="single" w:sz="6" w:space="0" w:color="CCCCCC"/>
              <w:left w:val="single" w:sz="4" w:space="0" w:color="auto"/>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jc w:val="center"/>
              <w:rPr>
                <w:rFonts w:eastAsia="Times New Roman" w:cstheme="minorHAnsi"/>
                <w:bCs/>
                <w:sz w:val="20"/>
                <w:szCs w:val="20"/>
              </w:rPr>
            </w:pPr>
          </w:p>
        </w:tc>
        <w:tc>
          <w:tcPr>
            <w:tcW w:w="3259"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Društveni mediji (IZB)</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24.6., u 15:00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15.7., u 15:00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29.7., u 15:00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2.9., u 15:00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23.9., u 15:00</w:t>
            </w:r>
          </w:p>
        </w:tc>
        <w:tc>
          <w:tcPr>
            <w:tcW w:w="142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F70418" w:rsidRPr="00FE0A07" w:rsidRDefault="00F70418" w:rsidP="00FE0A07">
            <w:pPr>
              <w:jc w:val="center"/>
              <w:rPr>
                <w:rFonts w:eastAsia="Times New Roman" w:cstheme="minorHAnsi"/>
                <w:bCs/>
                <w:sz w:val="20"/>
                <w:szCs w:val="20"/>
              </w:rPr>
            </w:pPr>
            <w:r w:rsidRPr="00FE0A07">
              <w:rPr>
                <w:rFonts w:eastAsia="Times New Roman" w:cstheme="minorHAnsi"/>
                <w:bCs/>
                <w:sz w:val="20"/>
                <w:szCs w:val="20"/>
              </w:rPr>
              <w:t>P1</w:t>
            </w:r>
          </w:p>
        </w:tc>
      </w:tr>
      <w:tr w:rsidR="00FE0A07" w:rsidRPr="00FE0A07" w:rsidTr="00FA6026">
        <w:trPr>
          <w:trHeight w:val="300"/>
        </w:trPr>
        <w:tc>
          <w:tcPr>
            <w:tcW w:w="2597" w:type="dxa"/>
            <w:tcBorders>
              <w:top w:val="single" w:sz="6" w:space="0" w:color="CCCCCC"/>
              <w:left w:val="single" w:sz="4" w:space="0" w:color="auto"/>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jc w:val="center"/>
              <w:rPr>
                <w:rFonts w:eastAsia="Times New Roman" w:cstheme="minorHAnsi"/>
                <w:bCs/>
                <w:sz w:val="20"/>
                <w:szCs w:val="20"/>
              </w:rPr>
            </w:pPr>
          </w:p>
        </w:tc>
        <w:tc>
          <w:tcPr>
            <w:tcW w:w="3259"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1427"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r>
      <w:tr w:rsidR="00FE0A07" w:rsidRPr="00FE0A07" w:rsidTr="00FA6026">
        <w:trPr>
          <w:trHeight w:val="315"/>
        </w:trPr>
        <w:tc>
          <w:tcPr>
            <w:tcW w:w="2597" w:type="dxa"/>
            <w:tcBorders>
              <w:top w:val="single" w:sz="6" w:space="0" w:color="CCCCCC"/>
              <w:left w:val="single" w:sz="4" w:space="0" w:color="auto"/>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doc. dr. sc. Damir Šebo</w:t>
            </w:r>
          </w:p>
        </w:tc>
        <w:tc>
          <w:tcPr>
            <w:tcW w:w="3259"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142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r>
      <w:tr w:rsidR="00FE0A07" w:rsidRPr="00FE0A07" w:rsidTr="00FA6026">
        <w:trPr>
          <w:trHeight w:val="315"/>
        </w:trPr>
        <w:tc>
          <w:tcPr>
            <w:tcW w:w="2597" w:type="dxa"/>
            <w:tcBorders>
              <w:top w:val="single" w:sz="6" w:space="0" w:color="CCCCCC"/>
              <w:left w:val="single" w:sz="4" w:space="0" w:color="auto"/>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3259"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Strategijski menadžment</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23.6. u 10:00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14.7. u 10:00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28.7. u 10:00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10.9.u 10:00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24.9. u 10:00</w:t>
            </w:r>
          </w:p>
        </w:tc>
        <w:tc>
          <w:tcPr>
            <w:tcW w:w="142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jc w:val="center"/>
              <w:rPr>
                <w:rFonts w:eastAsia="Times New Roman" w:cstheme="minorHAnsi"/>
                <w:bCs/>
                <w:sz w:val="20"/>
                <w:szCs w:val="20"/>
              </w:rPr>
            </w:pPr>
            <w:r w:rsidRPr="00FE0A07">
              <w:rPr>
                <w:rFonts w:eastAsia="Times New Roman" w:cstheme="minorHAnsi"/>
                <w:bCs/>
                <w:sz w:val="20"/>
                <w:szCs w:val="20"/>
              </w:rPr>
              <w:t>P4</w:t>
            </w:r>
          </w:p>
        </w:tc>
      </w:tr>
      <w:tr w:rsidR="00FE0A07" w:rsidRPr="00FE0A07" w:rsidTr="00FA6026">
        <w:trPr>
          <w:trHeight w:val="315"/>
        </w:trPr>
        <w:tc>
          <w:tcPr>
            <w:tcW w:w="2597" w:type="dxa"/>
            <w:tcBorders>
              <w:top w:val="single" w:sz="6" w:space="0" w:color="CCCCCC"/>
              <w:left w:val="single" w:sz="4" w:space="0" w:color="auto"/>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jc w:val="center"/>
              <w:rPr>
                <w:rFonts w:eastAsia="Times New Roman" w:cstheme="minorHAnsi"/>
                <w:bCs/>
                <w:sz w:val="20"/>
                <w:szCs w:val="20"/>
              </w:rPr>
            </w:pPr>
          </w:p>
        </w:tc>
        <w:tc>
          <w:tcPr>
            <w:tcW w:w="3259"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1427"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r>
      <w:tr w:rsidR="00FE0A07" w:rsidRPr="00FE0A07" w:rsidTr="00FA6026">
        <w:trPr>
          <w:trHeight w:val="315"/>
        </w:trPr>
        <w:tc>
          <w:tcPr>
            <w:tcW w:w="2597" w:type="dxa"/>
            <w:tcBorders>
              <w:top w:val="single" w:sz="6" w:space="0" w:color="CCCCCC"/>
              <w:left w:val="single" w:sz="4" w:space="0" w:color="auto"/>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Doc.dr.sc. Borko Baraban</w:t>
            </w:r>
          </w:p>
        </w:tc>
        <w:tc>
          <w:tcPr>
            <w:tcW w:w="3259"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142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r>
      <w:tr w:rsidR="00FE0A07" w:rsidRPr="00FE0A07" w:rsidTr="00FA6026">
        <w:trPr>
          <w:trHeight w:val="960"/>
        </w:trPr>
        <w:tc>
          <w:tcPr>
            <w:tcW w:w="2597" w:type="dxa"/>
            <w:tcBorders>
              <w:top w:val="single" w:sz="6" w:space="0" w:color="CCCCCC"/>
              <w:left w:val="single" w:sz="4" w:space="0" w:color="auto"/>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jc w:val="center"/>
              <w:rPr>
                <w:rFonts w:eastAsia="Times New Roman" w:cstheme="minorHAnsi"/>
                <w:bCs/>
                <w:sz w:val="20"/>
                <w:szCs w:val="20"/>
              </w:rPr>
            </w:pPr>
          </w:p>
        </w:tc>
        <w:tc>
          <w:tcPr>
            <w:tcW w:w="3259"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Hrvatska jezična kultura (1.PD)</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4.6. u 16:00; 17:00; 18:00; 19:00 (četiri grupe); 8.6. 17,00 (upis ocjena i usmeni po potrebi)</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2.7. u 17:00; 18:00; 19:00 (tri grupe); 6.7. u 17:00 (upis ocjena i usmeni po potrebi)</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16.7. u 17:00; 18:00; 19:00 (tri grupe); 20.7. u 13:00 (upis ocjena i usmeni po potrebi)</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31.8. u 10:00; 11:00; 12:00 (tri grupe); 3.9. u 9:00 (upis ocjena i usmeni po potrebi)</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14.9. u 10:00; 11:00; 12:00 (tri grupe); 17.9. u 9:00 (upis ocjena i usmeni po potrebi)</w:t>
            </w:r>
          </w:p>
        </w:tc>
        <w:tc>
          <w:tcPr>
            <w:tcW w:w="142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jc w:val="center"/>
              <w:rPr>
                <w:rFonts w:eastAsia="Times New Roman" w:cstheme="minorHAnsi"/>
                <w:bCs/>
                <w:sz w:val="20"/>
                <w:szCs w:val="20"/>
              </w:rPr>
            </w:pPr>
            <w:r w:rsidRPr="00FE0A07">
              <w:rPr>
                <w:rFonts w:eastAsia="Times New Roman" w:cstheme="minorHAnsi"/>
                <w:bCs/>
                <w:sz w:val="20"/>
                <w:szCs w:val="20"/>
              </w:rPr>
              <w:t>P 15 (grupe će biti formirane ovisno o broju prijavljenih studenata, a studenti će unaprijed biti obavješteni o terminima dolazaka)</w:t>
            </w:r>
          </w:p>
        </w:tc>
      </w:tr>
      <w:tr w:rsidR="00FE0A07" w:rsidRPr="00FE0A07" w:rsidTr="00FA6026">
        <w:trPr>
          <w:trHeight w:val="315"/>
        </w:trPr>
        <w:tc>
          <w:tcPr>
            <w:tcW w:w="2597" w:type="dxa"/>
            <w:tcBorders>
              <w:top w:val="single" w:sz="6" w:space="0" w:color="CCCCCC"/>
              <w:left w:val="single" w:sz="4" w:space="0" w:color="auto"/>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jc w:val="center"/>
              <w:rPr>
                <w:rFonts w:eastAsia="Times New Roman" w:cstheme="minorHAnsi"/>
                <w:bCs/>
                <w:sz w:val="20"/>
                <w:szCs w:val="20"/>
              </w:rPr>
            </w:pPr>
          </w:p>
        </w:tc>
        <w:tc>
          <w:tcPr>
            <w:tcW w:w="3259"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1427"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r>
      <w:tr w:rsidR="00FE0A07" w:rsidRPr="00FE0A07" w:rsidTr="00FA6026">
        <w:trPr>
          <w:trHeight w:val="300"/>
        </w:trPr>
        <w:tc>
          <w:tcPr>
            <w:tcW w:w="2597" w:type="dxa"/>
            <w:tcBorders>
              <w:top w:val="single" w:sz="6" w:space="0" w:color="CCCCCC"/>
              <w:left w:val="single" w:sz="4" w:space="0" w:color="auto"/>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Doc.dr.sc. Ivana Bestvina Bukvić</w:t>
            </w:r>
          </w:p>
        </w:tc>
        <w:tc>
          <w:tcPr>
            <w:tcW w:w="3259"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142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r>
      <w:tr w:rsidR="00FE0A07" w:rsidRPr="00FE0A07" w:rsidTr="00FA6026">
        <w:trPr>
          <w:trHeight w:val="300"/>
        </w:trPr>
        <w:tc>
          <w:tcPr>
            <w:tcW w:w="2597" w:type="dxa"/>
            <w:tcBorders>
              <w:top w:val="single" w:sz="6" w:space="0" w:color="CCCCCC"/>
              <w:left w:val="single" w:sz="4" w:space="0" w:color="auto"/>
              <w:bottom w:val="single" w:sz="6" w:space="0" w:color="000000"/>
              <w:right w:val="single" w:sz="6" w:space="0" w:color="000000"/>
            </w:tcBorders>
            <w:shd w:val="clear" w:color="auto" w:fill="auto"/>
            <w:tcMar>
              <w:top w:w="0" w:type="dxa"/>
              <w:left w:w="45" w:type="dxa"/>
              <w:bottom w:w="0" w:type="dxa"/>
              <w:right w:w="45" w:type="dxa"/>
            </w:tcMar>
            <w:vAlign w:val="center"/>
          </w:tcPr>
          <w:p w:rsidR="00F70418" w:rsidRPr="00FE0A07" w:rsidRDefault="00F70418" w:rsidP="00FE0A07">
            <w:pPr>
              <w:rPr>
                <w:rFonts w:eastAsia="Times New Roman" w:cstheme="minorHAnsi"/>
                <w:i/>
                <w:iCs/>
                <w:sz w:val="20"/>
                <w:szCs w:val="20"/>
              </w:rPr>
            </w:pPr>
          </w:p>
        </w:tc>
        <w:tc>
          <w:tcPr>
            <w:tcW w:w="3259"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Menadžment ljudskih resursa (3.PD)</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2.6. 8:30; 9:30 (2 grupe)</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2.7. u 8:30h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28.7. u 8:30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1.9. u 9:00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15.9., 9:00h</w:t>
            </w:r>
          </w:p>
        </w:tc>
        <w:tc>
          <w:tcPr>
            <w:tcW w:w="142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jc w:val="center"/>
              <w:rPr>
                <w:rFonts w:eastAsia="Times New Roman" w:cstheme="minorHAnsi"/>
                <w:bCs/>
                <w:sz w:val="20"/>
                <w:szCs w:val="20"/>
              </w:rPr>
            </w:pPr>
            <w:r w:rsidRPr="00FE0A07">
              <w:rPr>
                <w:rFonts w:eastAsia="Times New Roman" w:cstheme="minorHAnsi"/>
                <w:bCs/>
                <w:sz w:val="20"/>
                <w:szCs w:val="20"/>
              </w:rPr>
              <w:t>P10</w:t>
            </w:r>
          </w:p>
        </w:tc>
      </w:tr>
      <w:tr w:rsidR="00FE0A07" w:rsidRPr="00FE0A07" w:rsidTr="00FA6026">
        <w:trPr>
          <w:trHeight w:val="300"/>
        </w:trPr>
        <w:tc>
          <w:tcPr>
            <w:tcW w:w="2597" w:type="dxa"/>
            <w:tcBorders>
              <w:top w:val="single" w:sz="6" w:space="0" w:color="CCCCCC"/>
              <w:left w:val="single" w:sz="4" w:space="0" w:color="auto"/>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jc w:val="center"/>
              <w:rPr>
                <w:rFonts w:eastAsia="Times New Roman" w:cstheme="minorHAnsi"/>
                <w:bCs/>
                <w:sz w:val="20"/>
                <w:szCs w:val="20"/>
              </w:rPr>
            </w:pPr>
          </w:p>
        </w:tc>
        <w:tc>
          <w:tcPr>
            <w:tcW w:w="3259"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1427"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r>
      <w:tr w:rsidR="00FE0A07" w:rsidRPr="00FE0A07" w:rsidTr="00FA6026">
        <w:trPr>
          <w:trHeight w:val="300"/>
        </w:trPr>
        <w:tc>
          <w:tcPr>
            <w:tcW w:w="2597" w:type="dxa"/>
            <w:tcBorders>
              <w:top w:val="single" w:sz="6" w:space="0" w:color="CCCCCC"/>
              <w:left w:val="single" w:sz="4" w:space="0" w:color="auto"/>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Marija Kristek, predavačica</w:t>
            </w:r>
          </w:p>
        </w:tc>
        <w:tc>
          <w:tcPr>
            <w:tcW w:w="3259"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142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r>
      <w:tr w:rsidR="00FE0A07" w:rsidRPr="00FE0A07" w:rsidTr="00FA6026">
        <w:trPr>
          <w:trHeight w:val="315"/>
        </w:trPr>
        <w:tc>
          <w:tcPr>
            <w:tcW w:w="2597" w:type="dxa"/>
            <w:tcBorders>
              <w:top w:val="single" w:sz="6" w:space="0" w:color="CCCCCC"/>
              <w:left w:val="single" w:sz="4" w:space="0" w:color="auto"/>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jc w:val="center"/>
              <w:rPr>
                <w:rFonts w:eastAsia="Times New Roman" w:cstheme="minorHAnsi"/>
                <w:bCs/>
                <w:sz w:val="20"/>
                <w:szCs w:val="20"/>
              </w:rPr>
            </w:pPr>
          </w:p>
        </w:tc>
        <w:tc>
          <w:tcPr>
            <w:tcW w:w="3259"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Osnove psihologije</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26.6. od 9.00 do 10.30 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17.7., 9.00 - 10.30 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31.7., 9.00 - 10.30 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4.9., 9.00 - 10.30 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18.9., 9.00 - 10.30 h</w:t>
            </w:r>
          </w:p>
        </w:tc>
        <w:tc>
          <w:tcPr>
            <w:tcW w:w="142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jc w:val="center"/>
              <w:rPr>
                <w:rFonts w:eastAsia="Times New Roman" w:cstheme="minorHAnsi"/>
                <w:bCs/>
                <w:sz w:val="20"/>
                <w:szCs w:val="20"/>
              </w:rPr>
            </w:pPr>
            <w:r w:rsidRPr="00FE0A07">
              <w:rPr>
                <w:rFonts w:eastAsia="Times New Roman" w:cstheme="minorHAnsi"/>
                <w:bCs/>
                <w:sz w:val="20"/>
                <w:szCs w:val="20"/>
              </w:rPr>
              <w:t>P1</w:t>
            </w:r>
          </w:p>
        </w:tc>
      </w:tr>
      <w:tr w:rsidR="00FE0A07" w:rsidRPr="00FE0A07" w:rsidTr="00FA6026">
        <w:trPr>
          <w:trHeight w:val="315"/>
        </w:trPr>
        <w:tc>
          <w:tcPr>
            <w:tcW w:w="2597" w:type="dxa"/>
            <w:tcBorders>
              <w:top w:val="single" w:sz="6" w:space="0" w:color="CCCCCC"/>
              <w:left w:val="single" w:sz="4" w:space="0" w:color="auto"/>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jc w:val="center"/>
              <w:rPr>
                <w:rFonts w:eastAsia="Times New Roman" w:cstheme="minorHAnsi"/>
                <w:bCs/>
                <w:sz w:val="20"/>
                <w:szCs w:val="20"/>
              </w:rPr>
            </w:pPr>
          </w:p>
        </w:tc>
        <w:tc>
          <w:tcPr>
            <w:tcW w:w="3259"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1427"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r>
      <w:tr w:rsidR="00FE0A07" w:rsidRPr="00FE0A07" w:rsidTr="00FA6026">
        <w:trPr>
          <w:trHeight w:val="300"/>
        </w:trPr>
        <w:tc>
          <w:tcPr>
            <w:tcW w:w="2597" w:type="dxa"/>
            <w:tcBorders>
              <w:top w:val="single" w:sz="6" w:space="0" w:color="CCCCCC"/>
              <w:left w:val="single" w:sz="4" w:space="0" w:color="auto"/>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Izv. prof. dr. sc. Nives Tomašević</w:t>
            </w:r>
          </w:p>
        </w:tc>
        <w:tc>
          <w:tcPr>
            <w:tcW w:w="3259"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142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r>
      <w:tr w:rsidR="00FE0A07" w:rsidRPr="00FE0A07" w:rsidTr="00FA6026">
        <w:trPr>
          <w:trHeight w:val="315"/>
        </w:trPr>
        <w:tc>
          <w:tcPr>
            <w:tcW w:w="2597" w:type="dxa"/>
            <w:tcBorders>
              <w:top w:val="single" w:sz="6" w:space="0" w:color="CCCCCC"/>
              <w:left w:val="single" w:sz="4" w:space="0" w:color="auto"/>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i/>
                <w:iCs/>
                <w:sz w:val="20"/>
                <w:szCs w:val="20"/>
              </w:rPr>
            </w:pPr>
          </w:p>
        </w:tc>
        <w:tc>
          <w:tcPr>
            <w:tcW w:w="3259"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Digitalna komunikacija baštine i korisnika (1PD)</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25.6. od 9:30h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16.7. od 9:30h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30.7. u 9:30h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3.9. u 9:30h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17.9. u 9:30h</w:t>
            </w:r>
          </w:p>
        </w:tc>
        <w:tc>
          <w:tcPr>
            <w:tcW w:w="142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jc w:val="center"/>
              <w:rPr>
                <w:rFonts w:eastAsia="Times New Roman" w:cstheme="minorHAnsi"/>
                <w:bCs/>
                <w:sz w:val="20"/>
                <w:szCs w:val="20"/>
              </w:rPr>
            </w:pPr>
            <w:r w:rsidRPr="00FE0A07">
              <w:rPr>
                <w:rFonts w:eastAsia="Times New Roman" w:cstheme="minorHAnsi"/>
                <w:bCs/>
                <w:sz w:val="20"/>
                <w:szCs w:val="20"/>
              </w:rPr>
              <w:t>P15</w:t>
            </w:r>
          </w:p>
        </w:tc>
      </w:tr>
      <w:tr w:rsidR="00FE0A07" w:rsidRPr="00FE0A07" w:rsidTr="00FA6026">
        <w:trPr>
          <w:trHeight w:val="300"/>
        </w:trPr>
        <w:tc>
          <w:tcPr>
            <w:tcW w:w="2597" w:type="dxa"/>
            <w:tcBorders>
              <w:top w:val="single" w:sz="6" w:space="0" w:color="CCCCCC"/>
              <w:left w:val="single" w:sz="4" w:space="0" w:color="auto"/>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jc w:val="center"/>
              <w:rPr>
                <w:rFonts w:eastAsia="Times New Roman" w:cstheme="minorHAnsi"/>
                <w:bCs/>
                <w:sz w:val="20"/>
                <w:szCs w:val="20"/>
              </w:rPr>
            </w:pPr>
          </w:p>
        </w:tc>
        <w:tc>
          <w:tcPr>
            <w:tcW w:w="3259"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1427"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r>
      <w:tr w:rsidR="00FE0A07" w:rsidRPr="00FE0A07" w:rsidTr="00FA6026">
        <w:trPr>
          <w:trHeight w:val="315"/>
        </w:trPr>
        <w:tc>
          <w:tcPr>
            <w:tcW w:w="2597" w:type="dxa"/>
            <w:tcBorders>
              <w:top w:val="single" w:sz="6" w:space="0" w:color="CCCCCC"/>
              <w:left w:val="single" w:sz="4" w:space="0" w:color="auto"/>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 xml:space="preserve">Doc.art. Marijana Nola </w:t>
            </w:r>
          </w:p>
        </w:tc>
        <w:tc>
          <w:tcPr>
            <w:tcW w:w="3259"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142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r>
      <w:tr w:rsidR="00FE0A07" w:rsidRPr="00FE0A07" w:rsidTr="00FA6026">
        <w:trPr>
          <w:trHeight w:val="315"/>
        </w:trPr>
        <w:tc>
          <w:tcPr>
            <w:tcW w:w="2597" w:type="dxa"/>
            <w:tcBorders>
              <w:top w:val="single" w:sz="6" w:space="0" w:color="CCCCCC"/>
              <w:left w:val="single" w:sz="4" w:space="0" w:color="auto"/>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3259"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Dramaturgija (IZB)</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8.6., 18h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29.6., 18h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2.9., 18h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16.9., 18h</w:t>
            </w:r>
          </w:p>
        </w:tc>
        <w:tc>
          <w:tcPr>
            <w:tcW w:w="142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jc w:val="center"/>
              <w:rPr>
                <w:rFonts w:eastAsia="Times New Roman" w:cstheme="minorHAnsi"/>
                <w:bCs/>
                <w:sz w:val="20"/>
                <w:szCs w:val="20"/>
              </w:rPr>
            </w:pPr>
            <w:r w:rsidRPr="00FE0A07">
              <w:rPr>
                <w:rFonts w:eastAsia="Times New Roman" w:cstheme="minorHAnsi"/>
                <w:bCs/>
                <w:sz w:val="20"/>
                <w:szCs w:val="20"/>
              </w:rPr>
              <w:t>P10</w:t>
            </w:r>
          </w:p>
        </w:tc>
      </w:tr>
      <w:tr w:rsidR="00FE0A07" w:rsidRPr="00FE0A07" w:rsidTr="00FA6026">
        <w:trPr>
          <w:trHeight w:val="315"/>
        </w:trPr>
        <w:tc>
          <w:tcPr>
            <w:tcW w:w="2597" w:type="dxa"/>
            <w:tcBorders>
              <w:top w:val="single" w:sz="6" w:space="0" w:color="CCCCCC"/>
              <w:left w:val="single" w:sz="4" w:space="0" w:color="auto"/>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3259"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Dramaturgija karaktera (IZB)</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8.6., 18h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29.6., 18h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2.9., 18h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16.9., 18h</w:t>
            </w:r>
          </w:p>
        </w:tc>
        <w:tc>
          <w:tcPr>
            <w:tcW w:w="142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jc w:val="center"/>
              <w:rPr>
                <w:rFonts w:eastAsia="Times New Roman" w:cstheme="minorHAnsi"/>
                <w:bCs/>
                <w:sz w:val="20"/>
                <w:szCs w:val="20"/>
              </w:rPr>
            </w:pPr>
            <w:r w:rsidRPr="00FE0A07">
              <w:rPr>
                <w:rFonts w:eastAsia="Times New Roman" w:cstheme="minorHAnsi"/>
                <w:bCs/>
                <w:sz w:val="20"/>
                <w:szCs w:val="20"/>
              </w:rPr>
              <w:t>P10</w:t>
            </w:r>
          </w:p>
        </w:tc>
      </w:tr>
      <w:tr w:rsidR="00FE0A07" w:rsidRPr="00FE0A07" w:rsidTr="00FA6026">
        <w:trPr>
          <w:trHeight w:val="315"/>
        </w:trPr>
        <w:tc>
          <w:tcPr>
            <w:tcW w:w="2597" w:type="dxa"/>
            <w:tcBorders>
              <w:top w:val="single" w:sz="6" w:space="0" w:color="CCCCCC"/>
              <w:left w:val="single" w:sz="4" w:space="0" w:color="auto"/>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jc w:val="center"/>
              <w:rPr>
                <w:rFonts w:eastAsia="Times New Roman" w:cstheme="minorHAnsi"/>
                <w:bCs/>
                <w:sz w:val="20"/>
                <w:szCs w:val="20"/>
              </w:rPr>
            </w:pPr>
          </w:p>
        </w:tc>
        <w:tc>
          <w:tcPr>
            <w:tcW w:w="3259"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1427"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r>
      <w:tr w:rsidR="00FE0A07" w:rsidRPr="00FE0A07" w:rsidTr="00FA6026">
        <w:trPr>
          <w:trHeight w:val="315"/>
        </w:trPr>
        <w:tc>
          <w:tcPr>
            <w:tcW w:w="2597" w:type="dxa"/>
            <w:tcBorders>
              <w:top w:val="single" w:sz="6" w:space="0" w:color="CCCCCC"/>
              <w:left w:val="single" w:sz="4" w:space="0" w:color="auto"/>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Izv. prof. art. Davor Šarić</w:t>
            </w:r>
          </w:p>
        </w:tc>
        <w:tc>
          <w:tcPr>
            <w:tcW w:w="3259"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142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r>
      <w:tr w:rsidR="00FE0A07" w:rsidRPr="00FE0A07" w:rsidTr="00FA6026">
        <w:trPr>
          <w:trHeight w:val="315"/>
        </w:trPr>
        <w:tc>
          <w:tcPr>
            <w:tcW w:w="2597" w:type="dxa"/>
            <w:tcBorders>
              <w:top w:val="single" w:sz="6" w:space="0" w:color="CCCCCC"/>
              <w:left w:val="single" w:sz="4" w:space="0" w:color="auto"/>
              <w:bottom w:val="single" w:sz="6" w:space="0" w:color="000000"/>
              <w:right w:val="single" w:sz="6" w:space="0" w:color="000000"/>
            </w:tcBorders>
            <w:shd w:val="clear" w:color="auto" w:fill="auto"/>
            <w:tcMar>
              <w:top w:w="0" w:type="dxa"/>
              <w:left w:w="45" w:type="dxa"/>
              <w:bottom w:w="0" w:type="dxa"/>
              <w:right w:w="45" w:type="dxa"/>
            </w:tcMar>
            <w:vAlign w:val="center"/>
          </w:tcPr>
          <w:p w:rsidR="00F70418" w:rsidRPr="00FE0A07" w:rsidRDefault="00F70418" w:rsidP="00FE0A07">
            <w:pPr>
              <w:rPr>
                <w:rFonts w:eastAsia="Times New Roman" w:cstheme="minorHAnsi"/>
                <w:i/>
                <w:iCs/>
                <w:sz w:val="20"/>
                <w:szCs w:val="20"/>
              </w:rPr>
            </w:pPr>
          </w:p>
        </w:tc>
        <w:tc>
          <w:tcPr>
            <w:tcW w:w="3259"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Fotografija kao medij</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15.6., 12h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29.6., 12h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13.7., 12h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7.9., 12h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28.9., 12h</w:t>
            </w:r>
          </w:p>
        </w:tc>
        <w:tc>
          <w:tcPr>
            <w:tcW w:w="142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F70418" w:rsidRPr="00FE0A07" w:rsidRDefault="00F70418" w:rsidP="00FE0A07">
            <w:pPr>
              <w:jc w:val="center"/>
              <w:rPr>
                <w:rFonts w:eastAsia="Times New Roman" w:cstheme="minorHAnsi"/>
                <w:bCs/>
                <w:sz w:val="20"/>
                <w:szCs w:val="20"/>
              </w:rPr>
            </w:pPr>
            <w:r w:rsidRPr="00FE0A07">
              <w:rPr>
                <w:rFonts w:eastAsia="Times New Roman" w:cstheme="minorHAnsi"/>
                <w:bCs/>
                <w:sz w:val="20"/>
                <w:szCs w:val="20"/>
              </w:rPr>
              <w:t>P10</w:t>
            </w:r>
          </w:p>
        </w:tc>
      </w:tr>
      <w:tr w:rsidR="00FE0A07" w:rsidRPr="00FE0A07" w:rsidTr="00FA6026">
        <w:trPr>
          <w:trHeight w:val="315"/>
        </w:trPr>
        <w:tc>
          <w:tcPr>
            <w:tcW w:w="2597" w:type="dxa"/>
            <w:tcBorders>
              <w:top w:val="single" w:sz="6" w:space="0" w:color="CCCCCC"/>
              <w:left w:val="single" w:sz="4" w:space="0" w:color="auto"/>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jc w:val="center"/>
              <w:rPr>
                <w:rFonts w:eastAsia="Times New Roman" w:cstheme="minorHAnsi"/>
                <w:bCs/>
                <w:sz w:val="20"/>
                <w:szCs w:val="20"/>
              </w:rPr>
            </w:pPr>
          </w:p>
        </w:tc>
        <w:tc>
          <w:tcPr>
            <w:tcW w:w="3259"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1427"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r>
      <w:tr w:rsidR="00FE0A07" w:rsidRPr="00FE0A07" w:rsidTr="00FA6026">
        <w:trPr>
          <w:trHeight w:val="315"/>
        </w:trPr>
        <w:tc>
          <w:tcPr>
            <w:tcW w:w="2597" w:type="dxa"/>
            <w:tcBorders>
              <w:top w:val="single" w:sz="6" w:space="0" w:color="CCCCCC"/>
              <w:left w:val="single" w:sz="4" w:space="0" w:color="auto"/>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Kristina Kumrić, predavač</w:t>
            </w:r>
          </w:p>
        </w:tc>
        <w:tc>
          <w:tcPr>
            <w:tcW w:w="3259"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142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r>
      <w:tr w:rsidR="00FE0A07" w:rsidRPr="00FE0A07" w:rsidTr="00FA6026">
        <w:trPr>
          <w:trHeight w:val="315"/>
        </w:trPr>
        <w:tc>
          <w:tcPr>
            <w:tcW w:w="2597" w:type="dxa"/>
            <w:tcBorders>
              <w:top w:val="single" w:sz="6" w:space="0" w:color="CCCCCC"/>
              <w:left w:val="single" w:sz="4" w:space="0" w:color="auto"/>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3259"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Filmologija i kultura (IZB)</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12.6., 14h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3.7., 14h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17.7., 14h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2.9., 14h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16.9., 14h</w:t>
            </w:r>
          </w:p>
        </w:tc>
        <w:tc>
          <w:tcPr>
            <w:tcW w:w="142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F70418" w:rsidRPr="00FE0A07" w:rsidRDefault="00F70418" w:rsidP="00FE0A07">
            <w:pPr>
              <w:jc w:val="center"/>
              <w:rPr>
                <w:rFonts w:eastAsia="Times New Roman" w:cstheme="minorHAnsi"/>
                <w:bCs/>
                <w:sz w:val="20"/>
                <w:szCs w:val="20"/>
              </w:rPr>
            </w:pPr>
            <w:r w:rsidRPr="00FE0A07">
              <w:rPr>
                <w:rFonts w:eastAsia="Times New Roman" w:cstheme="minorHAnsi"/>
                <w:bCs/>
                <w:sz w:val="20"/>
                <w:szCs w:val="20"/>
              </w:rPr>
              <w:t>P9</w:t>
            </w:r>
          </w:p>
        </w:tc>
      </w:tr>
      <w:tr w:rsidR="00FE0A07" w:rsidRPr="00FE0A07" w:rsidTr="00FA6026">
        <w:trPr>
          <w:trHeight w:val="315"/>
        </w:trPr>
        <w:tc>
          <w:tcPr>
            <w:tcW w:w="2597" w:type="dxa"/>
            <w:tcBorders>
              <w:top w:val="single" w:sz="6" w:space="0" w:color="CCCCCC"/>
              <w:left w:val="single" w:sz="4" w:space="0" w:color="auto"/>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jc w:val="center"/>
              <w:rPr>
                <w:rFonts w:eastAsia="Times New Roman" w:cstheme="minorHAnsi"/>
                <w:bCs/>
                <w:sz w:val="20"/>
                <w:szCs w:val="20"/>
              </w:rPr>
            </w:pPr>
          </w:p>
        </w:tc>
        <w:tc>
          <w:tcPr>
            <w:tcW w:w="3259"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1427"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r>
      <w:tr w:rsidR="00FE0A07" w:rsidRPr="00FE0A07" w:rsidTr="00FA6026">
        <w:trPr>
          <w:trHeight w:val="315"/>
        </w:trPr>
        <w:tc>
          <w:tcPr>
            <w:tcW w:w="2597" w:type="dxa"/>
            <w:tcBorders>
              <w:top w:val="single" w:sz="6" w:space="0" w:color="CCCCCC"/>
              <w:left w:val="single" w:sz="4" w:space="0" w:color="auto"/>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Doc. dr. sc. Dubravka Klasiček</w:t>
            </w:r>
          </w:p>
        </w:tc>
        <w:tc>
          <w:tcPr>
            <w:tcW w:w="3259"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142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r>
      <w:tr w:rsidR="00FE0A07" w:rsidRPr="00FE0A07" w:rsidTr="00FA6026">
        <w:trPr>
          <w:trHeight w:val="315"/>
        </w:trPr>
        <w:tc>
          <w:tcPr>
            <w:tcW w:w="2597" w:type="dxa"/>
            <w:tcBorders>
              <w:top w:val="single" w:sz="6" w:space="0" w:color="CCCCCC"/>
              <w:left w:val="single" w:sz="4" w:space="0" w:color="auto"/>
              <w:bottom w:val="single" w:sz="6" w:space="0" w:color="000000"/>
              <w:right w:val="single" w:sz="6" w:space="0" w:color="000000"/>
            </w:tcBorders>
            <w:shd w:val="clear" w:color="auto" w:fill="auto"/>
            <w:tcMar>
              <w:top w:w="0" w:type="dxa"/>
              <w:left w:w="45" w:type="dxa"/>
              <w:bottom w:w="0" w:type="dxa"/>
              <w:right w:w="45" w:type="dxa"/>
            </w:tcMar>
            <w:vAlign w:val="center"/>
          </w:tcPr>
          <w:p w:rsidR="00F70418" w:rsidRPr="00FE0A07" w:rsidRDefault="00F70418" w:rsidP="00FE0A07">
            <w:pPr>
              <w:rPr>
                <w:rFonts w:eastAsia="Times New Roman" w:cstheme="minorHAnsi"/>
                <w:i/>
                <w:iCs/>
                <w:sz w:val="20"/>
                <w:szCs w:val="20"/>
              </w:rPr>
            </w:pPr>
          </w:p>
        </w:tc>
        <w:tc>
          <w:tcPr>
            <w:tcW w:w="3259"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Pravo u kulturi i kreativnim industrijama</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19.6., 12h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10.7., 12h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24.7., 12h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4.9., 12h</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F70418" w:rsidRPr="00FE0A07" w:rsidRDefault="00F70418" w:rsidP="00FE0A07">
            <w:pPr>
              <w:rPr>
                <w:rFonts w:eastAsia="Times New Roman" w:cstheme="minorHAnsi"/>
                <w:bCs/>
                <w:sz w:val="20"/>
                <w:szCs w:val="20"/>
              </w:rPr>
            </w:pPr>
            <w:r w:rsidRPr="00FE0A07">
              <w:rPr>
                <w:rFonts w:eastAsia="Times New Roman" w:cstheme="minorHAnsi"/>
                <w:bCs/>
                <w:sz w:val="20"/>
                <w:szCs w:val="20"/>
              </w:rPr>
              <w:t>18.9., 12h</w:t>
            </w:r>
          </w:p>
        </w:tc>
        <w:tc>
          <w:tcPr>
            <w:tcW w:w="1427"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jc w:val="center"/>
              <w:rPr>
                <w:rFonts w:eastAsia="Times New Roman" w:cstheme="minorHAnsi"/>
                <w:bCs/>
                <w:sz w:val="20"/>
                <w:szCs w:val="20"/>
              </w:rPr>
            </w:pPr>
            <w:r w:rsidRPr="00FE0A07">
              <w:rPr>
                <w:rFonts w:eastAsia="Times New Roman" w:cstheme="minorHAnsi"/>
                <w:bCs/>
                <w:sz w:val="20"/>
                <w:szCs w:val="20"/>
              </w:rPr>
              <w:t>PRAVOS</w:t>
            </w:r>
          </w:p>
        </w:tc>
      </w:tr>
      <w:tr w:rsidR="00F70418" w:rsidRPr="00FE0A07" w:rsidTr="00FA6026">
        <w:trPr>
          <w:trHeight w:val="315"/>
        </w:trPr>
        <w:tc>
          <w:tcPr>
            <w:tcW w:w="2597" w:type="dxa"/>
            <w:tcBorders>
              <w:top w:val="single" w:sz="6" w:space="0" w:color="CCCCCC"/>
              <w:left w:val="single" w:sz="4" w:space="0" w:color="auto"/>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jc w:val="center"/>
              <w:rPr>
                <w:rFonts w:eastAsia="Times New Roman" w:cstheme="minorHAnsi"/>
                <w:bCs/>
                <w:sz w:val="20"/>
                <w:szCs w:val="20"/>
              </w:rPr>
            </w:pPr>
          </w:p>
        </w:tc>
        <w:tc>
          <w:tcPr>
            <w:tcW w:w="3259"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0" w:type="auto"/>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c>
          <w:tcPr>
            <w:tcW w:w="1427" w:type="dxa"/>
            <w:tcBorders>
              <w:top w:val="single" w:sz="6" w:space="0" w:color="CCCCCC"/>
              <w:left w:val="single" w:sz="6" w:space="0" w:color="CCCCCC"/>
              <w:bottom w:val="single" w:sz="18" w:space="0" w:color="000000"/>
              <w:right w:val="single" w:sz="6" w:space="0" w:color="000000"/>
            </w:tcBorders>
            <w:shd w:val="clear" w:color="auto" w:fill="auto"/>
            <w:tcMar>
              <w:top w:w="0" w:type="dxa"/>
              <w:left w:w="45" w:type="dxa"/>
              <w:bottom w:w="0" w:type="dxa"/>
              <w:right w:w="45" w:type="dxa"/>
            </w:tcMar>
            <w:vAlign w:val="center"/>
            <w:hideMark/>
          </w:tcPr>
          <w:p w:rsidR="00F70418" w:rsidRPr="00FE0A07" w:rsidRDefault="00F70418" w:rsidP="00FE0A07">
            <w:pPr>
              <w:rPr>
                <w:rFonts w:eastAsia="Times New Roman" w:cstheme="minorHAnsi"/>
                <w:sz w:val="20"/>
                <w:szCs w:val="20"/>
              </w:rPr>
            </w:pPr>
          </w:p>
        </w:tc>
      </w:tr>
      <w:bookmarkEnd w:id="0"/>
    </w:tbl>
    <w:p w:rsidR="00EA34EA" w:rsidRPr="00FE0A07" w:rsidRDefault="00EA34EA" w:rsidP="00FE0A07">
      <w:pPr>
        <w:rPr>
          <w:rFonts w:cstheme="minorHAnsi"/>
          <w:sz w:val="20"/>
          <w:szCs w:val="20"/>
          <w:lang w:val="hr-HR"/>
        </w:rPr>
      </w:pPr>
    </w:p>
    <w:sectPr w:rsidR="00EA34EA" w:rsidRPr="00FE0A07" w:rsidSect="00EA34EA">
      <w:pgSz w:w="16840" w:h="11900" w:orient="landscape"/>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1836" w:rsidRDefault="00601836" w:rsidP="008D09E7">
      <w:r>
        <w:separator/>
      </w:r>
    </w:p>
  </w:endnote>
  <w:endnote w:type="continuationSeparator" w:id="0">
    <w:p w:rsidR="00601836" w:rsidRDefault="00601836" w:rsidP="008D0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HRGaramondLigh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SabonLT-Roman">
    <w:altName w:val="MS Mincho"/>
    <w:panose1 w:val="00000000000000000000"/>
    <w:charset w:val="80"/>
    <w:family w:val="auto"/>
    <w:notTrueType/>
    <w:pitch w:val="default"/>
    <w:sig w:usb0="00000001" w:usb1="08070000" w:usb2="00000010" w:usb3="00000000" w:csb0="00020000" w:csb1="00000000"/>
  </w:font>
  <w:font w:name="MS Mincho">
    <w:altName w:val="MS Gothic"/>
    <w:panose1 w:val="02020609040205080304"/>
    <w:charset w:val="80"/>
    <w:family w:val="roman"/>
    <w:notTrueType/>
    <w:pitch w:val="fixed"/>
    <w:sig w:usb0="00000000"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Droid Sans Fallback">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2122803994"/>
      <w:docPartObj>
        <w:docPartGallery w:val="Page Numbers (Bottom of Page)"/>
        <w:docPartUnique/>
      </w:docPartObj>
    </w:sdtPr>
    <w:sdtEndPr>
      <w:rPr>
        <w:rStyle w:val="PageNumber"/>
      </w:rPr>
    </w:sdtEndPr>
    <w:sdtContent>
      <w:p w:rsidR="0085240E" w:rsidRDefault="0085240E" w:rsidP="004B362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85240E" w:rsidRDefault="0085240E" w:rsidP="008D09E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766761407"/>
      <w:docPartObj>
        <w:docPartGallery w:val="Page Numbers (Bottom of Page)"/>
        <w:docPartUnique/>
      </w:docPartObj>
    </w:sdtPr>
    <w:sdtEndPr>
      <w:rPr>
        <w:rStyle w:val="PageNumber"/>
      </w:rPr>
    </w:sdtEndPr>
    <w:sdtContent>
      <w:p w:rsidR="0085240E" w:rsidRDefault="0085240E" w:rsidP="004B362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FE0A07">
          <w:rPr>
            <w:rStyle w:val="PageNumber"/>
            <w:noProof/>
          </w:rPr>
          <w:t>1</w:t>
        </w:r>
        <w:r>
          <w:rPr>
            <w:rStyle w:val="PageNumber"/>
          </w:rPr>
          <w:fldChar w:fldCharType="end"/>
        </w:r>
      </w:p>
    </w:sdtContent>
  </w:sdt>
  <w:p w:rsidR="0085240E" w:rsidRDefault="0085240E" w:rsidP="008D09E7">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1836" w:rsidRDefault="00601836" w:rsidP="008D09E7">
      <w:r>
        <w:separator/>
      </w:r>
    </w:p>
  </w:footnote>
  <w:footnote w:type="continuationSeparator" w:id="0">
    <w:p w:rsidR="00601836" w:rsidRDefault="00601836" w:rsidP="008D09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C6971"/>
    <w:multiLevelType w:val="hybridMultilevel"/>
    <w:tmpl w:val="76AE6494"/>
    <w:lvl w:ilvl="0" w:tplc="BE903B54">
      <w:start w:val="1"/>
      <w:numFmt w:val="decimal"/>
      <w:lvlText w:val="%1)"/>
      <w:lvlJc w:val="left"/>
      <w:pPr>
        <w:ind w:left="720" w:hanging="360"/>
      </w:pPr>
      <w:rPr>
        <w:rFonts w:cs="Times New Roman" w:hint="default"/>
      </w:rPr>
    </w:lvl>
    <w:lvl w:ilvl="1" w:tplc="041A0019">
      <w:start w:val="1"/>
      <w:numFmt w:val="decimal"/>
      <w:lvlText w:val="%2."/>
      <w:lvlJc w:val="left"/>
      <w:pPr>
        <w:ind w:left="1440" w:hanging="360"/>
      </w:pPr>
      <w:rPr>
        <w:rFonts w:hint="default"/>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1" w15:restartNumberingAfterBreak="0">
    <w:nsid w:val="022273F9"/>
    <w:multiLevelType w:val="multilevel"/>
    <w:tmpl w:val="F6860F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2650299"/>
    <w:multiLevelType w:val="multilevel"/>
    <w:tmpl w:val="A07068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2663F18"/>
    <w:multiLevelType w:val="hybridMultilevel"/>
    <w:tmpl w:val="630A0356"/>
    <w:lvl w:ilvl="0" w:tplc="B3BA95BE">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853780"/>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 w15:restartNumberingAfterBreak="0">
    <w:nsid w:val="09D973BC"/>
    <w:multiLevelType w:val="multilevel"/>
    <w:tmpl w:val="790C4754"/>
    <w:lvl w:ilvl="0">
      <w:start w:val="1"/>
      <w:numFmt w:val="bullet"/>
      <w:lvlText w:val=""/>
      <w:lvlJc w:val="left"/>
      <w:pPr>
        <w:tabs>
          <w:tab w:val="num" w:pos="720"/>
        </w:tabs>
        <w:ind w:left="720" w:hanging="360"/>
      </w:pPr>
      <w:rPr>
        <w:rFonts w:ascii="Symbol" w:hAnsi="Symbol" w:hint="default"/>
      </w:rPr>
    </w:lvl>
    <w:lvl w:ilvl="1">
      <w:start w:val="5"/>
      <w:numFmt w:val="decimal"/>
      <w:lvlText w:val="%1.%2."/>
      <w:lvlJc w:val="left"/>
      <w:pPr>
        <w:tabs>
          <w:tab w:val="num" w:pos="1152"/>
        </w:tabs>
        <w:ind w:left="1152" w:hanging="432"/>
      </w:pPr>
      <w:rPr>
        <w:rFonts w:hint="default"/>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088"/>
        </w:tabs>
        <w:ind w:left="2088" w:hanging="648"/>
      </w:pPr>
      <w:rPr>
        <w:rFonts w:hint="default"/>
      </w:rPr>
    </w:lvl>
    <w:lvl w:ilvl="4">
      <w:start w:val="1"/>
      <w:numFmt w:val="decimal"/>
      <w:lvlText w:val="%1.%2.%3.%4.%5."/>
      <w:lvlJc w:val="left"/>
      <w:pPr>
        <w:tabs>
          <w:tab w:val="num" w:pos="2592"/>
        </w:tabs>
        <w:ind w:left="2592" w:hanging="792"/>
      </w:pPr>
      <w:rPr>
        <w:rFonts w:hint="default"/>
      </w:rPr>
    </w:lvl>
    <w:lvl w:ilvl="5">
      <w:start w:val="1"/>
      <w:numFmt w:val="decimal"/>
      <w:lvlText w:val="%1.%2.%3.%4.%5.%6."/>
      <w:lvlJc w:val="left"/>
      <w:pPr>
        <w:tabs>
          <w:tab w:val="num" w:pos="3096"/>
        </w:tabs>
        <w:ind w:left="3096" w:hanging="936"/>
      </w:pPr>
      <w:rPr>
        <w:rFonts w:hint="default"/>
      </w:rPr>
    </w:lvl>
    <w:lvl w:ilvl="6">
      <w:start w:val="1"/>
      <w:numFmt w:val="decimal"/>
      <w:lvlText w:val="%1.%2.%3.%4.%5.%6.%7."/>
      <w:lvlJc w:val="left"/>
      <w:pPr>
        <w:tabs>
          <w:tab w:val="num" w:pos="360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6" w15:restartNumberingAfterBreak="0">
    <w:nsid w:val="0A800787"/>
    <w:multiLevelType w:val="hybridMultilevel"/>
    <w:tmpl w:val="E08E38FA"/>
    <w:lvl w:ilvl="0" w:tplc="24AE8140">
      <w:start w:val="10"/>
      <w:numFmt w:val="bullet"/>
      <w:lvlText w:val="-"/>
      <w:lvlJc w:val="left"/>
      <w:pPr>
        <w:tabs>
          <w:tab w:val="num" w:pos="720"/>
        </w:tabs>
        <w:ind w:left="720" w:hanging="360"/>
      </w:pPr>
      <w:rPr>
        <w:rFonts w:ascii="Arial Narrow" w:eastAsia="Times New Roman" w:hAnsi="Arial Narrow"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AA172DA"/>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8" w15:restartNumberingAfterBreak="0">
    <w:nsid w:val="0ACE2A37"/>
    <w:multiLevelType w:val="hybridMultilevel"/>
    <w:tmpl w:val="996061FC"/>
    <w:lvl w:ilvl="0" w:tplc="852E9614">
      <w:start w:val="3"/>
      <w:numFmt w:val="bullet"/>
      <w:lvlText w:val="-"/>
      <w:lvlJc w:val="left"/>
      <w:pPr>
        <w:ind w:left="360" w:hanging="360"/>
      </w:pPr>
      <w:rPr>
        <w:rFonts w:ascii="Arial Narrow" w:eastAsia="Times New Roman" w:hAnsi="Arial Narrow" w:cs="Arial" w:hint="default"/>
        <w:sz w:val="20"/>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9" w15:restartNumberingAfterBreak="0">
    <w:nsid w:val="0DCB5717"/>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0" w15:restartNumberingAfterBreak="0">
    <w:nsid w:val="106401D6"/>
    <w:multiLevelType w:val="hybridMultilevel"/>
    <w:tmpl w:val="653E582E"/>
    <w:lvl w:ilvl="0" w:tplc="041A000F">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12C24DE5"/>
    <w:multiLevelType w:val="hybridMultilevel"/>
    <w:tmpl w:val="456E1374"/>
    <w:lvl w:ilvl="0" w:tplc="04090005">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CC5CEE"/>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3" w15:restartNumberingAfterBreak="0">
    <w:nsid w:val="13376AC4"/>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4" w15:restartNumberingAfterBreak="0">
    <w:nsid w:val="15FD4387"/>
    <w:multiLevelType w:val="multilevel"/>
    <w:tmpl w:val="C120937A"/>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16045031"/>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6B317D7"/>
    <w:multiLevelType w:val="hybridMultilevel"/>
    <w:tmpl w:val="9CB67224"/>
    <w:lvl w:ilvl="0" w:tplc="041A0001">
      <w:start w:val="1"/>
      <w:numFmt w:val="bullet"/>
      <w:lvlText w:val=""/>
      <w:lvlJc w:val="left"/>
      <w:pPr>
        <w:ind w:left="450" w:hanging="360"/>
      </w:pPr>
      <w:rPr>
        <w:rFonts w:ascii="Symbol" w:hAnsi="Symbol" w:hint="default"/>
      </w:rPr>
    </w:lvl>
    <w:lvl w:ilvl="1" w:tplc="041A0003">
      <w:start w:val="1"/>
      <w:numFmt w:val="bullet"/>
      <w:lvlText w:val="o"/>
      <w:lvlJc w:val="left"/>
      <w:pPr>
        <w:ind w:left="1170" w:hanging="360"/>
      </w:pPr>
      <w:rPr>
        <w:rFonts w:ascii="Courier New" w:hAnsi="Courier New" w:cs="Courier New" w:hint="default"/>
      </w:rPr>
    </w:lvl>
    <w:lvl w:ilvl="2" w:tplc="041A0005">
      <w:start w:val="1"/>
      <w:numFmt w:val="bullet"/>
      <w:lvlText w:val=""/>
      <w:lvlJc w:val="left"/>
      <w:pPr>
        <w:ind w:left="1890" w:hanging="360"/>
      </w:pPr>
      <w:rPr>
        <w:rFonts w:ascii="Wingdings" w:hAnsi="Wingdings" w:hint="default"/>
      </w:rPr>
    </w:lvl>
    <w:lvl w:ilvl="3" w:tplc="041A0001">
      <w:start w:val="1"/>
      <w:numFmt w:val="bullet"/>
      <w:lvlText w:val=""/>
      <w:lvlJc w:val="left"/>
      <w:pPr>
        <w:ind w:left="2610" w:hanging="360"/>
      </w:pPr>
      <w:rPr>
        <w:rFonts w:ascii="Symbol" w:hAnsi="Symbol" w:hint="default"/>
      </w:rPr>
    </w:lvl>
    <w:lvl w:ilvl="4" w:tplc="041A0003">
      <w:start w:val="1"/>
      <w:numFmt w:val="bullet"/>
      <w:lvlText w:val="o"/>
      <w:lvlJc w:val="left"/>
      <w:pPr>
        <w:ind w:left="3330" w:hanging="360"/>
      </w:pPr>
      <w:rPr>
        <w:rFonts w:ascii="Courier New" w:hAnsi="Courier New" w:cs="Courier New" w:hint="default"/>
      </w:rPr>
    </w:lvl>
    <w:lvl w:ilvl="5" w:tplc="041A0005">
      <w:start w:val="1"/>
      <w:numFmt w:val="bullet"/>
      <w:lvlText w:val=""/>
      <w:lvlJc w:val="left"/>
      <w:pPr>
        <w:ind w:left="4050" w:hanging="360"/>
      </w:pPr>
      <w:rPr>
        <w:rFonts w:ascii="Wingdings" w:hAnsi="Wingdings" w:hint="default"/>
      </w:rPr>
    </w:lvl>
    <w:lvl w:ilvl="6" w:tplc="041A0001">
      <w:start w:val="1"/>
      <w:numFmt w:val="bullet"/>
      <w:lvlText w:val=""/>
      <w:lvlJc w:val="left"/>
      <w:pPr>
        <w:ind w:left="4770" w:hanging="360"/>
      </w:pPr>
      <w:rPr>
        <w:rFonts w:ascii="Symbol" w:hAnsi="Symbol" w:hint="default"/>
      </w:rPr>
    </w:lvl>
    <w:lvl w:ilvl="7" w:tplc="041A0003">
      <w:start w:val="1"/>
      <w:numFmt w:val="bullet"/>
      <w:lvlText w:val="o"/>
      <w:lvlJc w:val="left"/>
      <w:pPr>
        <w:ind w:left="5490" w:hanging="360"/>
      </w:pPr>
      <w:rPr>
        <w:rFonts w:ascii="Courier New" w:hAnsi="Courier New" w:cs="Courier New" w:hint="default"/>
      </w:rPr>
    </w:lvl>
    <w:lvl w:ilvl="8" w:tplc="041A0005">
      <w:start w:val="1"/>
      <w:numFmt w:val="bullet"/>
      <w:lvlText w:val=""/>
      <w:lvlJc w:val="left"/>
      <w:pPr>
        <w:ind w:left="6210" w:hanging="360"/>
      </w:pPr>
      <w:rPr>
        <w:rFonts w:ascii="Wingdings" w:hAnsi="Wingdings" w:hint="default"/>
      </w:rPr>
    </w:lvl>
  </w:abstractNum>
  <w:abstractNum w:abstractNumId="17" w15:restartNumberingAfterBreak="0">
    <w:nsid w:val="1766547E"/>
    <w:multiLevelType w:val="hybridMultilevel"/>
    <w:tmpl w:val="6CB00B2C"/>
    <w:lvl w:ilvl="0" w:tplc="D5440CE0">
      <w:start w:val="1"/>
      <w:numFmt w:val="decimal"/>
      <w:lvlText w:val="%1."/>
      <w:lvlJc w:val="left"/>
      <w:pPr>
        <w:ind w:left="720" w:hanging="360"/>
      </w:pPr>
      <w:rPr>
        <w:rFonts w:hint="default"/>
        <w:b w:val="0"/>
        <w:i w:val="0"/>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18676EA0"/>
    <w:multiLevelType w:val="hybridMultilevel"/>
    <w:tmpl w:val="6EF88D4C"/>
    <w:lvl w:ilvl="0" w:tplc="04090001">
      <w:start w:val="1"/>
      <w:numFmt w:val="bullet"/>
      <w:lvlText w:val=""/>
      <w:lvlJc w:val="left"/>
      <w:pPr>
        <w:ind w:left="720" w:hanging="360"/>
      </w:pPr>
      <w:rPr>
        <w:rFonts w:ascii="Symbol" w:hAnsi="Symbol"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 w15:restartNumberingAfterBreak="0">
    <w:nsid w:val="19975A6B"/>
    <w:multiLevelType w:val="hybridMultilevel"/>
    <w:tmpl w:val="263AD6A0"/>
    <w:lvl w:ilvl="0" w:tplc="041A0003">
      <w:start w:val="1"/>
      <w:numFmt w:val="bullet"/>
      <w:lvlText w:val="o"/>
      <w:lvlJc w:val="left"/>
      <w:pPr>
        <w:ind w:left="720" w:hanging="360"/>
      </w:pPr>
      <w:rPr>
        <w:rFonts w:ascii="Courier New" w:hAnsi="Courier New"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20" w15:restartNumberingAfterBreak="0">
    <w:nsid w:val="1B7801F6"/>
    <w:multiLevelType w:val="hybridMultilevel"/>
    <w:tmpl w:val="FAE8330E"/>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1D0B77F0"/>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1D950C5C"/>
    <w:multiLevelType w:val="hybridMultilevel"/>
    <w:tmpl w:val="CD002E74"/>
    <w:lvl w:ilvl="0" w:tplc="041A000F">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23" w15:restartNumberingAfterBreak="0">
    <w:nsid w:val="1ECB047D"/>
    <w:multiLevelType w:val="hybridMultilevel"/>
    <w:tmpl w:val="9B302E3C"/>
    <w:lvl w:ilvl="0" w:tplc="04090001">
      <w:start w:val="1"/>
      <w:numFmt w:val="decimal"/>
      <w:lvlText w:val="%1."/>
      <w:lvlJc w:val="left"/>
      <w:pPr>
        <w:ind w:left="720" w:hanging="360"/>
      </w:pPr>
      <w:rPr>
        <w:rFonts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24" w15:restartNumberingAfterBreak="0">
    <w:nsid w:val="1F386B4E"/>
    <w:multiLevelType w:val="hybridMultilevel"/>
    <w:tmpl w:val="B972C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1741E4F"/>
    <w:multiLevelType w:val="hybridMultilevel"/>
    <w:tmpl w:val="C41AD2DA"/>
    <w:lvl w:ilvl="0" w:tplc="041A0001">
      <w:start w:val="1"/>
      <w:numFmt w:val="decimal"/>
      <w:lvlText w:val="%1."/>
      <w:lvlJc w:val="left"/>
      <w:pPr>
        <w:ind w:left="360" w:hanging="360"/>
      </w:pPr>
      <w:rPr>
        <w:rFonts w:hint="default"/>
      </w:rPr>
    </w:lvl>
    <w:lvl w:ilvl="1" w:tplc="041A0003" w:tentative="1">
      <w:start w:val="1"/>
      <w:numFmt w:val="lowerLetter"/>
      <w:lvlText w:val="%2."/>
      <w:lvlJc w:val="left"/>
      <w:pPr>
        <w:ind w:left="1080" w:hanging="360"/>
      </w:pPr>
    </w:lvl>
    <w:lvl w:ilvl="2" w:tplc="041A0005" w:tentative="1">
      <w:start w:val="1"/>
      <w:numFmt w:val="lowerRoman"/>
      <w:lvlText w:val="%3."/>
      <w:lvlJc w:val="right"/>
      <w:pPr>
        <w:ind w:left="1800" w:hanging="180"/>
      </w:pPr>
    </w:lvl>
    <w:lvl w:ilvl="3" w:tplc="041A0001" w:tentative="1">
      <w:start w:val="1"/>
      <w:numFmt w:val="decimal"/>
      <w:lvlText w:val="%4."/>
      <w:lvlJc w:val="left"/>
      <w:pPr>
        <w:ind w:left="2520" w:hanging="360"/>
      </w:pPr>
    </w:lvl>
    <w:lvl w:ilvl="4" w:tplc="041A0003" w:tentative="1">
      <w:start w:val="1"/>
      <w:numFmt w:val="lowerLetter"/>
      <w:lvlText w:val="%5."/>
      <w:lvlJc w:val="left"/>
      <w:pPr>
        <w:ind w:left="3240" w:hanging="360"/>
      </w:pPr>
    </w:lvl>
    <w:lvl w:ilvl="5" w:tplc="041A0005" w:tentative="1">
      <w:start w:val="1"/>
      <w:numFmt w:val="lowerRoman"/>
      <w:lvlText w:val="%6."/>
      <w:lvlJc w:val="right"/>
      <w:pPr>
        <w:ind w:left="3960" w:hanging="180"/>
      </w:pPr>
    </w:lvl>
    <w:lvl w:ilvl="6" w:tplc="041A0001" w:tentative="1">
      <w:start w:val="1"/>
      <w:numFmt w:val="decimal"/>
      <w:lvlText w:val="%7."/>
      <w:lvlJc w:val="left"/>
      <w:pPr>
        <w:ind w:left="4680" w:hanging="360"/>
      </w:pPr>
    </w:lvl>
    <w:lvl w:ilvl="7" w:tplc="041A0003" w:tentative="1">
      <w:start w:val="1"/>
      <w:numFmt w:val="lowerLetter"/>
      <w:lvlText w:val="%8."/>
      <w:lvlJc w:val="left"/>
      <w:pPr>
        <w:ind w:left="5400" w:hanging="360"/>
      </w:pPr>
    </w:lvl>
    <w:lvl w:ilvl="8" w:tplc="041A0005" w:tentative="1">
      <w:start w:val="1"/>
      <w:numFmt w:val="lowerRoman"/>
      <w:lvlText w:val="%9."/>
      <w:lvlJc w:val="right"/>
      <w:pPr>
        <w:ind w:left="6120" w:hanging="180"/>
      </w:pPr>
    </w:lvl>
  </w:abstractNum>
  <w:abstractNum w:abstractNumId="26" w15:restartNumberingAfterBreak="0">
    <w:nsid w:val="22AD0BDE"/>
    <w:multiLevelType w:val="hybridMultilevel"/>
    <w:tmpl w:val="0414D3E0"/>
    <w:lvl w:ilvl="0" w:tplc="E5384064">
      <w:start w:val="1"/>
      <w:numFmt w:val="bullet"/>
      <w:lvlText w:val=""/>
      <w:lvlJc w:val="left"/>
      <w:pPr>
        <w:tabs>
          <w:tab w:val="num" w:pos="1080"/>
        </w:tabs>
        <w:ind w:left="1080" w:hanging="360"/>
      </w:pPr>
      <w:rPr>
        <w:rFonts w:ascii="Symbol" w:hAnsi="Symbol" w:hint="default"/>
        <w:color w:val="auto"/>
      </w:rPr>
    </w:lvl>
    <w:lvl w:ilvl="1" w:tplc="041A0003">
      <w:start w:val="1"/>
      <w:numFmt w:val="decimal"/>
      <w:lvlText w:val="%2."/>
      <w:lvlJc w:val="left"/>
      <w:pPr>
        <w:tabs>
          <w:tab w:val="num" w:pos="2160"/>
        </w:tabs>
        <w:ind w:left="2160" w:hanging="360"/>
      </w:pPr>
    </w:lvl>
    <w:lvl w:ilvl="2" w:tplc="041A0005">
      <w:start w:val="1"/>
      <w:numFmt w:val="decimal"/>
      <w:lvlText w:val="%3."/>
      <w:lvlJc w:val="left"/>
      <w:pPr>
        <w:tabs>
          <w:tab w:val="num" w:pos="2880"/>
        </w:tabs>
        <w:ind w:left="2880" w:hanging="360"/>
      </w:pPr>
    </w:lvl>
    <w:lvl w:ilvl="3" w:tplc="041A0001">
      <w:start w:val="1"/>
      <w:numFmt w:val="decimal"/>
      <w:lvlText w:val="%4."/>
      <w:lvlJc w:val="left"/>
      <w:pPr>
        <w:tabs>
          <w:tab w:val="num" w:pos="3600"/>
        </w:tabs>
        <w:ind w:left="3600" w:hanging="360"/>
      </w:pPr>
    </w:lvl>
    <w:lvl w:ilvl="4" w:tplc="041A0003">
      <w:start w:val="1"/>
      <w:numFmt w:val="decimal"/>
      <w:lvlText w:val="%5."/>
      <w:lvlJc w:val="left"/>
      <w:pPr>
        <w:tabs>
          <w:tab w:val="num" w:pos="4320"/>
        </w:tabs>
        <w:ind w:left="4320" w:hanging="360"/>
      </w:pPr>
    </w:lvl>
    <w:lvl w:ilvl="5" w:tplc="041A0005">
      <w:start w:val="1"/>
      <w:numFmt w:val="decimal"/>
      <w:lvlText w:val="%6."/>
      <w:lvlJc w:val="left"/>
      <w:pPr>
        <w:tabs>
          <w:tab w:val="num" w:pos="5040"/>
        </w:tabs>
        <w:ind w:left="5040" w:hanging="360"/>
      </w:pPr>
    </w:lvl>
    <w:lvl w:ilvl="6" w:tplc="041A0001">
      <w:start w:val="1"/>
      <w:numFmt w:val="decimal"/>
      <w:lvlText w:val="%7."/>
      <w:lvlJc w:val="left"/>
      <w:pPr>
        <w:tabs>
          <w:tab w:val="num" w:pos="5760"/>
        </w:tabs>
        <w:ind w:left="5760" w:hanging="360"/>
      </w:pPr>
    </w:lvl>
    <w:lvl w:ilvl="7" w:tplc="041A0003">
      <w:start w:val="1"/>
      <w:numFmt w:val="decimal"/>
      <w:lvlText w:val="%8."/>
      <w:lvlJc w:val="left"/>
      <w:pPr>
        <w:tabs>
          <w:tab w:val="num" w:pos="6480"/>
        </w:tabs>
        <w:ind w:left="6480" w:hanging="360"/>
      </w:pPr>
    </w:lvl>
    <w:lvl w:ilvl="8" w:tplc="041A0005">
      <w:start w:val="1"/>
      <w:numFmt w:val="decimal"/>
      <w:lvlText w:val="%9."/>
      <w:lvlJc w:val="left"/>
      <w:pPr>
        <w:tabs>
          <w:tab w:val="num" w:pos="7200"/>
        </w:tabs>
        <w:ind w:left="7200" w:hanging="360"/>
      </w:pPr>
    </w:lvl>
  </w:abstractNum>
  <w:abstractNum w:abstractNumId="27" w15:restartNumberingAfterBreak="0">
    <w:nsid w:val="232D2D04"/>
    <w:multiLevelType w:val="hybridMultilevel"/>
    <w:tmpl w:val="5248067E"/>
    <w:lvl w:ilvl="0" w:tplc="56A462B8">
      <w:start w:val="1"/>
      <w:numFmt w:val="decimal"/>
      <w:lvlText w:val="%1)"/>
      <w:lvlJc w:val="left"/>
      <w:pPr>
        <w:ind w:left="502" w:hanging="360"/>
      </w:pPr>
      <w:rPr>
        <w:rFonts w:ascii="Times New Roman" w:eastAsia="Times New Roman" w:hAnsi="Times New Roman" w:cs="Times New Roman"/>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28" w15:restartNumberingAfterBreak="0">
    <w:nsid w:val="27D8450A"/>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9" w15:restartNumberingAfterBreak="0">
    <w:nsid w:val="283664DD"/>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0" w15:restartNumberingAfterBreak="0">
    <w:nsid w:val="283C497E"/>
    <w:multiLevelType w:val="hybridMultilevel"/>
    <w:tmpl w:val="78B65734"/>
    <w:lvl w:ilvl="0" w:tplc="FFFFFFFF">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2879642D"/>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2" w15:restartNumberingAfterBreak="0">
    <w:nsid w:val="28FD3225"/>
    <w:multiLevelType w:val="hybridMultilevel"/>
    <w:tmpl w:val="072EDAB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29A31D17"/>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29A975E7"/>
    <w:multiLevelType w:val="hybridMultilevel"/>
    <w:tmpl w:val="DA72CE3A"/>
    <w:lvl w:ilvl="0" w:tplc="041A0003">
      <w:start w:val="1"/>
      <w:numFmt w:val="bullet"/>
      <w:lvlText w:val="o"/>
      <w:lvlJc w:val="left"/>
      <w:pPr>
        <w:tabs>
          <w:tab w:val="num" w:pos="360"/>
        </w:tabs>
        <w:ind w:left="360" w:hanging="360"/>
      </w:pPr>
      <w:rPr>
        <w:rFonts w:ascii="Courier New" w:hAnsi="Courier New" w:cs="Courier New" w:hint="default"/>
      </w:rPr>
    </w:lvl>
    <w:lvl w:ilvl="1" w:tplc="041A000F">
      <w:start w:val="1"/>
      <w:numFmt w:val="decimal"/>
      <w:lvlText w:val="%2."/>
      <w:lvlJc w:val="left"/>
      <w:pPr>
        <w:tabs>
          <w:tab w:val="num" w:pos="1080"/>
        </w:tabs>
        <w:ind w:left="1080" w:hanging="360"/>
      </w:pPr>
      <w:rPr>
        <w:rFonts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2A5A7B64"/>
    <w:multiLevelType w:val="hybridMultilevel"/>
    <w:tmpl w:val="0534D782"/>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2A7F0C92"/>
    <w:multiLevelType w:val="hybridMultilevel"/>
    <w:tmpl w:val="27401B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B021A16"/>
    <w:multiLevelType w:val="multilevel"/>
    <w:tmpl w:val="790C4754"/>
    <w:lvl w:ilvl="0">
      <w:start w:val="1"/>
      <w:numFmt w:val="bullet"/>
      <w:lvlText w:val=""/>
      <w:lvlJc w:val="left"/>
      <w:pPr>
        <w:tabs>
          <w:tab w:val="num" w:pos="720"/>
        </w:tabs>
        <w:ind w:left="720" w:hanging="360"/>
      </w:pPr>
      <w:rPr>
        <w:rFonts w:ascii="Symbol" w:hAnsi="Symbol" w:hint="default"/>
      </w:rPr>
    </w:lvl>
    <w:lvl w:ilvl="1">
      <w:start w:val="5"/>
      <w:numFmt w:val="decimal"/>
      <w:lvlText w:val="%1.%2."/>
      <w:lvlJc w:val="left"/>
      <w:pPr>
        <w:tabs>
          <w:tab w:val="num" w:pos="1152"/>
        </w:tabs>
        <w:ind w:left="1152" w:hanging="432"/>
      </w:pPr>
      <w:rPr>
        <w:rFonts w:hint="default"/>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088"/>
        </w:tabs>
        <w:ind w:left="2088" w:hanging="648"/>
      </w:pPr>
      <w:rPr>
        <w:rFonts w:hint="default"/>
      </w:rPr>
    </w:lvl>
    <w:lvl w:ilvl="4">
      <w:start w:val="1"/>
      <w:numFmt w:val="decimal"/>
      <w:lvlText w:val="%1.%2.%3.%4.%5."/>
      <w:lvlJc w:val="left"/>
      <w:pPr>
        <w:tabs>
          <w:tab w:val="num" w:pos="2592"/>
        </w:tabs>
        <w:ind w:left="2592" w:hanging="792"/>
      </w:pPr>
      <w:rPr>
        <w:rFonts w:hint="default"/>
      </w:rPr>
    </w:lvl>
    <w:lvl w:ilvl="5">
      <w:start w:val="1"/>
      <w:numFmt w:val="decimal"/>
      <w:lvlText w:val="%1.%2.%3.%4.%5.%6."/>
      <w:lvlJc w:val="left"/>
      <w:pPr>
        <w:tabs>
          <w:tab w:val="num" w:pos="3096"/>
        </w:tabs>
        <w:ind w:left="3096" w:hanging="936"/>
      </w:pPr>
      <w:rPr>
        <w:rFonts w:hint="default"/>
      </w:rPr>
    </w:lvl>
    <w:lvl w:ilvl="6">
      <w:start w:val="1"/>
      <w:numFmt w:val="decimal"/>
      <w:lvlText w:val="%1.%2.%3.%4.%5.%6.%7."/>
      <w:lvlJc w:val="left"/>
      <w:pPr>
        <w:tabs>
          <w:tab w:val="num" w:pos="360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38" w15:restartNumberingAfterBreak="0">
    <w:nsid w:val="2CB97DE9"/>
    <w:multiLevelType w:val="hybridMultilevel"/>
    <w:tmpl w:val="3AA8BCAA"/>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9" w15:restartNumberingAfterBreak="0">
    <w:nsid w:val="2DF13E22"/>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2EC33E39"/>
    <w:multiLevelType w:val="hybridMultilevel"/>
    <w:tmpl w:val="20B8985E"/>
    <w:lvl w:ilvl="0" w:tplc="FFFFFFFF">
      <w:start w:val="1"/>
      <w:numFmt w:val="decimal"/>
      <w:lvlText w:val="%1."/>
      <w:lvlJc w:val="left"/>
      <w:pPr>
        <w:tabs>
          <w:tab w:val="num" w:pos="265"/>
        </w:tabs>
        <w:ind w:left="265"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1" w15:restartNumberingAfterBreak="0">
    <w:nsid w:val="2EF36696"/>
    <w:multiLevelType w:val="hybridMultilevel"/>
    <w:tmpl w:val="CC9E475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307959E6"/>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30822891"/>
    <w:multiLevelType w:val="hybridMultilevel"/>
    <w:tmpl w:val="1CC06FC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44" w15:restartNumberingAfterBreak="0">
    <w:nsid w:val="30A85576"/>
    <w:multiLevelType w:val="hybridMultilevel"/>
    <w:tmpl w:val="A24E0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17230AB"/>
    <w:multiLevelType w:val="hybridMultilevel"/>
    <w:tmpl w:val="6CB00B2C"/>
    <w:lvl w:ilvl="0" w:tplc="D5440CE0">
      <w:start w:val="1"/>
      <w:numFmt w:val="decimal"/>
      <w:lvlText w:val="%1."/>
      <w:lvlJc w:val="left"/>
      <w:pPr>
        <w:ind w:left="720" w:hanging="360"/>
      </w:pPr>
      <w:rPr>
        <w:rFonts w:hint="default"/>
        <w:b w:val="0"/>
        <w:i w:val="0"/>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6" w15:restartNumberingAfterBreak="0">
    <w:nsid w:val="32826E4D"/>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3314358C"/>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356D4CA7"/>
    <w:multiLevelType w:val="hybridMultilevel"/>
    <w:tmpl w:val="BEE61696"/>
    <w:lvl w:ilvl="0" w:tplc="041A0001">
      <w:start w:val="1"/>
      <w:numFmt w:val="bullet"/>
      <w:lvlText w:val=""/>
      <w:lvlJc w:val="left"/>
      <w:pPr>
        <w:ind w:left="731" w:hanging="360"/>
      </w:pPr>
      <w:rPr>
        <w:rFonts w:ascii="Symbol" w:hAnsi="Symbol" w:hint="default"/>
      </w:rPr>
    </w:lvl>
    <w:lvl w:ilvl="1" w:tplc="041A0003">
      <w:start w:val="1"/>
      <w:numFmt w:val="bullet"/>
      <w:lvlText w:val="o"/>
      <w:lvlJc w:val="left"/>
      <w:pPr>
        <w:ind w:left="1451" w:hanging="360"/>
      </w:pPr>
      <w:rPr>
        <w:rFonts w:ascii="Courier New" w:hAnsi="Courier New" w:cs="Courier New" w:hint="default"/>
      </w:rPr>
    </w:lvl>
    <w:lvl w:ilvl="2" w:tplc="041A0005">
      <w:start w:val="1"/>
      <w:numFmt w:val="bullet"/>
      <w:lvlText w:val=""/>
      <w:lvlJc w:val="left"/>
      <w:pPr>
        <w:ind w:left="2171" w:hanging="360"/>
      </w:pPr>
      <w:rPr>
        <w:rFonts w:ascii="Wingdings" w:hAnsi="Wingdings" w:hint="default"/>
      </w:rPr>
    </w:lvl>
    <w:lvl w:ilvl="3" w:tplc="041A0001">
      <w:start w:val="1"/>
      <w:numFmt w:val="bullet"/>
      <w:lvlText w:val=""/>
      <w:lvlJc w:val="left"/>
      <w:pPr>
        <w:ind w:left="2891" w:hanging="360"/>
      </w:pPr>
      <w:rPr>
        <w:rFonts w:ascii="Symbol" w:hAnsi="Symbol" w:hint="default"/>
      </w:rPr>
    </w:lvl>
    <w:lvl w:ilvl="4" w:tplc="041A0003">
      <w:start w:val="1"/>
      <w:numFmt w:val="bullet"/>
      <w:lvlText w:val="o"/>
      <w:lvlJc w:val="left"/>
      <w:pPr>
        <w:ind w:left="3611" w:hanging="360"/>
      </w:pPr>
      <w:rPr>
        <w:rFonts w:ascii="Courier New" w:hAnsi="Courier New" w:cs="Courier New" w:hint="default"/>
      </w:rPr>
    </w:lvl>
    <w:lvl w:ilvl="5" w:tplc="041A0005">
      <w:start w:val="1"/>
      <w:numFmt w:val="bullet"/>
      <w:lvlText w:val=""/>
      <w:lvlJc w:val="left"/>
      <w:pPr>
        <w:ind w:left="4331" w:hanging="360"/>
      </w:pPr>
      <w:rPr>
        <w:rFonts w:ascii="Wingdings" w:hAnsi="Wingdings" w:hint="default"/>
      </w:rPr>
    </w:lvl>
    <w:lvl w:ilvl="6" w:tplc="041A0001">
      <w:start w:val="1"/>
      <w:numFmt w:val="bullet"/>
      <w:lvlText w:val=""/>
      <w:lvlJc w:val="left"/>
      <w:pPr>
        <w:ind w:left="5051" w:hanging="360"/>
      </w:pPr>
      <w:rPr>
        <w:rFonts w:ascii="Symbol" w:hAnsi="Symbol" w:hint="default"/>
      </w:rPr>
    </w:lvl>
    <w:lvl w:ilvl="7" w:tplc="041A0003">
      <w:start w:val="1"/>
      <w:numFmt w:val="bullet"/>
      <w:lvlText w:val="o"/>
      <w:lvlJc w:val="left"/>
      <w:pPr>
        <w:ind w:left="5771" w:hanging="360"/>
      </w:pPr>
      <w:rPr>
        <w:rFonts w:ascii="Courier New" w:hAnsi="Courier New" w:cs="Courier New" w:hint="default"/>
      </w:rPr>
    </w:lvl>
    <w:lvl w:ilvl="8" w:tplc="041A0005">
      <w:start w:val="1"/>
      <w:numFmt w:val="bullet"/>
      <w:lvlText w:val=""/>
      <w:lvlJc w:val="left"/>
      <w:pPr>
        <w:ind w:left="6491" w:hanging="360"/>
      </w:pPr>
      <w:rPr>
        <w:rFonts w:ascii="Wingdings" w:hAnsi="Wingdings" w:hint="default"/>
      </w:rPr>
    </w:lvl>
  </w:abstractNum>
  <w:abstractNum w:abstractNumId="49" w15:restartNumberingAfterBreak="0">
    <w:nsid w:val="35A244B4"/>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35CD28E1"/>
    <w:multiLevelType w:val="hybridMultilevel"/>
    <w:tmpl w:val="00E6E7B6"/>
    <w:lvl w:ilvl="0" w:tplc="04090011">
      <w:start w:val="1"/>
      <w:numFmt w:val="bullet"/>
      <w:lvlText w:val=""/>
      <w:lvlJc w:val="left"/>
      <w:pPr>
        <w:ind w:left="720" w:hanging="360"/>
      </w:pPr>
      <w:rPr>
        <w:rFonts w:ascii="Symbol" w:hAnsi="Symbol" w:hint="default"/>
      </w:rPr>
    </w:lvl>
    <w:lvl w:ilvl="1" w:tplc="866EAC3A"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1" w15:restartNumberingAfterBreak="0">
    <w:nsid w:val="367260FD"/>
    <w:multiLevelType w:val="hybridMultilevel"/>
    <w:tmpl w:val="3C166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81D6A14"/>
    <w:multiLevelType w:val="hybridMultilevel"/>
    <w:tmpl w:val="B178FD46"/>
    <w:lvl w:ilvl="0" w:tplc="FFFFFFFF">
      <w:start w:val="1"/>
      <w:numFmt w:val="bullet"/>
      <w:lvlText w:val=""/>
      <w:lvlJc w:val="left"/>
      <w:pPr>
        <w:ind w:left="1146" w:hanging="360"/>
      </w:pPr>
      <w:rPr>
        <w:rFonts w:ascii="Symbol" w:hAnsi="Symbol" w:hint="default"/>
      </w:rPr>
    </w:lvl>
    <w:lvl w:ilvl="1" w:tplc="FFFFFFFF">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53" w15:restartNumberingAfterBreak="0">
    <w:nsid w:val="39390C39"/>
    <w:multiLevelType w:val="hybridMultilevel"/>
    <w:tmpl w:val="C6D0C6D0"/>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54" w15:restartNumberingAfterBreak="0">
    <w:nsid w:val="3A7F678C"/>
    <w:multiLevelType w:val="hybridMultilevel"/>
    <w:tmpl w:val="7068A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B8B7F10"/>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3BC95B6F"/>
    <w:multiLevelType w:val="hybridMultilevel"/>
    <w:tmpl w:val="EF123B3E"/>
    <w:lvl w:ilvl="0" w:tplc="041A0003">
      <w:start w:val="1"/>
      <w:numFmt w:val="bullet"/>
      <w:lvlText w:val="o"/>
      <w:lvlJc w:val="left"/>
      <w:pPr>
        <w:tabs>
          <w:tab w:val="num" w:pos="360"/>
        </w:tabs>
        <w:ind w:left="360" w:hanging="360"/>
      </w:pPr>
      <w:rPr>
        <w:rFonts w:ascii="Courier New" w:hAnsi="Courier New" w:cs="Courier New" w:hint="default"/>
      </w:rPr>
    </w:lvl>
    <w:lvl w:ilvl="1" w:tplc="041A000F">
      <w:start w:val="1"/>
      <w:numFmt w:val="decimal"/>
      <w:lvlText w:val="%2."/>
      <w:lvlJc w:val="left"/>
      <w:pPr>
        <w:tabs>
          <w:tab w:val="num" w:pos="1080"/>
        </w:tabs>
        <w:ind w:left="1080" w:hanging="360"/>
      </w:pPr>
      <w:rPr>
        <w:rFonts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57" w15:restartNumberingAfterBreak="0">
    <w:nsid w:val="3C122D1A"/>
    <w:multiLevelType w:val="hybridMultilevel"/>
    <w:tmpl w:val="20B8985E"/>
    <w:lvl w:ilvl="0" w:tplc="B3BA95BE">
      <w:start w:val="1"/>
      <w:numFmt w:val="decimal"/>
      <w:lvlText w:val="%1."/>
      <w:lvlJc w:val="left"/>
      <w:pPr>
        <w:tabs>
          <w:tab w:val="num" w:pos="265"/>
        </w:tabs>
        <w:ind w:left="265"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3CD27A34"/>
    <w:multiLevelType w:val="hybridMultilevel"/>
    <w:tmpl w:val="D020F3C4"/>
    <w:lvl w:ilvl="0" w:tplc="041A0003">
      <w:start w:val="1"/>
      <w:numFmt w:val="bullet"/>
      <w:lvlText w:val="o"/>
      <w:lvlJc w:val="left"/>
      <w:pPr>
        <w:tabs>
          <w:tab w:val="num" w:pos="360"/>
        </w:tabs>
        <w:ind w:left="360" w:hanging="360"/>
      </w:pPr>
      <w:rPr>
        <w:rFonts w:ascii="Courier New" w:hAnsi="Courier New" w:cs="Courier New" w:hint="default"/>
      </w:rPr>
    </w:lvl>
    <w:lvl w:ilvl="1" w:tplc="041A000F">
      <w:start w:val="1"/>
      <w:numFmt w:val="decimal"/>
      <w:lvlText w:val="%2."/>
      <w:lvlJc w:val="left"/>
      <w:pPr>
        <w:tabs>
          <w:tab w:val="num" w:pos="1080"/>
        </w:tabs>
        <w:ind w:left="1080" w:hanging="360"/>
      </w:pPr>
      <w:rPr>
        <w:rFonts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59" w15:restartNumberingAfterBreak="0">
    <w:nsid w:val="3CEF6B5A"/>
    <w:multiLevelType w:val="hybridMultilevel"/>
    <w:tmpl w:val="3F1EF0D2"/>
    <w:lvl w:ilvl="0" w:tplc="B3BA95BE">
      <w:start w:val="1"/>
      <w:numFmt w:val="decimal"/>
      <w:lvlText w:val="%1."/>
      <w:lvlJc w:val="left"/>
      <w:pPr>
        <w:ind w:left="780" w:hanging="360"/>
      </w:pPr>
      <w:rPr>
        <w:rFonts w:hint="default"/>
      </w:rPr>
    </w:lvl>
    <w:lvl w:ilvl="1" w:tplc="0A02638E" w:tentative="1">
      <w:start w:val="1"/>
      <w:numFmt w:val="bullet"/>
      <w:lvlText w:val="o"/>
      <w:lvlJc w:val="left"/>
      <w:pPr>
        <w:ind w:left="1500" w:hanging="360"/>
      </w:pPr>
      <w:rPr>
        <w:rFonts w:ascii="Courier New" w:hAnsi="Courier New" w:cs="Courier New" w:hint="default"/>
      </w:rPr>
    </w:lvl>
    <w:lvl w:ilvl="2" w:tplc="0409001B" w:tentative="1">
      <w:start w:val="1"/>
      <w:numFmt w:val="bullet"/>
      <w:lvlText w:val=""/>
      <w:lvlJc w:val="left"/>
      <w:pPr>
        <w:ind w:left="2220" w:hanging="360"/>
      </w:pPr>
      <w:rPr>
        <w:rFonts w:ascii="Wingdings" w:hAnsi="Wingdings" w:hint="default"/>
      </w:rPr>
    </w:lvl>
    <w:lvl w:ilvl="3" w:tplc="0409000F" w:tentative="1">
      <w:start w:val="1"/>
      <w:numFmt w:val="bullet"/>
      <w:lvlText w:val=""/>
      <w:lvlJc w:val="left"/>
      <w:pPr>
        <w:ind w:left="2940" w:hanging="360"/>
      </w:pPr>
      <w:rPr>
        <w:rFonts w:ascii="Symbol" w:hAnsi="Symbol" w:hint="default"/>
      </w:rPr>
    </w:lvl>
    <w:lvl w:ilvl="4" w:tplc="04090019" w:tentative="1">
      <w:start w:val="1"/>
      <w:numFmt w:val="bullet"/>
      <w:lvlText w:val="o"/>
      <w:lvlJc w:val="left"/>
      <w:pPr>
        <w:ind w:left="3660" w:hanging="360"/>
      </w:pPr>
      <w:rPr>
        <w:rFonts w:ascii="Courier New" w:hAnsi="Courier New" w:cs="Courier New" w:hint="default"/>
      </w:rPr>
    </w:lvl>
    <w:lvl w:ilvl="5" w:tplc="0409001B" w:tentative="1">
      <w:start w:val="1"/>
      <w:numFmt w:val="bullet"/>
      <w:lvlText w:val=""/>
      <w:lvlJc w:val="left"/>
      <w:pPr>
        <w:ind w:left="4380" w:hanging="360"/>
      </w:pPr>
      <w:rPr>
        <w:rFonts w:ascii="Wingdings" w:hAnsi="Wingdings" w:hint="default"/>
      </w:rPr>
    </w:lvl>
    <w:lvl w:ilvl="6" w:tplc="0409000F" w:tentative="1">
      <w:start w:val="1"/>
      <w:numFmt w:val="bullet"/>
      <w:lvlText w:val=""/>
      <w:lvlJc w:val="left"/>
      <w:pPr>
        <w:ind w:left="5100" w:hanging="360"/>
      </w:pPr>
      <w:rPr>
        <w:rFonts w:ascii="Symbol" w:hAnsi="Symbol" w:hint="default"/>
      </w:rPr>
    </w:lvl>
    <w:lvl w:ilvl="7" w:tplc="04090019" w:tentative="1">
      <w:start w:val="1"/>
      <w:numFmt w:val="bullet"/>
      <w:lvlText w:val="o"/>
      <w:lvlJc w:val="left"/>
      <w:pPr>
        <w:ind w:left="5820" w:hanging="360"/>
      </w:pPr>
      <w:rPr>
        <w:rFonts w:ascii="Courier New" w:hAnsi="Courier New" w:cs="Courier New" w:hint="default"/>
      </w:rPr>
    </w:lvl>
    <w:lvl w:ilvl="8" w:tplc="0409001B" w:tentative="1">
      <w:start w:val="1"/>
      <w:numFmt w:val="bullet"/>
      <w:lvlText w:val=""/>
      <w:lvlJc w:val="left"/>
      <w:pPr>
        <w:ind w:left="6540" w:hanging="360"/>
      </w:pPr>
      <w:rPr>
        <w:rFonts w:ascii="Wingdings" w:hAnsi="Wingdings" w:hint="default"/>
      </w:rPr>
    </w:lvl>
  </w:abstractNum>
  <w:abstractNum w:abstractNumId="60" w15:restartNumberingAfterBreak="0">
    <w:nsid w:val="3D1463BA"/>
    <w:multiLevelType w:val="hybridMultilevel"/>
    <w:tmpl w:val="A766688A"/>
    <w:lvl w:ilvl="0" w:tplc="041A0011">
      <w:start w:val="1"/>
      <w:numFmt w:val="decimal"/>
      <w:lvlText w:val="%1)"/>
      <w:lvlJc w:val="left"/>
      <w:pPr>
        <w:ind w:left="720" w:hanging="36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61" w15:restartNumberingAfterBreak="0">
    <w:nsid w:val="3D680BE1"/>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3D9D659B"/>
    <w:multiLevelType w:val="hybridMultilevel"/>
    <w:tmpl w:val="76C60884"/>
    <w:lvl w:ilvl="0" w:tplc="C502857C">
      <w:start w:val="1"/>
      <w:numFmt w:val="decimal"/>
      <w:lvlText w:val="%1."/>
      <w:lvlJc w:val="left"/>
      <w:pPr>
        <w:ind w:left="360" w:hanging="360"/>
      </w:pPr>
      <w:rPr>
        <w:rFonts w:hint="default"/>
      </w:rPr>
    </w:lvl>
    <w:lvl w:ilvl="1" w:tplc="041A0003" w:tentative="1">
      <w:start w:val="1"/>
      <w:numFmt w:val="bullet"/>
      <w:lvlText w:val="o"/>
      <w:lvlJc w:val="left"/>
      <w:pPr>
        <w:ind w:left="1080" w:hanging="360"/>
      </w:pPr>
      <w:rPr>
        <w:rFonts w:ascii="Courier New" w:hAnsi="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3" w15:restartNumberingAfterBreak="0">
    <w:nsid w:val="3E895227"/>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3EA44FD6"/>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5" w15:restartNumberingAfterBreak="0">
    <w:nsid w:val="3ECF46E3"/>
    <w:multiLevelType w:val="hybridMultilevel"/>
    <w:tmpl w:val="FEA25658"/>
    <w:lvl w:ilvl="0" w:tplc="0409000F">
      <w:start w:val="1"/>
      <w:numFmt w:val="decimal"/>
      <w:lvlText w:val="%1."/>
      <w:lvlJc w:val="left"/>
      <w:pPr>
        <w:tabs>
          <w:tab w:val="num" w:pos="360"/>
        </w:tabs>
        <w:ind w:left="360" w:hanging="360"/>
      </w:pPr>
      <w:rPr>
        <w:rFonts w:hint="default"/>
      </w:rPr>
    </w:lvl>
    <w:lvl w:ilvl="1" w:tplc="04090019">
      <w:numFmt w:val="bullet"/>
      <w:lvlText w:val=""/>
      <w:lvlJc w:val="left"/>
      <w:pPr>
        <w:ind w:left="1440" w:hanging="360"/>
      </w:pPr>
      <w:rPr>
        <w:rFonts w:ascii="Symbol" w:eastAsia="Times New Roman" w:hAnsi="Symbol"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3EDA6A32"/>
    <w:multiLevelType w:val="hybridMultilevel"/>
    <w:tmpl w:val="733A04B8"/>
    <w:lvl w:ilvl="0" w:tplc="0409000F">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67" w15:restartNumberingAfterBreak="0">
    <w:nsid w:val="40640EC6"/>
    <w:multiLevelType w:val="hybridMultilevel"/>
    <w:tmpl w:val="05A4BCE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410B0842"/>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9" w15:restartNumberingAfterBreak="0">
    <w:nsid w:val="41C43E3F"/>
    <w:multiLevelType w:val="hybridMultilevel"/>
    <w:tmpl w:val="7BBEA152"/>
    <w:lvl w:ilvl="0" w:tplc="4DA2C964">
      <w:start w:val="3"/>
      <w:numFmt w:val="bullet"/>
      <w:lvlText w:val="-"/>
      <w:lvlJc w:val="left"/>
      <w:pPr>
        <w:ind w:left="360" w:hanging="360"/>
      </w:pPr>
      <w:rPr>
        <w:rFonts w:ascii="Arial Narrow" w:eastAsia="Times New Roman" w:hAnsi="Arial Narrow" w:cs="Arial" w:hint="default"/>
        <w:sz w:val="20"/>
      </w:rPr>
    </w:lvl>
    <w:lvl w:ilvl="1" w:tplc="041A0019" w:tentative="1">
      <w:start w:val="1"/>
      <w:numFmt w:val="bullet"/>
      <w:lvlText w:val="o"/>
      <w:lvlJc w:val="left"/>
      <w:pPr>
        <w:ind w:left="1080" w:hanging="360"/>
      </w:pPr>
      <w:rPr>
        <w:rFonts w:ascii="Courier New" w:hAnsi="Courier New" w:cs="Courier New" w:hint="default"/>
      </w:rPr>
    </w:lvl>
    <w:lvl w:ilvl="2" w:tplc="041A001B" w:tentative="1">
      <w:start w:val="1"/>
      <w:numFmt w:val="bullet"/>
      <w:lvlText w:val=""/>
      <w:lvlJc w:val="left"/>
      <w:pPr>
        <w:ind w:left="1800" w:hanging="360"/>
      </w:pPr>
      <w:rPr>
        <w:rFonts w:ascii="Wingdings" w:hAnsi="Wingdings" w:hint="default"/>
      </w:rPr>
    </w:lvl>
    <w:lvl w:ilvl="3" w:tplc="041A000F" w:tentative="1">
      <w:start w:val="1"/>
      <w:numFmt w:val="bullet"/>
      <w:lvlText w:val=""/>
      <w:lvlJc w:val="left"/>
      <w:pPr>
        <w:ind w:left="2520" w:hanging="360"/>
      </w:pPr>
      <w:rPr>
        <w:rFonts w:ascii="Symbol" w:hAnsi="Symbol" w:hint="default"/>
      </w:rPr>
    </w:lvl>
    <w:lvl w:ilvl="4" w:tplc="041A0019" w:tentative="1">
      <w:start w:val="1"/>
      <w:numFmt w:val="bullet"/>
      <w:lvlText w:val="o"/>
      <w:lvlJc w:val="left"/>
      <w:pPr>
        <w:ind w:left="3240" w:hanging="360"/>
      </w:pPr>
      <w:rPr>
        <w:rFonts w:ascii="Courier New" w:hAnsi="Courier New" w:cs="Courier New" w:hint="default"/>
      </w:rPr>
    </w:lvl>
    <w:lvl w:ilvl="5" w:tplc="041A001B" w:tentative="1">
      <w:start w:val="1"/>
      <w:numFmt w:val="bullet"/>
      <w:lvlText w:val=""/>
      <w:lvlJc w:val="left"/>
      <w:pPr>
        <w:ind w:left="3960" w:hanging="360"/>
      </w:pPr>
      <w:rPr>
        <w:rFonts w:ascii="Wingdings" w:hAnsi="Wingdings" w:hint="default"/>
      </w:rPr>
    </w:lvl>
    <w:lvl w:ilvl="6" w:tplc="041A000F" w:tentative="1">
      <w:start w:val="1"/>
      <w:numFmt w:val="bullet"/>
      <w:lvlText w:val=""/>
      <w:lvlJc w:val="left"/>
      <w:pPr>
        <w:ind w:left="4680" w:hanging="360"/>
      </w:pPr>
      <w:rPr>
        <w:rFonts w:ascii="Symbol" w:hAnsi="Symbol" w:hint="default"/>
      </w:rPr>
    </w:lvl>
    <w:lvl w:ilvl="7" w:tplc="041A0019" w:tentative="1">
      <w:start w:val="1"/>
      <w:numFmt w:val="bullet"/>
      <w:lvlText w:val="o"/>
      <w:lvlJc w:val="left"/>
      <w:pPr>
        <w:ind w:left="5400" w:hanging="360"/>
      </w:pPr>
      <w:rPr>
        <w:rFonts w:ascii="Courier New" w:hAnsi="Courier New" w:cs="Courier New" w:hint="default"/>
      </w:rPr>
    </w:lvl>
    <w:lvl w:ilvl="8" w:tplc="041A001B" w:tentative="1">
      <w:start w:val="1"/>
      <w:numFmt w:val="bullet"/>
      <w:lvlText w:val=""/>
      <w:lvlJc w:val="left"/>
      <w:pPr>
        <w:ind w:left="6120" w:hanging="360"/>
      </w:pPr>
      <w:rPr>
        <w:rFonts w:ascii="Wingdings" w:hAnsi="Wingdings" w:hint="default"/>
      </w:rPr>
    </w:lvl>
  </w:abstractNum>
  <w:abstractNum w:abstractNumId="70" w15:restartNumberingAfterBreak="0">
    <w:nsid w:val="42225823"/>
    <w:multiLevelType w:val="hybridMultilevel"/>
    <w:tmpl w:val="6CB00B2C"/>
    <w:lvl w:ilvl="0" w:tplc="04090001">
      <w:start w:val="1"/>
      <w:numFmt w:val="decimal"/>
      <w:lvlText w:val="%1."/>
      <w:lvlJc w:val="left"/>
      <w:pPr>
        <w:ind w:left="720" w:hanging="360"/>
      </w:pPr>
      <w:rPr>
        <w:rFonts w:hint="default"/>
        <w:b w:val="0"/>
        <w:i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1" w15:restartNumberingAfterBreak="0">
    <w:nsid w:val="423818D0"/>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15:restartNumberingAfterBreak="0">
    <w:nsid w:val="42696806"/>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3" w15:restartNumberingAfterBreak="0">
    <w:nsid w:val="43111E3D"/>
    <w:multiLevelType w:val="hybridMultilevel"/>
    <w:tmpl w:val="709C915A"/>
    <w:lvl w:ilvl="0" w:tplc="041A0001">
      <w:start w:val="1"/>
      <w:numFmt w:val="bullet"/>
      <w:lvlText w:val=""/>
      <w:lvlJc w:val="left"/>
      <w:pPr>
        <w:ind w:left="720" w:hanging="360"/>
      </w:pPr>
      <w:rPr>
        <w:rFonts w:ascii="Symbol" w:hAnsi="Symbol" w:hint="default"/>
      </w:rPr>
    </w:lvl>
    <w:lvl w:ilvl="1" w:tplc="041A0003" w:tentative="1">
      <w:start w:val="1"/>
      <w:numFmt w:val="lowerLetter"/>
      <w:lvlText w:val="%2."/>
      <w:lvlJc w:val="left"/>
      <w:pPr>
        <w:ind w:left="1440" w:hanging="360"/>
      </w:pPr>
    </w:lvl>
    <w:lvl w:ilvl="2" w:tplc="041A0005" w:tentative="1">
      <w:start w:val="1"/>
      <w:numFmt w:val="lowerRoman"/>
      <w:lvlText w:val="%3."/>
      <w:lvlJc w:val="right"/>
      <w:pPr>
        <w:ind w:left="2160" w:hanging="180"/>
      </w:pPr>
    </w:lvl>
    <w:lvl w:ilvl="3" w:tplc="041A0001" w:tentative="1">
      <w:start w:val="1"/>
      <w:numFmt w:val="decimal"/>
      <w:lvlText w:val="%4."/>
      <w:lvlJc w:val="left"/>
      <w:pPr>
        <w:ind w:left="2880" w:hanging="360"/>
      </w:pPr>
    </w:lvl>
    <w:lvl w:ilvl="4" w:tplc="041A0003" w:tentative="1">
      <w:start w:val="1"/>
      <w:numFmt w:val="lowerLetter"/>
      <w:lvlText w:val="%5."/>
      <w:lvlJc w:val="left"/>
      <w:pPr>
        <w:ind w:left="3600" w:hanging="360"/>
      </w:pPr>
    </w:lvl>
    <w:lvl w:ilvl="5" w:tplc="041A0005" w:tentative="1">
      <w:start w:val="1"/>
      <w:numFmt w:val="lowerRoman"/>
      <w:lvlText w:val="%6."/>
      <w:lvlJc w:val="right"/>
      <w:pPr>
        <w:ind w:left="4320" w:hanging="180"/>
      </w:pPr>
    </w:lvl>
    <w:lvl w:ilvl="6" w:tplc="041A0001" w:tentative="1">
      <w:start w:val="1"/>
      <w:numFmt w:val="decimal"/>
      <w:lvlText w:val="%7."/>
      <w:lvlJc w:val="left"/>
      <w:pPr>
        <w:ind w:left="5040" w:hanging="360"/>
      </w:pPr>
    </w:lvl>
    <w:lvl w:ilvl="7" w:tplc="041A0003" w:tentative="1">
      <w:start w:val="1"/>
      <w:numFmt w:val="lowerLetter"/>
      <w:lvlText w:val="%8."/>
      <w:lvlJc w:val="left"/>
      <w:pPr>
        <w:ind w:left="5760" w:hanging="360"/>
      </w:pPr>
    </w:lvl>
    <w:lvl w:ilvl="8" w:tplc="041A0005" w:tentative="1">
      <w:start w:val="1"/>
      <w:numFmt w:val="lowerRoman"/>
      <w:lvlText w:val="%9."/>
      <w:lvlJc w:val="right"/>
      <w:pPr>
        <w:ind w:left="6480" w:hanging="180"/>
      </w:pPr>
    </w:lvl>
  </w:abstractNum>
  <w:abstractNum w:abstractNumId="74" w15:restartNumberingAfterBreak="0">
    <w:nsid w:val="447206DD"/>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5" w15:restartNumberingAfterBreak="0">
    <w:nsid w:val="45441473"/>
    <w:multiLevelType w:val="hybridMultilevel"/>
    <w:tmpl w:val="8A6CD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5603127"/>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45D30209"/>
    <w:multiLevelType w:val="hybridMultilevel"/>
    <w:tmpl w:val="357C4B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6335D69"/>
    <w:multiLevelType w:val="hybridMultilevel"/>
    <w:tmpl w:val="FEA25658"/>
    <w:lvl w:ilvl="0" w:tplc="58A41CD4">
      <w:start w:val="1"/>
      <w:numFmt w:val="decimal"/>
      <w:lvlText w:val="%1."/>
      <w:lvlJc w:val="left"/>
      <w:pPr>
        <w:tabs>
          <w:tab w:val="num" w:pos="360"/>
        </w:tabs>
        <w:ind w:left="360" w:hanging="360"/>
      </w:pPr>
      <w:rPr>
        <w:rFonts w:hint="default"/>
      </w:rPr>
    </w:lvl>
    <w:lvl w:ilvl="1" w:tplc="641E2728">
      <w:numFmt w:val="bullet"/>
      <w:lvlText w:val=""/>
      <w:lvlJc w:val="left"/>
      <w:pPr>
        <w:ind w:left="1440" w:hanging="360"/>
      </w:pPr>
      <w:rPr>
        <w:rFonts w:ascii="Symbol" w:eastAsia="Times New Roman" w:hAnsi="Symbol" w:cs="Times New Roman" w:hint="default"/>
      </w:rPr>
    </w:lvl>
    <w:lvl w:ilvl="2" w:tplc="A1D60A66" w:tentative="1">
      <w:start w:val="1"/>
      <w:numFmt w:val="lowerRoman"/>
      <w:lvlText w:val="%3."/>
      <w:lvlJc w:val="right"/>
      <w:pPr>
        <w:tabs>
          <w:tab w:val="num" w:pos="2160"/>
        </w:tabs>
        <w:ind w:left="2160" w:hanging="180"/>
      </w:pPr>
    </w:lvl>
    <w:lvl w:ilvl="3" w:tplc="3190C418" w:tentative="1">
      <w:start w:val="1"/>
      <w:numFmt w:val="decimal"/>
      <w:lvlText w:val="%4."/>
      <w:lvlJc w:val="left"/>
      <w:pPr>
        <w:tabs>
          <w:tab w:val="num" w:pos="2880"/>
        </w:tabs>
        <w:ind w:left="2880" w:hanging="360"/>
      </w:pPr>
    </w:lvl>
    <w:lvl w:ilvl="4" w:tplc="50E24BAE" w:tentative="1">
      <w:start w:val="1"/>
      <w:numFmt w:val="lowerLetter"/>
      <w:lvlText w:val="%5."/>
      <w:lvlJc w:val="left"/>
      <w:pPr>
        <w:tabs>
          <w:tab w:val="num" w:pos="3600"/>
        </w:tabs>
        <w:ind w:left="3600" w:hanging="360"/>
      </w:pPr>
    </w:lvl>
    <w:lvl w:ilvl="5" w:tplc="A198C454" w:tentative="1">
      <w:start w:val="1"/>
      <w:numFmt w:val="lowerRoman"/>
      <w:lvlText w:val="%6."/>
      <w:lvlJc w:val="right"/>
      <w:pPr>
        <w:tabs>
          <w:tab w:val="num" w:pos="4320"/>
        </w:tabs>
        <w:ind w:left="4320" w:hanging="180"/>
      </w:pPr>
    </w:lvl>
    <w:lvl w:ilvl="6" w:tplc="57163EC6" w:tentative="1">
      <w:start w:val="1"/>
      <w:numFmt w:val="decimal"/>
      <w:lvlText w:val="%7."/>
      <w:lvlJc w:val="left"/>
      <w:pPr>
        <w:tabs>
          <w:tab w:val="num" w:pos="5040"/>
        </w:tabs>
        <w:ind w:left="5040" w:hanging="360"/>
      </w:pPr>
    </w:lvl>
    <w:lvl w:ilvl="7" w:tplc="A48E7A0E" w:tentative="1">
      <w:start w:val="1"/>
      <w:numFmt w:val="lowerLetter"/>
      <w:lvlText w:val="%8."/>
      <w:lvlJc w:val="left"/>
      <w:pPr>
        <w:tabs>
          <w:tab w:val="num" w:pos="5760"/>
        </w:tabs>
        <w:ind w:left="5760" w:hanging="360"/>
      </w:pPr>
    </w:lvl>
    <w:lvl w:ilvl="8" w:tplc="EC503A12" w:tentative="1">
      <w:start w:val="1"/>
      <w:numFmt w:val="lowerRoman"/>
      <w:lvlText w:val="%9."/>
      <w:lvlJc w:val="right"/>
      <w:pPr>
        <w:tabs>
          <w:tab w:val="num" w:pos="6480"/>
        </w:tabs>
        <w:ind w:left="6480" w:hanging="180"/>
      </w:pPr>
    </w:lvl>
  </w:abstractNum>
  <w:abstractNum w:abstractNumId="79" w15:restartNumberingAfterBreak="0">
    <w:nsid w:val="48506179"/>
    <w:multiLevelType w:val="multilevel"/>
    <w:tmpl w:val="6E52D7CA"/>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i w:val="0"/>
        <w:sz w:val="20"/>
        <w:szCs w:val="20"/>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80" w15:restartNumberingAfterBreak="0">
    <w:nsid w:val="48510B1C"/>
    <w:multiLevelType w:val="multilevel"/>
    <w:tmpl w:val="2F9E39E6"/>
    <w:lvl w:ilvl="0">
      <w:start w:val="1"/>
      <w:numFmt w:val="bullet"/>
      <w:lvlText w:val=""/>
      <w:lvlJc w:val="left"/>
      <w:pPr>
        <w:ind w:left="720" w:hanging="360"/>
      </w:pPr>
      <w:rPr>
        <w:rFonts w:ascii="Symbol" w:hAnsi="Symbol"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1" w15:restartNumberingAfterBreak="0">
    <w:nsid w:val="48733785"/>
    <w:multiLevelType w:val="hybridMultilevel"/>
    <w:tmpl w:val="59C660D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15:restartNumberingAfterBreak="0">
    <w:nsid w:val="48825B72"/>
    <w:multiLevelType w:val="hybridMultilevel"/>
    <w:tmpl w:val="016CD8FC"/>
    <w:lvl w:ilvl="0" w:tplc="041A0003">
      <w:start w:val="1"/>
      <w:numFmt w:val="bullet"/>
      <w:lvlText w:val="o"/>
      <w:lvlJc w:val="left"/>
      <w:pPr>
        <w:tabs>
          <w:tab w:val="num" w:pos="360"/>
        </w:tabs>
        <w:ind w:left="360" w:hanging="360"/>
      </w:pPr>
      <w:rPr>
        <w:rFonts w:ascii="Courier New" w:hAnsi="Courier New" w:cs="Courier New" w:hint="default"/>
      </w:rPr>
    </w:lvl>
    <w:lvl w:ilvl="1" w:tplc="041A000F">
      <w:start w:val="1"/>
      <w:numFmt w:val="decimal"/>
      <w:lvlText w:val="%2."/>
      <w:lvlJc w:val="left"/>
      <w:pPr>
        <w:tabs>
          <w:tab w:val="num" w:pos="1080"/>
        </w:tabs>
        <w:ind w:left="1080" w:hanging="360"/>
      </w:pPr>
      <w:rPr>
        <w:rFonts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83" w15:restartNumberingAfterBreak="0">
    <w:nsid w:val="4AC40E23"/>
    <w:multiLevelType w:val="hybridMultilevel"/>
    <w:tmpl w:val="21CABEC6"/>
    <w:lvl w:ilvl="0" w:tplc="FFFFFFFF">
      <w:start w:val="1"/>
      <w:numFmt w:val="bullet"/>
      <w:lvlText w:val=""/>
      <w:lvlJc w:val="left"/>
      <w:pPr>
        <w:tabs>
          <w:tab w:val="num" w:pos="1080"/>
        </w:tabs>
        <w:ind w:left="1080" w:hanging="360"/>
      </w:pPr>
      <w:rPr>
        <w:rFonts w:ascii="Wingdings" w:hAnsi="Wingdings" w:hint="default"/>
      </w:rPr>
    </w:lvl>
    <w:lvl w:ilvl="1" w:tplc="FFFFFFFF" w:tentative="1">
      <w:start w:val="1"/>
      <w:numFmt w:val="bullet"/>
      <w:lvlText w:val="o"/>
      <w:lvlJc w:val="left"/>
      <w:pPr>
        <w:tabs>
          <w:tab w:val="num" w:pos="1800"/>
        </w:tabs>
        <w:ind w:left="1800" w:hanging="360"/>
      </w:pPr>
      <w:rPr>
        <w:rFonts w:ascii="Courier New" w:hAnsi="Courier New" w:cs="HRGaramondLight"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HRGaramondLight"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HRGaramondLight"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84" w15:restartNumberingAfterBreak="0">
    <w:nsid w:val="4AD35156"/>
    <w:multiLevelType w:val="hybridMultilevel"/>
    <w:tmpl w:val="20B8985E"/>
    <w:lvl w:ilvl="0" w:tplc="B3BA95B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15:restartNumberingAfterBreak="0">
    <w:nsid w:val="4B163F2D"/>
    <w:multiLevelType w:val="hybridMultilevel"/>
    <w:tmpl w:val="CAC2F49E"/>
    <w:lvl w:ilvl="0" w:tplc="041A000F">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86" w15:restartNumberingAfterBreak="0">
    <w:nsid w:val="4B524811"/>
    <w:multiLevelType w:val="hybridMultilevel"/>
    <w:tmpl w:val="CDB0596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7" w15:restartNumberingAfterBreak="0">
    <w:nsid w:val="4B7F0DC3"/>
    <w:multiLevelType w:val="multilevel"/>
    <w:tmpl w:val="4550933E"/>
    <w:lvl w:ilvl="0">
      <w:start w:val="1"/>
      <w:numFmt w:val="decimal"/>
      <w:lvlText w:val="%1."/>
      <w:lvlJc w:val="left"/>
      <w:pPr>
        <w:tabs>
          <w:tab w:val="num" w:pos="720"/>
        </w:tabs>
        <w:ind w:left="720" w:hanging="360"/>
      </w:pPr>
      <w:rPr>
        <w:rFonts w:hint="default"/>
        <w:b w:val="0"/>
      </w:rPr>
    </w:lvl>
    <w:lvl w:ilvl="1">
      <w:start w:val="1"/>
      <w:numFmt w:val="decimal"/>
      <w:lvlText w:val="%1.%2."/>
      <w:lvlJc w:val="left"/>
      <w:pPr>
        <w:tabs>
          <w:tab w:val="num" w:pos="1152"/>
        </w:tabs>
        <w:ind w:left="1152" w:hanging="432"/>
      </w:pPr>
      <w:rPr>
        <w:rFonts w:hint="default"/>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088"/>
        </w:tabs>
        <w:ind w:left="2088" w:hanging="648"/>
      </w:pPr>
      <w:rPr>
        <w:rFonts w:hint="default"/>
      </w:rPr>
    </w:lvl>
    <w:lvl w:ilvl="4">
      <w:start w:val="1"/>
      <w:numFmt w:val="decimal"/>
      <w:lvlText w:val="%1.%2.%3.%4.%5."/>
      <w:lvlJc w:val="left"/>
      <w:pPr>
        <w:tabs>
          <w:tab w:val="num" w:pos="2592"/>
        </w:tabs>
        <w:ind w:left="2592" w:hanging="792"/>
      </w:pPr>
      <w:rPr>
        <w:rFonts w:hint="default"/>
      </w:rPr>
    </w:lvl>
    <w:lvl w:ilvl="5">
      <w:start w:val="1"/>
      <w:numFmt w:val="decimal"/>
      <w:lvlText w:val="%1.%2.%3.%4.%5.%6."/>
      <w:lvlJc w:val="left"/>
      <w:pPr>
        <w:tabs>
          <w:tab w:val="num" w:pos="3096"/>
        </w:tabs>
        <w:ind w:left="3096" w:hanging="936"/>
      </w:pPr>
      <w:rPr>
        <w:rFonts w:hint="default"/>
      </w:rPr>
    </w:lvl>
    <w:lvl w:ilvl="6">
      <w:start w:val="1"/>
      <w:numFmt w:val="decimal"/>
      <w:lvlText w:val="%1.%2.%3.%4.%5.%6.%7."/>
      <w:lvlJc w:val="left"/>
      <w:pPr>
        <w:tabs>
          <w:tab w:val="num" w:pos="360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88" w15:restartNumberingAfterBreak="0">
    <w:nsid w:val="4C2C75BE"/>
    <w:multiLevelType w:val="hybridMultilevel"/>
    <w:tmpl w:val="6CB00B2C"/>
    <w:lvl w:ilvl="0" w:tplc="D5440CE0">
      <w:start w:val="1"/>
      <w:numFmt w:val="decimal"/>
      <w:lvlText w:val="%1."/>
      <w:lvlJc w:val="left"/>
      <w:pPr>
        <w:ind w:left="720" w:hanging="360"/>
      </w:pPr>
      <w:rPr>
        <w:rFonts w:hint="default"/>
        <w:b w:val="0"/>
        <w:i w:val="0"/>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9" w15:restartNumberingAfterBreak="0">
    <w:nsid w:val="4C6D3923"/>
    <w:multiLevelType w:val="hybridMultilevel"/>
    <w:tmpl w:val="44002E22"/>
    <w:lvl w:ilvl="0" w:tplc="04090001">
      <w:start w:val="1"/>
      <w:numFmt w:val="bullet"/>
      <w:lvlText w:val=""/>
      <w:lvlJc w:val="left"/>
      <w:pPr>
        <w:ind w:left="4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CBB6619"/>
    <w:multiLevelType w:val="multilevel"/>
    <w:tmpl w:val="790C4754"/>
    <w:lvl w:ilvl="0">
      <w:start w:val="1"/>
      <w:numFmt w:val="bullet"/>
      <w:lvlText w:val=""/>
      <w:lvlJc w:val="left"/>
      <w:pPr>
        <w:tabs>
          <w:tab w:val="num" w:pos="720"/>
        </w:tabs>
        <w:ind w:left="720" w:hanging="360"/>
      </w:pPr>
      <w:rPr>
        <w:rFonts w:ascii="Symbol" w:hAnsi="Symbol" w:hint="default"/>
      </w:rPr>
    </w:lvl>
    <w:lvl w:ilvl="1">
      <w:start w:val="5"/>
      <w:numFmt w:val="decimal"/>
      <w:lvlText w:val="%1.%2."/>
      <w:lvlJc w:val="left"/>
      <w:pPr>
        <w:tabs>
          <w:tab w:val="num" w:pos="1152"/>
        </w:tabs>
        <w:ind w:left="1152" w:hanging="432"/>
      </w:pPr>
      <w:rPr>
        <w:rFonts w:hint="default"/>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088"/>
        </w:tabs>
        <w:ind w:left="2088" w:hanging="648"/>
      </w:pPr>
      <w:rPr>
        <w:rFonts w:hint="default"/>
      </w:rPr>
    </w:lvl>
    <w:lvl w:ilvl="4">
      <w:start w:val="1"/>
      <w:numFmt w:val="decimal"/>
      <w:lvlText w:val="%1.%2.%3.%4.%5."/>
      <w:lvlJc w:val="left"/>
      <w:pPr>
        <w:tabs>
          <w:tab w:val="num" w:pos="2592"/>
        </w:tabs>
        <w:ind w:left="2592" w:hanging="792"/>
      </w:pPr>
      <w:rPr>
        <w:rFonts w:hint="default"/>
      </w:rPr>
    </w:lvl>
    <w:lvl w:ilvl="5">
      <w:start w:val="1"/>
      <w:numFmt w:val="decimal"/>
      <w:lvlText w:val="%1.%2.%3.%4.%5.%6."/>
      <w:lvlJc w:val="left"/>
      <w:pPr>
        <w:tabs>
          <w:tab w:val="num" w:pos="3096"/>
        </w:tabs>
        <w:ind w:left="3096" w:hanging="936"/>
      </w:pPr>
      <w:rPr>
        <w:rFonts w:hint="default"/>
      </w:rPr>
    </w:lvl>
    <w:lvl w:ilvl="6">
      <w:start w:val="1"/>
      <w:numFmt w:val="decimal"/>
      <w:lvlText w:val="%1.%2.%3.%4.%5.%6.%7."/>
      <w:lvlJc w:val="left"/>
      <w:pPr>
        <w:tabs>
          <w:tab w:val="num" w:pos="360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91" w15:restartNumberingAfterBreak="0">
    <w:nsid w:val="4CE47E5F"/>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2" w15:restartNumberingAfterBreak="0">
    <w:nsid w:val="4E264D66"/>
    <w:multiLevelType w:val="hybridMultilevel"/>
    <w:tmpl w:val="20B8985E"/>
    <w:lvl w:ilvl="0" w:tplc="B3BA95BE">
      <w:start w:val="1"/>
      <w:numFmt w:val="decimal"/>
      <w:lvlText w:val="%1."/>
      <w:lvlJc w:val="left"/>
      <w:pPr>
        <w:tabs>
          <w:tab w:val="num" w:pos="265"/>
        </w:tabs>
        <w:ind w:left="265"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4F262358"/>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4" w15:restartNumberingAfterBreak="0">
    <w:nsid w:val="4F761F25"/>
    <w:multiLevelType w:val="hybridMultilevel"/>
    <w:tmpl w:val="16A28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F7F03EE"/>
    <w:multiLevelType w:val="hybridMultilevel"/>
    <w:tmpl w:val="59CAFFD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15:restartNumberingAfterBreak="0">
    <w:nsid w:val="4FA47D4B"/>
    <w:multiLevelType w:val="hybridMultilevel"/>
    <w:tmpl w:val="5050740C"/>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7" w15:restartNumberingAfterBreak="0">
    <w:nsid w:val="4FE07A69"/>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8" w15:restartNumberingAfterBreak="0">
    <w:nsid w:val="50BD3576"/>
    <w:multiLevelType w:val="hybridMultilevel"/>
    <w:tmpl w:val="78B89922"/>
    <w:lvl w:ilvl="0" w:tplc="72B4D80A">
      <w:start w:val="16"/>
      <w:numFmt w:val="bullet"/>
      <w:lvlText w:val="-"/>
      <w:lvlJc w:val="left"/>
      <w:pPr>
        <w:tabs>
          <w:tab w:val="num" w:pos="720"/>
        </w:tabs>
        <w:ind w:left="720" w:hanging="360"/>
      </w:pPr>
      <w:rPr>
        <w:rFonts w:ascii="Arial" w:eastAsia="Times New Roman" w:hAnsi="Arial" w:cs="Aria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50DB2FE6"/>
    <w:multiLevelType w:val="hybridMultilevel"/>
    <w:tmpl w:val="FEA25658"/>
    <w:lvl w:ilvl="0" w:tplc="FFFFFFFF">
      <w:start w:val="1"/>
      <w:numFmt w:val="decimal"/>
      <w:lvlText w:val="%1."/>
      <w:lvlJc w:val="left"/>
      <w:pPr>
        <w:tabs>
          <w:tab w:val="num" w:pos="360"/>
        </w:tabs>
        <w:ind w:left="360" w:hanging="360"/>
      </w:pPr>
      <w:rPr>
        <w:rFonts w:hint="default"/>
      </w:rPr>
    </w:lvl>
    <w:lvl w:ilvl="1" w:tplc="FFFFFFFF">
      <w:numFmt w:val="bullet"/>
      <w:lvlText w:val=""/>
      <w:lvlJc w:val="left"/>
      <w:pPr>
        <w:ind w:left="1440" w:hanging="360"/>
      </w:pPr>
      <w:rPr>
        <w:rFonts w:ascii="Symbol" w:eastAsia="Times New Roman" w:hAnsi="Symbol" w:cs="Times New Roman"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0" w15:restartNumberingAfterBreak="0">
    <w:nsid w:val="51183AE9"/>
    <w:multiLevelType w:val="hybridMultilevel"/>
    <w:tmpl w:val="7004D99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1" w15:restartNumberingAfterBreak="0">
    <w:nsid w:val="51ED3E80"/>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02" w15:restartNumberingAfterBreak="0">
    <w:nsid w:val="522F14F8"/>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3" w15:restartNumberingAfterBreak="0">
    <w:nsid w:val="539F31E5"/>
    <w:multiLevelType w:val="hybridMultilevel"/>
    <w:tmpl w:val="93EEABA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15:restartNumberingAfterBreak="0">
    <w:nsid w:val="54383EAA"/>
    <w:multiLevelType w:val="hybridMultilevel"/>
    <w:tmpl w:val="3F1EF0D2"/>
    <w:lvl w:ilvl="0" w:tplc="B3BA95BE">
      <w:start w:val="1"/>
      <w:numFmt w:val="decimal"/>
      <w:lvlText w:val="%1."/>
      <w:lvlJc w:val="left"/>
      <w:pPr>
        <w:ind w:left="780" w:hanging="360"/>
      </w:pPr>
      <w:rPr>
        <w:rFonts w:hint="default"/>
      </w:rPr>
    </w:lvl>
    <w:lvl w:ilvl="1" w:tplc="0A02638E" w:tentative="1">
      <w:start w:val="1"/>
      <w:numFmt w:val="bullet"/>
      <w:lvlText w:val="o"/>
      <w:lvlJc w:val="left"/>
      <w:pPr>
        <w:ind w:left="1500" w:hanging="360"/>
      </w:pPr>
      <w:rPr>
        <w:rFonts w:ascii="Courier New" w:hAnsi="Courier New" w:cs="Courier New" w:hint="default"/>
      </w:rPr>
    </w:lvl>
    <w:lvl w:ilvl="2" w:tplc="0409001B" w:tentative="1">
      <w:start w:val="1"/>
      <w:numFmt w:val="bullet"/>
      <w:lvlText w:val=""/>
      <w:lvlJc w:val="left"/>
      <w:pPr>
        <w:ind w:left="2220" w:hanging="360"/>
      </w:pPr>
      <w:rPr>
        <w:rFonts w:ascii="Wingdings" w:hAnsi="Wingdings" w:hint="default"/>
      </w:rPr>
    </w:lvl>
    <w:lvl w:ilvl="3" w:tplc="0409000F" w:tentative="1">
      <w:start w:val="1"/>
      <w:numFmt w:val="bullet"/>
      <w:lvlText w:val=""/>
      <w:lvlJc w:val="left"/>
      <w:pPr>
        <w:ind w:left="2940" w:hanging="360"/>
      </w:pPr>
      <w:rPr>
        <w:rFonts w:ascii="Symbol" w:hAnsi="Symbol" w:hint="default"/>
      </w:rPr>
    </w:lvl>
    <w:lvl w:ilvl="4" w:tplc="04090019" w:tentative="1">
      <w:start w:val="1"/>
      <w:numFmt w:val="bullet"/>
      <w:lvlText w:val="o"/>
      <w:lvlJc w:val="left"/>
      <w:pPr>
        <w:ind w:left="3660" w:hanging="360"/>
      </w:pPr>
      <w:rPr>
        <w:rFonts w:ascii="Courier New" w:hAnsi="Courier New" w:cs="Courier New" w:hint="default"/>
      </w:rPr>
    </w:lvl>
    <w:lvl w:ilvl="5" w:tplc="0409001B" w:tentative="1">
      <w:start w:val="1"/>
      <w:numFmt w:val="bullet"/>
      <w:lvlText w:val=""/>
      <w:lvlJc w:val="left"/>
      <w:pPr>
        <w:ind w:left="4380" w:hanging="360"/>
      </w:pPr>
      <w:rPr>
        <w:rFonts w:ascii="Wingdings" w:hAnsi="Wingdings" w:hint="default"/>
      </w:rPr>
    </w:lvl>
    <w:lvl w:ilvl="6" w:tplc="0409000F" w:tentative="1">
      <w:start w:val="1"/>
      <w:numFmt w:val="bullet"/>
      <w:lvlText w:val=""/>
      <w:lvlJc w:val="left"/>
      <w:pPr>
        <w:ind w:left="5100" w:hanging="360"/>
      </w:pPr>
      <w:rPr>
        <w:rFonts w:ascii="Symbol" w:hAnsi="Symbol" w:hint="default"/>
      </w:rPr>
    </w:lvl>
    <w:lvl w:ilvl="7" w:tplc="04090019" w:tentative="1">
      <w:start w:val="1"/>
      <w:numFmt w:val="bullet"/>
      <w:lvlText w:val="o"/>
      <w:lvlJc w:val="left"/>
      <w:pPr>
        <w:ind w:left="5820" w:hanging="360"/>
      </w:pPr>
      <w:rPr>
        <w:rFonts w:ascii="Courier New" w:hAnsi="Courier New" w:cs="Courier New" w:hint="default"/>
      </w:rPr>
    </w:lvl>
    <w:lvl w:ilvl="8" w:tplc="0409001B" w:tentative="1">
      <w:start w:val="1"/>
      <w:numFmt w:val="bullet"/>
      <w:lvlText w:val=""/>
      <w:lvlJc w:val="left"/>
      <w:pPr>
        <w:ind w:left="6540" w:hanging="360"/>
      </w:pPr>
      <w:rPr>
        <w:rFonts w:ascii="Wingdings" w:hAnsi="Wingdings" w:hint="default"/>
      </w:rPr>
    </w:lvl>
  </w:abstractNum>
  <w:abstractNum w:abstractNumId="105" w15:restartNumberingAfterBreak="0">
    <w:nsid w:val="54767C9F"/>
    <w:multiLevelType w:val="hybridMultilevel"/>
    <w:tmpl w:val="47DA039C"/>
    <w:lvl w:ilvl="0" w:tplc="B3BA95BE">
      <w:start w:val="1"/>
      <w:numFmt w:val="bullet"/>
      <w:lvlText w:val=""/>
      <w:lvlJc w:val="left"/>
      <w:pPr>
        <w:ind w:left="360" w:hanging="360"/>
      </w:pPr>
      <w:rPr>
        <w:rFonts w:ascii="Symbol" w:hAnsi="Symbol" w:hint="default"/>
      </w:rPr>
    </w:lvl>
    <w:lvl w:ilvl="1" w:tplc="0A02638E">
      <w:start w:val="1"/>
      <w:numFmt w:val="bullet"/>
      <w:lvlText w:val=""/>
      <w:lvlJc w:val="left"/>
      <w:pPr>
        <w:ind w:left="1080" w:hanging="360"/>
      </w:pPr>
      <w:rPr>
        <w:rFonts w:ascii="Symbol" w:hAnsi="Symbol"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06" w15:restartNumberingAfterBreak="0">
    <w:nsid w:val="56123C9E"/>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7" w15:restartNumberingAfterBreak="0">
    <w:nsid w:val="570D4F53"/>
    <w:multiLevelType w:val="hybridMultilevel"/>
    <w:tmpl w:val="08982650"/>
    <w:lvl w:ilvl="0" w:tplc="041A0011">
      <w:start w:val="1"/>
      <w:numFmt w:val="decimal"/>
      <w:lvlText w:val="%1)"/>
      <w:lvlJc w:val="left"/>
      <w:pPr>
        <w:ind w:left="720" w:hanging="360"/>
      </w:pPr>
      <w:rPr>
        <w:rFonts w:cs="Times New Roman" w:hint="default"/>
      </w:rPr>
    </w:lvl>
    <w:lvl w:ilvl="1" w:tplc="588C66DC">
      <w:start w:val="1"/>
      <w:numFmt w:val="lowerLetter"/>
      <w:lvlText w:val="%2)"/>
      <w:lvlJc w:val="left"/>
      <w:pPr>
        <w:tabs>
          <w:tab w:val="num" w:pos="1440"/>
        </w:tabs>
        <w:ind w:left="1440" w:hanging="360"/>
      </w:pPr>
      <w:rPr>
        <w:rFonts w:hint="default"/>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108" w15:restartNumberingAfterBreak="0">
    <w:nsid w:val="59351C6F"/>
    <w:multiLevelType w:val="hybridMultilevel"/>
    <w:tmpl w:val="FBC674AC"/>
    <w:lvl w:ilvl="0" w:tplc="B3BA95BE">
      <w:start w:val="1"/>
      <w:numFmt w:val="bullet"/>
      <w:lvlText w:val=""/>
      <w:lvlJc w:val="left"/>
      <w:pPr>
        <w:ind w:left="720" w:hanging="360"/>
      </w:pPr>
      <w:rPr>
        <w:rFonts w:ascii="Symbol" w:hAnsi="Symbol" w:hint="default"/>
      </w:rPr>
    </w:lvl>
    <w:lvl w:ilvl="1" w:tplc="0A02638E">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9" w15:restartNumberingAfterBreak="0">
    <w:nsid w:val="596955AD"/>
    <w:multiLevelType w:val="hybridMultilevel"/>
    <w:tmpl w:val="20B8985E"/>
    <w:lvl w:ilvl="0" w:tplc="B3BA95B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15:restartNumberingAfterBreak="0">
    <w:nsid w:val="59AE21A1"/>
    <w:multiLevelType w:val="hybridMultilevel"/>
    <w:tmpl w:val="ABAC745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1" w15:restartNumberingAfterBreak="0">
    <w:nsid w:val="5AFA6931"/>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2" w15:restartNumberingAfterBreak="0">
    <w:nsid w:val="5B4B19E9"/>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13" w15:restartNumberingAfterBreak="0">
    <w:nsid w:val="5D8033B1"/>
    <w:multiLevelType w:val="hybridMultilevel"/>
    <w:tmpl w:val="27401B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5D81658D"/>
    <w:multiLevelType w:val="hybridMultilevel"/>
    <w:tmpl w:val="1BFE4A78"/>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115" w15:restartNumberingAfterBreak="0">
    <w:nsid w:val="5DBF422B"/>
    <w:multiLevelType w:val="multilevel"/>
    <w:tmpl w:val="73F6045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6" w15:restartNumberingAfterBreak="0">
    <w:nsid w:val="5FA332B5"/>
    <w:multiLevelType w:val="hybridMultilevel"/>
    <w:tmpl w:val="6CB00B2C"/>
    <w:lvl w:ilvl="0" w:tplc="041A000F">
      <w:start w:val="1"/>
      <w:numFmt w:val="decimal"/>
      <w:lvlText w:val="%1."/>
      <w:lvlJc w:val="left"/>
      <w:pPr>
        <w:ind w:left="720" w:hanging="360"/>
      </w:pPr>
      <w:rPr>
        <w:rFonts w:hint="default"/>
        <w:b w:val="0"/>
        <w:i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17" w15:restartNumberingAfterBreak="0">
    <w:nsid w:val="607A7669"/>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18" w15:restartNumberingAfterBreak="0">
    <w:nsid w:val="619C6CDD"/>
    <w:multiLevelType w:val="hybridMultilevel"/>
    <w:tmpl w:val="14D69D4C"/>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9" w15:restartNumberingAfterBreak="0">
    <w:nsid w:val="61C809B9"/>
    <w:multiLevelType w:val="hybridMultilevel"/>
    <w:tmpl w:val="771E1B7E"/>
    <w:lvl w:ilvl="0" w:tplc="0409000F">
      <w:start w:val="1"/>
      <w:numFmt w:val="bullet"/>
      <w:lvlText w:val=""/>
      <w:lvlJc w:val="left"/>
      <w:pPr>
        <w:ind w:left="830" w:hanging="360"/>
      </w:pPr>
      <w:rPr>
        <w:rFonts w:ascii="Symbol" w:hAnsi="Symbol" w:hint="default"/>
      </w:rPr>
    </w:lvl>
    <w:lvl w:ilvl="1" w:tplc="08090019" w:tentative="1">
      <w:start w:val="1"/>
      <w:numFmt w:val="bullet"/>
      <w:lvlText w:val="o"/>
      <w:lvlJc w:val="left"/>
      <w:pPr>
        <w:ind w:left="1550" w:hanging="360"/>
      </w:pPr>
      <w:rPr>
        <w:rFonts w:ascii="Courier New" w:hAnsi="Courier New" w:cs="Courier New" w:hint="default"/>
      </w:rPr>
    </w:lvl>
    <w:lvl w:ilvl="2" w:tplc="0809001B" w:tentative="1">
      <w:start w:val="1"/>
      <w:numFmt w:val="bullet"/>
      <w:lvlText w:val=""/>
      <w:lvlJc w:val="left"/>
      <w:pPr>
        <w:ind w:left="2270" w:hanging="360"/>
      </w:pPr>
      <w:rPr>
        <w:rFonts w:ascii="Wingdings" w:hAnsi="Wingdings" w:hint="default"/>
      </w:rPr>
    </w:lvl>
    <w:lvl w:ilvl="3" w:tplc="0809000F" w:tentative="1">
      <w:start w:val="1"/>
      <w:numFmt w:val="bullet"/>
      <w:lvlText w:val=""/>
      <w:lvlJc w:val="left"/>
      <w:pPr>
        <w:ind w:left="2990" w:hanging="360"/>
      </w:pPr>
      <w:rPr>
        <w:rFonts w:ascii="Symbol" w:hAnsi="Symbol" w:hint="default"/>
      </w:rPr>
    </w:lvl>
    <w:lvl w:ilvl="4" w:tplc="08090019" w:tentative="1">
      <w:start w:val="1"/>
      <w:numFmt w:val="bullet"/>
      <w:lvlText w:val="o"/>
      <w:lvlJc w:val="left"/>
      <w:pPr>
        <w:ind w:left="3710" w:hanging="360"/>
      </w:pPr>
      <w:rPr>
        <w:rFonts w:ascii="Courier New" w:hAnsi="Courier New" w:cs="Courier New" w:hint="default"/>
      </w:rPr>
    </w:lvl>
    <w:lvl w:ilvl="5" w:tplc="0809001B" w:tentative="1">
      <w:start w:val="1"/>
      <w:numFmt w:val="bullet"/>
      <w:lvlText w:val=""/>
      <w:lvlJc w:val="left"/>
      <w:pPr>
        <w:ind w:left="4430" w:hanging="360"/>
      </w:pPr>
      <w:rPr>
        <w:rFonts w:ascii="Wingdings" w:hAnsi="Wingdings" w:hint="default"/>
      </w:rPr>
    </w:lvl>
    <w:lvl w:ilvl="6" w:tplc="0809000F" w:tentative="1">
      <w:start w:val="1"/>
      <w:numFmt w:val="bullet"/>
      <w:lvlText w:val=""/>
      <w:lvlJc w:val="left"/>
      <w:pPr>
        <w:ind w:left="5150" w:hanging="360"/>
      </w:pPr>
      <w:rPr>
        <w:rFonts w:ascii="Symbol" w:hAnsi="Symbol" w:hint="default"/>
      </w:rPr>
    </w:lvl>
    <w:lvl w:ilvl="7" w:tplc="08090019" w:tentative="1">
      <w:start w:val="1"/>
      <w:numFmt w:val="bullet"/>
      <w:lvlText w:val="o"/>
      <w:lvlJc w:val="left"/>
      <w:pPr>
        <w:ind w:left="5870" w:hanging="360"/>
      </w:pPr>
      <w:rPr>
        <w:rFonts w:ascii="Courier New" w:hAnsi="Courier New" w:cs="Courier New" w:hint="default"/>
      </w:rPr>
    </w:lvl>
    <w:lvl w:ilvl="8" w:tplc="0809001B" w:tentative="1">
      <w:start w:val="1"/>
      <w:numFmt w:val="bullet"/>
      <w:lvlText w:val=""/>
      <w:lvlJc w:val="left"/>
      <w:pPr>
        <w:ind w:left="6590" w:hanging="360"/>
      </w:pPr>
      <w:rPr>
        <w:rFonts w:ascii="Wingdings" w:hAnsi="Wingdings" w:hint="default"/>
      </w:rPr>
    </w:lvl>
  </w:abstractNum>
  <w:abstractNum w:abstractNumId="120" w15:restartNumberingAfterBreak="0">
    <w:nsid w:val="62337AEF"/>
    <w:multiLevelType w:val="hybridMultilevel"/>
    <w:tmpl w:val="3640B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24118E2"/>
    <w:multiLevelType w:val="hybridMultilevel"/>
    <w:tmpl w:val="C3E4A090"/>
    <w:lvl w:ilvl="0" w:tplc="FFFFFFFF">
      <w:numFmt w:val="bullet"/>
      <w:lvlText w:val="-"/>
      <w:lvlJc w:val="left"/>
      <w:pPr>
        <w:ind w:left="360" w:hanging="360"/>
      </w:pPr>
      <w:rPr>
        <w:rFonts w:ascii="Times New Roman" w:eastAsia="Times New Roman" w:hAnsi="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2" w15:restartNumberingAfterBreak="0">
    <w:nsid w:val="639D5A09"/>
    <w:multiLevelType w:val="hybridMultilevel"/>
    <w:tmpl w:val="C366BB32"/>
    <w:lvl w:ilvl="0" w:tplc="FFFFFFFF">
      <w:start w:val="1"/>
      <w:numFmt w:val="bullet"/>
      <w:lvlText w:val=""/>
      <w:lvlJc w:val="left"/>
      <w:pPr>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23" w15:restartNumberingAfterBreak="0">
    <w:nsid w:val="651367E0"/>
    <w:multiLevelType w:val="hybridMultilevel"/>
    <w:tmpl w:val="7DC46E5E"/>
    <w:lvl w:ilvl="0" w:tplc="041A0001">
      <w:start w:val="1"/>
      <w:numFmt w:val="bullet"/>
      <w:lvlText w:val=""/>
      <w:lvlJc w:val="left"/>
      <w:pPr>
        <w:ind w:left="502" w:hanging="360"/>
      </w:pPr>
      <w:rPr>
        <w:rFonts w:ascii="Symbol" w:hAnsi="Symbol"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124" w15:restartNumberingAfterBreak="0">
    <w:nsid w:val="65A64FCD"/>
    <w:multiLevelType w:val="hybridMultilevel"/>
    <w:tmpl w:val="7E841A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64B06C2"/>
    <w:multiLevelType w:val="hybridMultilevel"/>
    <w:tmpl w:val="C51EC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82E7A41"/>
    <w:multiLevelType w:val="hybridMultilevel"/>
    <w:tmpl w:val="B25E7714"/>
    <w:lvl w:ilvl="0" w:tplc="041A0003">
      <w:start w:val="1"/>
      <w:numFmt w:val="bullet"/>
      <w:lvlText w:val="o"/>
      <w:lvlJc w:val="left"/>
      <w:pPr>
        <w:tabs>
          <w:tab w:val="num" w:pos="360"/>
        </w:tabs>
        <w:ind w:left="360" w:hanging="360"/>
      </w:pPr>
      <w:rPr>
        <w:rFonts w:ascii="Courier New" w:hAnsi="Courier New" w:cs="Courier New" w:hint="default"/>
      </w:rPr>
    </w:lvl>
    <w:lvl w:ilvl="1" w:tplc="041A000F">
      <w:start w:val="1"/>
      <w:numFmt w:val="decimal"/>
      <w:lvlText w:val="%2."/>
      <w:lvlJc w:val="left"/>
      <w:pPr>
        <w:tabs>
          <w:tab w:val="num" w:pos="1080"/>
        </w:tabs>
        <w:ind w:left="1080" w:hanging="360"/>
      </w:pPr>
      <w:rPr>
        <w:rFonts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127" w15:restartNumberingAfterBreak="0">
    <w:nsid w:val="692E47C8"/>
    <w:multiLevelType w:val="hybridMultilevel"/>
    <w:tmpl w:val="20B8985E"/>
    <w:lvl w:ilvl="0" w:tplc="FFFFFFFF">
      <w:start w:val="1"/>
      <w:numFmt w:val="decimal"/>
      <w:lvlText w:val="%1."/>
      <w:lvlJc w:val="left"/>
      <w:pPr>
        <w:tabs>
          <w:tab w:val="num" w:pos="265"/>
        </w:tabs>
        <w:ind w:left="265"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8" w15:restartNumberingAfterBreak="0">
    <w:nsid w:val="6ABC00E6"/>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9" w15:restartNumberingAfterBreak="0">
    <w:nsid w:val="6AD65E68"/>
    <w:multiLevelType w:val="hybridMultilevel"/>
    <w:tmpl w:val="20B8985E"/>
    <w:lvl w:ilvl="0" w:tplc="B3BA95BE">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0" w15:restartNumberingAfterBreak="0">
    <w:nsid w:val="6AD719E9"/>
    <w:multiLevelType w:val="hybridMultilevel"/>
    <w:tmpl w:val="72549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C610DD2"/>
    <w:multiLevelType w:val="multilevel"/>
    <w:tmpl w:val="C0C83298"/>
    <w:lvl w:ilvl="0">
      <w:start w:val="1"/>
      <w:numFmt w:val="bullet"/>
      <w:lvlText w:val=""/>
      <w:lvlJc w:val="left"/>
      <w:pPr>
        <w:ind w:left="360" w:hanging="360"/>
      </w:pPr>
      <w:rPr>
        <w:rFonts w:ascii="Symbol" w:hAnsi="Symbol" w:hint="default"/>
      </w:rPr>
    </w:lvl>
    <w:lvl w:ilvl="1">
      <w:start w:val="1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2" w15:restartNumberingAfterBreak="0">
    <w:nsid w:val="6F3F102A"/>
    <w:multiLevelType w:val="hybridMultilevel"/>
    <w:tmpl w:val="95DED0D8"/>
    <w:lvl w:ilvl="0" w:tplc="5FE2E98C">
      <w:start w:val="1"/>
      <w:numFmt w:val="bullet"/>
      <w:lvlText w:val=""/>
      <w:lvlJc w:val="left"/>
      <w:pPr>
        <w:ind w:left="1080" w:hanging="360"/>
      </w:pPr>
      <w:rPr>
        <w:rFonts w:ascii="Symbol" w:hAnsi="Symbol" w:hint="default"/>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33" w15:restartNumberingAfterBreak="0">
    <w:nsid w:val="6FCD606C"/>
    <w:multiLevelType w:val="hybridMultilevel"/>
    <w:tmpl w:val="20B8985E"/>
    <w:lvl w:ilvl="0" w:tplc="FFFFFFFF">
      <w:start w:val="1"/>
      <w:numFmt w:val="decimal"/>
      <w:lvlText w:val="%1."/>
      <w:lvlJc w:val="left"/>
      <w:pPr>
        <w:tabs>
          <w:tab w:val="num" w:pos="265"/>
        </w:tabs>
        <w:ind w:left="265"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34" w15:restartNumberingAfterBreak="0">
    <w:nsid w:val="701106AD"/>
    <w:multiLevelType w:val="hybridMultilevel"/>
    <w:tmpl w:val="E480B5C4"/>
    <w:lvl w:ilvl="0" w:tplc="FFFFFFFF">
      <w:start w:val="1"/>
      <w:numFmt w:val="decimal"/>
      <w:lvlText w:val="%1."/>
      <w:lvlJc w:val="left"/>
      <w:pPr>
        <w:ind w:left="720" w:hanging="360"/>
      </w:pPr>
      <w:rPr>
        <w:rFonts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5" w15:restartNumberingAfterBreak="0">
    <w:nsid w:val="717029CC"/>
    <w:multiLevelType w:val="hybridMultilevel"/>
    <w:tmpl w:val="357C4B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1B21723"/>
    <w:multiLevelType w:val="multilevel"/>
    <w:tmpl w:val="CA026B14"/>
    <w:lvl w:ilvl="0">
      <w:start w:val="1"/>
      <w:numFmt w:val="decimal"/>
      <w:lvlText w:val="%1."/>
      <w:lvlJc w:val="left"/>
      <w:pPr>
        <w:tabs>
          <w:tab w:val="num" w:pos="265"/>
        </w:tabs>
        <w:ind w:left="265" w:hanging="36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815" w:hanging="720"/>
      </w:pPr>
      <w:rPr>
        <w:rFonts w:hint="default"/>
      </w:rPr>
    </w:lvl>
    <w:lvl w:ilvl="3">
      <w:start w:val="1"/>
      <w:numFmt w:val="decimal"/>
      <w:isLgl/>
      <w:lvlText w:val="%1.%2.%3.%4."/>
      <w:lvlJc w:val="left"/>
      <w:pPr>
        <w:ind w:left="910" w:hanging="72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460"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105" w:hanging="1440"/>
      </w:pPr>
      <w:rPr>
        <w:rFonts w:hint="default"/>
      </w:rPr>
    </w:lvl>
  </w:abstractNum>
  <w:abstractNum w:abstractNumId="137" w15:restartNumberingAfterBreak="0">
    <w:nsid w:val="71FF10DF"/>
    <w:multiLevelType w:val="hybridMultilevel"/>
    <w:tmpl w:val="F1C013BA"/>
    <w:lvl w:ilvl="0" w:tplc="041A000F">
      <w:start w:val="1"/>
      <w:numFmt w:val="decimal"/>
      <w:lvlText w:val="%1."/>
      <w:lvlJc w:val="left"/>
      <w:pPr>
        <w:ind w:left="765" w:hanging="360"/>
      </w:pPr>
    </w:lvl>
    <w:lvl w:ilvl="1" w:tplc="041A0003">
      <w:start w:val="1"/>
      <w:numFmt w:val="bullet"/>
      <w:lvlText w:val="o"/>
      <w:lvlJc w:val="left"/>
      <w:pPr>
        <w:ind w:left="1485" w:hanging="360"/>
      </w:pPr>
      <w:rPr>
        <w:rFonts w:ascii="Courier New" w:hAnsi="Courier New" w:cs="Courier New" w:hint="default"/>
      </w:rPr>
    </w:lvl>
    <w:lvl w:ilvl="2" w:tplc="041A0005">
      <w:start w:val="1"/>
      <w:numFmt w:val="bullet"/>
      <w:lvlText w:val=""/>
      <w:lvlJc w:val="left"/>
      <w:pPr>
        <w:ind w:left="2205" w:hanging="360"/>
      </w:pPr>
      <w:rPr>
        <w:rFonts w:ascii="Wingdings" w:hAnsi="Wingdings" w:hint="default"/>
      </w:rPr>
    </w:lvl>
    <w:lvl w:ilvl="3" w:tplc="041A0001">
      <w:start w:val="1"/>
      <w:numFmt w:val="bullet"/>
      <w:lvlText w:val=""/>
      <w:lvlJc w:val="left"/>
      <w:pPr>
        <w:ind w:left="2925" w:hanging="360"/>
      </w:pPr>
      <w:rPr>
        <w:rFonts w:ascii="Symbol" w:hAnsi="Symbol" w:hint="default"/>
      </w:rPr>
    </w:lvl>
    <w:lvl w:ilvl="4" w:tplc="041A0003">
      <w:start w:val="1"/>
      <w:numFmt w:val="bullet"/>
      <w:lvlText w:val="o"/>
      <w:lvlJc w:val="left"/>
      <w:pPr>
        <w:ind w:left="3645" w:hanging="360"/>
      </w:pPr>
      <w:rPr>
        <w:rFonts w:ascii="Courier New" w:hAnsi="Courier New" w:cs="Courier New" w:hint="default"/>
      </w:rPr>
    </w:lvl>
    <w:lvl w:ilvl="5" w:tplc="041A0005">
      <w:start w:val="1"/>
      <w:numFmt w:val="bullet"/>
      <w:lvlText w:val=""/>
      <w:lvlJc w:val="left"/>
      <w:pPr>
        <w:ind w:left="4365" w:hanging="360"/>
      </w:pPr>
      <w:rPr>
        <w:rFonts w:ascii="Wingdings" w:hAnsi="Wingdings" w:hint="default"/>
      </w:rPr>
    </w:lvl>
    <w:lvl w:ilvl="6" w:tplc="041A0001">
      <w:start w:val="1"/>
      <w:numFmt w:val="bullet"/>
      <w:lvlText w:val=""/>
      <w:lvlJc w:val="left"/>
      <w:pPr>
        <w:ind w:left="5085" w:hanging="360"/>
      </w:pPr>
      <w:rPr>
        <w:rFonts w:ascii="Symbol" w:hAnsi="Symbol" w:hint="default"/>
      </w:rPr>
    </w:lvl>
    <w:lvl w:ilvl="7" w:tplc="041A0003">
      <w:start w:val="1"/>
      <w:numFmt w:val="bullet"/>
      <w:lvlText w:val="o"/>
      <w:lvlJc w:val="left"/>
      <w:pPr>
        <w:ind w:left="5805" w:hanging="360"/>
      </w:pPr>
      <w:rPr>
        <w:rFonts w:ascii="Courier New" w:hAnsi="Courier New" w:cs="Courier New" w:hint="default"/>
      </w:rPr>
    </w:lvl>
    <w:lvl w:ilvl="8" w:tplc="041A0005">
      <w:start w:val="1"/>
      <w:numFmt w:val="bullet"/>
      <w:lvlText w:val=""/>
      <w:lvlJc w:val="left"/>
      <w:pPr>
        <w:ind w:left="6525" w:hanging="360"/>
      </w:pPr>
      <w:rPr>
        <w:rFonts w:ascii="Wingdings" w:hAnsi="Wingdings" w:hint="default"/>
      </w:rPr>
    </w:lvl>
  </w:abstractNum>
  <w:abstractNum w:abstractNumId="138" w15:restartNumberingAfterBreak="0">
    <w:nsid w:val="720D3BCE"/>
    <w:multiLevelType w:val="hybridMultilevel"/>
    <w:tmpl w:val="272C3334"/>
    <w:lvl w:ilvl="0" w:tplc="041A0001">
      <w:start w:val="1"/>
      <w:numFmt w:val="bullet"/>
      <w:lvlText w:val=""/>
      <w:lvlJc w:val="left"/>
      <w:pPr>
        <w:ind w:left="360" w:hanging="360"/>
      </w:pPr>
      <w:rPr>
        <w:rFonts w:ascii="Symbol" w:hAnsi="Symbol" w:hint="default"/>
      </w:rPr>
    </w:lvl>
    <w:lvl w:ilvl="1" w:tplc="041A0003">
      <w:start w:val="1"/>
      <w:numFmt w:val="bullet"/>
      <w:lvlText w:val="o"/>
      <w:lvlJc w:val="left"/>
      <w:pPr>
        <w:ind w:left="1080" w:hanging="360"/>
      </w:pPr>
      <w:rPr>
        <w:rFonts w:ascii="Courier New" w:hAnsi="Courier New" w:cs="Courier New" w:hint="default"/>
      </w:rPr>
    </w:lvl>
    <w:lvl w:ilvl="2" w:tplc="041A0005">
      <w:start w:val="1"/>
      <w:numFmt w:val="bullet"/>
      <w:lvlText w:val=""/>
      <w:lvlJc w:val="left"/>
      <w:pPr>
        <w:ind w:left="1800" w:hanging="360"/>
      </w:pPr>
      <w:rPr>
        <w:rFonts w:ascii="Wingdings" w:hAnsi="Wingdings" w:hint="default"/>
      </w:rPr>
    </w:lvl>
    <w:lvl w:ilvl="3" w:tplc="041A0001">
      <w:start w:val="1"/>
      <w:numFmt w:val="bullet"/>
      <w:lvlText w:val=""/>
      <w:lvlJc w:val="left"/>
      <w:pPr>
        <w:ind w:left="2520" w:hanging="360"/>
      </w:pPr>
      <w:rPr>
        <w:rFonts w:ascii="Symbol" w:hAnsi="Symbol" w:hint="default"/>
      </w:rPr>
    </w:lvl>
    <w:lvl w:ilvl="4" w:tplc="041A0003">
      <w:start w:val="1"/>
      <w:numFmt w:val="bullet"/>
      <w:lvlText w:val="o"/>
      <w:lvlJc w:val="left"/>
      <w:pPr>
        <w:ind w:left="3240" w:hanging="360"/>
      </w:pPr>
      <w:rPr>
        <w:rFonts w:ascii="Courier New" w:hAnsi="Courier New" w:cs="Courier New" w:hint="default"/>
      </w:rPr>
    </w:lvl>
    <w:lvl w:ilvl="5" w:tplc="041A0005">
      <w:start w:val="1"/>
      <w:numFmt w:val="bullet"/>
      <w:lvlText w:val=""/>
      <w:lvlJc w:val="left"/>
      <w:pPr>
        <w:ind w:left="3960" w:hanging="360"/>
      </w:pPr>
      <w:rPr>
        <w:rFonts w:ascii="Wingdings" w:hAnsi="Wingdings" w:hint="default"/>
      </w:rPr>
    </w:lvl>
    <w:lvl w:ilvl="6" w:tplc="041A0001">
      <w:start w:val="1"/>
      <w:numFmt w:val="bullet"/>
      <w:lvlText w:val=""/>
      <w:lvlJc w:val="left"/>
      <w:pPr>
        <w:ind w:left="4680" w:hanging="360"/>
      </w:pPr>
      <w:rPr>
        <w:rFonts w:ascii="Symbol" w:hAnsi="Symbol" w:hint="default"/>
      </w:rPr>
    </w:lvl>
    <w:lvl w:ilvl="7" w:tplc="041A0003">
      <w:start w:val="1"/>
      <w:numFmt w:val="bullet"/>
      <w:lvlText w:val="o"/>
      <w:lvlJc w:val="left"/>
      <w:pPr>
        <w:ind w:left="5400" w:hanging="360"/>
      </w:pPr>
      <w:rPr>
        <w:rFonts w:ascii="Courier New" w:hAnsi="Courier New" w:cs="Courier New" w:hint="default"/>
      </w:rPr>
    </w:lvl>
    <w:lvl w:ilvl="8" w:tplc="041A0005">
      <w:start w:val="1"/>
      <w:numFmt w:val="bullet"/>
      <w:lvlText w:val=""/>
      <w:lvlJc w:val="left"/>
      <w:pPr>
        <w:ind w:left="6120" w:hanging="360"/>
      </w:pPr>
      <w:rPr>
        <w:rFonts w:ascii="Wingdings" w:hAnsi="Wingdings" w:hint="default"/>
      </w:rPr>
    </w:lvl>
  </w:abstractNum>
  <w:abstractNum w:abstractNumId="139" w15:restartNumberingAfterBreak="0">
    <w:nsid w:val="749265EE"/>
    <w:multiLevelType w:val="hybridMultilevel"/>
    <w:tmpl w:val="6798AB10"/>
    <w:lvl w:ilvl="0" w:tplc="B3BA95BE">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40" w15:restartNumberingAfterBreak="0">
    <w:nsid w:val="76340824"/>
    <w:multiLevelType w:val="hybridMultilevel"/>
    <w:tmpl w:val="1C8A2AF6"/>
    <w:lvl w:ilvl="0" w:tplc="041A0001">
      <w:start w:val="1"/>
      <w:numFmt w:val="bullet"/>
      <w:lvlText w:val=""/>
      <w:lvlJc w:val="left"/>
      <w:pPr>
        <w:ind w:left="767" w:hanging="360"/>
      </w:pPr>
      <w:rPr>
        <w:rFonts w:ascii="Symbol" w:hAnsi="Symbol" w:hint="default"/>
      </w:rPr>
    </w:lvl>
    <w:lvl w:ilvl="1" w:tplc="041A0003" w:tentative="1">
      <w:start w:val="1"/>
      <w:numFmt w:val="bullet"/>
      <w:lvlText w:val="o"/>
      <w:lvlJc w:val="left"/>
      <w:pPr>
        <w:ind w:left="1487" w:hanging="360"/>
      </w:pPr>
      <w:rPr>
        <w:rFonts w:ascii="Courier New" w:hAnsi="Courier New" w:cs="Courier New" w:hint="default"/>
      </w:rPr>
    </w:lvl>
    <w:lvl w:ilvl="2" w:tplc="041A0005" w:tentative="1">
      <w:start w:val="1"/>
      <w:numFmt w:val="bullet"/>
      <w:lvlText w:val=""/>
      <w:lvlJc w:val="left"/>
      <w:pPr>
        <w:ind w:left="2207" w:hanging="360"/>
      </w:pPr>
      <w:rPr>
        <w:rFonts w:ascii="Wingdings" w:hAnsi="Wingdings" w:hint="default"/>
      </w:rPr>
    </w:lvl>
    <w:lvl w:ilvl="3" w:tplc="041A0001" w:tentative="1">
      <w:start w:val="1"/>
      <w:numFmt w:val="bullet"/>
      <w:lvlText w:val=""/>
      <w:lvlJc w:val="left"/>
      <w:pPr>
        <w:ind w:left="2927" w:hanging="360"/>
      </w:pPr>
      <w:rPr>
        <w:rFonts w:ascii="Symbol" w:hAnsi="Symbol" w:hint="default"/>
      </w:rPr>
    </w:lvl>
    <w:lvl w:ilvl="4" w:tplc="041A0003" w:tentative="1">
      <w:start w:val="1"/>
      <w:numFmt w:val="bullet"/>
      <w:lvlText w:val="o"/>
      <w:lvlJc w:val="left"/>
      <w:pPr>
        <w:ind w:left="3647" w:hanging="360"/>
      </w:pPr>
      <w:rPr>
        <w:rFonts w:ascii="Courier New" w:hAnsi="Courier New" w:cs="Courier New" w:hint="default"/>
      </w:rPr>
    </w:lvl>
    <w:lvl w:ilvl="5" w:tplc="041A0005" w:tentative="1">
      <w:start w:val="1"/>
      <w:numFmt w:val="bullet"/>
      <w:lvlText w:val=""/>
      <w:lvlJc w:val="left"/>
      <w:pPr>
        <w:ind w:left="4367" w:hanging="360"/>
      </w:pPr>
      <w:rPr>
        <w:rFonts w:ascii="Wingdings" w:hAnsi="Wingdings" w:hint="default"/>
      </w:rPr>
    </w:lvl>
    <w:lvl w:ilvl="6" w:tplc="041A0001" w:tentative="1">
      <w:start w:val="1"/>
      <w:numFmt w:val="bullet"/>
      <w:lvlText w:val=""/>
      <w:lvlJc w:val="left"/>
      <w:pPr>
        <w:ind w:left="5087" w:hanging="360"/>
      </w:pPr>
      <w:rPr>
        <w:rFonts w:ascii="Symbol" w:hAnsi="Symbol" w:hint="default"/>
      </w:rPr>
    </w:lvl>
    <w:lvl w:ilvl="7" w:tplc="041A0003" w:tentative="1">
      <w:start w:val="1"/>
      <w:numFmt w:val="bullet"/>
      <w:lvlText w:val="o"/>
      <w:lvlJc w:val="left"/>
      <w:pPr>
        <w:ind w:left="5807" w:hanging="360"/>
      </w:pPr>
      <w:rPr>
        <w:rFonts w:ascii="Courier New" w:hAnsi="Courier New" w:cs="Courier New" w:hint="default"/>
      </w:rPr>
    </w:lvl>
    <w:lvl w:ilvl="8" w:tplc="041A0005" w:tentative="1">
      <w:start w:val="1"/>
      <w:numFmt w:val="bullet"/>
      <w:lvlText w:val=""/>
      <w:lvlJc w:val="left"/>
      <w:pPr>
        <w:ind w:left="6527" w:hanging="360"/>
      </w:pPr>
      <w:rPr>
        <w:rFonts w:ascii="Wingdings" w:hAnsi="Wingdings" w:hint="default"/>
      </w:rPr>
    </w:lvl>
  </w:abstractNum>
  <w:abstractNum w:abstractNumId="141" w15:restartNumberingAfterBreak="0">
    <w:nsid w:val="77750943"/>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42" w15:restartNumberingAfterBreak="0">
    <w:nsid w:val="77B23952"/>
    <w:multiLevelType w:val="hybridMultilevel"/>
    <w:tmpl w:val="60760B5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3" w15:restartNumberingAfterBreak="0">
    <w:nsid w:val="79BF76CD"/>
    <w:multiLevelType w:val="hybridMultilevel"/>
    <w:tmpl w:val="E33E591E"/>
    <w:lvl w:ilvl="0" w:tplc="F4F0288C">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144" w15:restartNumberingAfterBreak="0">
    <w:nsid w:val="7A1D6DB8"/>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5" w15:restartNumberingAfterBreak="0">
    <w:nsid w:val="7B541E11"/>
    <w:multiLevelType w:val="hybridMultilevel"/>
    <w:tmpl w:val="D332E19A"/>
    <w:lvl w:ilvl="0" w:tplc="041A0003">
      <w:start w:val="1"/>
      <w:numFmt w:val="bullet"/>
      <w:lvlText w:val="o"/>
      <w:lvlJc w:val="left"/>
      <w:pPr>
        <w:tabs>
          <w:tab w:val="num" w:pos="360"/>
        </w:tabs>
        <w:ind w:left="360" w:hanging="360"/>
      </w:pPr>
      <w:rPr>
        <w:rFonts w:ascii="Courier New" w:hAnsi="Courier New" w:cs="Courier New" w:hint="default"/>
      </w:rPr>
    </w:lvl>
    <w:lvl w:ilvl="1" w:tplc="041A000F">
      <w:start w:val="1"/>
      <w:numFmt w:val="decimal"/>
      <w:lvlText w:val="%2."/>
      <w:lvlJc w:val="left"/>
      <w:pPr>
        <w:tabs>
          <w:tab w:val="num" w:pos="1080"/>
        </w:tabs>
        <w:ind w:left="1080" w:hanging="360"/>
      </w:pPr>
      <w:rPr>
        <w:rFonts w:hint="default"/>
      </w:rPr>
    </w:lvl>
    <w:lvl w:ilvl="2" w:tplc="041A0003">
      <w:start w:val="1"/>
      <w:numFmt w:val="bullet"/>
      <w:lvlText w:val="o"/>
      <w:lvlJc w:val="left"/>
      <w:pPr>
        <w:tabs>
          <w:tab w:val="num" w:pos="1800"/>
        </w:tabs>
        <w:ind w:left="1800" w:hanging="360"/>
      </w:pPr>
      <w:rPr>
        <w:rFonts w:ascii="Courier New" w:hAnsi="Courier New" w:cs="Courier New"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cs="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cs="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146" w15:restartNumberingAfterBreak="0">
    <w:nsid w:val="7B787AEF"/>
    <w:multiLevelType w:val="hybridMultilevel"/>
    <w:tmpl w:val="6816AD82"/>
    <w:lvl w:ilvl="0" w:tplc="852E9614">
      <w:start w:val="1"/>
      <w:numFmt w:val="bullet"/>
      <w:lvlText w:val=""/>
      <w:lvlJc w:val="left"/>
      <w:pPr>
        <w:ind w:left="720" w:hanging="360"/>
      </w:pPr>
      <w:rPr>
        <w:rFonts w:ascii="Symbol" w:hAnsi="Symbol" w:hint="default"/>
      </w:rPr>
    </w:lvl>
    <w:lvl w:ilvl="1" w:tplc="041A0019">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147" w15:restartNumberingAfterBreak="0">
    <w:nsid w:val="7CDF52A2"/>
    <w:multiLevelType w:val="hybridMultilevel"/>
    <w:tmpl w:val="6CB00B2C"/>
    <w:lvl w:ilvl="0" w:tplc="FFFFFFFF">
      <w:start w:val="1"/>
      <w:numFmt w:val="decimal"/>
      <w:lvlText w:val="%1."/>
      <w:lvlJc w:val="left"/>
      <w:pPr>
        <w:ind w:left="720" w:hanging="360"/>
      </w:pPr>
      <w:rPr>
        <w:rFonts w:hint="default"/>
        <w:b w:val="0"/>
        <w:i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8" w15:restartNumberingAfterBreak="0">
    <w:nsid w:val="7D7D73F7"/>
    <w:multiLevelType w:val="hybridMultilevel"/>
    <w:tmpl w:val="20B8985E"/>
    <w:lvl w:ilvl="0" w:tplc="041A0001">
      <w:start w:val="1"/>
      <w:numFmt w:val="decimal"/>
      <w:lvlText w:val="%1."/>
      <w:lvlJc w:val="left"/>
      <w:pPr>
        <w:tabs>
          <w:tab w:val="num" w:pos="265"/>
        </w:tabs>
        <w:ind w:left="265" w:hanging="360"/>
      </w:pPr>
      <w:rPr>
        <w:rFonts w:hint="default"/>
      </w:rPr>
    </w:lvl>
    <w:lvl w:ilvl="1" w:tplc="041A0003">
      <w:start w:val="1"/>
      <w:numFmt w:val="lowerLetter"/>
      <w:lvlText w:val="%2."/>
      <w:lvlJc w:val="left"/>
      <w:pPr>
        <w:tabs>
          <w:tab w:val="num" w:pos="1440"/>
        </w:tabs>
        <w:ind w:left="1440" w:hanging="360"/>
      </w:pPr>
    </w:lvl>
    <w:lvl w:ilvl="2" w:tplc="041A0005" w:tentative="1">
      <w:start w:val="1"/>
      <w:numFmt w:val="lowerRoman"/>
      <w:lvlText w:val="%3."/>
      <w:lvlJc w:val="right"/>
      <w:pPr>
        <w:tabs>
          <w:tab w:val="num" w:pos="2160"/>
        </w:tabs>
        <w:ind w:left="2160" w:hanging="180"/>
      </w:pPr>
    </w:lvl>
    <w:lvl w:ilvl="3" w:tplc="041A0001" w:tentative="1">
      <w:start w:val="1"/>
      <w:numFmt w:val="decimal"/>
      <w:lvlText w:val="%4."/>
      <w:lvlJc w:val="left"/>
      <w:pPr>
        <w:tabs>
          <w:tab w:val="num" w:pos="2880"/>
        </w:tabs>
        <w:ind w:left="2880" w:hanging="360"/>
      </w:pPr>
    </w:lvl>
    <w:lvl w:ilvl="4" w:tplc="041A0003" w:tentative="1">
      <w:start w:val="1"/>
      <w:numFmt w:val="lowerLetter"/>
      <w:lvlText w:val="%5."/>
      <w:lvlJc w:val="left"/>
      <w:pPr>
        <w:tabs>
          <w:tab w:val="num" w:pos="3600"/>
        </w:tabs>
        <w:ind w:left="3600" w:hanging="360"/>
      </w:pPr>
    </w:lvl>
    <w:lvl w:ilvl="5" w:tplc="041A0005" w:tentative="1">
      <w:start w:val="1"/>
      <w:numFmt w:val="lowerRoman"/>
      <w:lvlText w:val="%6."/>
      <w:lvlJc w:val="right"/>
      <w:pPr>
        <w:tabs>
          <w:tab w:val="num" w:pos="4320"/>
        </w:tabs>
        <w:ind w:left="4320" w:hanging="180"/>
      </w:pPr>
    </w:lvl>
    <w:lvl w:ilvl="6" w:tplc="041A0001" w:tentative="1">
      <w:start w:val="1"/>
      <w:numFmt w:val="decimal"/>
      <w:lvlText w:val="%7."/>
      <w:lvlJc w:val="left"/>
      <w:pPr>
        <w:tabs>
          <w:tab w:val="num" w:pos="5040"/>
        </w:tabs>
        <w:ind w:left="5040" w:hanging="360"/>
      </w:pPr>
    </w:lvl>
    <w:lvl w:ilvl="7" w:tplc="041A0003" w:tentative="1">
      <w:start w:val="1"/>
      <w:numFmt w:val="lowerLetter"/>
      <w:lvlText w:val="%8."/>
      <w:lvlJc w:val="left"/>
      <w:pPr>
        <w:tabs>
          <w:tab w:val="num" w:pos="5760"/>
        </w:tabs>
        <w:ind w:left="5760" w:hanging="360"/>
      </w:pPr>
    </w:lvl>
    <w:lvl w:ilvl="8" w:tplc="041A0005" w:tentative="1">
      <w:start w:val="1"/>
      <w:numFmt w:val="lowerRoman"/>
      <w:lvlText w:val="%9."/>
      <w:lvlJc w:val="right"/>
      <w:pPr>
        <w:tabs>
          <w:tab w:val="num" w:pos="6480"/>
        </w:tabs>
        <w:ind w:left="6480" w:hanging="180"/>
      </w:pPr>
    </w:lvl>
  </w:abstractNum>
  <w:abstractNum w:abstractNumId="149" w15:restartNumberingAfterBreak="0">
    <w:nsid w:val="7F9D0A62"/>
    <w:multiLevelType w:val="hybridMultilevel"/>
    <w:tmpl w:val="E30258CA"/>
    <w:lvl w:ilvl="0" w:tplc="041A000F">
      <w:start w:val="1"/>
      <w:numFmt w:val="decimal"/>
      <w:lvlText w:val="%1."/>
      <w:lvlJc w:val="left"/>
      <w:pPr>
        <w:ind w:left="720" w:hanging="360"/>
      </w:p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num w:numId="1">
    <w:abstractNumId w:val="73"/>
  </w:num>
  <w:num w:numId="2">
    <w:abstractNumId w:val="80"/>
  </w:num>
  <w:num w:numId="3">
    <w:abstractNumId w:val="30"/>
  </w:num>
  <w:num w:numId="4">
    <w:abstractNumId w:val="131"/>
  </w:num>
  <w:num w:numId="5">
    <w:abstractNumId w:val="132"/>
  </w:num>
  <w:num w:numId="6">
    <w:abstractNumId w:val="136"/>
  </w:num>
  <w:num w:numId="7">
    <w:abstractNumId w:val="91"/>
  </w:num>
  <w:num w:numId="8">
    <w:abstractNumId w:val="102"/>
  </w:num>
  <w:num w:numId="9">
    <w:abstractNumId w:val="61"/>
  </w:num>
  <w:num w:numId="10">
    <w:abstractNumId w:val="25"/>
  </w:num>
  <w:num w:numId="11">
    <w:abstractNumId w:val="69"/>
  </w:num>
  <w:num w:numId="12">
    <w:abstractNumId w:val="8"/>
  </w:num>
  <w:num w:numId="13">
    <w:abstractNumId w:val="133"/>
  </w:num>
  <w:num w:numId="14">
    <w:abstractNumId w:val="64"/>
  </w:num>
  <w:num w:numId="15">
    <w:abstractNumId w:val="51"/>
  </w:num>
  <w:num w:numId="16">
    <w:abstractNumId w:val="122"/>
  </w:num>
  <w:num w:numId="17">
    <w:abstractNumId w:val="53"/>
  </w:num>
  <w:num w:numId="18">
    <w:abstractNumId w:val="108"/>
  </w:num>
  <w:num w:numId="19">
    <w:abstractNumId w:val="50"/>
  </w:num>
  <w:num w:numId="20">
    <w:abstractNumId w:val="78"/>
  </w:num>
  <w:num w:numId="21">
    <w:abstractNumId w:val="101"/>
  </w:num>
  <w:num w:numId="22">
    <w:abstractNumId w:val="104"/>
  </w:num>
  <w:num w:numId="23">
    <w:abstractNumId w:val="114"/>
  </w:num>
  <w:num w:numId="24">
    <w:abstractNumId w:val="106"/>
  </w:num>
  <w:num w:numId="25">
    <w:abstractNumId w:val="3"/>
  </w:num>
  <w:num w:numId="26">
    <w:abstractNumId w:val="42"/>
  </w:num>
  <w:num w:numId="27">
    <w:abstractNumId w:val="66"/>
  </w:num>
  <w:num w:numId="28">
    <w:abstractNumId w:val="54"/>
  </w:num>
  <w:num w:numId="29">
    <w:abstractNumId w:val="88"/>
  </w:num>
  <w:num w:numId="30">
    <w:abstractNumId w:val="71"/>
  </w:num>
  <w:num w:numId="31">
    <w:abstractNumId w:val="33"/>
  </w:num>
  <w:num w:numId="32">
    <w:abstractNumId w:val="111"/>
  </w:num>
  <w:num w:numId="33">
    <w:abstractNumId w:val="55"/>
  </w:num>
  <w:num w:numId="34">
    <w:abstractNumId w:val="70"/>
  </w:num>
  <w:num w:numId="35">
    <w:abstractNumId w:val="115"/>
  </w:num>
  <w:num w:numId="36">
    <w:abstractNumId w:val="14"/>
  </w:num>
  <w:num w:numId="37">
    <w:abstractNumId w:val="72"/>
  </w:num>
  <w:num w:numId="38">
    <w:abstractNumId w:val="62"/>
  </w:num>
  <w:num w:numId="39">
    <w:abstractNumId w:val="142"/>
  </w:num>
  <w:num w:numId="40">
    <w:abstractNumId w:val="89"/>
  </w:num>
  <w:num w:numId="41">
    <w:abstractNumId w:val="24"/>
  </w:num>
  <w:num w:numId="42">
    <w:abstractNumId w:val="86"/>
  </w:num>
  <w:num w:numId="43">
    <w:abstractNumId w:val="43"/>
  </w:num>
  <w:num w:numId="44">
    <w:abstractNumId w:val="76"/>
  </w:num>
  <w:num w:numId="45">
    <w:abstractNumId w:val="116"/>
  </w:num>
  <w:num w:numId="46">
    <w:abstractNumId w:val="141"/>
  </w:num>
  <w:num w:numId="47">
    <w:abstractNumId w:val="41"/>
  </w:num>
  <w:num w:numId="48">
    <w:abstractNumId w:val="32"/>
  </w:num>
  <w:num w:numId="49">
    <w:abstractNumId w:val="81"/>
  </w:num>
  <w:num w:numId="50">
    <w:abstractNumId w:val="79"/>
  </w:num>
  <w:num w:numId="51">
    <w:abstractNumId w:val="40"/>
  </w:num>
  <w:num w:numId="52">
    <w:abstractNumId w:val="143"/>
  </w:num>
  <w:num w:numId="53">
    <w:abstractNumId w:val="10"/>
  </w:num>
  <w:num w:numId="54">
    <w:abstractNumId w:val="134"/>
  </w:num>
  <w:num w:numId="55">
    <w:abstractNumId w:val="23"/>
  </w:num>
  <w:num w:numId="56">
    <w:abstractNumId w:val="15"/>
  </w:num>
  <w:num w:numId="57">
    <w:abstractNumId w:val="65"/>
  </w:num>
  <w:num w:numId="58">
    <w:abstractNumId w:val="18"/>
  </w:num>
  <w:num w:numId="59">
    <w:abstractNumId w:val="112"/>
  </w:num>
  <w:num w:numId="60">
    <w:abstractNumId w:val="1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48"/>
  </w:num>
  <w:num w:numId="62">
    <w:abstractNumId w:val="12"/>
  </w:num>
  <w:num w:numId="63">
    <w:abstractNumId w:val="29"/>
  </w:num>
  <w:num w:numId="64">
    <w:abstractNumId w:val="0"/>
  </w:num>
  <w:num w:numId="65">
    <w:abstractNumId w:val="52"/>
  </w:num>
  <w:num w:numId="66">
    <w:abstractNumId w:val="124"/>
  </w:num>
  <w:num w:numId="67">
    <w:abstractNumId w:val="22"/>
  </w:num>
  <w:num w:numId="68">
    <w:abstractNumId w:val="99"/>
  </w:num>
  <w:num w:numId="69">
    <w:abstractNumId w:val="93"/>
  </w:num>
  <w:num w:numId="70">
    <w:abstractNumId w:val="59"/>
  </w:num>
  <w:num w:numId="71">
    <w:abstractNumId w:val="110"/>
  </w:num>
  <w:num w:numId="72">
    <w:abstractNumId w:val="11"/>
  </w:num>
  <w:num w:numId="73">
    <w:abstractNumId w:val="103"/>
  </w:num>
  <w:num w:numId="74">
    <w:abstractNumId w:val="125"/>
  </w:num>
  <w:num w:numId="75">
    <w:abstractNumId w:val="129"/>
  </w:num>
  <w:num w:numId="76">
    <w:abstractNumId w:val="13"/>
  </w:num>
  <w:num w:numId="77">
    <w:abstractNumId w:val="63"/>
  </w:num>
  <w:num w:numId="78">
    <w:abstractNumId w:val="17"/>
  </w:num>
  <w:num w:numId="79">
    <w:abstractNumId w:val="47"/>
  </w:num>
  <w:num w:numId="80">
    <w:abstractNumId w:val="127"/>
  </w:num>
  <w:num w:numId="81">
    <w:abstractNumId w:val="4"/>
  </w:num>
  <w:num w:numId="82">
    <w:abstractNumId w:val="85"/>
  </w:num>
  <w:num w:numId="83">
    <w:abstractNumId w:val="105"/>
  </w:num>
  <w:num w:numId="84">
    <w:abstractNumId w:val="5"/>
  </w:num>
  <w:num w:numId="85">
    <w:abstractNumId w:val="90"/>
  </w:num>
  <w:num w:numId="86">
    <w:abstractNumId w:val="37"/>
  </w:num>
  <w:num w:numId="87">
    <w:abstractNumId w:val="140"/>
  </w:num>
  <w:num w:numId="88">
    <w:abstractNumId w:val="67"/>
  </w:num>
  <w:num w:numId="89">
    <w:abstractNumId w:val="97"/>
  </w:num>
  <w:num w:numId="90">
    <w:abstractNumId w:val="100"/>
  </w:num>
  <w:num w:numId="91">
    <w:abstractNumId w:val="45"/>
  </w:num>
  <w:num w:numId="92">
    <w:abstractNumId w:val="146"/>
  </w:num>
  <w:num w:numId="93">
    <w:abstractNumId w:val="139"/>
  </w:num>
  <w:num w:numId="94">
    <w:abstractNumId w:val="95"/>
  </w:num>
  <w:num w:numId="95">
    <w:abstractNumId w:val="39"/>
  </w:num>
  <w:num w:numId="96">
    <w:abstractNumId w:val="21"/>
  </w:num>
  <w:num w:numId="97">
    <w:abstractNumId w:val="58"/>
  </w:num>
  <w:num w:numId="98">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82"/>
  </w:num>
  <w:num w:numId="100">
    <w:abstractNumId w:val="27"/>
  </w:num>
  <w:num w:numId="101">
    <w:abstractNumId w:val="107"/>
  </w:num>
  <w:num w:numId="102">
    <w:abstractNumId w:val="60"/>
  </w:num>
  <w:num w:numId="103">
    <w:abstractNumId w:val="6"/>
  </w:num>
  <w:num w:numId="104">
    <w:abstractNumId w:val="46"/>
  </w:num>
  <w:num w:numId="105">
    <w:abstractNumId w:val="68"/>
  </w:num>
  <w:num w:numId="106">
    <w:abstractNumId w:val="87"/>
  </w:num>
  <w:num w:numId="107">
    <w:abstractNumId w:val="84"/>
  </w:num>
  <w:num w:numId="108">
    <w:abstractNumId w:val="28"/>
  </w:num>
  <w:num w:numId="109">
    <w:abstractNumId w:val="123"/>
  </w:num>
  <w:num w:numId="110">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49"/>
    <w:lvlOverride w:ilvl="0">
      <w:startOverride w:val="1"/>
    </w:lvlOverride>
    <w:lvlOverride w:ilvl="1"/>
    <w:lvlOverride w:ilvl="2"/>
    <w:lvlOverride w:ilvl="3"/>
    <w:lvlOverride w:ilvl="4"/>
    <w:lvlOverride w:ilvl="5"/>
    <w:lvlOverride w:ilvl="6"/>
    <w:lvlOverride w:ilvl="7"/>
    <w:lvlOverride w:ilvl="8"/>
  </w:num>
  <w:num w:numId="113">
    <w:abstractNumId w:val="38"/>
  </w:num>
  <w:num w:numId="114">
    <w:abstractNumId w:val="48"/>
  </w:num>
  <w:num w:numId="115">
    <w:abstractNumId w:val="137"/>
    <w:lvlOverride w:ilvl="0">
      <w:startOverride w:val="1"/>
    </w:lvlOverride>
    <w:lvlOverride w:ilvl="1"/>
    <w:lvlOverride w:ilvl="2"/>
    <w:lvlOverride w:ilvl="3"/>
    <w:lvlOverride w:ilvl="4"/>
    <w:lvlOverride w:ilvl="5"/>
    <w:lvlOverride w:ilvl="6"/>
    <w:lvlOverride w:ilvl="7"/>
    <w:lvlOverride w:ilvl="8"/>
  </w:num>
  <w:num w:numId="116">
    <w:abstractNumId w:val="138"/>
  </w:num>
  <w:num w:numId="117">
    <w:abstractNumId w:val="16"/>
  </w:num>
  <w:num w:numId="118">
    <w:abstractNumId w:val="49"/>
  </w:num>
  <w:num w:numId="119">
    <w:abstractNumId w:val="74"/>
  </w:num>
  <w:num w:numId="120">
    <w:abstractNumId w:val="31"/>
  </w:num>
  <w:num w:numId="121">
    <w:abstractNumId w:val="126"/>
  </w:num>
  <w:num w:numId="122">
    <w:abstractNumId w:val="145"/>
  </w:num>
  <w:num w:numId="123">
    <w:abstractNumId w:val="98"/>
  </w:num>
  <w:num w:numId="124">
    <w:abstractNumId w:val="83"/>
  </w:num>
  <w:num w:numId="125">
    <w:abstractNumId w:val="34"/>
  </w:num>
  <w:num w:numId="126">
    <w:abstractNumId w:val="56"/>
  </w:num>
  <w:num w:numId="127">
    <w:abstractNumId w:val="118"/>
  </w:num>
  <w:num w:numId="128">
    <w:abstractNumId w:val="2"/>
  </w:num>
  <w:num w:numId="129">
    <w:abstractNumId w:val="96"/>
  </w:num>
  <w:num w:numId="130">
    <w:abstractNumId w:val="20"/>
  </w:num>
  <w:num w:numId="131">
    <w:abstractNumId w:val="1"/>
  </w:num>
  <w:num w:numId="132">
    <w:abstractNumId w:val="35"/>
  </w:num>
  <w:num w:numId="133">
    <w:abstractNumId w:val="19"/>
  </w:num>
  <w:num w:numId="134">
    <w:abstractNumId w:val="92"/>
  </w:num>
  <w:num w:numId="135">
    <w:abstractNumId w:val="9"/>
  </w:num>
  <w:num w:numId="136">
    <w:abstractNumId w:val="113"/>
  </w:num>
  <w:num w:numId="137">
    <w:abstractNumId w:val="77"/>
  </w:num>
  <w:num w:numId="138">
    <w:abstractNumId w:val="57"/>
  </w:num>
  <w:num w:numId="139">
    <w:abstractNumId w:val="7"/>
  </w:num>
  <w:num w:numId="140">
    <w:abstractNumId w:val="36"/>
  </w:num>
  <w:num w:numId="141">
    <w:abstractNumId w:val="135"/>
  </w:num>
  <w:num w:numId="142">
    <w:abstractNumId w:val="144"/>
  </w:num>
  <w:num w:numId="143">
    <w:abstractNumId w:val="147"/>
  </w:num>
  <w:num w:numId="144">
    <w:abstractNumId w:val="119"/>
  </w:num>
  <w:num w:numId="145">
    <w:abstractNumId w:val="128"/>
  </w:num>
  <w:num w:numId="146">
    <w:abstractNumId w:val="130"/>
  </w:num>
  <w:num w:numId="147">
    <w:abstractNumId w:val="94"/>
  </w:num>
  <w:num w:numId="148">
    <w:abstractNumId w:val="75"/>
  </w:num>
  <w:num w:numId="149">
    <w:abstractNumId w:val="120"/>
  </w:num>
  <w:num w:numId="150">
    <w:abstractNumId w:val="44"/>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hideSpellingErrors/>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yMTWxtDA3NbAwsTC0MDFS0lEKTi0uzszPAykwrgUAvy+y2iwAAAA="/>
  </w:docVars>
  <w:rsids>
    <w:rsidRoot w:val="008D09E7"/>
    <w:rsid w:val="00070590"/>
    <w:rsid w:val="00086203"/>
    <w:rsid w:val="0008764B"/>
    <w:rsid w:val="00152030"/>
    <w:rsid w:val="00155B87"/>
    <w:rsid w:val="00171AAC"/>
    <w:rsid w:val="00183905"/>
    <w:rsid w:val="001C0955"/>
    <w:rsid w:val="00247039"/>
    <w:rsid w:val="00270F77"/>
    <w:rsid w:val="002D136E"/>
    <w:rsid w:val="0030744A"/>
    <w:rsid w:val="003148D3"/>
    <w:rsid w:val="00322E72"/>
    <w:rsid w:val="00374CE6"/>
    <w:rsid w:val="0038439E"/>
    <w:rsid w:val="003A2869"/>
    <w:rsid w:val="003A7A23"/>
    <w:rsid w:val="00400FA7"/>
    <w:rsid w:val="00431232"/>
    <w:rsid w:val="00437FD0"/>
    <w:rsid w:val="00465DF5"/>
    <w:rsid w:val="00495405"/>
    <w:rsid w:val="004B362D"/>
    <w:rsid w:val="005241C2"/>
    <w:rsid w:val="0057437A"/>
    <w:rsid w:val="00587F85"/>
    <w:rsid w:val="00601836"/>
    <w:rsid w:val="00610F78"/>
    <w:rsid w:val="006762BE"/>
    <w:rsid w:val="006927C5"/>
    <w:rsid w:val="006B54C1"/>
    <w:rsid w:val="006B5A6C"/>
    <w:rsid w:val="006E0700"/>
    <w:rsid w:val="006E785C"/>
    <w:rsid w:val="00701A4A"/>
    <w:rsid w:val="00726C1D"/>
    <w:rsid w:val="00764CE8"/>
    <w:rsid w:val="007D264E"/>
    <w:rsid w:val="007F7261"/>
    <w:rsid w:val="00806DA0"/>
    <w:rsid w:val="0085240E"/>
    <w:rsid w:val="008924C0"/>
    <w:rsid w:val="008A7D0D"/>
    <w:rsid w:val="008C75E5"/>
    <w:rsid w:val="008D09E7"/>
    <w:rsid w:val="008D39D7"/>
    <w:rsid w:val="008E4641"/>
    <w:rsid w:val="008E6870"/>
    <w:rsid w:val="00904C77"/>
    <w:rsid w:val="00914A52"/>
    <w:rsid w:val="00942394"/>
    <w:rsid w:val="00946DCB"/>
    <w:rsid w:val="00A6232C"/>
    <w:rsid w:val="00AA5F15"/>
    <w:rsid w:val="00AC7590"/>
    <w:rsid w:val="00B03DF6"/>
    <w:rsid w:val="00B13192"/>
    <w:rsid w:val="00B34AA0"/>
    <w:rsid w:val="00B45E5C"/>
    <w:rsid w:val="00BC0413"/>
    <w:rsid w:val="00BC4FFA"/>
    <w:rsid w:val="00BC63C6"/>
    <w:rsid w:val="00BD05A4"/>
    <w:rsid w:val="00BD0EF3"/>
    <w:rsid w:val="00BD3FD4"/>
    <w:rsid w:val="00C016A0"/>
    <w:rsid w:val="00C05511"/>
    <w:rsid w:val="00C713C4"/>
    <w:rsid w:val="00CB650A"/>
    <w:rsid w:val="00D01A73"/>
    <w:rsid w:val="00D07FDD"/>
    <w:rsid w:val="00D10BB7"/>
    <w:rsid w:val="00D478E1"/>
    <w:rsid w:val="00D7071C"/>
    <w:rsid w:val="00DB40DC"/>
    <w:rsid w:val="00DC2967"/>
    <w:rsid w:val="00DD5413"/>
    <w:rsid w:val="00EA34EA"/>
    <w:rsid w:val="00EA5950"/>
    <w:rsid w:val="00ED6D5F"/>
    <w:rsid w:val="00EF6B66"/>
    <w:rsid w:val="00F44BC4"/>
    <w:rsid w:val="00F61913"/>
    <w:rsid w:val="00F70418"/>
    <w:rsid w:val="00FA6026"/>
    <w:rsid w:val="00FD1956"/>
    <w:rsid w:val="00FE0A07"/>
    <w:rsid w:val="00FE3AA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2"/>
    <o:shapelayout v:ext="edit">
      <o:idmap v:ext="edit" data="1"/>
    </o:shapelayout>
  </w:shapeDefaults>
  <w:decimalSymbol w:val="."/>
  <w:listSeparator w:val=","/>
  <w15:docId w15:val="{C3F908D7-21AC-452F-A4C4-C62858856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1AAC"/>
  </w:style>
  <w:style w:type="paragraph" w:styleId="Heading1">
    <w:name w:val="heading 1"/>
    <w:basedOn w:val="Normal"/>
    <w:next w:val="Normal"/>
    <w:link w:val="Heading1Char"/>
    <w:uiPriority w:val="9"/>
    <w:qFormat/>
    <w:rsid w:val="00431232"/>
    <w:pPr>
      <w:keepNext/>
      <w:keepLines/>
      <w:spacing w:before="240"/>
      <w:outlineLvl w:val="0"/>
    </w:pPr>
    <w:rPr>
      <w:rFonts w:asciiTheme="majorHAnsi" w:eastAsiaTheme="majorEastAsia" w:hAnsiTheme="majorHAnsi" w:cstheme="majorBidi"/>
      <w:color w:val="7B230B" w:themeColor="accent1" w:themeShade="BF"/>
      <w:sz w:val="32"/>
      <w:szCs w:val="32"/>
    </w:rPr>
  </w:style>
  <w:style w:type="paragraph" w:styleId="Heading2">
    <w:name w:val="heading 2"/>
    <w:basedOn w:val="Normal"/>
    <w:next w:val="Normal"/>
    <w:link w:val="Heading2Char"/>
    <w:uiPriority w:val="9"/>
    <w:semiHidden/>
    <w:unhideWhenUsed/>
    <w:qFormat/>
    <w:rsid w:val="00431232"/>
    <w:pPr>
      <w:keepNext/>
      <w:keepLines/>
      <w:spacing w:before="40"/>
      <w:outlineLvl w:val="1"/>
    </w:pPr>
    <w:rPr>
      <w:rFonts w:asciiTheme="majorHAnsi" w:eastAsiaTheme="majorEastAsia" w:hAnsiTheme="majorHAnsi" w:cstheme="majorBidi"/>
      <w:color w:val="7B230B" w:themeColor="accent1" w:themeShade="BF"/>
      <w:sz w:val="26"/>
      <w:szCs w:val="26"/>
    </w:rPr>
  </w:style>
  <w:style w:type="paragraph" w:styleId="Heading3">
    <w:name w:val="heading 3"/>
    <w:basedOn w:val="Normal"/>
    <w:next w:val="Normal"/>
    <w:link w:val="Heading3Char"/>
    <w:uiPriority w:val="9"/>
    <w:qFormat/>
    <w:rsid w:val="00F44BC4"/>
    <w:pPr>
      <w:keepNext/>
      <w:tabs>
        <w:tab w:val="num" w:pos="720"/>
      </w:tabs>
      <w:ind w:left="720" w:hanging="720"/>
      <w:jc w:val="both"/>
      <w:outlineLvl w:val="2"/>
    </w:pPr>
    <w:rPr>
      <w:rFonts w:ascii="Arial" w:eastAsia="Times New Roman" w:hAnsi="Arial" w:cs="Times New Roman"/>
      <w:b/>
      <w:szCs w:val="20"/>
      <w:lang w:val="hr-HR"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D09E7"/>
    <w:rPr>
      <w:rFonts w:eastAsiaTheme="minorEastAsia"/>
      <w:sz w:val="22"/>
      <w:szCs w:val="22"/>
      <w:lang w:eastAsia="zh-CN"/>
    </w:rPr>
  </w:style>
  <w:style w:type="character" w:customStyle="1" w:styleId="NoSpacingChar">
    <w:name w:val="No Spacing Char"/>
    <w:basedOn w:val="DefaultParagraphFont"/>
    <w:link w:val="NoSpacing"/>
    <w:uiPriority w:val="1"/>
    <w:rsid w:val="008D09E7"/>
    <w:rPr>
      <w:rFonts w:eastAsiaTheme="minorEastAsia"/>
      <w:sz w:val="22"/>
      <w:szCs w:val="22"/>
      <w:lang w:val="en-US" w:eastAsia="zh-CN"/>
    </w:rPr>
  </w:style>
  <w:style w:type="paragraph" w:styleId="Footer">
    <w:name w:val="footer"/>
    <w:basedOn w:val="Normal"/>
    <w:link w:val="FooterChar"/>
    <w:uiPriority w:val="99"/>
    <w:unhideWhenUsed/>
    <w:rsid w:val="008D09E7"/>
    <w:pPr>
      <w:tabs>
        <w:tab w:val="center" w:pos="4680"/>
        <w:tab w:val="right" w:pos="9360"/>
      </w:tabs>
    </w:pPr>
  </w:style>
  <w:style w:type="character" w:customStyle="1" w:styleId="FooterChar">
    <w:name w:val="Footer Char"/>
    <w:basedOn w:val="DefaultParagraphFont"/>
    <w:link w:val="Footer"/>
    <w:uiPriority w:val="99"/>
    <w:rsid w:val="008D09E7"/>
  </w:style>
  <w:style w:type="character" w:styleId="PageNumber">
    <w:name w:val="page number"/>
    <w:basedOn w:val="DefaultParagraphFont"/>
    <w:uiPriority w:val="99"/>
    <w:semiHidden/>
    <w:unhideWhenUsed/>
    <w:rsid w:val="008D09E7"/>
  </w:style>
  <w:style w:type="table" w:styleId="TableGrid">
    <w:name w:val="Table Grid"/>
    <w:basedOn w:val="TableNormal"/>
    <w:uiPriority w:val="39"/>
    <w:rsid w:val="009423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42394"/>
    <w:rPr>
      <w:sz w:val="16"/>
      <w:szCs w:val="16"/>
    </w:rPr>
  </w:style>
  <w:style w:type="paragraph" w:styleId="CommentText">
    <w:name w:val="annotation text"/>
    <w:basedOn w:val="Normal"/>
    <w:link w:val="CommentTextChar"/>
    <w:uiPriority w:val="99"/>
    <w:semiHidden/>
    <w:unhideWhenUsed/>
    <w:rsid w:val="00942394"/>
    <w:rPr>
      <w:sz w:val="20"/>
      <w:szCs w:val="20"/>
    </w:rPr>
  </w:style>
  <w:style w:type="character" w:customStyle="1" w:styleId="CommentTextChar">
    <w:name w:val="Comment Text Char"/>
    <w:basedOn w:val="DefaultParagraphFont"/>
    <w:link w:val="CommentText"/>
    <w:uiPriority w:val="99"/>
    <w:semiHidden/>
    <w:rsid w:val="00942394"/>
    <w:rPr>
      <w:sz w:val="20"/>
      <w:szCs w:val="20"/>
    </w:rPr>
  </w:style>
  <w:style w:type="paragraph" w:styleId="CommentSubject">
    <w:name w:val="annotation subject"/>
    <w:basedOn w:val="CommentText"/>
    <w:next w:val="CommentText"/>
    <w:link w:val="CommentSubjectChar"/>
    <w:uiPriority w:val="99"/>
    <w:semiHidden/>
    <w:unhideWhenUsed/>
    <w:rsid w:val="00942394"/>
    <w:rPr>
      <w:b/>
      <w:bCs/>
    </w:rPr>
  </w:style>
  <w:style w:type="character" w:customStyle="1" w:styleId="CommentSubjectChar">
    <w:name w:val="Comment Subject Char"/>
    <w:basedOn w:val="CommentTextChar"/>
    <w:link w:val="CommentSubject"/>
    <w:uiPriority w:val="99"/>
    <w:semiHidden/>
    <w:rsid w:val="00942394"/>
    <w:rPr>
      <w:b/>
      <w:bCs/>
      <w:sz w:val="20"/>
      <w:szCs w:val="20"/>
    </w:rPr>
  </w:style>
  <w:style w:type="paragraph" w:styleId="BalloonText">
    <w:name w:val="Balloon Text"/>
    <w:basedOn w:val="Normal"/>
    <w:link w:val="BalloonTextChar"/>
    <w:uiPriority w:val="99"/>
    <w:semiHidden/>
    <w:unhideWhenUsed/>
    <w:rsid w:val="0094239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42394"/>
    <w:rPr>
      <w:rFonts w:ascii="Times New Roman" w:hAnsi="Times New Roman" w:cs="Times New Roman"/>
      <w:sz w:val="18"/>
      <w:szCs w:val="18"/>
    </w:rPr>
  </w:style>
  <w:style w:type="paragraph" w:customStyle="1" w:styleId="Bezproreda1">
    <w:name w:val="Bez proreda1"/>
    <w:uiPriority w:val="1"/>
    <w:qFormat/>
    <w:rsid w:val="00ED6D5F"/>
    <w:rPr>
      <w:rFonts w:ascii="Calibri" w:eastAsia="Times New Roman" w:hAnsi="Calibri" w:cs="Times New Roman"/>
      <w:sz w:val="22"/>
      <w:szCs w:val="22"/>
      <w:lang w:val="hr-HR" w:eastAsia="hr-HR"/>
    </w:rPr>
  </w:style>
  <w:style w:type="paragraph" w:styleId="ListParagraph">
    <w:name w:val="List Paragraph"/>
    <w:basedOn w:val="Normal"/>
    <w:link w:val="ListParagraphChar"/>
    <w:qFormat/>
    <w:rsid w:val="004B362D"/>
    <w:pPr>
      <w:ind w:left="720"/>
      <w:contextualSpacing/>
    </w:pPr>
    <w:rPr>
      <w:rFonts w:ascii="Times New Roman" w:eastAsia="Times New Roman" w:hAnsi="Times New Roman" w:cs="Times New Roman"/>
      <w:sz w:val="20"/>
      <w:szCs w:val="20"/>
      <w:lang w:val="en-GB"/>
    </w:rPr>
  </w:style>
  <w:style w:type="character" w:customStyle="1" w:styleId="ListParagraphChar">
    <w:name w:val="List Paragraph Char"/>
    <w:link w:val="ListParagraph"/>
    <w:uiPriority w:val="34"/>
    <w:locked/>
    <w:rsid w:val="004B362D"/>
    <w:rPr>
      <w:rFonts w:ascii="Times New Roman" w:eastAsia="Times New Roman" w:hAnsi="Times New Roman" w:cs="Times New Roman"/>
      <w:sz w:val="20"/>
      <w:szCs w:val="20"/>
      <w:lang w:val="en-GB"/>
    </w:rPr>
  </w:style>
  <w:style w:type="paragraph" w:styleId="BodyText">
    <w:name w:val="Body Text"/>
    <w:aliases w:val="uvlaka 2,  uvlaka 2"/>
    <w:basedOn w:val="Normal"/>
    <w:link w:val="BodyTextChar"/>
    <w:uiPriority w:val="99"/>
    <w:qFormat/>
    <w:rsid w:val="004B362D"/>
    <w:rPr>
      <w:rFonts w:ascii="Times New Roman" w:eastAsia="Times New Roman" w:hAnsi="Times New Roman" w:cs="Times New Roman"/>
      <w:b/>
      <w:szCs w:val="20"/>
      <w:lang w:val="hr-HR" w:eastAsia="hr-HR"/>
    </w:rPr>
  </w:style>
  <w:style w:type="character" w:customStyle="1" w:styleId="BodyTextChar">
    <w:name w:val="Body Text Char"/>
    <w:aliases w:val="uvlaka 2 Char,  uvlaka 2 Char"/>
    <w:basedOn w:val="DefaultParagraphFont"/>
    <w:link w:val="BodyText"/>
    <w:uiPriority w:val="99"/>
    <w:rsid w:val="004B362D"/>
    <w:rPr>
      <w:rFonts w:ascii="Times New Roman" w:eastAsia="Times New Roman" w:hAnsi="Times New Roman" w:cs="Times New Roman"/>
      <w:b/>
      <w:szCs w:val="20"/>
      <w:lang w:val="hr-HR" w:eastAsia="hr-HR"/>
    </w:rPr>
  </w:style>
  <w:style w:type="character" w:styleId="Emphasis">
    <w:name w:val="Emphasis"/>
    <w:uiPriority w:val="20"/>
    <w:qFormat/>
    <w:rsid w:val="004B362D"/>
    <w:rPr>
      <w:rFonts w:cs="Times New Roman"/>
      <w:i/>
    </w:rPr>
  </w:style>
  <w:style w:type="paragraph" w:customStyle="1" w:styleId="FieldText">
    <w:name w:val="Field Text"/>
    <w:basedOn w:val="Normal"/>
    <w:rsid w:val="004B362D"/>
    <w:pPr>
      <w:jc w:val="both"/>
    </w:pPr>
    <w:rPr>
      <w:rFonts w:ascii="Times New Roman" w:eastAsia="Times New Roman" w:hAnsi="Times New Roman" w:cs="Times New Roman"/>
      <w:b/>
      <w:bCs/>
      <w:sz w:val="19"/>
      <w:szCs w:val="19"/>
      <w:lang w:val="hr-HR" w:eastAsia="hr-HR"/>
    </w:rPr>
  </w:style>
  <w:style w:type="paragraph" w:customStyle="1" w:styleId="Default">
    <w:name w:val="Default"/>
    <w:rsid w:val="004B362D"/>
    <w:pPr>
      <w:autoSpaceDE w:val="0"/>
      <w:autoSpaceDN w:val="0"/>
      <w:adjustRightInd w:val="0"/>
    </w:pPr>
    <w:rPr>
      <w:rFonts w:ascii="Arial" w:eastAsia="MS ??" w:hAnsi="Arial" w:cs="Arial"/>
      <w:color w:val="000000"/>
      <w:lang w:val="hr-HR" w:eastAsia="hr-HR"/>
    </w:rPr>
  </w:style>
  <w:style w:type="character" w:customStyle="1" w:styleId="newstext">
    <w:name w:val="newstext"/>
    <w:rsid w:val="004B362D"/>
  </w:style>
  <w:style w:type="character" w:customStyle="1" w:styleId="Heading3Char">
    <w:name w:val="Heading 3 Char"/>
    <w:basedOn w:val="DefaultParagraphFont"/>
    <w:link w:val="Heading3"/>
    <w:uiPriority w:val="9"/>
    <w:rsid w:val="00F44BC4"/>
    <w:rPr>
      <w:rFonts w:ascii="Arial" w:eastAsia="Times New Roman" w:hAnsi="Arial" w:cs="Times New Roman"/>
      <w:b/>
      <w:szCs w:val="20"/>
      <w:lang w:val="hr-HR" w:eastAsia="hr-HR"/>
    </w:rPr>
  </w:style>
  <w:style w:type="paragraph" w:styleId="FootnoteText">
    <w:name w:val="footnote text"/>
    <w:basedOn w:val="Normal"/>
    <w:link w:val="FootnoteTextChar"/>
    <w:rsid w:val="00F44BC4"/>
    <w:rPr>
      <w:rFonts w:ascii="Times New Roman" w:eastAsia="Times New Roman" w:hAnsi="Times New Roman" w:cs="Times New Roman"/>
      <w:sz w:val="20"/>
      <w:szCs w:val="20"/>
      <w:lang w:val="hr-HR" w:eastAsia="hr-HR"/>
    </w:rPr>
  </w:style>
  <w:style w:type="character" w:customStyle="1" w:styleId="FootnoteTextChar">
    <w:name w:val="Footnote Text Char"/>
    <w:basedOn w:val="DefaultParagraphFont"/>
    <w:link w:val="FootnoteText"/>
    <w:rsid w:val="00F44BC4"/>
    <w:rPr>
      <w:rFonts w:ascii="Times New Roman" w:eastAsia="Times New Roman" w:hAnsi="Times New Roman" w:cs="Times New Roman"/>
      <w:sz w:val="20"/>
      <w:szCs w:val="20"/>
      <w:lang w:val="hr-HR" w:eastAsia="hr-HR"/>
    </w:rPr>
  </w:style>
  <w:style w:type="character" w:styleId="Hyperlink">
    <w:name w:val="Hyperlink"/>
    <w:uiPriority w:val="99"/>
    <w:rsid w:val="00F44BC4"/>
    <w:rPr>
      <w:rFonts w:cs="Times New Roman"/>
      <w:color w:val="0000FF"/>
      <w:u w:val="single"/>
    </w:rPr>
  </w:style>
  <w:style w:type="paragraph" w:styleId="BodyText2">
    <w:name w:val="Body Text 2"/>
    <w:basedOn w:val="Normal"/>
    <w:link w:val="BodyText2Char"/>
    <w:uiPriority w:val="99"/>
    <w:semiHidden/>
    <w:unhideWhenUsed/>
    <w:rsid w:val="00F44BC4"/>
    <w:pPr>
      <w:spacing w:after="120" w:line="480" w:lineRule="auto"/>
    </w:pPr>
  </w:style>
  <w:style w:type="character" w:customStyle="1" w:styleId="BodyText2Char">
    <w:name w:val="Body Text 2 Char"/>
    <w:basedOn w:val="DefaultParagraphFont"/>
    <w:link w:val="BodyText2"/>
    <w:uiPriority w:val="99"/>
    <w:semiHidden/>
    <w:rsid w:val="00F44BC4"/>
  </w:style>
  <w:style w:type="paragraph" w:customStyle="1" w:styleId="FreeForm">
    <w:name w:val="Free Form"/>
    <w:uiPriority w:val="99"/>
    <w:rsid w:val="00F44BC4"/>
    <w:rPr>
      <w:rFonts w:ascii="Helvetica" w:eastAsia="Times New Roman" w:hAnsi="Helvetica" w:cs="Times New Roman"/>
      <w:color w:val="000000"/>
      <w:szCs w:val="20"/>
    </w:rPr>
  </w:style>
  <w:style w:type="paragraph" w:customStyle="1" w:styleId="ColorfulList-Accent12">
    <w:name w:val="Colorful List - Accent 12"/>
    <w:basedOn w:val="Normal"/>
    <w:qFormat/>
    <w:rsid w:val="00F44BC4"/>
    <w:pPr>
      <w:spacing w:after="200" w:line="276" w:lineRule="auto"/>
      <w:ind w:left="720"/>
      <w:contextualSpacing/>
    </w:pPr>
    <w:rPr>
      <w:rFonts w:ascii="Calibri" w:eastAsia="Calibri" w:hAnsi="Calibri" w:cs="Times New Roman"/>
      <w:sz w:val="22"/>
      <w:szCs w:val="22"/>
    </w:rPr>
  </w:style>
  <w:style w:type="character" w:customStyle="1" w:styleId="il">
    <w:name w:val="il"/>
    <w:rsid w:val="00F44BC4"/>
  </w:style>
  <w:style w:type="character" w:customStyle="1" w:styleId="apple-converted-space">
    <w:name w:val="apple-converted-space"/>
    <w:rsid w:val="00070590"/>
  </w:style>
  <w:style w:type="character" w:customStyle="1" w:styleId="a-color-secondary">
    <w:name w:val="a-color-secondary"/>
    <w:rsid w:val="00070590"/>
  </w:style>
  <w:style w:type="character" w:customStyle="1" w:styleId="author">
    <w:name w:val="author"/>
    <w:rsid w:val="00070590"/>
  </w:style>
  <w:style w:type="character" w:customStyle="1" w:styleId="a-size-extra-large">
    <w:name w:val="a-size-extra-large"/>
    <w:rsid w:val="00070590"/>
  </w:style>
  <w:style w:type="character" w:customStyle="1" w:styleId="Heading1Char">
    <w:name w:val="Heading 1 Char"/>
    <w:basedOn w:val="DefaultParagraphFont"/>
    <w:link w:val="Heading1"/>
    <w:uiPriority w:val="9"/>
    <w:rsid w:val="00431232"/>
    <w:rPr>
      <w:rFonts w:asciiTheme="majorHAnsi" w:eastAsiaTheme="majorEastAsia" w:hAnsiTheme="majorHAnsi" w:cstheme="majorBidi"/>
      <w:color w:val="7B230B" w:themeColor="accent1" w:themeShade="BF"/>
      <w:sz w:val="32"/>
      <w:szCs w:val="32"/>
    </w:rPr>
  </w:style>
  <w:style w:type="paragraph" w:styleId="NormalWeb">
    <w:name w:val="Normal (Web)"/>
    <w:basedOn w:val="Normal"/>
    <w:uiPriority w:val="99"/>
    <w:rsid w:val="00431232"/>
    <w:pPr>
      <w:spacing w:before="100" w:beforeAutospacing="1" w:after="100" w:afterAutospacing="1"/>
    </w:pPr>
    <w:rPr>
      <w:rFonts w:ascii="Arial" w:eastAsia="Times New Roman" w:hAnsi="Arial" w:cs="Arial"/>
      <w:color w:val="333333"/>
      <w:sz w:val="18"/>
      <w:szCs w:val="18"/>
      <w:lang w:val="hr-HR" w:eastAsia="hr-HR"/>
    </w:rPr>
  </w:style>
  <w:style w:type="character" w:customStyle="1" w:styleId="Heading2Char">
    <w:name w:val="Heading 2 Char"/>
    <w:basedOn w:val="DefaultParagraphFont"/>
    <w:link w:val="Heading2"/>
    <w:uiPriority w:val="9"/>
    <w:semiHidden/>
    <w:rsid w:val="00431232"/>
    <w:rPr>
      <w:rFonts w:asciiTheme="majorHAnsi" w:eastAsiaTheme="majorEastAsia" w:hAnsiTheme="majorHAnsi" w:cstheme="majorBidi"/>
      <w:color w:val="7B230B" w:themeColor="accent1" w:themeShade="BF"/>
      <w:sz w:val="26"/>
      <w:szCs w:val="26"/>
    </w:rPr>
  </w:style>
  <w:style w:type="paragraph" w:customStyle="1" w:styleId="NormalWeb1">
    <w:name w:val="Normal (Web)1"/>
    <w:basedOn w:val="Normal"/>
    <w:rsid w:val="00155B87"/>
    <w:pPr>
      <w:spacing w:before="100" w:after="100"/>
    </w:pPr>
    <w:rPr>
      <w:rFonts w:ascii="Times New Roman" w:eastAsia="Times New Roman" w:hAnsi="Times New Roman" w:cs="Times New Roman"/>
      <w:color w:val="000000"/>
      <w:szCs w:val="20"/>
      <w:lang w:val="en-GB" w:eastAsia="hr-HR"/>
    </w:rPr>
  </w:style>
  <w:style w:type="numbering" w:customStyle="1" w:styleId="NoList1">
    <w:name w:val="No List1"/>
    <w:next w:val="NoList"/>
    <w:uiPriority w:val="99"/>
    <w:semiHidden/>
    <w:unhideWhenUsed/>
    <w:rsid w:val="00587F85"/>
  </w:style>
  <w:style w:type="character" w:styleId="FollowedHyperlink">
    <w:name w:val="FollowedHyperlink"/>
    <w:basedOn w:val="DefaultParagraphFont"/>
    <w:uiPriority w:val="99"/>
    <w:semiHidden/>
    <w:unhideWhenUsed/>
    <w:rsid w:val="00D7071C"/>
    <w:rPr>
      <w:color w:val="954F72"/>
      <w:u w:val="single"/>
    </w:rPr>
  </w:style>
  <w:style w:type="paragraph" w:customStyle="1" w:styleId="xl63">
    <w:name w:val="xl63"/>
    <w:basedOn w:val="Normal"/>
    <w:rsid w:val="00D7071C"/>
    <w:pPr>
      <w:pBdr>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4">
    <w:name w:val="xl64"/>
    <w:basedOn w:val="Normal"/>
    <w:rsid w:val="00D7071C"/>
    <w:pPr>
      <w:pBdr>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65">
    <w:name w:val="xl65"/>
    <w:basedOn w:val="Normal"/>
    <w:rsid w:val="00D7071C"/>
    <w:pPr>
      <w:pBdr>
        <w:top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6">
    <w:name w:val="xl66"/>
    <w:basedOn w:val="Normal"/>
    <w:rsid w:val="00D7071C"/>
    <w:pPr>
      <w:pBdr>
        <w:top w:val="single" w:sz="4" w:space="0" w:color="auto"/>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67">
    <w:name w:val="xl67"/>
    <w:basedOn w:val="Normal"/>
    <w:rsid w:val="00D7071C"/>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D7071C"/>
    <w:pPr>
      <w:pBdr>
        <w:left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9">
    <w:name w:val="xl69"/>
    <w:basedOn w:val="Normal"/>
    <w:rsid w:val="00D7071C"/>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70">
    <w:name w:val="xl70"/>
    <w:basedOn w:val="Normal"/>
    <w:rsid w:val="00D7071C"/>
    <w:pPr>
      <w:pBdr>
        <w:top w:val="single" w:sz="4" w:space="0" w:color="auto"/>
        <w:left w:val="single" w:sz="4" w:space="0" w:color="auto"/>
      </w:pBdr>
      <w:spacing w:before="100" w:beforeAutospacing="1" w:after="100" w:afterAutospacing="1"/>
    </w:pPr>
    <w:rPr>
      <w:rFonts w:ascii="Times New Roman" w:eastAsia="Times New Roman" w:hAnsi="Times New Roman" w:cs="Times New Roman"/>
    </w:rPr>
  </w:style>
  <w:style w:type="paragraph" w:customStyle="1" w:styleId="xl71">
    <w:name w:val="xl71"/>
    <w:basedOn w:val="Normal"/>
    <w:rsid w:val="00D7071C"/>
    <w:pPr>
      <w:pBdr>
        <w:left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72">
    <w:name w:val="xl72"/>
    <w:basedOn w:val="Normal"/>
    <w:rsid w:val="00D7071C"/>
    <w:pPr>
      <w:pBdr>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73">
    <w:name w:val="xl73"/>
    <w:basedOn w:val="Normal"/>
    <w:rsid w:val="00D7071C"/>
    <w:pPr>
      <w:spacing w:before="100" w:beforeAutospacing="1" w:after="100" w:afterAutospacing="1"/>
    </w:pPr>
    <w:rPr>
      <w:rFonts w:ascii="Times New Roman" w:eastAsia="Times New Roman" w:hAnsi="Times New Roman" w:cs="Times New Roman"/>
    </w:rPr>
  </w:style>
  <w:style w:type="paragraph" w:customStyle="1" w:styleId="xl74">
    <w:name w:val="xl74"/>
    <w:basedOn w:val="Normal"/>
    <w:rsid w:val="00D7071C"/>
    <w:pPr>
      <w:pBdr>
        <w:top w:val="single" w:sz="4" w:space="0" w:color="auto"/>
      </w:pBdr>
      <w:spacing w:before="100" w:beforeAutospacing="1" w:after="100" w:afterAutospacing="1"/>
    </w:pPr>
    <w:rPr>
      <w:rFonts w:ascii="Times New Roman" w:eastAsia="Times New Roman" w:hAnsi="Times New Roman" w:cs="Times New Roman"/>
    </w:rPr>
  </w:style>
  <w:style w:type="paragraph" w:customStyle="1" w:styleId="xl75">
    <w:name w:val="xl75"/>
    <w:basedOn w:val="Normal"/>
    <w:rsid w:val="00D7071C"/>
    <w:pPr>
      <w:pBdr>
        <w:top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76">
    <w:name w:val="xl76"/>
    <w:basedOn w:val="Normal"/>
    <w:rsid w:val="00D7071C"/>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color w:val="FF0000"/>
    </w:rPr>
  </w:style>
  <w:style w:type="paragraph" w:customStyle="1" w:styleId="xl77">
    <w:name w:val="xl77"/>
    <w:basedOn w:val="Normal"/>
    <w:rsid w:val="00D7071C"/>
    <w:pPr>
      <w:pBdr>
        <w:top w:val="single" w:sz="4" w:space="0" w:color="auto"/>
        <w:right w:val="single" w:sz="4" w:space="0" w:color="auto"/>
      </w:pBdr>
      <w:spacing w:before="100" w:beforeAutospacing="1" w:after="100" w:afterAutospacing="1"/>
    </w:pPr>
    <w:rPr>
      <w:rFonts w:ascii="Times New Roman" w:eastAsia="Times New Roman" w:hAnsi="Times New Roman" w:cs="Times New Roman"/>
      <w:color w:val="FF0000"/>
    </w:rPr>
  </w:style>
  <w:style w:type="paragraph" w:customStyle="1" w:styleId="xl78">
    <w:name w:val="xl78"/>
    <w:basedOn w:val="Normal"/>
    <w:rsid w:val="00D7071C"/>
    <w:pPr>
      <w:spacing w:before="100" w:beforeAutospacing="1" w:after="100" w:afterAutospacing="1"/>
      <w:jc w:val="center"/>
    </w:pPr>
    <w:rPr>
      <w:rFonts w:ascii="Times New Roman" w:eastAsia="Times New Roman" w:hAnsi="Times New Roman" w:cs="Times New Roman"/>
    </w:rPr>
  </w:style>
  <w:style w:type="paragraph" w:customStyle="1" w:styleId="xl79">
    <w:name w:val="xl79"/>
    <w:basedOn w:val="Normal"/>
    <w:rsid w:val="00D7071C"/>
    <w:pPr>
      <w:pBdr>
        <w:bottom w:val="single" w:sz="4" w:space="0" w:color="auto"/>
      </w:pBdr>
      <w:spacing w:before="100" w:beforeAutospacing="1" w:after="100" w:afterAutospacing="1"/>
    </w:pPr>
    <w:rPr>
      <w:rFonts w:ascii="Times New Roman" w:eastAsia="Times New Roman" w:hAnsi="Times New Roman" w:cs="Times New Roman"/>
    </w:rPr>
  </w:style>
  <w:style w:type="paragraph" w:customStyle="1" w:styleId="xl80">
    <w:name w:val="xl80"/>
    <w:basedOn w:val="Normal"/>
    <w:rsid w:val="00D7071C"/>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81">
    <w:name w:val="xl81"/>
    <w:basedOn w:val="Normal"/>
    <w:rsid w:val="00D7071C"/>
    <w:pPr>
      <w:pBdr>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82">
    <w:name w:val="xl82"/>
    <w:basedOn w:val="Normal"/>
    <w:rsid w:val="00D7071C"/>
    <w:pPr>
      <w:pBdr>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83">
    <w:name w:val="xl83"/>
    <w:basedOn w:val="Normal"/>
    <w:rsid w:val="00D7071C"/>
    <w:pPr>
      <w:spacing w:before="100" w:beforeAutospacing="1" w:after="100" w:afterAutospacing="1"/>
      <w:textAlignment w:val="center"/>
    </w:pPr>
    <w:rPr>
      <w:rFonts w:ascii="Times New Roman" w:eastAsia="Times New Roman" w:hAnsi="Times New Roman" w:cs="Times New Roman"/>
    </w:rPr>
  </w:style>
  <w:style w:type="paragraph" w:customStyle="1" w:styleId="xl84">
    <w:name w:val="xl84"/>
    <w:basedOn w:val="Normal"/>
    <w:rsid w:val="00D7071C"/>
    <w:pPr>
      <w:pBdr>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85">
    <w:name w:val="xl85"/>
    <w:basedOn w:val="Normal"/>
    <w:rsid w:val="00D7071C"/>
    <w:pPr>
      <w:pBdr>
        <w:left w:val="single" w:sz="4" w:space="0" w:color="auto"/>
        <w:right w:val="single" w:sz="4" w:space="0" w:color="auto"/>
      </w:pBdr>
      <w:shd w:val="clear" w:color="000000" w:fill="FCE4D6"/>
      <w:spacing w:before="100" w:beforeAutospacing="1" w:after="100" w:afterAutospacing="1"/>
    </w:pPr>
    <w:rPr>
      <w:rFonts w:ascii="Times New Roman" w:eastAsia="Times New Roman" w:hAnsi="Times New Roman" w:cs="Times New Roman"/>
    </w:rPr>
  </w:style>
  <w:style w:type="paragraph" w:customStyle="1" w:styleId="xl86">
    <w:name w:val="xl86"/>
    <w:basedOn w:val="Normal"/>
    <w:rsid w:val="00D7071C"/>
    <w:pPr>
      <w:pBdr>
        <w:left w:val="single" w:sz="4" w:space="0" w:color="auto"/>
        <w:right w:val="single" w:sz="4" w:space="0" w:color="auto"/>
      </w:pBdr>
      <w:shd w:val="clear" w:color="000000" w:fill="F4B084"/>
      <w:spacing w:before="100" w:beforeAutospacing="1" w:after="100" w:afterAutospacing="1"/>
    </w:pPr>
    <w:rPr>
      <w:rFonts w:ascii="Times New Roman" w:eastAsia="Times New Roman" w:hAnsi="Times New Roman" w:cs="Times New Roman"/>
    </w:rPr>
  </w:style>
  <w:style w:type="paragraph" w:customStyle="1" w:styleId="xl87">
    <w:name w:val="xl87"/>
    <w:basedOn w:val="Normal"/>
    <w:rsid w:val="00D7071C"/>
    <w:pPr>
      <w:pBdr>
        <w:right w:val="single" w:sz="4" w:space="0" w:color="auto"/>
      </w:pBdr>
      <w:shd w:val="clear" w:color="000000" w:fill="F4B084"/>
      <w:spacing w:before="100" w:beforeAutospacing="1" w:after="100" w:afterAutospacing="1"/>
    </w:pPr>
    <w:rPr>
      <w:rFonts w:ascii="Times New Roman" w:eastAsia="Times New Roman" w:hAnsi="Times New Roman" w:cs="Times New Roman"/>
    </w:rPr>
  </w:style>
  <w:style w:type="paragraph" w:customStyle="1" w:styleId="xl88">
    <w:name w:val="xl88"/>
    <w:basedOn w:val="Normal"/>
    <w:rsid w:val="00D7071C"/>
    <w:pPr>
      <w:pBdr>
        <w:left w:val="single" w:sz="4" w:space="0" w:color="auto"/>
        <w:right w:val="single" w:sz="4" w:space="0" w:color="auto"/>
      </w:pBdr>
      <w:shd w:val="clear" w:color="000000" w:fill="FFE699"/>
      <w:spacing w:before="100" w:beforeAutospacing="1" w:after="100" w:afterAutospacing="1"/>
    </w:pPr>
    <w:rPr>
      <w:rFonts w:ascii="Times New Roman" w:eastAsia="Times New Roman" w:hAnsi="Times New Roman" w:cs="Times New Roman"/>
    </w:rPr>
  </w:style>
  <w:style w:type="paragraph" w:customStyle="1" w:styleId="xl89">
    <w:name w:val="xl89"/>
    <w:basedOn w:val="Normal"/>
    <w:rsid w:val="00D7071C"/>
    <w:pPr>
      <w:pBdr>
        <w:left w:val="single" w:sz="4" w:space="0" w:color="auto"/>
        <w:right w:val="single" w:sz="4" w:space="0" w:color="auto"/>
      </w:pBdr>
      <w:shd w:val="clear" w:color="000000" w:fill="FFD966"/>
      <w:spacing w:before="100" w:beforeAutospacing="1" w:after="100" w:afterAutospacing="1"/>
    </w:pPr>
    <w:rPr>
      <w:rFonts w:ascii="Times New Roman" w:eastAsia="Times New Roman" w:hAnsi="Times New Roman" w:cs="Times New Roman"/>
    </w:rPr>
  </w:style>
  <w:style w:type="paragraph" w:customStyle="1" w:styleId="xl90">
    <w:name w:val="xl90"/>
    <w:basedOn w:val="Normal"/>
    <w:rsid w:val="00D7071C"/>
    <w:pPr>
      <w:pBdr>
        <w:left w:val="single" w:sz="4" w:space="0" w:color="auto"/>
        <w:right w:val="single" w:sz="4" w:space="0" w:color="auto"/>
      </w:pBdr>
      <w:shd w:val="clear" w:color="000000" w:fill="8EA9DB"/>
      <w:spacing w:before="100" w:beforeAutospacing="1" w:after="100" w:afterAutospacing="1"/>
    </w:pPr>
    <w:rPr>
      <w:rFonts w:ascii="Times New Roman" w:eastAsia="Times New Roman" w:hAnsi="Times New Roman" w:cs="Times New Roman"/>
    </w:rPr>
  </w:style>
  <w:style w:type="paragraph" w:customStyle="1" w:styleId="xl91">
    <w:name w:val="xl91"/>
    <w:basedOn w:val="Normal"/>
    <w:rsid w:val="00D7071C"/>
    <w:pPr>
      <w:pBdr>
        <w:left w:val="single" w:sz="4" w:space="0" w:color="auto"/>
        <w:right w:val="single" w:sz="4" w:space="0" w:color="auto"/>
      </w:pBdr>
      <w:shd w:val="clear" w:color="000000" w:fill="A9D08E"/>
      <w:spacing w:before="100" w:beforeAutospacing="1" w:after="100" w:afterAutospacing="1"/>
    </w:pPr>
    <w:rPr>
      <w:rFonts w:ascii="Times New Roman" w:eastAsia="Times New Roman" w:hAnsi="Times New Roman" w:cs="Times New Roman"/>
    </w:rPr>
  </w:style>
  <w:style w:type="paragraph" w:customStyle="1" w:styleId="xl92">
    <w:name w:val="xl92"/>
    <w:basedOn w:val="Normal"/>
    <w:rsid w:val="00D7071C"/>
    <w:pPr>
      <w:pBdr>
        <w:left w:val="single" w:sz="4" w:space="0" w:color="auto"/>
        <w:right w:val="single" w:sz="4" w:space="0" w:color="auto"/>
      </w:pBdr>
      <w:shd w:val="clear" w:color="000000" w:fill="C6E0B4"/>
      <w:spacing w:before="100" w:beforeAutospacing="1" w:after="100" w:afterAutospacing="1"/>
    </w:pPr>
    <w:rPr>
      <w:rFonts w:ascii="Times New Roman" w:eastAsia="Times New Roman" w:hAnsi="Times New Roman" w:cs="Times New Roman"/>
    </w:rPr>
  </w:style>
  <w:style w:type="paragraph" w:customStyle="1" w:styleId="xl93">
    <w:name w:val="xl93"/>
    <w:basedOn w:val="Normal"/>
    <w:rsid w:val="00D7071C"/>
    <w:pPr>
      <w:pBdr>
        <w:left w:val="single" w:sz="4" w:space="0" w:color="auto"/>
        <w:right w:val="single" w:sz="4" w:space="0" w:color="auto"/>
      </w:pBdr>
      <w:shd w:val="clear" w:color="000000" w:fill="B4C6E7"/>
      <w:spacing w:before="100" w:beforeAutospacing="1" w:after="100" w:afterAutospacing="1"/>
    </w:pPr>
    <w:rPr>
      <w:rFonts w:ascii="Times New Roman" w:eastAsia="Times New Roman" w:hAnsi="Times New Roman" w:cs="Times New Roman"/>
    </w:rPr>
  </w:style>
  <w:style w:type="paragraph" w:customStyle="1" w:styleId="xl94">
    <w:name w:val="xl94"/>
    <w:basedOn w:val="Normal"/>
    <w:rsid w:val="00D7071C"/>
    <w:pPr>
      <w:pBdr>
        <w:left w:val="single" w:sz="4" w:space="0" w:color="auto"/>
        <w:right w:val="single" w:sz="4" w:space="0" w:color="auto"/>
      </w:pBdr>
      <w:shd w:val="clear" w:color="000000" w:fill="A9D08E"/>
      <w:spacing w:before="100" w:beforeAutospacing="1" w:after="100" w:afterAutospacing="1"/>
    </w:pPr>
    <w:rPr>
      <w:rFonts w:ascii="Times New Roman" w:eastAsia="Times New Roman" w:hAnsi="Times New Roman" w:cs="Times New Roman"/>
    </w:rPr>
  </w:style>
  <w:style w:type="paragraph" w:customStyle="1" w:styleId="xl95">
    <w:name w:val="xl95"/>
    <w:basedOn w:val="Normal"/>
    <w:rsid w:val="00D7071C"/>
    <w:pPr>
      <w:spacing w:before="100" w:beforeAutospacing="1" w:after="100" w:afterAutospacing="1"/>
    </w:pPr>
    <w:rPr>
      <w:rFonts w:ascii="Times New Roman" w:eastAsia="Times New Roman" w:hAnsi="Times New Roman" w:cs="Times New Roman"/>
      <w:color w:val="FF0000"/>
    </w:rPr>
  </w:style>
  <w:style w:type="paragraph" w:customStyle="1" w:styleId="xl96">
    <w:name w:val="xl96"/>
    <w:basedOn w:val="Normal"/>
    <w:rsid w:val="00247039"/>
    <w:pPr>
      <w:pBdr>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rPr>
  </w:style>
  <w:style w:type="paragraph" w:customStyle="1" w:styleId="xl97">
    <w:name w:val="xl97"/>
    <w:basedOn w:val="Normal"/>
    <w:rsid w:val="00247039"/>
    <w:pPr>
      <w:pBdr>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479145">
      <w:bodyDiv w:val="1"/>
      <w:marLeft w:val="0"/>
      <w:marRight w:val="0"/>
      <w:marTop w:val="0"/>
      <w:marBottom w:val="0"/>
      <w:divBdr>
        <w:top w:val="none" w:sz="0" w:space="0" w:color="auto"/>
        <w:left w:val="none" w:sz="0" w:space="0" w:color="auto"/>
        <w:bottom w:val="none" w:sz="0" w:space="0" w:color="auto"/>
        <w:right w:val="none" w:sz="0" w:space="0" w:color="auto"/>
      </w:divBdr>
      <w:divsChild>
        <w:div w:id="781000511">
          <w:marLeft w:val="0"/>
          <w:marRight w:val="0"/>
          <w:marTop w:val="0"/>
          <w:marBottom w:val="0"/>
          <w:divBdr>
            <w:top w:val="none" w:sz="0" w:space="0" w:color="auto"/>
            <w:left w:val="none" w:sz="0" w:space="0" w:color="auto"/>
            <w:bottom w:val="none" w:sz="0" w:space="0" w:color="auto"/>
            <w:right w:val="none" w:sz="0" w:space="0" w:color="auto"/>
          </w:divBdr>
          <w:divsChild>
            <w:div w:id="918175292">
              <w:marLeft w:val="0"/>
              <w:marRight w:val="0"/>
              <w:marTop w:val="0"/>
              <w:marBottom w:val="0"/>
              <w:divBdr>
                <w:top w:val="none" w:sz="0" w:space="0" w:color="auto"/>
                <w:left w:val="none" w:sz="0" w:space="0" w:color="auto"/>
                <w:bottom w:val="none" w:sz="0" w:space="0" w:color="auto"/>
                <w:right w:val="none" w:sz="0" w:space="0" w:color="auto"/>
              </w:divBdr>
            </w:div>
          </w:divsChild>
        </w:div>
        <w:div w:id="808935489">
          <w:marLeft w:val="0"/>
          <w:marRight w:val="0"/>
          <w:marTop w:val="0"/>
          <w:marBottom w:val="0"/>
          <w:divBdr>
            <w:top w:val="none" w:sz="0" w:space="0" w:color="auto"/>
            <w:left w:val="none" w:sz="0" w:space="0" w:color="auto"/>
            <w:bottom w:val="none" w:sz="0" w:space="0" w:color="auto"/>
            <w:right w:val="none" w:sz="0" w:space="0" w:color="auto"/>
          </w:divBdr>
        </w:div>
        <w:div w:id="1029136454">
          <w:marLeft w:val="0"/>
          <w:marRight w:val="0"/>
          <w:marTop w:val="0"/>
          <w:marBottom w:val="0"/>
          <w:divBdr>
            <w:top w:val="none" w:sz="0" w:space="0" w:color="auto"/>
            <w:left w:val="none" w:sz="0" w:space="0" w:color="auto"/>
            <w:bottom w:val="none" w:sz="0" w:space="0" w:color="auto"/>
            <w:right w:val="none" w:sz="0" w:space="0" w:color="auto"/>
          </w:divBdr>
        </w:div>
        <w:div w:id="1657488326">
          <w:marLeft w:val="0"/>
          <w:marRight w:val="0"/>
          <w:marTop w:val="0"/>
          <w:marBottom w:val="0"/>
          <w:divBdr>
            <w:top w:val="none" w:sz="0" w:space="0" w:color="auto"/>
            <w:left w:val="none" w:sz="0" w:space="0" w:color="auto"/>
            <w:bottom w:val="none" w:sz="0" w:space="0" w:color="auto"/>
            <w:right w:val="none" w:sz="0" w:space="0" w:color="auto"/>
          </w:divBdr>
        </w:div>
        <w:div w:id="1962028553">
          <w:marLeft w:val="0"/>
          <w:marRight w:val="0"/>
          <w:marTop w:val="0"/>
          <w:marBottom w:val="0"/>
          <w:divBdr>
            <w:top w:val="none" w:sz="0" w:space="0" w:color="auto"/>
            <w:left w:val="none" w:sz="0" w:space="0" w:color="auto"/>
            <w:bottom w:val="none" w:sz="0" w:space="0" w:color="auto"/>
            <w:right w:val="none" w:sz="0" w:space="0" w:color="auto"/>
          </w:divBdr>
          <w:divsChild>
            <w:div w:id="1504083159">
              <w:marLeft w:val="0"/>
              <w:marRight w:val="0"/>
              <w:marTop w:val="0"/>
              <w:marBottom w:val="0"/>
              <w:divBdr>
                <w:top w:val="none" w:sz="0" w:space="0" w:color="auto"/>
                <w:left w:val="none" w:sz="0" w:space="0" w:color="auto"/>
                <w:bottom w:val="none" w:sz="0" w:space="0" w:color="auto"/>
                <w:right w:val="none" w:sz="0" w:space="0" w:color="auto"/>
              </w:divBdr>
            </w:div>
          </w:divsChild>
        </w:div>
        <w:div w:id="2026977760">
          <w:marLeft w:val="0"/>
          <w:marRight w:val="0"/>
          <w:marTop w:val="0"/>
          <w:marBottom w:val="0"/>
          <w:divBdr>
            <w:top w:val="none" w:sz="0" w:space="0" w:color="auto"/>
            <w:left w:val="none" w:sz="0" w:space="0" w:color="auto"/>
            <w:bottom w:val="none" w:sz="0" w:space="0" w:color="auto"/>
            <w:right w:val="none" w:sz="0" w:space="0" w:color="auto"/>
          </w:divBdr>
        </w:div>
      </w:divsChild>
    </w:div>
    <w:div w:id="89128969">
      <w:bodyDiv w:val="1"/>
      <w:marLeft w:val="0"/>
      <w:marRight w:val="0"/>
      <w:marTop w:val="0"/>
      <w:marBottom w:val="0"/>
      <w:divBdr>
        <w:top w:val="none" w:sz="0" w:space="0" w:color="auto"/>
        <w:left w:val="none" w:sz="0" w:space="0" w:color="auto"/>
        <w:bottom w:val="none" w:sz="0" w:space="0" w:color="auto"/>
        <w:right w:val="none" w:sz="0" w:space="0" w:color="auto"/>
      </w:divBdr>
    </w:div>
    <w:div w:id="297927343">
      <w:bodyDiv w:val="1"/>
      <w:marLeft w:val="0"/>
      <w:marRight w:val="0"/>
      <w:marTop w:val="0"/>
      <w:marBottom w:val="0"/>
      <w:divBdr>
        <w:top w:val="none" w:sz="0" w:space="0" w:color="auto"/>
        <w:left w:val="none" w:sz="0" w:space="0" w:color="auto"/>
        <w:bottom w:val="none" w:sz="0" w:space="0" w:color="auto"/>
        <w:right w:val="none" w:sz="0" w:space="0" w:color="auto"/>
      </w:divBdr>
    </w:div>
    <w:div w:id="388529086">
      <w:bodyDiv w:val="1"/>
      <w:marLeft w:val="0"/>
      <w:marRight w:val="0"/>
      <w:marTop w:val="0"/>
      <w:marBottom w:val="0"/>
      <w:divBdr>
        <w:top w:val="none" w:sz="0" w:space="0" w:color="auto"/>
        <w:left w:val="none" w:sz="0" w:space="0" w:color="auto"/>
        <w:bottom w:val="none" w:sz="0" w:space="0" w:color="auto"/>
        <w:right w:val="none" w:sz="0" w:space="0" w:color="auto"/>
      </w:divBdr>
    </w:div>
    <w:div w:id="488978704">
      <w:bodyDiv w:val="1"/>
      <w:marLeft w:val="0"/>
      <w:marRight w:val="0"/>
      <w:marTop w:val="0"/>
      <w:marBottom w:val="0"/>
      <w:divBdr>
        <w:top w:val="none" w:sz="0" w:space="0" w:color="auto"/>
        <w:left w:val="none" w:sz="0" w:space="0" w:color="auto"/>
        <w:bottom w:val="none" w:sz="0" w:space="0" w:color="auto"/>
        <w:right w:val="none" w:sz="0" w:space="0" w:color="auto"/>
      </w:divBdr>
    </w:div>
    <w:div w:id="899293322">
      <w:bodyDiv w:val="1"/>
      <w:marLeft w:val="0"/>
      <w:marRight w:val="0"/>
      <w:marTop w:val="0"/>
      <w:marBottom w:val="0"/>
      <w:divBdr>
        <w:top w:val="none" w:sz="0" w:space="0" w:color="auto"/>
        <w:left w:val="none" w:sz="0" w:space="0" w:color="auto"/>
        <w:bottom w:val="none" w:sz="0" w:space="0" w:color="auto"/>
        <w:right w:val="none" w:sz="0" w:space="0" w:color="auto"/>
      </w:divBdr>
    </w:div>
    <w:div w:id="971134916">
      <w:bodyDiv w:val="1"/>
      <w:marLeft w:val="0"/>
      <w:marRight w:val="0"/>
      <w:marTop w:val="0"/>
      <w:marBottom w:val="0"/>
      <w:divBdr>
        <w:top w:val="none" w:sz="0" w:space="0" w:color="auto"/>
        <w:left w:val="none" w:sz="0" w:space="0" w:color="auto"/>
        <w:bottom w:val="none" w:sz="0" w:space="0" w:color="auto"/>
        <w:right w:val="none" w:sz="0" w:space="0" w:color="auto"/>
      </w:divBdr>
    </w:div>
    <w:div w:id="1012343810">
      <w:bodyDiv w:val="1"/>
      <w:marLeft w:val="0"/>
      <w:marRight w:val="0"/>
      <w:marTop w:val="0"/>
      <w:marBottom w:val="0"/>
      <w:divBdr>
        <w:top w:val="none" w:sz="0" w:space="0" w:color="auto"/>
        <w:left w:val="none" w:sz="0" w:space="0" w:color="auto"/>
        <w:bottom w:val="none" w:sz="0" w:space="0" w:color="auto"/>
        <w:right w:val="none" w:sz="0" w:space="0" w:color="auto"/>
      </w:divBdr>
    </w:div>
    <w:div w:id="1298871924">
      <w:bodyDiv w:val="1"/>
      <w:marLeft w:val="0"/>
      <w:marRight w:val="0"/>
      <w:marTop w:val="0"/>
      <w:marBottom w:val="0"/>
      <w:divBdr>
        <w:top w:val="none" w:sz="0" w:space="0" w:color="auto"/>
        <w:left w:val="none" w:sz="0" w:space="0" w:color="auto"/>
        <w:bottom w:val="none" w:sz="0" w:space="0" w:color="auto"/>
        <w:right w:val="none" w:sz="0" w:space="0" w:color="auto"/>
      </w:divBdr>
    </w:div>
    <w:div w:id="1428622001">
      <w:bodyDiv w:val="1"/>
      <w:marLeft w:val="0"/>
      <w:marRight w:val="0"/>
      <w:marTop w:val="0"/>
      <w:marBottom w:val="0"/>
      <w:divBdr>
        <w:top w:val="none" w:sz="0" w:space="0" w:color="auto"/>
        <w:left w:val="none" w:sz="0" w:space="0" w:color="auto"/>
        <w:bottom w:val="none" w:sz="0" w:space="0" w:color="auto"/>
        <w:right w:val="none" w:sz="0" w:space="0" w:color="auto"/>
      </w:divBdr>
    </w:div>
    <w:div w:id="1727214697">
      <w:bodyDiv w:val="1"/>
      <w:marLeft w:val="0"/>
      <w:marRight w:val="0"/>
      <w:marTop w:val="0"/>
      <w:marBottom w:val="0"/>
      <w:divBdr>
        <w:top w:val="none" w:sz="0" w:space="0" w:color="auto"/>
        <w:left w:val="none" w:sz="0" w:space="0" w:color="auto"/>
        <w:bottom w:val="none" w:sz="0" w:space="0" w:color="auto"/>
        <w:right w:val="none" w:sz="0" w:space="0" w:color="auto"/>
      </w:divBdr>
    </w:div>
    <w:div w:id="1767459452">
      <w:bodyDiv w:val="1"/>
      <w:marLeft w:val="0"/>
      <w:marRight w:val="0"/>
      <w:marTop w:val="0"/>
      <w:marBottom w:val="0"/>
      <w:divBdr>
        <w:top w:val="none" w:sz="0" w:space="0" w:color="auto"/>
        <w:left w:val="none" w:sz="0" w:space="0" w:color="auto"/>
        <w:bottom w:val="none" w:sz="0" w:space="0" w:color="auto"/>
        <w:right w:val="none" w:sz="0" w:space="0" w:color="auto"/>
      </w:divBdr>
    </w:div>
    <w:div w:id="2067605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yperlink" Target="http://www.hkdrustvo.hr/hr/izdanja/kategorija/vbh/"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www.hidd.hr/documents/DocHrvCasopisiPovPregled.htm" TargetMode="External"/><Relationship Id="rId2" Type="http://schemas.openxmlformats.org/officeDocument/2006/relationships/customXml" Target="../customXml/item2.xml"/><Relationship Id="rId16" Type="http://schemas.openxmlformats.org/officeDocument/2006/relationships/hyperlink" Target="http://www.matica.hr/knjige/autor/7/" TargetMode="External"/><Relationship Id="rId20" Type="http://schemas.openxmlformats.org/officeDocument/2006/relationships/hyperlink" Target="https://unctad.org/en/Docs/ditctab20103_en.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hyperlink" Target="http://www.superknjizara.hr/?page=autor&amp;idautor=148" TargetMode="External"/><Relationship Id="rId10" Type="http://schemas.openxmlformats.org/officeDocument/2006/relationships/footer" Target="footer2.xml"/><Relationship Id="rId19" Type="http://schemas.openxmlformats.org/officeDocument/2006/relationships/hyperlink" Target="http://dx.doi.org/10.1080/13511610.2016.1201651"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www.chass.utoronto.ca/mcluhan-studie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ODSJEK ZA KULTURU, MEDIJE I MENADŽMENT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2455224-BD09-4C4C-9D66-5951261CC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Pages>
  <Words>40781</Words>
  <Characters>232458</Characters>
  <Application>Microsoft Office Word</Application>
  <DocSecurity>0</DocSecurity>
  <Lines>1937</Lines>
  <Paragraphs>545</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PREDDIPLOMSKI SVEUČILIŠNI STUDIJ KULTURA, MEDIJI I MENADŽMENT</vt:lpstr>
      <vt:lpstr>PREDDIPLOMSKI SVEUČILIŠNI STUDIJ KULTURA, MEDIJI I MENADŽMENT</vt:lpstr>
    </vt:vector>
  </TitlesOfParts>
  <Company>AKADEMIJA ZA UMETNOST I KULTURU U OSIJEKU</Company>
  <LinksUpToDate>false</LinksUpToDate>
  <CharactersWithSpaces>272694</CharactersWithSpaces>
  <SharedDoc>false</SharedDoc>
  <HLinks>
    <vt:vector size="36" baseType="variant">
      <vt:variant>
        <vt:i4>8126580</vt:i4>
      </vt:variant>
      <vt:variant>
        <vt:i4>1616</vt:i4>
      </vt:variant>
      <vt:variant>
        <vt:i4>0</vt:i4>
      </vt:variant>
      <vt:variant>
        <vt:i4>5</vt:i4>
      </vt:variant>
      <vt:variant>
        <vt:lpwstr>http://www.hkdrustvo.hr/hr/izdanja/kategorija/vbh/</vt:lpwstr>
      </vt:variant>
      <vt:variant>
        <vt:lpwstr/>
      </vt:variant>
      <vt:variant>
        <vt:i4>4587611</vt:i4>
      </vt:variant>
      <vt:variant>
        <vt:i4>1613</vt:i4>
      </vt:variant>
      <vt:variant>
        <vt:i4>0</vt:i4>
      </vt:variant>
      <vt:variant>
        <vt:i4>5</vt:i4>
      </vt:variant>
      <vt:variant>
        <vt:lpwstr>http://www.hidd.hr/documents/DocHrvCasopisiPovPregled.htm</vt:lpwstr>
      </vt:variant>
      <vt:variant>
        <vt:lpwstr/>
      </vt:variant>
      <vt:variant>
        <vt:i4>786456</vt:i4>
      </vt:variant>
      <vt:variant>
        <vt:i4>1306</vt:i4>
      </vt:variant>
      <vt:variant>
        <vt:i4>0</vt:i4>
      </vt:variant>
      <vt:variant>
        <vt:i4>5</vt:i4>
      </vt:variant>
      <vt:variant>
        <vt:lpwstr>http://www.culturelink.org/news/publics/2009/strategy.pdf</vt:lpwstr>
      </vt:variant>
      <vt:variant>
        <vt:lpwstr/>
      </vt:variant>
      <vt:variant>
        <vt:i4>6160460</vt:i4>
      </vt:variant>
      <vt:variant>
        <vt:i4>365</vt:i4>
      </vt:variant>
      <vt:variant>
        <vt:i4>0</vt:i4>
      </vt:variant>
      <vt:variant>
        <vt:i4>5</vt:i4>
      </vt:variant>
      <vt:variant>
        <vt:lpwstr>http://www.matica.hr/knjige/autor/7/</vt:lpwstr>
      </vt:variant>
      <vt:variant>
        <vt:lpwstr/>
      </vt:variant>
      <vt:variant>
        <vt:i4>8061046</vt:i4>
      </vt:variant>
      <vt:variant>
        <vt:i4>362</vt:i4>
      </vt:variant>
      <vt:variant>
        <vt:i4>0</vt:i4>
      </vt:variant>
      <vt:variant>
        <vt:i4>5</vt:i4>
      </vt:variant>
      <vt:variant>
        <vt:lpwstr>http://www.superknjizara.hr/?page=autor&amp;idautor=148</vt:lpwstr>
      </vt:variant>
      <vt:variant>
        <vt:lpwstr/>
      </vt:variant>
      <vt:variant>
        <vt:i4>983041</vt:i4>
      </vt:variant>
      <vt:variant>
        <vt:i4>303</vt:i4>
      </vt:variant>
      <vt:variant>
        <vt:i4>0</vt:i4>
      </vt:variant>
      <vt:variant>
        <vt:i4>5</vt:i4>
      </vt:variant>
      <vt:variant>
        <vt:lpwstr>http://www.chass.utoronto.ca/mcluhan-studies/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PREDDIPLOMSKI SVEUČILIŠNI STUDIJ KULTURA, MEDIJI I MENADŽMENT</dc:title>
  <dc:creator>Antoaneta Radocaj-Jerkovic</dc:creator>
  <cp:lastModifiedBy>Windows User</cp:lastModifiedBy>
  <cp:revision>12</cp:revision>
  <dcterms:created xsi:type="dcterms:W3CDTF">2020-10-06T16:23:00Z</dcterms:created>
  <dcterms:modified xsi:type="dcterms:W3CDTF">2020-10-07T08:05:00Z</dcterms:modified>
</cp:coreProperties>
</file>